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37.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24.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9B2E88" w14:paraId="3BC7E475" w14:textId="77777777" w:rsidTr="002A7B4A">
        <w:trPr>
          <w:trHeight w:hRule="exact" w:val="851"/>
        </w:trPr>
        <w:tc>
          <w:tcPr>
            <w:tcW w:w="142" w:type="dxa"/>
            <w:tcBorders>
              <w:bottom w:val="single" w:sz="4" w:space="0" w:color="auto"/>
            </w:tcBorders>
          </w:tcPr>
          <w:p w14:paraId="55441BF8" w14:textId="77777777" w:rsidR="002D5AAC" w:rsidRPr="008C1A9B" w:rsidRDefault="002D5AAC" w:rsidP="000C4FE4">
            <w:pPr>
              <w:kinsoku w:val="0"/>
              <w:overflowPunct w:val="0"/>
              <w:autoSpaceDE w:val="0"/>
              <w:autoSpaceDN w:val="0"/>
              <w:adjustRightInd w:val="0"/>
              <w:snapToGrid w:val="0"/>
              <w:rPr>
                <w:lang w:val="fr-CH"/>
              </w:rPr>
            </w:pPr>
          </w:p>
        </w:tc>
        <w:tc>
          <w:tcPr>
            <w:tcW w:w="709" w:type="dxa"/>
            <w:tcBorders>
              <w:bottom w:val="single" w:sz="4" w:space="0" w:color="auto"/>
            </w:tcBorders>
            <w:vAlign w:val="bottom"/>
          </w:tcPr>
          <w:p w14:paraId="30F1E2BE" w14:textId="77777777" w:rsidR="002D5AAC" w:rsidRPr="00BD33EE" w:rsidRDefault="002D5AAC" w:rsidP="002A7B4A"/>
        </w:tc>
        <w:tc>
          <w:tcPr>
            <w:tcW w:w="8788" w:type="dxa"/>
            <w:gridSpan w:val="3"/>
            <w:tcBorders>
              <w:bottom w:val="single" w:sz="4" w:space="0" w:color="auto"/>
            </w:tcBorders>
            <w:vAlign w:val="bottom"/>
          </w:tcPr>
          <w:p w14:paraId="4A947135" w14:textId="77777777" w:rsidR="002D5AAC" w:rsidRPr="000C4FE4" w:rsidRDefault="000C4FE4" w:rsidP="000C4FE4">
            <w:pPr>
              <w:jc w:val="right"/>
              <w:rPr>
                <w:lang w:val="en-US"/>
              </w:rPr>
            </w:pPr>
            <w:r w:rsidRPr="000C4FE4">
              <w:rPr>
                <w:sz w:val="40"/>
                <w:lang w:val="en-US"/>
              </w:rPr>
              <w:t>E</w:t>
            </w:r>
            <w:r w:rsidRPr="000C4FE4">
              <w:rPr>
                <w:lang w:val="en-US"/>
              </w:rPr>
              <w:t>/ECE/TRANS/505/Rev.3/Add.148</w:t>
            </w:r>
          </w:p>
        </w:tc>
      </w:tr>
      <w:tr w:rsidR="002D5AAC" w:rsidRPr="009D084C" w14:paraId="2160DC4C" w14:textId="77777777" w:rsidTr="002A7B4A">
        <w:trPr>
          <w:trHeight w:hRule="exact" w:val="2835"/>
        </w:trPr>
        <w:tc>
          <w:tcPr>
            <w:tcW w:w="1280" w:type="dxa"/>
            <w:gridSpan w:val="3"/>
            <w:tcBorders>
              <w:top w:val="single" w:sz="4" w:space="0" w:color="auto"/>
              <w:bottom w:val="single" w:sz="12" w:space="0" w:color="auto"/>
            </w:tcBorders>
          </w:tcPr>
          <w:p w14:paraId="7E942D0C" w14:textId="77777777" w:rsidR="002D5AAC" w:rsidRPr="000C4FE4" w:rsidRDefault="002D5AAC" w:rsidP="002A7B4A">
            <w:pPr>
              <w:spacing w:before="120"/>
              <w:rPr>
                <w:szCs w:val="20"/>
                <w:lang w:val="en-US"/>
              </w:rPr>
            </w:pPr>
          </w:p>
        </w:tc>
        <w:tc>
          <w:tcPr>
            <w:tcW w:w="5540" w:type="dxa"/>
            <w:tcBorders>
              <w:top w:val="single" w:sz="4" w:space="0" w:color="auto"/>
              <w:bottom w:val="single" w:sz="12" w:space="0" w:color="auto"/>
            </w:tcBorders>
          </w:tcPr>
          <w:p w14:paraId="15912FAE" w14:textId="77777777" w:rsidR="002D5AAC" w:rsidRPr="000C4FE4"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7DDEE5AC" w14:textId="77777777" w:rsidR="002D5AAC" w:rsidRDefault="002D5AAC" w:rsidP="002A7B4A">
            <w:pPr>
              <w:spacing w:before="240"/>
              <w:rPr>
                <w:szCs w:val="20"/>
                <w:lang w:val="en-US"/>
              </w:rPr>
            </w:pPr>
          </w:p>
          <w:p w14:paraId="6B1DF1EA" w14:textId="77777777" w:rsidR="000C4FE4" w:rsidRDefault="000C4FE4" w:rsidP="000C4FE4">
            <w:pPr>
              <w:spacing w:line="240" w:lineRule="exact"/>
              <w:rPr>
                <w:szCs w:val="20"/>
                <w:lang w:val="en-US"/>
              </w:rPr>
            </w:pPr>
            <w:r>
              <w:rPr>
                <w:szCs w:val="20"/>
                <w:lang w:val="en-US"/>
              </w:rPr>
              <w:t>13 January 2020</w:t>
            </w:r>
          </w:p>
          <w:p w14:paraId="76D696B7" w14:textId="77777777" w:rsidR="000C4FE4" w:rsidRPr="009D084C" w:rsidRDefault="000C4FE4" w:rsidP="000C4FE4">
            <w:pPr>
              <w:spacing w:line="240" w:lineRule="exact"/>
              <w:rPr>
                <w:szCs w:val="20"/>
                <w:lang w:val="en-US"/>
              </w:rPr>
            </w:pPr>
            <w:r>
              <w:rPr>
                <w:szCs w:val="20"/>
                <w:lang w:val="en-US"/>
              </w:rPr>
              <w:t xml:space="preserve"> </w:t>
            </w:r>
          </w:p>
        </w:tc>
      </w:tr>
    </w:tbl>
    <w:p w14:paraId="1BF02627" w14:textId="77777777" w:rsidR="000C4FE4" w:rsidRPr="000C4FE4" w:rsidRDefault="000C4FE4" w:rsidP="000C4FE4">
      <w:pPr>
        <w:pStyle w:val="HChG"/>
      </w:pPr>
      <w:r w:rsidRPr="000C4FE4">
        <w:tab/>
      </w:r>
      <w:r w:rsidRPr="000C4FE4">
        <w:tab/>
        <w:t>Соглашение</w:t>
      </w:r>
      <w:bookmarkStart w:id="0" w:name="_Toc340666199"/>
      <w:bookmarkStart w:id="1" w:name="_Toc340745062"/>
      <w:bookmarkEnd w:id="0"/>
      <w:bookmarkEnd w:id="1"/>
    </w:p>
    <w:p w14:paraId="66F47823" w14:textId="77777777" w:rsidR="000C4FE4" w:rsidRPr="000C4FE4" w:rsidRDefault="000C4FE4" w:rsidP="000C4FE4">
      <w:pPr>
        <w:pStyle w:val="H1G"/>
      </w:pPr>
      <w:r w:rsidRPr="000C4FE4">
        <w:tab/>
      </w:r>
      <w:r w:rsidRPr="000C4FE4">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473B96">
        <w:rPr>
          <w:b w:val="0"/>
          <w:sz w:val="20"/>
        </w:rPr>
        <w:footnoteReference w:customMarkFollows="1" w:id="1"/>
        <w:t>*</w:t>
      </w:r>
    </w:p>
    <w:p w14:paraId="4BB1CBFA" w14:textId="77777777" w:rsidR="000C4FE4" w:rsidRDefault="000C4FE4" w:rsidP="000C4FE4">
      <w:pPr>
        <w:pStyle w:val="H56G"/>
      </w:pPr>
      <w:r w:rsidRPr="000C4FE4">
        <w:rPr>
          <w:b/>
        </w:rPr>
        <w:tab/>
      </w:r>
      <w:r w:rsidRPr="000C4FE4">
        <w:rPr>
          <w:b/>
        </w:rPr>
        <w:tab/>
      </w:r>
      <w:r w:rsidRPr="000C4FE4">
        <w:t>(Пересмотр 3, включающий поправки, вступившие в силу 14 сентября 2017 года)</w:t>
      </w:r>
    </w:p>
    <w:p w14:paraId="7EEB19EC" w14:textId="77777777" w:rsidR="000C4FE4" w:rsidRPr="000C4FE4" w:rsidRDefault="000C4FE4" w:rsidP="000C4FE4">
      <w:pPr>
        <w:pStyle w:val="SingleTxtG"/>
        <w:spacing w:before="120" w:after="0"/>
        <w:jc w:val="center"/>
        <w:rPr>
          <w:b/>
          <w:u w:val="single"/>
        </w:rPr>
      </w:pPr>
      <w:r w:rsidRPr="000C4FE4">
        <w:tab/>
      </w:r>
      <w:r>
        <w:rPr>
          <w:u w:val="single"/>
        </w:rPr>
        <w:tab/>
      </w:r>
      <w:r>
        <w:rPr>
          <w:u w:val="single"/>
        </w:rPr>
        <w:tab/>
      </w:r>
      <w:r>
        <w:rPr>
          <w:u w:val="single"/>
        </w:rPr>
        <w:tab/>
      </w:r>
    </w:p>
    <w:p w14:paraId="1C4E665A" w14:textId="77777777" w:rsidR="000C4FE4" w:rsidRPr="000C4FE4" w:rsidRDefault="000C4FE4" w:rsidP="000C4FE4">
      <w:pPr>
        <w:pStyle w:val="H1G"/>
      </w:pPr>
      <w:r w:rsidRPr="000C4FE4">
        <w:tab/>
      </w:r>
      <w:r w:rsidRPr="000C4FE4">
        <w:tab/>
        <w:t xml:space="preserve">Добавление 148 – Правила </w:t>
      </w:r>
      <w:r w:rsidR="00C60FA9">
        <w:t>№ </w:t>
      </w:r>
      <w:r w:rsidRPr="000C4FE4">
        <w:t>149 ООН</w:t>
      </w:r>
    </w:p>
    <w:p w14:paraId="06B948AA" w14:textId="77777777" w:rsidR="000C4FE4" w:rsidRPr="000C4FE4" w:rsidRDefault="000C4FE4" w:rsidP="000C4FE4">
      <w:pPr>
        <w:pStyle w:val="SingleTxtG"/>
        <w:rPr>
          <w:sz w:val="18"/>
          <w:szCs w:val="18"/>
        </w:rPr>
      </w:pPr>
      <w:r w:rsidRPr="000C4FE4">
        <w:rPr>
          <w:sz w:val="18"/>
          <w:szCs w:val="18"/>
        </w:rPr>
        <w:t>Дата вступления в силу в качестве приложения к Соглашению 1958 года: 15</w:t>
      </w:r>
      <w:r w:rsidR="00CF2D0F" w:rsidRPr="000C7753">
        <w:rPr>
          <w:sz w:val="18"/>
          <w:szCs w:val="18"/>
        </w:rPr>
        <w:t xml:space="preserve"> </w:t>
      </w:r>
      <w:r w:rsidRPr="000C4FE4">
        <w:rPr>
          <w:sz w:val="18"/>
          <w:szCs w:val="18"/>
        </w:rPr>
        <w:t>ноября 2019 года</w:t>
      </w:r>
    </w:p>
    <w:p w14:paraId="0D255D8E" w14:textId="77777777" w:rsidR="000C4FE4" w:rsidRPr="000C4FE4" w:rsidRDefault="000C4FE4" w:rsidP="000C4FE4">
      <w:pPr>
        <w:pStyle w:val="H1G"/>
      </w:pPr>
      <w:r w:rsidRPr="000C4FE4">
        <w:tab/>
      </w:r>
      <w:r w:rsidRPr="000C4FE4">
        <w:tab/>
        <w:t>Единообразные предписания, касающиеся официального утверждения устройств (огней) и систем освещения дороги для</w:t>
      </w:r>
      <w:r>
        <w:rPr>
          <w:lang w:val="en-US"/>
        </w:rPr>
        <w:t> </w:t>
      </w:r>
      <w:r w:rsidRPr="000C4FE4">
        <w:t xml:space="preserve">механических транспортных средств </w:t>
      </w:r>
    </w:p>
    <w:p w14:paraId="6D82C21C" w14:textId="77777777" w:rsidR="000C4FE4" w:rsidRDefault="000C4FE4" w:rsidP="000C4FE4">
      <w:pPr>
        <w:pStyle w:val="H56G"/>
      </w:pPr>
      <w:r>
        <w:tab/>
      </w:r>
      <w:r>
        <w:tab/>
      </w:r>
      <w:r w:rsidRPr="000C4FE4">
        <w:t xml:space="preserve">Настоящий документ опубликован исключительно в информационных целях. Аутентичным и юридически обязательным текстом является документ: </w:t>
      </w:r>
      <w:r w:rsidRPr="000C4FE4">
        <w:rPr>
          <w:lang w:val="en-GB"/>
        </w:rPr>
        <w:t>ECE</w:t>
      </w:r>
      <w:r w:rsidRPr="000C4FE4">
        <w:t>/</w:t>
      </w:r>
      <w:r w:rsidRPr="000C4FE4">
        <w:rPr>
          <w:lang w:val="en-GB"/>
        </w:rPr>
        <w:t>TRANS</w:t>
      </w:r>
      <w:r w:rsidRPr="000C4FE4">
        <w:t>/</w:t>
      </w:r>
      <w:r w:rsidRPr="000C4FE4">
        <w:rPr>
          <w:lang w:val="en-GB"/>
        </w:rPr>
        <w:t>WP</w:t>
      </w:r>
      <w:r w:rsidRPr="000C4FE4">
        <w:t>.29/2018/158/</w:t>
      </w:r>
      <w:r w:rsidRPr="000C4FE4">
        <w:rPr>
          <w:lang w:val="en-GB"/>
        </w:rPr>
        <w:t>Rev</w:t>
      </w:r>
      <w:r w:rsidRPr="000C4FE4">
        <w:t>.1.</w:t>
      </w:r>
    </w:p>
    <w:p w14:paraId="4C5DAED9" w14:textId="77777777" w:rsidR="000C4FE4" w:rsidRPr="000C4FE4" w:rsidRDefault="000C4FE4" w:rsidP="000C4FE4">
      <w:pPr>
        <w:spacing w:before="120"/>
        <w:jc w:val="center"/>
        <w:rPr>
          <w:u w:val="single"/>
          <w:lang w:eastAsia="ru-RU"/>
        </w:rPr>
      </w:pPr>
      <w:r>
        <w:rPr>
          <w:u w:val="single"/>
          <w:lang w:eastAsia="ru-RU"/>
        </w:rPr>
        <w:tab/>
      </w:r>
      <w:r>
        <w:rPr>
          <w:u w:val="single"/>
          <w:lang w:eastAsia="ru-RU"/>
        </w:rPr>
        <w:tab/>
      </w:r>
      <w:r>
        <w:rPr>
          <w:u w:val="single"/>
          <w:lang w:eastAsia="ru-RU"/>
        </w:rPr>
        <w:tab/>
      </w:r>
    </w:p>
    <w:p w14:paraId="41098C48" w14:textId="77777777" w:rsidR="000C4FE4" w:rsidRDefault="000C4FE4" w:rsidP="000C4FE4">
      <w:pPr>
        <w:pStyle w:val="SingleTxtG"/>
        <w:spacing w:after="0"/>
        <w:jc w:val="center"/>
        <w:rPr>
          <w:b/>
          <w:lang w:val="en-US"/>
        </w:rPr>
      </w:pPr>
      <w:r w:rsidRPr="000C4FE4">
        <w:rPr>
          <w:b/>
          <w:noProof/>
          <w:lang w:val="en-US"/>
        </w:rPr>
        <w:drawing>
          <wp:inline distT="0" distB="0" distL="0" distR="0" wp14:anchorId="4F6B7349" wp14:editId="6832A3A4">
            <wp:extent cx="1028700" cy="826770"/>
            <wp:effectExtent l="0" t="0" r="0" b="0"/>
            <wp:docPr id="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inline>
        </w:drawing>
      </w:r>
    </w:p>
    <w:p w14:paraId="26576AA5" w14:textId="77777777" w:rsidR="000C4FE4" w:rsidRPr="000C4FE4" w:rsidRDefault="000C4FE4" w:rsidP="000C4FE4">
      <w:pPr>
        <w:pStyle w:val="SingleTxtG"/>
        <w:jc w:val="center"/>
        <w:rPr>
          <w:b/>
        </w:rPr>
      </w:pPr>
      <w:r w:rsidRPr="000C4FE4">
        <w:rPr>
          <w:b/>
        </w:rPr>
        <w:t>ОРГАНИЗАЦИЯ ОБЪЕДИНЕННЫХ НАЦИЙ</w:t>
      </w:r>
    </w:p>
    <w:p w14:paraId="02A2F02C" w14:textId="77777777" w:rsidR="000C4FE4" w:rsidRDefault="000C4FE4" w:rsidP="000C4FE4">
      <w:pPr>
        <w:pStyle w:val="SingleTxtG"/>
        <w:rPr>
          <w:b/>
          <w:bCs/>
        </w:rPr>
        <w:sectPr w:rsidR="000C4FE4" w:rsidSect="000C4FE4">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bookmarkStart w:id="3" w:name="_Toc473483448"/>
      <w:bookmarkStart w:id="4" w:name="_Toc354410587"/>
    </w:p>
    <w:p w14:paraId="3FE46C40" w14:textId="77777777" w:rsidR="000C4FE4" w:rsidRPr="000C4FE4" w:rsidRDefault="000C4FE4" w:rsidP="000C4FE4">
      <w:pPr>
        <w:pStyle w:val="HChG"/>
      </w:pPr>
      <w:r w:rsidRPr="000C4FE4">
        <w:lastRenderedPageBreak/>
        <w:t xml:space="preserve">Правила </w:t>
      </w:r>
      <w:r w:rsidR="00C60FA9">
        <w:t>№ </w:t>
      </w:r>
      <w:r w:rsidRPr="000C4FE4">
        <w:t>149 ООН</w:t>
      </w:r>
    </w:p>
    <w:p w14:paraId="3919A9CC" w14:textId="77777777" w:rsidR="000C4FE4" w:rsidRPr="000C4FE4" w:rsidRDefault="000C4FE4" w:rsidP="000C4FE4">
      <w:pPr>
        <w:pStyle w:val="HChG"/>
      </w:pPr>
      <w:r w:rsidRPr="000C4FE4">
        <w:tab/>
      </w:r>
      <w:bookmarkEnd w:id="3"/>
      <w:r w:rsidRPr="000C4FE4">
        <w:tab/>
      </w:r>
      <w:r w:rsidRPr="000C4FE4">
        <w:tab/>
        <w:t>Единообразные предписания, касающиеся официального утверждения устройств (огней) и систем освещения дороги для механических транспортных средств</w:t>
      </w:r>
      <w:bookmarkEnd w:id="4"/>
    </w:p>
    <w:p w14:paraId="2893B9B9" w14:textId="77777777" w:rsidR="002E5769" w:rsidRDefault="002E5769" w:rsidP="00AC7164">
      <w:pPr>
        <w:spacing w:after="120"/>
        <w:rPr>
          <w:sz w:val="28"/>
        </w:rPr>
      </w:pPr>
      <w:r>
        <w:rPr>
          <w:sz w:val="28"/>
        </w:rPr>
        <w:t>Содержание</w:t>
      </w:r>
    </w:p>
    <w:p w14:paraId="4648B40A" w14:textId="77777777" w:rsidR="002E5769" w:rsidRDefault="002E5769" w:rsidP="00AC7164">
      <w:pPr>
        <w:tabs>
          <w:tab w:val="right" w:pos="9638"/>
        </w:tabs>
        <w:spacing w:after="120"/>
        <w:ind w:left="283"/>
        <w:rPr>
          <w:sz w:val="18"/>
        </w:rPr>
      </w:pPr>
      <w:r>
        <w:rPr>
          <w:i/>
          <w:sz w:val="18"/>
        </w:rPr>
        <w:tab/>
        <w:t>Стр.</w:t>
      </w:r>
    </w:p>
    <w:p w14:paraId="6E2FC88F" w14:textId="77777777" w:rsidR="002E5769" w:rsidRPr="00005177" w:rsidRDefault="002E5769" w:rsidP="002E5769">
      <w:pPr>
        <w:tabs>
          <w:tab w:val="right" w:pos="850"/>
          <w:tab w:val="left" w:pos="1134"/>
          <w:tab w:val="left" w:pos="1559"/>
          <w:tab w:val="left" w:pos="1984"/>
          <w:tab w:val="left" w:leader="dot" w:pos="8787"/>
          <w:tab w:val="right" w:pos="9638"/>
        </w:tabs>
        <w:spacing w:after="120"/>
        <w:ind w:left="1134" w:hanging="1134"/>
      </w:pPr>
      <w:bookmarkStart w:id="5" w:name="_Hlk36547509"/>
      <w:r>
        <w:tab/>
      </w:r>
      <w:r w:rsidRPr="002E5769">
        <w:t>1.</w:t>
      </w:r>
      <w:r w:rsidRPr="002E5769">
        <w:tab/>
        <w:t>Область применения</w:t>
      </w:r>
      <w:r>
        <w:tab/>
      </w:r>
      <w:r>
        <w:tab/>
      </w:r>
      <w:r w:rsidR="00005177" w:rsidRPr="00005177">
        <w:t>5</w:t>
      </w:r>
    </w:p>
    <w:p w14:paraId="3A2E097D" w14:textId="77777777" w:rsidR="002E5769" w:rsidRPr="00005177"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2.</w:t>
      </w:r>
      <w:r w:rsidRPr="002E5769">
        <w:tab/>
        <w:t>Определения</w:t>
      </w:r>
      <w:r>
        <w:tab/>
      </w:r>
      <w:r>
        <w:tab/>
      </w:r>
      <w:r w:rsidR="00005177" w:rsidRPr="00005177">
        <w:t>6</w:t>
      </w:r>
    </w:p>
    <w:p w14:paraId="132EDDD9" w14:textId="77777777" w:rsidR="002E5769" w:rsidRPr="00005177"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3.</w:t>
      </w:r>
      <w:r w:rsidRPr="002E5769">
        <w:tab/>
        <w:t>Административные положения</w:t>
      </w:r>
      <w:r>
        <w:tab/>
      </w:r>
      <w:r>
        <w:tab/>
      </w:r>
      <w:r w:rsidR="00005177" w:rsidRPr="00005177">
        <w:t>6</w:t>
      </w:r>
    </w:p>
    <w:p w14:paraId="080194B8"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4.</w:t>
      </w:r>
      <w:r w:rsidRPr="002E5769">
        <w:tab/>
        <w:t>Общие технические требования</w:t>
      </w:r>
      <w:r>
        <w:tab/>
      </w:r>
      <w:r>
        <w:tab/>
      </w:r>
      <w:r w:rsidR="008A30CE" w:rsidRPr="008A30CE">
        <w:t>18</w:t>
      </w:r>
    </w:p>
    <w:p w14:paraId="3FB303E0"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5.</w:t>
      </w:r>
      <w:r w:rsidRPr="002E5769">
        <w:tab/>
        <w:t>Конкретные технические требования</w:t>
      </w:r>
      <w:r>
        <w:tab/>
      </w:r>
      <w:r>
        <w:tab/>
      </w:r>
      <w:r w:rsidR="008A30CE" w:rsidRPr="008A30CE">
        <w:t>30</w:t>
      </w:r>
    </w:p>
    <w:p w14:paraId="51A88895" w14:textId="77777777" w:rsidR="002E5769" w:rsidRPr="00CF2D0F"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6.</w:t>
      </w:r>
      <w:r w:rsidRPr="002E5769">
        <w:tab/>
        <w:t>Переходные положения</w:t>
      </w:r>
      <w:r>
        <w:tab/>
      </w:r>
      <w:r>
        <w:tab/>
      </w:r>
      <w:r w:rsidR="008A30CE" w:rsidRPr="008A30CE">
        <w:t>6</w:t>
      </w:r>
      <w:r w:rsidR="008A30CE" w:rsidRPr="00CF2D0F">
        <w:t>3</w:t>
      </w:r>
    </w:p>
    <w:p w14:paraId="498C9EA9" w14:textId="77777777" w:rsidR="002E5769" w:rsidRDefault="002E5769" w:rsidP="002E5769">
      <w:pPr>
        <w:tabs>
          <w:tab w:val="right" w:pos="850"/>
          <w:tab w:val="left" w:pos="1134"/>
          <w:tab w:val="left" w:pos="1559"/>
          <w:tab w:val="left" w:pos="1984"/>
          <w:tab w:val="left" w:leader="dot" w:pos="8787"/>
          <w:tab w:val="right" w:pos="9638"/>
        </w:tabs>
        <w:spacing w:after="120"/>
        <w:ind w:left="1134" w:hanging="1134"/>
      </w:pPr>
      <w:r w:rsidRPr="002E5769">
        <w:t>Приложени</w:t>
      </w:r>
      <w:r>
        <w:t>я</w:t>
      </w:r>
    </w:p>
    <w:p w14:paraId="32AF8DC4"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w:t>
      </w:r>
      <w:r>
        <w:tab/>
      </w:r>
      <w:r w:rsidRPr="002E5769">
        <w:t>Сообщение</w:t>
      </w:r>
      <w:r>
        <w:tab/>
      </w:r>
      <w:r>
        <w:tab/>
      </w:r>
      <w:r w:rsidR="008A30CE" w:rsidRPr="008A30CE">
        <w:t>64</w:t>
      </w:r>
    </w:p>
    <w:p w14:paraId="13DE5FEA"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2</w:t>
      </w:r>
      <w:r w:rsidRPr="002E5769">
        <w:tab/>
        <w:t xml:space="preserve">Минимальные требования для процедур контроля за соответствием </w:t>
      </w:r>
      <w:r w:rsidR="00925343">
        <w:br/>
      </w:r>
      <w:r w:rsidRPr="002E5769">
        <w:t>производства</w:t>
      </w:r>
      <w:r>
        <w:tab/>
      </w:r>
      <w:r>
        <w:tab/>
      </w:r>
      <w:r w:rsidR="008A30CE" w:rsidRPr="008A30CE">
        <w:t>72</w:t>
      </w:r>
    </w:p>
    <w:p w14:paraId="551240F7"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3</w:t>
      </w:r>
      <w:r w:rsidRPr="002E5769">
        <w:tab/>
        <w:t>Минимальные требования для отбора образцов, проводимого инспектором</w:t>
      </w:r>
      <w:r>
        <w:tab/>
      </w:r>
      <w:r>
        <w:tab/>
      </w:r>
      <w:r w:rsidR="008A30CE" w:rsidRPr="008A30CE">
        <w:t>77</w:t>
      </w:r>
    </w:p>
    <w:p w14:paraId="38531CF9" w14:textId="77777777" w:rsidR="002E5769" w:rsidRPr="008A30CE" w:rsidRDefault="002E5769" w:rsidP="00CF2D0F">
      <w:pPr>
        <w:tabs>
          <w:tab w:val="right" w:pos="850"/>
          <w:tab w:val="left" w:pos="1134"/>
          <w:tab w:val="left" w:pos="1559"/>
          <w:tab w:val="left" w:leader="dot" w:pos="8787"/>
          <w:tab w:val="right" w:pos="9638"/>
        </w:tabs>
        <w:spacing w:after="120"/>
        <w:ind w:left="1134" w:hanging="1134"/>
      </w:pPr>
      <w:r>
        <w:tab/>
      </w:r>
      <w:r w:rsidRPr="002E5769">
        <w:t>4</w:t>
      </w:r>
      <w:r w:rsidRPr="002E5769">
        <w:tab/>
        <w:t xml:space="preserve">Измерительная система сферических координат и расположение испытательных </w:t>
      </w:r>
      <w:r w:rsidR="00925343">
        <w:br/>
      </w:r>
      <w:r w:rsidRPr="002E5769">
        <w:t>точек</w:t>
      </w:r>
      <w:r>
        <w:tab/>
      </w:r>
      <w:r w:rsidR="00925343">
        <w:tab/>
      </w:r>
      <w:r w:rsidR="008A30CE" w:rsidRPr="008A30CE">
        <w:t>80</w:t>
      </w:r>
    </w:p>
    <w:p w14:paraId="678B3CBE"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5</w:t>
      </w:r>
      <w:r w:rsidRPr="002E5769">
        <w:tab/>
        <w:t xml:space="preserve">Процедура регулировки, инструментальная проверка светотеневой границы </w:t>
      </w:r>
      <w:r>
        <w:br/>
      </w:r>
      <w:r w:rsidRPr="002E5769">
        <w:t>для асимметричных лучей ближнего света</w:t>
      </w:r>
      <w:r>
        <w:tab/>
      </w:r>
      <w:r>
        <w:tab/>
      </w:r>
      <w:r w:rsidR="008A30CE" w:rsidRPr="008A30CE">
        <w:t>91</w:t>
      </w:r>
    </w:p>
    <w:p w14:paraId="63A63F61" w14:textId="2A929144" w:rsidR="002E5769" w:rsidRPr="008A30CE" w:rsidRDefault="002E5769" w:rsidP="00BA001B">
      <w:pPr>
        <w:tabs>
          <w:tab w:val="right" w:pos="850"/>
          <w:tab w:val="left" w:pos="1134"/>
          <w:tab w:val="left" w:pos="1559"/>
          <w:tab w:val="left" w:leader="dot" w:pos="8787"/>
          <w:tab w:val="right" w:pos="9638"/>
        </w:tabs>
        <w:spacing w:after="120"/>
        <w:ind w:left="1134" w:hanging="1134"/>
      </w:pPr>
      <w:r>
        <w:tab/>
      </w:r>
      <w:r w:rsidRPr="002E5769">
        <w:t>6</w:t>
      </w:r>
      <w:r w:rsidRPr="002E5769">
        <w:tab/>
        <w:t xml:space="preserve">Определение и резкость горизонтальной светотеневой границы для фар, </w:t>
      </w:r>
      <w:r>
        <w:br/>
      </w:r>
      <w:r w:rsidRPr="002E5769">
        <w:t xml:space="preserve">обеспечивающих симметричный луч ближнего света, и передних противотуманных </w:t>
      </w:r>
      <w:r w:rsidR="00925343">
        <w:br/>
      </w:r>
      <w:r w:rsidRPr="002E5769">
        <w:t xml:space="preserve">фар и процедура регулировки угла наклона фар при помощи этой светотеневой </w:t>
      </w:r>
      <w:r w:rsidR="00925343">
        <w:br/>
      </w:r>
      <w:r w:rsidRPr="002E5769">
        <w:t>границы</w:t>
      </w:r>
      <w:r>
        <w:tab/>
      </w:r>
      <w:r w:rsidR="00925343">
        <w:tab/>
      </w:r>
      <w:r w:rsidR="008A30CE" w:rsidRPr="008A30CE">
        <w:t>97</w:t>
      </w:r>
    </w:p>
    <w:p w14:paraId="7BDA5DD4"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7</w:t>
      </w:r>
      <w:r w:rsidRPr="002E5769">
        <w:tab/>
        <w:t xml:space="preserve">Испытания на устойчивость фотометрических характеристик устройств освещения </w:t>
      </w:r>
      <w:r>
        <w:br/>
      </w:r>
      <w:r w:rsidRPr="002E5769">
        <w:t>дороги в условиях эксплуатации (за исключением огней подсветки поворота)</w:t>
      </w:r>
      <w:r>
        <w:tab/>
      </w:r>
      <w:r>
        <w:tab/>
      </w:r>
      <w:r w:rsidR="008A30CE" w:rsidRPr="008A30CE">
        <w:t>101</w:t>
      </w:r>
    </w:p>
    <w:p w14:paraId="034E75F2"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1</w:t>
      </w:r>
      <w:r>
        <w:t xml:space="preserve"> − </w:t>
      </w:r>
      <w:r w:rsidRPr="002E5769">
        <w:t xml:space="preserve">Обзорная схема циклов работы при испытании на стабильность </w:t>
      </w:r>
      <w:r>
        <w:br/>
      </w:r>
      <w:r w:rsidRPr="002E5769">
        <w:t>фотометрических характеристик</w:t>
      </w:r>
      <w:r>
        <w:tab/>
      </w:r>
      <w:r>
        <w:tab/>
      </w:r>
      <w:r w:rsidR="008A30CE" w:rsidRPr="008A30CE">
        <w:t>111</w:t>
      </w:r>
    </w:p>
    <w:p w14:paraId="740F75FD"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2</w:t>
      </w:r>
      <w:r>
        <w:t xml:space="preserve"> − </w:t>
      </w:r>
      <w:r w:rsidRPr="002E5769">
        <w:t>Смесь для испытания грязной фары</w:t>
      </w:r>
      <w:r>
        <w:tab/>
      </w:r>
      <w:r>
        <w:tab/>
      </w:r>
      <w:r w:rsidR="008A30CE" w:rsidRPr="008A30CE">
        <w:t>114</w:t>
      </w:r>
    </w:p>
    <w:p w14:paraId="102E6A25"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8</w:t>
      </w:r>
      <w:r w:rsidRPr="002E5769">
        <w:tab/>
        <w:t xml:space="preserve">Требования, касающиеся устройств освещения дороги (за исключением огней </w:t>
      </w:r>
      <w:r>
        <w:br/>
      </w:r>
      <w:r w:rsidRPr="002E5769">
        <w:t xml:space="preserve">подсветки поворота), с рассеивателями из пластических материалов – испытание </w:t>
      </w:r>
      <w:r>
        <w:br/>
      </w:r>
      <w:r w:rsidRPr="002E5769">
        <w:t>образцов рассеивателей или материалов</w:t>
      </w:r>
      <w:r>
        <w:tab/>
      </w:r>
      <w:r>
        <w:tab/>
      </w:r>
      <w:r w:rsidR="008A30CE" w:rsidRPr="008A30CE">
        <w:t>115</w:t>
      </w:r>
    </w:p>
    <w:p w14:paraId="5FAAC1F7"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1</w:t>
      </w:r>
      <w:r>
        <w:t xml:space="preserve"> − </w:t>
      </w:r>
      <w:r w:rsidRPr="002E5769">
        <w:t>Хронологическая последовательность испытаний материалов</w:t>
      </w:r>
      <w:r>
        <w:tab/>
      </w:r>
      <w:r>
        <w:tab/>
      </w:r>
      <w:r w:rsidR="008A30CE" w:rsidRPr="008A30CE">
        <w:t>122</w:t>
      </w:r>
    </w:p>
    <w:p w14:paraId="34E0073C"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2</w:t>
      </w:r>
      <w:r>
        <w:t xml:space="preserve"> − </w:t>
      </w:r>
      <w:r w:rsidRPr="002E5769">
        <w:t>Способ измерения коэффициента рассеивания и пропускания света</w:t>
      </w:r>
      <w:r>
        <w:tab/>
      </w:r>
      <w:r>
        <w:tab/>
      </w:r>
      <w:r w:rsidR="008A30CE" w:rsidRPr="008A30CE">
        <w:t>123</w:t>
      </w:r>
    </w:p>
    <w:p w14:paraId="11824EDC"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3</w:t>
      </w:r>
      <w:r>
        <w:t xml:space="preserve"> − </w:t>
      </w:r>
      <w:r w:rsidRPr="002E5769">
        <w:t>Метод испытания разбрызгиванием</w:t>
      </w:r>
      <w:r>
        <w:tab/>
      </w:r>
      <w:r>
        <w:tab/>
      </w:r>
      <w:r w:rsidR="008A30CE" w:rsidRPr="008A30CE">
        <w:t>125</w:t>
      </w:r>
    </w:p>
    <w:p w14:paraId="4F17FB07"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tab/>
      </w:r>
      <w:r w:rsidRPr="002E5769">
        <w:t>Добавление 4</w:t>
      </w:r>
      <w:r>
        <w:t xml:space="preserve"> − </w:t>
      </w:r>
      <w:r w:rsidRPr="002E5769">
        <w:t>Испытание на силу сцепления с клейкой лентой</w:t>
      </w:r>
      <w:r>
        <w:tab/>
      </w:r>
      <w:r>
        <w:tab/>
      </w:r>
      <w:r w:rsidR="008A30CE" w:rsidRPr="008A30CE">
        <w:t>126</w:t>
      </w:r>
    </w:p>
    <w:p w14:paraId="660622B8"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9</w:t>
      </w:r>
      <w:r w:rsidRPr="002E5769">
        <w:tab/>
        <w:t xml:space="preserve">Требования в отношении модулей СИД и устройств освещения дороги </w:t>
      </w:r>
      <w:r>
        <w:br/>
      </w:r>
      <w:r w:rsidRPr="002E5769">
        <w:t xml:space="preserve">(за исключением огней подсветки поворота), содержащих модули СИД и/или </w:t>
      </w:r>
      <w:r>
        <w:br/>
      </w:r>
      <w:r w:rsidRPr="002E5769">
        <w:t>источники света на СИД</w:t>
      </w:r>
      <w:r>
        <w:tab/>
      </w:r>
      <w:r>
        <w:tab/>
      </w:r>
      <w:r w:rsidR="008A30CE" w:rsidRPr="008A30CE">
        <w:t>127</w:t>
      </w:r>
    </w:p>
    <w:p w14:paraId="146ECB42"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10</w:t>
      </w:r>
      <w:r w:rsidRPr="002E5769">
        <w:tab/>
        <w:t xml:space="preserve">Общая иллюстрация главного пучка ближнего света с указанием других </w:t>
      </w:r>
      <w:r w:rsidR="00925343">
        <w:br/>
      </w:r>
      <w:r w:rsidRPr="002E5769">
        <w:t>составляющих пучка и вариантов корреляции источников света</w:t>
      </w:r>
      <w:r w:rsidR="00925343">
        <w:tab/>
      </w:r>
      <w:r w:rsidR="00925343">
        <w:tab/>
      </w:r>
      <w:r w:rsidR="008A30CE" w:rsidRPr="008A30CE">
        <w:t>131</w:t>
      </w:r>
    </w:p>
    <w:p w14:paraId="7978515B"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lastRenderedPageBreak/>
        <w:tab/>
      </w:r>
      <w:r w:rsidRPr="002E5769">
        <w:t>11</w:t>
      </w:r>
      <w:r w:rsidRPr="002E5769">
        <w:tab/>
        <w:t>Исходный центр</w:t>
      </w:r>
      <w:r w:rsidR="00925343">
        <w:tab/>
      </w:r>
      <w:r w:rsidR="00925343">
        <w:tab/>
      </w:r>
      <w:r w:rsidR="008A30CE" w:rsidRPr="008A30CE">
        <w:t>132</w:t>
      </w:r>
    </w:p>
    <w:p w14:paraId="17D5FA9C"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12</w:t>
      </w:r>
      <w:r w:rsidRPr="002E5769">
        <w:tab/>
        <w:t>Маркировка напряжения</w:t>
      </w:r>
      <w:r w:rsidR="00925343">
        <w:tab/>
      </w:r>
      <w:r w:rsidR="00925343">
        <w:tab/>
      </w:r>
      <w:r w:rsidR="008A30CE" w:rsidRPr="008A30CE">
        <w:t>133</w:t>
      </w:r>
    </w:p>
    <w:p w14:paraId="06FBF18A" w14:textId="77777777" w:rsidR="002E5769" w:rsidRPr="008A30CE"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13</w:t>
      </w:r>
      <w:r w:rsidRPr="002E5769">
        <w:tab/>
        <w:t>Схемы знаков официального утверждения</w:t>
      </w:r>
      <w:r w:rsidR="00925343">
        <w:tab/>
      </w:r>
      <w:r w:rsidR="00925343">
        <w:tab/>
      </w:r>
      <w:r w:rsidR="008A30CE" w:rsidRPr="008A30CE">
        <w:t>134</w:t>
      </w:r>
    </w:p>
    <w:p w14:paraId="0A6DFDD3" w14:textId="77777777" w:rsidR="002E5769" w:rsidRPr="00CF2D0F" w:rsidRDefault="002E5769" w:rsidP="002E5769">
      <w:pPr>
        <w:tabs>
          <w:tab w:val="right" w:pos="850"/>
          <w:tab w:val="left" w:pos="1134"/>
          <w:tab w:val="left" w:pos="1559"/>
          <w:tab w:val="left" w:pos="1984"/>
          <w:tab w:val="left" w:leader="dot" w:pos="8787"/>
          <w:tab w:val="right" w:pos="9638"/>
        </w:tabs>
        <w:spacing w:after="120"/>
        <w:ind w:left="1134" w:hanging="1134"/>
      </w:pPr>
      <w:r>
        <w:tab/>
      </w:r>
      <w:r w:rsidRPr="002E5769">
        <w:t>14</w:t>
      </w:r>
      <w:r w:rsidRPr="002E5769">
        <w:tab/>
        <w:t>Бланки описания</w:t>
      </w:r>
      <w:r w:rsidR="00925343">
        <w:tab/>
      </w:r>
      <w:r w:rsidR="00925343">
        <w:tab/>
      </w:r>
      <w:r w:rsidR="008A30CE" w:rsidRPr="008A30CE">
        <w:t>1</w:t>
      </w:r>
      <w:r w:rsidR="008A30CE" w:rsidRPr="00CF2D0F">
        <w:t>37</w:t>
      </w:r>
    </w:p>
    <w:p w14:paraId="38AF2E17" w14:textId="77777777" w:rsidR="000C4FE4" w:rsidRDefault="000C4FE4" w:rsidP="000C4FE4">
      <w:pPr>
        <w:pStyle w:val="SingleTxtG"/>
        <w:rPr>
          <w:b/>
        </w:rPr>
        <w:sectPr w:rsidR="000C4FE4" w:rsidSect="000C4FE4">
          <w:endnotePr>
            <w:numFmt w:val="decimal"/>
          </w:endnotePr>
          <w:type w:val="oddPage"/>
          <w:pgSz w:w="11906" w:h="16838" w:code="9"/>
          <w:pgMar w:top="1418" w:right="1134" w:bottom="1134" w:left="1134" w:header="851" w:footer="567" w:gutter="0"/>
          <w:cols w:space="708"/>
          <w:docGrid w:linePitch="360"/>
        </w:sectPr>
      </w:pPr>
      <w:bookmarkStart w:id="6" w:name="_Toc473483450"/>
      <w:bookmarkEnd w:id="5"/>
      <w:r w:rsidRPr="000C4FE4">
        <w:rPr>
          <w:b/>
        </w:rPr>
        <w:tab/>
      </w:r>
    </w:p>
    <w:p w14:paraId="3388092A" w14:textId="77777777" w:rsidR="000C4FE4" w:rsidRPr="000C4FE4" w:rsidRDefault="000C4FE4" w:rsidP="000C4FE4">
      <w:pPr>
        <w:pStyle w:val="HChG"/>
      </w:pPr>
      <w:r>
        <w:lastRenderedPageBreak/>
        <w:tab/>
      </w:r>
      <w:r w:rsidRPr="000C4FE4">
        <w:tab/>
        <w:t>Введение</w:t>
      </w:r>
      <w:bookmarkEnd w:id="6"/>
    </w:p>
    <w:p w14:paraId="04D45DD0" w14:textId="77777777" w:rsidR="000C4FE4" w:rsidRPr="000C4FE4" w:rsidRDefault="000C4FE4" w:rsidP="000C4FE4">
      <w:pPr>
        <w:pStyle w:val="SingleTxtG"/>
        <w:tabs>
          <w:tab w:val="left" w:pos="1701"/>
        </w:tabs>
      </w:pPr>
      <w:r>
        <w:tab/>
      </w:r>
      <w:r>
        <w:tab/>
      </w:r>
      <w:r w:rsidRPr="000C4FE4">
        <w:t xml:space="preserve">Настоящие Правила объединяют в себе положения отдельных правил </w:t>
      </w:r>
      <w:r w:rsidR="00C60FA9">
        <w:t>№ </w:t>
      </w:r>
      <w:r w:rsidRPr="000C4FE4">
        <w:t>19, 98, 112, 113, 119 и 123 ООН и были подготовлены в соответствии с решением WP.29 об упрощении правил ООН, касающихся освещения и световой сигнализации, на основе первоначального предложения Европейского союза и Японии.</w:t>
      </w:r>
    </w:p>
    <w:p w14:paraId="621FA7F6" w14:textId="77777777" w:rsidR="000C4FE4" w:rsidRPr="000C4FE4" w:rsidRDefault="000C4FE4" w:rsidP="000C4FE4">
      <w:pPr>
        <w:pStyle w:val="SingleTxtG"/>
        <w:tabs>
          <w:tab w:val="left" w:pos="1701"/>
        </w:tabs>
      </w:pPr>
      <w:r>
        <w:tab/>
      </w:r>
      <w:r w:rsidRPr="000C4FE4">
        <w:t xml:space="preserve">Цель настоящих Правил состоит в том, чтобы сделать требования, содержащиеся в правилах </w:t>
      </w:r>
      <w:r w:rsidR="00C60FA9">
        <w:t>№ </w:t>
      </w:r>
      <w:r w:rsidRPr="000C4FE4">
        <w:t>19, 98, 112, 113, 119 и 123 ООН, более четкими, свести их воедино и оптимизировать с учетом их сложности, а также заложить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действуют по состоянию на дату вступления в силу настоящих Правил.</w:t>
      </w:r>
    </w:p>
    <w:p w14:paraId="737B796E" w14:textId="77777777" w:rsidR="000C4FE4" w:rsidRPr="000C4FE4" w:rsidRDefault="000C4FE4" w:rsidP="000C4FE4">
      <w:pPr>
        <w:pStyle w:val="SingleTxtG"/>
        <w:tabs>
          <w:tab w:val="left" w:pos="1701"/>
        </w:tabs>
      </w:pPr>
      <w:r>
        <w:tab/>
      </w:r>
      <w:r w:rsidRPr="000C4FE4">
        <w:t>Хотя в настоящих Правилах и наблюдаются отступления от традиционного подхода, предусматривающего наличие отдельных правил для каждого устройства, и</w:t>
      </w:r>
      <w:r w:rsidRPr="000C4FE4">
        <w:rPr>
          <w:lang w:val="en-US"/>
        </w:rPr>
        <w:t> </w:t>
      </w:r>
      <w:r w:rsidRPr="000C4FE4">
        <w:t xml:space="preserve">данный текст охватывает все устройства освещения дороги, эти упрощенные Правила содержат все соответствующие положения и применяются согласно существующей структуре серий поправок, их переходным положениям и дополнениям. Для каждого устройства будут указываться применимые переходные положения, связанные с новой серией поправок к настоящим Правилам; тот же принцип будет действовать в отношении перечней устройств и соответствующих применимых серий поправок. </w:t>
      </w:r>
    </w:p>
    <w:p w14:paraId="62EE74D5" w14:textId="77777777" w:rsidR="000C4FE4" w:rsidRPr="000C4FE4" w:rsidRDefault="000C4FE4" w:rsidP="000C4FE4">
      <w:pPr>
        <w:pStyle w:val="SingleTxtG"/>
        <w:tabs>
          <w:tab w:val="left" w:pos="1701"/>
        </w:tabs>
      </w:pPr>
      <w:r>
        <w:tab/>
      </w:r>
      <w:r w:rsidRPr="000C4FE4">
        <w:t xml:space="preserve">Ожидается, что все Договаривающиеся стороны Соглашения 1958 года примут настоящие Правила и представят подробные разъяснения в том случае, если они не в состоянии принять те или иные устройства. Эти решения будут занесены в документ ECE/TRANS/WP.29/343, в котором указывается статус прилагаемых к Соглашению правил и поправок к ним. </w:t>
      </w:r>
    </w:p>
    <w:p w14:paraId="71050397" w14:textId="77777777" w:rsidR="000C4FE4" w:rsidRPr="000C4FE4" w:rsidRDefault="000C4FE4" w:rsidP="000C4FE4">
      <w:pPr>
        <w:pStyle w:val="SingleTxtG"/>
        <w:tabs>
          <w:tab w:val="left" w:pos="1701"/>
        </w:tabs>
      </w:pPr>
      <w:r>
        <w:tab/>
      </w:r>
      <w:r w:rsidRPr="000C4FE4">
        <w:t>Что касается требований в отношении маркировки официального утверждения, то настоящие Правила включают требования об использовании «уникального идентификатора», и для их применения необходим доступ к защищенной базе данных ООН в Интернете (в соответствии с приложением 5 к Соглашению 1958 года</w:t>
      </w:r>
      <w:r w:rsidRPr="000C4FE4">
        <w:rPr>
          <w:vertAlign w:val="superscript"/>
        </w:rPr>
        <w:footnoteReference w:id="2"/>
      </w:r>
      <w:r w:rsidRPr="000C4FE4">
        <w:t>), в</w:t>
      </w:r>
      <w:r w:rsidRPr="000C4FE4">
        <w:rPr>
          <w:lang w:val="en-US"/>
        </w:rPr>
        <w:t> </w:t>
      </w:r>
      <w:r w:rsidRPr="000C4FE4">
        <w:t>которой хранится вся документация, касающаяся официального утверждения типа. В случае использования «уникального идентификатора» требование о том, чтобы на устройствах проставлялась обычная маркировка официального утверждения типа (знак Е), снимается. Если «уникальный идентификатор» невозможно использовать по техническим причинам (например, если невозможно обеспечить безопасный доступ к базе данных ООН в Интернете или если эта база данных не работает), то обычную маркировку официального утверждения типа надлежит использовать до тех пор, пока не будет обеспечено использование «уникального идентификатора».</w:t>
      </w:r>
    </w:p>
    <w:p w14:paraId="6867AD7E" w14:textId="77777777" w:rsidR="000C4FE4" w:rsidRPr="000C4FE4" w:rsidRDefault="000C4FE4" w:rsidP="000C4FE4">
      <w:pPr>
        <w:pStyle w:val="SingleTxtG"/>
        <w:keepNext/>
        <w:tabs>
          <w:tab w:val="left" w:pos="2268"/>
        </w:tabs>
        <w:spacing w:before="360" w:after="240"/>
        <w:ind w:left="2268" w:hanging="1134"/>
        <w:jc w:val="left"/>
        <w:rPr>
          <w:b/>
          <w:sz w:val="28"/>
          <w:szCs w:val="28"/>
        </w:rPr>
      </w:pPr>
      <w:r w:rsidRPr="000C4FE4">
        <w:rPr>
          <w:b/>
          <w:sz w:val="28"/>
          <w:szCs w:val="28"/>
        </w:rPr>
        <w:t>1.</w:t>
      </w:r>
      <w:r w:rsidRPr="000C4FE4">
        <w:rPr>
          <w:b/>
          <w:sz w:val="28"/>
          <w:szCs w:val="28"/>
        </w:rPr>
        <w:tab/>
      </w:r>
      <w:r w:rsidRPr="000C4FE4">
        <w:rPr>
          <w:b/>
          <w:sz w:val="28"/>
          <w:szCs w:val="28"/>
        </w:rPr>
        <w:tab/>
      </w:r>
      <w:r w:rsidRPr="000C4FE4">
        <w:rPr>
          <w:b/>
          <w:bCs/>
          <w:sz w:val="28"/>
          <w:szCs w:val="28"/>
        </w:rPr>
        <w:t>Область применения</w:t>
      </w:r>
    </w:p>
    <w:p w14:paraId="6C779B81" w14:textId="77777777" w:rsidR="000C4FE4" w:rsidRPr="000C4FE4" w:rsidRDefault="000C4FE4" w:rsidP="000C4FE4">
      <w:pPr>
        <w:pStyle w:val="SingleTxtG"/>
        <w:tabs>
          <w:tab w:val="left" w:pos="2268"/>
        </w:tabs>
        <w:ind w:left="2268" w:hanging="1134"/>
      </w:pPr>
      <w:r>
        <w:tab/>
      </w:r>
      <w:r w:rsidRPr="000C4FE4">
        <w:t>Настоящие Правила применяются к следующим устройствам освещения дороги:</w:t>
      </w:r>
    </w:p>
    <w:p w14:paraId="439590CF" w14:textId="77777777" w:rsidR="000C4FE4" w:rsidRPr="000C4FE4" w:rsidRDefault="000C4FE4" w:rsidP="000C4FE4">
      <w:pPr>
        <w:pStyle w:val="SingleTxtG"/>
        <w:tabs>
          <w:tab w:val="left" w:pos="2268"/>
        </w:tabs>
        <w:ind w:left="2268" w:hanging="1134"/>
      </w:pPr>
      <w:r>
        <w:tab/>
      </w:r>
      <w:r w:rsidRPr="000C4FE4">
        <w:t>фарам, испускающим луч дальнего света и/или асимметричный луч ближнего света, в случае транспортных средств категорий L, M, N и T;</w:t>
      </w:r>
    </w:p>
    <w:p w14:paraId="5BE1333C" w14:textId="77777777" w:rsidR="000C4FE4" w:rsidRPr="000C4FE4" w:rsidRDefault="000C4FE4" w:rsidP="000C4FE4">
      <w:pPr>
        <w:pStyle w:val="SingleTxtG"/>
        <w:tabs>
          <w:tab w:val="left" w:pos="2268"/>
        </w:tabs>
        <w:ind w:left="2268" w:hanging="1134"/>
      </w:pPr>
      <w:r>
        <w:tab/>
      </w:r>
      <w:r w:rsidRPr="000C4FE4">
        <w:t>адаптивным системам переднего освещения (АСПО) транспортных средств категорий М и N;</w:t>
      </w:r>
    </w:p>
    <w:p w14:paraId="69775D0F" w14:textId="77777777" w:rsidR="000C4FE4" w:rsidRPr="000C4FE4" w:rsidRDefault="00473B96" w:rsidP="000C4FE4">
      <w:pPr>
        <w:pStyle w:val="SingleTxtG"/>
        <w:tabs>
          <w:tab w:val="left" w:pos="2268"/>
        </w:tabs>
        <w:ind w:left="2268" w:hanging="1134"/>
      </w:pPr>
      <w:r>
        <w:lastRenderedPageBreak/>
        <w:tab/>
      </w:r>
      <w:r w:rsidR="000C4FE4" w:rsidRPr="000C4FE4">
        <w:t>фарам, испускающим луч дальнего света и/или симметричный луч ближнего света, в случае транспортных средств категорий L и T;</w:t>
      </w:r>
    </w:p>
    <w:p w14:paraId="233A079B" w14:textId="77777777" w:rsidR="000C4FE4" w:rsidRPr="000C4FE4" w:rsidRDefault="00473B96" w:rsidP="000C4FE4">
      <w:pPr>
        <w:pStyle w:val="SingleTxtG"/>
        <w:tabs>
          <w:tab w:val="left" w:pos="2268"/>
        </w:tabs>
        <w:ind w:left="2268" w:hanging="1134"/>
      </w:pPr>
      <w:r>
        <w:tab/>
      </w:r>
      <w:r w:rsidR="000C4FE4" w:rsidRPr="000C4FE4">
        <w:t>передним противотуманным фарам транспортных средств категорий L</w:t>
      </w:r>
      <w:r w:rsidR="000C4FE4" w:rsidRPr="000C4FE4">
        <w:rPr>
          <w:vertAlign w:val="subscript"/>
        </w:rPr>
        <w:t>3</w:t>
      </w:r>
      <w:r w:rsidR="000C4FE4" w:rsidRPr="000C4FE4">
        <w:t>, L</w:t>
      </w:r>
      <w:r w:rsidR="000C4FE4" w:rsidRPr="000C4FE4">
        <w:rPr>
          <w:vertAlign w:val="subscript"/>
        </w:rPr>
        <w:t>4</w:t>
      </w:r>
      <w:r w:rsidR="000C4FE4" w:rsidRPr="000C4FE4">
        <w:t>, L</w:t>
      </w:r>
      <w:r w:rsidR="000C4FE4" w:rsidRPr="000C4FE4">
        <w:rPr>
          <w:vertAlign w:val="subscript"/>
        </w:rPr>
        <w:t>5</w:t>
      </w:r>
      <w:r w:rsidR="000C4FE4" w:rsidRPr="000C4FE4">
        <w:t>, L</w:t>
      </w:r>
      <w:r w:rsidR="000C4FE4" w:rsidRPr="000C4FE4">
        <w:rPr>
          <w:vertAlign w:val="subscript"/>
        </w:rPr>
        <w:t>7</w:t>
      </w:r>
      <w:r w:rsidR="000C4FE4" w:rsidRPr="000C4FE4">
        <w:t>, M, N и T;</w:t>
      </w:r>
    </w:p>
    <w:p w14:paraId="04428228" w14:textId="77777777" w:rsidR="000C4FE4" w:rsidRPr="000C4FE4" w:rsidRDefault="00473B96" w:rsidP="000C4FE4">
      <w:pPr>
        <w:pStyle w:val="SingleTxtG"/>
        <w:tabs>
          <w:tab w:val="left" w:pos="2268"/>
        </w:tabs>
        <w:ind w:left="2268" w:hanging="1134"/>
      </w:pPr>
      <w:r>
        <w:tab/>
      </w:r>
      <w:r w:rsidR="000C4FE4" w:rsidRPr="000C4FE4">
        <w:t xml:space="preserve">огням подсветки поворота транспортных средств категорий </w:t>
      </w:r>
      <w:r w:rsidR="000C4FE4" w:rsidRPr="000C4FE4">
        <w:rPr>
          <w:lang w:val="en-US"/>
        </w:rPr>
        <w:t>M</w:t>
      </w:r>
      <w:r w:rsidR="000C4FE4" w:rsidRPr="000C4FE4">
        <w:t xml:space="preserve">, </w:t>
      </w:r>
      <w:r w:rsidR="000C4FE4" w:rsidRPr="000C4FE4">
        <w:rPr>
          <w:lang w:val="en-US"/>
        </w:rPr>
        <w:t>N</w:t>
      </w:r>
      <w:r w:rsidR="000C4FE4" w:rsidRPr="000C4FE4">
        <w:t xml:space="preserve"> и </w:t>
      </w:r>
      <w:r w:rsidR="000C4FE4" w:rsidRPr="000C4FE4">
        <w:rPr>
          <w:lang w:val="en-US"/>
        </w:rPr>
        <w:t>T</w:t>
      </w:r>
      <w:r w:rsidR="000C4FE4" w:rsidRPr="000C4FE4">
        <w:t>.</w:t>
      </w:r>
    </w:p>
    <w:p w14:paraId="0687D888" w14:textId="77777777" w:rsidR="000C4FE4" w:rsidRPr="000C4FE4" w:rsidRDefault="000C4FE4" w:rsidP="000C4FE4">
      <w:pPr>
        <w:pStyle w:val="SingleTxtG"/>
        <w:keepNext/>
        <w:tabs>
          <w:tab w:val="left" w:pos="2268"/>
        </w:tabs>
        <w:spacing w:before="360" w:after="240"/>
        <w:ind w:left="2268" w:hanging="1134"/>
        <w:jc w:val="left"/>
        <w:rPr>
          <w:b/>
          <w:sz w:val="28"/>
          <w:szCs w:val="28"/>
        </w:rPr>
      </w:pPr>
      <w:r w:rsidRPr="000C4FE4">
        <w:rPr>
          <w:b/>
          <w:sz w:val="28"/>
          <w:szCs w:val="28"/>
        </w:rPr>
        <w:t>2.</w:t>
      </w:r>
      <w:r w:rsidRPr="000C4FE4">
        <w:rPr>
          <w:b/>
          <w:sz w:val="28"/>
          <w:szCs w:val="28"/>
        </w:rPr>
        <w:tab/>
      </w:r>
      <w:r w:rsidRPr="000C4FE4">
        <w:rPr>
          <w:b/>
          <w:sz w:val="28"/>
          <w:szCs w:val="28"/>
        </w:rPr>
        <w:tab/>
        <w:t>Определения</w:t>
      </w:r>
    </w:p>
    <w:p w14:paraId="248A7C06" w14:textId="77777777" w:rsidR="000C4FE4" w:rsidRPr="000C4FE4" w:rsidRDefault="00473B96" w:rsidP="000C4FE4">
      <w:pPr>
        <w:pStyle w:val="SingleTxtG"/>
        <w:tabs>
          <w:tab w:val="left" w:pos="2268"/>
        </w:tabs>
        <w:ind w:left="2268" w:hanging="1134"/>
      </w:pPr>
      <w:r>
        <w:tab/>
      </w:r>
      <w:r w:rsidR="000C4FE4" w:rsidRPr="000C4FE4">
        <w:t>Для целей настоящих Правил:</w:t>
      </w:r>
    </w:p>
    <w:p w14:paraId="6FC4C8DE" w14:textId="77777777" w:rsidR="000C4FE4" w:rsidRPr="000C4FE4" w:rsidRDefault="000C4FE4" w:rsidP="000C4FE4">
      <w:pPr>
        <w:pStyle w:val="SingleTxtG"/>
        <w:tabs>
          <w:tab w:val="left" w:pos="2268"/>
        </w:tabs>
        <w:ind w:left="2268" w:hanging="1134"/>
      </w:pPr>
      <w:r w:rsidRPr="000C4FE4">
        <w:t>2.1</w:t>
      </w:r>
      <w:r w:rsidRPr="000C4FE4">
        <w:tab/>
        <w:t xml:space="preserve">применяются все определения, содержащиеся в Правилах </w:t>
      </w:r>
      <w:r w:rsidR="00C60FA9">
        <w:t>№ </w:t>
      </w:r>
      <w:r w:rsidRPr="000C4FE4">
        <w:t>48 ООН и сериях поправок к ним, действующих на момент подачи заявки на официальное утверждение типа, если не указано иное.</w:t>
      </w:r>
    </w:p>
    <w:p w14:paraId="6B5AF2EB" w14:textId="77777777" w:rsidR="000C4FE4" w:rsidRPr="000C4FE4" w:rsidRDefault="000C4FE4" w:rsidP="000C4FE4">
      <w:pPr>
        <w:pStyle w:val="SingleTxtG"/>
        <w:tabs>
          <w:tab w:val="left" w:pos="2268"/>
        </w:tabs>
        <w:ind w:left="2268" w:hanging="1134"/>
      </w:pPr>
      <w:r w:rsidRPr="000C4FE4">
        <w:t>2.2</w:t>
      </w:r>
      <w:r w:rsidRPr="000C4FE4">
        <w:tab/>
        <w:t>«Устройства освещения дороги различных типов» означает устройства освещения дороги, имеющие между собой следующие существенные различия:</w:t>
      </w:r>
    </w:p>
    <w:p w14:paraId="1B260E65" w14:textId="77777777" w:rsidR="000C4FE4" w:rsidRPr="000C4FE4" w:rsidRDefault="000C4FE4" w:rsidP="000C4FE4">
      <w:pPr>
        <w:pStyle w:val="SingleTxtG"/>
        <w:tabs>
          <w:tab w:val="left" w:pos="2268"/>
        </w:tabs>
        <w:ind w:left="2268" w:hanging="1134"/>
      </w:pPr>
      <w:r w:rsidRPr="000C4FE4">
        <w:t>2.2.1</w:t>
      </w:r>
      <w:r w:rsidRPr="000C4FE4">
        <w:tab/>
        <w:t>торговое наименование или товарный знак:</w:t>
      </w:r>
    </w:p>
    <w:p w14:paraId="1E02F742" w14:textId="77777777" w:rsidR="000C4FE4" w:rsidRPr="000C4FE4" w:rsidRDefault="00473B96" w:rsidP="00473B96">
      <w:pPr>
        <w:pStyle w:val="SingleTxtG"/>
        <w:tabs>
          <w:tab w:val="left" w:pos="2268"/>
        </w:tabs>
        <w:ind w:left="2835" w:hanging="1701"/>
        <w:rPr>
          <w:iCs/>
        </w:rPr>
      </w:pPr>
      <w:r>
        <w:tab/>
      </w:r>
      <w:r w:rsidR="000C4FE4" w:rsidRPr="000C4FE4">
        <w:t>а)</w:t>
      </w:r>
      <w:r w:rsidR="000C4FE4" w:rsidRPr="000C4FE4">
        <w:tab/>
        <w:t>огни, имеющие одно и то же торговое наименование или товарный знак, но произведенные различными изготовителями, рассматриваются в качестве огней различных типов,</w:t>
      </w:r>
    </w:p>
    <w:p w14:paraId="72D46C26" w14:textId="77777777" w:rsidR="000C4FE4" w:rsidRPr="000C4FE4" w:rsidRDefault="00473B96" w:rsidP="00473B96">
      <w:pPr>
        <w:pStyle w:val="SingleTxtG"/>
        <w:tabs>
          <w:tab w:val="left" w:pos="2268"/>
        </w:tabs>
        <w:ind w:left="2835" w:hanging="1701"/>
      </w:pPr>
      <w:r>
        <w:rPr>
          <w:bCs/>
          <w:iCs/>
        </w:rPr>
        <w:tab/>
      </w:r>
      <w:r w:rsidR="000C4FE4" w:rsidRPr="000C4FE4">
        <w:rPr>
          <w:bCs/>
          <w:iCs/>
        </w:rPr>
        <w:t>b</w:t>
      </w:r>
      <w:r w:rsidR="000C4FE4" w:rsidRPr="000C4FE4">
        <w:t>)</w:t>
      </w:r>
      <w:r w:rsidR="000C4FE4" w:rsidRPr="000C4FE4">
        <w:tab/>
        <w:t>огни, произведенные одним и тем же изготовителем и различающиеся только торговым наименованием или товарным знаком, рассматриваются в качестве огней одного типа;</w:t>
      </w:r>
    </w:p>
    <w:p w14:paraId="5A45F174" w14:textId="77777777" w:rsidR="000C4FE4" w:rsidRPr="000C4FE4" w:rsidRDefault="000C4FE4" w:rsidP="000C4FE4">
      <w:pPr>
        <w:pStyle w:val="SingleTxtG"/>
        <w:tabs>
          <w:tab w:val="left" w:pos="2268"/>
        </w:tabs>
        <w:ind w:left="2268" w:hanging="1134"/>
      </w:pPr>
      <w:r w:rsidRPr="000C4FE4">
        <w:t>2.2.2</w:t>
      </w:r>
      <w:r w:rsidRPr="000C4FE4">
        <w:tab/>
        <w:t>характеристики оптической системы;</w:t>
      </w:r>
    </w:p>
    <w:p w14:paraId="484CCE86" w14:textId="77777777" w:rsidR="000C4FE4" w:rsidRPr="000C4FE4" w:rsidRDefault="000C4FE4" w:rsidP="000C4FE4">
      <w:pPr>
        <w:pStyle w:val="SingleTxtG"/>
        <w:tabs>
          <w:tab w:val="left" w:pos="2268"/>
        </w:tabs>
        <w:ind w:left="2268" w:hanging="1134"/>
      </w:pPr>
      <w:r w:rsidRPr="000C4FE4">
        <w:t>2.2.3</w:t>
      </w:r>
      <w:r w:rsidRPr="000C4FE4">
        <w:tab/>
        <w:t>добавление или исключение элементов, способных изменить оптические результаты путем отражения, преломления, поглощения и/или деформации при эксплуатации;</w:t>
      </w:r>
    </w:p>
    <w:p w14:paraId="459BCD49" w14:textId="77777777" w:rsidR="000C4FE4" w:rsidRPr="000C4FE4" w:rsidRDefault="000C4FE4" w:rsidP="000C4FE4">
      <w:pPr>
        <w:pStyle w:val="SingleTxtG"/>
        <w:tabs>
          <w:tab w:val="left" w:pos="2268"/>
        </w:tabs>
        <w:ind w:left="2268" w:hanging="1134"/>
      </w:pPr>
      <w:r w:rsidRPr="000C4FE4">
        <w:t>2.2.4</w:t>
      </w:r>
      <w:r w:rsidRPr="000C4FE4">
        <w:tab/>
        <w:t>пригодность для правостороннего или левостороннего движения или для обеих систем движения;</w:t>
      </w:r>
    </w:p>
    <w:p w14:paraId="051F44DC" w14:textId="77777777" w:rsidR="000C4FE4" w:rsidRPr="000C4FE4" w:rsidRDefault="000C4FE4" w:rsidP="000C4FE4">
      <w:pPr>
        <w:pStyle w:val="SingleTxtG"/>
        <w:tabs>
          <w:tab w:val="left" w:pos="2268"/>
        </w:tabs>
        <w:ind w:left="2268" w:hanging="1134"/>
      </w:pPr>
      <w:r w:rsidRPr="000C4FE4">
        <w:t>2.2.5</w:t>
      </w:r>
      <w:r w:rsidRPr="000C4FE4">
        <w:tab/>
        <w:t>для фар: вид получаемого светового луча (ближний свет, дальний свет либо и ближний, и дальний свет);</w:t>
      </w:r>
    </w:p>
    <w:p w14:paraId="1BA16F82" w14:textId="77777777" w:rsidR="000C4FE4" w:rsidRPr="000C4FE4" w:rsidRDefault="000C4FE4" w:rsidP="000C4FE4">
      <w:pPr>
        <w:pStyle w:val="SingleTxtG"/>
        <w:tabs>
          <w:tab w:val="left" w:pos="2268"/>
        </w:tabs>
        <w:ind w:left="2268" w:hanging="1134"/>
      </w:pPr>
      <w:r w:rsidRPr="000C4FE4">
        <w:t>2.2.6</w:t>
      </w:r>
      <w:r w:rsidRPr="000C4FE4">
        <w:tab/>
        <w:t>для АСПО: функция(и), способ(ы) и классы переднего освещения;</w:t>
      </w:r>
    </w:p>
    <w:p w14:paraId="1B3FA1ED" w14:textId="77777777" w:rsidR="000C4FE4" w:rsidRPr="000C4FE4" w:rsidRDefault="000C4FE4" w:rsidP="000C4FE4">
      <w:pPr>
        <w:pStyle w:val="SingleTxtG"/>
        <w:tabs>
          <w:tab w:val="left" w:pos="2268"/>
        </w:tabs>
        <w:ind w:left="2268" w:hanging="1134"/>
      </w:pPr>
      <w:r w:rsidRPr="000C4FE4">
        <w:t>2.2.7</w:t>
      </w:r>
      <w:r w:rsidRPr="000C4FE4">
        <w:tab/>
        <w:t>для АСПО: характеристика(и) сигнала(</w:t>
      </w:r>
      <w:proofErr w:type="spellStart"/>
      <w:r w:rsidRPr="000C4FE4">
        <w:t>ов</w:t>
      </w:r>
      <w:proofErr w:type="spellEnd"/>
      <w:r w:rsidRPr="000C4FE4">
        <w:t>), предусмотренная(</w:t>
      </w:r>
      <w:proofErr w:type="spellStart"/>
      <w:r w:rsidRPr="000C4FE4">
        <w:t>ые</w:t>
      </w:r>
      <w:proofErr w:type="spellEnd"/>
      <w:r w:rsidRPr="000C4FE4">
        <w:t>) для системы;</w:t>
      </w:r>
    </w:p>
    <w:p w14:paraId="7333B073" w14:textId="77777777" w:rsidR="000C4FE4" w:rsidRPr="000C4FE4" w:rsidRDefault="000C4FE4" w:rsidP="000C4FE4">
      <w:pPr>
        <w:pStyle w:val="SingleTxtG"/>
        <w:tabs>
          <w:tab w:val="left" w:pos="2268"/>
        </w:tabs>
        <w:ind w:left="2268" w:hanging="1134"/>
      </w:pPr>
      <w:r w:rsidRPr="000C4FE4">
        <w:t>2.2.8</w:t>
      </w:r>
      <w:r w:rsidRPr="000C4FE4">
        <w:tab/>
        <w:t>категория используемого(</w:t>
      </w:r>
      <w:proofErr w:type="spellStart"/>
      <w:r w:rsidRPr="000C4FE4">
        <w:t>ых</w:t>
      </w:r>
      <w:proofErr w:type="spellEnd"/>
      <w:r w:rsidRPr="000C4FE4">
        <w:t>) источника(</w:t>
      </w:r>
      <w:proofErr w:type="spellStart"/>
      <w:r w:rsidRPr="000C4FE4">
        <w:t>ов</w:t>
      </w:r>
      <w:proofErr w:type="spellEnd"/>
      <w:r w:rsidRPr="000C4FE4">
        <w:t>) света и/или конкретный(</w:t>
      </w:r>
      <w:proofErr w:type="spellStart"/>
      <w:r w:rsidRPr="000C4FE4">
        <w:t>ые</w:t>
      </w:r>
      <w:proofErr w:type="spellEnd"/>
      <w:r w:rsidRPr="000C4FE4">
        <w:t>) идентификационный(</w:t>
      </w:r>
      <w:proofErr w:type="spellStart"/>
      <w:r w:rsidRPr="000C4FE4">
        <w:t>ые</w:t>
      </w:r>
      <w:proofErr w:type="spellEnd"/>
      <w:r w:rsidRPr="000C4FE4">
        <w:t>) код(ы) модуля СИД;</w:t>
      </w:r>
    </w:p>
    <w:p w14:paraId="21052430" w14:textId="77777777" w:rsidR="000C4FE4" w:rsidRPr="000C4FE4" w:rsidRDefault="000C4FE4" w:rsidP="000C4FE4">
      <w:pPr>
        <w:pStyle w:val="SingleTxtG"/>
        <w:tabs>
          <w:tab w:val="left" w:pos="2268"/>
        </w:tabs>
        <w:ind w:left="2268" w:hanging="1134"/>
      </w:pPr>
      <w:r w:rsidRPr="000C4FE4">
        <w:t>2.2.9</w:t>
      </w:r>
      <w:r w:rsidRPr="000C4FE4">
        <w:tab/>
        <w:t>вместе с тем устройство, предназначенное для установки с левой стороны транспортного средства, и соответствующее устройство, предназначенное для установки с правой стороны транспортного средства, должны рассматриваться в качестве относящихся к одному и тому же типу.</w:t>
      </w:r>
    </w:p>
    <w:p w14:paraId="5D4A1B61" w14:textId="77777777" w:rsidR="000C4FE4" w:rsidRPr="000C4FE4" w:rsidRDefault="000C4FE4" w:rsidP="000C4FE4">
      <w:pPr>
        <w:pStyle w:val="SingleTxtG"/>
        <w:keepNext/>
        <w:tabs>
          <w:tab w:val="left" w:pos="2268"/>
        </w:tabs>
        <w:spacing w:before="360" w:after="240"/>
        <w:ind w:left="2268" w:hanging="1134"/>
        <w:jc w:val="left"/>
        <w:rPr>
          <w:b/>
          <w:sz w:val="28"/>
          <w:szCs w:val="28"/>
        </w:rPr>
      </w:pPr>
      <w:r w:rsidRPr="000C4FE4">
        <w:rPr>
          <w:b/>
          <w:sz w:val="28"/>
          <w:szCs w:val="28"/>
        </w:rPr>
        <w:t>3.</w:t>
      </w:r>
      <w:r w:rsidRPr="000C4FE4">
        <w:rPr>
          <w:b/>
          <w:sz w:val="28"/>
          <w:szCs w:val="28"/>
        </w:rPr>
        <w:tab/>
      </w:r>
      <w:r w:rsidRPr="000C4FE4">
        <w:rPr>
          <w:b/>
          <w:sz w:val="28"/>
          <w:szCs w:val="28"/>
        </w:rPr>
        <w:tab/>
        <w:t>Административные положения</w:t>
      </w:r>
    </w:p>
    <w:p w14:paraId="7F093F30" w14:textId="77777777" w:rsidR="000C4FE4" w:rsidRPr="000C4FE4" w:rsidRDefault="000C4FE4" w:rsidP="000C4FE4">
      <w:pPr>
        <w:pStyle w:val="SingleTxtG"/>
        <w:tabs>
          <w:tab w:val="left" w:pos="2268"/>
        </w:tabs>
        <w:ind w:left="2268" w:hanging="1134"/>
        <w:rPr>
          <w:bCs/>
        </w:rPr>
      </w:pPr>
      <w:r w:rsidRPr="000C4FE4">
        <w:t>3.1</w:t>
      </w:r>
      <w:r w:rsidRPr="000C4FE4">
        <w:tab/>
      </w:r>
      <w:r w:rsidRPr="000C4FE4">
        <w:tab/>
        <w:t>Заявка на официальное утверждение</w:t>
      </w:r>
    </w:p>
    <w:p w14:paraId="20CA044F" w14:textId="77777777" w:rsidR="000C4FE4" w:rsidRPr="000C4FE4" w:rsidRDefault="000C4FE4" w:rsidP="000C4FE4">
      <w:pPr>
        <w:pStyle w:val="SingleTxtG"/>
        <w:tabs>
          <w:tab w:val="left" w:pos="2268"/>
        </w:tabs>
        <w:ind w:left="2268" w:hanging="1134"/>
      </w:pPr>
      <w:r w:rsidRPr="000C4FE4">
        <w:t>3.1.1</w:t>
      </w:r>
      <w:r w:rsidRPr="000C4FE4">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w:t>
      </w:r>
    </w:p>
    <w:p w14:paraId="01140586" w14:textId="77777777" w:rsidR="000C4FE4" w:rsidRPr="000C4FE4" w:rsidRDefault="000C4FE4" w:rsidP="00C60FA9">
      <w:pPr>
        <w:pStyle w:val="SingleTxtG"/>
        <w:keepNext/>
        <w:tabs>
          <w:tab w:val="left" w:pos="2268"/>
        </w:tabs>
        <w:ind w:left="2268" w:hanging="1134"/>
      </w:pPr>
      <w:r w:rsidRPr="000C4FE4">
        <w:lastRenderedPageBreak/>
        <w:t>3.1.2</w:t>
      </w:r>
      <w:r w:rsidRPr="000C4FE4">
        <w:tab/>
        <w:t>К этой заявке должны прилагаться следующие документы (в трех экземплярах) и образец (образцы):</w:t>
      </w:r>
    </w:p>
    <w:p w14:paraId="78248958" w14:textId="77777777" w:rsidR="000C4FE4" w:rsidRPr="000C4FE4" w:rsidRDefault="000C4FE4" w:rsidP="000C4FE4">
      <w:pPr>
        <w:pStyle w:val="SingleTxtG"/>
        <w:tabs>
          <w:tab w:val="left" w:pos="2268"/>
        </w:tabs>
        <w:ind w:left="2268" w:hanging="1134"/>
      </w:pPr>
      <w:r w:rsidRPr="000C4FE4">
        <w:t>3.1.2.1</w:t>
      </w:r>
      <w:r w:rsidRPr="000C4FE4">
        <w:tab/>
        <w:t>чертежи, которые являются достаточно подробными для идентификации типа и – при наличии – класса огня и на которых указывают:</w:t>
      </w:r>
    </w:p>
    <w:p w14:paraId="2CB5E07E"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в каком(их) геометрическом(их) положении(</w:t>
      </w:r>
      <w:proofErr w:type="spellStart"/>
      <w:r w:rsidR="000C4FE4" w:rsidRPr="000C4FE4">
        <w:t>ях</w:t>
      </w:r>
      <w:proofErr w:type="spellEnd"/>
      <w:r w:rsidR="000C4FE4" w:rsidRPr="000C4FE4">
        <w:t>) огонь (огни) и/или световые модули может</w:t>
      </w:r>
      <w:r w:rsidRPr="00473B96">
        <w:t xml:space="preserve"> </w:t>
      </w:r>
      <w:r w:rsidR="000C4FE4" w:rsidRPr="000C4FE4">
        <w:t>(могут) быть установлен(ы) на транспортном средстве по отношению к поверхности дороги и средней продольной плоскости транспортного средства;</w:t>
      </w:r>
    </w:p>
    <w:p w14:paraId="587219F6"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 xml:space="preserve">ось наблюдения, которая принимается при испытаниях за исходную ось (горизонтальный угол Н = 0°, вертикальный угол V = 0°), или – в случае световых модулей – изображений каждого из них в вертикальном (осевом) сечении и спереди с указанием основных деталей оптической конструкции, включая исходную ось/исходные оси и точку, принимаемую за исходный центр при испытаниях; </w:t>
      </w:r>
    </w:p>
    <w:p w14:paraId="2C5AEA8E"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границу видимой поверхности обеспечиваемой(</w:t>
      </w:r>
      <w:proofErr w:type="spellStart"/>
      <w:r w:rsidR="000C4FE4" w:rsidRPr="000C4FE4">
        <w:t>ых</w:t>
      </w:r>
      <w:proofErr w:type="spellEnd"/>
      <w:r w:rsidR="000C4FE4" w:rsidRPr="000C4FE4">
        <w:t>) функции(й) освещения;</w:t>
      </w:r>
    </w:p>
    <w:p w14:paraId="36E50A8D" w14:textId="77777777" w:rsidR="000C4FE4" w:rsidRPr="000C4FE4" w:rsidRDefault="00473B96" w:rsidP="00473B96">
      <w:pPr>
        <w:pStyle w:val="SingleTxtG"/>
        <w:tabs>
          <w:tab w:val="left" w:pos="2268"/>
        </w:tabs>
        <w:ind w:left="2835" w:hanging="1701"/>
      </w:pPr>
      <w:r>
        <w:tab/>
      </w:r>
      <w:r w:rsidR="000C4FE4" w:rsidRPr="000C4FE4">
        <w:t>d)</w:t>
      </w:r>
      <w:r w:rsidR="000C4FE4" w:rsidRPr="000C4FE4">
        <w:tab/>
        <w:t>положение и компоновку, предусмотренные для знака официального утверждения или «уникального идентификатора»;</w:t>
      </w:r>
    </w:p>
    <w:p w14:paraId="0BD28936" w14:textId="77777777" w:rsidR="000C4FE4" w:rsidRPr="000C4FE4" w:rsidRDefault="00473B96" w:rsidP="00473B96">
      <w:pPr>
        <w:pStyle w:val="SingleTxtG"/>
        <w:tabs>
          <w:tab w:val="left" w:pos="2268"/>
        </w:tabs>
        <w:ind w:left="2835" w:hanging="1701"/>
      </w:pPr>
      <w:r>
        <w:tab/>
      </w:r>
      <w:r w:rsidR="000C4FE4" w:rsidRPr="000C4FE4">
        <w:t>e)</w:t>
      </w:r>
      <w:r w:rsidR="000C4FE4" w:rsidRPr="000C4FE4">
        <w:tab/>
        <w:t>в случае модуля(ей) СИД – также место, предназначенное для конкретного идентификационного(</w:t>
      </w:r>
      <w:proofErr w:type="spellStart"/>
      <w:r w:rsidR="000C4FE4" w:rsidRPr="000C4FE4">
        <w:t>ых</w:t>
      </w:r>
      <w:proofErr w:type="spellEnd"/>
      <w:r w:rsidR="000C4FE4" w:rsidRPr="000C4FE4">
        <w:t>) кода(</w:t>
      </w:r>
      <w:proofErr w:type="spellStart"/>
      <w:r w:rsidR="000C4FE4" w:rsidRPr="000C4FE4">
        <w:t>ов</w:t>
      </w:r>
      <w:proofErr w:type="spellEnd"/>
      <w:r w:rsidR="000C4FE4" w:rsidRPr="000C4FE4">
        <w:t>) такого(их) модуля(ей);</w:t>
      </w:r>
    </w:p>
    <w:p w14:paraId="26E682C2" w14:textId="77777777" w:rsidR="000C4FE4" w:rsidRPr="000C4FE4" w:rsidRDefault="00473B96" w:rsidP="00473B96">
      <w:pPr>
        <w:pStyle w:val="SingleTxtG"/>
        <w:tabs>
          <w:tab w:val="left" w:pos="2268"/>
        </w:tabs>
        <w:ind w:left="2835" w:hanging="1701"/>
      </w:pPr>
      <w:r>
        <w:tab/>
      </w:r>
      <w:r w:rsidR="000C4FE4" w:rsidRPr="000C4FE4">
        <w:t>f)</w:t>
      </w:r>
      <w:r w:rsidR="000C4FE4" w:rsidRPr="000C4FE4">
        <w:tab/>
        <w:t>вид спереди с детальным рисунком бороздок рассеивателя, при их наличии, а также поперечное сечение и любые оптические особенности рассеивателя, если это применимо.</w:t>
      </w:r>
    </w:p>
    <w:p w14:paraId="74331168" w14:textId="77777777" w:rsidR="000C4FE4" w:rsidRPr="000C4FE4" w:rsidRDefault="000C4FE4" w:rsidP="000C4FE4">
      <w:pPr>
        <w:pStyle w:val="SingleTxtG"/>
        <w:tabs>
          <w:tab w:val="left" w:pos="2268"/>
        </w:tabs>
        <w:ind w:left="2268" w:hanging="1134"/>
      </w:pPr>
      <w:r w:rsidRPr="000C4FE4">
        <w:t>3.1.3</w:t>
      </w:r>
      <w:r w:rsidRPr="000C4FE4">
        <w:tab/>
        <w:t>Краткое техническое описание с указанием, в частности:</w:t>
      </w:r>
    </w:p>
    <w:p w14:paraId="662FC72D"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в случае огней с несменными источниками света – предписанной(</w:t>
      </w:r>
      <w:proofErr w:type="spellStart"/>
      <w:r w:rsidR="000C4FE4" w:rsidRPr="000C4FE4">
        <w:t>ых</w:t>
      </w:r>
      <w:proofErr w:type="spellEnd"/>
      <w:r w:rsidR="000C4FE4" w:rsidRPr="000C4FE4">
        <w:t>) категории(й) источника(</w:t>
      </w:r>
      <w:proofErr w:type="spellStart"/>
      <w:r w:rsidR="000C4FE4" w:rsidRPr="000C4FE4">
        <w:t>ов</w:t>
      </w:r>
      <w:proofErr w:type="spellEnd"/>
      <w:r w:rsidR="000C4FE4" w:rsidRPr="000C4FE4">
        <w:t>) света; эта категория источника(</w:t>
      </w:r>
      <w:proofErr w:type="spellStart"/>
      <w:r w:rsidR="000C4FE4" w:rsidRPr="000C4FE4">
        <w:t>ов</w:t>
      </w:r>
      <w:proofErr w:type="spellEnd"/>
      <w:r w:rsidR="000C4FE4" w:rsidRPr="000C4FE4">
        <w:t xml:space="preserve">) света должна соответствовать одной из категорий, предусмотренных в Правилах </w:t>
      </w:r>
      <w:r w:rsidR="00C60FA9">
        <w:t>№ </w:t>
      </w:r>
      <w:r w:rsidR="000C4FE4" w:rsidRPr="000C4FE4">
        <w:t>37, 99 или 128 ООН;</w:t>
      </w:r>
    </w:p>
    <w:p w14:paraId="51F9080D"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в случае огней с модулями сменных источников света – конкретных идентификационных кодов модулей источников света;</w:t>
      </w:r>
    </w:p>
    <w:p w14:paraId="59B6BA7B"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модели и типа устройств(а) снабжения и управления, если они предусмотрены, при условии что они не являются частью встраиваемого модуля;</w:t>
      </w:r>
    </w:p>
    <w:p w14:paraId="521CDFC4" w14:textId="77777777" w:rsidR="000C4FE4" w:rsidRPr="000C4FE4" w:rsidRDefault="00473B96" w:rsidP="00473B96">
      <w:pPr>
        <w:pStyle w:val="SingleTxtG"/>
        <w:tabs>
          <w:tab w:val="left" w:pos="2268"/>
        </w:tabs>
        <w:ind w:left="2835" w:hanging="1701"/>
      </w:pPr>
      <w:r>
        <w:tab/>
      </w:r>
      <w:r w:rsidR="000C4FE4" w:rsidRPr="000C4FE4">
        <w:t>d)</w:t>
      </w:r>
      <w:r w:rsidR="000C4FE4" w:rsidRPr="000C4FE4">
        <w:tab/>
        <w:t>если устройство (огонь) оснащен регулируемым отражателем, то положение(я) установки огня по отношению к поверхности дороги и продольной средней плоскости транспортного средства.</w:t>
      </w:r>
    </w:p>
    <w:p w14:paraId="38C14F4D" w14:textId="77777777" w:rsidR="000C4FE4" w:rsidRPr="000C4FE4" w:rsidRDefault="000C4FE4" w:rsidP="000C4FE4">
      <w:pPr>
        <w:pStyle w:val="SingleTxtG"/>
        <w:tabs>
          <w:tab w:val="left" w:pos="2268"/>
        </w:tabs>
        <w:ind w:left="2268" w:hanging="1134"/>
      </w:pPr>
      <w:r w:rsidRPr="000C4FE4">
        <w:t>3.1.3.1</w:t>
      </w:r>
      <w:r w:rsidRPr="000C4FE4">
        <w:tab/>
      </w:r>
      <w:r w:rsidRPr="000C4FE4">
        <w:tab/>
        <w:t>В случае фары в этом описании должно быть указано:</w:t>
      </w:r>
    </w:p>
    <w:p w14:paraId="6B0C026E"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предназначена ли фара для получения луча как ближнего, так и дальнего света, либо только одного из этих лучей;</w:t>
      </w:r>
    </w:p>
    <w:p w14:paraId="46C61E69"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если речь идет о фаре, предназначенной для ближнего света, то рассчитана ли она на оба направления движения либо только на правостороннее или левостороннее движение;</w:t>
      </w:r>
    </w:p>
    <w:p w14:paraId="39898414"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к какому классу относится фара;</w:t>
      </w:r>
    </w:p>
    <w:p w14:paraId="6B9CB640" w14:textId="77777777" w:rsidR="000C4FE4" w:rsidRPr="000C4FE4" w:rsidRDefault="00473B96" w:rsidP="00473B96">
      <w:pPr>
        <w:pStyle w:val="SingleTxtG"/>
        <w:tabs>
          <w:tab w:val="left" w:pos="2268"/>
        </w:tabs>
        <w:ind w:left="2835" w:hanging="1701"/>
      </w:pPr>
      <w:r>
        <w:tab/>
      </w:r>
      <w:r w:rsidR="000C4FE4" w:rsidRPr="000C4FE4">
        <w:t>d)</w:t>
      </w:r>
      <w:r w:rsidR="000C4FE4" w:rsidRPr="000C4FE4">
        <w:tab/>
        <w:t>в случае модуля(ей) СИД оно должно включать:</w:t>
      </w:r>
    </w:p>
    <w:p w14:paraId="76089DEC" w14:textId="77777777" w:rsidR="000C4FE4" w:rsidRPr="000C4FE4" w:rsidRDefault="00473B96" w:rsidP="00473B96">
      <w:pPr>
        <w:pStyle w:val="SingleTxtG"/>
        <w:tabs>
          <w:tab w:val="left" w:pos="2268"/>
          <w:tab w:val="left" w:pos="2835"/>
        </w:tabs>
        <w:ind w:left="3402" w:hanging="2268"/>
      </w:pPr>
      <w:r>
        <w:tab/>
      </w:r>
      <w:r>
        <w:tab/>
      </w:r>
      <w:r w:rsidR="000C4FE4" w:rsidRPr="000C4FE4">
        <w:t>i)</w:t>
      </w:r>
      <w:r w:rsidR="000C4FE4" w:rsidRPr="000C4FE4">
        <w:tab/>
        <w:t>краткое техническое описание модуля(ей) СИД;</w:t>
      </w:r>
    </w:p>
    <w:p w14:paraId="439F5D7F" w14:textId="77777777" w:rsidR="000C4FE4" w:rsidRPr="000C4FE4" w:rsidRDefault="00473B96" w:rsidP="00473B96">
      <w:pPr>
        <w:pStyle w:val="SingleTxtG"/>
        <w:tabs>
          <w:tab w:val="left" w:pos="2268"/>
          <w:tab w:val="left" w:pos="2835"/>
        </w:tabs>
        <w:ind w:left="3402" w:hanging="2268"/>
      </w:pPr>
      <w:r>
        <w:tab/>
      </w:r>
      <w:r>
        <w:tab/>
      </w:r>
      <w:proofErr w:type="spellStart"/>
      <w:r w:rsidR="000C4FE4" w:rsidRPr="000C4FE4">
        <w:t>ii</w:t>
      </w:r>
      <w:proofErr w:type="spellEnd"/>
      <w:r w:rsidR="000C4FE4" w:rsidRPr="000C4FE4">
        <w:t>)</w:t>
      </w:r>
      <w:r w:rsidR="000C4FE4" w:rsidRPr="000C4FE4">
        <w:tab/>
        <w:t>чертеж с указанием размеров и основных электрических и</w:t>
      </w:r>
      <w:r w:rsidR="00EA6953" w:rsidRPr="00EA6953">
        <w:t xml:space="preserve"> </w:t>
      </w:r>
      <w:r w:rsidR="000C4FE4" w:rsidRPr="000C4FE4">
        <w:t xml:space="preserve">фотометрических значений, а также номинального </w:t>
      </w:r>
      <w:r w:rsidR="000C4FE4" w:rsidRPr="000C4FE4">
        <w:lastRenderedPageBreak/>
        <w:t xml:space="preserve">светового потока и − по каждому модулю СИД − указание того, является ли он сменным; </w:t>
      </w:r>
    </w:p>
    <w:p w14:paraId="53D2A73A" w14:textId="77777777" w:rsidR="000C4FE4" w:rsidRPr="000C4FE4" w:rsidRDefault="00473B96" w:rsidP="00473B96">
      <w:pPr>
        <w:pStyle w:val="SingleTxtG"/>
        <w:tabs>
          <w:tab w:val="left" w:pos="2268"/>
          <w:tab w:val="left" w:pos="2835"/>
        </w:tabs>
        <w:ind w:left="3402" w:hanging="2268"/>
      </w:pPr>
      <w:r>
        <w:tab/>
      </w:r>
      <w:r>
        <w:tab/>
      </w:r>
      <w:proofErr w:type="spellStart"/>
      <w:r w:rsidR="000C4FE4" w:rsidRPr="000C4FE4">
        <w:t>iii</w:t>
      </w:r>
      <w:proofErr w:type="spellEnd"/>
      <w:r w:rsidR="000C4FE4" w:rsidRPr="000C4FE4">
        <w:t>)</w:t>
      </w:r>
      <w:r w:rsidR="000C4FE4" w:rsidRPr="000C4FE4">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14:paraId="536650F5" w14:textId="77777777" w:rsidR="000C4FE4" w:rsidRPr="000C4FE4" w:rsidRDefault="000C4FE4" w:rsidP="000C4FE4">
      <w:pPr>
        <w:pStyle w:val="SingleTxtG"/>
        <w:tabs>
          <w:tab w:val="left" w:pos="2268"/>
        </w:tabs>
        <w:ind w:left="2268" w:hanging="1134"/>
        <w:rPr>
          <w:bCs/>
        </w:rPr>
      </w:pPr>
      <w:r w:rsidRPr="000C4FE4">
        <w:t>3.1.3.2</w:t>
      </w:r>
      <w:r w:rsidRPr="000C4FE4">
        <w:tab/>
        <w:t>В случае АСПО в этом описании должно быть указано:</w:t>
      </w:r>
    </w:p>
    <w:p w14:paraId="173CAEA2"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функцию(и) освещения и их режимы, предусматриваемые системой</w:t>
      </w:r>
      <w:r w:rsidR="000C4FE4" w:rsidRPr="000C4FE4">
        <w:rPr>
          <w:vertAlign w:val="superscript"/>
        </w:rPr>
        <w:footnoteReference w:id="3"/>
      </w:r>
      <w:r w:rsidR="000C4FE4" w:rsidRPr="000C4FE4">
        <w:t>;</w:t>
      </w:r>
    </w:p>
    <w:p w14:paraId="0E043859"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световые модули, содействующие в выполнении каждой из них</w:t>
      </w:r>
      <w:r w:rsidR="000C4FE4" w:rsidRPr="000C4FE4">
        <w:rPr>
          <w:vertAlign w:val="superscript"/>
        </w:rPr>
        <w:t>1</w:t>
      </w:r>
      <w:r w:rsidR="000C4FE4" w:rsidRPr="000C4FE4">
        <w:t>, и сигналы</w:t>
      </w:r>
      <w:r w:rsidR="000C4FE4" w:rsidRPr="000C4FE4">
        <w:rPr>
          <w:vertAlign w:val="superscript"/>
        </w:rPr>
        <w:footnoteReference w:id="4"/>
      </w:r>
      <w:r w:rsidR="000C4FE4" w:rsidRPr="000C4FE4">
        <w:t xml:space="preserve"> с техническими характеристиками их функционирования;</w:t>
      </w:r>
    </w:p>
    <w:p w14:paraId="52F26A59"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применимые категории</w:t>
      </w:r>
      <w:r w:rsidR="000C4FE4" w:rsidRPr="000C4FE4">
        <w:rPr>
          <w:vertAlign w:val="superscript"/>
        </w:rPr>
        <w:t>1</w:t>
      </w:r>
      <w:r w:rsidR="000C4FE4" w:rsidRPr="000C4FE4">
        <w:t xml:space="preserve"> требований, касающихся поворотного освещения, в соответствующих случаях;</w:t>
      </w:r>
    </w:p>
    <w:p w14:paraId="38E6C521" w14:textId="77777777" w:rsidR="000C4FE4" w:rsidRPr="000C4FE4" w:rsidRDefault="00473B96" w:rsidP="00473B96">
      <w:pPr>
        <w:pStyle w:val="SingleTxtG"/>
        <w:tabs>
          <w:tab w:val="left" w:pos="2268"/>
        </w:tabs>
        <w:ind w:left="2835" w:hanging="1701"/>
      </w:pPr>
      <w:r>
        <w:tab/>
      </w:r>
      <w:r w:rsidR="000C4FE4" w:rsidRPr="000C4FE4">
        <w:t>d)</w:t>
      </w:r>
      <w:r w:rsidR="000C4FE4" w:rsidRPr="000C4FE4">
        <w:tab/>
        <w:t>применяемый(</w:t>
      </w:r>
      <w:proofErr w:type="spellStart"/>
      <w:r w:rsidR="000C4FE4" w:rsidRPr="000C4FE4">
        <w:t>ые</w:t>
      </w:r>
      <w:proofErr w:type="spellEnd"/>
      <w:r w:rsidR="000C4FE4" w:rsidRPr="000C4FE4">
        <w:t>) дополнительный(</w:t>
      </w:r>
      <w:proofErr w:type="spellStart"/>
      <w:r w:rsidR="000C4FE4" w:rsidRPr="000C4FE4">
        <w:t>ые</w:t>
      </w:r>
      <w:proofErr w:type="spellEnd"/>
      <w:r w:rsidR="000C4FE4" w:rsidRPr="000C4FE4">
        <w:t>) набор(ы) данных, предусмотренного(</w:t>
      </w:r>
      <w:proofErr w:type="spellStart"/>
      <w:r w:rsidR="000C4FE4" w:rsidRPr="000C4FE4">
        <w:t>ых</w:t>
      </w:r>
      <w:proofErr w:type="spellEnd"/>
      <w:r w:rsidR="000C4FE4" w:rsidRPr="000C4FE4">
        <w:t>) положениями о лучах ближнего света класса Е в соответствии с таблицей 14, содержащейся в пункте 5.3.2, в соответствующих случаях;</w:t>
      </w:r>
    </w:p>
    <w:p w14:paraId="082552F1" w14:textId="77777777" w:rsidR="000C4FE4" w:rsidRPr="000C4FE4" w:rsidRDefault="00473B96" w:rsidP="00473B96">
      <w:pPr>
        <w:pStyle w:val="SingleTxtG"/>
        <w:tabs>
          <w:tab w:val="left" w:pos="2268"/>
        </w:tabs>
        <w:ind w:left="2835" w:hanging="1701"/>
      </w:pPr>
      <w:r>
        <w:tab/>
      </w:r>
      <w:r w:rsidR="000C4FE4" w:rsidRPr="000C4FE4">
        <w:t>e)</w:t>
      </w:r>
      <w:r w:rsidR="000C4FE4" w:rsidRPr="000C4FE4">
        <w:tab/>
        <w:t>применяемый(</w:t>
      </w:r>
      <w:proofErr w:type="spellStart"/>
      <w:r w:rsidR="000C4FE4" w:rsidRPr="000C4FE4">
        <w:t>ые</w:t>
      </w:r>
      <w:proofErr w:type="spellEnd"/>
      <w:r w:rsidR="000C4FE4" w:rsidRPr="000C4FE4">
        <w:t>) набор(ы) положений о лучах ближнего света класса W в соответствии с пунктом 5.3.2, в соответствующих случаях;</w:t>
      </w:r>
    </w:p>
    <w:p w14:paraId="1AEB93C3" w14:textId="77777777" w:rsidR="000C4FE4" w:rsidRPr="000C4FE4" w:rsidRDefault="00473B96" w:rsidP="00473B96">
      <w:pPr>
        <w:pStyle w:val="SingleTxtG"/>
        <w:tabs>
          <w:tab w:val="left" w:pos="2268"/>
        </w:tabs>
        <w:ind w:left="2835" w:hanging="1701"/>
      </w:pPr>
      <w:r>
        <w:tab/>
      </w:r>
      <w:r w:rsidR="000C4FE4" w:rsidRPr="000C4FE4">
        <w:t>f)</w:t>
      </w:r>
      <w:r w:rsidR="000C4FE4" w:rsidRPr="000C4FE4">
        <w:tab/>
        <w:t>световые модули</w:t>
      </w:r>
      <w:r w:rsidR="000C4FE4" w:rsidRPr="000C4FE4">
        <w:rPr>
          <w:vertAlign w:val="superscript"/>
        </w:rPr>
        <w:t>2</w:t>
      </w:r>
      <w:r w:rsidR="000C4FE4" w:rsidRPr="000C4FE4">
        <w:t>, обеспечивающие создание или участвующие в создании одной или более светотеневых границ луча ближнего света;</w:t>
      </w:r>
    </w:p>
    <w:p w14:paraId="5A9059C2" w14:textId="77777777" w:rsidR="000C4FE4" w:rsidRPr="000C4FE4" w:rsidRDefault="00473B96" w:rsidP="00473B96">
      <w:pPr>
        <w:pStyle w:val="SingleTxtG"/>
        <w:tabs>
          <w:tab w:val="left" w:pos="2268"/>
        </w:tabs>
        <w:ind w:left="2835" w:hanging="1701"/>
      </w:pPr>
      <w:r>
        <w:tab/>
      </w:r>
      <w:r w:rsidR="000C4FE4" w:rsidRPr="000C4FE4">
        <w:t>g)</w:t>
      </w:r>
      <w:r w:rsidR="000C4FE4" w:rsidRPr="000C4FE4">
        <w:tab/>
        <w:t>данные</w:t>
      </w:r>
      <w:r w:rsidR="000C4FE4" w:rsidRPr="000C4FE4">
        <w:rPr>
          <w:vertAlign w:val="superscript"/>
        </w:rPr>
        <w:t>1</w:t>
      </w:r>
      <w:r w:rsidR="000C4FE4" w:rsidRPr="000C4FE4">
        <w:t xml:space="preserve"> в соответствии с положениями пункта 5.3.5.1 в отношении пункта 6.22 Правил </w:t>
      </w:r>
      <w:r w:rsidR="00C60FA9">
        <w:t>№ </w:t>
      </w:r>
      <w:r w:rsidR="000C4FE4" w:rsidRPr="000C4FE4">
        <w:t>48 ООН;</w:t>
      </w:r>
    </w:p>
    <w:p w14:paraId="6ED050F9" w14:textId="77777777" w:rsidR="000C4FE4" w:rsidRPr="000C4FE4" w:rsidRDefault="00473B96" w:rsidP="00473B96">
      <w:pPr>
        <w:pStyle w:val="SingleTxtG"/>
        <w:tabs>
          <w:tab w:val="left" w:pos="2268"/>
        </w:tabs>
        <w:ind w:left="2835" w:hanging="1701"/>
      </w:pPr>
      <w:r>
        <w:tab/>
      </w:r>
      <w:r w:rsidR="000C4FE4" w:rsidRPr="000C4FE4">
        <w:t>h)</w:t>
      </w:r>
      <w:r w:rsidR="000C4FE4" w:rsidRPr="000C4FE4">
        <w:tab/>
        <w:t>световые модули, предназначенные для обеспечения минимального освещения лучом ближнего света в соответствии с пунктом 5.3.2.8.1;</w:t>
      </w:r>
    </w:p>
    <w:p w14:paraId="48BF5711" w14:textId="77777777" w:rsidR="000C4FE4" w:rsidRPr="000C4FE4" w:rsidRDefault="00473B96" w:rsidP="00473B96">
      <w:pPr>
        <w:pStyle w:val="SingleTxtG"/>
        <w:tabs>
          <w:tab w:val="left" w:pos="2268"/>
        </w:tabs>
        <w:ind w:left="2835" w:hanging="1701"/>
      </w:pPr>
      <w:r>
        <w:tab/>
      </w:r>
      <w:r w:rsidR="000C4FE4" w:rsidRPr="000C4FE4">
        <w:t>i)</w:t>
      </w:r>
      <w:r w:rsidR="000C4FE4" w:rsidRPr="000C4FE4">
        <w:tab/>
        <w:t>требования в отношении установки и эксплуатации для испытательных целей;</w:t>
      </w:r>
    </w:p>
    <w:p w14:paraId="6F7C15B1" w14:textId="77777777" w:rsidR="000C4FE4" w:rsidRPr="000C4FE4" w:rsidRDefault="00473B96" w:rsidP="00473B96">
      <w:pPr>
        <w:pStyle w:val="SingleTxtG"/>
        <w:tabs>
          <w:tab w:val="left" w:pos="2268"/>
        </w:tabs>
        <w:ind w:left="2835" w:hanging="1701"/>
      </w:pPr>
      <w:r>
        <w:tab/>
      </w:r>
      <w:r w:rsidR="000C4FE4" w:rsidRPr="000C4FE4">
        <w:t>j)</w:t>
      </w:r>
      <w:r w:rsidR="000C4FE4" w:rsidRPr="000C4FE4">
        <w:tab/>
        <w:t>любая другая соответствующая информация;</w:t>
      </w:r>
    </w:p>
    <w:p w14:paraId="0659246F" w14:textId="77777777" w:rsidR="000C4FE4" w:rsidRPr="000C4FE4" w:rsidRDefault="00473B96" w:rsidP="00473B96">
      <w:pPr>
        <w:pStyle w:val="SingleTxtG"/>
        <w:tabs>
          <w:tab w:val="left" w:pos="2268"/>
        </w:tabs>
        <w:ind w:left="2835" w:hanging="1701"/>
      </w:pPr>
      <w:r>
        <w:tab/>
      </w:r>
      <w:r w:rsidR="000C4FE4" w:rsidRPr="000C4FE4">
        <w:t>k)</w:t>
      </w:r>
      <w:r w:rsidR="000C4FE4" w:rsidRPr="000C4FE4">
        <w:tab/>
        <w:t>в случае модуля(ей) СИД оно должно включать:</w:t>
      </w:r>
    </w:p>
    <w:p w14:paraId="24D776FD" w14:textId="77777777" w:rsidR="000C4FE4" w:rsidRPr="000C4FE4" w:rsidRDefault="00473B96" w:rsidP="00473B96">
      <w:pPr>
        <w:pStyle w:val="SingleTxtG"/>
        <w:tabs>
          <w:tab w:val="left" w:pos="2268"/>
          <w:tab w:val="left" w:pos="2835"/>
        </w:tabs>
        <w:ind w:left="3402" w:hanging="2268"/>
      </w:pPr>
      <w:r>
        <w:tab/>
      </w:r>
      <w:r>
        <w:tab/>
      </w:r>
      <w:r w:rsidR="000C4FE4" w:rsidRPr="000C4FE4">
        <w:t>i)</w:t>
      </w:r>
      <w:r w:rsidR="000C4FE4" w:rsidRPr="000C4FE4">
        <w:tab/>
        <w:t>краткое техническое описание модуля(ей) СИД;</w:t>
      </w:r>
    </w:p>
    <w:p w14:paraId="78FC9861" w14:textId="77777777" w:rsidR="000C4FE4" w:rsidRPr="000C4FE4" w:rsidRDefault="00473B96" w:rsidP="00473B96">
      <w:pPr>
        <w:pStyle w:val="SingleTxtG"/>
        <w:tabs>
          <w:tab w:val="left" w:pos="2268"/>
          <w:tab w:val="left" w:pos="2835"/>
        </w:tabs>
        <w:ind w:left="3402" w:hanging="2268"/>
      </w:pPr>
      <w:r>
        <w:tab/>
      </w:r>
      <w:r>
        <w:tab/>
      </w:r>
      <w:proofErr w:type="spellStart"/>
      <w:r w:rsidR="000C4FE4" w:rsidRPr="000C4FE4">
        <w:t>ii</w:t>
      </w:r>
      <w:proofErr w:type="spellEnd"/>
      <w:r w:rsidR="000C4FE4" w:rsidRPr="000C4FE4">
        <w:t>)</w:t>
      </w:r>
      <w:r w:rsidR="000C4FE4" w:rsidRPr="000C4FE4">
        <w:tab/>
        <w:t>чертеж с указанием размеров и основных электрических и фотометрических значений, а также номинального светового потока и − по каждому модулю СИД − указание того, является ли он сменным;</w:t>
      </w:r>
    </w:p>
    <w:p w14:paraId="0D6EC497" w14:textId="77777777" w:rsidR="000C4FE4" w:rsidRPr="000C4FE4" w:rsidRDefault="00473B96" w:rsidP="00473B96">
      <w:pPr>
        <w:pStyle w:val="SingleTxtG"/>
        <w:tabs>
          <w:tab w:val="left" w:pos="2268"/>
          <w:tab w:val="left" w:pos="2835"/>
        </w:tabs>
        <w:ind w:left="3402" w:hanging="2268"/>
      </w:pPr>
      <w:r>
        <w:tab/>
      </w:r>
      <w:r>
        <w:tab/>
      </w:r>
      <w:proofErr w:type="spellStart"/>
      <w:r w:rsidR="000C4FE4" w:rsidRPr="000C4FE4">
        <w:t>iii</w:t>
      </w:r>
      <w:proofErr w:type="spellEnd"/>
      <w:r w:rsidR="000C4FE4" w:rsidRPr="000C4FE4">
        <w:t>)</w:t>
      </w:r>
      <w:r w:rsidR="000C4FE4" w:rsidRPr="000C4FE4">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14:paraId="6D78985D" w14:textId="77777777" w:rsidR="000C4FE4" w:rsidRPr="000C4FE4" w:rsidRDefault="00473B96" w:rsidP="00473B96">
      <w:pPr>
        <w:pStyle w:val="SingleTxtG"/>
        <w:tabs>
          <w:tab w:val="left" w:pos="2268"/>
        </w:tabs>
        <w:ind w:left="2835" w:hanging="1701"/>
      </w:pPr>
      <w:r>
        <w:tab/>
      </w:r>
      <w:r w:rsidR="000C4FE4" w:rsidRPr="000C4FE4">
        <w:t>l)</w:t>
      </w:r>
      <w:r w:rsidR="000C4FE4" w:rsidRPr="000C4FE4">
        <w:tab/>
        <w:t>любую(</w:t>
      </w:r>
      <w:proofErr w:type="spellStart"/>
      <w:r w:rsidR="000C4FE4" w:rsidRPr="000C4FE4">
        <w:t>ые</w:t>
      </w:r>
      <w:proofErr w:type="spellEnd"/>
      <w:r w:rsidR="000C4FE4" w:rsidRPr="000C4FE4">
        <w:t>) другую(</w:t>
      </w:r>
      <w:proofErr w:type="spellStart"/>
      <w:r w:rsidR="00CF2D0F">
        <w:t>и</w:t>
      </w:r>
      <w:r w:rsidR="000C4FE4" w:rsidRPr="000C4FE4">
        <w:t>е</w:t>
      </w:r>
      <w:proofErr w:type="spellEnd"/>
      <w:r w:rsidR="000C4FE4" w:rsidRPr="000C4FE4">
        <w:t>) функцию(и) переднего освещения или передней световой сигнализации, обеспечиваемую(</w:t>
      </w:r>
      <w:proofErr w:type="spellStart"/>
      <w:r w:rsidR="000C4FE4" w:rsidRPr="000C4FE4">
        <w:t>ые</w:t>
      </w:r>
      <w:proofErr w:type="spellEnd"/>
      <w:r w:rsidR="000C4FE4" w:rsidRPr="000C4FE4">
        <w:t xml:space="preserve">) любыми сгруппированными, комбинированными или совмещенными огнями, содержащимися в световых модулях системы, в отношении которых требуется официальное утверждение; </w:t>
      </w:r>
      <w:r w:rsidR="000C4FE4" w:rsidRPr="000C4FE4">
        <w:lastRenderedPageBreak/>
        <w:t>достаточно полная информация для идентификации соответствующего(их) огня(ей) и обозначение одних или нескольких Правил, на основании которых они, как предполагается, должны быть (по отдельности) официально утверждены.</w:t>
      </w:r>
    </w:p>
    <w:p w14:paraId="467A1AE0" w14:textId="77777777" w:rsidR="000C4FE4" w:rsidRPr="000C4FE4" w:rsidRDefault="000C4FE4" w:rsidP="000C4FE4">
      <w:pPr>
        <w:pStyle w:val="SingleTxtG"/>
        <w:tabs>
          <w:tab w:val="left" w:pos="2268"/>
        </w:tabs>
        <w:ind w:left="2268" w:hanging="1134"/>
      </w:pPr>
      <w:r w:rsidRPr="000C4FE4">
        <w:t>3.1.3.3</w:t>
      </w:r>
      <w:r w:rsidRPr="000C4FE4">
        <w:tab/>
        <w:t>В случае адаптации луча дальнего света – какие из световых модулей</w:t>
      </w:r>
      <w:r w:rsidRPr="000C4FE4">
        <w:rPr>
          <w:vertAlign w:val="superscript"/>
        </w:rPr>
        <w:t>2</w:t>
      </w:r>
      <w:r w:rsidRPr="000C4FE4">
        <w:t xml:space="preserve"> обеспечивают или участвуют в обеспечении постепенной адаптации луча дальнего света и системы датчиков с указанием технических характеристик их функционирования.</w:t>
      </w:r>
    </w:p>
    <w:p w14:paraId="5565DD37" w14:textId="77777777" w:rsidR="000C4FE4" w:rsidRPr="000C4FE4" w:rsidRDefault="000C4FE4" w:rsidP="000C4FE4">
      <w:pPr>
        <w:pStyle w:val="SingleTxtG"/>
        <w:tabs>
          <w:tab w:val="left" w:pos="2268"/>
        </w:tabs>
        <w:ind w:left="2268" w:hanging="1134"/>
      </w:pPr>
      <w:r w:rsidRPr="000C4FE4">
        <w:t>3.1.3.3.1</w:t>
      </w:r>
      <w:r w:rsidRPr="000C4FE4">
        <w:tab/>
        <w:t>Следует включить характеристику концепции обеспечения безопасности, содержащуюся в документации, в которой к</w:t>
      </w:r>
      <w:r w:rsidR="00473B96" w:rsidRPr="00473B96">
        <w:t xml:space="preserve"> </w:t>
      </w:r>
      <w:r w:rsidRPr="000C4FE4">
        <w:t>удовлетворению технической службы, ответственной за проведение испытаний на официальное утверждение типа,</w:t>
      </w:r>
    </w:p>
    <w:p w14:paraId="3FE458A7" w14:textId="77777777" w:rsidR="000C4FE4" w:rsidRPr="000C4FE4" w:rsidRDefault="00473B96" w:rsidP="00473B96">
      <w:pPr>
        <w:pStyle w:val="SingleTxtG"/>
        <w:tabs>
          <w:tab w:val="left" w:pos="2268"/>
        </w:tabs>
        <w:ind w:left="2835" w:hanging="1701"/>
      </w:pPr>
      <w:r>
        <w:tab/>
      </w:r>
      <w:r w:rsidR="000C4FE4" w:rsidRPr="000C4FE4">
        <w:t>a)</w:t>
      </w:r>
      <w:r w:rsidR="000C4FE4" w:rsidRPr="000C4FE4">
        <w:tab/>
        <w:t>перечислены предусмотренные в системе меры обеспечения соответствия положениям пунктов 4.11.2.1 и 5.3.2.5.4; и</w:t>
      </w:r>
    </w:p>
    <w:p w14:paraId="3629D80F" w14:textId="77777777" w:rsidR="000C4FE4" w:rsidRPr="000C4FE4" w:rsidRDefault="00473B96" w:rsidP="00473B96">
      <w:pPr>
        <w:pStyle w:val="SingleTxtG"/>
        <w:tabs>
          <w:tab w:val="left" w:pos="2268"/>
        </w:tabs>
        <w:ind w:left="2835" w:hanging="1701"/>
      </w:pPr>
      <w:r>
        <w:tab/>
      </w:r>
      <w:r w:rsidR="000C4FE4" w:rsidRPr="000C4FE4">
        <w:t>b)</w:t>
      </w:r>
      <w:r w:rsidR="000C4FE4" w:rsidRPr="000C4FE4">
        <w:tab/>
        <w:t xml:space="preserve">приведены указания относительно проверки этих мер в соответствии с пунктом 5.3.2.6; и/или </w:t>
      </w:r>
    </w:p>
    <w:p w14:paraId="7E5285AC" w14:textId="77777777" w:rsidR="000C4FE4" w:rsidRPr="000C4FE4" w:rsidRDefault="00473B96" w:rsidP="00473B96">
      <w:pPr>
        <w:pStyle w:val="SingleTxtG"/>
        <w:tabs>
          <w:tab w:val="left" w:pos="2268"/>
        </w:tabs>
        <w:ind w:left="2835" w:hanging="1701"/>
      </w:pPr>
      <w:r>
        <w:tab/>
      </w:r>
      <w:r w:rsidR="000C4FE4" w:rsidRPr="000C4FE4">
        <w:t>c)</w:t>
      </w:r>
      <w:r w:rsidR="000C4FE4" w:rsidRPr="000C4FE4">
        <w:tab/>
        <w:t>указываются соответствующие документы, подтверждающие достаточную надежность и безопасное функционирование системы на основе мер, предусмотренных пунктом 3.1.3.3.1 a), например на основе анализа типов и последствий отказов (АТПН), анализа дерева отказов (АДО) или с применением любого аналогичного процесса, соответствующего требованиям об обеспечении безопасности системы.</w:t>
      </w:r>
    </w:p>
    <w:p w14:paraId="3EDF099A" w14:textId="77777777" w:rsidR="000C4FE4" w:rsidRPr="000C4FE4" w:rsidRDefault="000C4FE4" w:rsidP="000C4FE4">
      <w:pPr>
        <w:pStyle w:val="SingleTxtG"/>
        <w:tabs>
          <w:tab w:val="left" w:pos="2268"/>
        </w:tabs>
        <w:ind w:left="2268" w:hanging="1134"/>
      </w:pPr>
      <w:r w:rsidRPr="000C4FE4">
        <w:t>3.1.3.4</w:t>
      </w:r>
      <w:r w:rsidRPr="000C4FE4">
        <w:tab/>
        <w:t>Если не указано иное, то прилагают два комплектных образца, один из которых предназначен для установки с левой стороны транспортного средства, а другой − с правой стороны транспортного средства.</w:t>
      </w:r>
    </w:p>
    <w:p w14:paraId="0D802500" w14:textId="77777777" w:rsidR="000C4FE4" w:rsidRPr="000C4FE4" w:rsidRDefault="000C4FE4" w:rsidP="000C4FE4">
      <w:pPr>
        <w:pStyle w:val="SingleTxtG"/>
        <w:tabs>
          <w:tab w:val="left" w:pos="2268"/>
        </w:tabs>
        <w:ind w:left="2268" w:hanging="1134"/>
      </w:pPr>
      <w:r w:rsidRPr="000C4FE4">
        <w:t>3.1.3.5</w:t>
      </w:r>
      <w:r w:rsidRPr="000C4FE4">
        <w:tab/>
        <w:t>Для всех фар с пластмассовыми внешними рассеивателями, за исключением огней подсветки поворота, прилагают образцы пластического материала, из которого изготовлены рассеиватели (см. приложение 8).</w:t>
      </w:r>
    </w:p>
    <w:p w14:paraId="0818327E" w14:textId="77777777" w:rsidR="000C4FE4" w:rsidRPr="000C4FE4" w:rsidRDefault="000C4FE4" w:rsidP="000C4FE4">
      <w:pPr>
        <w:pStyle w:val="SingleTxtG"/>
        <w:tabs>
          <w:tab w:val="left" w:pos="2268"/>
        </w:tabs>
        <w:ind w:left="2268" w:hanging="1134"/>
      </w:pPr>
      <w:r w:rsidRPr="000C4FE4">
        <w:t>3.1.3.6</w:t>
      </w:r>
      <w:r w:rsidRPr="000C4FE4">
        <w:tab/>
        <w:t>В случае системы АСПО прилагают один набор образцов системы данного типа, в отношении которого запрашивается официальное утверждение, включая приспособления для установки, устройства снабжения и управления, а также генераторы сигнала, если таковые предусмотрены.</w:t>
      </w:r>
    </w:p>
    <w:p w14:paraId="2355B5CF" w14:textId="77777777" w:rsidR="000C4FE4" w:rsidRPr="000C4FE4" w:rsidRDefault="000C4FE4" w:rsidP="000C4FE4">
      <w:pPr>
        <w:pStyle w:val="SingleTxtG"/>
        <w:tabs>
          <w:tab w:val="left" w:pos="2268"/>
        </w:tabs>
        <w:ind w:left="2268" w:hanging="1134"/>
      </w:pPr>
      <w:r w:rsidRPr="000C4FE4">
        <w:t>3.1.3.7</w:t>
      </w:r>
      <w:r w:rsidRPr="000C4FE4">
        <w:tab/>
        <w:t>В случае типа огня, отличающегося от ранее официально утвержденного типа только торговым наименованием или товарным знаком, к заявке достаточно приложить:</w:t>
      </w:r>
    </w:p>
    <w:p w14:paraId="2A2C9C38" w14:textId="77777777" w:rsidR="000C4FE4" w:rsidRPr="000C4FE4" w:rsidRDefault="000C4FE4" w:rsidP="000C4FE4">
      <w:pPr>
        <w:pStyle w:val="SingleTxtG"/>
        <w:tabs>
          <w:tab w:val="left" w:pos="2268"/>
        </w:tabs>
        <w:ind w:left="2268" w:hanging="1134"/>
      </w:pPr>
      <w:r w:rsidRPr="000C4FE4">
        <w:t>3.1.3.7.1</w:t>
      </w:r>
      <w:r w:rsidRPr="000C4FE4">
        <w:tab/>
        <w:t>заявление изготовителя огня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что удостоверяется по его номеру официального утверждения;</w:t>
      </w:r>
    </w:p>
    <w:p w14:paraId="0C71D7E7" w14:textId="77777777" w:rsidR="000C4FE4" w:rsidRPr="000C4FE4" w:rsidRDefault="000C4FE4" w:rsidP="000C4FE4">
      <w:pPr>
        <w:pStyle w:val="SingleTxtG"/>
        <w:tabs>
          <w:tab w:val="left" w:pos="2268"/>
        </w:tabs>
        <w:ind w:left="2268" w:hanging="1134"/>
      </w:pPr>
      <w:r w:rsidRPr="000C4FE4">
        <w:t>3.1.3.7.2</w:t>
      </w:r>
      <w:r w:rsidRPr="000C4FE4">
        <w:tab/>
        <w:t>два образца с новым торговым наименованием или товарным знаком либо соответствующие документы.</w:t>
      </w:r>
    </w:p>
    <w:p w14:paraId="06747E4E" w14:textId="77777777" w:rsidR="000C4FE4" w:rsidRPr="000C4FE4" w:rsidRDefault="000C4FE4" w:rsidP="000C4FE4">
      <w:pPr>
        <w:pStyle w:val="SingleTxtG"/>
        <w:tabs>
          <w:tab w:val="left" w:pos="2268"/>
        </w:tabs>
        <w:ind w:left="2268" w:hanging="1134"/>
      </w:pPr>
      <w:r w:rsidRPr="000C4FE4">
        <w:t>3.2</w:t>
      </w:r>
      <w:r w:rsidRPr="000C4FE4">
        <w:tab/>
        <w:t>Официальное утверждение</w:t>
      </w:r>
    </w:p>
    <w:p w14:paraId="3E1E3174" w14:textId="77777777" w:rsidR="000C4FE4" w:rsidRPr="000C4FE4" w:rsidRDefault="000C4FE4" w:rsidP="000C4FE4">
      <w:pPr>
        <w:pStyle w:val="SingleTxtG"/>
        <w:tabs>
          <w:tab w:val="left" w:pos="2268"/>
        </w:tabs>
        <w:ind w:left="2268" w:hanging="1134"/>
      </w:pPr>
      <w:r w:rsidRPr="000C4FE4">
        <w:t>3.2.1</w:t>
      </w:r>
      <w:r w:rsidRPr="000C4FE4">
        <w:tab/>
        <w:t>Официальное утверждение предоставляется в том случае, если устройства, представленные на официальное утверждение в соответствии с пунктом 3.1, отвечают требованиям настоящих Правил.</w:t>
      </w:r>
    </w:p>
    <w:p w14:paraId="275C150C" w14:textId="77777777" w:rsidR="000C4FE4" w:rsidRPr="000C4FE4" w:rsidRDefault="000C4FE4" w:rsidP="000C4FE4">
      <w:pPr>
        <w:pStyle w:val="SingleTxtG"/>
        <w:tabs>
          <w:tab w:val="left" w:pos="2268"/>
        </w:tabs>
        <w:ind w:left="2268" w:hanging="1134"/>
      </w:pPr>
      <w:r w:rsidRPr="000C4FE4">
        <w:t>3.2.2</w:t>
      </w:r>
      <w:r w:rsidRPr="000C4FE4">
        <w:tab/>
        <w:t xml:space="preserve">Номер официального утверждения присваивается каждому официально утвержденному типу и указывается на устройстве в соответствии с требованиями пункта 3.3. Одна и та же Договаривающаяся сторона не </w:t>
      </w:r>
      <w:r w:rsidRPr="000C4FE4">
        <w:lastRenderedPageBreak/>
        <w:t>может присвоить этот номер другому типу устройства, подпадающего под действие настоящих Правил.</w:t>
      </w:r>
    </w:p>
    <w:p w14:paraId="12A02209" w14:textId="77777777" w:rsidR="000C4FE4" w:rsidRPr="000C4FE4" w:rsidRDefault="000C4FE4" w:rsidP="000C4FE4">
      <w:pPr>
        <w:pStyle w:val="SingleTxtG"/>
        <w:tabs>
          <w:tab w:val="left" w:pos="2268"/>
        </w:tabs>
        <w:ind w:left="2268" w:hanging="1134"/>
      </w:pPr>
      <w:r w:rsidRPr="000C4FE4">
        <w:t>3.2.3</w:t>
      </w:r>
      <w:r w:rsidRPr="000C4FE4">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посредством карточки, соответствующей образцу, приведенному в приложении 1.</w:t>
      </w:r>
    </w:p>
    <w:p w14:paraId="24468159" w14:textId="77777777" w:rsidR="000C4FE4" w:rsidRPr="000C4FE4" w:rsidRDefault="000C4FE4" w:rsidP="000C4FE4">
      <w:pPr>
        <w:pStyle w:val="SingleTxtG"/>
        <w:tabs>
          <w:tab w:val="left" w:pos="2268"/>
        </w:tabs>
        <w:ind w:left="2268" w:hanging="1134"/>
      </w:pPr>
      <w:r w:rsidRPr="000C4FE4">
        <w:t>3.2.4</w:t>
      </w:r>
      <w:r w:rsidRPr="000C4FE4">
        <w:tab/>
        <w:t xml:space="preserve">Если официальное утверждение запрашивают для АСПО, которая не предназначена для включения в качестве составной части официального утверждения типа транспортного средства на основании Правил </w:t>
      </w:r>
      <w:r w:rsidR="00C60FA9">
        <w:t>№ </w:t>
      </w:r>
      <w:r w:rsidRPr="000C4FE4">
        <w:t>48 ООН, то</w:t>
      </w:r>
    </w:p>
    <w:p w14:paraId="3FDCF126" w14:textId="77777777" w:rsidR="000C4FE4" w:rsidRPr="000C4FE4" w:rsidRDefault="000C4FE4" w:rsidP="000C4FE4">
      <w:pPr>
        <w:pStyle w:val="SingleTxtG"/>
        <w:tabs>
          <w:tab w:val="left" w:pos="2268"/>
        </w:tabs>
        <w:ind w:left="2268" w:hanging="1134"/>
      </w:pPr>
      <w:r w:rsidRPr="000C4FE4">
        <w:t>3.2.4.1</w:t>
      </w:r>
      <w:r w:rsidRPr="000C4FE4">
        <w:tab/>
        <w:t xml:space="preserve">податель заявки предоставляет достаточную документацию для доказательства того, что данная система может соответствовать положениям пункта 6.22 Правил </w:t>
      </w:r>
      <w:r w:rsidR="00C60FA9">
        <w:t>№ </w:t>
      </w:r>
      <w:r w:rsidRPr="000C4FE4">
        <w:t>48 ООН при правильной установке и</w:t>
      </w:r>
    </w:p>
    <w:p w14:paraId="1A1C1307" w14:textId="77777777" w:rsidR="000C4FE4" w:rsidRPr="000C4FE4" w:rsidRDefault="000C4FE4" w:rsidP="000C4FE4">
      <w:pPr>
        <w:pStyle w:val="SingleTxtG"/>
        <w:tabs>
          <w:tab w:val="left" w:pos="2268"/>
        </w:tabs>
        <w:ind w:left="2268" w:hanging="1134"/>
      </w:pPr>
      <w:r w:rsidRPr="000C4FE4">
        <w:t>3.2.4.2</w:t>
      </w:r>
      <w:r w:rsidRPr="000C4FE4">
        <w:tab/>
        <w:t xml:space="preserve">систему официально утверждают на основании Правил </w:t>
      </w:r>
      <w:r w:rsidR="00C60FA9">
        <w:t>№ </w:t>
      </w:r>
      <w:r w:rsidRPr="000C4FE4">
        <w:t>10 ООН.</w:t>
      </w:r>
    </w:p>
    <w:p w14:paraId="4212AD50" w14:textId="77777777" w:rsidR="000C4FE4" w:rsidRPr="000C4FE4" w:rsidRDefault="000C4FE4" w:rsidP="000C4FE4">
      <w:pPr>
        <w:pStyle w:val="SingleTxtG"/>
        <w:tabs>
          <w:tab w:val="left" w:pos="2268"/>
        </w:tabs>
        <w:ind w:left="2268" w:hanging="1134"/>
      </w:pPr>
      <w:r w:rsidRPr="000C4FE4">
        <w:t>3.2.4.3</w:t>
      </w:r>
      <w:r w:rsidRPr="000C4FE4">
        <w:tab/>
        <w:t>Условные обозначения, идентифицирующие функцию освещения дороги, в отношении которой было предоставлено официальное утверждение типа</w:t>
      </w:r>
    </w:p>
    <w:p w14:paraId="618FB1A0" w14:textId="77777777" w:rsidR="00381C24" w:rsidRDefault="00473B96" w:rsidP="00473B96">
      <w:pPr>
        <w:pStyle w:val="H23G"/>
      </w:pPr>
      <w:r w:rsidRPr="00473B96">
        <w:rPr>
          <w:b w:val="0"/>
        </w:rPr>
        <w:tab/>
      </w:r>
      <w:r w:rsidRPr="00473B96">
        <w:rPr>
          <w:b w:val="0"/>
        </w:rPr>
        <w:tab/>
        <w:t>Таблица 1</w:t>
      </w:r>
      <w:r w:rsidRPr="00473B96">
        <w:rPr>
          <w:b w:val="0"/>
        </w:rPr>
        <w:br/>
      </w:r>
      <w:r w:rsidRPr="00473B96">
        <w:t>Перечень условных обозначений/комбинаций (полный перечень содержится в приложении 1 «Сообщение»)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4"/>
        <w:gridCol w:w="1846"/>
      </w:tblGrid>
      <w:tr w:rsidR="00473B96" w:rsidRPr="008F7D54" w14:paraId="1AA857C7" w14:textId="77777777" w:rsidTr="00515E22">
        <w:trPr>
          <w:tblHeader/>
        </w:trPr>
        <w:tc>
          <w:tcPr>
            <w:tcW w:w="5524"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609E1F9D" w14:textId="77777777" w:rsidR="00473B96" w:rsidRPr="008F7D54" w:rsidRDefault="00473B96" w:rsidP="00473B96">
            <w:pPr>
              <w:suppressAutoHyphens w:val="0"/>
              <w:spacing w:before="80" w:after="80" w:line="200" w:lineRule="exact"/>
              <w:rPr>
                <w:rFonts w:asciiTheme="majorBidi" w:hAnsiTheme="majorBidi" w:cstheme="majorBidi"/>
                <w:i/>
                <w:sz w:val="16"/>
                <w:szCs w:val="16"/>
              </w:rPr>
            </w:pPr>
            <w:r w:rsidRPr="008F7D54">
              <w:rPr>
                <w:rFonts w:asciiTheme="majorBidi" w:hAnsiTheme="majorBidi" w:cstheme="majorBidi"/>
                <w:i/>
                <w:iCs/>
                <w:sz w:val="16"/>
                <w:szCs w:val="16"/>
              </w:rPr>
              <w:t>Огонь (функция)</w:t>
            </w:r>
          </w:p>
        </w:tc>
        <w:tc>
          <w:tcPr>
            <w:tcW w:w="1846" w:type="dxa"/>
            <w:tcBorders>
              <w:left w:val="single" w:sz="4" w:space="0" w:color="auto"/>
              <w:bottom w:val="single" w:sz="12" w:space="0" w:color="auto"/>
              <w:right w:val="single" w:sz="4" w:space="0" w:color="auto"/>
            </w:tcBorders>
            <w:shd w:val="clear" w:color="auto" w:fill="auto"/>
            <w:tcMar>
              <w:left w:w="28" w:type="dxa"/>
              <w:right w:w="28" w:type="dxa"/>
            </w:tcMar>
            <w:vAlign w:val="center"/>
          </w:tcPr>
          <w:p w14:paraId="2D2FB7BB" w14:textId="77777777" w:rsidR="00473B96" w:rsidRPr="008F7D54" w:rsidRDefault="00473B96" w:rsidP="00473B96">
            <w:pPr>
              <w:suppressAutoHyphens w:val="0"/>
              <w:spacing w:before="80" w:after="80" w:line="200" w:lineRule="exact"/>
              <w:jc w:val="center"/>
              <w:rPr>
                <w:rFonts w:asciiTheme="majorBidi" w:hAnsiTheme="majorBidi" w:cstheme="majorBidi"/>
                <w:i/>
                <w:sz w:val="16"/>
                <w:szCs w:val="16"/>
              </w:rPr>
            </w:pPr>
            <w:r w:rsidRPr="008F7D54">
              <w:rPr>
                <w:rFonts w:asciiTheme="majorBidi" w:hAnsiTheme="majorBidi" w:cstheme="majorBidi"/>
                <w:i/>
                <w:iCs/>
                <w:sz w:val="16"/>
                <w:szCs w:val="16"/>
              </w:rPr>
              <w:t>Условное обозначение</w:t>
            </w:r>
          </w:p>
        </w:tc>
      </w:tr>
      <w:tr w:rsidR="00473B96" w:rsidRPr="002435F7" w14:paraId="77A7295B" w14:textId="77777777" w:rsidTr="00515E22">
        <w:tc>
          <w:tcPr>
            <w:tcW w:w="5524" w:type="dxa"/>
            <w:tcBorders>
              <w:top w:val="single" w:sz="12" w:space="0" w:color="auto"/>
            </w:tcBorders>
            <w:shd w:val="clear" w:color="auto" w:fill="auto"/>
            <w:tcMar>
              <w:left w:w="28" w:type="dxa"/>
              <w:right w:w="28" w:type="dxa"/>
            </w:tcMar>
          </w:tcPr>
          <w:p w14:paraId="473C34C6"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А </w:t>
            </w:r>
          </w:p>
        </w:tc>
        <w:tc>
          <w:tcPr>
            <w:tcW w:w="1846" w:type="dxa"/>
            <w:tcBorders>
              <w:top w:val="single" w:sz="12" w:space="0" w:color="auto"/>
            </w:tcBorders>
            <w:shd w:val="clear" w:color="auto" w:fill="auto"/>
            <w:tcMar>
              <w:left w:w="28" w:type="dxa"/>
              <w:right w:w="28" w:type="dxa"/>
            </w:tcMar>
          </w:tcPr>
          <w:p w14:paraId="6BC174B5"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R</w:t>
            </w:r>
          </w:p>
        </w:tc>
      </w:tr>
      <w:tr w:rsidR="00473B96" w:rsidRPr="002435F7" w14:paraId="45A79F46" w14:textId="77777777" w:rsidTr="00515E22">
        <w:tc>
          <w:tcPr>
            <w:tcW w:w="5524" w:type="dxa"/>
            <w:shd w:val="clear" w:color="auto" w:fill="auto"/>
            <w:tcMar>
              <w:left w:w="28" w:type="dxa"/>
              <w:right w:w="28" w:type="dxa"/>
            </w:tcMar>
          </w:tcPr>
          <w:p w14:paraId="62EA6D96"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 (асимметричный луч)</w:t>
            </w:r>
          </w:p>
        </w:tc>
        <w:tc>
          <w:tcPr>
            <w:tcW w:w="1846" w:type="dxa"/>
            <w:shd w:val="clear" w:color="auto" w:fill="auto"/>
            <w:tcMar>
              <w:left w:w="28" w:type="dxa"/>
              <w:right w:w="28" w:type="dxa"/>
            </w:tcMar>
          </w:tcPr>
          <w:p w14:paraId="567AF220"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w:t>
            </w:r>
          </w:p>
        </w:tc>
      </w:tr>
      <w:tr w:rsidR="00473B96" w:rsidRPr="002435F7" w14:paraId="25831BB6" w14:textId="77777777" w:rsidTr="00515E22">
        <w:tc>
          <w:tcPr>
            <w:tcW w:w="5524" w:type="dxa"/>
            <w:shd w:val="clear" w:color="auto" w:fill="auto"/>
            <w:tcMar>
              <w:left w:w="28" w:type="dxa"/>
              <w:right w:w="28" w:type="dxa"/>
            </w:tcMar>
          </w:tcPr>
          <w:p w14:paraId="4A961E9D"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В </w:t>
            </w:r>
          </w:p>
        </w:tc>
        <w:tc>
          <w:tcPr>
            <w:tcW w:w="1846" w:type="dxa"/>
            <w:shd w:val="clear" w:color="auto" w:fill="auto"/>
            <w:tcMar>
              <w:left w:w="28" w:type="dxa"/>
              <w:right w:w="28" w:type="dxa"/>
            </w:tcMar>
          </w:tcPr>
          <w:p w14:paraId="7C21533C"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HR</w:t>
            </w:r>
          </w:p>
        </w:tc>
      </w:tr>
      <w:tr w:rsidR="00473B96" w:rsidRPr="002435F7" w14:paraId="5AF48559" w14:textId="77777777" w:rsidTr="00515E22">
        <w:tc>
          <w:tcPr>
            <w:tcW w:w="5524" w:type="dxa"/>
            <w:shd w:val="clear" w:color="auto" w:fill="auto"/>
            <w:tcMar>
              <w:left w:w="28" w:type="dxa"/>
              <w:right w:w="28" w:type="dxa"/>
            </w:tcMar>
          </w:tcPr>
          <w:p w14:paraId="31CAD2C9"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В (асимметричный луч)</w:t>
            </w:r>
          </w:p>
        </w:tc>
        <w:tc>
          <w:tcPr>
            <w:tcW w:w="1846" w:type="dxa"/>
            <w:shd w:val="clear" w:color="auto" w:fill="auto"/>
            <w:tcMar>
              <w:left w:w="28" w:type="dxa"/>
              <w:right w:w="28" w:type="dxa"/>
            </w:tcMar>
          </w:tcPr>
          <w:p w14:paraId="4D052F4D"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HC</w:t>
            </w:r>
          </w:p>
        </w:tc>
      </w:tr>
      <w:tr w:rsidR="00473B96" w:rsidRPr="002435F7" w14:paraId="470AD513" w14:textId="77777777" w:rsidTr="00515E22">
        <w:tc>
          <w:tcPr>
            <w:tcW w:w="5524" w:type="dxa"/>
            <w:shd w:val="clear" w:color="auto" w:fill="auto"/>
            <w:tcMar>
              <w:left w:w="28" w:type="dxa"/>
              <w:right w:w="28" w:type="dxa"/>
            </w:tcMar>
          </w:tcPr>
          <w:p w14:paraId="71AC8224"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 (ГРЛ)</w:t>
            </w:r>
          </w:p>
        </w:tc>
        <w:tc>
          <w:tcPr>
            <w:tcW w:w="1846" w:type="dxa"/>
            <w:shd w:val="clear" w:color="auto" w:fill="auto"/>
            <w:tcMar>
              <w:left w:w="28" w:type="dxa"/>
              <w:right w:w="28" w:type="dxa"/>
            </w:tcMar>
          </w:tcPr>
          <w:p w14:paraId="0209A4F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DR</w:t>
            </w:r>
          </w:p>
        </w:tc>
      </w:tr>
      <w:tr w:rsidR="00473B96" w:rsidRPr="002435F7" w14:paraId="74C40905" w14:textId="77777777" w:rsidTr="00515E22">
        <w:tc>
          <w:tcPr>
            <w:tcW w:w="5524" w:type="dxa"/>
            <w:shd w:val="clear" w:color="auto" w:fill="auto"/>
            <w:tcMar>
              <w:left w:w="28" w:type="dxa"/>
              <w:right w:w="28" w:type="dxa"/>
            </w:tcMar>
          </w:tcPr>
          <w:p w14:paraId="059D13F9"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 (ГРЛ, асимметричный луч)</w:t>
            </w:r>
          </w:p>
        </w:tc>
        <w:tc>
          <w:tcPr>
            <w:tcW w:w="1846" w:type="dxa"/>
            <w:shd w:val="clear" w:color="auto" w:fill="auto"/>
            <w:tcMar>
              <w:left w:w="28" w:type="dxa"/>
              <w:right w:w="28" w:type="dxa"/>
            </w:tcMar>
          </w:tcPr>
          <w:p w14:paraId="7613E84F"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DC</w:t>
            </w:r>
          </w:p>
        </w:tc>
      </w:tr>
      <w:tr w:rsidR="00473B96" w:rsidRPr="002435F7" w14:paraId="4DC91CAA" w14:textId="77777777" w:rsidTr="00515E22">
        <w:trPr>
          <w:trHeight w:val="420"/>
        </w:trPr>
        <w:tc>
          <w:tcPr>
            <w:tcW w:w="5524" w:type="dxa"/>
            <w:shd w:val="clear" w:color="auto" w:fill="auto"/>
            <w:tcMar>
              <w:left w:w="28" w:type="dxa"/>
              <w:right w:w="28" w:type="dxa"/>
            </w:tcMar>
          </w:tcPr>
          <w:p w14:paraId="1F9AFB6E"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базовый луч ближнего света</w:t>
            </w:r>
          </w:p>
        </w:tc>
        <w:tc>
          <w:tcPr>
            <w:tcW w:w="1846" w:type="dxa"/>
            <w:shd w:val="clear" w:color="auto" w:fill="auto"/>
            <w:tcMar>
              <w:left w:w="28" w:type="dxa"/>
              <w:right w:w="28" w:type="dxa"/>
            </w:tcMar>
          </w:tcPr>
          <w:p w14:paraId="17AC731F"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w:t>
            </w:r>
            <w:r w:rsidRPr="006C3190">
              <w:rPr>
                <w:rStyle w:val="ab"/>
                <w:rFonts w:asciiTheme="majorBidi" w:hAnsiTheme="majorBidi" w:cstheme="majorBidi"/>
                <w:szCs w:val="18"/>
              </w:rPr>
              <w:footnoteReference w:id="5"/>
            </w:r>
          </w:p>
        </w:tc>
      </w:tr>
      <w:tr w:rsidR="00473B96" w:rsidRPr="002435F7" w14:paraId="7974A9FA" w14:textId="77777777" w:rsidTr="00515E22">
        <w:trPr>
          <w:trHeight w:val="454"/>
        </w:trPr>
        <w:tc>
          <w:tcPr>
            <w:tcW w:w="5524" w:type="dxa"/>
            <w:shd w:val="clear" w:color="auto" w:fill="auto"/>
            <w:tcMar>
              <w:left w:w="28" w:type="dxa"/>
              <w:right w:w="28" w:type="dxa"/>
            </w:tcMar>
          </w:tcPr>
          <w:p w14:paraId="375D8CA3"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для</w:t>
            </w:r>
            <w:r>
              <w:rPr>
                <w:rFonts w:asciiTheme="majorBidi" w:hAnsiTheme="majorBidi" w:cstheme="majorBidi"/>
                <w:sz w:val="18"/>
                <w:szCs w:val="18"/>
              </w:rPr>
              <w:t> </w:t>
            </w:r>
            <w:r w:rsidRPr="002435F7">
              <w:rPr>
                <w:rFonts w:asciiTheme="majorBidi" w:hAnsiTheme="majorBidi" w:cstheme="majorBidi"/>
                <w:sz w:val="18"/>
                <w:szCs w:val="18"/>
              </w:rPr>
              <w:t>движения по автомагистрали</w:t>
            </w:r>
          </w:p>
        </w:tc>
        <w:tc>
          <w:tcPr>
            <w:tcW w:w="1846" w:type="dxa"/>
            <w:shd w:val="clear" w:color="auto" w:fill="auto"/>
            <w:tcMar>
              <w:left w:w="28" w:type="dxa"/>
              <w:right w:w="28" w:type="dxa"/>
            </w:tcMar>
          </w:tcPr>
          <w:p w14:paraId="1AE90BC1"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XCE</w:t>
            </w:r>
            <w:r w:rsidRPr="006C3190">
              <w:rPr>
                <w:rStyle w:val="ab"/>
                <w:rFonts w:asciiTheme="majorBidi" w:hAnsiTheme="majorBidi" w:cstheme="majorBidi"/>
                <w:szCs w:val="18"/>
              </w:rPr>
              <w:footnoteReference w:id="6"/>
            </w:r>
          </w:p>
        </w:tc>
      </w:tr>
      <w:tr w:rsidR="00473B96" w:rsidRPr="002435F7" w14:paraId="1124AB1D" w14:textId="77777777" w:rsidTr="00515E22">
        <w:trPr>
          <w:trHeight w:val="454"/>
        </w:trPr>
        <w:tc>
          <w:tcPr>
            <w:tcW w:w="5524" w:type="dxa"/>
            <w:shd w:val="clear" w:color="auto" w:fill="auto"/>
            <w:tcMar>
              <w:left w:w="28" w:type="dxa"/>
              <w:right w:w="28" w:type="dxa"/>
            </w:tcMar>
          </w:tcPr>
          <w:p w14:paraId="0BA9C4E0"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для</w:t>
            </w:r>
            <w:r>
              <w:rPr>
                <w:rFonts w:asciiTheme="majorBidi" w:hAnsiTheme="majorBidi" w:cstheme="majorBidi"/>
                <w:sz w:val="18"/>
                <w:szCs w:val="18"/>
              </w:rPr>
              <w:t> </w:t>
            </w:r>
            <w:r w:rsidRPr="002435F7">
              <w:rPr>
                <w:rFonts w:asciiTheme="majorBidi" w:hAnsiTheme="majorBidi" w:cstheme="majorBidi"/>
                <w:sz w:val="18"/>
                <w:szCs w:val="18"/>
              </w:rPr>
              <w:t>движения в черте города</w:t>
            </w:r>
          </w:p>
        </w:tc>
        <w:tc>
          <w:tcPr>
            <w:tcW w:w="1846" w:type="dxa"/>
            <w:shd w:val="clear" w:color="auto" w:fill="auto"/>
            <w:tcMar>
              <w:left w:w="28" w:type="dxa"/>
              <w:right w:w="28" w:type="dxa"/>
            </w:tcMar>
          </w:tcPr>
          <w:p w14:paraId="0AF26BF7"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XCV</w:t>
            </w:r>
            <w:r w:rsidRPr="002435F7">
              <w:rPr>
                <w:rFonts w:asciiTheme="majorBidi" w:hAnsiTheme="majorBidi" w:cstheme="majorBidi"/>
                <w:sz w:val="18"/>
                <w:szCs w:val="18"/>
                <w:vertAlign w:val="superscript"/>
              </w:rPr>
              <w:t>4</w:t>
            </w:r>
          </w:p>
        </w:tc>
      </w:tr>
      <w:tr w:rsidR="00473B96" w:rsidRPr="002435F7" w14:paraId="2317FB36" w14:textId="77777777" w:rsidTr="00515E22">
        <w:trPr>
          <w:trHeight w:val="454"/>
        </w:trPr>
        <w:tc>
          <w:tcPr>
            <w:tcW w:w="5524" w:type="dxa"/>
            <w:shd w:val="clear" w:color="auto" w:fill="auto"/>
            <w:tcMar>
              <w:left w:w="28" w:type="dxa"/>
              <w:right w:w="28" w:type="dxa"/>
            </w:tcMar>
          </w:tcPr>
          <w:p w14:paraId="46C53CD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при</w:t>
            </w:r>
            <w:r>
              <w:rPr>
                <w:rFonts w:asciiTheme="majorBidi" w:hAnsiTheme="majorBidi" w:cstheme="majorBidi"/>
                <w:sz w:val="18"/>
                <w:szCs w:val="18"/>
              </w:rPr>
              <w:t> </w:t>
            </w:r>
            <w:r w:rsidRPr="002435F7">
              <w:rPr>
                <w:rFonts w:asciiTheme="majorBidi" w:hAnsiTheme="majorBidi" w:cstheme="majorBidi"/>
                <w:sz w:val="18"/>
                <w:szCs w:val="18"/>
              </w:rPr>
              <w:t>неблагоприятных погодных условиях</w:t>
            </w:r>
          </w:p>
        </w:tc>
        <w:tc>
          <w:tcPr>
            <w:tcW w:w="1846" w:type="dxa"/>
            <w:shd w:val="clear" w:color="auto" w:fill="auto"/>
            <w:tcMar>
              <w:left w:w="28" w:type="dxa"/>
              <w:right w:w="28" w:type="dxa"/>
            </w:tcMar>
          </w:tcPr>
          <w:p w14:paraId="17BC04FC"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XCW</w:t>
            </w:r>
            <w:r w:rsidRPr="002435F7">
              <w:rPr>
                <w:rFonts w:asciiTheme="majorBidi" w:hAnsiTheme="majorBidi" w:cstheme="majorBidi"/>
                <w:sz w:val="18"/>
                <w:szCs w:val="18"/>
                <w:vertAlign w:val="superscript"/>
              </w:rPr>
              <w:t>4</w:t>
            </w:r>
          </w:p>
        </w:tc>
      </w:tr>
      <w:tr w:rsidR="00473B96" w:rsidRPr="002435F7" w14:paraId="7B972E83" w14:textId="77777777" w:rsidTr="00515E22">
        <w:trPr>
          <w:trHeight w:val="420"/>
        </w:trPr>
        <w:tc>
          <w:tcPr>
            <w:tcW w:w="5524" w:type="dxa"/>
            <w:shd w:val="clear" w:color="auto" w:fill="auto"/>
            <w:tcMar>
              <w:left w:w="28" w:type="dxa"/>
              <w:right w:w="28" w:type="dxa"/>
            </w:tcMar>
          </w:tcPr>
          <w:p w14:paraId="6A0CFAEA"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дальнего света</w:t>
            </w:r>
          </w:p>
        </w:tc>
        <w:tc>
          <w:tcPr>
            <w:tcW w:w="1846" w:type="dxa"/>
            <w:shd w:val="clear" w:color="auto" w:fill="auto"/>
            <w:tcMar>
              <w:left w:w="28" w:type="dxa"/>
              <w:right w:w="28" w:type="dxa"/>
            </w:tcMar>
          </w:tcPr>
          <w:p w14:paraId="0F02DAF9"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XR</w:t>
            </w:r>
            <w:r w:rsidRPr="002435F7">
              <w:rPr>
                <w:rFonts w:asciiTheme="majorBidi" w:hAnsiTheme="majorBidi" w:cstheme="majorBidi"/>
                <w:sz w:val="18"/>
                <w:szCs w:val="18"/>
                <w:vertAlign w:val="superscript"/>
              </w:rPr>
              <w:t>4</w:t>
            </w:r>
          </w:p>
        </w:tc>
      </w:tr>
      <w:tr w:rsidR="00473B96" w:rsidRPr="002435F7" w14:paraId="43C0DD24" w14:textId="77777777" w:rsidTr="00515E22">
        <w:trPr>
          <w:trHeight w:val="297"/>
        </w:trPr>
        <w:tc>
          <w:tcPr>
            <w:tcW w:w="5524" w:type="dxa"/>
            <w:shd w:val="clear" w:color="auto" w:fill="auto"/>
            <w:tcMar>
              <w:left w:w="28" w:type="dxa"/>
              <w:right w:w="28" w:type="dxa"/>
            </w:tcMar>
          </w:tcPr>
          <w:p w14:paraId="71E0504C"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AS (симметричный луч)</w:t>
            </w:r>
          </w:p>
        </w:tc>
        <w:tc>
          <w:tcPr>
            <w:tcW w:w="1846" w:type="dxa"/>
            <w:shd w:val="clear" w:color="auto" w:fill="auto"/>
            <w:tcMar>
              <w:left w:w="28" w:type="dxa"/>
              <w:right w:w="28" w:type="dxa"/>
            </w:tcMar>
          </w:tcPr>
          <w:p w14:paraId="4575656D"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C-AS</w:t>
            </w:r>
          </w:p>
        </w:tc>
      </w:tr>
      <w:tr w:rsidR="00473B96" w:rsidRPr="002435F7" w14:paraId="037B54DF" w14:textId="77777777" w:rsidTr="00515E22">
        <w:trPr>
          <w:trHeight w:val="275"/>
        </w:trPr>
        <w:tc>
          <w:tcPr>
            <w:tcW w:w="5524" w:type="dxa"/>
            <w:shd w:val="clear" w:color="auto" w:fill="auto"/>
            <w:tcMar>
              <w:left w:w="28" w:type="dxa"/>
              <w:right w:w="28" w:type="dxa"/>
            </w:tcMar>
          </w:tcPr>
          <w:p w14:paraId="58F0800C"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BS (симметричный луч)</w:t>
            </w:r>
          </w:p>
        </w:tc>
        <w:tc>
          <w:tcPr>
            <w:tcW w:w="1846" w:type="dxa"/>
            <w:shd w:val="clear" w:color="auto" w:fill="auto"/>
            <w:tcMar>
              <w:left w:w="28" w:type="dxa"/>
              <w:right w:w="28" w:type="dxa"/>
            </w:tcMar>
          </w:tcPr>
          <w:p w14:paraId="1D6D41A0"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C-BS</w:t>
            </w:r>
          </w:p>
        </w:tc>
      </w:tr>
      <w:tr w:rsidR="00473B96" w:rsidRPr="002435F7" w14:paraId="32A2EC63" w14:textId="77777777" w:rsidTr="00515E22">
        <w:trPr>
          <w:trHeight w:val="237"/>
        </w:trPr>
        <w:tc>
          <w:tcPr>
            <w:tcW w:w="5524" w:type="dxa"/>
            <w:shd w:val="clear" w:color="auto" w:fill="auto"/>
            <w:tcMar>
              <w:left w:w="28" w:type="dxa"/>
              <w:right w:w="28" w:type="dxa"/>
            </w:tcMar>
          </w:tcPr>
          <w:p w14:paraId="2D7395E7"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СS (симметричный луч)</w:t>
            </w:r>
          </w:p>
        </w:tc>
        <w:tc>
          <w:tcPr>
            <w:tcW w:w="1846" w:type="dxa"/>
            <w:shd w:val="clear" w:color="auto" w:fill="auto"/>
            <w:tcMar>
              <w:left w:w="28" w:type="dxa"/>
              <w:right w:w="28" w:type="dxa"/>
            </w:tcMar>
          </w:tcPr>
          <w:p w14:paraId="464A7CCF"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WC-CS</w:t>
            </w:r>
          </w:p>
        </w:tc>
      </w:tr>
      <w:tr w:rsidR="00473B96" w:rsidRPr="002435F7" w14:paraId="07974673" w14:textId="77777777" w:rsidTr="00515E22">
        <w:trPr>
          <w:trHeight w:val="317"/>
        </w:trPr>
        <w:tc>
          <w:tcPr>
            <w:tcW w:w="5524" w:type="dxa"/>
            <w:shd w:val="clear" w:color="auto" w:fill="auto"/>
            <w:tcMar>
              <w:left w:w="28" w:type="dxa"/>
              <w:right w:w="28" w:type="dxa"/>
            </w:tcMar>
          </w:tcPr>
          <w:p w14:paraId="2F536DFA"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DS (симметричный луч)</w:t>
            </w:r>
          </w:p>
        </w:tc>
        <w:tc>
          <w:tcPr>
            <w:tcW w:w="1846" w:type="dxa"/>
            <w:shd w:val="clear" w:color="auto" w:fill="auto"/>
            <w:tcMar>
              <w:left w:w="28" w:type="dxa"/>
              <w:right w:w="28" w:type="dxa"/>
            </w:tcMar>
          </w:tcPr>
          <w:p w14:paraId="2EAEEBC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WC-DS</w:t>
            </w:r>
          </w:p>
        </w:tc>
      </w:tr>
      <w:tr w:rsidR="00473B96" w:rsidRPr="002435F7" w14:paraId="385B9F01" w14:textId="77777777" w:rsidTr="00515E22">
        <w:trPr>
          <w:trHeight w:val="265"/>
        </w:trPr>
        <w:tc>
          <w:tcPr>
            <w:tcW w:w="5524" w:type="dxa"/>
            <w:shd w:val="clear" w:color="auto" w:fill="auto"/>
            <w:tcMar>
              <w:left w:w="28" w:type="dxa"/>
              <w:right w:w="28" w:type="dxa"/>
            </w:tcMar>
          </w:tcPr>
          <w:p w14:paraId="51765C81"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ES (ГРЛ, симметричный луч)</w:t>
            </w:r>
          </w:p>
        </w:tc>
        <w:tc>
          <w:tcPr>
            <w:tcW w:w="1846" w:type="dxa"/>
            <w:shd w:val="clear" w:color="auto" w:fill="auto"/>
            <w:tcMar>
              <w:left w:w="28" w:type="dxa"/>
              <w:right w:w="28" w:type="dxa"/>
            </w:tcMar>
          </w:tcPr>
          <w:p w14:paraId="44C79994"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WC-ES</w:t>
            </w:r>
          </w:p>
        </w:tc>
      </w:tr>
      <w:tr w:rsidR="00473B96" w:rsidRPr="002435F7" w14:paraId="439B691E" w14:textId="77777777" w:rsidTr="00515E22">
        <w:trPr>
          <w:trHeight w:val="241"/>
        </w:trPr>
        <w:tc>
          <w:tcPr>
            <w:tcW w:w="5524" w:type="dxa"/>
            <w:shd w:val="clear" w:color="auto" w:fill="auto"/>
            <w:tcMar>
              <w:left w:w="28" w:type="dxa"/>
              <w:right w:w="28" w:type="dxa"/>
            </w:tcMar>
          </w:tcPr>
          <w:p w14:paraId="2DEFB3D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lastRenderedPageBreak/>
              <w:t xml:space="preserve">Фара дальнего света класса ВS </w:t>
            </w:r>
          </w:p>
        </w:tc>
        <w:tc>
          <w:tcPr>
            <w:tcW w:w="1846" w:type="dxa"/>
            <w:shd w:val="clear" w:color="auto" w:fill="auto"/>
            <w:tcMar>
              <w:left w:w="28" w:type="dxa"/>
              <w:right w:w="28" w:type="dxa"/>
            </w:tcMar>
          </w:tcPr>
          <w:p w14:paraId="5FD32E13"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R-BS</w:t>
            </w:r>
          </w:p>
        </w:tc>
      </w:tr>
      <w:tr w:rsidR="00473B96" w:rsidRPr="002435F7" w14:paraId="5F224853" w14:textId="77777777" w:rsidTr="00515E22">
        <w:trPr>
          <w:trHeight w:val="269"/>
        </w:trPr>
        <w:tc>
          <w:tcPr>
            <w:tcW w:w="5524" w:type="dxa"/>
            <w:shd w:val="clear" w:color="auto" w:fill="auto"/>
            <w:tcMar>
              <w:left w:w="28" w:type="dxa"/>
              <w:right w:w="28" w:type="dxa"/>
            </w:tcMar>
          </w:tcPr>
          <w:p w14:paraId="3C1C720D"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CS </w:t>
            </w:r>
          </w:p>
        </w:tc>
        <w:tc>
          <w:tcPr>
            <w:tcW w:w="1846" w:type="dxa"/>
            <w:shd w:val="clear" w:color="auto" w:fill="auto"/>
            <w:tcMar>
              <w:left w:w="28" w:type="dxa"/>
              <w:right w:w="28" w:type="dxa"/>
            </w:tcMar>
          </w:tcPr>
          <w:p w14:paraId="2A50218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WR-CS</w:t>
            </w:r>
          </w:p>
        </w:tc>
      </w:tr>
      <w:tr w:rsidR="00473B96" w:rsidRPr="002435F7" w14:paraId="45386393" w14:textId="77777777" w:rsidTr="00515E22">
        <w:trPr>
          <w:trHeight w:val="245"/>
        </w:trPr>
        <w:tc>
          <w:tcPr>
            <w:tcW w:w="5524" w:type="dxa"/>
            <w:shd w:val="clear" w:color="auto" w:fill="auto"/>
            <w:tcMar>
              <w:left w:w="28" w:type="dxa"/>
              <w:right w:w="28" w:type="dxa"/>
            </w:tcMar>
          </w:tcPr>
          <w:p w14:paraId="413D78A9"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DS </w:t>
            </w:r>
          </w:p>
        </w:tc>
        <w:tc>
          <w:tcPr>
            <w:tcW w:w="1846" w:type="dxa"/>
            <w:shd w:val="clear" w:color="auto" w:fill="auto"/>
            <w:tcMar>
              <w:left w:w="28" w:type="dxa"/>
              <w:right w:w="28" w:type="dxa"/>
            </w:tcMar>
          </w:tcPr>
          <w:p w14:paraId="6E4AC36F"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WR-DS</w:t>
            </w:r>
          </w:p>
        </w:tc>
      </w:tr>
      <w:tr w:rsidR="00473B96" w:rsidRPr="002435F7" w14:paraId="63B31B9B" w14:textId="77777777" w:rsidTr="00515E22">
        <w:trPr>
          <w:trHeight w:val="221"/>
        </w:trPr>
        <w:tc>
          <w:tcPr>
            <w:tcW w:w="5524" w:type="dxa"/>
            <w:shd w:val="clear" w:color="auto" w:fill="auto"/>
            <w:tcMar>
              <w:left w:w="28" w:type="dxa"/>
              <w:right w:w="28" w:type="dxa"/>
            </w:tcMar>
          </w:tcPr>
          <w:p w14:paraId="1F50C7C2"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ES (ГРЛ)</w:t>
            </w:r>
          </w:p>
        </w:tc>
        <w:tc>
          <w:tcPr>
            <w:tcW w:w="1846" w:type="dxa"/>
            <w:shd w:val="clear" w:color="auto" w:fill="auto"/>
            <w:tcMar>
              <w:left w:w="28" w:type="dxa"/>
              <w:right w:w="28" w:type="dxa"/>
            </w:tcMar>
          </w:tcPr>
          <w:p w14:paraId="790C30A5"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WR-ES</w:t>
            </w:r>
          </w:p>
        </w:tc>
      </w:tr>
      <w:tr w:rsidR="00473B96" w:rsidRPr="002435F7" w14:paraId="288A98E1" w14:textId="77777777" w:rsidTr="00515E22">
        <w:trPr>
          <w:trHeight w:val="309"/>
        </w:trPr>
        <w:tc>
          <w:tcPr>
            <w:tcW w:w="5524" w:type="dxa"/>
            <w:tcBorders>
              <w:bottom w:val="single" w:sz="4" w:space="0" w:color="auto"/>
            </w:tcBorders>
            <w:shd w:val="clear" w:color="auto" w:fill="auto"/>
            <w:tcMar>
              <w:left w:w="28" w:type="dxa"/>
              <w:right w:w="28" w:type="dxa"/>
            </w:tcMar>
          </w:tcPr>
          <w:p w14:paraId="6936F846" w14:textId="77777777" w:rsidR="00473B96" w:rsidRPr="002435F7" w:rsidRDefault="00473B96" w:rsidP="00473B96">
            <w:pPr>
              <w:keepNext/>
              <w:keepLines/>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Передняя противотуманная фара класса F3</w:t>
            </w:r>
          </w:p>
        </w:tc>
        <w:tc>
          <w:tcPr>
            <w:tcW w:w="1846" w:type="dxa"/>
            <w:tcBorders>
              <w:bottom w:val="single" w:sz="4" w:space="0" w:color="auto"/>
            </w:tcBorders>
            <w:shd w:val="clear" w:color="auto" w:fill="auto"/>
            <w:tcMar>
              <w:left w:w="28" w:type="dxa"/>
              <w:right w:w="28" w:type="dxa"/>
            </w:tcMar>
          </w:tcPr>
          <w:p w14:paraId="7CDF9601" w14:textId="77777777" w:rsidR="00473B96" w:rsidRPr="002435F7" w:rsidRDefault="00473B96" w:rsidP="00473B96">
            <w:pPr>
              <w:keepNext/>
              <w:keepLines/>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F3</w:t>
            </w:r>
          </w:p>
        </w:tc>
      </w:tr>
      <w:tr w:rsidR="00473B96" w:rsidRPr="002435F7" w14:paraId="4CBC44B1" w14:textId="77777777" w:rsidTr="00515E22">
        <w:tc>
          <w:tcPr>
            <w:tcW w:w="5524" w:type="dxa"/>
            <w:tcBorders>
              <w:bottom w:val="single" w:sz="12" w:space="0" w:color="auto"/>
            </w:tcBorders>
            <w:shd w:val="clear" w:color="auto" w:fill="auto"/>
            <w:tcMar>
              <w:left w:w="28" w:type="dxa"/>
              <w:right w:w="28" w:type="dxa"/>
            </w:tcMar>
          </w:tcPr>
          <w:p w14:paraId="6817B498" w14:textId="77777777" w:rsidR="00473B96" w:rsidRPr="002435F7" w:rsidRDefault="00473B96" w:rsidP="00473B96">
            <w:pPr>
              <w:keepNext/>
              <w:keepLines/>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Огонь подсветки поворота</w:t>
            </w:r>
          </w:p>
        </w:tc>
        <w:tc>
          <w:tcPr>
            <w:tcW w:w="1846" w:type="dxa"/>
            <w:tcBorders>
              <w:bottom w:val="single" w:sz="12" w:space="0" w:color="auto"/>
            </w:tcBorders>
            <w:shd w:val="clear" w:color="auto" w:fill="auto"/>
            <w:tcMar>
              <w:left w:w="28" w:type="dxa"/>
              <w:right w:w="28" w:type="dxa"/>
            </w:tcMar>
          </w:tcPr>
          <w:p w14:paraId="707828A5" w14:textId="77777777" w:rsidR="00473B96" w:rsidRPr="002435F7" w:rsidRDefault="00473B96" w:rsidP="00473B96">
            <w:pPr>
              <w:keepNext/>
              <w:keepLines/>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K</w:t>
            </w:r>
          </w:p>
        </w:tc>
      </w:tr>
    </w:tbl>
    <w:p w14:paraId="6DA412CA" w14:textId="77777777" w:rsidR="00473B96" w:rsidRPr="00473B96" w:rsidRDefault="00473B96" w:rsidP="00473B96">
      <w:pPr>
        <w:pStyle w:val="SingleTxtG"/>
        <w:tabs>
          <w:tab w:val="left" w:pos="2268"/>
          <w:tab w:val="left" w:pos="2835"/>
        </w:tabs>
        <w:spacing w:before="240"/>
        <w:ind w:left="2268" w:hanging="2268"/>
      </w:pPr>
      <w:r>
        <w:tab/>
      </w:r>
      <w:r w:rsidRPr="00473B96">
        <w:t>Минимальное значение величины «а» в части 1 приложения 13 должно составлять не менее 5 мм для передних противотуманных огней и огней подсветки поворота, для всех других устройств – не менее 5 мм в случае рассеивателей из пластических материалов и не менее 8 мм в случае стеклянных рассеивателей.</w:t>
      </w:r>
    </w:p>
    <w:p w14:paraId="4A71BD14" w14:textId="77777777" w:rsidR="00473B96" w:rsidRPr="00473B96" w:rsidRDefault="00473B96" w:rsidP="00473B96">
      <w:pPr>
        <w:pStyle w:val="SingleTxtG"/>
        <w:tabs>
          <w:tab w:val="left" w:pos="2268"/>
          <w:tab w:val="left" w:pos="2835"/>
        </w:tabs>
        <w:ind w:left="2268" w:hanging="1134"/>
      </w:pPr>
      <w:r w:rsidRPr="00473B96">
        <w:t>3.2.4.4</w:t>
      </w:r>
      <w:r w:rsidRPr="00473B96">
        <w:tab/>
        <w:t>Соответствующие указатели изменения для каждого устройства, относящиеся к серии поправок, будут нижеследующими (см. также пункт 6.1.1).</w:t>
      </w:r>
    </w:p>
    <w:p w14:paraId="086F7F1C" w14:textId="77777777" w:rsidR="000C4FE4" w:rsidRDefault="00473B96" w:rsidP="00473B96">
      <w:pPr>
        <w:pStyle w:val="H23G"/>
      </w:pPr>
      <w:r w:rsidRPr="00473B96">
        <w:rPr>
          <w:b w:val="0"/>
        </w:rPr>
        <w:tab/>
      </w:r>
      <w:r w:rsidRPr="00473B96">
        <w:rPr>
          <w:b w:val="0"/>
        </w:rPr>
        <w:tab/>
        <w:t>Таблица 2</w:t>
      </w:r>
      <w:r w:rsidRPr="00473B96">
        <w:rPr>
          <w:b w:val="0"/>
        </w:rPr>
        <w:br/>
      </w:r>
      <w:r w:rsidRPr="00473B96">
        <w:t>Серия поправок и указатель изменения</w:t>
      </w:r>
    </w:p>
    <w:tbl>
      <w:tblPr>
        <w:tblStyle w:val="ad"/>
        <w:tblW w:w="7370" w:type="dxa"/>
        <w:tblInd w:w="1134" w:type="dxa"/>
        <w:tblLayout w:type="fixed"/>
        <w:tblLook w:val="04A0" w:firstRow="1" w:lastRow="0" w:firstColumn="1" w:lastColumn="0" w:noHBand="0" w:noVBand="1"/>
      </w:tblPr>
      <w:tblGrid>
        <w:gridCol w:w="5748"/>
        <w:gridCol w:w="540"/>
        <w:gridCol w:w="541"/>
        <w:gridCol w:w="541"/>
      </w:tblGrid>
      <w:tr w:rsidR="00473B96" w:rsidRPr="002435F7" w14:paraId="0982C7BF" w14:textId="77777777" w:rsidTr="00473B96">
        <w:tc>
          <w:tcPr>
            <w:tcW w:w="5748" w:type="dxa"/>
            <w:tcBorders>
              <w:bottom w:val="single" w:sz="4" w:space="0" w:color="auto"/>
            </w:tcBorders>
            <w:tcMar>
              <w:left w:w="28" w:type="dxa"/>
              <w:right w:w="28" w:type="dxa"/>
            </w:tcMar>
            <w:vAlign w:val="bottom"/>
          </w:tcPr>
          <w:p w14:paraId="386C1CA7" w14:textId="77777777" w:rsidR="00473B96" w:rsidRPr="00446090" w:rsidRDefault="00473B96" w:rsidP="00473B96">
            <w:pPr>
              <w:spacing w:before="80" w:after="80" w:line="180" w:lineRule="exact"/>
              <w:rPr>
                <w:rFonts w:asciiTheme="majorBidi" w:hAnsiTheme="majorBidi" w:cstheme="majorBidi"/>
                <w:i/>
                <w:sz w:val="16"/>
                <w:szCs w:val="16"/>
              </w:rPr>
            </w:pPr>
            <w:r w:rsidRPr="00446090">
              <w:rPr>
                <w:rFonts w:asciiTheme="majorBidi" w:hAnsiTheme="majorBidi" w:cstheme="majorBidi"/>
                <w:i/>
                <w:iCs/>
                <w:sz w:val="16"/>
                <w:szCs w:val="16"/>
              </w:rPr>
              <w:t>Серия поправок к Правилам</w:t>
            </w:r>
          </w:p>
        </w:tc>
        <w:tc>
          <w:tcPr>
            <w:tcW w:w="540" w:type="dxa"/>
            <w:tcBorders>
              <w:bottom w:val="single" w:sz="4" w:space="0" w:color="auto"/>
            </w:tcBorders>
            <w:tcMar>
              <w:left w:w="28" w:type="dxa"/>
              <w:right w:w="28" w:type="dxa"/>
            </w:tcMar>
            <w:vAlign w:val="bottom"/>
          </w:tcPr>
          <w:p w14:paraId="26941773" w14:textId="77777777" w:rsidR="00473B96" w:rsidRPr="000B2A48" w:rsidRDefault="00473B96" w:rsidP="00473B96">
            <w:pPr>
              <w:pStyle w:val="para"/>
              <w:spacing w:before="80" w:after="80" w:line="180" w:lineRule="exact"/>
              <w:ind w:left="0" w:right="0" w:firstLine="0"/>
              <w:jc w:val="center"/>
              <w:rPr>
                <w:rFonts w:asciiTheme="majorBidi" w:hAnsiTheme="majorBidi" w:cstheme="majorBidi"/>
                <w:i/>
                <w:sz w:val="16"/>
                <w:szCs w:val="16"/>
                <w:lang w:val="ru-RU"/>
              </w:rPr>
            </w:pPr>
            <w:r w:rsidRPr="000B2A48">
              <w:rPr>
                <w:rFonts w:asciiTheme="majorBidi" w:hAnsiTheme="majorBidi" w:cstheme="majorBidi"/>
                <w:i/>
                <w:sz w:val="16"/>
                <w:szCs w:val="16"/>
                <w:lang w:val="ru-RU"/>
              </w:rPr>
              <w:t>00</w:t>
            </w:r>
          </w:p>
        </w:tc>
        <w:tc>
          <w:tcPr>
            <w:tcW w:w="541" w:type="dxa"/>
            <w:tcBorders>
              <w:bottom w:val="single" w:sz="4" w:space="0" w:color="auto"/>
            </w:tcBorders>
            <w:tcMar>
              <w:left w:w="28" w:type="dxa"/>
              <w:right w:w="28" w:type="dxa"/>
            </w:tcMar>
            <w:vAlign w:val="bottom"/>
          </w:tcPr>
          <w:p w14:paraId="1A545605" w14:textId="77777777" w:rsidR="00473B96" w:rsidRPr="00446090" w:rsidRDefault="00473B96" w:rsidP="00473B96">
            <w:pPr>
              <w:pStyle w:val="para"/>
              <w:spacing w:before="80" w:after="80" w:line="180" w:lineRule="exact"/>
              <w:ind w:left="0" w:right="0" w:firstLine="0"/>
              <w:jc w:val="center"/>
              <w:rPr>
                <w:rFonts w:asciiTheme="majorBidi" w:hAnsiTheme="majorBidi" w:cstheme="majorBidi"/>
                <w:i/>
                <w:sz w:val="16"/>
                <w:szCs w:val="16"/>
                <w:lang w:val="ru-RU"/>
              </w:rPr>
            </w:pPr>
          </w:p>
        </w:tc>
        <w:tc>
          <w:tcPr>
            <w:tcW w:w="541" w:type="dxa"/>
            <w:tcBorders>
              <w:bottom w:val="single" w:sz="4" w:space="0" w:color="auto"/>
            </w:tcBorders>
            <w:tcMar>
              <w:left w:w="28" w:type="dxa"/>
              <w:right w:w="28" w:type="dxa"/>
            </w:tcMar>
            <w:vAlign w:val="bottom"/>
          </w:tcPr>
          <w:p w14:paraId="3074BCFB" w14:textId="77777777" w:rsidR="00473B96" w:rsidRPr="00446090" w:rsidRDefault="00473B96" w:rsidP="00473B96">
            <w:pPr>
              <w:pStyle w:val="para"/>
              <w:spacing w:before="80" w:after="80" w:line="180" w:lineRule="exact"/>
              <w:ind w:left="0" w:right="0" w:firstLine="0"/>
              <w:jc w:val="center"/>
              <w:rPr>
                <w:rFonts w:asciiTheme="majorBidi" w:hAnsiTheme="majorBidi" w:cstheme="majorBidi"/>
                <w:i/>
                <w:sz w:val="16"/>
                <w:szCs w:val="16"/>
                <w:lang w:val="ru-RU"/>
              </w:rPr>
            </w:pPr>
          </w:p>
        </w:tc>
      </w:tr>
      <w:tr w:rsidR="00473B96" w:rsidRPr="002435F7" w14:paraId="03D1777F" w14:textId="77777777" w:rsidTr="00473B96">
        <w:tc>
          <w:tcPr>
            <w:tcW w:w="5748" w:type="dxa"/>
            <w:tcBorders>
              <w:bottom w:val="single" w:sz="12" w:space="0" w:color="auto"/>
            </w:tcBorders>
            <w:tcMar>
              <w:left w:w="28" w:type="dxa"/>
              <w:right w:w="28" w:type="dxa"/>
            </w:tcMar>
            <w:vAlign w:val="bottom"/>
          </w:tcPr>
          <w:p w14:paraId="7935A6B3" w14:textId="77777777" w:rsidR="00473B96" w:rsidRPr="00446090" w:rsidRDefault="00473B96" w:rsidP="00473B96">
            <w:pPr>
              <w:spacing w:before="80" w:after="80" w:line="180" w:lineRule="exact"/>
              <w:rPr>
                <w:rFonts w:asciiTheme="majorBidi" w:hAnsiTheme="majorBidi" w:cstheme="majorBidi"/>
                <w:i/>
                <w:sz w:val="16"/>
                <w:szCs w:val="16"/>
              </w:rPr>
            </w:pPr>
            <w:r w:rsidRPr="00446090">
              <w:rPr>
                <w:rFonts w:asciiTheme="majorBidi" w:hAnsiTheme="majorBidi" w:cstheme="majorBidi"/>
                <w:i/>
                <w:iCs/>
                <w:sz w:val="16"/>
                <w:szCs w:val="16"/>
              </w:rPr>
              <w:t>Функция (огонь)</w:t>
            </w:r>
          </w:p>
        </w:tc>
        <w:tc>
          <w:tcPr>
            <w:tcW w:w="1622" w:type="dxa"/>
            <w:gridSpan w:val="3"/>
            <w:tcBorders>
              <w:bottom w:val="single" w:sz="12" w:space="0" w:color="auto"/>
            </w:tcBorders>
            <w:tcMar>
              <w:left w:w="28" w:type="dxa"/>
              <w:right w:w="28" w:type="dxa"/>
            </w:tcMar>
            <w:vAlign w:val="bottom"/>
          </w:tcPr>
          <w:p w14:paraId="1A4929B3" w14:textId="77777777" w:rsidR="00473B96" w:rsidRPr="004C3FDD" w:rsidRDefault="00473B96" w:rsidP="00473B96">
            <w:pPr>
              <w:pStyle w:val="para"/>
              <w:spacing w:before="80" w:after="80" w:line="180" w:lineRule="exact"/>
              <w:ind w:left="0" w:right="0" w:firstLine="0"/>
              <w:jc w:val="center"/>
              <w:rPr>
                <w:rFonts w:asciiTheme="majorBidi" w:hAnsiTheme="majorBidi" w:cstheme="majorBidi"/>
                <w:i/>
                <w:spacing w:val="-2"/>
                <w:sz w:val="16"/>
                <w:szCs w:val="16"/>
                <w:lang w:val="ru-RU"/>
              </w:rPr>
            </w:pPr>
            <w:r w:rsidRPr="004C3FDD">
              <w:rPr>
                <w:rFonts w:asciiTheme="majorBidi" w:hAnsiTheme="majorBidi" w:cstheme="majorBidi"/>
                <w:i/>
                <w:iCs/>
                <w:spacing w:val="-2"/>
                <w:sz w:val="16"/>
                <w:szCs w:val="16"/>
                <w:lang w:val="ru-RU"/>
              </w:rPr>
              <w:t>Указатель изменения для конкретной функции (огня)</w:t>
            </w:r>
          </w:p>
        </w:tc>
      </w:tr>
      <w:tr w:rsidR="00473B96" w:rsidRPr="002435F7" w14:paraId="43C70876" w14:textId="77777777" w:rsidTr="00473B96">
        <w:tc>
          <w:tcPr>
            <w:tcW w:w="5748" w:type="dxa"/>
            <w:tcBorders>
              <w:top w:val="single" w:sz="12" w:space="0" w:color="auto"/>
            </w:tcBorders>
            <w:tcMar>
              <w:left w:w="28" w:type="dxa"/>
              <w:right w:w="28" w:type="dxa"/>
            </w:tcMar>
          </w:tcPr>
          <w:p w14:paraId="15E1F0D9"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А</w:t>
            </w:r>
          </w:p>
        </w:tc>
        <w:tc>
          <w:tcPr>
            <w:tcW w:w="540" w:type="dxa"/>
            <w:tcBorders>
              <w:top w:val="single" w:sz="12" w:space="0" w:color="auto"/>
            </w:tcBorders>
            <w:tcMar>
              <w:left w:w="28" w:type="dxa"/>
              <w:right w:w="28" w:type="dxa"/>
            </w:tcMar>
          </w:tcPr>
          <w:p w14:paraId="17E160A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Borders>
              <w:top w:val="single" w:sz="12" w:space="0" w:color="auto"/>
            </w:tcBorders>
            <w:tcMar>
              <w:left w:w="28" w:type="dxa"/>
              <w:right w:w="28" w:type="dxa"/>
            </w:tcMar>
          </w:tcPr>
          <w:p w14:paraId="3C463D90"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Borders>
              <w:top w:val="single" w:sz="12" w:space="0" w:color="auto"/>
            </w:tcBorders>
            <w:tcMar>
              <w:left w:w="28" w:type="dxa"/>
              <w:right w:w="28" w:type="dxa"/>
            </w:tcMar>
          </w:tcPr>
          <w:p w14:paraId="6DB4950D"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4F852577" w14:textId="77777777" w:rsidTr="00473B96">
        <w:tc>
          <w:tcPr>
            <w:tcW w:w="5748" w:type="dxa"/>
            <w:tcMar>
              <w:left w:w="28" w:type="dxa"/>
              <w:right w:w="28" w:type="dxa"/>
            </w:tcMar>
          </w:tcPr>
          <w:p w14:paraId="459C70B5"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 (асимметричный луч)</w:t>
            </w:r>
          </w:p>
        </w:tc>
        <w:tc>
          <w:tcPr>
            <w:tcW w:w="540" w:type="dxa"/>
            <w:tcMar>
              <w:left w:w="28" w:type="dxa"/>
              <w:right w:w="28" w:type="dxa"/>
            </w:tcMar>
          </w:tcPr>
          <w:p w14:paraId="1D9CA16E"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1CE9ABFD"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4B77D723"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3AF3D50E" w14:textId="77777777" w:rsidTr="00473B96">
        <w:tc>
          <w:tcPr>
            <w:tcW w:w="5748" w:type="dxa"/>
            <w:tcMar>
              <w:left w:w="28" w:type="dxa"/>
              <w:right w:w="28" w:type="dxa"/>
            </w:tcMar>
          </w:tcPr>
          <w:p w14:paraId="41FB3892"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В</w:t>
            </w:r>
          </w:p>
        </w:tc>
        <w:tc>
          <w:tcPr>
            <w:tcW w:w="540" w:type="dxa"/>
            <w:tcMar>
              <w:left w:w="28" w:type="dxa"/>
              <w:right w:w="28" w:type="dxa"/>
            </w:tcMar>
          </w:tcPr>
          <w:p w14:paraId="5DB619E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2E0D4741"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4E735E41"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3ECFDCED" w14:textId="77777777" w:rsidTr="00473B96">
        <w:tc>
          <w:tcPr>
            <w:tcW w:w="5748" w:type="dxa"/>
            <w:tcMar>
              <w:left w:w="28" w:type="dxa"/>
              <w:right w:w="28" w:type="dxa"/>
            </w:tcMar>
          </w:tcPr>
          <w:p w14:paraId="37415413"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В (асимметричный луч)</w:t>
            </w:r>
          </w:p>
        </w:tc>
        <w:tc>
          <w:tcPr>
            <w:tcW w:w="540" w:type="dxa"/>
            <w:tcMar>
              <w:left w:w="28" w:type="dxa"/>
              <w:right w:w="28" w:type="dxa"/>
            </w:tcMar>
          </w:tcPr>
          <w:p w14:paraId="60433C8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E753EBE"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42F4A7A2"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C7FA05A" w14:textId="77777777" w:rsidTr="00473B96">
        <w:tc>
          <w:tcPr>
            <w:tcW w:w="5748" w:type="dxa"/>
            <w:tcMar>
              <w:left w:w="28" w:type="dxa"/>
              <w:right w:w="28" w:type="dxa"/>
            </w:tcMar>
          </w:tcPr>
          <w:p w14:paraId="475B393A"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 (ГРЛ)</w:t>
            </w:r>
          </w:p>
        </w:tc>
        <w:tc>
          <w:tcPr>
            <w:tcW w:w="540" w:type="dxa"/>
            <w:tcMar>
              <w:left w:w="28" w:type="dxa"/>
              <w:right w:w="28" w:type="dxa"/>
            </w:tcMar>
          </w:tcPr>
          <w:p w14:paraId="11AF4AB4"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CD18CB2"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5E0F5012"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E70D0DA" w14:textId="77777777" w:rsidTr="00473B96">
        <w:tc>
          <w:tcPr>
            <w:tcW w:w="5748" w:type="dxa"/>
            <w:tcMar>
              <w:left w:w="28" w:type="dxa"/>
              <w:right w:w="28" w:type="dxa"/>
            </w:tcMar>
          </w:tcPr>
          <w:p w14:paraId="1737600F"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 (ГРЛ, асимметричный луч)</w:t>
            </w:r>
          </w:p>
        </w:tc>
        <w:tc>
          <w:tcPr>
            <w:tcW w:w="540" w:type="dxa"/>
            <w:tcMar>
              <w:left w:w="28" w:type="dxa"/>
              <w:right w:w="28" w:type="dxa"/>
            </w:tcMar>
          </w:tcPr>
          <w:p w14:paraId="426CDE3D"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6596AC3D"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605A9772"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6CA3EEF2" w14:textId="77777777" w:rsidTr="00473B96">
        <w:tc>
          <w:tcPr>
            <w:tcW w:w="5748" w:type="dxa"/>
            <w:tcMar>
              <w:left w:w="28" w:type="dxa"/>
              <w:right w:w="28" w:type="dxa"/>
            </w:tcMar>
            <w:vAlign w:val="bottom"/>
          </w:tcPr>
          <w:p w14:paraId="1908E5E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w:t>
            </w:r>
            <w:r>
              <w:rPr>
                <w:rFonts w:asciiTheme="majorBidi" w:hAnsiTheme="majorBidi" w:cstheme="majorBidi"/>
                <w:sz w:val="18"/>
                <w:szCs w:val="18"/>
              </w:rPr>
              <w:t xml:space="preserve">щения (АСПО): </w:t>
            </w:r>
            <w:r w:rsidRPr="002435F7">
              <w:rPr>
                <w:rFonts w:asciiTheme="majorBidi" w:hAnsiTheme="majorBidi" w:cstheme="majorBidi"/>
                <w:sz w:val="18"/>
                <w:szCs w:val="18"/>
              </w:rPr>
              <w:t>базовый луч ближнего света</w:t>
            </w:r>
          </w:p>
        </w:tc>
        <w:tc>
          <w:tcPr>
            <w:tcW w:w="540" w:type="dxa"/>
            <w:tcMar>
              <w:left w:w="28" w:type="dxa"/>
              <w:right w:w="28" w:type="dxa"/>
            </w:tcMar>
          </w:tcPr>
          <w:p w14:paraId="0568BD4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1E3288B7"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13B39D3D"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636CDB3D" w14:textId="77777777" w:rsidTr="00473B96">
        <w:tc>
          <w:tcPr>
            <w:tcW w:w="5748" w:type="dxa"/>
            <w:tcMar>
              <w:left w:w="28" w:type="dxa"/>
              <w:right w:w="28" w:type="dxa"/>
            </w:tcMar>
            <w:vAlign w:val="bottom"/>
          </w:tcPr>
          <w:p w14:paraId="6812A62F"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ближнего света для движения по автомагистрали</w:t>
            </w:r>
          </w:p>
        </w:tc>
        <w:tc>
          <w:tcPr>
            <w:tcW w:w="540" w:type="dxa"/>
            <w:tcMar>
              <w:left w:w="28" w:type="dxa"/>
              <w:right w:w="28" w:type="dxa"/>
            </w:tcMar>
          </w:tcPr>
          <w:p w14:paraId="2E7E450C"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3D2BAD62"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4FA76224"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378974AA" w14:textId="77777777" w:rsidTr="00473B96">
        <w:tc>
          <w:tcPr>
            <w:tcW w:w="5748" w:type="dxa"/>
            <w:tcMar>
              <w:left w:w="28" w:type="dxa"/>
              <w:right w:w="28" w:type="dxa"/>
            </w:tcMar>
            <w:vAlign w:val="bottom"/>
          </w:tcPr>
          <w:p w14:paraId="62239D0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ближнего света для движения в черте города</w:t>
            </w:r>
          </w:p>
        </w:tc>
        <w:tc>
          <w:tcPr>
            <w:tcW w:w="540" w:type="dxa"/>
            <w:tcMar>
              <w:left w:w="28" w:type="dxa"/>
              <w:right w:w="28" w:type="dxa"/>
            </w:tcMar>
          </w:tcPr>
          <w:p w14:paraId="0B4C2F00"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4B3C67B"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7FD207FD"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48FF2C9" w14:textId="77777777" w:rsidTr="00473B96">
        <w:tc>
          <w:tcPr>
            <w:tcW w:w="5748" w:type="dxa"/>
            <w:tcMar>
              <w:left w:w="28" w:type="dxa"/>
              <w:right w:w="28" w:type="dxa"/>
            </w:tcMar>
            <w:vAlign w:val="bottom"/>
          </w:tcPr>
          <w:p w14:paraId="2F4D6C0F"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при неблагоприятных погодных условиях</w:t>
            </w:r>
          </w:p>
        </w:tc>
        <w:tc>
          <w:tcPr>
            <w:tcW w:w="540" w:type="dxa"/>
            <w:tcMar>
              <w:left w:w="28" w:type="dxa"/>
              <w:right w:w="28" w:type="dxa"/>
            </w:tcMar>
          </w:tcPr>
          <w:p w14:paraId="48374E2B"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CBEB5D8"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0B52DA5E"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1B0E912C" w14:textId="77777777" w:rsidTr="00473B96">
        <w:tc>
          <w:tcPr>
            <w:tcW w:w="5748" w:type="dxa"/>
            <w:tcMar>
              <w:left w:w="28" w:type="dxa"/>
              <w:right w:w="28" w:type="dxa"/>
            </w:tcMar>
            <w:vAlign w:val="bottom"/>
          </w:tcPr>
          <w:p w14:paraId="2161CA0F"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дальнего света</w:t>
            </w:r>
          </w:p>
        </w:tc>
        <w:tc>
          <w:tcPr>
            <w:tcW w:w="540" w:type="dxa"/>
            <w:tcMar>
              <w:left w:w="28" w:type="dxa"/>
              <w:right w:w="28" w:type="dxa"/>
            </w:tcMar>
          </w:tcPr>
          <w:p w14:paraId="3F916E67"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49452DCC"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7DFAD6C7"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1CE2389C" w14:textId="77777777" w:rsidTr="00473B96">
        <w:tc>
          <w:tcPr>
            <w:tcW w:w="5748" w:type="dxa"/>
            <w:tcMar>
              <w:left w:w="28" w:type="dxa"/>
              <w:right w:w="28" w:type="dxa"/>
            </w:tcMar>
            <w:vAlign w:val="bottom"/>
          </w:tcPr>
          <w:p w14:paraId="18E408A6"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AS (симметричный луч)</w:t>
            </w:r>
          </w:p>
        </w:tc>
        <w:tc>
          <w:tcPr>
            <w:tcW w:w="540" w:type="dxa"/>
            <w:tcMar>
              <w:left w:w="28" w:type="dxa"/>
              <w:right w:w="28" w:type="dxa"/>
            </w:tcMar>
          </w:tcPr>
          <w:p w14:paraId="7F2C7C9A"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68B517E7"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0662F1C8"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390FFD23" w14:textId="77777777" w:rsidTr="00473B96">
        <w:tc>
          <w:tcPr>
            <w:tcW w:w="5748" w:type="dxa"/>
            <w:tcMar>
              <w:left w:w="28" w:type="dxa"/>
              <w:right w:w="28" w:type="dxa"/>
            </w:tcMar>
            <w:vAlign w:val="bottom"/>
          </w:tcPr>
          <w:p w14:paraId="2DA27FEE"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BS (симметричный луч)</w:t>
            </w:r>
          </w:p>
        </w:tc>
        <w:tc>
          <w:tcPr>
            <w:tcW w:w="540" w:type="dxa"/>
            <w:tcMar>
              <w:left w:w="28" w:type="dxa"/>
              <w:right w:w="28" w:type="dxa"/>
            </w:tcMar>
          </w:tcPr>
          <w:p w14:paraId="4E129D55"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3B2AB7D8"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70DBBDDF"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201447FB" w14:textId="77777777" w:rsidTr="00473B96">
        <w:tc>
          <w:tcPr>
            <w:tcW w:w="5748" w:type="dxa"/>
            <w:tcMar>
              <w:left w:w="28" w:type="dxa"/>
              <w:right w:w="28" w:type="dxa"/>
            </w:tcMar>
            <w:vAlign w:val="bottom"/>
          </w:tcPr>
          <w:p w14:paraId="356EFB90"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СS (симметричный луч)</w:t>
            </w:r>
          </w:p>
        </w:tc>
        <w:tc>
          <w:tcPr>
            <w:tcW w:w="540" w:type="dxa"/>
            <w:tcMar>
              <w:left w:w="28" w:type="dxa"/>
              <w:right w:w="28" w:type="dxa"/>
            </w:tcMar>
          </w:tcPr>
          <w:p w14:paraId="7DB5809A"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3713841D"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02C0233B"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42C16F62" w14:textId="77777777" w:rsidTr="00473B96">
        <w:tc>
          <w:tcPr>
            <w:tcW w:w="5748" w:type="dxa"/>
            <w:tcMar>
              <w:left w:w="28" w:type="dxa"/>
              <w:right w:w="28" w:type="dxa"/>
            </w:tcMar>
            <w:vAlign w:val="bottom"/>
          </w:tcPr>
          <w:p w14:paraId="451A2ED8"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DS (симметричный луч)</w:t>
            </w:r>
          </w:p>
        </w:tc>
        <w:tc>
          <w:tcPr>
            <w:tcW w:w="540" w:type="dxa"/>
            <w:tcMar>
              <w:left w:w="28" w:type="dxa"/>
              <w:right w:w="28" w:type="dxa"/>
            </w:tcMar>
          </w:tcPr>
          <w:p w14:paraId="1883E9F7"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17B365E0"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5857FE3E"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F813BD6" w14:textId="77777777" w:rsidTr="00473B96">
        <w:tc>
          <w:tcPr>
            <w:tcW w:w="5748" w:type="dxa"/>
            <w:tcMar>
              <w:left w:w="28" w:type="dxa"/>
              <w:right w:w="28" w:type="dxa"/>
            </w:tcMar>
            <w:vAlign w:val="bottom"/>
          </w:tcPr>
          <w:p w14:paraId="11DADACC"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ES (ГРЛ, симметричный луч)</w:t>
            </w:r>
          </w:p>
        </w:tc>
        <w:tc>
          <w:tcPr>
            <w:tcW w:w="540" w:type="dxa"/>
            <w:tcMar>
              <w:left w:w="28" w:type="dxa"/>
              <w:right w:w="28" w:type="dxa"/>
            </w:tcMar>
          </w:tcPr>
          <w:p w14:paraId="14086F9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22ACF501"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603FED58"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28DCE749" w14:textId="77777777" w:rsidTr="00473B96">
        <w:tc>
          <w:tcPr>
            <w:tcW w:w="5748" w:type="dxa"/>
            <w:tcMar>
              <w:left w:w="28" w:type="dxa"/>
              <w:right w:w="28" w:type="dxa"/>
            </w:tcMar>
            <w:vAlign w:val="bottom"/>
          </w:tcPr>
          <w:p w14:paraId="6BE145AD"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ВS</w:t>
            </w:r>
          </w:p>
        </w:tc>
        <w:tc>
          <w:tcPr>
            <w:tcW w:w="540" w:type="dxa"/>
            <w:tcMar>
              <w:left w:w="28" w:type="dxa"/>
              <w:right w:w="28" w:type="dxa"/>
            </w:tcMar>
          </w:tcPr>
          <w:p w14:paraId="3C3ADBE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39124571"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0CFEDFD0"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60A09B74" w14:textId="77777777" w:rsidTr="00473B96">
        <w:tc>
          <w:tcPr>
            <w:tcW w:w="5748" w:type="dxa"/>
            <w:tcMar>
              <w:left w:w="28" w:type="dxa"/>
              <w:right w:w="28" w:type="dxa"/>
            </w:tcMar>
            <w:vAlign w:val="bottom"/>
          </w:tcPr>
          <w:p w14:paraId="3DA1A241"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CS</w:t>
            </w:r>
          </w:p>
        </w:tc>
        <w:tc>
          <w:tcPr>
            <w:tcW w:w="540" w:type="dxa"/>
            <w:tcMar>
              <w:left w:w="28" w:type="dxa"/>
              <w:right w:w="28" w:type="dxa"/>
            </w:tcMar>
          </w:tcPr>
          <w:p w14:paraId="7CDA5D12"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603163FD"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61D5C2D7"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53EF55AE" w14:textId="77777777" w:rsidTr="00473B96">
        <w:tc>
          <w:tcPr>
            <w:tcW w:w="5748" w:type="dxa"/>
            <w:tcMar>
              <w:left w:w="28" w:type="dxa"/>
              <w:right w:w="28" w:type="dxa"/>
            </w:tcMar>
            <w:vAlign w:val="bottom"/>
          </w:tcPr>
          <w:p w14:paraId="0C7899D2"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DS</w:t>
            </w:r>
          </w:p>
        </w:tc>
        <w:tc>
          <w:tcPr>
            <w:tcW w:w="540" w:type="dxa"/>
            <w:tcMar>
              <w:left w:w="28" w:type="dxa"/>
              <w:right w:w="28" w:type="dxa"/>
            </w:tcMar>
          </w:tcPr>
          <w:p w14:paraId="09B1B741"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1CFE14E"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1F0312A7"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1E6AA5A6" w14:textId="77777777" w:rsidTr="00473B96">
        <w:tc>
          <w:tcPr>
            <w:tcW w:w="5748" w:type="dxa"/>
            <w:tcMar>
              <w:left w:w="28" w:type="dxa"/>
              <w:right w:w="28" w:type="dxa"/>
            </w:tcMar>
            <w:vAlign w:val="bottom"/>
          </w:tcPr>
          <w:p w14:paraId="1FB6C9DB"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ES (ГРЛ)</w:t>
            </w:r>
          </w:p>
        </w:tc>
        <w:tc>
          <w:tcPr>
            <w:tcW w:w="540" w:type="dxa"/>
            <w:tcMar>
              <w:left w:w="28" w:type="dxa"/>
              <w:right w:w="28" w:type="dxa"/>
            </w:tcMar>
          </w:tcPr>
          <w:p w14:paraId="426AA1A3"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Mar>
              <w:left w:w="28" w:type="dxa"/>
              <w:right w:w="28" w:type="dxa"/>
            </w:tcMar>
          </w:tcPr>
          <w:p w14:paraId="0FC7C435"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Mar>
              <w:left w:w="28" w:type="dxa"/>
              <w:right w:w="28" w:type="dxa"/>
            </w:tcMar>
          </w:tcPr>
          <w:p w14:paraId="7DBEDE7F"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092099B4" w14:textId="77777777" w:rsidTr="00473B96">
        <w:tc>
          <w:tcPr>
            <w:tcW w:w="5748" w:type="dxa"/>
            <w:tcBorders>
              <w:bottom w:val="single" w:sz="4" w:space="0" w:color="auto"/>
            </w:tcBorders>
            <w:tcMar>
              <w:left w:w="28" w:type="dxa"/>
              <w:right w:w="28" w:type="dxa"/>
            </w:tcMar>
          </w:tcPr>
          <w:p w14:paraId="7C61A05A"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Передняя противотуманная фара класса F3</w:t>
            </w:r>
          </w:p>
        </w:tc>
        <w:tc>
          <w:tcPr>
            <w:tcW w:w="540" w:type="dxa"/>
            <w:tcBorders>
              <w:bottom w:val="single" w:sz="4" w:space="0" w:color="auto"/>
            </w:tcBorders>
            <w:tcMar>
              <w:left w:w="28" w:type="dxa"/>
              <w:right w:w="28" w:type="dxa"/>
            </w:tcMar>
          </w:tcPr>
          <w:p w14:paraId="48518EBC"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Borders>
              <w:bottom w:val="single" w:sz="4" w:space="0" w:color="auto"/>
            </w:tcBorders>
            <w:tcMar>
              <w:left w:w="28" w:type="dxa"/>
              <w:right w:w="28" w:type="dxa"/>
            </w:tcMar>
          </w:tcPr>
          <w:p w14:paraId="7BDDADD1"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Borders>
              <w:bottom w:val="single" w:sz="4" w:space="0" w:color="auto"/>
            </w:tcBorders>
            <w:tcMar>
              <w:left w:w="28" w:type="dxa"/>
              <w:right w:w="28" w:type="dxa"/>
            </w:tcMar>
          </w:tcPr>
          <w:p w14:paraId="02621DDF"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r w:rsidR="00473B96" w:rsidRPr="002435F7" w14:paraId="50CCF575" w14:textId="77777777" w:rsidTr="00473B96">
        <w:tc>
          <w:tcPr>
            <w:tcW w:w="5748" w:type="dxa"/>
            <w:tcBorders>
              <w:bottom w:val="single" w:sz="12" w:space="0" w:color="auto"/>
            </w:tcBorders>
            <w:tcMar>
              <w:left w:w="28" w:type="dxa"/>
              <w:right w:w="28" w:type="dxa"/>
            </w:tcMar>
          </w:tcPr>
          <w:p w14:paraId="42B54FE1" w14:textId="77777777" w:rsidR="00473B96" w:rsidRPr="002435F7" w:rsidRDefault="00473B96" w:rsidP="00473B96">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Огонь подсветки поворота</w:t>
            </w:r>
          </w:p>
        </w:tc>
        <w:tc>
          <w:tcPr>
            <w:tcW w:w="540" w:type="dxa"/>
            <w:tcBorders>
              <w:bottom w:val="single" w:sz="12" w:space="0" w:color="auto"/>
            </w:tcBorders>
            <w:tcMar>
              <w:left w:w="28" w:type="dxa"/>
              <w:right w:w="28" w:type="dxa"/>
            </w:tcMar>
          </w:tcPr>
          <w:p w14:paraId="40C65221" w14:textId="77777777" w:rsidR="00473B96" w:rsidRPr="002435F7" w:rsidRDefault="00473B96" w:rsidP="00473B96">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41" w:type="dxa"/>
            <w:tcBorders>
              <w:bottom w:val="single" w:sz="12" w:space="0" w:color="auto"/>
            </w:tcBorders>
            <w:tcMar>
              <w:left w:w="28" w:type="dxa"/>
              <w:right w:w="28" w:type="dxa"/>
            </w:tcMar>
          </w:tcPr>
          <w:p w14:paraId="1349A005" w14:textId="77777777" w:rsidR="00473B96" w:rsidRPr="002435F7" w:rsidRDefault="00473B96" w:rsidP="00473B96">
            <w:pPr>
              <w:spacing w:before="40" w:after="40" w:line="220" w:lineRule="exact"/>
              <w:jc w:val="center"/>
              <w:rPr>
                <w:rFonts w:asciiTheme="majorBidi" w:hAnsiTheme="majorBidi" w:cstheme="majorBidi"/>
                <w:sz w:val="18"/>
                <w:szCs w:val="18"/>
              </w:rPr>
            </w:pPr>
          </w:p>
        </w:tc>
        <w:tc>
          <w:tcPr>
            <w:tcW w:w="541" w:type="dxa"/>
            <w:tcBorders>
              <w:bottom w:val="single" w:sz="12" w:space="0" w:color="auto"/>
            </w:tcBorders>
            <w:tcMar>
              <w:left w:w="28" w:type="dxa"/>
              <w:right w:w="28" w:type="dxa"/>
            </w:tcMar>
          </w:tcPr>
          <w:p w14:paraId="0A8CA61A" w14:textId="77777777" w:rsidR="00473B96" w:rsidRPr="002435F7" w:rsidRDefault="00473B96" w:rsidP="00473B96">
            <w:pPr>
              <w:spacing w:before="40" w:after="40" w:line="220" w:lineRule="exact"/>
              <w:jc w:val="center"/>
              <w:rPr>
                <w:rFonts w:asciiTheme="majorBidi" w:hAnsiTheme="majorBidi" w:cstheme="majorBidi"/>
                <w:sz w:val="18"/>
                <w:szCs w:val="18"/>
              </w:rPr>
            </w:pPr>
          </w:p>
        </w:tc>
      </w:tr>
    </w:tbl>
    <w:p w14:paraId="61F16451" w14:textId="77777777" w:rsidR="00473B96" w:rsidRPr="00473B96" w:rsidRDefault="00473B96" w:rsidP="00473B96">
      <w:pPr>
        <w:pStyle w:val="SingleTxtG"/>
        <w:keepNext/>
        <w:tabs>
          <w:tab w:val="left" w:pos="2835"/>
        </w:tabs>
        <w:spacing w:before="240"/>
        <w:ind w:left="2268" w:hanging="1134"/>
      </w:pPr>
      <w:r w:rsidRPr="00473B96">
        <w:lastRenderedPageBreak/>
        <w:t>3.3</w:t>
      </w:r>
      <w:r w:rsidRPr="00473B96">
        <w:tab/>
        <w:t>Знак официального утверждения</w:t>
      </w:r>
    </w:p>
    <w:p w14:paraId="04A256F7" w14:textId="77777777" w:rsidR="00473B96" w:rsidRPr="00473B96" w:rsidRDefault="00473B96" w:rsidP="00473B96">
      <w:pPr>
        <w:pStyle w:val="SingleTxtG"/>
        <w:tabs>
          <w:tab w:val="left" w:pos="2268"/>
          <w:tab w:val="left" w:pos="2835"/>
        </w:tabs>
        <w:ind w:left="2268" w:hanging="1134"/>
      </w:pPr>
      <w:r w:rsidRPr="00473B96">
        <w:t>3.3.1</w:t>
      </w:r>
      <w:r w:rsidRPr="00473B96">
        <w:tab/>
        <w:t>Общие положения</w:t>
      </w:r>
    </w:p>
    <w:p w14:paraId="62EEE58B" w14:textId="77777777" w:rsidR="00473B96" w:rsidRPr="00473B96" w:rsidRDefault="00473B96" w:rsidP="00473B96">
      <w:pPr>
        <w:pStyle w:val="SingleTxtG"/>
        <w:tabs>
          <w:tab w:val="left" w:pos="2268"/>
          <w:tab w:val="left" w:pos="2835"/>
        </w:tabs>
        <w:ind w:left="2268" w:hanging="1134"/>
      </w:pPr>
      <w:r w:rsidRPr="00473B96">
        <w:t>3.3.1.1</w:t>
      </w:r>
      <w:r w:rsidRPr="00473B96">
        <w:tab/>
        <w:t>На каждом устройстве, принадлежащем официально утвержденному типу, должно быть предусмотрено достаточное место для уникального идентификатора (УИ), как это указано в Соглашении 1958 года, и дополнительных обозначений, определенных в пункте 3.3.2.6, или, если это невозможно по техническим причинам, для знака официального утверждения, а также дополнительных обозначений и других данных, определенных в пункте 3.3.2 соответственно.</w:t>
      </w:r>
    </w:p>
    <w:p w14:paraId="01E8FEF5" w14:textId="77777777" w:rsidR="00473B96" w:rsidRPr="00473B96" w:rsidRDefault="00473B96" w:rsidP="00473B96">
      <w:pPr>
        <w:pStyle w:val="SingleTxtG"/>
        <w:tabs>
          <w:tab w:val="left" w:pos="2268"/>
          <w:tab w:val="left" w:pos="2835"/>
        </w:tabs>
        <w:ind w:left="2268" w:hanging="1134"/>
      </w:pPr>
      <w:r w:rsidRPr="00473B96">
        <w:t>3.3.1.2</w:t>
      </w:r>
      <w:r w:rsidRPr="00473B96">
        <w:tab/>
        <w:t>Примеры компоновки знаков приведены в приложении 13.</w:t>
      </w:r>
    </w:p>
    <w:p w14:paraId="6289C156" w14:textId="77777777" w:rsidR="00473B96" w:rsidRPr="00473B96" w:rsidRDefault="00473B96" w:rsidP="00473B96">
      <w:pPr>
        <w:pStyle w:val="SingleTxtG"/>
        <w:tabs>
          <w:tab w:val="left" w:pos="2268"/>
          <w:tab w:val="left" w:pos="2835"/>
        </w:tabs>
        <w:ind w:left="2268" w:hanging="1134"/>
      </w:pPr>
      <w:r w:rsidRPr="00473B96">
        <w:t>3.3.1.3</w:t>
      </w:r>
      <w:r w:rsidRPr="00473B96">
        <w:tab/>
        <w:t>Место расположения УИ или знака официального утверждения должно быть указано на чертежах, упомянутых в пункте 3.1.2.</w:t>
      </w:r>
    </w:p>
    <w:p w14:paraId="59CAF342" w14:textId="77777777" w:rsidR="00473B96" w:rsidRPr="00473B96" w:rsidRDefault="00473B96" w:rsidP="00473B96">
      <w:pPr>
        <w:pStyle w:val="SingleTxtG"/>
        <w:tabs>
          <w:tab w:val="left" w:pos="2268"/>
          <w:tab w:val="left" w:pos="2835"/>
        </w:tabs>
        <w:ind w:left="2268" w:hanging="1134"/>
      </w:pPr>
      <w:r w:rsidRPr="00473B96">
        <w:t>3.3.1.4</w:t>
      </w:r>
      <w:r w:rsidRPr="00473B96">
        <w:tab/>
        <w:t>УИ или знак официального утверждения вместе с дополнительными обозначениями должен быть легко читаемым и нестирающимся. Он может быть нанесен на внутреннюю или внешнюю (прозрачную или непрозрачную) часть огня, которая не может быть отделена от прозрачной части огня, испускающей свет. В любом случае этот знак должен быть различим после установки огня на транспортном средстве либо после открытия таких подвижных частей, как капот, крышка багажника или дверь.</w:t>
      </w:r>
    </w:p>
    <w:p w14:paraId="59E314D9" w14:textId="77777777" w:rsidR="00473B96" w:rsidRPr="00473B96" w:rsidRDefault="00473B96" w:rsidP="00473B96">
      <w:pPr>
        <w:pStyle w:val="SingleTxtG"/>
        <w:tabs>
          <w:tab w:val="left" w:pos="2268"/>
          <w:tab w:val="left" w:pos="2835"/>
        </w:tabs>
        <w:ind w:left="2268" w:hanging="1134"/>
      </w:pPr>
      <w:r w:rsidRPr="00473B96">
        <w:t>3.3.1.5</w:t>
      </w:r>
      <w:r w:rsidRPr="00473B96">
        <w:tab/>
        <w:t>В случае сгруппированных, комбинированных или совмещенных огней может использоваться один УИ или знак официального утверждения при условии, что все сгруппированные, комбинированные или совмещенные огни отвечают положениям соответствующих правил и что соблюдаются также следующие требования:</w:t>
      </w:r>
    </w:p>
    <w:p w14:paraId="77A3BBEB"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применяются требования пункта 3.3.2;</w:t>
      </w:r>
    </w:p>
    <w:p w14:paraId="5F6D2692"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ни одна из </w:t>
      </w:r>
      <w:proofErr w:type="spellStart"/>
      <w:r w:rsidR="00473B96" w:rsidRPr="00473B96">
        <w:t>светоиспускающих</w:t>
      </w:r>
      <w:proofErr w:type="spellEnd"/>
      <w:r w:rsidR="00473B96" w:rsidRPr="00473B96">
        <w:t xml:space="preserve"> частей сгруппированных, комбинированных или совмещенных огней не может быть снята без удаления знака официального утверждения;</w:t>
      </w:r>
    </w:p>
    <w:p w14:paraId="796DA725"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обозначения для каждого огня, соответствующие правилам, на основании которых было предоставлено официальное утверждение, должны быть нанесены:</w:t>
      </w:r>
    </w:p>
    <w:p w14:paraId="7EB23D29" w14:textId="77777777" w:rsidR="00473B96" w:rsidRPr="00473B96" w:rsidRDefault="00926FAE" w:rsidP="00926FAE">
      <w:pPr>
        <w:pStyle w:val="SingleTxtG"/>
        <w:tabs>
          <w:tab w:val="left" w:pos="2268"/>
          <w:tab w:val="left" w:pos="2835"/>
        </w:tabs>
        <w:ind w:left="3402" w:hanging="2268"/>
      </w:pPr>
      <w:r>
        <w:tab/>
      </w:r>
      <w:r>
        <w:tab/>
      </w:r>
      <w:r w:rsidR="00473B96" w:rsidRPr="00473B96">
        <w:t>i)</w:t>
      </w:r>
      <w:r w:rsidR="00473B96" w:rsidRPr="00473B96">
        <w:tab/>
        <w:t xml:space="preserve">либо на соответствующую </w:t>
      </w:r>
      <w:proofErr w:type="spellStart"/>
      <w:r w:rsidR="00473B96" w:rsidRPr="00473B96">
        <w:t>светоиспускающую</w:t>
      </w:r>
      <w:proofErr w:type="spellEnd"/>
      <w:r w:rsidR="00473B96" w:rsidRPr="00473B96">
        <w:t xml:space="preserve"> поверхность,</w:t>
      </w:r>
    </w:p>
    <w:p w14:paraId="16E13E84" w14:textId="77777777" w:rsidR="00473B96" w:rsidRPr="00473B96" w:rsidRDefault="00926FAE" w:rsidP="00926FAE">
      <w:pPr>
        <w:pStyle w:val="SingleTxtG"/>
        <w:tabs>
          <w:tab w:val="left" w:pos="2268"/>
          <w:tab w:val="left" w:pos="2835"/>
        </w:tabs>
        <w:ind w:left="3402" w:hanging="2268"/>
      </w:pPr>
      <w:r>
        <w:tab/>
      </w:r>
      <w:r>
        <w:tab/>
      </w:r>
      <w:proofErr w:type="spellStart"/>
      <w:r w:rsidR="00473B96" w:rsidRPr="00473B96">
        <w:t>ii</w:t>
      </w:r>
      <w:proofErr w:type="spellEnd"/>
      <w:r w:rsidR="00473B96" w:rsidRPr="00473B96">
        <w:t>)</w:t>
      </w:r>
      <w:r w:rsidR="00473B96" w:rsidRPr="00473B96">
        <w:tab/>
        <w:t>либо на весь узел таким образом, чтобы каждый из сгруппированных, комбинированных или совмещенных огней мог быть легко идентифицирован;</w:t>
      </w:r>
    </w:p>
    <w:p w14:paraId="5A2801BA" w14:textId="77777777" w:rsidR="00473B96" w:rsidRPr="00473B96" w:rsidRDefault="00926FAE" w:rsidP="00926FAE">
      <w:pPr>
        <w:pStyle w:val="SingleTxtG"/>
        <w:tabs>
          <w:tab w:val="left" w:pos="2268"/>
          <w:tab w:val="left" w:pos="2835"/>
        </w:tabs>
        <w:ind w:left="2835" w:hanging="1701"/>
      </w:pPr>
      <w:r>
        <w:tab/>
      </w:r>
      <w:r w:rsidR="00473B96" w:rsidRPr="00473B96">
        <w:t>d)</w:t>
      </w:r>
      <w:r w:rsidR="00473B96" w:rsidRPr="00473B96">
        <w:tab/>
        <w:t>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w:t>
      </w:r>
    </w:p>
    <w:p w14:paraId="4BD72A1D" w14:textId="77777777" w:rsidR="00473B96" w:rsidRPr="00473B96" w:rsidRDefault="00473B96" w:rsidP="00473B96">
      <w:pPr>
        <w:pStyle w:val="SingleTxtG"/>
        <w:tabs>
          <w:tab w:val="left" w:pos="2268"/>
          <w:tab w:val="left" w:pos="2835"/>
        </w:tabs>
        <w:ind w:left="2268" w:hanging="1134"/>
      </w:pPr>
      <w:r w:rsidRPr="00473B96">
        <w:t>3.3.1.6</w:t>
      </w:r>
      <w:r w:rsidRPr="00473B96">
        <w:tab/>
        <w:t>в случае огней различных типов, соответствующих требованиям нескольких правил, в которых используются одни и те же внешние рассеиватели одинакового цвета или разных цветов, может использоваться один знак официального утверждения при условии, что:</w:t>
      </w:r>
    </w:p>
    <w:p w14:paraId="187789CE"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обозначения для каждого огня, соответствующие правилам, на основании которых было предоставлено официальное утверждение, нанесены в соответствии с пунктом 3.3.2;</w:t>
      </w:r>
    </w:p>
    <w:p w14:paraId="3CEE738F"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на корпусе фары нанесен знак официального утверждения фактической(их) функции(й);</w:t>
      </w:r>
    </w:p>
    <w:p w14:paraId="22D418FB" w14:textId="77777777" w:rsidR="00473B96" w:rsidRPr="00473B96" w:rsidRDefault="00926FAE" w:rsidP="00926FAE">
      <w:pPr>
        <w:pStyle w:val="SingleTxtG"/>
        <w:tabs>
          <w:tab w:val="left" w:pos="2268"/>
          <w:tab w:val="left" w:pos="2835"/>
        </w:tabs>
        <w:ind w:left="2835" w:hanging="1701"/>
      </w:pPr>
      <w:r>
        <w:lastRenderedPageBreak/>
        <w:tab/>
      </w:r>
      <w:r w:rsidR="00473B96" w:rsidRPr="00473B96">
        <w:t>c)</w:t>
      </w:r>
      <w:r w:rsidR="00473B96" w:rsidRPr="00473B96">
        <w:tab/>
        <w:t xml:space="preserve">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 </w:t>
      </w:r>
    </w:p>
    <w:p w14:paraId="3DCF1B77" w14:textId="77777777" w:rsidR="00473B96" w:rsidRPr="00473B96" w:rsidRDefault="00473B96" w:rsidP="00473B96">
      <w:pPr>
        <w:pStyle w:val="SingleTxtG"/>
        <w:tabs>
          <w:tab w:val="left" w:pos="2268"/>
          <w:tab w:val="left" w:pos="2835"/>
        </w:tabs>
        <w:ind w:left="2268" w:hanging="1134"/>
      </w:pPr>
      <w:r w:rsidRPr="00473B96">
        <w:t>3.3.1.7</w:t>
      </w:r>
      <w:r w:rsidRPr="00473B96">
        <w:tab/>
        <w:t xml:space="preserve">в случае огней сгруппированных, комбинированных или совмещенных с другими огнями, рассеиватели которых могут также использоваться для огней других типов, применяются положения пункта 3.3. </w:t>
      </w:r>
    </w:p>
    <w:p w14:paraId="4D5D8C9B" w14:textId="77777777" w:rsidR="00473B96" w:rsidRPr="00473B96" w:rsidRDefault="00473B96" w:rsidP="00473B96">
      <w:pPr>
        <w:pStyle w:val="SingleTxtG"/>
        <w:tabs>
          <w:tab w:val="left" w:pos="2268"/>
          <w:tab w:val="left" w:pos="2835"/>
        </w:tabs>
        <w:ind w:left="2268" w:hanging="1134"/>
      </w:pPr>
      <w:r w:rsidRPr="00473B96">
        <w:t>3.3.2</w:t>
      </w:r>
      <w:r w:rsidRPr="00473B96">
        <w:tab/>
        <w:t>Знак официального утверждения состоит из:</w:t>
      </w:r>
    </w:p>
    <w:p w14:paraId="18E7F120" w14:textId="77777777" w:rsidR="00473B96" w:rsidRPr="00473B96" w:rsidRDefault="00473B96" w:rsidP="00473B96">
      <w:pPr>
        <w:pStyle w:val="SingleTxtG"/>
        <w:tabs>
          <w:tab w:val="left" w:pos="2268"/>
          <w:tab w:val="left" w:pos="2835"/>
        </w:tabs>
        <w:ind w:left="2268" w:hanging="1134"/>
      </w:pPr>
      <w:r w:rsidRPr="00473B96">
        <w:t>3.3.2.1</w:t>
      </w:r>
      <w:r w:rsidRPr="00473B96">
        <w:tab/>
        <w:t>круга с проставленной в нем буквой E, за которой следует отличительный номер страны, предоставившей официальное утверждение</w:t>
      </w:r>
      <w:r w:rsidRPr="00473B96">
        <w:rPr>
          <w:vertAlign w:val="superscript"/>
        </w:rPr>
        <w:footnoteReference w:id="7"/>
      </w:r>
      <w:r w:rsidRPr="00473B96">
        <w:t>;</w:t>
      </w:r>
    </w:p>
    <w:p w14:paraId="151A11CC" w14:textId="77777777" w:rsidR="00473B96" w:rsidRPr="00473B96" w:rsidRDefault="00473B96" w:rsidP="00473B96">
      <w:pPr>
        <w:pStyle w:val="SingleTxtG"/>
        <w:tabs>
          <w:tab w:val="left" w:pos="2268"/>
          <w:tab w:val="left" w:pos="2835"/>
        </w:tabs>
        <w:ind w:left="2268" w:hanging="1134"/>
      </w:pPr>
      <w:r w:rsidRPr="00473B96">
        <w:t>3.3.2.2</w:t>
      </w:r>
      <w:r w:rsidRPr="00473B96">
        <w:tab/>
        <w:t>номера официального утверждения, предписанного в пункте 3.2.2;</w:t>
      </w:r>
    </w:p>
    <w:p w14:paraId="2429894A" w14:textId="77777777" w:rsidR="00473B96" w:rsidRPr="00473B96" w:rsidRDefault="00473B96" w:rsidP="00473B96">
      <w:pPr>
        <w:pStyle w:val="SingleTxtG"/>
        <w:tabs>
          <w:tab w:val="left" w:pos="2268"/>
          <w:tab w:val="left" w:pos="2835"/>
        </w:tabs>
        <w:ind w:left="2268" w:hanging="1134"/>
        <w:rPr>
          <w:iCs/>
        </w:rPr>
      </w:pPr>
      <w:r w:rsidRPr="00473B96">
        <w:t>3.3.2.3</w:t>
      </w:r>
      <w:r w:rsidRPr="00473B96">
        <w:tab/>
        <w:t>номера настоящих Правил, за которым следует буква R и две цифры, указывающие на серию поправок, действовавших в момент предоставления официального утверждения;</w:t>
      </w:r>
    </w:p>
    <w:p w14:paraId="6884AEFA" w14:textId="77777777" w:rsidR="00473B96" w:rsidRPr="00473B96" w:rsidRDefault="00473B96" w:rsidP="00473B96">
      <w:pPr>
        <w:pStyle w:val="SingleTxtG"/>
        <w:tabs>
          <w:tab w:val="left" w:pos="2268"/>
          <w:tab w:val="left" w:pos="2835"/>
        </w:tabs>
        <w:ind w:left="2268" w:hanging="1134"/>
      </w:pPr>
      <w:r w:rsidRPr="00473B96">
        <w:t>3.3.2.4</w:t>
      </w:r>
      <w:r w:rsidRPr="00473B96">
        <w:tab/>
        <w:t>дополнительных обозначений для фар, АСПО и передних противотуманных фар:</w:t>
      </w:r>
    </w:p>
    <w:p w14:paraId="45399785" w14:textId="77777777" w:rsidR="00473B96" w:rsidRPr="00473B96" w:rsidRDefault="00473B96" w:rsidP="00473B96">
      <w:pPr>
        <w:pStyle w:val="SingleTxtG"/>
        <w:tabs>
          <w:tab w:val="left" w:pos="2268"/>
          <w:tab w:val="left" w:pos="2835"/>
        </w:tabs>
        <w:ind w:left="2268" w:hanging="1134"/>
      </w:pPr>
      <w:r w:rsidRPr="00473B96">
        <w:t>3.3.2.4.1</w:t>
      </w:r>
      <w:r w:rsidRPr="00473B96">
        <w:tab/>
        <w:t>в случае фар/встраиваемого модуля АСПО, отвечающих только требованиям левостороннего движения, – горизонтальной стрелки, направленной вправо по отношению к наблюдателю, смотрящему на фару спереди, т. е. к обочине дороги, по которой происходит движение;</w:t>
      </w:r>
    </w:p>
    <w:p w14:paraId="4D7695F8" w14:textId="77777777" w:rsidR="00473B96" w:rsidRPr="00473B96" w:rsidRDefault="00473B96" w:rsidP="00473B96">
      <w:pPr>
        <w:pStyle w:val="SingleTxtG"/>
        <w:tabs>
          <w:tab w:val="left" w:pos="2268"/>
          <w:tab w:val="left" w:pos="2835"/>
        </w:tabs>
        <w:ind w:left="2268" w:hanging="1134"/>
      </w:pPr>
      <w:r w:rsidRPr="00473B96">
        <w:t>3.3.2.4.2</w:t>
      </w:r>
      <w:r w:rsidRPr="00473B96">
        <w:tab/>
        <w:t>в случае фар/встраиваемого модуля АСПО для обоих направлений дорожного движения, устанавливаемых посредством соответствующей регулировки оптического элемента, или источника(</w:t>
      </w:r>
      <w:proofErr w:type="spellStart"/>
      <w:r w:rsidRPr="00473B96">
        <w:t>ов</w:t>
      </w:r>
      <w:proofErr w:type="spellEnd"/>
      <w:r w:rsidRPr="00473B96">
        <w:t>) света, или модуля(ей) СИД, – горизонтальной стрелки, имеющ</w:t>
      </w:r>
      <w:r w:rsidR="00CF2D0F">
        <w:t>ей</w:t>
      </w:r>
      <w:r w:rsidRPr="00473B96">
        <w:t xml:space="preserve"> два острия, направленных соответственно влево и вправо;</w:t>
      </w:r>
    </w:p>
    <w:p w14:paraId="59641DF7" w14:textId="77777777" w:rsidR="00473B96" w:rsidRPr="00473B96" w:rsidRDefault="00473B96" w:rsidP="00473B96">
      <w:pPr>
        <w:pStyle w:val="SingleTxtG"/>
        <w:tabs>
          <w:tab w:val="left" w:pos="2268"/>
          <w:tab w:val="left" w:pos="2835"/>
        </w:tabs>
        <w:ind w:left="2268" w:hanging="1134"/>
      </w:pPr>
      <w:r w:rsidRPr="00473B96">
        <w:t>3.3.2.4.3</w:t>
      </w:r>
      <w:r w:rsidRPr="00473B96">
        <w:tab/>
        <w:t>на передних противотуманных фарах класса F3, которые имеют асимметричное распределение света и которые не могут произвольно устанавливаться с</w:t>
      </w:r>
      <w:r w:rsidR="00926FAE" w:rsidRPr="00926FAE">
        <w:t xml:space="preserve"> </w:t>
      </w:r>
      <w:r w:rsidRPr="00473B96">
        <w:t>любой стороны транспортного средства, должна быть проставлена стрелка, обращенная к</w:t>
      </w:r>
      <w:r w:rsidR="00926FAE" w:rsidRPr="00926FAE">
        <w:t xml:space="preserve"> </w:t>
      </w:r>
      <w:r w:rsidRPr="00473B96">
        <w:t>наружной стороне транспортного средства;</w:t>
      </w:r>
    </w:p>
    <w:p w14:paraId="70DE6285" w14:textId="77777777" w:rsidR="00473B96" w:rsidRPr="00473B96" w:rsidRDefault="00473B96" w:rsidP="00473B96">
      <w:pPr>
        <w:pStyle w:val="SingleTxtG"/>
        <w:tabs>
          <w:tab w:val="left" w:pos="2268"/>
          <w:tab w:val="left" w:pos="2835"/>
        </w:tabs>
        <w:ind w:left="2268" w:hanging="1134"/>
      </w:pPr>
      <w:r w:rsidRPr="00473B96">
        <w:t>3.3.2.4.4</w:t>
      </w:r>
      <w:r w:rsidRPr="00473B96">
        <w:tab/>
        <w:t>в случае передних противотуманных фар, других фар и встраиваемого модуля АСПО, включающего рассеиватель из пластмассового материала, рядом с обозначением, идентифицирующим функцию освещения, проставляют буквы РL;</w:t>
      </w:r>
    </w:p>
    <w:p w14:paraId="1E7687B2" w14:textId="77777777" w:rsidR="00473B96" w:rsidRPr="00473B96" w:rsidRDefault="00473B96" w:rsidP="00473B96">
      <w:pPr>
        <w:pStyle w:val="SingleTxtG"/>
        <w:tabs>
          <w:tab w:val="left" w:pos="2268"/>
          <w:tab w:val="left" w:pos="2835"/>
        </w:tabs>
        <w:ind w:left="2268" w:hanging="1134"/>
      </w:pPr>
      <w:r w:rsidRPr="00473B96">
        <w:t>3.3.2.4.5</w:t>
      </w:r>
      <w:r w:rsidRPr="00473B96">
        <w:tab/>
        <w:t>в случае фар/встраиваемого модуля АСПО, отвечающих требованиям для луча дальнего света рядом с кругом, в котором проставлена буква</w:t>
      </w:r>
      <w:r w:rsidR="00CF2D0F">
        <w:t> </w:t>
      </w:r>
      <w:r w:rsidRPr="00473B96">
        <w:t>Е, указывают максимальную силу света, выраженную при помощи контрольного знака (I'</w:t>
      </w:r>
      <w:r w:rsidRPr="00473B96">
        <w:rPr>
          <w:vertAlign w:val="subscript"/>
        </w:rPr>
        <w:t>M</w:t>
      </w:r>
      <w:r w:rsidRPr="00473B96">
        <w:t>), определение которого содержится в пункте 5.1.3.6.</w:t>
      </w:r>
    </w:p>
    <w:p w14:paraId="44408969" w14:textId="77777777" w:rsidR="00473B96" w:rsidRPr="00473B96" w:rsidRDefault="00473B96" w:rsidP="00473B96">
      <w:pPr>
        <w:pStyle w:val="SingleTxtG"/>
        <w:tabs>
          <w:tab w:val="left" w:pos="2268"/>
          <w:tab w:val="left" w:pos="2835"/>
        </w:tabs>
        <w:ind w:left="2268" w:hanging="1134"/>
      </w:pPr>
      <w:r w:rsidRPr="00473B96">
        <w:tab/>
        <w:t>В случае сгруппированных или совмещенных фар дальнего света/ встраиваемого модуля АСПО вышеуказанным способом указывают общую максимальную силу лучей дальнего света.</w:t>
      </w:r>
    </w:p>
    <w:p w14:paraId="7AE46180" w14:textId="77777777" w:rsidR="00473B96" w:rsidRPr="00473B96" w:rsidRDefault="00473B96" w:rsidP="00473B96">
      <w:pPr>
        <w:pStyle w:val="SingleTxtG"/>
        <w:tabs>
          <w:tab w:val="left" w:pos="2268"/>
          <w:tab w:val="left" w:pos="2835"/>
        </w:tabs>
        <w:ind w:left="2268" w:hanging="1134"/>
      </w:pPr>
      <w:r w:rsidRPr="00473B96">
        <w:t>3.3.2.4.6</w:t>
      </w:r>
      <w:r w:rsidRPr="00473B96">
        <w:tab/>
        <w:t>В случае фар/встраиваемого модуля АСПО, сконструированных таким образом, что источник(и) света или модуль(и) СИД, создающий(</w:t>
      </w:r>
      <w:proofErr w:type="spellStart"/>
      <w:r w:rsidRPr="00473B96">
        <w:t>ие</w:t>
      </w:r>
      <w:proofErr w:type="spellEnd"/>
      <w:r w:rsidRPr="00473B96">
        <w:t>) основной луч ближнего света, не включается(</w:t>
      </w:r>
      <w:proofErr w:type="spellStart"/>
      <w:r w:rsidRPr="00473B96">
        <w:t>ются</w:t>
      </w:r>
      <w:proofErr w:type="spellEnd"/>
      <w:r w:rsidRPr="00473B96">
        <w:t>) одновременно с каким-либо другим огнем, с которым ближний свет может быть совмещен, на знаке официального утверждения после обозначения фары, создающей луч ближнего света, проставляют наклонную черту (/).</w:t>
      </w:r>
    </w:p>
    <w:p w14:paraId="267D5BF8" w14:textId="77777777" w:rsidR="00473B96" w:rsidRPr="00473B96" w:rsidRDefault="00473B96" w:rsidP="00473B96">
      <w:pPr>
        <w:pStyle w:val="SingleTxtG"/>
        <w:tabs>
          <w:tab w:val="left" w:pos="2268"/>
          <w:tab w:val="left" w:pos="2835"/>
        </w:tabs>
        <w:ind w:left="2268" w:hanging="1134"/>
      </w:pPr>
      <w:r w:rsidRPr="00473B96">
        <w:lastRenderedPageBreak/>
        <w:t>3.3.2.4.6.1</w:t>
      </w:r>
      <w:r w:rsidRPr="00473B96">
        <w:tab/>
        <w:t>Это требование не применяют к фарам, удовлетворяющим требованиям для фар класса D, которые сконструированы таким образом, что ближний свет и дальний свет обеспечиваются одним и тем же газоразрядным источником света.</w:t>
      </w:r>
    </w:p>
    <w:p w14:paraId="323E054C" w14:textId="77777777" w:rsidR="00473B96" w:rsidRPr="00473B96" w:rsidRDefault="00473B96" w:rsidP="00473B96">
      <w:pPr>
        <w:pStyle w:val="SingleTxtG"/>
        <w:tabs>
          <w:tab w:val="left" w:pos="2268"/>
          <w:tab w:val="left" w:pos="2835"/>
        </w:tabs>
        <w:ind w:left="2268" w:hanging="1134"/>
      </w:pPr>
      <w:r w:rsidRPr="00473B96">
        <w:t>3.3.2.4.7</w:t>
      </w:r>
      <w:r w:rsidRPr="00473B96">
        <w:tab/>
        <w:t>В случае АСПО горизонтальная черта над буквой(</w:t>
      </w:r>
      <w:proofErr w:type="spellStart"/>
      <w:r w:rsidRPr="00473B96">
        <w:t>ами</w:t>
      </w:r>
      <w:proofErr w:type="spellEnd"/>
      <w:r w:rsidRPr="00473B96">
        <w:t>) указывает, что функция(и) АСПО обеспечивается(</w:t>
      </w:r>
      <w:proofErr w:type="spellStart"/>
      <w:r w:rsidRPr="00473B96">
        <w:t>ются</w:t>
      </w:r>
      <w:proofErr w:type="spellEnd"/>
      <w:r w:rsidRPr="00473B96">
        <w:t>) более чем одним встраиваемым модулем на этой стороне системы.</w:t>
      </w:r>
    </w:p>
    <w:p w14:paraId="105E0409" w14:textId="77777777" w:rsidR="00473B96" w:rsidRPr="00473B96" w:rsidRDefault="00473B96" w:rsidP="00473B96">
      <w:pPr>
        <w:pStyle w:val="SingleTxtG"/>
        <w:tabs>
          <w:tab w:val="left" w:pos="2268"/>
          <w:tab w:val="left" w:pos="2835"/>
        </w:tabs>
        <w:ind w:left="2268" w:hanging="1134"/>
      </w:pPr>
      <w:r w:rsidRPr="00473B96">
        <w:t>3.3.2.5</w:t>
      </w:r>
      <w:r w:rsidRPr="00473B96">
        <w:tab/>
        <w:t>Номер официального утверждения и условные обозначения должны проставляться вблизи круга над/или под буквой Е, либо справа или слева от этой буквы. Цифры номера официального утверждения должны располагаться с той же стороны по отношению к букве Е и быть ориентированы в том же направлении.</w:t>
      </w:r>
    </w:p>
    <w:p w14:paraId="01CD956E" w14:textId="77777777" w:rsidR="00473B96" w:rsidRPr="00473B96" w:rsidRDefault="00473B96" w:rsidP="00473B96">
      <w:pPr>
        <w:pStyle w:val="SingleTxtG"/>
        <w:tabs>
          <w:tab w:val="left" w:pos="2268"/>
          <w:tab w:val="left" w:pos="2835"/>
        </w:tabs>
        <w:ind w:left="2268" w:hanging="1134"/>
      </w:pPr>
      <w:r w:rsidRPr="00473B96">
        <w:t>3.3.2.6</w:t>
      </w:r>
      <w:r w:rsidRPr="00473B96">
        <w:tab/>
        <w:t>Другие обозначения</w:t>
      </w:r>
    </w:p>
    <w:p w14:paraId="46EA4D5D" w14:textId="77777777" w:rsidR="00473B96" w:rsidRPr="00473B96" w:rsidRDefault="00473B96" w:rsidP="00473B96">
      <w:pPr>
        <w:pStyle w:val="SingleTxtG"/>
        <w:tabs>
          <w:tab w:val="left" w:pos="2268"/>
          <w:tab w:val="left" w:pos="2835"/>
        </w:tabs>
        <w:ind w:left="2268" w:hanging="1134"/>
      </w:pPr>
      <w:r w:rsidRPr="00473B96">
        <w:tab/>
        <w:t>На устройствах и системах, выполняющих функции освещения дороги, должна быть нанесена разборчивая и нестираемая маркировка с торговым наименованием или товарным знаком подателя заявки и следующие обозначения:</w:t>
      </w:r>
    </w:p>
    <w:p w14:paraId="25A6CFAA" w14:textId="77777777" w:rsidR="00473B96" w:rsidRPr="00473B96" w:rsidRDefault="00473B96" w:rsidP="00473B96">
      <w:pPr>
        <w:pStyle w:val="SingleTxtG"/>
        <w:tabs>
          <w:tab w:val="left" w:pos="2268"/>
          <w:tab w:val="left" w:pos="2835"/>
        </w:tabs>
        <w:ind w:left="2268" w:hanging="1134"/>
      </w:pPr>
      <w:r w:rsidRPr="00473B96">
        <w:t>3.3.2.6.1</w:t>
      </w:r>
      <w:r w:rsidRPr="00473B96">
        <w:tab/>
        <w:t>в случае устройств, включающих луч ближнего света и предназначенных для обеспечения соответствия требованиям в отношении как правостороннего, так и левостороннего движения, – обозначения, указывающие обе настройки оптического модуля на транспортном средстве или источника света на отражателе; эти обозначения должны состоять из букв R/D для позиции, соответствующей правостороннему движению, и из букв L/G для позиции, соответствующей левостороннему движению;</w:t>
      </w:r>
    </w:p>
    <w:p w14:paraId="0B79864D" w14:textId="77777777" w:rsidR="00473B96" w:rsidRPr="00473B96" w:rsidRDefault="00473B96" w:rsidP="00473B96">
      <w:pPr>
        <w:pStyle w:val="SingleTxtG"/>
        <w:tabs>
          <w:tab w:val="left" w:pos="2268"/>
          <w:tab w:val="left" w:pos="2835"/>
        </w:tabs>
        <w:ind w:left="2268" w:hanging="1134"/>
      </w:pPr>
      <w:r w:rsidRPr="00473B96">
        <w:t>3.3.2.6.2</w:t>
      </w:r>
      <w:r w:rsidRPr="00473B96">
        <w:tab/>
        <w:t>в случае огней со сменным(и) источником(</w:t>
      </w:r>
      <w:proofErr w:type="spellStart"/>
      <w:r w:rsidRPr="00473B96">
        <w:t>ами</w:t>
      </w:r>
      <w:proofErr w:type="spellEnd"/>
      <w:r w:rsidRPr="00473B96">
        <w:t>) света или со сменными модулями источник</w:t>
      </w:r>
      <w:r w:rsidR="00CF2D0F">
        <w:t>а</w:t>
      </w:r>
      <w:r w:rsidRPr="00473B96">
        <w:t xml:space="preserve"> света – маркировка, указывающая:</w:t>
      </w:r>
    </w:p>
    <w:p w14:paraId="5021EDC5"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категорию или категории источников(а) света, предписанную(</w:t>
      </w:r>
      <w:proofErr w:type="spellStart"/>
      <w:r w:rsidR="00473B96" w:rsidRPr="00473B96">
        <w:t>ые</w:t>
      </w:r>
      <w:proofErr w:type="spellEnd"/>
      <w:r w:rsidR="00473B96" w:rsidRPr="00473B96">
        <w:t>) для фар классов AS, BS, CS, DS, ES и огней подсветки поворотов; и/или</w:t>
      </w:r>
    </w:p>
    <w:p w14:paraId="40AB8871"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конкретный идентификационный код модуля источника света; и/или</w:t>
      </w:r>
    </w:p>
    <w:p w14:paraId="0F9E23C8"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номинальное напряжение, номинальную мощность и конкретный идентификационный код модуля(ей) СИД для фар, передних противотуманных фар и АСПО;</w:t>
      </w:r>
    </w:p>
    <w:p w14:paraId="40CF6322" w14:textId="77777777" w:rsidR="00473B96" w:rsidRPr="00473B96" w:rsidRDefault="00473B96" w:rsidP="00473B96">
      <w:pPr>
        <w:pStyle w:val="SingleTxtG"/>
        <w:tabs>
          <w:tab w:val="left" w:pos="2268"/>
          <w:tab w:val="left" w:pos="2835"/>
        </w:tabs>
        <w:ind w:left="2268" w:hanging="1134"/>
      </w:pPr>
      <w:r w:rsidRPr="00473B96">
        <w:t>3.3.2.6.3</w:t>
      </w:r>
      <w:r w:rsidRPr="00473B96">
        <w:tab/>
        <w:t>в случае огней с модулем(</w:t>
      </w:r>
      <w:proofErr w:type="spellStart"/>
      <w:r w:rsidRPr="00473B96">
        <w:t>ями</w:t>
      </w:r>
      <w:proofErr w:type="spellEnd"/>
      <w:r w:rsidRPr="00473B96">
        <w:t>) источника света на этом(их) модуле(</w:t>
      </w:r>
      <w:proofErr w:type="spellStart"/>
      <w:r w:rsidRPr="00473B96">
        <w:t>ях</w:t>
      </w:r>
      <w:proofErr w:type="spellEnd"/>
      <w:r w:rsidRPr="00473B96">
        <w:t>) источника света должна быть нанесена маркировка с указанием:</w:t>
      </w:r>
    </w:p>
    <w:p w14:paraId="6F1AE105"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торгового наименования или товарного знака подателя заявки; </w:t>
      </w:r>
    </w:p>
    <w:p w14:paraId="75377C91"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конкретного идентификационного кода модуля. Этот конкретный идентификационный код должен включать начальные буквы MD, означающие «MODULE» («МОДУЛЬ»), за которыми следует знак официального утверждения без круга, как это предписано в пункте 3.3.2.1; этот идентификационный код должен быть указан на чертежах, упомянутых в пункте 3.1.2. Знак официального утверждения необязательно должен быть таким же, как и на огне, в котором используется модуль, однако оба знака должны относиться к одному и тому же подателю заявки;</w:t>
      </w:r>
    </w:p>
    <w:p w14:paraId="6CB2BB56"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в случае огней подсветки поворота – номинального напряжения или диапазона напряжения.</w:t>
      </w:r>
    </w:p>
    <w:p w14:paraId="1FC9CB67" w14:textId="77777777" w:rsidR="00473B96" w:rsidRPr="00473B96" w:rsidRDefault="00473B96" w:rsidP="00473B96">
      <w:pPr>
        <w:pStyle w:val="SingleTxtG"/>
        <w:tabs>
          <w:tab w:val="left" w:pos="2268"/>
          <w:tab w:val="left" w:pos="2835"/>
        </w:tabs>
        <w:ind w:left="2268" w:hanging="1134"/>
      </w:pPr>
      <w:r w:rsidRPr="00473B96">
        <w:tab/>
        <w:t>В том случае, если модуль(и) источника света является(</w:t>
      </w:r>
      <w:proofErr w:type="spellStart"/>
      <w:r w:rsidRPr="00473B96">
        <w:t>ются</w:t>
      </w:r>
      <w:proofErr w:type="spellEnd"/>
      <w:r w:rsidRPr="00473B96">
        <w:t>) несменным(и), его указывать необязательно.</w:t>
      </w:r>
    </w:p>
    <w:p w14:paraId="1B8CFD52" w14:textId="77777777" w:rsidR="00473B96" w:rsidRPr="00473B96" w:rsidRDefault="00473B96" w:rsidP="00926FAE">
      <w:pPr>
        <w:pStyle w:val="SingleTxtG"/>
        <w:keepNext/>
        <w:tabs>
          <w:tab w:val="left" w:pos="2268"/>
          <w:tab w:val="left" w:pos="2835"/>
        </w:tabs>
        <w:ind w:left="2268" w:hanging="1134"/>
      </w:pPr>
      <w:r w:rsidRPr="00473B96">
        <w:lastRenderedPageBreak/>
        <w:t>3.3.2.6.4</w:t>
      </w:r>
      <w:r w:rsidRPr="00473B96">
        <w:tab/>
        <w:t>В случае огней подсветки поворота с:</w:t>
      </w:r>
    </w:p>
    <w:p w14:paraId="0ADEF089" w14:textId="77777777" w:rsidR="00473B96" w:rsidRPr="00473B96" w:rsidRDefault="00926FAE" w:rsidP="00473B96">
      <w:pPr>
        <w:pStyle w:val="SingleTxtG"/>
        <w:tabs>
          <w:tab w:val="left" w:pos="2268"/>
          <w:tab w:val="left" w:pos="2835"/>
        </w:tabs>
        <w:ind w:left="2268" w:hanging="1134"/>
      </w:pPr>
      <w:r>
        <w:tab/>
      </w:r>
      <w:r w:rsidR="00473B96" w:rsidRPr="00473B96">
        <w:t>a)</w:t>
      </w:r>
      <w:r w:rsidR="00473B96" w:rsidRPr="00473B96">
        <w:tab/>
        <w:t>электронным механизмом управления источником света; или</w:t>
      </w:r>
    </w:p>
    <w:p w14:paraId="25BE5EA9" w14:textId="77777777" w:rsidR="00473B96" w:rsidRPr="00473B96" w:rsidRDefault="00926FAE" w:rsidP="00473B96">
      <w:pPr>
        <w:pStyle w:val="SingleTxtG"/>
        <w:tabs>
          <w:tab w:val="left" w:pos="2268"/>
          <w:tab w:val="left" w:pos="2835"/>
        </w:tabs>
        <w:ind w:left="2268" w:hanging="1134"/>
      </w:pPr>
      <w:r>
        <w:tab/>
      </w:r>
      <w:r w:rsidR="00473B96" w:rsidRPr="00473B96">
        <w:t>b)</w:t>
      </w:r>
      <w:r w:rsidR="00473B96" w:rsidRPr="00473B96">
        <w:tab/>
        <w:t xml:space="preserve">несменными источниками света; и/или </w:t>
      </w:r>
    </w:p>
    <w:p w14:paraId="1342374A" w14:textId="77777777" w:rsidR="00473B96" w:rsidRPr="00473B96" w:rsidRDefault="00926FAE" w:rsidP="00473B96">
      <w:pPr>
        <w:pStyle w:val="SingleTxtG"/>
        <w:tabs>
          <w:tab w:val="left" w:pos="2268"/>
          <w:tab w:val="left" w:pos="2835"/>
        </w:tabs>
        <w:ind w:left="2268" w:hanging="1134"/>
      </w:pPr>
      <w:r>
        <w:tab/>
      </w:r>
      <w:r w:rsidR="00473B96" w:rsidRPr="00473B96">
        <w:t>c)</w:t>
      </w:r>
      <w:r w:rsidR="00473B96" w:rsidRPr="00473B96">
        <w:tab/>
        <w:t>модулем(</w:t>
      </w:r>
      <w:proofErr w:type="spellStart"/>
      <w:r w:rsidR="00473B96" w:rsidRPr="00473B96">
        <w:t>ями</w:t>
      </w:r>
      <w:proofErr w:type="spellEnd"/>
      <w:r w:rsidR="00473B96" w:rsidRPr="00473B96">
        <w:t>) источника света</w:t>
      </w:r>
    </w:p>
    <w:p w14:paraId="6E4FC6B4" w14:textId="77777777" w:rsidR="00473B96" w:rsidRPr="00473B96" w:rsidRDefault="00926FAE" w:rsidP="00473B96">
      <w:pPr>
        <w:pStyle w:val="SingleTxtG"/>
        <w:tabs>
          <w:tab w:val="left" w:pos="2268"/>
          <w:tab w:val="left" w:pos="2835"/>
        </w:tabs>
        <w:ind w:left="2268" w:hanging="1134"/>
      </w:pPr>
      <w:r>
        <w:tab/>
      </w:r>
      <w:r w:rsidR="00473B96" w:rsidRPr="00473B96">
        <w:t>маркировка с указанием номинального напряжения или диапазона напряжений.</w:t>
      </w:r>
    </w:p>
    <w:p w14:paraId="0586E9C5" w14:textId="77777777" w:rsidR="00473B96" w:rsidRPr="00473B96" w:rsidRDefault="00473B96" w:rsidP="00473B96">
      <w:pPr>
        <w:pStyle w:val="SingleTxtG"/>
        <w:tabs>
          <w:tab w:val="left" w:pos="2268"/>
          <w:tab w:val="left" w:pos="2835"/>
        </w:tabs>
        <w:ind w:left="2268" w:hanging="1134"/>
      </w:pPr>
      <w:r w:rsidRPr="00473B96">
        <w:t>3.3.2.6.5</w:t>
      </w:r>
      <w:r w:rsidRPr="00473B96">
        <w:tab/>
        <w:t>На электронном механизме управления источником света:</w:t>
      </w:r>
    </w:p>
    <w:p w14:paraId="23C2E024" w14:textId="77777777" w:rsidR="00473B96" w:rsidRPr="00473B96" w:rsidRDefault="00473B96" w:rsidP="00473B96">
      <w:pPr>
        <w:pStyle w:val="SingleTxtG"/>
        <w:tabs>
          <w:tab w:val="left" w:pos="2268"/>
          <w:tab w:val="left" w:pos="2835"/>
        </w:tabs>
        <w:ind w:left="2268" w:hanging="1134"/>
      </w:pPr>
      <w:r w:rsidRPr="00473B96">
        <w:t>3.3.2.6.5.1</w:t>
      </w:r>
      <w:r w:rsidRPr="00473B96">
        <w:tab/>
        <w:t>в случае фар, систем АСПО и передних противотуманных огней:</w:t>
      </w:r>
    </w:p>
    <w:p w14:paraId="061D9A0D" w14:textId="77777777" w:rsidR="00473B96" w:rsidRPr="00473B96" w:rsidRDefault="00473B96" w:rsidP="00473B96">
      <w:pPr>
        <w:pStyle w:val="SingleTxtG"/>
        <w:tabs>
          <w:tab w:val="left" w:pos="2268"/>
          <w:tab w:val="left" w:pos="2835"/>
        </w:tabs>
        <w:ind w:left="2268" w:hanging="1134"/>
      </w:pPr>
      <w:r w:rsidRPr="00473B96">
        <w:tab/>
        <w:t>если для обеспечения функционирования модуля(ей) СИД используется электронный механизм управления источником света, не являющийся частью модуля СИД, то на нем должен (должны) быть проставлен(ы) его конкретный(</w:t>
      </w:r>
      <w:proofErr w:type="spellStart"/>
      <w:r w:rsidRPr="00473B96">
        <w:t>ые</w:t>
      </w:r>
      <w:proofErr w:type="spellEnd"/>
      <w:r w:rsidRPr="00473B96">
        <w:t>) идентификационный(</w:t>
      </w:r>
      <w:proofErr w:type="spellStart"/>
      <w:r w:rsidRPr="00473B96">
        <w:t>ые</w:t>
      </w:r>
      <w:proofErr w:type="spellEnd"/>
      <w:r w:rsidRPr="00473B96">
        <w:t>) код(ы) и указаны значения номинального напряжения и номинальной мощности;</w:t>
      </w:r>
    </w:p>
    <w:p w14:paraId="38AB9773" w14:textId="77777777" w:rsidR="00473B96" w:rsidRPr="00473B96" w:rsidRDefault="00473B96" w:rsidP="00473B96">
      <w:pPr>
        <w:pStyle w:val="SingleTxtG"/>
        <w:tabs>
          <w:tab w:val="left" w:pos="2268"/>
          <w:tab w:val="left" w:pos="2835"/>
        </w:tabs>
        <w:ind w:left="2268" w:hanging="1134"/>
      </w:pPr>
      <w:r w:rsidRPr="00473B96">
        <w:t>3.3.2.6.5.2</w:t>
      </w:r>
      <w:r w:rsidRPr="00473B96">
        <w:tab/>
        <w:t>в случае огней подсветки поворота:</w:t>
      </w:r>
    </w:p>
    <w:p w14:paraId="29DDEF7E" w14:textId="77777777" w:rsidR="00473B96" w:rsidRPr="00473B96" w:rsidRDefault="00473B96" w:rsidP="00473B96">
      <w:pPr>
        <w:pStyle w:val="SingleTxtG"/>
        <w:tabs>
          <w:tab w:val="left" w:pos="2268"/>
          <w:tab w:val="left" w:pos="2835"/>
        </w:tabs>
        <w:ind w:left="2268" w:hanging="1134"/>
      </w:pPr>
      <w:r w:rsidRPr="00473B96">
        <w:tab/>
        <w:t>на электронном механизме управления источником света, являющемся частью огня, но не находящемся в корпусе огня, проставляют наименование изготовителя и идентификационный номер;</w:t>
      </w:r>
    </w:p>
    <w:p w14:paraId="42399103" w14:textId="77777777" w:rsidR="00473B96" w:rsidRPr="00473B96" w:rsidRDefault="00473B96" w:rsidP="00473B96">
      <w:pPr>
        <w:pStyle w:val="SingleTxtG"/>
        <w:tabs>
          <w:tab w:val="left" w:pos="2268"/>
          <w:tab w:val="left" w:pos="2835"/>
        </w:tabs>
        <w:ind w:left="2268" w:hanging="1134"/>
      </w:pPr>
      <w:r w:rsidRPr="00473B96">
        <w:t>3.3.2.6.6</w:t>
      </w:r>
      <w:r w:rsidRPr="00473B96">
        <w:tab/>
        <w:t>в случае АСПО, передних противотуманных фар и других фар, за исключением классов AS, BS, CS, DS и ES, отвечающих требованиям приложения 7 и предназначенных только для напряжения 12 В, проставляют маркировку, состоящую из числа 24, перечеркнутого косым крестом (Х), рядом с патронами источника(</w:t>
      </w:r>
      <w:proofErr w:type="spellStart"/>
      <w:r w:rsidRPr="00473B96">
        <w:t>ов</w:t>
      </w:r>
      <w:proofErr w:type="spellEnd"/>
      <w:r w:rsidRPr="00473B96">
        <w:t>) света;</w:t>
      </w:r>
    </w:p>
    <w:p w14:paraId="357CEA92" w14:textId="77777777" w:rsidR="00473B96" w:rsidRPr="00473B96" w:rsidRDefault="00473B96" w:rsidP="00473B96">
      <w:pPr>
        <w:pStyle w:val="SingleTxtG"/>
        <w:tabs>
          <w:tab w:val="left" w:pos="2268"/>
          <w:tab w:val="left" w:pos="2835"/>
        </w:tabs>
        <w:ind w:left="2268" w:hanging="1134"/>
      </w:pPr>
      <w:r w:rsidRPr="00473B96">
        <w:t>3.3.2.6.7</w:t>
      </w:r>
      <w:r w:rsidRPr="00473B96">
        <w:tab/>
        <w:t>в случае фары, имеющей дополнительный(</w:t>
      </w:r>
      <w:proofErr w:type="spellStart"/>
      <w:r w:rsidRPr="00473B96">
        <w:t>ые</w:t>
      </w:r>
      <w:proofErr w:type="spellEnd"/>
      <w:r w:rsidRPr="00473B96">
        <w:t>) световой(</w:t>
      </w:r>
      <w:proofErr w:type="spellStart"/>
      <w:r w:rsidRPr="00473B96">
        <w:t>ые</w:t>
      </w:r>
      <w:proofErr w:type="spellEnd"/>
      <w:r w:rsidRPr="00473B96">
        <w:t>) модуль(и), для транспортных средств категорий L и T:</w:t>
      </w:r>
    </w:p>
    <w:p w14:paraId="143FABA6" w14:textId="77777777" w:rsidR="00473B96" w:rsidRPr="00473B96" w:rsidRDefault="00473B96" w:rsidP="00473B96">
      <w:pPr>
        <w:pStyle w:val="SingleTxtG"/>
        <w:tabs>
          <w:tab w:val="left" w:pos="2268"/>
          <w:tab w:val="left" w:pos="2835"/>
        </w:tabs>
        <w:ind w:left="2268" w:hanging="1134"/>
      </w:pPr>
      <w:r w:rsidRPr="00473B96">
        <w:t>3.3.2.6.7.1</w:t>
      </w:r>
      <w:r w:rsidRPr="00473B96">
        <w:tab/>
        <w:t>на фарах, дающих основной луч ближнего света, должен быть нанесен конкретный идентификационный код дополнительного(</w:t>
      </w:r>
      <w:proofErr w:type="spellStart"/>
      <w:r w:rsidRPr="00473B96">
        <w:t>ых</w:t>
      </w:r>
      <w:proofErr w:type="spellEnd"/>
      <w:r w:rsidRPr="00473B96">
        <w:t>) светового(</w:t>
      </w:r>
      <w:proofErr w:type="spellStart"/>
      <w:r w:rsidRPr="00473B96">
        <w:t>ых</w:t>
      </w:r>
      <w:proofErr w:type="spellEnd"/>
      <w:r w:rsidRPr="00473B96">
        <w:t>) модуля(ей), упомянутый в пункте 3.3.2.6.7.2.2.</w:t>
      </w:r>
    </w:p>
    <w:p w14:paraId="69A8B327" w14:textId="77777777" w:rsidR="00473B96" w:rsidRPr="00473B96" w:rsidRDefault="00473B96" w:rsidP="00473B96">
      <w:pPr>
        <w:pStyle w:val="SingleTxtG"/>
        <w:tabs>
          <w:tab w:val="left" w:pos="2268"/>
          <w:tab w:val="left" w:pos="2835"/>
        </w:tabs>
        <w:ind w:left="2268" w:hanging="1134"/>
      </w:pPr>
      <w:r w:rsidRPr="00473B96">
        <w:t>3.3.2.6.7.2</w:t>
      </w:r>
      <w:r w:rsidRPr="00473B96">
        <w:tab/>
        <w:t>На дополнительном(</w:t>
      </w:r>
      <w:proofErr w:type="spellStart"/>
      <w:r w:rsidRPr="00473B96">
        <w:t>ых</w:t>
      </w:r>
      <w:proofErr w:type="spellEnd"/>
      <w:r w:rsidRPr="00473B96">
        <w:t>) световом(</w:t>
      </w:r>
      <w:proofErr w:type="spellStart"/>
      <w:r w:rsidRPr="00473B96">
        <w:t>ых</w:t>
      </w:r>
      <w:proofErr w:type="spellEnd"/>
      <w:r w:rsidRPr="00473B96">
        <w:t>) модуле(</w:t>
      </w:r>
      <w:proofErr w:type="spellStart"/>
      <w:r w:rsidRPr="00473B96">
        <w:t>ях</w:t>
      </w:r>
      <w:proofErr w:type="spellEnd"/>
      <w:r w:rsidRPr="00473B96">
        <w:t>) проставляют торговое наименование или товарный знак подателя заявки и следующие обозначения:</w:t>
      </w:r>
    </w:p>
    <w:p w14:paraId="07EDD3AF" w14:textId="77777777" w:rsidR="00473B96" w:rsidRPr="00473B96" w:rsidRDefault="00473B96" w:rsidP="00473B96">
      <w:pPr>
        <w:pStyle w:val="SingleTxtG"/>
        <w:tabs>
          <w:tab w:val="left" w:pos="2268"/>
          <w:tab w:val="left" w:pos="2835"/>
        </w:tabs>
        <w:ind w:left="2268" w:hanging="1134"/>
      </w:pPr>
      <w:r w:rsidRPr="00473B96">
        <w:t>3.3.2.6.7.2.1</w:t>
      </w:r>
      <w:r w:rsidRPr="00473B96">
        <w:tab/>
        <w:t>в случае источника(</w:t>
      </w:r>
      <w:proofErr w:type="spellStart"/>
      <w:r w:rsidRPr="00473B96">
        <w:t>ов</w:t>
      </w:r>
      <w:proofErr w:type="spellEnd"/>
      <w:r w:rsidRPr="00473B96">
        <w:t>) света – их категорию(и); и/или</w:t>
      </w:r>
    </w:p>
    <w:p w14:paraId="49DEA55C" w14:textId="77777777" w:rsidR="00473B96" w:rsidRPr="00473B96" w:rsidRDefault="00926FAE" w:rsidP="00473B96">
      <w:pPr>
        <w:pStyle w:val="SingleTxtG"/>
        <w:tabs>
          <w:tab w:val="left" w:pos="2268"/>
          <w:tab w:val="left" w:pos="2835"/>
        </w:tabs>
        <w:ind w:left="2268" w:hanging="1134"/>
      </w:pPr>
      <w:r>
        <w:tab/>
      </w:r>
      <w:r w:rsidR="00473B96" w:rsidRPr="00473B96">
        <w:t>в случае модуля(ей) СИД − номинальное напряжение и номинальную мощность и конкретный идентификационный код(ы) модуля(ей) СИД;</w:t>
      </w:r>
    </w:p>
    <w:p w14:paraId="7D7A8A84" w14:textId="77777777" w:rsidR="00473B96" w:rsidRPr="00473B96" w:rsidRDefault="00473B96" w:rsidP="00473B96">
      <w:pPr>
        <w:pStyle w:val="SingleTxtG"/>
        <w:tabs>
          <w:tab w:val="left" w:pos="2268"/>
          <w:tab w:val="left" w:pos="2835"/>
        </w:tabs>
        <w:ind w:left="2268" w:hanging="1134"/>
      </w:pPr>
      <w:r w:rsidRPr="00473B96">
        <w:t>3.3.2.6.7.2.2</w:t>
      </w:r>
      <w:r w:rsidRPr="00473B96">
        <w:tab/>
        <w:t>конкретный идентификационный код(ы) дополнительного(</w:t>
      </w:r>
      <w:proofErr w:type="spellStart"/>
      <w:r w:rsidRPr="00473B96">
        <w:t>ых</w:t>
      </w:r>
      <w:proofErr w:type="spellEnd"/>
      <w:r w:rsidRPr="00473B96">
        <w:t>) светового(</w:t>
      </w:r>
      <w:proofErr w:type="spellStart"/>
      <w:r w:rsidRPr="00473B96">
        <w:t>ых</w:t>
      </w:r>
      <w:proofErr w:type="spellEnd"/>
      <w:r w:rsidRPr="00473B96">
        <w:t>) модуля(ей). Эта маркировка должна быть четкой и нестираемой.</w:t>
      </w:r>
    </w:p>
    <w:p w14:paraId="6120F0D3" w14:textId="77777777" w:rsidR="00473B96" w:rsidRPr="00473B96" w:rsidRDefault="00926FAE" w:rsidP="00473B96">
      <w:pPr>
        <w:pStyle w:val="SingleTxtG"/>
        <w:tabs>
          <w:tab w:val="left" w:pos="2268"/>
          <w:tab w:val="left" w:pos="2835"/>
        </w:tabs>
        <w:ind w:left="2268" w:hanging="1134"/>
      </w:pPr>
      <w:r>
        <w:tab/>
      </w:r>
      <w:r w:rsidR="00473B96" w:rsidRPr="00473B96">
        <w:t>Этот конкретный идентификационный код должен состоять из первых букв ALU, означающих «дополнительный световой модуль», за которыми следует знак официального утверждения без круга, а в случае использования нескольких неидентичных дополнительных световых модулей − дополнительные символы или знаки. Этот конкретный идентификационный код должен быть указан на чертежах. Знак официального утверждения необязательно должен быть таким же, как на огне, в котором используется(</w:t>
      </w:r>
      <w:proofErr w:type="spellStart"/>
      <w:r w:rsidR="00473B96" w:rsidRPr="00473B96">
        <w:t>ются</w:t>
      </w:r>
      <w:proofErr w:type="spellEnd"/>
      <w:r w:rsidR="00473B96" w:rsidRPr="00473B96">
        <w:t>) дополнительный(</w:t>
      </w:r>
      <w:proofErr w:type="spellStart"/>
      <w:r w:rsidR="00473B96" w:rsidRPr="00473B96">
        <w:t>ые</w:t>
      </w:r>
      <w:proofErr w:type="spellEnd"/>
      <w:r w:rsidR="00473B96" w:rsidRPr="00473B96">
        <w:t>) световой(</w:t>
      </w:r>
      <w:proofErr w:type="spellStart"/>
      <w:r w:rsidR="00473B96" w:rsidRPr="00473B96">
        <w:t>ые</w:t>
      </w:r>
      <w:proofErr w:type="spellEnd"/>
      <w:r w:rsidR="00473B96" w:rsidRPr="00473B96">
        <w:t>) модуль(и), однако оба знака должны относиться к одному и тому же подателю заявки.</w:t>
      </w:r>
    </w:p>
    <w:p w14:paraId="47C3A6B1" w14:textId="77777777" w:rsidR="00473B96" w:rsidRPr="00473B96" w:rsidRDefault="00473B96" w:rsidP="00473B96">
      <w:pPr>
        <w:pStyle w:val="SingleTxtG"/>
        <w:tabs>
          <w:tab w:val="left" w:pos="2268"/>
          <w:tab w:val="left" w:pos="2835"/>
        </w:tabs>
        <w:ind w:left="2268" w:hanging="1134"/>
      </w:pPr>
      <w:r w:rsidRPr="00473B96">
        <w:t>3.3.3</w:t>
      </w:r>
      <w:r w:rsidRPr="00473B96">
        <w:tab/>
        <w:t>Знак официального утверждения может быть заменен уникальным идентификатором (УИ) (при наличии). Знак уникального идентификатора должен соответствовать формату нижеприведенного образца:</w:t>
      </w:r>
    </w:p>
    <w:p w14:paraId="37DEBE8D" w14:textId="77777777" w:rsidR="00473B96" w:rsidRPr="00473B96" w:rsidRDefault="00473B96" w:rsidP="00926FAE">
      <w:pPr>
        <w:pStyle w:val="H23G"/>
      </w:pPr>
      <w:r w:rsidRPr="00926FAE">
        <w:rPr>
          <w:b w:val="0"/>
        </w:rPr>
        <w:lastRenderedPageBreak/>
        <w:tab/>
      </w:r>
      <w:r w:rsidRPr="00926FAE">
        <w:rPr>
          <w:b w:val="0"/>
        </w:rPr>
        <w:tab/>
        <w:t>Рис. I</w:t>
      </w:r>
      <w:r w:rsidRPr="00926FAE">
        <w:rPr>
          <w:b w:val="0"/>
        </w:rPr>
        <w:br/>
      </w:r>
      <w:r w:rsidRPr="00473B96">
        <w:t>Уникальный идентификатор (УИ)</w:t>
      </w:r>
    </w:p>
    <w:p w14:paraId="7740F06D" w14:textId="77777777" w:rsidR="00473B96" w:rsidRPr="00473B96" w:rsidRDefault="00473B96" w:rsidP="00926FAE">
      <w:pPr>
        <w:pStyle w:val="SingleTxtG"/>
        <w:tabs>
          <w:tab w:val="left" w:pos="2268"/>
          <w:tab w:val="left" w:pos="2835"/>
        </w:tabs>
        <w:ind w:left="2268" w:hanging="1134"/>
        <w:jc w:val="center"/>
      </w:pPr>
      <w:r w:rsidRPr="00473B96">
        <w:rPr>
          <w:noProof/>
        </w:rPr>
        <mc:AlternateContent>
          <mc:Choice Requires="wps">
            <w:drawing>
              <wp:anchor distT="0" distB="0" distL="114300" distR="114300" simplePos="0" relativeHeight="251659264" behindDoc="0" locked="0" layoutInCell="1" allowOverlap="1" wp14:anchorId="79BCA889" wp14:editId="559A876E">
                <wp:simplePos x="0" y="0"/>
                <wp:positionH relativeFrom="column">
                  <wp:posOffset>3324860</wp:posOffset>
                </wp:positionH>
                <wp:positionV relativeFrom="paragraph">
                  <wp:posOffset>897255</wp:posOffset>
                </wp:positionV>
                <wp:extent cx="514350" cy="219710"/>
                <wp:effectExtent l="0" t="0" r="0" b="8890"/>
                <wp:wrapNone/>
                <wp:docPr id="4" name="Надпись 4"/>
                <wp:cNvGraphicFramePr/>
                <a:graphic xmlns:a="http://schemas.openxmlformats.org/drawingml/2006/main">
                  <a:graphicData uri="http://schemas.microsoft.com/office/word/2010/wordprocessingShape">
                    <wps:wsp>
                      <wps:cNvSpPr txBox="1"/>
                      <wps:spPr>
                        <a:xfrm>
                          <a:off x="0" y="0"/>
                          <a:ext cx="514350" cy="219710"/>
                        </a:xfrm>
                        <a:prstGeom prst="rect">
                          <a:avLst/>
                        </a:prstGeom>
                        <a:solidFill>
                          <a:schemeClr val="lt1"/>
                        </a:solidFill>
                        <a:ln w="6350">
                          <a:noFill/>
                        </a:ln>
                      </wps:spPr>
                      <wps:txbx>
                        <w:txbxContent>
                          <w:p w14:paraId="3243BCB7" w14:textId="77777777" w:rsidR="009B2E88" w:rsidRPr="000E2F60" w:rsidRDefault="009B2E88" w:rsidP="00473B96">
                            <w:pPr>
                              <w:spacing w:line="240" w:lineRule="auto"/>
                            </w:pPr>
                            <w:r w:rsidRPr="000E2F60">
                              <w:t>а ≥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CA889" id="_x0000_t202" coordsize="21600,21600" o:spt="202" path="m,l,21600r21600,l21600,xe">
                <v:stroke joinstyle="miter"/>
                <v:path gradientshapeok="t" o:connecttype="rect"/>
              </v:shapetype>
              <v:shape id="Надпись 4" o:spid="_x0000_s1026" type="#_x0000_t202" style="position:absolute;left:0;text-align:left;margin-left:261.8pt;margin-top:70.65pt;width:40.5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" fillcolor="white [3201]" stroked="f" strokeweight=".5pt">
                <v:textbox inset="0,0,0,0">
                  <w:txbxContent>
                    <w:p w14:paraId="3243BCB7" w14:textId="77777777" w:rsidR="009B2E88" w:rsidRPr="000E2F60" w:rsidRDefault="009B2E88" w:rsidP="00473B96">
                      <w:pPr>
                        <w:spacing w:line="240" w:lineRule="auto"/>
                      </w:pPr>
                      <w:r w:rsidRPr="000E2F60">
                        <w:t>а ≥ 8 мм</w:t>
                      </w:r>
                    </w:p>
                  </w:txbxContent>
                </v:textbox>
              </v:shape>
            </w:pict>
          </mc:Fallback>
        </mc:AlternateContent>
      </w:r>
      <w:r w:rsidRPr="00473B96">
        <w:rPr>
          <w:noProof/>
        </w:rPr>
        <w:drawing>
          <wp:inline distT="0" distB="0" distL="0" distR="0" wp14:anchorId="244A63F3" wp14:editId="54E924B6">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11547133" w14:textId="77777777" w:rsidR="00473B96" w:rsidRPr="00473B96" w:rsidRDefault="00926FAE" w:rsidP="00473B96">
      <w:pPr>
        <w:pStyle w:val="SingleTxtG"/>
        <w:tabs>
          <w:tab w:val="left" w:pos="2268"/>
          <w:tab w:val="left" w:pos="2835"/>
        </w:tabs>
        <w:ind w:left="2268" w:hanging="1134"/>
      </w:pPr>
      <w:r>
        <w:tab/>
      </w:r>
      <w:r w:rsidR="00473B96" w:rsidRPr="00473B96">
        <w:t>Вышеприведенный уникальный идентификатор (УИ), проставленный на огне,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163210.</w:t>
      </w:r>
      <w:bookmarkStart w:id="7" w:name="_Toc341175204"/>
    </w:p>
    <w:p w14:paraId="6F875EB5" w14:textId="77777777" w:rsidR="00473B96" w:rsidRPr="00473B96" w:rsidRDefault="00473B96" w:rsidP="00473B96">
      <w:pPr>
        <w:pStyle w:val="SingleTxtG"/>
        <w:tabs>
          <w:tab w:val="left" w:pos="2268"/>
          <w:tab w:val="left" w:pos="2835"/>
        </w:tabs>
        <w:ind w:left="2268" w:hanging="1134"/>
      </w:pPr>
      <w:r w:rsidRPr="00473B96">
        <w:t>3.4</w:t>
      </w:r>
      <w:r w:rsidRPr="00473B96">
        <w:tab/>
        <w:t>Модификация устройства освещения дороги и распространение официального утверждения</w:t>
      </w:r>
    </w:p>
    <w:p w14:paraId="374933E6" w14:textId="77777777" w:rsidR="00473B96" w:rsidRPr="00473B96" w:rsidRDefault="00473B96" w:rsidP="00473B96">
      <w:pPr>
        <w:pStyle w:val="SingleTxtG"/>
        <w:tabs>
          <w:tab w:val="left" w:pos="2268"/>
          <w:tab w:val="left" w:pos="2835"/>
        </w:tabs>
        <w:ind w:left="2268" w:hanging="1134"/>
      </w:pPr>
      <w:r w:rsidRPr="00473B96">
        <w:t>3.4.1</w:t>
      </w:r>
      <w:r w:rsidRPr="00473B96">
        <w:tab/>
        <w:t>Любую модификацию типа огня доводят до сведения органа по официальному утверждению типа, предоставившего официальное утверждение для данного типа. Этот орган может:</w:t>
      </w:r>
    </w:p>
    <w:p w14:paraId="0E58D8FF" w14:textId="77777777" w:rsidR="00473B96" w:rsidRPr="00473B96" w:rsidRDefault="00473B96" w:rsidP="00473B96">
      <w:pPr>
        <w:pStyle w:val="SingleTxtG"/>
        <w:tabs>
          <w:tab w:val="left" w:pos="2268"/>
          <w:tab w:val="left" w:pos="2835"/>
        </w:tabs>
        <w:ind w:left="2268" w:hanging="1134"/>
      </w:pPr>
      <w:r w:rsidRPr="00473B96">
        <w:t>3.4.1.1</w:t>
      </w:r>
      <w:r w:rsidRPr="00473B96">
        <w:tab/>
        <w:t>либо прийти к заключению, что внесенные изменения не будут иметь значительных отрицательных последствий и что в любом случае данный огонь продолжает удовлетворять требованиям;</w:t>
      </w:r>
    </w:p>
    <w:p w14:paraId="01896B55" w14:textId="77777777" w:rsidR="00473B96" w:rsidRPr="00473B96" w:rsidRDefault="00473B96" w:rsidP="00473B96">
      <w:pPr>
        <w:pStyle w:val="SingleTxtG"/>
        <w:tabs>
          <w:tab w:val="left" w:pos="2268"/>
          <w:tab w:val="left" w:pos="2835"/>
        </w:tabs>
        <w:ind w:left="2268" w:hanging="1134"/>
      </w:pPr>
      <w:r w:rsidRPr="00473B96">
        <w:t>3.4.1.2</w:t>
      </w:r>
      <w:r w:rsidRPr="00473B96">
        <w:tab/>
        <w:t>либо потребовать новый протокол у технической службы, ответственной за проведение испытаний.</w:t>
      </w:r>
    </w:p>
    <w:p w14:paraId="0FE7544E" w14:textId="77777777" w:rsidR="00473B96" w:rsidRPr="00473B96" w:rsidRDefault="00473B96" w:rsidP="00473B96">
      <w:pPr>
        <w:pStyle w:val="SingleTxtG"/>
        <w:tabs>
          <w:tab w:val="left" w:pos="2268"/>
          <w:tab w:val="left" w:pos="2835"/>
        </w:tabs>
        <w:ind w:left="2268" w:hanging="1134"/>
      </w:pPr>
      <w:r w:rsidRPr="00473B96">
        <w:t>3.4.2</w:t>
      </w:r>
      <w:r w:rsidRPr="00473B96">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3.2.3.</w:t>
      </w:r>
    </w:p>
    <w:p w14:paraId="3899DF32" w14:textId="77777777" w:rsidR="00473B96" w:rsidRPr="00473B96" w:rsidRDefault="00473B96" w:rsidP="00473B96">
      <w:pPr>
        <w:pStyle w:val="SingleTxtG"/>
        <w:tabs>
          <w:tab w:val="left" w:pos="2268"/>
          <w:tab w:val="left" w:pos="2835"/>
        </w:tabs>
        <w:ind w:left="2268" w:hanging="1134"/>
      </w:pPr>
      <w:r w:rsidRPr="00473B96">
        <w:t>3.4.3</w:t>
      </w:r>
      <w:r w:rsidRPr="00473B96">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настоящие Правила, на основании которых было предоставлено официальное утверждение, посредством карточки, соответствующей образцу, приведенному в приложении 1 к настоящим Правилам.</w:t>
      </w:r>
    </w:p>
    <w:p w14:paraId="0214629D" w14:textId="77777777" w:rsidR="00473B96" w:rsidRPr="00473B96" w:rsidRDefault="00473B96" w:rsidP="00473B96">
      <w:pPr>
        <w:pStyle w:val="SingleTxtG"/>
        <w:tabs>
          <w:tab w:val="left" w:pos="2268"/>
          <w:tab w:val="left" w:pos="2835"/>
        </w:tabs>
        <w:ind w:left="2268" w:hanging="1134"/>
      </w:pPr>
      <w:r w:rsidRPr="00473B96">
        <w:t>3.5</w:t>
      </w:r>
      <w:r w:rsidRPr="00473B96">
        <w:tab/>
        <w:t>Соответствие производства</w:t>
      </w:r>
    </w:p>
    <w:p w14:paraId="6317C9F2" w14:textId="77777777" w:rsidR="00473B96" w:rsidRPr="00473B96" w:rsidRDefault="00926FAE" w:rsidP="00473B96">
      <w:pPr>
        <w:pStyle w:val="SingleTxtG"/>
        <w:tabs>
          <w:tab w:val="left" w:pos="2268"/>
          <w:tab w:val="left" w:pos="2835"/>
        </w:tabs>
        <w:ind w:left="2268" w:hanging="1134"/>
      </w:pPr>
      <w:r>
        <w:tab/>
      </w:r>
      <w:r w:rsidR="00473B96" w:rsidRPr="00473B96">
        <w:t>Процедуры проверки соответствия производства должны соответствовать процедурам, изложенным в приложении 1 к Соглашению 1958 года (E/ECE/TRANS/505/Rev.3), с учетом нижеследующих требований:</w:t>
      </w:r>
    </w:p>
    <w:p w14:paraId="22AB2980" w14:textId="77777777" w:rsidR="00473B96" w:rsidRPr="00473B96" w:rsidRDefault="00473B96" w:rsidP="00473B96">
      <w:pPr>
        <w:pStyle w:val="SingleTxtG"/>
        <w:tabs>
          <w:tab w:val="left" w:pos="2268"/>
          <w:tab w:val="left" w:pos="2835"/>
        </w:tabs>
        <w:ind w:left="2268" w:hanging="1134"/>
      </w:pPr>
      <w:r w:rsidRPr="00473B96">
        <w:t>3.5.1</w:t>
      </w:r>
      <w:r w:rsidRPr="00473B96">
        <w:tab/>
        <w:t>Устройства освещения дороги, официально утвержденные на основании настоящих Правил, изготавливают таким образом, чтобы они соответствовали официально утвержденному типу и отвечали требованиям, изложенным в пунктах 4.16 и 5.</w:t>
      </w:r>
    </w:p>
    <w:p w14:paraId="1B63E327" w14:textId="77777777" w:rsidR="00473B96" w:rsidRPr="00473B96" w:rsidRDefault="00473B96" w:rsidP="00473B96">
      <w:pPr>
        <w:pStyle w:val="SingleTxtG"/>
        <w:tabs>
          <w:tab w:val="left" w:pos="2268"/>
          <w:tab w:val="left" w:pos="2835"/>
        </w:tabs>
        <w:ind w:left="2268" w:hanging="1134"/>
      </w:pPr>
      <w:r w:rsidRPr="00473B96">
        <w:t>3.5.1.1</w:t>
      </w:r>
      <w:r w:rsidRPr="00473B96">
        <w:tab/>
        <w:t>Должны соблюдаться минимальные требования в отношении процедуры проверки соответствия производства, изложенные в приложении 2.</w:t>
      </w:r>
    </w:p>
    <w:p w14:paraId="620E05DD" w14:textId="77777777" w:rsidR="00473B96" w:rsidRPr="00473B96" w:rsidRDefault="00473B96" w:rsidP="00473B96">
      <w:pPr>
        <w:pStyle w:val="SingleTxtG"/>
        <w:tabs>
          <w:tab w:val="left" w:pos="2268"/>
          <w:tab w:val="left" w:pos="2835"/>
        </w:tabs>
        <w:ind w:left="2268" w:hanging="1134"/>
      </w:pPr>
      <w:r w:rsidRPr="00473B96">
        <w:t>3.5.1.2</w:t>
      </w:r>
      <w:r w:rsidRPr="00473B96">
        <w:tab/>
        <w:t>Должны соблюдаться минимальные требования в отношении отбора образцов, производимого инспектором, которые изложены в приложении 3.</w:t>
      </w:r>
    </w:p>
    <w:p w14:paraId="4F03E00D" w14:textId="77777777" w:rsidR="00473B96" w:rsidRPr="00473B96" w:rsidRDefault="00473B96" w:rsidP="00473B96">
      <w:pPr>
        <w:pStyle w:val="SingleTxtG"/>
        <w:tabs>
          <w:tab w:val="left" w:pos="2268"/>
          <w:tab w:val="left" w:pos="2835"/>
        </w:tabs>
        <w:ind w:left="2268" w:hanging="1134"/>
      </w:pPr>
      <w:r w:rsidRPr="00473B96">
        <w:lastRenderedPageBreak/>
        <w:t>3.5.2</w:t>
      </w:r>
      <w:r w:rsidRPr="00473B96">
        <w:tab/>
        <w:t>Орган по официальному утверждению типа может в любое время проверить методы контроля за соответствием, применяемые на каждом производственном объекте. Эти проверки проводят обычно один раз в два года.</w:t>
      </w:r>
    </w:p>
    <w:p w14:paraId="62B73AB9" w14:textId="77777777" w:rsidR="00473B96" w:rsidRPr="00473B96" w:rsidRDefault="00473B96" w:rsidP="00473B96">
      <w:pPr>
        <w:pStyle w:val="SingleTxtG"/>
        <w:tabs>
          <w:tab w:val="left" w:pos="2268"/>
          <w:tab w:val="left" w:pos="2835"/>
        </w:tabs>
        <w:ind w:left="2268" w:hanging="1134"/>
      </w:pPr>
      <w:r w:rsidRPr="00473B96">
        <w:t>3.5.3</w:t>
      </w:r>
      <w:r w:rsidRPr="00473B96">
        <w:tab/>
        <w:t>Только в случае устройств, соответствующих пункту 5.6 (огни подсветки поворота), и в случае несменного(</w:t>
      </w:r>
      <w:proofErr w:type="spellStart"/>
      <w:r w:rsidRPr="00473B96">
        <w:t>ых</w:t>
      </w:r>
      <w:proofErr w:type="spellEnd"/>
      <w:r w:rsidRPr="00473B96">
        <w:t>) источника(</w:t>
      </w:r>
      <w:proofErr w:type="spellStart"/>
      <w:r w:rsidRPr="00473B96">
        <w:t>ов</w:t>
      </w:r>
      <w:proofErr w:type="spellEnd"/>
      <w:r w:rsidRPr="00473B96">
        <w:t>) света с нитью накала или модуля(ей) источника света, оснащенного(</w:t>
      </w:r>
      <w:proofErr w:type="spellStart"/>
      <w:r w:rsidRPr="00473B96">
        <w:t>ых</w:t>
      </w:r>
      <w:proofErr w:type="spellEnd"/>
      <w:r w:rsidRPr="00473B96">
        <w:t>) несменным(</w:t>
      </w:r>
      <w:proofErr w:type="spellStart"/>
      <w:r w:rsidRPr="00473B96">
        <w:t>ыми</w:t>
      </w:r>
      <w:proofErr w:type="spellEnd"/>
      <w:r w:rsidRPr="00473B96">
        <w:t>) источником(</w:t>
      </w:r>
      <w:proofErr w:type="spellStart"/>
      <w:r w:rsidRPr="00473B96">
        <w:t>ами</w:t>
      </w:r>
      <w:proofErr w:type="spellEnd"/>
      <w:r w:rsidRPr="00473B96">
        <w:t>) света с нитью накала, податель заявки прилагает к документации об официальном утверждении типа протокол (составленный изготовителем источника света, указанного в документации об официальном утверждении типа), приемлемый для компетентного органа, ответственного за официальное утверждение типа, и подтверждающий соответствие этих несменных источников света с нитью накала требованиям, предусмотренным в пункте 4.11 публикации МЭК 60809, издание 3.</w:t>
      </w:r>
    </w:p>
    <w:p w14:paraId="2A54A98B" w14:textId="77777777" w:rsidR="00473B96" w:rsidRPr="00473B96" w:rsidRDefault="00473B96" w:rsidP="00473B96">
      <w:pPr>
        <w:pStyle w:val="SingleTxtG"/>
        <w:tabs>
          <w:tab w:val="left" w:pos="2268"/>
          <w:tab w:val="left" w:pos="2835"/>
        </w:tabs>
        <w:ind w:left="2268" w:hanging="1134"/>
      </w:pPr>
      <w:r w:rsidRPr="00473B96">
        <w:t>3.5.4</w:t>
      </w:r>
      <w:r w:rsidRPr="00473B96">
        <w:tab/>
        <w:t>Устройства освещения дороги с явными неисправностями не</w:t>
      </w:r>
      <w:r w:rsidR="00926FAE" w:rsidRPr="00926FAE">
        <w:t xml:space="preserve"> </w:t>
      </w:r>
      <w:r w:rsidRPr="00473B96">
        <w:t>учитываются.</w:t>
      </w:r>
    </w:p>
    <w:p w14:paraId="0CF90746" w14:textId="77777777" w:rsidR="00473B96" w:rsidRPr="00473B96" w:rsidRDefault="00473B96" w:rsidP="00473B96">
      <w:pPr>
        <w:pStyle w:val="SingleTxtG"/>
        <w:tabs>
          <w:tab w:val="left" w:pos="2268"/>
          <w:tab w:val="left" w:pos="2835"/>
        </w:tabs>
        <w:ind w:left="2268" w:hanging="1134"/>
      </w:pPr>
      <w:r w:rsidRPr="00473B96">
        <w:t>3.5.5</w:t>
      </w:r>
      <w:r w:rsidRPr="00473B96">
        <w:tab/>
        <w:t>Эталонную маркировку не учитывают.</w:t>
      </w:r>
    </w:p>
    <w:p w14:paraId="4898D0BC" w14:textId="77777777" w:rsidR="00473B96" w:rsidRPr="00473B96" w:rsidRDefault="00473B96" w:rsidP="00473B96">
      <w:pPr>
        <w:pStyle w:val="SingleTxtG"/>
        <w:tabs>
          <w:tab w:val="left" w:pos="2268"/>
          <w:tab w:val="left" w:pos="2835"/>
        </w:tabs>
        <w:ind w:left="2268" w:hanging="1134"/>
      </w:pPr>
      <w:r w:rsidRPr="00473B96">
        <w:t>3.5.6</w:t>
      </w:r>
      <w:r w:rsidRPr="00473B96">
        <w:tab/>
        <w:t xml:space="preserve">Точки измерения в </w:t>
      </w:r>
      <w:proofErr w:type="gramStart"/>
      <w:r w:rsidRPr="00473B96">
        <w:t>части В</w:t>
      </w:r>
      <w:proofErr w:type="gramEnd"/>
      <w:r w:rsidRPr="00473B96">
        <w:t xml:space="preserve"> таблицы 8 не учитываются.</w:t>
      </w:r>
    </w:p>
    <w:p w14:paraId="298CA101" w14:textId="77777777" w:rsidR="00473B96" w:rsidRPr="00473B96" w:rsidRDefault="00473B96" w:rsidP="00473B96">
      <w:pPr>
        <w:pStyle w:val="SingleTxtG"/>
        <w:tabs>
          <w:tab w:val="left" w:pos="2268"/>
          <w:tab w:val="left" w:pos="2835"/>
        </w:tabs>
        <w:ind w:left="2268" w:hanging="1134"/>
      </w:pPr>
      <w:r w:rsidRPr="00473B96">
        <w:t>3.5.7</w:t>
      </w:r>
      <w:r w:rsidRPr="00473B96">
        <w:tab/>
        <w:t>Точки измерения 8–15 в таблице 35 не учитываются.</w:t>
      </w:r>
    </w:p>
    <w:p w14:paraId="13095BA3" w14:textId="77777777" w:rsidR="00473B96" w:rsidRPr="00473B96" w:rsidRDefault="00473B96" w:rsidP="00473B96">
      <w:pPr>
        <w:pStyle w:val="SingleTxtG"/>
        <w:tabs>
          <w:tab w:val="left" w:pos="2268"/>
          <w:tab w:val="left" w:pos="2835"/>
        </w:tabs>
        <w:ind w:left="2268" w:hanging="1134"/>
      </w:pPr>
      <w:r w:rsidRPr="00473B96">
        <w:t>3.6</w:t>
      </w:r>
      <w:r w:rsidRPr="00473B96">
        <w:tab/>
        <w:t>Санкции, налагаемые за несоответствие производства</w:t>
      </w:r>
    </w:p>
    <w:p w14:paraId="690D3F80" w14:textId="77777777" w:rsidR="00473B96" w:rsidRPr="00473B96" w:rsidRDefault="00473B96" w:rsidP="00473B96">
      <w:pPr>
        <w:pStyle w:val="SingleTxtG"/>
        <w:tabs>
          <w:tab w:val="left" w:pos="2268"/>
          <w:tab w:val="left" w:pos="2835"/>
        </w:tabs>
        <w:ind w:left="2268" w:hanging="1134"/>
      </w:pPr>
      <w:r w:rsidRPr="00473B96">
        <w:t>3.6.1</w:t>
      </w:r>
      <w:r w:rsidRPr="00473B96">
        <w:tab/>
        <w:t>Официальное утверждение устройства, предоставленное на основании настоящих Правил, может быть отменено, если вышеизложенные требования не соблюдаются.</w:t>
      </w:r>
    </w:p>
    <w:p w14:paraId="3C49EFAF" w14:textId="77777777" w:rsidR="00473B96" w:rsidRPr="00473B96" w:rsidRDefault="00473B96" w:rsidP="00473B96">
      <w:pPr>
        <w:pStyle w:val="SingleTxtG"/>
        <w:tabs>
          <w:tab w:val="left" w:pos="2268"/>
          <w:tab w:val="left" w:pos="2835"/>
        </w:tabs>
        <w:ind w:left="2268" w:hanging="1134"/>
      </w:pPr>
      <w:r w:rsidRPr="00473B96">
        <w:t>3.6.2</w:t>
      </w:r>
      <w:r w:rsidRPr="00473B96">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14:paraId="7B7CF2C6" w14:textId="77777777" w:rsidR="00473B96" w:rsidRPr="00473B96" w:rsidRDefault="00473B96" w:rsidP="00473B96">
      <w:pPr>
        <w:pStyle w:val="SingleTxtG"/>
        <w:tabs>
          <w:tab w:val="left" w:pos="2268"/>
          <w:tab w:val="left" w:pos="2835"/>
        </w:tabs>
        <w:ind w:left="2268" w:hanging="1134"/>
      </w:pPr>
      <w:r w:rsidRPr="00473B96">
        <w:t>3.7</w:t>
      </w:r>
      <w:r w:rsidRPr="00473B96">
        <w:tab/>
        <w:t>Окончательное прекращение производства</w:t>
      </w:r>
    </w:p>
    <w:p w14:paraId="037A8CD8" w14:textId="77777777" w:rsidR="00473B96" w:rsidRPr="00473B96" w:rsidRDefault="00473B96" w:rsidP="00473B96">
      <w:pPr>
        <w:pStyle w:val="SingleTxtG"/>
        <w:tabs>
          <w:tab w:val="left" w:pos="2268"/>
          <w:tab w:val="left" w:pos="2835"/>
        </w:tabs>
        <w:ind w:left="2268" w:hanging="1134"/>
      </w:pPr>
      <w:r w:rsidRPr="00473B96">
        <w:tab/>
        <w:t>Если держатель официального утверждения полностью прекращает производство устройства, официально утвержденного на основании настоящих Правил, то он сообщает об этом компетентному органу, предоставившему официальное утверждение. По получении соответствующего сообщения этот орган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w:t>
      </w:r>
    </w:p>
    <w:p w14:paraId="0F79F823" w14:textId="77777777" w:rsidR="00473B96" w:rsidRPr="00473B96" w:rsidRDefault="00473B96" w:rsidP="00473B96">
      <w:pPr>
        <w:pStyle w:val="SingleTxtG"/>
        <w:tabs>
          <w:tab w:val="left" w:pos="2268"/>
          <w:tab w:val="left" w:pos="2835"/>
        </w:tabs>
        <w:ind w:left="2268" w:hanging="1134"/>
      </w:pPr>
      <w:r w:rsidRPr="00473B96">
        <w:t>3.8</w:t>
      </w:r>
      <w:r w:rsidRPr="00473B96">
        <w:tab/>
        <w:t>Названия и адреса технических служб, отвечающих за проведение испытаний для официального утверждения, и административных органов</w:t>
      </w:r>
    </w:p>
    <w:p w14:paraId="55311CFF" w14:textId="77777777" w:rsidR="00473B96" w:rsidRPr="00473B96" w:rsidRDefault="00926FAE" w:rsidP="00473B96">
      <w:pPr>
        <w:pStyle w:val="SingleTxtG"/>
        <w:tabs>
          <w:tab w:val="left" w:pos="2268"/>
          <w:tab w:val="left" w:pos="2835"/>
        </w:tabs>
        <w:ind w:left="2268" w:hanging="1134"/>
      </w:pPr>
      <w:r>
        <w:tab/>
      </w:r>
      <w:r w:rsidR="00473B96" w:rsidRPr="00473B96">
        <w:t>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bookmarkEnd w:id="7"/>
    <w:p w14:paraId="58324B03" w14:textId="77777777" w:rsidR="00473B96" w:rsidRPr="00926FAE" w:rsidRDefault="00473B96" w:rsidP="00926FAE">
      <w:pPr>
        <w:pStyle w:val="SingleTxtG"/>
        <w:keepNext/>
        <w:tabs>
          <w:tab w:val="left" w:pos="2268"/>
          <w:tab w:val="left" w:pos="2835"/>
        </w:tabs>
        <w:spacing w:before="360" w:after="240"/>
        <w:ind w:left="2268" w:hanging="1134"/>
        <w:jc w:val="left"/>
        <w:rPr>
          <w:b/>
          <w:sz w:val="28"/>
          <w:szCs w:val="28"/>
        </w:rPr>
      </w:pPr>
      <w:r w:rsidRPr="00926FAE">
        <w:rPr>
          <w:b/>
          <w:sz w:val="28"/>
          <w:szCs w:val="28"/>
        </w:rPr>
        <w:lastRenderedPageBreak/>
        <w:t>4.</w:t>
      </w:r>
      <w:r w:rsidRPr="00926FAE">
        <w:rPr>
          <w:b/>
          <w:sz w:val="28"/>
          <w:szCs w:val="28"/>
        </w:rPr>
        <w:tab/>
      </w:r>
      <w:r w:rsidRPr="00926FAE">
        <w:rPr>
          <w:b/>
          <w:bCs/>
          <w:sz w:val="28"/>
          <w:szCs w:val="28"/>
        </w:rPr>
        <w:t>Общие технические требования</w:t>
      </w:r>
    </w:p>
    <w:p w14:paraId="1C748CE8" w14:textId="77777777" w:rsidR="00473B96" w:rsidRPr="00473B96" w:rsidRDefault="00473B96" w:rsidP="00473B96">
      <w:pPr>
        <w:pStyle w:val="SingleTxtG"/>
        <w:tabs>
          <w:tab w:val="left" w:pos="2268"/>
          <w:tab w:val="left" w:pos="2835"/>
        </w:tabs>
        <w:ind w:left="2268" w:hanging="1134"/>
      </w:pPr>
      <w:r w:rsidRPr="00473B96">
        <w:tab/>
        <w:t>Огни, представленные на официальное утверждение, должны соответствовать требованиям, изложенным в пунктах 4 и 5.</w:t>
      </w:r>
    </w:p>
    <w:p w14:paraId="3E4E5974" w14:textId="77777777" w:rsidR="00473B96" w:rsidRPr="00473B96" w:rsidRDefault="00473B96" w:rsidP="00473B96">
      <w:pPr>
        <w:pStyle w:val="SingleTxtG"/>
        <w:tabs>
          <w:tab w:val="left" w:pos="2268"/>
          <w:tab w:val="left" w:pos="2835"/>
        </w:tabs>
        <w:ind w:left="2268" w:hanging="1134"/>
      </w:pPr>
      <w:r w:rsidRPr="00473B96">
        <w:tab/>
        <w:t xml:space="preserve">К настоящим Правилам применяют требования, предусмотренные в разделе 5 «Общие технические требования» и разделе 6 «Отдельные технические требования» (и приложениях, на которые сделаны ссылки в вышеназванных разделах) правил </w:t>
      </w:r>
      <w:r w:rsidR="00C60FA9">
        <w:t>№ </w:t>
      </w:r>
      <w:r w:rsidRPr="00473B96">
        <w:t>48, 53, 74 и 86 ООН и серий поправок к ним, действующих на момент подачи заявки на официальное утверждение типа огня.</w:t>
      </w:r>
    </w:p>
    <w:p w14:paraId="5ECA8151" w14:textId="77777777" w:rsidR="00473B96" w:rsidRPr="00473B96" w:rsidRDefault="00473B96" w:rsidP="00473B96">
      <w:pPr>
        <w:pStyle w:val="SingleTxtG"/>
        <w:tabs>
          <w:tab w:val="left" w:pos="2268"/>
          <w:tab w:val="left" w:pos="2835"/>
        </w:tabs>
        <w:ind w:left="2268" w:hanging="1134"/>
      </w:pPr>
      <w:r w:rsidRPr="00473B96">
        <w:tab/>
        <w:t>Требования, касающиеся каждого огня и категории/категорий транспортных средств, для установки на которых предназначен данный огонь, применяют в том случае, если возможна проверка огня в момент его официального утверждения типа.</w:t>
      </w:r>
    </w:p>
    <w:p w14:paraId="19CFF9E3" w14:textId="77777777" w:rsidR="00473B96" w:rsidRPr="00473B96" w:rsidRDefault="00473B96" w:rsidP="00473B96">
      <w:pPr>
        <w:pStyle w:val="SingleTxtG"/>
        <w:tabs>
          <w:tab w:val="left" w:pos="2268"/>
          <w:tab w:val="left" w:pos="2835"/>
        </w:tabs>
        <w:ind w:left="2268" w:hanging="1134"/>
      </w:pPr>
      <w:r w:rsidRPr="00473B96">
        <w:t>4.1</w:t>
      </w:r>
      <w:r w:rsidRPr="00473B96">
        <w:tab/>
        <w:t>Огни должны быть спроектированы и сконструированы так, чтобы при обычных условиях эксплуатации независимо от вибрации, которой они могут при этом подвергаться, обеспечивалось их удовлетворительное функционирование и чтобы они сохраняли характеристики, предписанные настоящими Правилами.</w:t>
      </w:r>
    </w:p>
    <w:p w14:paraId="5AB23DCC" w14:textId="77777777" w:rsidR="00473B96" w:rsidRPr="00473B96" w:rsidRDefault="00473B96" w:rsidP="00473B96">
      <w:pPr>
        <w:pStyle w:val="SingleTxtG"/>
        <w:tabs>
          <w:tab w:val="left" w:pos="2268"/>
          <w:tab w:val="left" w:pos="2835"/>
        </w:tabs>
        <w:ind w:left="2268" w:hanging="1134"/>
      </w:pPr>
      <w:r w:rsidRPr="00473B96">
        <w:t>4.2</w:t>
      </w:r>
      <w:r w:rsidRPr="00473B96">
        <w:tab/>
        <w:t>Огни изготавливают таким образом, чтобы они обеспечивали надлежащее освещенность, не вызывая ослепления при включении ближнего света, и хорошую освещенность при включении дальнего света. Поворотное освещение может обеспечиваться при помощи одного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являющихся частью огня, создающего луч ближнего света.</w:t>
      </w:r>
    </w:p>
    <w:p w14:paraId="02F9AE21" w14:textId="77777777" w:rsidR="00473B96" w:rsidRPr="00473B96" w:rsidRDefault="00473B96" w:rsidP="00473B96">
      <w:pPr>
        <w:pStyle w:val="SingleTxtG"/>
        <w:tabs>
          <w:tab w:val="left" w:pos="2268"/>
          <w:tab w:val="left" w:pos="2835"/>
        </w:tabs>
        <w:ind w:left="2268" w:hanging="1134"/>
      </w:pPr>
      <w:r w:rsidRPr="00473B96">
        <w:t>4.3</w:t>
      </w:r>
      <w:r w:rsidRPr="00473B96">
        <w:tab/>
        <w:t xml:space="preserve">Огни должны оборудоваться устройством, обеспечивающим возможность их регулировки на транспортном средстве, с тем чтобы они отвечали применяемым к ним предписаниям. В случае фар классов AS, BS, CS, DS и ES такое устройство может предусматривать или не предусматривать горизонтальную регулировку при условии, что конструкция фар позволяет им сохранять правильное горизонтальное направление даже после корректировки вертикального направления. Такое устройство может не предусматриваться для комплектов фар, отражатель и рассеиватель которых неотделимы друг от друга, если использование таких комплектов ограничивается транспортными средствами, на которых регулировка огней может обеспечиваться иным образом. </w:t>
      </w:r>
    </w:p>
    <w:p w14:paraId="3F99D47F" w14:textId="77777777" w:rsidR="00473B96" w:rsidRPr="00473B96" w:rsidRDefault="00473B96" w:rsidP="00473B96">
      <w:pPr>
        <w:pStyle w:val="SingleTxtG"/>
        <w:tabs>
          <w:tab w:val="left" w:pos="2268"/>
          <w:tab w:val="left" w:pos="2835"/>
        </w:tabs>
        <w:ind w:left="2268" w:hanging="1134"/>
      </w:pPr>
      <w:r w:rsidRPr="00473B96">
        <w:t>4.4</w:t>
      </w:r>
      <w:r w:rsidRPr="00473B96">
        <w:tab/>
        <w:t>Если огонь, создающий основной луч ближнего света, и огонь, создающий луч дальнего света, каждый из которых снабжен отдельным(и) источником(</w:t>
      </w:r>
      <w:proofErr w:type="spellStart"/>
      <w:r w:rsidRPr="00473B96">
        <w:t>ами</w:t>
      </w:r>
      <w:proofErr w:type="spellEnd"/>
      <w:r w:rsidRPr="00473B96">
        <w:t>) света или отдельным(и) модулем(</w:t>
      </w:r>
      <w:proofErr w:type="spellStart"/>
      <w:r w:rsidRPr="00473B96">
        <w:t>ями</w:t>
      </w:r>
      <w:proofErr w:type="spellEnd"/>
      <w:r w:rsidRPr="00473B96">
        <w:t>) СИД, совмещаются в единый блок, то устройство регулировки должно допускать регулировку основного луча ближнего света и луча дальнего света по отдельности.</w:t>
      </w:r>
    </w:p>
    <w:p w14:paraId="0B79E1EF" w14:textId="77777777" w:rsidR="00473B96" w:rsidRPr="00473B96" w:rsidRDefault="00926FAE" w:rsidP="00473B96">
      <w:pPr>
        <w:pStyle w:val="SingleTxtG"/>
        <w:tabs>
          <w:tab w:val="left" w:pos="2268"/>
          <w:tab w:val="left" w:pos="2835"/>
        </w:tabs>
        <w:ind w:left="2268" w:hanging="1134"/>
      </w:pPr>
      <w:r>
        <w:tab/>
      </w:r>
      <w:r w:rsidR="00473B96" w:rsidRPr="00473B96">
        <w:t>Однако эти положения не применяются к огням в сборе с несъемными отражателями.</w:t>
      </w:r>
    </w:p>
    <w:p w14:paraId="5DDD577A" w14:textId="77777777" w:rsidR="00473B96" w:rsidRPr="00473B96" w:rsidRDefault="00473B96" w:rsidP="00473B96">
      <w:pPr>
        <w:pStyle w:val="SingleTxtG"/>
        <w:tabs>
          <w:tab w:val="left" w:pos="2268"/>
          <w:tab w:val="left" w:pos="2835"/>
        </w:tabs>
        <w:ind w:left="2268" w:hanging="1134"/>
      </w:pPr>
      <w:r w:rsidRPr="00473B96">
        <w:t>4.5</w:t>
      </w:r>
      <w:r w:rsidRPr="00473B96">
        <w:tab/>
        <w:t>Источники света</w:t>
      </w:r>
    </w:p>
    <w:p w14:paraId="0F71D25E" w14:textId="77777777" w:rsidR="00473B96" w:rsidRPr="00473B96" w:rsidRDefault="00473B96" w:rsidP="00473B96">
      <w:pPr>
        <w:pStyle w:val="SingleTxtG"/>
        <w:tabs>
          <w:tab w:val="left" w:pos="2268"/>
          <w:tab w:val="left" w:pos="2835"/>
        </w:tabs>
        <w:ind w:left="2268" w:hanging="1134"/>
      </w:pPr>
      <w:r w:rsidRPr="00473B96">
        <w:t>4.5.1</w:t>
      </w:r>
      <w:r w:rsidRPr="00473B96">
        <w:tab/>
        <w:t>Ограничения в отношении источников света</w:t>
      </w:r>
    </w:p>
    <w:p w14:paraId="1CA01AF8" w14:textId="77777777" w:rsidR="00473B96" w:rsidRPr="00473B96" w:rsidRDefault="00473B96" w:rsidP="00473B96">
      <w:pPr>
        <w:pStyle w:val="SingleTxtG"/>
        <w:tabs>
          <w:tab w:val="left" w:pos="2268"/>
          <w:tab w:val="left" w:pos="2835"/>
        </w:tabs>
        <w:ind w:left="2268" w:hanging="1134"/>
      </w:pPr>
      <w:r w:rsidRPr="00473B96">
        <w:t>4.5.1.1</w:t>
      </w:r>
      <w:r w:rsidRPr="00473B96">
        <w:tab/>
        <w:t>Огонь оснащают только источником(</w:t>
      </w:r>
      <w:proofErr w:type="spellStart"/>
      <w:r w:rsidRPr="00473B96">
        <w:t>ами</w:t>
      </w:r>
      <w:proofErr w:type="spellEnd"/>
      <w:r w:rsidRPr="00473B96">
        <w:t xml:space="preserve">) света, официально утвержденным(и) на основании правил </w:t>
      </w:r>
      <w:r w:rsidR="00C60FA9">
        <w:t>№ </w:t>
      </w:r>
      <w:r w:rsidRPr="00473B96">
        <w:t xml:space="preserve">37, 99 и/или 128 ООН при условии, что на его (их) применение не предусмотрено никаких ограничений ни в Правилах </w:t>
      </w:r>
      <w:r w:rsidR="00C60FA9">
        <w:t>№ </w:t>
      </w:r>
      <w:r w:rsidRPr="00473B96">
        <w:t xml:space="preserve">37 ООН и в сериях поправок к ним, действующих на момент подачи заявки на официальное утверждение </w:t>
      </w:r>
      <w:r w:rsidRPr="00473B96">
        <w:lastRenderedPageBreak/>
        <w:t xml:space="preserve">типа, ни в Правилах </w:t>
      </w:r>
      <w:r w:rsidR="00C60FA9">
        <w:t>№ </w:t>
      </w:r>
      <w:r w:rsidRPr="00473B96">
        <w:t xml:space="preserve">99 ООН и в сериях поправок к ним, действующих на момент подачи заявки на официальное утверждение типа, ни в Правилах </w:t>
      </w:r>
      <w:r w:rsidR="00C60FA9">
        <w:t>№ </w:t>
      </w:r>
      <w:r w:rsidRPr="00473B96">
        <w:t>128 ООН и в сериях поправок к ним, действующих на момент подачи заявки на официальное утверждение типа, и/или модулем(</w:t>
      </w:r>
      <w:proofErr w:type="spellStart"/>
      <w:r w:rsidRPr="00473B96">
        <w:t>ями</w:t>
      </w:r>
      <w:proofErr w:type="spellEnd"/>
      <w:r w:rsidRPr="00473B96">
        <w:t>) СИД, и/или модулем(</w:t>
      </w:r>
      <w:proofErr w:type="spellStart"/>
      <w:r w:rsidRPr="00473B96">
        <w:t>ями</w:t>
      </w:r>
      <w:proofErr w:type="spellEnd"/>
      <w:r w:rsidRPr="00473B96">
        <w:t>) источника света (только для огней подсветки поворота), и/или несменным источником света (только для огней подсветки поворота).</w:t>
      </w:r>
    </w:p>
    <w:p w14:paraId="4537661F" w14:textId="77777777" w:rsidR="00473B96" w:rsidRPr="00473B96" w:rsidRDefault="00473B96" w:rsidP="00473B96">
      <w:pPr>
        <w:pStyle w:val="SingleTxtG"/>
        <w:tabs>
          <w:tab w:val="left" w:pos="2268"/>
          <w:tab w:val="left" w:pos="2835"/>
        </w:tabs>
        <w:ind w:left="2268" w:hanging="1134"/>
      </w:pPr>
      <w:r w:rsidRPr="00473B96">
        <w:t>4.5.1.2</w:t>
      </w:r>
      <w:r w:rsidRPr="00473B96">
        <w:tab/>
        <w:t>Передние противотуманные фары независимо от того, являются источники света сменными или нет, должны быть оснащены только одним или несколькими сменными источниками света, официально утвержденными на основании:</w:t>
      </w:r>
    </w:p>
    <w:p w14:paraId="79559EC8" w14:textId="77777777" w:rsidR="00473B96" w:rsidRPr="00473B96" w:rsidRDefault="00926FAE" w:rsidP="00473B96">
      <w:pPr>
        <w:pStyle w:val="SingleTxtG"/>
        <w:tabs>
          <w:tab w:val="left" w:pos="2268"/>
          <w:tab w:val="left" w:pos="2835"/>
        </w:tabs>
        <w:ind w:left="2268" w:hanging="1134"/>
      </w:pPr>
      <w:r>
        <w:tab/>
      </w:r>
      <w:r w:rsidR="00473B96" w:rsidRPr="00473B96">
        <w:t>a)</w:t>
      </w:r>
      <w:r w:rsidR="00473B96" w:rsidRPr="00473B96">
        <w:tab/>
        <w:t xml:space="preserve">Правил </w:t>
      </w:r>
      <w:r w:rsidR="00C60FA9">
        <w:t>№ </w:t>
      </w:r>
      <w:r w:rsidR="00473B96" w:rsidRPr="00473B96">
        <w:t>37 ООН, или</w:t>
      </w:r>
    </w:p>
    <w:p w14:paraId="64B95198" w14:textId="77777777" w:rsidR="00473B96" w:rsidRPr="00473B96" w:rsidRDefault="00926FAE" w:rsidP="00473B96">
      <w:pPr>
        <w:pStyle w:val="SingleTxtG"/>
        <w:tabs>
          <w:tab w:val="left" w:pos="2268"/>
          <w:tab w:val="left" w:pos="2835"/>
        </w:tabs>
        <w:ind w:left="2268" w:hanging="1134"/>
      </w:pPr>
      <w:r>
        <w:tab/>
      </w:r>
      <w:r w:rsidR="00473B96" w:rsidRPr="00473B96">
        <w:t>b)</w:t>
      </w:r>
      <w:r w:rsidR="00473B96" w:rsidRPr="00473B96">
        <w:tab/>
        <w:t xml:space="preserve">Правил </w:t>
      </w:r>
      <w:r w:rsidR="00C60FA9">
        <w:t>№ </w:t>
      </w:r>
      <w:r w:rsidR="00473B96" w:rsidRPr="00473B96">
        <w:t>99 ООН, или</w:t>
      </w:r>
    </w:p>
    <w:p w14:paraId="347C26A3" w14:textId="77777777" w:rsidR="00473B96" w:rsidRPr="00473B96" w:rsidRDefault="00926FAE" w:rsidP="00473B96">
      <w:pPr>
        <w:pStyle w:val="SingleTxtG"/>
        <w:tabs>
          <w:tab w:val="left" w:pos="2268"/>
          <w:tab w:val="left" w:pos="2835"/>
        </w:tabs>
        <w:ind w:left="2268" w:hanging="1134"/>
      </w:pPr>
      <w:r>
        <w:tab/>
      </w:r>
      <w:r w:rsidR="00473B96" w:rsidRPr="00473B96">
        <w:t>c)</w:t>
      </w:r>
      <w:r w:rsidR="00473B96" w:rsidRPr="00473B96">
        <w:tab/>
        <w:t xml:space="preserve">Правил </w:t>
      </w:r>
      <w:r w:rsidR="00C60FA9">
        <w:t>№ </w:t>
      </w:r>
      <w:r w:rsidR="00473B96" w:rsidRPr="00473B96">
        <w:t>128 ООН,</w:t>
      </w:r>
    </w:p>
    <w:p w14:paraId="19E2FCB4" w14:textId="77777777" w:rsidR="00473B96" w:rsidRPr="00473B96" w:rsidRDefault="00926FAE" w:rsidP="00473B96">
      <w:pPr>
        <w:pStyle w:val="SingleTxtG"/>
        <w:tabs>
          <w:tab w:val="left" w:pos="2268"/>
          <w:tab w:val="left" w:pos="2835"/>
        </w:tabs>
        <w:ind w:left="2268" w:hanging="1134"/>
      </w:pPr>
      <w:r>
        <w:tab/>
      </w:r>
      <w:r w:rsidR="00473B96" w:rsidRPr="00473B96">
        <w:t>и/либо одним или несколькими модулями СИД, к которым применяются требования приложения 9; соответствие этим требованиям проверяют путем испытаний.</w:t>
      </w:r>
    </w:p>
    <w:p w14:paraId="340555CA" w14:textId="77777777" w:rsidR="00473B96" w:rsidRPr="00473B96" w:rsidRDefault="00473B96" w:rsidP="00473B96">
      <w:pPr>
        <w:pStyle w:val="SingleTxtG"/>
        <w:tabs>
          <w:tab w:val="left" w:pos="2268"/>
          <w:tab w:val="left" w:pos="2835"/>
        </w:tabs>
        <w:ind w:left="2268" w:hanging="1134"/>
      </w:pPr>
      <w:r w:rsidRPr="00473B96">
        <w:t>4.5.1.3</w:t>
      </w:r>
      <w:r w:rsidRPr="00473B96">
        <w:tab/>
        <w:t>Фары класса D должны быть оснащены только:</w:t>
      </w:r>
    </w:p>
    <w:p w14:paraId="4BB8FC66" w14:textId="77777777" w:rsidR="00473B96" w:rsidRPr="00473B96" w:rsidRDefault="00473B96" w:rsidP="00473B96">
      <w:pPr>
        <w:pStyle w:val="SingleTxtG"/>
        <w:tabs>
          <w:tab w:val="left" w:pos="2268"/>
          <w:tab w:val="left" w:pos="2835"/>
        </w:tabs>
        <w:ind w:left="2268" w:hanging="1134"/>
      </w:pPr>
      <w:r w:rsidRPr="00473B96">
        <w:t>4.5.1.3.1</w:t>
      </w:r>
      <w:r w:rsidRPr="00473B96">
        <w:tab/>
        <w:t>В случае основного луча ближнего света – одним газоразрядным источником света. Для луча ближнего света допускается также использование не более двух следующих дополнительных источников света:</w:t>
      </w:r>
    </w:p>
    <w:p w14:paraId="12B7C2FA"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один дополнительный источник света с нитью накала, официально утвержденный на основании Правил </w:t>
      </w:r>
      <w:r w:rsidR="00C60FA9">
        <w:t>№ </w:t>
      </w:r>
      <w:r w:rsidR="00473B96" w:rsidRPr="00473B96">
        <w:t xml:space="preserve">37 ООН, один или несколько дополнительных источников света на СИД, официально утвержденных на основании Правил </w:t>
      </w:r>
      <w:r w:rsidR="00C60FA9">
        <w:t>№ </w:t>
      </w:r>
      <w:r w:rsidR="00473B96" w:rsidRPr="00473B96">
        <w:t>128 ООН, либо один или несколько дополнительных модулей СИД может (могут) использоваться внутри фары ближнего света для поворотного освещения;</w:t>
      </w:r>
    </w:p>
    <w:p w14:paraId="2EBFB635"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один дополнительный источник света с нитью накала, официально утвержденный на основании Правил </w:t>
      </w:r>
      <w:r w:rsidR="00C60FA9">
        <w:t>№ </w:t>
      </w:r>
      <w:r w:rsidR="00473B96" w:rsidRPr="00473B96">
        <w:t xml:space="preserve">37 ООН, один или несколько дополнительных источников света на СИД, официально утвержденных на основании Правил </w:t>
      </w:r>
      <w:r w:rsidR="00C60FA9">
        <w:t>№ </w:t>
      </w:r>
      <w:r w:rsidR="00473B96" w:rsidRPr="00473B96">
        <w:t>128 ООН и/или либо один или несколько модулей СИД может (могут) использоваться внутри фары ближнего света для обеспечения инфракрасного излучения. Он/они должен (должны) активироваться только одновременно с газоразрядным источником света. В случае выхода из строя газоразрядного источника света этот дополнительный источник света с нитью накала, источник(и) света на СИД и/или модуль(и) СИД должен (должны) автоматически отключаться.</w:t>
      </w:r>
    </w:p>
    <w:p w14:paraId="0BBDCA60" w14:textId="77777777" w:rsidR="00473B96" w:rsidRPr="00473B96" w:rsidRDefault="00926FAE" w:rsidP="00473B96">
      <w:pPr>
        <w:pStyle w:val="SingleTxtG"/>
        <w:tabs>
          <w:tab w:val="left" w:pos="2268"/>
          <w:tab w:val="left" w:pos="2835"/>
        </w:tabs>
        <w:ind w:left="2268" w:hanging="1134"/>
      </w:pPr>
      <w:r>
        <w:tab/>
      </w:r>
      <w:r w:rsidR="00473B96" w:rsidRPr="00473B96">
        <w:t>В случае выхода из строя дополнительного источника света с нитью накала или на СИД или модуля СИД фара должна по-прежнему отвечать требованиям, предъявляемым к лучу ближнего света.</w:t>
      </w:r>
    </w:p>
    <w:p w14:paraId="0B09846B" w14:textId="77777777" w:rsidR="00473B96" w:rsidRPr="00473B96" w:rsidRDefault="00473B96" w:rsidP="00473B96">
      <w:pPr>
        <w:pStyle w:val="SingleTxtG"/>
        <w:tabs>
          <w:tab w:val="left" w:pos="2268"/>
          <w:tab w:val="left" w:pos="2835"/>
        </w:tabs>
        <w:ind w:left="2268" w:hanging="1134"/>
      </w:pPr>
      <w:r w:rsidRPr="00473B96">
        <w:t>4.5.1.3.2</w:t>
      </w:r>
      <w:r w:rsidRPr="00473B96">
        <w:tab/>
        <w:t>В случае луча дальнего света – одним или несколькими источниками света с нитью накала, официально утвержденными на основании Правил</w:t>
      </w:r>
      <w:r w:rsidR="00926FAE" w:rsidRPr="00926FAE">
        <w:t xml:space="preserve"> </w:t>
      </w:r>
      <w:r w:rsidR="00C60FA9">
        <w:t>№ </w:t>
      </w:r>
      <w:r w:rsidRPr="00473B96">
        <w:t>37 ООН, одним или несколькими газоразрядными источниками света, официально утвержденными на основании Правил</w:t>
      </w:r>
      <w:r w:rsidR="00926FAE" w:rsidRPr="00926FAE">
        <w:t xml:space="preserve"> </w:t>
      </w:r>
      <w:r w:rsidR="00C60FA9">
        <w:t>№ </w:t>
      </w:r>
      <w:r w:rsidRPr="00473B96">
        <w:t xml:space="preserve">99 ООН, одним или несколькими дополнительными модулями СИД, официально утвержденными на основании Правил </w:t>
      </w:r>
      <w:r w:rsidR="00C60FA9">
        <w:t>№ </w:t>
      </w:r>
      <w:r w:rsidRPr="00473B96">
        <w:t>128 ООН, и/или модулем(</w:t>
      </w:r>
      <w:proofErr w:type="spellStart"/>
      <w:r w:rsidRPr="00473B96">
        <w:t>ями</w:t>
      </w:r>
      <w:proofErr w:type="spellEnd"/>
      <w:r w:rsidRPr="00473B96">
        <w:t xml:space="preserve">) СИД. В случае, когда для создания луча дальнего света используются несколько источников света, эти источники света должны работать одновременно. </w:t>
      </w:r>
    </w:p>
    <w:p w14:paraId="0729B18D" w14:textId="77777777" w:rsidR="00473B96" w:rsidRPr="00473B96" w:rsidRDefault="00926FAE" w:rsidP="00473B96">
      <w:pPr>
        <w:pStyle w:val="SingleTxtG"/>
        <w:tabs>
          <w:tab w:val="left" w:pos="2268"/>
          <w:tab w:val="left" w:pos="2835"/>
        </w:tabs>
        <w:ind w:left="2268" w:hanging="1134"/>
      </w:pPr>
      <w:r>
        <w:lastRenderedPageBreak/>
        <w:tab/>
      </w:r>
      <w:r w:rsidR="00473B96" w:rsidRPr="00473B96">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14:paraId="658D15EF" w14:textId="77777777" w:rsidR="00473B96" w:rsidRPr="00473B96" w:rsidRDefault="00473B96" w:rsidP="00473B96">
      <w:pPr>
        <w:pStyle w:val="SingleTxtG"/>
        <w:tabs>
          <w:tab w:val="left" w:pos="2268"/>
          <w:tab w:val="left" w:pos="2835"/>
        </w:tabs>
        <w:ind w:left="2268" w:hanging="1134"/>
      </w:pPr>
      <w:r w:rsidRPr="00473B96">
        <w:t>4.5.1.4</w:t>
      </w:r>
      <w:r w:rsidRPr="00473B96">
        <w:tab/>
        <w:t>Фары классов A и B оснащают только:</w:t>
      </w:r>
    </w:p>
    <w:p w14:paraId="708F5600" w14:textId="77777777" w:rsidR="00473B96" w:rsidRPr="00473B96" w:rsidRDefault="00473B96" w:rsidP="00473B96">
      <w:pPr>
        <w:pStyle w:val="SingleTxtG"/>
        <w:tabs>
          <w:tab w:val="left" w:pos="2268"/>
          <w:tab w:val="left" w:pos="2835"/>
        </w:tabs>
        <w:ind w:left="2268" w:hanging="1134"/>
      </w:pPr>
      <w:r w:rsidRPr="00473B96">
        <w:t>4.5.1.4.1</w:t>
      </w:r>
      <w:r w:rsidRPr="00473B96">
        <w:tab/>
        <w:t xml:space="preserve">В случае основного луча ближнего света – одним источником света с нитью накала, официально утвержденным на основании Правил </w:t>
      </w:r>
      <w:r w:rsidR="00C60FA9">
        <w:t>№ </w:t>
      </w:r>
      <w:r w:rsidRPr="00473B96">
        <w:t xml:space="preserve">37 ООН, одним или несколькими источниками света на СИД, официально утвержденными на основании Правил </w:t>
      </w:r>
      <w:r w:rsidR="00C60FA9">
        <w:t>№ </w:t>
      </w:r>
      <w:r w:rsidRPr="00473B96">
        <w:t>128 ООН, и/или одним или несколькими модулями СИД. Для луча ближнего света допускается также использование следующих дополнительных источников света:</w:t>
      </w:r>
    </w:p>
    <w:p w14:paraId="45E33895"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один дополнительный источник света с нитью накала, официально утвержденный на основании Правил </w:t>
      </w:r>
      <w:r w:rsidR="00C60FA9">
        <w:t>№ </w:t>
      </w:r>
      <w:r w:rsidR="00473B96" w:rsidRPr="00473B96">
        <w:t xml:space="preserve">37 ООН, один или несколько дополнительных источников света на СИД, официально утвержденных на основании Правил </w:t>
      </w:r>
      <w:r w:rsidR="00C60FA9">
        <w:t>№ </w:t>
      </w:r>
      <w:r w:rsidR="00473B96" w:rsidRPr="00473B96">
        <w:t>128 ООН, либо один или несколько дополнительных модулей СИД может (могут) использоваться внутри фары ближнего света для поворотного освещения;</w:t>
      </w:r>
    </w:p>
    <w:p w14:paraId="38FE8C43"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один дополнительный источник света с нитью накала, официально утвержденный на основании Правил </w:t>
      </w:r>
      <w:r w:rsidR="00C60FA9">
        <w:t>№ </w:t>
      </w:r>
      <w:r w:rsidR="00473B96" w:rsidRPr="00473B96">
        <w:t xml:space="preserve">37 ООН, один или несколько дополнительных источников света на СИД, официально утвержденных на основании Правил </w:t>
      </w:r>
      <w:r w:rsidR="00C60FA9">
        <w:t>№ </w:t>
      </w:r>
      <w:r w:rsidR="00473B96" w:rsidRPr="00473B96">
        <w:t>128 ООН либо один или несколько модулей СИД может (могут) использоваться внутри фары ближнего света для обеспечения инфракрасного излучения. Его/их можно задействовать только одновременно с основным лучом ближнего света. В случае несрабатывания основного луча ближнего света этот/эти дополнительный(</w:t>
      </w:r>
      <w:proofErr w:type="spellStart"/>
      <w:r w:rsidR="00473B96" w:rsidRPr="00473B96">
        <w:t>ые</w:t>
      </w:r>
      <w:proofErr w:type="spellEnd"/>
      <w:r w:rsidR="00473B96" w:rsidRPr="00473B96">
        <w:t xml:space="preserve">) источник(и) света и/или модуль (модули) СИД должен (должны) автоматически отключаться. </w:t>
      </w:r>
    </w:p>
    <w:p w14:paraId="1857C1E8" w14:textId="77777777" w:rsidR="00473B96" w:rsidRPr="00473B96" w:rsidRDefault="00926FAE" w:rsidP="00473B96">
      <w:pPr>
        <w:pStyle w:val="SingleTxtG"/>
        <w:tabs>
          <w:tab w:val="left" w:pos="2268"/>
          <w:tab w:val="left" w:pos="2835"/>
        </w:tabs>
        <w:ind w:left="2268" w:hanging="1134"/>
      </w:pPr>
      <w:r>
        <w:tab/>
      </w:r>
      <w:r w:rsidR="00473B96" w:rsidRPr="00473B96">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14:paraId="79B69368" w14:textId="77777777" w:rsidR="00473B96" w:rsidRPr="00473B96" w:rsidRDefault="00473B96" w:rsidP="00473B96">
      <w:pPr>
        <w:pStyle w:val="SingleTxtG"/>
        <w:tabs>
          <w:tab w:val="left" w:pos="2268"/>
          <w:tab w:val="left" w:pos="2835"/>
        </w:tabs>
        <w:ind w:left="2268" w:hanging="1134"/>
      </w:pPr>
      <w:r w:rsidRPr="00473B96">
        <w:t>4.5.1.4.2</w:t>
      </w:r>
      <w:r w:rsidRPr="00473B96">
        <w:tab/>
        <w:t xml:space="preserve">В случае луча дальнего света независимо от типа источника света (модуль(и) СИД и/или источник(и) света с нитью накала или на СИД), используемого для создания основного луча ближнего света, фары этих классов оснащают одним или несколькими источниками света с нитью накала, официально утвержденными в соответствии с Правилами </w:t>
      </w:r>
      <w:r w:rsidR="00C60FA9">
        <w:t>№ </w:t>
      </w:r>
      <w:r w:rsidRPr="00473B96">
        <w:t xml:space="preserve">37 ООН, одним или несколькими источниками света на СИД, официально утвержденными на основании Правил </w:t>
      </w:r>
      <w:r w:rsidR="00C60FA9">
        <w:t>№ </w:t>
      </w:r>
      <w:r w:rsidRPr="00473B96">
        <w:t>128 ООН, или одним или несколькими модулями СИД.</w:t>
      </w:r>
    </w:p>
    <w:p w14:paraId="6C41EA79" w14:textId="77777777" w:rsidR="00473B96" w:rsidRPr="00473B96" w:rsidRDefault="00473B96" w:rsidP="00473B96">
      <w:pPr>
        <w:pStyle w:val="SingleTxtG"/>
        <w:tabs>
          <w:tab w:val="left" w:pos="2268"/>
          <w:tab w:val="left" w:pos="2835"/>
        </w:tabs>
        <w:ind w:left="2268" w:hanging="1134"/>
      </w:pPr>
      <w:r w:rsidRPr="00473B96">
        <w:t>4.5.1.5</w:t>
      </w:r>
      <w:r w:rsidRPr="00473B96">
        <w:tab/>
        <w:t>Фары классов AS, BS, CS и DS оснащают только:</w:t>
      </w:r>
    </w:p>
    <w:p w14:paraId="37CD212A" w14:textId="77777777" w:rsidR="00473B96" w:rsidRPr="00473B96" w:rsidRDefault="00473B96" w:rsidP="00473B96">
      <w:pPr>
        <w:pStyle w:val="SingleTxtG"/>
        <w:tabs>
          <w:tab w:val="left" w:pos="2268"/>
          <w:tab w:val="left" w:pos="2835"/>
        </w:tabs>
        <w:ind w:left="2268" w:hanging="1134"/>
      </w:pPr>
      <w:r w:rsidRPr="00473B96">
        <w:t>4.5.1.5.1</w:t>
      </w:r>
      <w:r w:rsidRPr="00473B96">
        <w:tab/>
        <w:t>в случае основного луча ближнего света – одним или двумя источниками света с нитью накала, официально утвержденными на основании Правил</w:t>
      </w:r>
      <w:r w:rsidR="00926FAE" w:rsidRPr="00926FAE">
        <w:t xml:space="preserve"> </w:t>
      </w:r>
      <w:r w:rsidR="00C60FA9">
        <w:t>№ </w:t>
      </w:r>
      <w:r w:rsidRPr="00473B96">
        <w:t xml:space="preserve">37 ООН, одним или несколькими источниками света на СИД, официально утвержденными на основании Правил </w:t>
      </w:r>
      <w:r w:rsidR="00C60FA9">
        <w:t>№ </w:t>
      </w:r>
      <w:r w:rsidRPr="00473B96">
        <w:t>128 ООН, и/или одним или несколькими модулями СИД; в случае использования дополнительного(</w:t>
      </w:r>
      <w:proofErr w:type="spellStart"/>
      <w:r w:rsidRPr="00473B96">
        <w:t>ых</w:t>
      </w:r>
      <w:proofErr w:type="spellEnd"/>
      <w:r w:rsidRPr="00473B96">
        <w:t>) источника(</w:t>
      </w:r>
      <w:proofErr w:type="spellStart"/>
      <w:r w:rsidRPr="00473B96">
        <w:t>ов</w:t>
      </w:r>
      <w:proofErr w:type="spellEnd"/>
      <w:r w:rsidRPr="00473B96">
        <w:t>) света и/или дополнительного(</w:t>
      </w:r>
      <w:proofErr w:type="spellStart"/>
      <w:r w:rsidRPr="00473B96">
        <w:t>ых</w:t>
      </w:r>
      <w:proofErr w:type="spellEnd"/>
      <w:r w:rsidRPr="00473B96">
        <w:t>) светового(</w:t>
      </w:r>
      <w:proofErr w:type="spellStart"/>
      <w:r w:rsidRPr="00473B96">
        <w:t>ых</w:t>
      </w:r>
      <w:proofErr w:type="spellEnd"/>
      <w:r w:rsidRPr="00473B96">
        <w:t xml:space="preserve">) модуля(ей) для обеспечения поворотного освещения применяют только источники света с нитью накала, официально утвержденные на основании Правил </w:t>
      </w:r>
      <w:r w:rsidR="00C60FA9">
        <w:t>№ </w:t>
      </w:r>
      <w:r w:rsidRPr="00473B96">
        <w:t xml:space="preserve">37 ООН, источники света на СИД, официально утвержденные в соответствии с Правилами </w:t>
      </w:r>
      <w:r w:rsidR="00C60FA9">
        <w:t>№ </w:t>
      </w:r>
      <w:r w:rsidRPr="00473B96">
        <w:t>128 ООН, и/или модуль(и) СИД;</w:t>
      </w:r>
    </w:p>
    <w:p w14:paraId="537E0FD0" w14:textId="77777777" w:rsidR="00473B96" w:rsidRPr="00473B96" w:rsidRDefault="00473B96" w:rsidP="00473B96">
      <w:pPr>
        <w:pStyle w:val="SingleTxtG"/>
        <w:tabs>
          <w:tab w:val="left" w:pos="2268"/>
          <w:tab w:val="left" w:pos="2835"/>
        </w:tabs>
        <w:ind w:left="2268" w:hanging="1134"/>
      </w:pPr>
      <w:r w:rsidRPr="00473B96">
        <w:lastRenderedPageBreak/>
        <w:t>4.5.1.5.2</w:t>
      </w:r>
      <w:r w:rsidRPr="00473B96">
        <w:tab/>
        <w:t xml:space="preserve">в случае луча дальнего света независимо от типа источника света (модуль(и) СИД и/или источник(и) света с нитью накала или на СИД), используемого для создания основного луча ближнего света – один или несколько источников света с нитью накала, официально утвержденных в соответствии с Правилами </w:t>
      </w:r>
      <w:r w:rsidR="00C60FA9">
        <w:t>№ </w:t>
      </w:r>
      <w:r w:rsidRPr="00473B96">
        <w:t xml:space="preserve">37 ООН, один или несколько источников света на СИД, официально утвержденных на основании Правил </w:t>
      </w:r>
      <w:r w:rsidR="00C60FA9">
        <w:t>№ </w:t>
      </w:r>
      <w:r w:rsidRPr="00473B96">
        <w:t>128 ООН, или один или несколько модулей СИД.</w:t>
      </w:r>
    </w:p>
    <w:p w14:paraId="26318A50" w14:textId="77777777" w:rsidR="00473B96" w:rsidRPr="00473B96" w:rsidRDefault="00473B96" w:rsidP="00473B96">
      <w:pPr>
        <w:pStyle w:val="SingleTxtG"/>
        <w:tabs>
          <w:tab w:val="left" w:pos="2268"/>
          <w:tab w:val="left" w:pos="2835"/>
        </w:tabs>
        <w:ind w:left="2268" w:hanging="1134"/>
      </w:pPr>
      <w:r w:rsidRPr="00473B96">
        <w:t>4.5.1.6</w:t>
      </w:r>
      <w:r w:rsidRPr="00473B96">
        <w:tab/>
        <w:t>Фары класса ES оснащают только:</w:t>
      </w:r>
    </w:p>
    <w:p w14:paraId="5593DA2E" w14:textId="77777777" w:rsidR="00473B96" w:rsidRPr="00473B96" w:rsidRDefault="00473B96" w:rsidP="00473B96">
      <w:pPr>
        <w:pStyle w:val="SingleTxtG"/>
        <w:tabs>
          <w:tab w:val="left" w:pos="2268"/>
          <w:tab w:val="left" w:pos="2835"/>
        </w:tabs>
        <w:ind w:left="2268" w:hanging="1134"/>
      </w:pPr>
      <w:r w:rsidRPr="00473B96">
        <w:t>4.5.1.6.1</w:t>
      </w:r>
      <w:r w:rsidRPr="00473B96">
        <w:tab/>
        <w:t>в случае основного луча ближнего света – одним газоразрядным источником света, официально утвержденным на основании Правил </w:t>
      </w:r>
      <w:r w:rsidR="00C60FA9">
        <w:t>№ </w:t>
      </w:r>
      <w:r w:rsidRPr="00473B96">
        <w:t xml:space="preserve">99 ООН, одним или несколькими источниками света на СИД, официально утвержденными на основании Правил </w:t>
      </w:r>
      <w:r w:rsidR="00C60FA9">
        <w:t>№ </w:t>
      </w:r>
      <w:r w:rsidRPr="00473B96">
        <w:t>128 ООН, и/или одним или несколькими модулями СИД; в случае использования дополнительного(</w:t>
      </w:r>
      <w:proofErr w:type="spellStart"/>
      <w:r w:rsidRPr="00473B96">
        <w:t>ых</w:t>
      </w:r>
      <w:proofErr w:type="spellEnd"/>
      <w:r w:rsidRPr="00473B96">
        <w:t>) источника(</w:t>
      </w:r>
      <w:proofErr w:type="spellStart"/>
      <w:r w:rsidRPr="00473B96">
        <w:t>ов</w:t>
      </w:r>
      <w:proofErr w:type="spellEnd"/>
      <w:r w:rsidRPr="00473B96">
        <w:t>) света и/или дополнительного(</w:t>
      </w:r>
      <w:proofErr w:type="spellStart"/>
      <w:r w:rsidRPr="00473B96">
        <w:t>ых</w:t>
      </w:r>
      <w:proofErr w:type="spellEnd"/>
      <w:r w:rsidRPr="00473B96">
        <w:t>) светового(</w:t>
      </w:r>
      <w:proofErr w:type="spellStart"/>
      <w:r w:rsidRPr="00473B96">
        <w:t>ых</w:t>
      </w:r>
      <w:proofErr w:type="spellEnd"/>
      <w:r w:rsidRPr="00473B96">
        <w:t xml:space="preserve">) модуля(ей) для обеспечения поворотного освещения применяют только источники света с нитью накала, официально утвержденные на основании Правил </w:t>
      </w:r>
      <w:r w:rsidR="00C60FA9">
        <w:t>№ </w:t>
      </w:r>
      <w:r w:rsidRPr="00473B96">
        <w:t xml:space="preserve">37 ООН, источники света на СИД, официально утвержденные в соответствии с Правилами </w:t>
      </w:r>
      <w:r w:rsidR="00C60FA9">
        <w:t>№ </w:t>
      </w:r>
      <w:r w:rsidRPr="00473B96">
        <w:t>128 ООН и/или модуль(и) СИД;</w:t>
      </w:r>
    </w:p>
    <w:p w14:paraId="2425FC9E" w14:textId="77777777" w:rsidR="00473B96" w:rsidRPr="00473B96" w:rsidRDefault="00473B96" w:rsidP="00473B96">
      <w:pPr>
        <w:pStyle w:val="SingleTxtG"/>
        <w:tabs>
          <w:tab w:val="left" w:pos="2268"/>
          <w:tab w:val="left" w:pos="2835"/>
        </w:tabs>
        <w:ind w:left="2268" w:hanging="1134"/>
      </w:pPr>
      <w:r w:rsidRPr="00473B96">
        <w:t>4.5.1.6.2</w:t>
      </w:r>
      <w:r w:rsidRPr="00473B96">
        <w:tab/>
        <w:t>в случае луча дальнего света, независимо от типа источника света (модуль(и) СИД и/или газоразрядный(</w:t>
      </w:r>
      <w:proofErr w:type="spellStart"/>
      <w:r w:rsidRPr="00473B96">
        <w:t>ые</w:t>
      </w:r>
      <w:proofErr w:type="spellEnd"/>
      <w:r w:rsidRPr="00473B96">
        <w:t xml:space="preserve">) источник(и) света или источник(и) света на СИД), используемого для создания основного луча ближнего света, фары этого класса оснащают одним или несколькими газоразрядными источниками света, официально утвержденными в соответствии с Правилами </w:t>
      </w:r>
      <w:r w:rsidR="00C60FA9">
        <w:t>№ </w:t>
      </w:r>
      <w:r w:rsidRPr="00473B96">
        <w:t xml:space="preserve">99 ООН, одним или несколькими источниками света на СИД, официально утвержденными на основании Правил </w:t>
      </w:r>
      <w:r w:rsidR="00C60FA9">
        <w:t>№ </w:t>
      </w:r>
      <w:r w:rsidRPr="00473B96">
        <w:t>128 ООН, или одним или несколькими модулями СИД.</w:t>
      </w:r>
    </w:p>
    <w:p w14:paraId="6058EE12" w14:textId="77777777" w:rsidR="00473B96" w:rsidRPr="00473B96" w:rsidRDefault="00473B96" w:rsidP="00473B96">
      <w:pPr>
        <w:pStyle w:val="SingleTxtG"/>
        <w:tabs>
          <w:tab w:val="left" w:pos="2268"/>
          <w:tab w:val="left" w:pos="2835"/>
        </w:tabs>
        <w:ind w:left="2268" w:hanging="1134"/>
      </w:pPr>
      <w:r w:rsidRPr="00473B96">
        <w:t>4.5.1.7</w:t>
      </w:r>
      <w:r w:rsidRPr="00473B96">
        <w:tab/>
        <w:t>Огни подсветки поворота оснащают только одним или комбинацией:</w:t>
      </w:r>
    </w:p>
    <w:p w14:paraId="4EB21CFA"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источников света с нитью накала, официально утвержденных на основании Правил </w:t>
      </w:r>
      <w:r w:rsidR="00C60FA9">
        <w:t>№ </w:t>
      </w:r>
      <w:r w:rsidR="00473B96" w:rsidRPr="00473B96">
        <w:t>37 ООН;</w:t>
      </w:r>
    </w:p>
    <w:p w14:paraId="220E8700"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источников света на СИД, официально утвержденных на основании Правил </w:t>
      </w:r>
      <w:r w:rsidR="00C60FA9">
        <w:t>№ </w:t>
      </w:r>
      <w:r w:rsidR="00473B96" w:rsidRPr="00473B96">
        <w:t>128 ООН;</w:t>
      </w:r>
    </w:p>
    <w:p w14:paraId="225DDF39"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модуля(ей) СИД;</w:t>
      </w:r>
    </w:p>
    <w:p w14:paraId="0649477B" w14:textId="77777777" w:rsidR="00473B96" w:rsidRPr="00473B96" w:rsidRDefault="00926FAE" w:rsidP="00926FAE">
      <w:pPr>
        <w:pStyle w:val="SingleTxtG"/>
        <w:tabs>
          <w:tab w:val="left" w:pos="2268"/>
          <w:tab w:val="left" w:pos="2835"/>
        </w:tabs>
        <w:ind w:left="2835" w:hanging="1701"/>
      </w:pPr>
      <w:r>
        <w:tab/>
      </w:r>
      <w:r w:rsidR="00473B96" w:rsidRPr="00473B96">
        <w:t>d)</w:t>
      </w:r>
      <w:r w:rsidR="00473B96" w:rsidRPr="00473B96">
        <w:tab/>
        <w:t>модуля(ей) источника света;</w:t>
      </w:r>
    </w:p>
    <w:p w14:paraId="4447EEE2" w14:textId="77777777" w:rsidR="00473B96" w:rsidRPr="00473B96" w:rsidRDefault="00926FAE" w:rsidP="00926FAE">
      <w:pPr>
        <w:pStyle w:val="SingleTxtG"/>
        <w:tabs>
          <w:tab w:val="left" w:pos="2268"/>
          <w:tab w:val="left" w:pos="2835"/>
        </w:tabs>
        <w:ind w:left="2835" w:hanging="1701"/>
      </w:pPr>
      <w:r>
        <w:tab/>
      </w:r>
      <w:r w:rsidR="00473B96" w:rsidRPr="00473B96">
        <w:t>e)</w:t>
      </w:r>
      <w:r w:rsidR="00473B96" w:rsidRPr="00473B96">
        <w:tab/>
        <w:t>несменным источником света.</w:t>
      </w:r>
    </w:p>
    <w:p w14:paraId="16A42C98" w14:textId="77777777" w:rsidR="00473B96" w:rsidRPr="00473B96" w:rsidRDefault="00473B96" w:rsidP="00473B96">
      <w:pPr>
        <w:pStyle w:val="SingleTxtG"/>
        <w:tabs>
          <w:tab w:val="left" w:pos="2268"/>
          <w:tab w:val="left" w:pos="2835"/>
        </w:tabs>
        <w:ind w:left="2268" w:hanging="1134"/>
      </w:pPr>
      <w:r w:rsidRPr="00473B96">
        <w:t>4.5.1.8</w:t>
      </w:r>
      <w:r w:rsidRPr="00473B96">
        <w:tab/>
        <w:t>АСПО классов C, E, V, W и R оснащают только одним или комбинацией:</w:t>
      </w:r>
    </w:p>
    <w:p w14:paraId="334F8A8D"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 xml:space="preserve">источников света с нитью накала, официально утвержденных на основании Правил </w:t>
      </w:r>
      <w:r w:rsidR="00C60FA9">
        <w:t>№ </w:t>
      </w:r>
      <w:r w:rsidR="00473B96" w:rsidRPr="00473B96">
        <w:t xml:space="preserve">37 ООН; </w:t>
      </w:r>
    </w:p>
    <w:p w14:paraId="0D831A11"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 xml:space="preserve">газоразрядных источников света, официально утвержденных на основании Правил </w:t>
      </w:r>
      <w:r w:rsidR="00C60FA9">
        <w:t>№ </w:t>
      </w:r>
      <w:r w:rsidR="00473B96" w:rsidRPr="00473B96">
        <w:t>99 ООН;</w:t>
      </w:r>
    </w:p>
    <w:p w14:paraId="798BC5A7"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 xml:space="preserve">источников света на СИД, официально утвержденных на основании Правил </w:t>
      </w:r>
      <w:r w:rsidR="00C60FA9">
        <w:t>№ </w:t>
      </w:r>
      <w:r w:rsidR="00473B96" w:rsidRPr="00473B96">
        <w:t>128 ООН;</w:t>
      </w:r>
    </w:p>
    <w:p w14:paraId="022AA2D0" w14:textId="77777777" w:rsidR="00473B96" w:rsidRPr="00473B96" w:rsidRDefault="00926FAE" w:rsidP="00926FAE">
      <w:pPr>
        <w:pStyle w:val="SingleTxtG"/>
        <w:tabs>
          <w:tab w:val="left" w:pos="2268"/>
          <w:tab w:val="left" w:pos="2835"/>
        </w:tabs>
        <w:ind w:left="2835" w:hanging="1701"/>
      </w:pPr>
      <w:r>
        <w:tab/>
      </w:r>
      <w:r w:rsidR="00473B96" w:rsidRPr="00473B96">
        <w:t>d)</w:t>
      </w:r>
      <w:r w:rsidR="00473B96" w:rsidRPr="00473B96">
        <w:tab/>
        <w:t>модулем(ей) СИД.</w:t>
      </w:r>
    </w:p>
    <w:p w14:paraId="38B4C4E1" w14:textId="77777777" w:rsidR="00473B96" w:rsidRPr="00473B96" w:rsidRDefault="00926FAE" w:rsidP="00473B96">
      <w:pPr>
        <w:pStyle w:val="SingleTxtG"/>
        <w:tabs>
          <w:tab w:val="left" w:pos="2268"/>
          <w:tab w:val="left" w:pos="2835"/>
        </w:tabs>
        <w:ind w:left="2268" w:hanging="1134"/>
      </w:pPr>
      <w:r>
        <w:tab/>
      </w:r>
      <w:r w:rsidR="00473B96" w:rsidRPr="00473B96">
        <w:t>Вместе с тем устройство генерирования (основного) луча ближнего света класса С оснащается только съемными источниками света или съемными или несъемными модулями СИД.</w:t>
      </w:r>
    </w:p>
    <w:p w14:paraId="09F1B1E1" w14:textId="77777777" w:rsidR="00473B96" w:rsidRPr="00473B96" w:rsidRDefault="00473B96" w:rsidP="00473B96">
      <w:pPr>
        <w:pStyle w:val="SingleTxtG"/>
        <w:tabs>
          <w:tab w:val="left" w:pos="2268"/>
          <w:tab w:val="left" w:pos="2835"/>
        </w:tabs>
        <w:ind w:left="2268" w:hanging="1134"/>
      </w:pPr>
      <w:r w:rsidRPr="00473B96">
        <w:t>4.5.2</w:t>
      </w:r>
      <w:r w:rsidRPr="00473B96">
        <w:tab/>
        <w:t>Общие требования к источникам света</w:t>
      </w:r>
    </w:p>
    <w:p w14:paraId="1841A975" w14:textId="77777777" w:rsidR="00473B96" w:rsidRPr="00473B96" w:rsidRDefault="00473B96" w:rsidP="00473B96">
      <w:pPr>
        <w:pStyle w:val="SingleTxtG"/>
        <w:tabs>
          <w:tab w:val="left" w:pos="2268"/>
          <w:tab w:val="left" w:pos="2835"/>
        </w:tabs>
        <w:ind w:left="2268" w:hanging="1134"/>
      </w:pPr>
      <w:r w:rsidRPr="00473B96">
        <w:t>4.5.2.1</w:t>
      </w:r>
      <w:r w:rsidRPr="00473B96">
        <w:tab/>
        <w:t>В случае категории(й) или типа(</w:t>
      </w:r>
      <w:proofErr w:type="spellStart"/>
      <w:r w:rsidRPr="00473B96">
        <w:t>ов</w:t>
      </w:r>
      <w:proofErr w:type="spellEnd"/>
      <w:r w:rsidRPr="00473B96">
        <w:t xml:space="preserve">) источника света, использование которых ограничено транспортными средствами, находящимися в эксплуатации и изначально оборудованными такими огнями, податель заявки на официальное утверждение типа огня указывает, что данный </w:t>
      </w:r>
      <w:r w:rsidRPr="00473B96">
        <w:lastRenderedPageBreak/>
        <w:t>огонь предназначен лишь для установки на этих транспортных средствах; это должно быть указано в карточке сообщения.</w:t>
      </w:r>
    </w:p>
    <w:p w14:paraId="2A0EA122" w14:textId="77777777" w:rsidR="00473B96" w:rsidRPr="00473B96" w:rsidRDefault="00473B96" w:rsidP="00473B96">
      <w:pPr>
        <w:pStyle w:val="SingleTxtG"/>
        <w:tabs>
          <w:tab w:val="left" w:pos="2268"/>
          <w:tab w:val="left" w:pos="2835"/>
        </w:tabs>
        <w:ind w:left="2268" w:hanging="1134"/>
      </w:pPr>
      <w:r w:rsidRPr="00473B96">
        <w:t>4.5.2.2</w:t>
      </w:r>
      <w:r w:rsidRPr="00473B96">
        <w:tab/>
        <w:t>В случае сменного(</w:t>
      </w:r>
      <w:proofErr w:type="spellStart"/>
      <w:r w:rsidRPr="00473B96">
        <w:t>ых</w:t>
      </w:r>
      <w:proofErr w:type="spellEnd"/>
      <w:r w:rsidRPr="00473B96">
        <w:t>) источника(</w:t>
      </w:r>
      <w:proofErr w:type="spellStart"/>
      <w:r w:rsidRPr="00473B96">
        <w:t>ов</w:t>
      </w:r>
      <w:proofErr w:type="spellEnd"/>
      <w:r w:rsidRPr="00473B96">
        <w:t xml:space="preserve">) света: </w:t>
      </w:r>
    </w:p>
    <w:p w14:paraId="0E484E9A"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конструкция огня должна быть такой, чтобы источник(и) света можно было установить только в правильном положении;</w:t>
      </w:r>
    </w:p>
    <w:p w14:paraId="06FC14BC"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патрон источника(</w:t>
      </w:r>
      <w:proofErr w:type="spellStart"/>
      <w:r w:rsidR="00473B96" w:rsidRPr="00473B96">
        <w:t>ов</w:t>
      </w:r>
      <w:proofErr w:type="spellEnd"/>
      <w:r w:rsidR="00473B96" w:rsidRPr="00473B96">
        <w:t>) света должен соответствовать характеристикам, указанным в публикации 60061 МЭК. Применяются спецификации патрона, относящиеся к используемой категории источника(</w:t>
      </w:r>
      <w:proofErr w:type="spellStart"/>
      <w:r w:rsidR="00473B96" w:rsidRPr="00473B96">
        <w:t>ов</w:t>
      </w:r>
      <w:proofErr w:type="spellEnd"/>
      <w:r w:rsidR="00473B96" w:rsidRPr="00473B96">
        <w:t>) света.</w:t>
      </w:r>
    </w:p>
    <w:p w14:paraId="0FB418E9" w14:textId="77777777" w:rsidR="00473B96" w:rsidRPr="00473B96" w:rsidRDefault="00473B96" w:rsidP="00473B96">
      <w:pPr>
        <w:pStyle w:val="SingleTxtG"/>
        <w:tabs>
          <w:tab w:val="left" w:pos="2268"/>
          <w:tab w:val="left" w:pos="2835"/>
        </w:tabs>
        <w:ind w:left="2268" w:hanging="1134"/>
      </w:pPr>
      <w:r w:rsidRPr="00473B96">
        <w:t>4.5.2.3</w:t>
      </w:r>
      <w:r w:rsidRPr="00473B96">
        <w:tab/>
        <w:t>Электронный(</w:t>
      </w:r>
      <w:proofErr w:type="spellStart"/>
      <w:r w:rsidRPr="00473B96">
        <w:t>ые</w:t>
      </w:r>
      <w:proofErr w:type="spellEnd"/>
      <w:r w:rsidRPr="00473B96">
        <w:t>) механизм(ы) управления источником света, если это применимо, считается(</w:t>
      </w:r>
      <w:proofErr w:type="spellStart"/>
      <w:r w:rsidRPr="00473B96">
        <w:t>ются</w:t>
      </w:r>
      <w:proofErr w:type="spellEnd"/>
      <w:r w:rsidRPr="00473B96">
        <w:t>) частью огня; они могут являться частью модуля(ей) СИД.</w:t>
      </w:r>
    </w:p>
    <w:p w14:paraId="0B2C675B" w14:textId="77777777" w:rsidR="00473B96" w:rsidRPr="00473B96" w:rsidRDefault="00473B96" w:rsidP="00473B96">
      <w:pPr>
        <w:pStyle w:val="SingleTxtG"/>
        <w:tabs>
          <w:tab w:val="left" w:pos="2268"/>
          <w:tab w:val="left" w:pos="2835"/>
        </w:tabs>
        <w:ind w:left="2268" w:hanging="1134"/>
      </w:pPr>
      <w:r w:rsidRPr="00473B96">
        <w:t>4.5.2.4</w:t>
      </w:r>
      <w:r w:rsidRPr="00473B96">
        <w:tab/>
        <w:t xml:space="preserve">Фара класса D и/или </w:t>
      </w:r>
      <w:r w:rsidRPr="00473B96">
        <w:rPr>
          <w:lang w:val="en-GB"/>
        </w:rPr>
        <w:t>ES</w:t>
      </w:r>
      <w:r w:rsidRPr="00473B96">
        <w:t xml:space="preserve"> и ее пускорегулирующая система механизма управления источником света не должны создавать электромагнитные либо сетевые помехи, которые вызывают сбои в работе других электрических/электронных систем транспортного средства</w:t>
      </w:r>
      <w:r w:rsidRPr="00473B96">
        <w:rPr>
          <w:vertAlign w:val="superscript"/>
        </w:rPr>
        <w:footnoteReference w:id="8"/>
      </w:r>
      <w:r w:rsidRPr="00473B96">
        <w:t>.</w:t>
      </w:r>
    </w:p>
    <w:p w14:paraId="4185D730" w14:textId="77777777" w:rsidR="00473B96" w:rsidRPr="00473B96" w:rsidRDefault="00473B96" w:rsidP="00473B96">
      <w:pPr>
        <w:pStyle w:val="SingleTxtG"/>
        <w:tabs>
          <w:tab w:val="left" w:pos="2268"/>
          <w:tab w:val="left" w:pos="2835"/>
        </w:tabs>
        <w:ind w:left="2268" w:hanging="1134"/>
      </w:pPr>
      <w:r w:rsidRPr="00473B96">
        <w:t>4.5.2.5</w:t>
      </w:r>
      <w:r w:rsidRPr="00473B96">
        <w:tab/>
        <w:t>Разрешается использовать передние противотуманные фары, которые предназначены для постоянной работы совместно с дополнительной системой управления силой излучаемого света или которые совмещены с другой функцией, использующей общий источник света и предназначенной для постоянной работы совместно с</w:t>
      </w:r>
      <w:r w:rsidR="00926FAE" w:rsidRPr="00926FAE">
        <w:t xml:space="preserve"> </w:t>
      </w:r>
      <w:r w:rsidRPr="00473B96">
        <w:t>дополнительной системой управления силой излучаемого света.</w:t>
      </w:r>
    </w:p>
    <w:p w14:paraId="469D3111" w14:textId="77777777" w:rsidR="00473B96" w:rsidRPr="00473B96" w:rsidRDefault="00473B96" w:rsidP="00473B96">
      <w:pPr>
        <w:pStyle w:val="SingleTxtG"/>
        <w:tabs>
          <w:tab w:val="left" w:pos="2268"/>
          <w:tab w:val="left" w:pos="2835"/>
        </w:tabs>
        <w:ind w:left="2268" w:hanging="1134"/>
      </w:pPr>
      <w:r w:rsidRPr="00473B96">
        <w:t>4.5.2.6</w:t>
      </w:r>
      <w:r w:rsidRPr="00473B96">
        <w:tab/>
        <w:t>За исключением АСПО и огней подсветки поворота, в случае огня с одним или несколькими источниками света или модулем(</w:t>
      </w:r>
      <w:proofErr w:type="spellStart"/>
      <w:r w:rsidRPr="00473B96">
        <w:t>ями</w:t>
      </w:r>
      <w:proofErr w:type="spellEnd"/>
      <w:r w:rsidRPr="00473B96">
        <w:t>) СИД, создающим(и) основной луч ближнего света или противотуманный луч и имеющим(и) общий номинальный световой поток более 2</w:t>
      </w:r>
      <w:r w:rsidR="002721A8">
        <w:rPr>
          <w:lang w:val="en-US"/>
        </w:rPr>
        <w:t> </w:t>
      </w:r>
      <w:r w:rsidR="002721A8" w:rsidRPr="002721A8">
        <w:t>000</w:t>
      </w:r>
      <w:r w:rsidRPr="00473B96">
        <w:t xml:space="preserve"> люмен, в карточке сообщения, приведенной в приложении 1, делают соответствующую отметку.</w:t>
      </w:r>
    </w:p>
    <w:p w14:paraId="177030D8" w14:textId="77777777" w:rsidR="00473B96" w:rsidRPr="00473B96" w:rsidRDefault="00473B96" w:rsidP="00473B96">
      <w:pPr>
        <w:pStyle w:val="SingleTxtG"/>
        <w:tabs>
          <w:tab w:val="left" w:pos="2268"/>
          <w:tab w:val="left" w:pos="2835"/>
        </w:tabs>
        <w:ind w:left="2268" w:hanging="1134"/>
      </w:pPr>
      <w:r w:rsidRPr="00473B96">
        <w:tab/>
        <w:t>В случае АСПО, включающих источники света и/или модуль(и) СИД, создающие основной луч ближнего света и имеющие общий номинальный световой поток источников света, указанный в пункте 9.3.2.3 карточки сообщения, величина которого превышает 2</w:t>
      </w:r>
      <w:r w:rsidR="002721A8">
        <w:t> 000</w:t>
      </w:r>
      <w:r w:rsidRPr="00473B96">
        <w:t> люменов в расчете на одну сторону, в карточке сообщения, образец которой приведен в приложении 1, должна быть сделана соответствующая отметка.</w:t>
      </w:r>
    </w:p>
    <w:p w14:paraId="460E95E0" w14:textId="77777777" w:rsidR="00473B96" w:rsidRPr="00473B96" w:rsidRDefault="00926FAE" w:rsidP="00473B96">
      <w:pPr>
        <w:pStyle w:val="SingleTxtG"/>
        <w:tabs>
          <w:tab w:val="left" w:pos="2268"/>
          <w:tab w:val="left" w:pos="2835"/>
        </w:tabs>
        <w:ind w:left="2268" w:hanging="1134"/>
      </w:pPr>
      <w:r>
        <w:tab/>
      </w:r>
      <w:r w:rsidR="00473B96" w:rsidRPr="00473B96">
        <w:t>Номинальный световой поток модуля СИД измеряют по процедуре, описанной в пункте 5 приложения 9.</w:t>
      </w:r>
    </w:p>
    <w:p w14:paraId="38989030" w14:textId="77777777" w:rsidR="00473B96" w:rsidRPr="00473B96" w:rsidRDefault="00473B96" w:rsidP="00473B96">
      <w:pPr>
        <w:pStyle w:val="SingleTxtG"/>
        <w:tabs>
          <w:tab w:val="left" w:pos="2268"/>
          <w:tab w:val="left" w:pos="2835"/>
        </w:tabs>
        <w:ind w:left="2268" w:hanging="1134"/>
      </w:pPr>
      <w:r w:rsidRPr="00473B96">
        <w:t>4.5.2.7</w:t>
      </w:r>
      <w:r w:rsidRPr="00473B96">
        <w:tab/>
        <w:t>Конструкция модуля СИД должна быть такой, чтобы:</w:t>
      </w:r>
    </w:p>
    <w:p w14:paraId="4FE044CC" w14:textId="77777777" w:rsidR="00473B96" w:rsidRPr="00473B96" w:rsidRDefault="00926FAE" w:rsidP="00926FAE">
      <w:pPr>
        <w:pStyle w:val="SingleTxtG"/>
        <w:tabs>
          <w:tab w:val="left" w:pos="2268"/>
          <w:tab w:val="left" w:pos="2835"/>
        </w:tabs>
        <w:ind w:left="2835" w:hanging="1701"/>
      </w:pPr>
      <w:r>
        <w:tab/>
      </w:r>
      <w:r w:rsidR="00473B96" w:rsidRPr="00473B96">
        <w:t>a)</w:t>
      </w:r>
      <w:r w:rsidR="00473B96" w:rsidRPr="00473B96">
        <w:tab/>
        <w:t>его можно было извлечь из устройства только с помощью инструментов, если только в карточке сообщения не указано, что модуль СИД является несменным, и</w:t>
      </w:r>
    </w:p>
    <w:p w14:paraId="69BC2B43"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несмотря на использование инструмента(</w:t>
      </w:r>
      <w:proofErr w:type="spellStart"/>
      <w:r w:rsidR="00473B96" w:rsidRPr="00473B96">
        <w:t>ов</w:t>
      </w:r>
      <w:proofErr w:type="spellEnd"/>
      <w:r w:rsidR="00473B96" w:rsidRPr="00473B96">
        <w:t>), его нельзя было заменить механическим способом любым иным официально утвержденным сменным источником света.</w:t>
      </w:r>
    </w:p>
    <w:p w14:paraId="72D48B6B" w14:textId="77777777" w:rsidR="00473B96" w:rsidRPr="00473B96" w:rsidRDefault="00473B96" w:rsidP="00473B96">
      <w:pPr>
        <w:pStyle w:val="SingleTxtG"/>
        <w:tabs>
          <w:tab w:val="left" w:pos="2268"/>
          <w:tab w:val="left" w:pos="2835"/>
        </w:tabs>
        <w:ind w:left="2268" w:hanging="1134"/>
      </w:pPr>
      <w:r w:rsidRPr="00473B96">
        <w:t>4.5.3</w:t>
      </w:r>
      <w:r w:rsidRPr="00473B96">
        <w:tab/>
        <w:t>Конкретные требования к источникам света</w:t>
      </w:r>
    </w:p>
    <w:p w14:paraId="5EF57F28" w14:textId="77777777" w:rsidR="00473B96" w:rsidRPr="00473B96" w:rsidRDefault="00473B96" w:rsidP="00473B96">
      <w:pPr>
        <w:pStyle w:val="SingleTxtG"/>
        <w:tabs>
          <w:tab w:val="left" w:pos="2268"/>
          <w:tab w:val="left" w:pos="2835"/>
        </w:tabs>
        <w:ind w:left="2268" w:hanging="1134"/>
      </w:pPr>
      <w:r w:rsidRPr="00473B96">
        <w:t>4.5.3.1</w:t>
      </w:r>
      <w:r w:rsidRPr="00473B96">
        <w:tab/>
        <w:t>В случае огней подсветки поворотов, оснащенных модулем(</w:t>
      </w:r>
      <w:proofErr w:type="spellStart"/>
      <w:r w:rsidRPr="00473B96">
        <w:t>ями</w:t>
      </w:r>
      <w:proofErr w:type="spellEnd"/>
      <w:r w:rsidRPr="00473B96">
        <w:t>) источника света, конструкция этого</w:t>
      </w:r>
      <w:r w:rsidR="00926FAE" w:rsidRPr="00926FAE">
        <w:t xml:space="preserve"> </w:t>
      </w:r>
      <w:r w:rsidRPr="00473B96">
        <w:t>(этих) модуля(ей) источника света должна быть такой, чтобы:</w:t>
      </w:r>
    </w:p>
    <w:p w14:paraId="0B1C01F8" w14:textId="77777777" w:rsidR="00473B96" w:rsidRPr="00473B96" w:rsidRDefault="00926FAE" w:rsidP="00926FAE">
      <w:pPr>
        <w:pStyle w:val="SingleTxtG"/>
        <w:tabs>
          <w:tab w:val="left" w:pos="2268"/>
          <w:tab w:val="left" w:pos="2835"/>
        </w:tabs>
        <w:ind w:left="2835" w:hanging="1701"/>
      </w:pPr>
      <w:r>
        <w:lastRenderedPageBreak/>
        <w:tab/>
      </w:r>
      <w:r w:rsidR="00473B96" w:rsidRPr="00473B96">
        <w:t>a)</w:t>
      </w:r>
      <w:r w:rsidR="00473B96" w:rsidRPr="00473B96">
        <w:tab/>
        <w:t>каждый модуль(и) источника света можно было установить только в указанном правильном положении и можно было извлечь только при помощи соответствующего(их) инструмента(</w:t>
      </w:r>
      <w:proofErr w:type="spellStart"/>
      <w:r w:rsidR="00473B96" w:rsidRPr="00473B96">
        <w:t>ов</w:t>
      </w:r>
      <w:proofErr w:type="spellEnd"/>
      <w:r w:rsidR="00473B96" w:rsidRPr="00473B96">
        <w:t>);</w:t>
      </w:r>
    </w:p>
    <w:p w14:paraId="4C8431CD" w14:textId="77777777" w:rsidR="00473B96" w:rsidRPr="00473B96" w:rsidRDefault="00926FAE" w:rsidP="00926FAE">
      <w:pPr>
        <w:pStyle w:val="SingleTxtG"/>
        <w:tabs>
          <w:tab w:val="left" w:pos="2268"/>
          <w:tab w:val="left" w:pos="2835"/>
        </w:tabs>
        <w:ind w:left="2835" w:hanging="1701"/>
      </w:pPr>
      <w:r>
        <w:tab/>
      </w:r>
      <w:r w:rsidR="00473B96" w:rsidRPr="00473B96">
        <w:t>b)</w:t>
      </w:r>
      <w:r w:rsidR="00473B96" w:rsidRPr="00473B96">
        <w:tab/>
        <w:t>при использовании в корпусе устройства более одного модуля источника света модули источника света с различными характеристиками не могли заменяться друг другом в одном и том же корпусе лампы;</w:t>
      </w:r>
    </w:p>
    <w:p w14:paraId="067773D9" w14:textId="77777777" w:rsidR="00473B96" w:rsidRPr="00473B96" w:rsidRDefault="00926FAE" w:rsidP="00926FAE">
      <w:pPr>
        <w:pStyle w:val="SingleTxtG"/>
        <w:tabs>
          <w:tab w:val="left" w:pos="2268"/>
          <w:tab w:val="left" w:pos="2835"/>
        </w:tabs>
        <w:ind w:left="2835" w:hanging="1701"/>
      </w:pPr>
      <w:r>
        <w:tab/>
      </w:r>
      <w:r w:rsidR="00473B96" w:rsidRPr="00473B96">
        <w:t>c)</w:t>
      </w:r>
      <w:r w:rsidR="00473B96" w:rsidRPr="00473B96">
        <w:tab/>
        <w:t>модуль(и) источника света были защищен(ы) от неумелого обращения;</w:t>
      </w:r>
    </w:p>
    <w:p w14:paraId="2FA3EE4D" w14:textId="77777777" w:rsidR="00473B96" w:rsidRPr="00473B96" w:rsidRDefault="00926FAE" w:rsidP="00926FAE">
      <w:pPr>
        <w:pStyle w:val="SingleTxtG"/>
        <w:tabs>
          <w:tab w:val="left" w:pos="2268"/>
          <w:tab w:val="left" w:pos="2835"/>
        </w:tabs>
        <w:ind w:left="2835" w:hanging="1701"/>
      </w:pPr>
      <w:r>
        <w:tab/>
      </w:r>
      <w:r w:rsidR="00473B96" w:rsidRPr="00473B96">
        <w:t>d)</w:t>
      </w:r>
      <w:r w:rsidR="00473B96" w:rsidRPr="00473B96">
        <w:tab/>
        <w:t>конструкция модуля(ей) источника света должна быть такой, чтобы, несмотря на использование инструмента(</w:t>
      </w:r>
      <w:proofErr w:type="spellStart"/>
      <w:r w:rsidR="00473B96" w:rsidRPr="00473B96">
        <w:t>ов</w:t>
      </w:r>
      <w:proofErr w:type="spellEnd"/>
      <w:r w:rsidR="00473B96" w:rsidRPr="00473B96">
        <w:t>), его нельзя было заменить механическим способом любым иным официально утвержденным сменным источником света.</w:t>
      </w:r>
    </w:p>
    <w:p w14:paraId="3EF9C8BA" w14:textId="77777777" w:rsidR="00473B96" w:rsidRPr="00473B96" w:rsidRDefault="00473B96" w:rsidP="00473B96">
      <w:pPr>
        <w:pStyle w:val="SingleTxtG"/>
        <w:tabs>
          <w:tab w:val="left" w:pos="2268"/>
          <w:tab w:val="left" w:pos="2835"/>
        </w:tabs>
        <w:ind w:left="2268" w:hanging="1134"/>
      </w:pPr>
      <w:r w:rsidRPr="00473B96">
        <w:t>4.5.3.2</w:t>
      </w:r>
      <w:r w:rsidRPr="00473B96">
        <w:tab/>
        <w:t>Для фар, АСПО и передних противотуманных фар, оснащенных источником(</w:t>
      </w:r>
      <w:proofErr w:type="spellStart"/>
      <w:r w:rsidRPr="00473B96">
        <w:t>ами</w:t>
      </w:r>
      <w:proofErr w:type="spellEnd"/>
      <w:r w:rsidRPr="00473B96">
        <w:t>) света на СИД, и/или модулем(</w:t>
      </w:r>
      <w:proofErr w:type="spellStart"/>
      <w:r w:rsidRPr="00473B96">
        <w:t>ями</w:t>
      </w:r>
      <w:proofErr w:type="spellEnd"/>
      <w:r w:rsidRPr="00473B96">
        <w:t>) СИД:</w:t>
      </w:r>
    </w:p>
    <w:p w14:paraId="0F966FB9" w14:textId="77777777" w:rsidR="00473B96" w:rsidRPr="00473B96" w:rsidRDefault="00473B96" w:rsidP="00473B96">
      <w:pPr>
        <w:pStyle w:val="SingleTxtG"/>
        <w:tabs>
          <w:tab w:val="left" w:pos="2268"/>
          <w:tab w:val="left" w:pos="2835"/>
        </w:tabs>
        <w:ind w:left="2268" w:hanging="1134"/>
        <w:rPr>
          <w:bCs/>
        </w:rPr>
      </w:pPr>
      <w:r w:rsidRPr="00473B96">
        <w:t>4.5.3.2.1</w:t>
      </w:r>
      <w:r w:rsidRPr="00473B96">
        <w:tab/>
        <w:t>электронный(</w:t>
      </w:r>
      <w:proofErr w:type="spellStart"/>
      <w:r w:rsidRPr="00473B96">
        <w:t>ые</w:t>
      </w:r>
      <w:proofErr w:type="spellEnd"/>
      <w:r w:rsidRPr="00473B96">
        <w:t>) механизм(ы) управления источником света, если это применимо, считается(</w:t>
      </w:r>
      <w:proofErr w:type="spellStart"/>
      <w:r w:rsidRPr="00473B96">
        <w:t>ются</w:t>
      </w:r>
      <w:proofErr w:type="spellEnd"/>
      <w:r w:rsidRPr="00473B96">
        <w:t>) частью огня; они могут являться частью модуля(ей) СИД.</w:t>
      </w:r>
    </w:p>
    <w:p w14:paraId="1948D21E" w14:textId="77777777" w:rsidR="00473B96" w:rsidRPr="00473B96" w:rsidRDefault="00473B96" w:rsidP="00473B96">
      <w:pPr>
        <w:pStyle w:val="SingleTxtG"/>
        <w:tabs>
          <w:tab w:val="left" w:pos="2268"/>
          <w:tab w:val="left" w:pos="2835"/>
        </w:tabs>
        <w:ind w:left="2268" w:hanging="1134"/>
        <w:rPr>
          <w:bCs/>
        </w:rPr>
      </w:pPr>
      <w:r w:rsidRPr="00473B96">
        <w:t>4.5.3.2.2</w:t>
      </w:r>
      <w:r w:rsidRPr="00473B96">
        <w:tab/>
        <w:t>Огонь и сам(и) модуль(и) СИД должны удовлетворять соответствующим требованиям, указанным в приложении 9 к настоящим Правилам. Соответствие этим требованиям проверяют путем испытаний.</w:t>
      </w:r>
    </w:p>
    <w:p w14:paraId="19B18E6F" w14:textId="77777777" w:rsidR="00473B96" w:rsidRPr="00473B96" w:rsidRDefault="00473B96" w:rsidP="00473B96">
      <w:pPr>
        <w:pStyle w:val="SingleTxtG"/>
        <w:tabs>
          <w:tab w:val="left" w:pos="2268"/>
          <w:tab w:val="left" w:pos="2835"/>
        </w:tabs>
        <w:ind w:left="2268" w:hanging="1134"/>
        <w:rPr>
          <w:bCs/>
        </w:rPr>
      </w:pPr>
      <w:r w:rsidRPr="00473B96">
        <w:t>4.5.3.2.3</w:t>
      </w:r>
      <w:r w:rsidRPr="00473B96">
        <w:tab/>
        <w:t>В случае фар классов А, В, D и АСПО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модулей СИД), должен составлять не менее 1</w:t>
      </w:r>
      <w:r w:rsidR="002721A8">
        <w:t> 000</w:t>
      </w:r>
      <w:r w:rsidRPr="00473B96">
        <w:t xml:space="preserve"> лм.</w:t>
      </w:r>
    </w:p>
    <w:p w14:paraId="4BB20161" w14:textId="77777777" w:rsidR="00473B96" w:rsidRPr="00473B96" w:rsidRDefault="00473B96" w:rsidP="00473B96">
      <w:pPr>
        <w:pStyle w:val="SingleTxtG"/>
        <w:tabs>
          <w:tab w:val="left" w:pos="2268"/>
          <w:tab w:val="left" w:pos="2835"/>
        </w:tabs>
        <w:ind w:left="2268" w:hanging="1134"/>
      </w:pPr>
      <w:r w:rsidRPr="00473B96">
        <w:t>4.5.3.2.4</w:t>
      </w:r>
      <w:r w:rsidRPr="00473B96">
        <w:tab/>
        <w:t>В случае фар классов AS, BS, CS и DS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модулей СИД), должен находиться в следующих пределах.</w:t>
      </w:r>
    </w:p>
    <w:p w14:paraId="06EBC3E7" w14:textId="77777777" w:rsidR="000C4FE4" w:rsidRPr="00473B96" w:rsidRDefault="00473B96" w:rsidP="00926FAE">
      <w:pPr>
        <w:pStyle w:val="H23G"/>
      </w:pPr>
      <w:r w:rsidRPr="00926FAE">
        <w:rPr>
          <w:b w:val="0"/>
        </w:rPr>
        <w:tab/>
      </w:r>
      <w:r w:rsidRPr="00926FAE">
        <w:rPr>
          <w:b w:val="0"/>
        </w:rPr>
        <w:tab/>
      </w:r>
      <w:r w:rsidRPr="00926FAE">
        <w:rPr>
          <w:b w:val="0"/>
        </w:rPr>
        <w:tab/>
        <w:t>Таблица 3</w:t>
      </w:r>
      <w:r w:rsidRPr="00926FAE">
        <w:rPr>
          <w:b w:val="0"/>
        </w:rPr>
        <w:br/>
      </w:r>
      <w:r w:rsidRPr="00473B96">
        <w:t>Классы AS, BS, CS и DS – минимальные и максимальные значения светового потока для луча ближнего света</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541"/>
        <w:gridCol w:w="957"/>
        <w:gridCol w:w="957"/>
        <w:gridCol w:w="957"/>
        <w:gridCol w:w="958"/>
      </w:tblGrid>
      <w:tr w:rsidR="00926FAE" w:rsidRPr="002435F7" w14:paraId="12B5BBF8" w14:textId="77777777" w:rsidTr="001D42BA">
        <w:trPr>
          <w:tblHeader/>
        </w:trPr>
        <w:tc>
          <w:tcPr>
            <w:tcW w:w="3541" w:type="dxa"/>
            <w:tcBorders>
              <w:bottom w:val="single" w:sz="12" w:space="0" w:color="auto"/>
            </w:tcBorders>
            <w:shd w:val="clear" w:color="auto" w:fill="auto"/>
            <w:tcMar>
              <w:left w:w="57" w:type="dxa"/>
              <w:right w:w="57" w:type="dxa"/>
            </w:tcMar>
            <w:vAlign w:val="bottom"/>
          </w:tcPr>
          <w:p w14:paraId="1DC72A58" w14:textId="77777777" w:rsidR="00926FAE" w:rsidRPr="002E2744" w:rsidRDefault="00926FAE" w:rsidP="00FC369C">
            <w:pPr>
              <w:spacing w:before="40" w:after="40" w:line="240" w:lineRule="auto"/>
              <w:rPr>
                <w:i/>
                <w:sz w:val="16"/>
                <w:szCs w:val="16"/>
              </w:rPr>
            </w:pPr>
          </w:p>
        </w:tc>
        <w:tc>
          <w:tcPr>
            <w:tcW w:w="957" w:type="dxa"/>
            <w:tcBorders>
              <w:bottom w:val="single" w:sz="12" w:space="0" w:color="auto"/>
            </w:tcBorders>
            <w:shd w:val="clear" w:color="auto" w:fill="auto"/>
            <w:tcMar>
              <w:left w:w="57" w:type="dxa"/>
              <w:right w:w="57" w:type="dxa"/>
            </w:tcMar>
            <w:vAlign w:val="bottom"/>
          </w:tcPr>
          <w:p w14:paraId="7CB038FF" w14:textId="77777777" w:rsidR="00926FAE" w:rsidRPr="002E2744" w:rsidRDefault="00926FAE" w:rsidP="00FC369C">
            <w:pPr>
              <w:spacing w:before="40" w:after="40" w:line="240" w:lineRule="auto"/>
              <w:jc w:val="right"/>
              <w:rPr>
                <w:bCs/>
                <w:i/>
                <w:sz w:val="16"/>
                <w:szCs w:val="16"/>
              </w:rPr>
            </w:pPr>
            <w:r w:rsidRPr="002E2744">
              <w:rPr>
                <w:i/>
                <w:iCs/>
                <w:sz w:val="16"/>
                <w:szCs w:val="16"/>
              </w:rPr>
              <w:t>Фары</w:t>
            </w:r>
            <w:r w:rsidRPr="002E2744">
              <w:rPr>
                <w:i/>
                <w:iCs/>
                <w:sz w:val="16"/>
                <w:szCs w:val="16"/>
              </w:rPr>
              <w:br/>
              <w:t>класса AS</w:t>
            </w:r>
          </w:p>
        </w:tc>
        <w:tc>
          <w:tcPr>
            <w:tcW w:w="957" w:type="dxa"/>
            <w:tcBorders>
              <w:bottom w:val="single" w:sz="12" w:space="0" w:color="auto"/>
            </w:tcBorders>
            <w:shd w:val="clear" w:color="auto" w:fill="auto"/>
            <w:tcMar>
              <w:left w:w="57" w:type="dxa"/>
              <w:right w:w="57" w:type="dxa"/>
            </w:tcMar>
            <w:vAlign w:val="bottom"/>
          </w:tcPr>
          <w:p w14:paraId="0F879656" w14:textId="77777777" w:rsidR="00926FAE" w:rsidRPr="002E2744" w:rsidRDefault="00926FAE" w:rsidP="00FC369C">
            <w:pPr>
              <w:spacing w:before="40" w:after="40" w:line="240" w:lineRule="auto"/>
              <w:jc w:val="right"/>
              <w:rPr>
                <w:bCs/>
                <w:i/>
                <w:sz w:val="16"/>
                <w:szCs w:val="16"/>
              </w:rPr>
            </w:pPr>
            <w:r w:rsidRPr="002E2744">
              <w:rPr>
                <w:i/>
                <w:iCs/>
                <w:sz w:val="16"/>
                <w:szCs w:val="16"/>
              </w:rPr>
              <w:t>Фары</w:t>
            </w:r>
            <w:r w:rsidRPr="002E2744">
              <w:rPr>
                <w:i/>
                <w:iCs/>
                <w:sz w:val="16"/>
                <w:szCs w:val="16"/>
              </w:rPr>
              <w:br/>
              <w:t>класса BS</w:t>
            </w:r>
          </w:p>
        </w:tc>
        <w:tc>
          <w:tcPr>
            <w:tcW w:w="957" w:type="dxa"/>
            <w:tcBorders>
              <w:bottom w:val="single" w:sz="12" w:space="0" w:color="auto"/>
            </w:tcBorders>
            <w:shd w:val="clear" w:color="auto" w:fill="auto"/>
            <w:tcMar>
              <w:left w:w="57" w:type="dxa"/>
              <w:right w:w="57" w:type="dxa"/>
            </w:tcMar>
            <w:vAlign w:val="bottom"/>
          </w:tcPr>
          <w:p w14:paraId="5F9F12EB" w14:textId="77777777" w:rsidR="00926FAE" w:rsidRPr="002E2744" w:rsidRDefault="00926FAE" w:rsidP="00FC369C">
            <w:pPr>
              <w:spacing w:before="40" w:after="40" w:line="240" w:lineRule="auto"/>
              <w:jc w:val="right"/>
              <w:rPr>
                <w:i/>
                <w:sz w:val="16"/>
                <w:szCs w:val="16"/>
              </w:rPr>
            </w:pPr>
            <w:r w:rsidRPr="002E2744">
              <w:rPr>
                <w:i/>
                <w:iCs/>
                <w:sz w:val="16"/>
                <w:szCs w:val="16"/>
              </w:rPr>
              <w:t>Фары</w:t>
            </w:r>
            <w:r w:rsidRPr="002E2744">
              <w:rPr>
                <w:i/>
                <w:iCs/>
                <w:sz w:val="16"/>
                <w:szCs w:val="16"/>
              </w:rPr>
              <w:br/>
              <w:t>класса CS</w:t>
            </w:r>
          </w:p>
        </w:tc>
        <w:tc>
          <w:tcPr>
            <w:tcW w:w="958" w:type="dxa"/>
            <w:tcBorders>
              <w:bottom w:val="single" w:sz="12" w:space="0" w:color="auto"/>
            </w:tcBorders>
            <w:shd w:val="clear" w:color="auto" w:fill="auto"/>
            <w:tcMar>
              <w:left w:w="57" w:type="dxa"/>
              <w:right w:w="57" w:type="dxa"/>
            </w:tcMar>
            <w:vAlign w:val="bottom"/>
          </w:tcPr>
          <w:p w14:paraId="74A5AB9E" w14:textId="77777777" w:rsidR="00926FAE" w:rsidRPr="002E2744" w:rsidRDefault="00926FAE" w:rsidP="00FC369C">
            <w:pPr>
              <w:spacing w:before="40" w:after="40" w:line="240" w:lineRule="auto"/>
              <w:jc w:val="right"/>
              <w:rPr>
                <w:i/>
                <w:sz w:val="16"/>
                <w:szCs w:val="16"/>
              </w:rPr>
            </w:pPr>
            <w:r>
              <w:rPr>
                <w:i/>
                <w:iCs/>
                <w:sz w:val="16"/>
                <w:szCs w:val="16"/>
              </w:rPr>
              <w:t>Фары</w:t>
            </w:r>
            <w:r>
              <w:rPr>
                <w:i/>
                <w:iCs/>
                <w:sz w:val="16"/>
                <w:szCs w:val="16"/>
              </w:rPr>
              <w:br/>
            </w:r>
            <w:r w:rsidRPr="002E2744">
              <w:rPr>
                <w:i/>
                <w:iCs/>
                <w:sz w:val="16"/>
                <w:szCs w:val="16"/>
              </w:rPr>
              <w:t>класса DS</w:t>
            </w:r>
          </w:p>
        </w:tc>
      </w:tr>
      <w:tr w:rsidR="00926FAE" w:rsidRPr="002435F7" w14:paraId="463AC3E7" w14:textId="77777777" w:rsidTr="001D42BA">
        <w:tc>
          <w:tcPr>
            <w:tcW w:w="3541" w:type="dxa"/>
            <w:tcBorders>
              <w:top w:val="single" w:sz="12" w:space="0" w:color="auto"/>
              <w:bottom w:val="single" w:sz="2" w:space="0" w:color="auto"/>
            </w:tcBorders>
            <w:shd w:val="clear" w:color="auto" w:fill="auto"/>
            <w:tcMar>
              <w:left w:w="57" w:type="dxa"/>
              <w:right w:w="57" w:type="dxa"/>
            </w:tcMar>
          </w:tcPr>
          <w:p w14:paraId="60F8DE67" w14:textId="77777777" w:rsidR="00926FAE" w:rsidRPr="002435F7" w:rsidRDefault="00926FAE" w:rsidP="00FC369C">
            <w:pPr>
              <w:spacing w:before="40" w:after="40" w:line="240" w:lineRule="auto"/>
              <w:rPr>
                <w:sz w:val="18"/>
                <w:szCs w:val="18"/>
              </w:rPr>
            </w:pPr>
            <w:r w:rsidRPr="002435F7">
              <w:rPr>
                <w:sz w:val="18"/>
                <w:szCs w:val="18"/>
              </w:rPr>
              <w:t>Минима</w:t>
            </w:r>
            <w:r>
              <w:rPr>
                <w:sz w:val="18"/>
                <w:szCs w:val="18"/>
              </w:rPr>
              <w:t>льный предел для ближнего света</w:t>
            </w:r>
          </w:p>
        </w:tc>
        <w:tc>
          <w:tcPr>
            <w:tcW w:w="957" w:type="dxa"/>
            <w:tcBorders>
              <w:top w:val="single" w:sz="12" w:space="0" w:color="auto"/>
              <w:bottom w:val="single" w:sz="2" w:space="0" w:color="auto"/>
            </w:tcBorders>
            <w:shd w:val="clear" w:color="auto" w:fill="auto"/>
            <w:tcMar>
              <w:left w:w="57" w:type="dxa"/>
              <w:right w:w="57" w:type="dxa"/>
            </w:tcMar>
            <w:vAlign w:val="bottom"/>
          </w:tcPr>
          <w:p w14:paraId="4678EFEE" w14:textId="77777777" w:rsidR="00926FAE" w:rsidRPr="002435F7" w:rsidRDefault="00926FAE" w:rsidP="00FC369C">
            <w:pPr>
              <w:spacing w:before="40" w:after="40" w:line="240" w:lineRule="auto"/>
              <w:jc w:val="right"/>
              <w:rPr>
                <w:bCs/>
                <w:sz w:val="18"/>
                <w:szCs w:val="18"/>
              </w:rPr>
            </w:pPr>
            <w:r w:rsidRPr="002435F7">
              <w:rPr>
                <w:sz w:val="18"/>
                <w:szCs w:val="18"/>
              </w:rPr>
              <w:t>150 лм</w:t>
            </w:r>
          </w:p>
        </w:tc>
        <w:tc>
          <w:tcPr>
            <w:tcW w:w="957" w:type="dxa"/>
            <w:tcBorders>
              <w:top w:val="single" w:sz="12" w:space="0" w:color="auto"/>
              <w:bottom w:val="single" w:sz="2" w:space="0" w:color="auto"/>
            </w:tcBorders>
            <w:shd w:val="clear" w:color="auto" w:fill="auto"/>
            <w:tcMar>
              <w:left w:w="57" w:type="dxa"/>
              <w:right w:w="57" w:type="dxa"/>
            </w:tcMar>
            <w:vAlign w:val="bottom"/>
          </w:tcPr>
          <w:p w14:paraId="2899677C" w14:textId="77777777" w:rsidR="00926FAE" w:rsidRPr="002435F7" w:rsidRDefault="00926FAE" w:rsidP="00FC369C">
            <w:pPr>
              <w:spacing w:before="40" w:after="40" w:line="240" w:lineRule="auto"/>
              <w:jc w:val="right"/>
              <w:rPr>
                <w:bCs/>
                <w:sz w:val="18"/>
                <w:szCs w:val="18"/>
              </w:rPr>
            </w:pPr>
            <w:r w:rsidRPr="002435F7">
              <w:rPr>
                <w:sz w:val="18"/>
                <w:szCs w:val="18"/>
              </w:rPr>
              <w:t>350 лм</w:t>
            </w:r>
          </w:p>
        </w:tc>
        <w:tc>
          <w:tcPr>
            <w:tcW w:w="957" w:type="dxa"/>
            <w:tcBorders>
              <w:top w:val="single" w:sz="12" w:space="0" w:color="auto"/>
              <w:bottom w:val="single" w:sz="2" w:space="0" w:color="auto"/>
            </w:tcBorders>
            <w:shd w:val="clear" w:color="auto" w:fill="auto"/>
            <w:tcMar>
              <w:left w:w="57" w:type="dxa"/>
              <w:right w:w="57" w:type="dxa"/>
            </w:tcMar>
            <w:vAlign w:val="bottom"/>
          </w:tcPr>
          <w:p w14:paraId="2023DAB6" w14:textId="77777777" w:rsidR="00926FAE" w:rsidRPr="002435F7" w:rsidRDefault="00926FAE" w:rsidP="00FC369C">
            <w:pPr>
              <w:spacing w:before="40" w:after="40" w:line="240" w:lineRule="auto"/>
              <w:jc w:val="right"/>
              <w:rPr>
                <w:sz w:val="18"/>
                <w:szCs w:val="18"/>
              </w:rPr>
            </w:pPr>
            <w:r w:rsidRPr="002435F7">
              <w:rPr>
                <w:sz w:val="18"/>
                <w:szCs w:val="18"/>
              </w:rPr>
              <w:t>500 лм</w:t>
            </w:r>
          </w:p>
        </w:tc>
        <w:tc>
          <w:tcPr>
            <w:tcW w:w="958" w:type="dxa"/>
            <w:tcBorders>
              <w:top w:val="single" w:sz="12" w:space="0" w:color="auto"/>
              <w:bottom w:val="single" w:sz="2" w:space="0" w:color="auto"/>
            </w:tcBorders>
            <w:shd w:val="clear" w:color="auto" w:fill="auto"/>
            <w:tcMar>
              <w:left w:w="57" w:type="dxa"/>
              <w:right w:w="57" w:type="dxa"/>
            </w:tcMar>
            <w:vAlign w:val="bottom"/>
          </w:tcPr>
          <w:p w14:paraId="1A8A49B7" w14:textId="77777777" w:rsidR="00926FAE" w:rsidRPr="002435F7" w:rsidRDefault="00926FAE" w:rsidP="00FC369C">
            <w:pPr>
              <w:spacing w:before="40" w:after="40" w:line="240" w:lineRule="auto"/>
              <w:jc w:val="right"/>
              <w:rPr>
                <w:sz w:val="18"/>
                <w:szCs w:val="18"/>
              </w:rPr>
            </w:pPr>
            <w:r w:rsidRPr="002435F7">
              <w:rPr>
                <w:sz w:val="18"/>
                <w:szCs w:val="18"/>
              </w:rPr>
              <w:t>1</w:t>
            </w:r>
            <w:r w:rsidR="002721A8">
              <w:rPr>
                <w:sz w:val="18"/>
                <w:szCs w:val="18"/>
              </w:rPr>
              <w:t> 000</w:t>
            </w:r>
            <w:r w:rsidRPr="002435F7">
              <w:rPr>
                <w:sz w:val="18"/>
                <w:szCs w:val="18"/>
              </w:rPr>
              <w:t xml:space="preserve"> лм</w:t>
            </w:r>
          </w:p>
        </w:tc>
      </w:tr>
      <w:tr w:rsidR="00926FAE" w:rsidRPr="002435F7" w14:paraId="2D5733F7" w14:textId="77777777" w:rsidTr="001D42BA">
        <w:tc>
          <w:tcPr>
            <w:tcW w:w="3541" w:type="dxa"/>
            <w:tcBorders>
              <w:bottom w:val="single" w:sz="12" w:space="0" w:color="auto"/>
            </w:tcBorders>
            <w:shd w:val="clear" w:color="auto" w:fill="auto"/>
            <w:tcMar>
              <w:left w:w="57" w:type="dxa"/>
              <w:right w:w="57" w:type="dxa"/>
            </w:tcMar>
          </w:tcPr>
          <w:p w14:paraId="577A4743" w14:textId="77777777" w:rsidR="00926FAE" w:rsidRPr="002435F7" w:rsidRDefault="00926FAE" w:rsidP="00FC369C">
            <w:pPr>
              <w:spacing w:before="40" w:after="40" w:line="240" w:lineRule="auto"/>
              <w:rPr>
                <w:sz w:val="18"/>
                <w:szCs w:val="18"/>
              </w:rPr>
            </w:pPr>
            <w:r w:rsidRPr="002435F7">
              <w:rPr>
                <w:sz w:val="18"/>
                <w:szCs w:val="18"/>
              </w:rPr>
              <w:t xml:space="preserve">Максимальный предел для ближнего света </w:t>
            </w:r>
          </w:p>
        </w:tc>
        <w:tc>
          <w:tcPr>
            <w:tcW w:w="957" w:type="dxa"/>
            <w:tcBorders>
              <w:bottom w:val="single" w:sz="12" w:space="0" w:color="auto"/>
            </w:tcBorders>
            <w:shd w:val="clear" w:color="auto" w:fill="auto"/>
            <w:tcMar>
              <w:left w:w="57" w:type="dxa"/>
              <w:right w:w="57" w:type="dxa"/>
            </w:tcMar>
            <w:vAlign w:val="bottom"/>
          </w:tcPr>
          <w:p w14:paraId="090CC716" w14:textId="77777777" w:rsidR="00926FAE" w:rsidRPr="002435F7" w:rsidRDefault="00926FAE" w:rsidP="00FC369C">
            <w:pPr>
              <w:spacing w:before="40" w:after="40" w:line="240" w:lineRule="auto"/>
              <w:jc w:val="right"/>
              <w:rPr>
                <w:bCs/>
                <w:sz w:val="18"/>
                <w:szCs w:val="18"/>
              </w:rPr>
            </w:pPr>
            <w:r w:rsidRPr="002435F7">
              <w:rPr>
                <w:sz w:val="18"/>
                <w:szCs w:val="18"/>
              </w:rPr>
              <w:t>900 лм</w:t>
            </w:r>
          </w:p>
        </w:tc>
        <w:tc>
          <w:tcPr>
            <w:tcW w:w="957" w:type="dxa"/>
            <w:tcBorders>
              <w:bottom w:val="single" w:sz="12" w:space="0" w:color="auto"/>
            </w:tcBorders>
            <w:shd w:val="clear" w:color="auto" w:fill="auto"/>
            <w:tcMar>
              <w:left w:w="57" w:type="dxa"/>
              <w:right w:w="57" w:type="dxa"/>
            </w:tcMar>
            <w:vAlign w:val="bottom"/>
          </w:tcPr>
          <w:p w14:paraId="4A3E4021" w14:textId="77777777" w:rsidR="00926FAE" w:rsidRPr="002435F7" w:rsidRDefault="00926FAE" w:rsidP="00FC369C">
            <w:pPr>
              <w:spacing w:before="40" w:after="40" w:line="240" w:lineRule="auto"/>
              <w:jc w:val="right"/>
              <w:rPr>
                <w:bCs/>
                <w:sz w:val="18"/>
                <w:szCs w:val="18"/>
              </w:rPr>
            </w:pPr>
            <w:r w:rsidRPr="002435F7">
              <w:rPr>
                <w:sz w:val="18"/>
                <w:szCs w:val="18"/>
              </w:rPr>
              <w:t>1</w:t>
            </w:r>
            <w:r w:rsidR="002721A8">
              <w:rPr>
                <w:sz w:val="18"/>
                <w:szCs w:val="18"/>
              </w:rPr>
              <w:t> 000</w:t>
            </w:r>
            <w:r w:rsidRPr="002435F7">
              <w:rPr>
                <w:sz w:val="18"/>
                <w:szCs w:val="18"/>
              </w:rPr>
              <w:t xml:space="preserve"> лм</w:t>
            </w:r>
          </w:p>
        </w:tc>
        <w:tc>
          <w:tcPr>
            <w:tcW w:w="957" w:type="dxa"/>
            <w:tcBorders>
              <w:bottom w:val="single" w:sz="12" w:space="0" w:color="auto"/>
            </w:tcBorders>
            <w:shd w:val="clear" w:color="auto" w:fill="auto"/>
            <w:tcMar>
              <w:left w:w="57" w:type="dxa"/>
              <w:right w:w="57" w:type="dxa"/>
            </w:tcMar>
            <w:vAlign w:val="bottom"/>
          </w:tcPr>
          <w:p w14:paraId="512F011D" w14:textId="77777777" w:rsidR="00926FAE" w:rsidRPr="002435F7" w:rsidRDefault="00926FAE" w:rsidP="00FC369C">
            <w:pPr>
              <w:spacing w:before="40" w:after="40" w:line="240" w:lineRule="auto"/>
              <w:jc w:val="right"/>
              <w:rPr>
                <w:sz w:val="18"/>
                <w:szCs w:val="18"/>
              </w:rPr>
            </w:pPr>
            <w:r w:rsidRPr="002435F7">
              <w:rPr>
                <w:sz w:val="18"/>
                <w:szCs w:val="18"/>
              </w:rPr>
              <w:t>2</w:t>
            </w:r>
            <w:r w:rsidR="002721A8">
              <w:rPr>
                <w:sz w:val="18"/>
                <w:szCs w:val="18"/>
              </w:rPr>
              <w:t> 000</w:t>
            </w:r>
            <w:r w:rsidRPr="002435F7">
              <w:rPr>
                <w:sz w:val="18"/>
                <w:szCs w:val="18"/>
              </w:rPr>
              <w:t xml:space="preserve"> лм</w:t>
            </w:r>
          </w:p>
        </w:tc>
        <w:tc>
          <w:tcPr>
            <w:tcW w:w="958" w:type="dxa"/>
            <w:tcBorders>
              <w:bottom w:val="single" w:sz="12" w:space="0" w:color="auto"/>
            </w:tcBorders>
            <w:shd w:val="clear" w:color="auto" w:fill="auto"/>
            <w:tcMar>
              <w:left w:w="57" w:type="dxa"/>
              <w:right w:w="57" w:type="dxa"/>
            </w:tcMar>
            <w:vAlign w:val="bottom"/>
          </w:tcPr>
          <w:p w14:paraId="134A882F" w14:textId="77777777" w:rsidR="00926FAE" w:rsidRPr="002435F7" w:rsidRDefault="00926FAE" w:rsidP="00FC369C">
            <w:pPr>
              <w:spacing w:before="40" w:after="40" w:line="240" w:lineRule="auto"/>
              <w:jc w:val="right"/>
              <w:rPr>
                <w:sz w:val="18"/>
                <w:szCs w:val="18"/>
              </w:rPr>
            </w:pPr>
            <w:r w:rsidRPr="002435F7">
              <w:rPr>
                <w:sz w:val="18"/>
                <w:szCs w:val="18"/>
              </w:rPr>
              <w:t>2</w:t>
            </w:r>
            <w:r w:rsidR="002721A8">
              <w:rPr>
                <w:sz w:val="18"/>
                <w:szCs w:val="18"/>
              </w:rPr>
              <w:t> 000</w:t>
            </w:r>
            <w:r w:rsidRPr="002435F7">
              <w:rPr>
                <w:sz w:val="18"/>
                <w:szCs w:val="18"/>
              </w:rPr>
              <w:t xml:space="preserve"> лм</w:t>
            </w:r>
          </w:p>
        </w:tc>
      </w:tr>
    </w:tbl>
    <w:p w14:paraId="057149C0" w14:textId="77777777" w:rsidR="00926FAE" w:rsidRPr="00926FAE" w:rsidRDefault="00926FAE" w:rsidP="00926FAE">
      <w:pPr>
        <w:pStyle w:val="SingleTxtG"/>
        <w:tabs>
          <w:tab w:val="left" w:pos="2268"/>
          <w:tab w:val="left" w:pos="2835"/>
        </w:tabs>
        <w:spacing w:before="240"/>
        <w:ind w:left="2268" w:hanging="1134"/>
      </w:pPr>
      <w:r w:rsidRPr="00926FAE">
        <w:t>4.5.3.2.5</w:t>
      </w:r>
      <w:r w:rsidRPr="00926FAE">
        <w:tab/>
        <w:t>В случае фар класса ЕS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должен находиться в следующих пределах.</w:t>
      </w:r>
    </w:p>
    <w:p w14:paraId="6626F502" w14:textId="77777777" w:rsidR="00473B96" w:rsidRPr="00473B96" w:rsidRDefault="00926FAE" w:rsidP="00926FAE">
      <w:pPr>
        <w:pStyle w:val="H23G"/>
      </w:pPr>
      <w:r w:rsidRPr="00926FAE">
        <w:rPr>
          <w:b w:val="0"/>
        </w:rPr>
        <w:tab/>
      </w:r>
      <w:r w:rsidRPr="00926FAE">
        <w:rPr>
          <w:b w:val="0"/>
        </w:rPr>
        <w:tab/>
        <w:t>Таблица 4</w:t>
      </w:r>
      <w:r w:rsidRPr="00926FAE">
        <w:rPr>
          <w:b w:val="0"/>
        </w:rPr>
        <w:br/>
      </w:r>
      <w:r w:rsidRPr="00926FAE">
        <w:t>Класс ЕS – минимальные значения светового потока для луча ближнего света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80"/>
        <w:gridCol w:w="2790"/>
      </w:tblGrid>
      <w:tr w:rsidR="00926FAE" w:rsidRPr="002435F7" w14:paraId="77B0F9F1" w14:textId="77777777" w:rsidTr="00FC369C">
        <w:tc>
          <w:tcPr>
            <w:tcW w:w="4580" w:type="dxa"/>
            <w:tcBorders>
              <w:bottom w:val="single" w:sz="12" w:space="0" w:color="auto"/>
            </w:tcBorders>
            <w:tcMar>
              <w:left w:w="57" w:type="dxa"/>
              <w:right w:w="57" w:type="dxa"/>
            </w:tcMar>
          </w:tcPr>
          <w:p w14:paraId="7F9238A5" w14:textId="77777777" w:rsidR="00926FAE" w:rsidRPr="002E2744" w:rsidRDefault="00926FAE" w:rsidP="00FC369C">
            <w:pPr>
              <w:spacing w:before="40" w:after="40" w:line="240" w:lineRule="auto"/>
              <w:jc w:val="right"/>
              <w:rPr>
                <w:i/>
                <w:iCs/>
                <w:sz w:val="16"/>
                <w:szCs w:val="16"/>
              </w:rPr>
            </w:pPr>
          </w:p>
        </w:tc>
        <w:tc>
          <w:tcPr>
            <w:tcW w:w="2790" w:type="dxa"/>
            <w:tcBorders>
              <w:bottom w:val="single" w:sz="12" w:space="0" w:color="auto"/>
            </w:tcBorders>
            <w:tcMar>
              <w:left w:w="57" w:type="dxa"/>
              <w:right w:w="57" w:type="dxa"/>
            </w:tcMar>
          </w:tcPr>
          <w:p w14:paraId="279419DD" w14:textId="77777777" w:rsidR="00926FAE" w:rsidRPr="002E2744" w:rsidRDefault="00926FAE" w:rsidP="00FC369C">
            <w:pPr>
              <w:spacing w:before="40" w:after="40" w:line="240" w:lineRule="auto"/>
              <w:jc w:val="right"/>
              <w:rPr>
                <w:i/>
                <w:iCs/>
                <w:sz w:val="16"/>
                <w:szCs w:val="16"/>
              </w:rPr>
            </w:pPr>
            <w:r w:rsidRPr="002E2744">
              <w:rPr>
                <w:i/>
                <w:iCs/>
                <w:sz w:val="16"/>
                <w:szCs w:val="16"/>
              </w:rPr>
              <w:t>Фары класса ES</w:t>
            </w:r>
          </w:p>
        </w:tc>
      </w:tr>
      <w:tr w:rsidR="00926FAE" w:rsidRPr="002435F7" w14:paraId="03F90910" w14:textId="77777777" w:rsidTr="00FC369C">
        <w:tc>
          <w:tcPr>
            <w:tcW w:w="4580" w:type="dxa"/>
            <w:tcBorders>
              <w:top w:val="single" w:sz="12" w:space="0" w:color="auto"/>
              <w:bottom w:val="single" w:sz="12" w:space="0" w:color="auto"/>
            </w:tcBorders>
            <w:tcMar>
              <w:left w:w="57" w:type="dxa"/>
              <w:right w:w="57" w:type="dxa"/>
            </w:tcMar>
          </w:tcPr>
          <w:p w14:paraId="5B717767" w14:textId="77777777" w:rsidR="00926FAE" w:rsidRPr="000E2F60" w:rsidRDefault="00926FAE" w:rsidP="00FC369C">
            <w:pPr>
              <w:spacing w:before="40" w:after="40" w:line="240" w:lineRule="auto"/>
              <w:rPr>
                <w:sz w:val="18"/>
                <w:szCs w:val="18"/>
              </w:rPr>
            </w:pPr>
            <w:r w:rsidRPr="002435F7">
              <w:rPr>
                <w:sz w:val="18"/>
                <w:szCs w:val="18"/>
              </w:rPr>
              <w:t>Минимальный предел для ближнего света</w:t>
            </w:r>
          </w:p>
        </w:tc>
        <w:tc>
          <w:tcPr>
            <w:tcW w:w="2790" w:type="dxa"/>
            <w:tcBorders>
              <w:top w:val="single" w:sz="12" w:space="0" w:color="auto"/>
              <w:bottom w:val="single" w:sz="12" w:space="0" w:color="auto"/>
            </w:tcBorders>
            <w:tcMar>
              <w:left w:w="57" w:type="dxa"/>
              <w:right w:w="57" w:type="dxa"/>
            </w:tcMar>
          </w:tcPr>
          <w:p w14:paraId="2AFE9724" w14:textId="77777777" w:rsidR="00926FAE" w:rsidRPr="002435F7" w:rsidRDefault="00926FAE" w:rsidP="00FC369C">
            <w:pPr>
              <w:spacing w:before="40" w:after="40" w:line="240" w:lineRule="auto"/>
              <w:jc w:val="right"/>
              <w:rPr>
                <w:bCs/>
                <w:sz w:val="18"/>
                <w:szCs w:val="18"/>
              </w:rPr>
            </w:pPr>
            <w:r w:rsidRPr="002435F7">
              <w:rPr>
                <w:sz w:val="18"/>
                <w:szCs w:val="18"/>
              </w:rPr>
              <w:t>2</w:t>
            </w:r>
            <w:r w:rsidR="002721A8">
              <w:rPr>
                <w:sz w:val="18"/>
                <w:szCs w:val="18"/>
              </w:rPr>
              <w:t> 000</w:t>
            </w:r>
            <w:r w:rsidRPr="002435F7">
              <w:rPr>
                <w:sz w:val="18"/>
                <w:szCs w:val="18"/>
              </w:rPr>
              <w:t xml:space="preserve"> лм</w:t>
            </w:r>
          </w:p>
        </w:tc>
      </w:tr>
    </w:tbl>
    <w:p w14:paraId="03DD5B25" w14:textId="77777777" w:rsidR="00926FAE" w:rsidRPr="00926FAE" w:rsidRDefault="00926FAE" w:rsidP="00926FAE">
      <w:pPr>
        <w:pStyle w:val="SingleTxtG"/>
        <w:tabs>
          <w:tab w:val="left" w:pos="2268"/>
          <w:tab w:val="left" w:pos="2835"/>
        </w:tabs>
        <w:spacing w:before="240"/>
        <w:ind w:left="2268" w:hanging="1134"/>
      </w:pPr>
      <w:r w:rsidRPr="00926FAE">
        <w:t>4.5.3.2.6</w:t>
      </w:r>
      <w:r w:rsidRPr="00926FAE">
        <w:tab/>
        <w:t>В случае сменного модуля СИД к удовлетворению технической службы должна быть продемонстрирована возможность снятия и замены этого модуля СИД, как указано в пункте 9 приложения 1.4.1.</w:t>
      </w:r>
    </w:p>
    <w:p w14:paraId="5DFE53FC" w14:textId="77777777" w:rsidR="00926FAE" w:rsidRPr="00926FAE" w:rsidRDefault="00926FAE" w:rsidP="00926FAE">
      <w:pPr>
        <w:pStyle w:val="SingleTxtG"/>
        <w:tabs>
          <w:tab w:val="left" w:pos="2268"/>
          <w:tab w:val="left" w:pos="2835"/>
        </w:tabs>
        <w:ind w:left="2268" w:hanging="1134"/>
      </w:pPr>
      <w:r w:rsidRPr="00926FAE">
        <w:lastRenderedPageBreak/>
        <w:t>4.5.3.2.7</w:t>
      </w:r>
      <w:r w:rsidRPr="00926FAE">
        <w:tab/>
        <w:t xml:space="preserve">Согласно определению в Правилах </w:t>
      </w:r>
      <w:r w:rsidR="00C60FA9">
        <w:t>№ </w:t>
      </w:r>
      <w:r w:rsidRPr="00926FAE">
        <w:t>48 ООН, модули СИД могут содержать патроны, предназначенные для других источников света.</w:t>
      </w:r>
    </w:p>
    <w:p w14:paraId="00E8D792" w14:textId="77777777" w:rsidR="00926FAE" w:rsidRPr="00926FAE" w:rsidRDefault="00926FAE" w:rsidP="00926FAE">
      <w:pPr>
        <w:pStyle w:val="SingleTxtG"/>
        <w:tabs>
          <w:tab w:val="left" w:pos="2268"/>
          <w:tab w:val="left" w:pos="2835"/>
        </w:tabs>
        <w:ind w:left="2268" w:hanging="1134"/>
        <w:rPr>
          <w:bCs/>
        </w:rPr>
      </w:pPr>
      <w:r w:rsidRPr="00926FAE">
        <w:t>4.5.3.3</w:t>
      </w:r>
      <w:r w:rsidRPr="00926FAE">
        <w:tab/>
        <w:t>В случае фар классов AS, BS, CS и DS контрольный световой поток при напряжении 13.2 В для каждого источника света с нитью накала для основного луча ближнего света не превышает 900 лм для классов AS и BS и 2</w:t>
      </w:r>
      <w:r w:rsidR="002721A8">
        <w:t> 000</w:t>
      </w:r>
      <w:r w:rsidRPr="00926FAE">
        <w:t xml:space="preserve"> лм для классов CS и DS.</w:t>
      </w:r>
    </w:p>
    <w:p w14:paraId="7FA2BA87" w14:textId="77777777" w:rsidR="00926FAE" w:rsidRPr="00926FAE" w:rsidRDefault="00926FAE" w:rsidP="00926FAE">
      <w:pPr>
        <w:pStyle w:val="SingleTxtG"/>
        <w:tabs>
          <w:tab w:val="left" w:pos="2268"/>
          <w:tab w:val="left" w:pos="2835"/>
        </w:tabs>
        <w:ind w:left="2268" w:hanging="1134"/>
      </w:pPr>
      <w:r w:rsidRPr="00926FAE">
        <w:t>4.6</w:t>
      </w:r>
      <w:r w:rsidRPr="00926FAE">
        <w:tab/>
        <w:t>Испытание огня</w:t>
      </w:r>
    </w:p>
    <w:p w14:paraId="20DAB99E" w14:textId="77777777" w:rsidR="00926FAE" w:rsidRPr="00926FAE" w:rsidRDefault="00926FAE" w:rsidP="00926FAE">
      <w:pPr>
        <w:pStyle w:val="SingleTxtG"/>
        <w:tabs>
          <w:tab w:val="left" w:pos="2268"/>
          <w:tab w:val="left" w:pos="2835"/>
        </w:tabs>
        <w:ind w:left="2268" w:hanging="1134"/>
      </w:pPr>
      <w:r w:rsidRPr="00926FAE">
        <w:tab/>
        <w:t>В зависимости от используемого источника света применяются нижеследующие условия.</w:t>
      </w:r>
    </w:p>
    <w:p w14:paraId="020FA90F" w14:textId="77777777" w:rsidR="00926FAE" w:rsidRPr="00926FAE" w:rsidRDefault="00926FAE" w:rsidP="00926FAE">
      <w:pPr>
        <w:pStyle w:val="SingleTxtG"/>
        <w:tabs>
          <w:tab w:val="left" w:pos="2268"/>
          <w:tab w:val="left" w:pos="2835"/>
        </w:tabs>
        <w:ind w:left="2268" w:hanging="1134"/>
      </w:pPr>
      <w:r w:rsidRPr="00926FAE">
        <w:t>4.6.1</w:t>
      </w:r>
      <w:r w:rsidRPr="00926FAE">
        <w:tab/>
        <w:t>В случае сменных источников света с нитью накала</w:t>
      </w:r>
    </w:p>
    <w:p w14:paraId="2DD562F1" w14:textId="77777777" w:rsidR="00926FAE" w:rsidRPr="00926FAE" w:rsidRDefault="00926FAE" w:rsidP="00926FAE">
      <w:pPr>
        <w:pStyle w:val="SingleTxtG"/>
        <w:tabs>
          <w:tab w:val="left" w:pos="2268"/>
          <w:tab w:val="left" w:pos="2835"/>
        </w:tabs>
        <w:ind w:left="2268" w:hanging="1134"/>
      </w:pPr>
      <w:r w:rsidRPr="00926FAE">
        <w:t>4.6.1.1</w:t>
      </w:r>
      <w:r w:rsidRPr="00926FAE">
        <w:tab/>
        <w:t>В случае источников света с нитью накала, работающих непосредственно при напряжении электрической системы транспортного средства</w:t>
      </w:r>
    </w:p>
    <w:p w14:paraId="6E417DC2" w14:textId="77777777" w:rsidR="00926FAE" w:rsidRPr="00926FAE" w:rsidRDefault="00926FAE" w:rsidP="00926FAE">
      <w:pPr>
        <w:pStyle w:val="SingleTxtG"/>
        <w:tabs>
          <w:tab w:val="left" w:pos="2268"/>
          <w:tab w:val="left" w:pos="2835"/>
        </w:tabs>
        <w:ind w:left="2268" w:hanging="1134"/>
      </w:pPr>
      <w:r w:rsidRPr="00926FAE">
        <w:tab/>
        <w:t xml:space="preserve">Огонь проверяют при помощи бесцветных стандартных (эталонных) источников света с нитью накала, указанных в Правилах </w:t>
      </w:r>
      <w:r w:rsidR="00C60FA9">
        <w:t>№ </w:t>
      </w:r>
      <w:r w:rsidRPr="00926FAE">
        <w:t>37 ООН.</w:t>
      </w:r>
    </w:p>
    <w:p w14:paraId="618273E2" w14:textId="77777777" w:rsidR="00926FAE" w:rsidRPr="00926FAE" w:rsidRDefault="00926FAE" w:rsidP="00926FAE">
      <w:pPr>
        <w:pStyle w:val="SingleTxtG"/>
        <w:tabs>
          <w:tab w:val="left" w:pos="2268"/>
          <w:tab w:val="left" w:pos="2835"/>
        </w:tabs>
        <w:ind w:left="2268" w:hanging="1134"/>
      </w:pPr>
      <w:r w:rsidRPr="00926FAE">
        <w:tab/>
        <w:t>В ходе испытания огня (за исключением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соответствующей спецификации Правил</w:t>
      </w:r>
      <w:r w:rsidR="001D42BA">
        <w:t xml:space="preserve"> </w:t>
      </w:r>
      <w:r w:rsidR="00C60FA9">
        <w:t>№ </w:t>
      </w:r>
      <w:r w:rsidRPr="00926FAE">
        <w:t>37 ООН, при напряжении 13,2 В.</w:t>
      </w:r>
    </w:p>
    <w:p w14:paraId="64A4A168" w14:textId="77777777" w:rsidR="00926FAE" w:rsidRPr="00926FAE" w:rsidRDefault="00926FAE" w:rsidP="00926FAE">
      <w:pPr>
        <w:pStyle w:val="SingleTxtG"/>
        <w:tabs>
          <w:tab w:val="left" w:pos="2268"/>
          <w:tab w:val="left" w:pos="2835"/>
        </w:tabs>
        <w:ind w:left="2268" w:hanging="1134"/>
      </w:pPr>
      <w:r>
        <w:tab/>
      </w:r>
      <w:r w:rsidRPr="00926FAE">
        <w:t xml:space="preserve">В ходе испытания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соответствующей спецификации Правил </w:t>
      </w:r>
      <w:r w:rsidR="00C60FA9">
        <w:t>№ </w:t>
      </w:r>
      <w:r w:rsidRPr="00926FAE">
        <w:t>37 ООН, при напряжении 13,2 В или 13,5 В.</w:t>
      </w:r>
    </w:p>
    <w:p w14:paraId="1AD0F9BC" w14:textId="526B8BD8" w:rsidR="00926FAE" w:rsidRPr="00926FAE" w:rsidRDefault="00926FAE" w:rsidP="00926FAE">
      <w:pPr>
        <w:pStyle w:val="SingleTxtG"/>
        <w:tabs>
          <w:tab w:val="left" w:pos="2268"/>
          <w:tab w:val="left" w:pos="2835"/>
        </w:tabs>
        <w:ind w:left="2268" w:hanging="1134"/>
        <w:rPr>
          <w:bCs/>
        </w:rPr>
      </w:pPr>
      <w:r>
        <w:tab/>
      </w:r>
      <w:r w:rsidRPr="00926FAE">
        <w:t>Однако если для обеспечения основного луча ближнего света используется источник света с нитью накала категории H9 или H9B, то податель заявки может выбрать контрольный световой поток при напряжении 12,2</w:t>
      </w:r>
      <w:r w:rsidR="00925072">
        <w:t> </w:t>
      </w:r>
      <w:r w:rsidRPr="00926FAE">
        <w:t>В или 13,2</w:t>
      </w:r>
      <w:r w:rsidR="00925072">
        <w:t> </w:t>
      </w:r>
      <w:r w:rsidRPr="00926FAE">
        <w:t xml:space="preserve">В, как указано в соответствующей спецификации Правил </w:t>
      </w:r>
      <w:r w:rsidR="00C60FA9">
        <w:t>№ </w:t>
      </w:r>
      <w:r w:rsidRPr="00926FAE">
        <w:t xml:space="preserve">37 ООН, а </w:t>
      </w:r>
      <w:r w:rsidR="00BD4921">
        <w:t xml:space="preserve">в пункте 9 карточки </w:t>
      </w:r>
      <w:r w:rsidRPr="00926FAE">
        <w:t>сообщения, приведенной в приложении 1, делают отметку с указанием напряжения, выбранного для целей официального утверждения типа.</w:t>
      </w:r>
    </w:p>
    <w:p w14:paraId="5E096ACD" w14:textId="77777777" w:rsidR="00926FAE" w:rsidRPr="00926FAE" w:rsidRDefault="00926FAE" w:rsidP="00926FAE">
      <w:pPr>
        <w:pStyle w:val="SingleTxtG"/>
        <w:tabs>
          <w:tab w:val="left" w:pos="2268"/>
          <w:tab w:val="left" w:pos="2835"/>
        </w:tabs>
        <w:ind w:left="2268" w:hanging="1134"/>
        <w:rPr>
          <w:bCs/>
        </w:rPr>
      </w:pPr>
      <w:r w:rsidRPr="00926FAE">
        <w:t>4.6.1.2</w:t>
      </w:r>
      <w:r w:rsidRPr="00926FAE">
        <w:tab/>
        <w:t xml:space="preserve">В целях защиты стандартного (эталонного) источника света с нитью накала в процессе фотометрического измерения допускается проводить измерения с использованием светового потока, отличающегося от контрольного светового потока при напряжении 13,2 В. Если техническая служба решает проводить измерения таким образом, то в целях обеспечения соответствия фотометрическим требованиям силу света корректируют путем умножения замеренного значения на индивидуальный коэффициент </w:t>
      </w:r>
      <w:proofErr w:type="spellStart"/>
      <w:r w:rsidRPr="00926FAE">
        <w:t>F</w:t>
      </w:r>
      <w:r w:rsidRPr="00926FAE">
        <w:rPr>
          <w:vertAlign w:val="subscript"/>
        </w:rPr>
        <w:t>огонь</w:t>
      </w:r>
      <w:proofErr w:type="spellEnd"/>
      <w:r w:rsidRPr="00926FAE">
        <w:rPr>
          <w:vertAlign w:val="subscript"/>
        </w:rPr>
        <w:t xml:space="preserve"> </w:t>
      </w:r>
      <w:r w:rsidRPr="00926FAE">
        <w:t>стандартного (эталонного) источника света с нитью накала:</w:t>
      </w:r>
    </w:p>
    <w:p w14:paraId="2A531B95" w14:textId="77777777" w:rsidR="00926FAE" w:rsidRPr="00926FAE" w:rsidRDefault="00926FAE" w:rsidP="00926FAE">
      <w:pPr>
        <w:pStyle w:val="SingleTxtG"/>
        <w:tabs>
          <w:tab w:val="left" w:pos="2268"/>
          <w:tab w:val="left" w:pos="2835"/>
        </w:tabs>
        <w:ind w:left="2268" w:hanging="1134"/>
        <w:rPr>
          <w:bCs/>
          <w:vertAlign w:val="subscript"/>
        </w:rPr>
      </w:pPr>
      <w:r>
        <w:tab/>
      </w:r>
      <w:proofErr w:type="spellStart"/>
      <w:r w:rsidRPr="00926FAE">
        <w:t>F</w:t>
      </w:r>
      <w:r w:rsidRPr="00926FAE">
        <w:rPr>
          <w:vertAlign w:val="subscript"/>
        </w:rPr>
        <w:t>огонь</w:t>
      </w:r>
      <w:proofErr w:type="spellEnd"/>
      <w:r w:rsidRPr="00926FAE">
        <w:rPr>
          <w:vertAlign w:val="subscript"/>
        </w:rPr>
        <w:t xml:space="preserve"> </w:t>
      </w:r>
      <w:r w:rsidRPr="00926FAE">
        <w:t xml:space="preserve">= </w:t>
      </w:r>
      <w:proofErr w:type="spellStart"/>
      <w:r w:rsidRPr="00926FAE">
        <w:t>Φ</w:t>
      </w:r>
      <w:proofErr w:type="gramStart"/>
      <w:r w:rsidRPr="00926FAE">
        <w:rPr>
          <w:vertAlign w:val="subscript"/>
        </w:rPr>
        <w:t>контрольн</w:t>
      </w:r>
      <w:proofErr w:type="spellEnd"/>
      <w:r w:rsidRPr="00926FAE">
        <w:rPr>
          <w:vertAlign w:val="subscript"/>
        </w:rPr>
        <w:t>.</w:t>
      </w:r>
      <w:r w:rsidRPr="00926FAE">
        <w:t>/</w:t>
      </w:r>
      <w:proofErr w:type="spellStart"/>
      <w:proofErr w:type="gramEnd"/>
      <w:r w:rsidRPr="00926FAE">
        <w:t>Φ</w:t>
      </w:r>
      <w:r w:rsidRPr="00926FAE">
        <w:rPr>
          <w:vertAlign w:val="subscript"/>
        </w:rPr>
        <w:t>испыт</w:t>
      </w:r>
      <w:proofErr w:type="spellEnd"/>
      <w:r w:rsidRPr="00926FAE">
        <w:rPr>
          <w:vertAlign w:val="subscript"/>
        </w:rPr>
        <w:t>.,</w:t>
      </w:r>
    </w:p>
    <w:p w14:paraId="5155E630" w14:textId="77777777" w:rsidR="00926FAE" w:rsidRPr="00926FAE" w:rsidRDefault="00926FAE" w:rsidP="00926FAE">
      <w:pPr>
        <w:pStyle w:val="SingleTxtG"/>
        <w:tabs>
          <w:tab w:val="left" w:pos="2268"/>
          <w:tab w:val="left" w:pos="2835"/>
        </w:tabs>
        <w:ind w:left="2268" w:hanging="1134"/>
      </w:pPr>
      <w:r>
        <w:tab/>
      </w:r>
      <w:r w:rsidRPr="00926FAE">
        <w:t xml:space="preserve">где </w:t>
      </w:r>
    </w:p>
    <w:p w14:paraId="676CAF14" w14:textId="77777777" w:rsidR="00926FAE" w:rsidRPr="00926FAE" w:rsidRDefault="00926FAE" w:rsidP="00926FAE">
      <w:pPr>
        <w:pStyle w:val="SingleTxtG"/>
        <w:tabs>
          <w:tab w:val="left" w:pos="2268"/>
          <w:tab w:val="left" w:pos="2835"/>
          <w:tab w:val="left" w:pos="3119"/>
          <w:tab w:val="left" w:pos="3402"/>
        </w:tabs>
        <w:ind w:left="3402" w:hanging="2268"/>
        <w:rPr>
          <w:bCs/>
        </w:rPr>
      </w:pPr>
      <w:r>
        <w:tab/>
      </w:r>
      <w:proofErr w:type="spellStart"/>
      <w:r w:rsidRPr="00926FAE">
        <w:t>Φ</w:t>
      </w:r>
      <w:r w:rsidRPr="00926FAE">
        <w:rPr>
          <w:vertAlign w:val="subscript"/>
        </w:rPr>
        <w:t>контрольн</w:t>
      </w:r>
      <w:proofErr w:type="spellEnd"/>
      <w:r w:rsidRPr="00926FAE">
        <w:rPr>
          <w:vertAlign w:val="subscript"/>
        </w:rPr>
        <w:t>.</w:t>
      </w:r>
      <w:r>
        <w:tab/>
      </w:r>
      <w:r w:rsidRPr="00926FAE">
        <w:t>−</w:t>
      </w:r>
      <w:r>
        <w:tab/>
      </w:r>
      <w:r w:rsidRPr="00926FAE">
        <w:t xml:space="preserve">контрольный световой поток при напряжении 13,2 В, как указано в соответствующей спецификации Правил </w:t>
      </w:r>
      <w:r w:rsidR="00C60FA9">
        <w:t>№ </w:t>
      </w:r>
      <w:r w:rsidRPr="00926FAE">
        <w:t>37 ООН,</w:t>
      </w:r>
    </w:p>
    <w:p w14:paraId="4F8584D5" w14:textId="77777777" w:rsidR="00926FAE" w:rsidRPr="00926FAE" w:rsidRDefault="00926FAE" w:rsidP="00926FAE">
      <w:pPr>
        <w:pStyle w:val="SingleTxtG"/>
        <w:tabs>
          <w:tab w:val="left" w:pos="2268"/>
          <w:tab w:val="left" w:pos="2835"/>
          <w:tab w:val="left" w:pos="3119"/>
          <w:tab w:val="left" w:pos="3402"/>
        </w:tabs>
        <w:ind w:left="3402" w:hanging="2268"/>
        <w:rPr>
          <w:bCs/>
          <w:vertAlign w:val="subscript"/>
        </w:rPr>
      </w:pPr>
      <w:r>
        <w:tab/>
      </w:r>
      <w:proofErr w:type="spellStart"/>
      <w:r w:rsidRPr="00926FAE">
        <w:t>Φ</w:t>
      </w:r>
      <w:r w:rsidRPr="00926FAE">
        <w:rPr>
          <w:vertAlign w:val="subscript"/>
        </w:rPr>
        <w:t>испыт</w:t>
      </w:r>
      <w:proofErr w:type="spellEnd"/>
      <w:r w:rsidRPr="00926FAE">
        <w:rPr>
          <w:vertAlign w:val="subscript"/>
        </w:rPr>
        <w:t>.</w:t>
      </w:r>
      <w:r>
        <w:rPr>
          <w:vertAlign w:val="subscript"/>
        </w:rPr>
        <w:tab/>
      </w:r>
      <w:r>
        <w:rPr>
          <w:vertAlign w:val="subscript"/>
        </w:rPr>
        <w:tab/>
      </w:r>
      <w:r w:rsidRPr="00926FAE">
        <w:t>−</w:t>
      </w:r>
      <w:r>
        <w:tab/>
      </w:r>
      <w:r w:rsidRPr="00926FAE">
        <w:t>фактическое значение величины светового потока, используемого для целей измерения.</w:t>
      </w:r>
    </w:p>
    <w:p w14:paraId="5045AECD" w14:textId="77777777" w:rsidR="00926FAE" w:rsidRPr="00926FAE" w:rsidRDefault="00926FAE" w:rsidP="00926FAE">
      <w:pPr>
        <w:pStyle w:val="SingleTxtG"/>
        <w:tabs>
          <w:tab w:val="left" w:pos="2268"/>
          <w:tab w:val="left" w:pos="2835"/>
        </w:tabs>
        <w:ind w:left="2268" w:hanging="1134"/>
      </w:pPr>
      <w:r>
        <w:tab/>
      </w:r>
      <w:r w:rsidRPr="00926FAE">
        <w:t>Однако если выбирается контрольный световой поток при напряжении 12,2 В, как указано в спецификации для категории H9 или H9B, то данная процедура не допускается.</w:t>
      </w:r>
    </w:p>
    <w:p w14:paraId="1C4FDCFF" w14:textId="77777777" w:rsidR="00926FAE" w:rsidRPr="00926FAE" w:rsidRDefault="00926FAE" w:rsidP="00EA6953">
      <w:pPr>
        <w:pStyle w:val="SingleTxtG"/>
        <w:keepNext/>
        <w:tabs>
          <w:tab w:val="left" w:pos="2268"/>
          <w:tab w:val="left" w:pos="2835"/>
        </w:tabs>
        <w:ind w:left="2268" w:hanging="1134"/>
        <w:rPr>
          <w:u w:val="single"/>
        </w:rPr>
      </w:pPr>
      <w:r w:rsidRPr="00926FAE">
        <w:lastRenderedPageBreak/>
        <w:t>4.6.2</w:t>
      </w:r>
      <w:r w:rsidRPr="00926FAE">
        <w:tab/>
        <w:t>В случае газоразрядного источника света:</w:t>
      </w:r>
    </w:p>
    <w:p w14:paraId="3EDDD30A" w14:textId="77777777" w:rsidR="00926FAE" w:rsidRPr="00926FAE" w:rsidRDefault="00926FAE" w:rsidP="00926FAE">
      <w:pPr>
        <w:pStyle w:val="SingleTxtG"/>
        <w:tabs>
          <w:tab w:val="left" w:pos="2268"/>
          <w:tab w:val="left" w:pos="2835"/>
        </w:tabs>
        <w:ind w:left="2268" w:hanging="1134"/>
      </w:pPr>
      <w:r w:rsidRPr="00926FAE">
        <w:tab/>
        <w:t xml:space="preserve">используют стандартный источник света, указанный в Правилах </w:t>
      </w:r>
      <w:r w:rsidR="00C60FA9">
        <w:t>№ </w:t>
      </w:r>
      <w:r w:rsidRPr="00926FAE">
        <w:t xml:space="preserve">99 ООН, который прошел кондиционирование в течение не менее 15 циклов в соответствии с пунктом 4 приложения 4 к Правилам </w:t>
      </w:r>
      <w:r w:rsidR="00C60FA9">
        <w:t>№ </w:t>
      </w:r>
      <w:r w:rsidRPr="00926FAE">
        <w:t>99 ООН.</w:t>
      </w:r>
    </w:p>
    <w:p w14:paraId="5EF60D82" w14:textId="77777777" w:rsidR="00926FAE" w:rsidRPr="00926FAE" w:rsidRDefault="00926FAE" w:rsidP="00926FAE">
      <w:pPr>
        <w:pStyle w:val="SingleTxtG"/>
        <w:tabs>
          <w:tab w:val="left" w:pos="2268"/>
          <w:tab w:val="left" w:pos="2835"/>
        </w:tabs>
        <w:ind w:left="2268" w:hanging="1134"/>
      </w:pPr>
      <w:r w:rsidRPr="00926FAE">
        <w:tab/>
        <w:t>В ходе испытания огня напряжение на контактах пускорегулирующего устройства или на контактах источника света в том случае, если пускорегулирующее устройство интегрировано с источником света, должно поддерживаться на уровне 13,2 В для 12-вольтной системы или на уровне значения напряжения электрической системы транспортного средства, указанного подателем заявки, с допустимым отклонением ±0,1 В.</w:t>
      </w:r>
    </w:p>
    <w:p w14:paraId="20711D21" w14:textId="77777777" w:rsidR="00926FAE" w:rsidRPr="00926FAE" w:rsidRDefault="00926FAE" w:rsidP="00926FAE">
      <w:pPr>
        <w:pStyle w:val="SingleTxtG"/>
        <w:tabs>
          <w:tab w:val="left" w:pos="2268"/>
          <w:tab w:val="left" w:pos="2835"/>
        </w:tabs>
        <w:ind w:left="2268" w:hanging="1134"/>
      </w:pPr>
      <w:r w:rsidRPr="00926FAE">
        <w:tab/>
        <w:t xml:space="preserve">Номинальный световой поток газоразрядного источника света может отличаться от значения, указанного в Правилах </w:t>
      </w:r>
      <w:r w:rsidR="00C60FA9">
        <w:t>№ </w:t>
      </w:r>
      <w:r w:rsidRPr="00926FAE">
        <w:t>99 ООН. В этом случае значения силы света корректируют соответствующим образом.</w:t>
      </w:r>
    </w:p>
    <w:p w14:paraId="2E7739DB" w14:textId="77777777" w:rsidR="00926FAE" w:rsidRPr="00926FAE" w:rsidRDefault="00926FAE" w:rsidP="00926FAE">
      <w:pPr>
        <w:pStyle w:val="SingleTxtG"/>
        <w:tabs>
          <w:tab w:val="left" w:pos="2268"/>
          <w:tab w:val="left" w:pos="2835"/>
        </w:tabs>
        <w:ind w:left="2268" w:hanging="1134"/>
      </w:pPr>
      <w:r w:rsidRPr="00926FAE">
        <w:t>4.6.3</w:t>
      </w:r>
      <w:r w:rsidRPr="00926FAE">
        <w:tab/>
        <w:t>В случае сменных источников света на СИД:</w:t>
      </w:r>
    </w:p>
    <w:p w14:paraId="2EF3493F" w14:textId="77777777" w:rsidR="00926FAE" w:rsidRPr="00926FAE" w:rsidRDefault="00926FAE" w:rsidP="00926FAE">
      <w:pPr>
        <w:pStyle w:val="SingleTxtG"/>
        <w:tabs>
          <w:tab w:val="left" w:pos="2268"/>
          <w:tab w:val="left" w:pos="2835"/>
        </w:tabs>
        <w:ind w:left="2268" w:hanging="1134"/>
      </w:pPr>
      <w:r>
        <w:tab/>
      </w:r>
      <w:r w:rsidRPr="00926FAE">
        <w:t xml:space="preserve">огонь проверяют при помощи стандартного источника света, указанного в Правилах </w:t>
      </w:r>
      <w:r w:rsidR="00C60FA9">
        <w:t>№ </w:t>
      </w:r>
      <w:r w:rsidRPr="00926FAE">
        <w:t xml:space="preserve">128 ООН. </w:t>
      </w:r>
    </w:p>
    <w:p w14:paraId="464DC2B0" w14:textId="77777777" w:rsidR="00926FAE" w:rsidRPr="00926FAE" w:rsidRDefault="00926FAE" w:rsidP="00926FAE">
      <w:pPr>
        <w:pStyle w:val="SingleTxtG"/>
        <w:tabs>
          <w:tab w:val="left" w:pos="2268"/>
          <w:tab w:val="left" w:pos="2835"/>
        </w:tabs>
        <w:ind w:left="2268" w:hanging="1134"/>
      </w:pPr>
      <w:r>
        <w:tab/>
      </w:r>
      <w:r w:rsidRPr="00926FAE">
        <w:t>В ходе испытания фары напряжение, подаваемое на источник(и) света, должно поддерживаться на уровне 13,2 В или 13,5 В (факультативно, только для огней подсветки поворота) для 12-вольтной системы, либо</w:t>
      </w:r>
      <w:r w:rsidR="001D42BA">
        <w:t xml:space="preserve"> </w:t>
      </w:r>
      <w:r w:rsidRPr="00926FAE">
        <w:t>28 В для 24-вольтной системы, либо на уровне напряжения электрической системы транспортного средства, указанного подателем заявки, с допустимым отклонением ±0,1 В.</w:t>
      </w:r>
    </w:p>
    <w:p w14:paraId="3032BABF" w14:textId="77777777" w:rsidR="00926FAE" w:rsidRPr="00926FAE" w:rsidRDefault="00926FAE" w:rsidP="00926FAE">
      <w:pPr>
        <w:pStyle w:val="SingleTxtG"/>
        <w:tabs>
          <w:tab w:val="left" w:pos="2268"/>
          <w:tab w:val="left" w:pos="2835"/>
        </w:tabs>
        <w:ind w:left="2268" w:hanging="1134"/>
      </w:pPr>
      <w:r>
        <w:tab/>
      </w:r>
      <w:r w:rsidRPr="00926FAE">
        <w:t>Получаемые значения силы света корректируют. Поправочный коэффициент представляет собой соотношение номинального значения светового потока и значения светового потока, получаемого при подаваемом напряжении. В случае нескольких источников света на СИД применяют среднее значение поправочных коэффициентов, а каждый отдельно взятый поправочный коэффициент не должен отклоняться от среднего значения более чем на 5%.</w:t>
      </w:r>
    </w:p>
    <w:p w14:paraId="2532FEF1" w14:textId="77777777" w:rsidR="00926FAE" w:rsidRPr="00926FAE" w:rsidRDefault="00926FAE" w:rsidP="00926FAE">
      <w:pPr>
        <w:pStyle w:val="SingleTxtG"/>
        <w:tabs>
          <w:tab w:val="left" w:pos="2268"/>
          <w:tab w:val="left" w:pos="2835"/>
        </w:tabs>
        <w:ind w:left="2268" w:hanging="1134"/>
      </w:pPr>
      <w:bookmarkStart w:id="8" w:name="_Toc370290623"/>
      <w:r w:rsidRPr="00926FAE">
        <w:t>4.6.4</w:t>
      </w:r>
      <w:r w:rsidRPr="00926FAE">
        <w:tab/>
        <w:t>В случае модулей СИД:</w:t>
      </w:r>
      <w:bookmarkEnd w:id="8"/>
    </w:p>
    <w:p w14:paraId="306B16F4" w14:textId="77777777" w:rsidR="00926FAE" w:rsidRPr="00926FAE" w:rsidRDefault="00926FAE" w:rsidP="00926FAE">
      <w:pPr>
        <w:pStyle w:val="SingleTxtG"/>
        <w:tabs>
          <w:tab w:val="left" w:pos="2268"/>
          <w:tab w:val="left" w:pos="2835"/>
        </w:tabs>
        <w:ind w:left="2268" w:hanging="1134"/>
      </w:pPr>
      <w:r>
        <w:tab/>
      </w:r>
      <w:r w:rsidRPr="00926FAE">
        <w:t>все измерения на огнях, оснащенных модулем(</w:t>
      </w:r>
      <w:proofErr w:type="spellStart"/>
      <w:r w:rsidRPr="00926FAE">
        <w:t>ями</w:t>
      </w:r>
      <w:proofErr w:type="spellEnd"/>
      <w:r w:rsidRPr="00926FAE">
        <w:t>) СИД, проводят при напряжении соответственно 6,3 В, 13,2 В либо 28,0 В, если в настоящих Правилах не указано иное. Измерения на модулях СИД, работающих от механизма управления источником света, проводят при входном напряжении, указанном подателем заявки, или с использованием устройства снабжения и управления для фотометрического испытания вместо этого механизма управления.</w:t>
      </w:r>
    </w:p>
    <w:p w14:paraId="175C5959" w14:textId="77777777" w:rsidR="00926FAE" w:rsidRPr="00926FAE" w:rsidRDefault="00926FAE" w:rsidP="00926FAE">
      <w:pPr>
        <w:pStyle w:val="SingleTxtG"/>
        <w:tabs>
          <w:tab w:val="left" w:pos="2268"/>
          <w:tab w:val="left" w:pos="2835"/>
        </w:tabs>
        <w:ind w:left="2268" w:hanging="1134"/>
        <w:rPr>
          <w:b/>
        </w:rPr>
      </w:pPr>
      <w:r w:rsidRPr="00926FAE">
        <w:t>4.6.5</w:t>
      </w:r>
      <w:r w:rsidRPr="00926FAE">
        <w:tab/>
        <w:t>В случае несменных источников света, только в том случае, если это разрешено в соответствии с требованиями пункта 4:</w:t>
      </w:r>
    </w:p>
    <w:p w14:paraId="4CDC627B" w14:textId="77777777" w:rsidR="00926FAE" w:rsidRPr="00926FAE" w:rsidRDefault="00926FAE" w:rsidP="00926FAE">
      <w:pPr>
        <w:pStyle w:val="SingleTxtG"/>
        <w:tabs>
          <w:tab w:val="left" w:pos="2268"/>
          <w:tab w:val="left" w:pos="2835"/>
        </w:tabs>
        <w:ind w:left="2268" w:hanging="1134"/>
      </w:pPr>
      <w:r w:rsidRPr="00926FAE">
        <w:tab/>
        <w:t>все измерения на огнях, оснащенных несменными источниками света, должны производиться при напряжении 6,3 В или 6,75 В (факультативно, только для огней подсветки поворота), 13,2 В или 13,5 В (факультативно, только для огней подсветки поворота) либо 28,0 В или при другом значении напряжения электрической системы транспортного средства, указанном подателем заявки. Испытательная лаборатория может затребовать у подателя заявки специальный источник электропитания, необходимый для обеспечения питания источников света. Испытательное напряжение подают на входные контакты фары.</w:t>
      </w:r>
    </w:p>
    <w:p w14:paraId="3DBAD689" w14:textId="77777777" w:rsidR="00926FAE" w:rsidRPr="00926FAE" w:rsidRDefault="00926FAE" w:rsidP="00926FAE">
      <w:pPr>
        <w:pStyle w:val="SingleTxtG"/>
        <w:tabs>
          <w:tab w:val="left" w:pos="2268"/>
          <w:tab w:val="left" w:pos="2835"/>
        </w:tabs>
        <w:ind w:left="2268" w:hanging="1134"/>
      </w:pPr>
      <w:r w:rsidRPr="00926FAE">
        <w:t>4.6.6</w:t>
      </w:r>
      <w:r w:rsidRPr="00926FAE">
        <w:tab/>
        <w:t>В случае огня, в котором используется механизм управления источником света, являющийся частью огня, напряжение, заявленное подателем заявки, должно обеспечиваться на входных контактах этого огня.</w:t>
      </w:r>
    </w:p>
    <w:p w14:paraId="43C5150B" w14:textId="77777777" w:rsidR="00926FAE" w:rsidRPr="00926FAE" w:rsidRDefault="00926FAE" w:rsidP="00926FAE">
      <w:pPr>
        <w:pStyle w:val="SingleTxtG"/>
        <w:tabs>
          <w:tab w:val="left" w:pos="2268"/>
          <w:tab w:val="left" w:pos="2835"/>
        </w:tabs>
        <w:ind w:left="2268" w:hanging="1134"/>
      </w:pPr>
      <w:r w:rsidRPr="00926FAE">
        <w:lastRenderedPageBreak/>
        <w:t>4.6.7</w:t>
      </w:r>
      <w:r w:rsidRPr="00926FAE">
        <w:tab/>
        <w:t>В случае огня, в котором используется механизм управления источником света, не являющийся частью огня, напряжение, заявленное подателем заявки, должно обеспечиваться на входных контактах данного механизма управления источником света. Испытательная лаборатория должна затребовать у подателя заявки специальный механизм управления источниками света, необходимый для обеспечения питания источника света и применимых функций. Идентификационные характеристики этого механизма управления источником света, если это применимо, и/или подаваемое напряжение, включая допустимые отклонения, указывают в карточке сообщения, приведенной в приложении 1.</w:t>
      </w:r>
    </w:p>
    <w:p w14:paraId="7AC52793" w14:textId="77777777" w:rsidR="00926FAE" w:rsidRPr="00926FAE" w:rsidRDefault="00926FAE" w:rsidP="00926FAE">
      <w:pPr>
        <w:pStyle w:val="SingleTxtG"/>
        <w:tabs>
          <w:tab w:val="left" w:pos="2268"/>
          <w:tab w:val="left" w:pos="2835"/>
        </w:tabs>
        <w:ind w:left="2268" w:hanging="1134"/>
      </w:pPr>
      <w:r w:rsidRPr="00926FAE">
        <w:t>4.6.8</w:t>
      </w:r>
      <w:r w:rsidRPr="00926FAE">
        <w:tab/>
        <w:t>В случае фар или АСПО, оборудованных различными типами источников света, часть огня, оснащенную:</w:t>
      </w:r>
    </w:p>
    <w:p w14:paraId="788C37C6" w14:textId="77777777" w:rsidR="00926FAE" w:rsidRPr="00926FAE" w:rsidRDefault="00926FAE" w:rsidP="00926FAE">
      <w:pPr>
        <w:pStyle w:val="SingleTxtG"/>
        <w:tabs>
          <w:tab w:val="left" w:pos="2268"/>
          <w:tab w:val="left" w:pos="2835"/>
        </w:tabs>
        <w:ind w:left="2835" w:hanging="1701"/>
      </w:pPr>
      <w:r>
        <w:tab/>
      </w:r>
      <w:r w:rsidRPr="00926FAE">
        <w:t>a)</w:t>
      </w:r>
      <w:r w:rsidRPr="00926FAE">
        <w:tab/>
        <w:t>сменными источниками света с нитью накала, испытывают в соответствии с пунктом 4.6.1;</w:t>
      </w:r>
    </w:p>
    <w:p w14:paraId="36448D0F" w14:textId="77777777" w:rsidR="00926FAE" w:rsidRPr="00926FAE" w:rsidRDefault="00926FAE" w:rsidP="00926FAE">
      <w:pPr>
        <w:pStyle w:val="SingleTxtG"/>
        <w:tabs>
          <w:tab w:val="left" w:pos="2268"/>
          <w:tab w:val="left" w:pos="2835"/>
        </w:tabs>
        <w:ind w:left="2835" w:hanging="1701"/>
      </w:pPr>
      <w:r>
        <w:tab/>
      </w:r>
      <w:r w:rsidRPr="00926FAE">
        <w:t>b)</w:t>
      </w:r>
      <w:r w:rsidRPr="00926FAE">
        <w:tab/>
        <w:t>газоразрядным источником света, испытывают в соответствии с пунктом 4.6.2;</w:t>
      </w:r>
    </w:p>
    <w:p w14:paraId="7EE4421A" w14:textId="77777777" w:rsidR="00926FAE" w:rsidRPr="00926FAE" w:rsidRDefault="00926FAE" w:rsidP="00926FAE">
      <w:pPr>
        <w:pStyle w:val="SingleTxtG"/>
        <w:tabs>
          <w:tab w:val="left" w:pos="2268"/>
          <w:tab w:val="left" w:pos="2835"/>
        </w:tabs>
        <w:ind w:left="2835" w:hanging="1701"/>
      </w:pPr>
      <w:r>
        <w:tab/>
      </w:r>
      <w:r w:rsidRPr="00926FAE">
        <w:t>c)</w:t>
      </w:r>
      <w:r w:rsidRPr="00926FAE">
        <w:tab/>
        <w:t>сменными источниками света с нитью накала, испытывают в соответствии с пунктом 4.6.3;</w:t>
      </w:r>
    </w:p>
    <w:p w14:paraId="15C8CE7E" w14:textId="77777777" w:rsidR="00926FAE" w:rsidRPr="00926FAE" w:rsidRDefault="00926FAE" w:rsidP="00926FAE">
      <w:pPr>
        <w:pStyle w:val="SingleTxtG"/>
        <w:tabs>
          <w:tab w:val="left" w:pos="2268"/>
          <w:tab w:val="left" w:pos="2835"/>
        </w:tabs>
        <w:ind w:left="2268" w:hanging="1134"/>
      </w:pPr>
      <w:r>
        <w:tab/>
      </w:r>
      <w:r w:rsidRPr="00926FAE">
        <w:t>d)</w:t>
      </w:r>
      <w:r w:rsidRPr="00926FAE">
        <w:tab/>
        <w:t>модулями СИД, испытывают в соответствии с пунктом 4.6.4,</w:t>
      </w:r>
    </w:p>
    <w:p w14:paraId="53A672BE" w14:textId="77777777" w:rsidR="00926FAE" w:rsidRPr="00926FAE" w:rsidRDefault="00926FAE" w:rsidP="00926FAE">
      <w:pPr>
        <w:pStyle w:val="SingleTxtG"/>
        <w:tabs>
          <w:tab w:val="left" w:pos="2268"/>
          <w:tab w:val="left" w:pos="2835"/>
        </w:tabs>
        <w:ind w:left="2268" w:hanging="1134"/>
      </w:pPr>
      <w:r>
        <w:tab/>
      </w:r>
      <w:r w:rsidRPr="00926FAE">
        <w:t>а затем добавляют к предыдущим результатам, полученным в результате испытаний источников света.</w:t>
      </w:r>
    </w:p>
    <w:p w14:paraId="338CBAFE" w14:textId="77777777" w:rsidR="00926FAE" w:rsidRPr="00926FAE" w:rsidRDefault="00926FAE" w:rsidP="00926FAE">
      <w:pPr>
        <w:pStyle w:val="SingleTxtG"/>
        <w:tabs>
          <w:tab w:val="left" w:pos="2268"/>
          <w:tab w:val="left" w:pos="2835"/>
        </w:tabs>
        <w:ind w:left="2268" w:hanging="1134"/>
      </w:pPr>
      <w:r w:rsidRPr="00926FAE">
        <w:t>4.7</w:t>
      </w:r>
      <w:r w:rsidRPr="00926FAE">
        <w:tab/>
        <w:t xml:space="preserve">Испытание </w:t>
      </w:r>
      <w:proofErr w:type="spellStart"/>
      <w:r w:rsidRPr="00926FAE">
        <w:t>светопередающих</w:t>
      </w:r>
      <w:proofErr w:type="spellEnd"/>
      <w:r w:rsidRPr="00926FAE">
        <w:t xml:space="preserve"> компонентов, изготовленных из пластического материала (за исключением огней подсветки поворота и фар класса AS)</w:t>
      </w:r>
    </w:p>
    <w:p w14:paraId="38EE5F31" w14:textId="77777777" w:rsidR="00926FAE" w:rsidRPr="00926FAE" w:rsidRDefault="00926FAE" w:rsidP="00926FAE">
      <w:pPr>
        <w:pStyle w:val="SingleTxtG"/>
        <w:tabs>
          <w:tab w:val="left" w:pos="2268"/>
          <w:tab w:val="left" w:pos="2835"/>
        </w:tabs>
        <w:ind w:left="2268" w:hanging="1134"/>
      </w:pPr>
      <w:r w:rsidRPr="00926FAE">
        <w:t>4.7.1</w:t>
      </w:r>
      <w:r w:rsidRPr="00926FAE">
        <w:tab/>
        <w:t xml:space="preserve">Если внешний рассеиватель огня изготовлен из пластического материала, то испытания проводят в соответствии с требованиями приложения 8. </w:t>
      </w:r>
    </w:p>
    <w:p w14:paraId="2BC6A821" w14:textId="77777777" w:rsidR="00926FAE" w:rsidRPr="00926FAE" w:rsidRDefault="00926FAE" w:rsidP="00926FAE">
      <w:pPr>
        <w:pStyle w:val="SingleTxtG"/>
        <w:tabs>
          <w:tab w:val="left" w:pos="2268"/>
          <w:tab w:val="left" w:pos="2835"/>
        </w:tabs>
        <w:ind w:left="2268" w:hanging="1134"/>
      </w:pPr>
      <w:r w:rsidRPr="00926FAE">
        <w:t>4.7.2</w:t>
      </w:r>
      <w:r w:rsidRPr="00926FAE">
        <w:tab/>
        <w:t>Светопроводящие элементы, расположенные внутри передней противотуманной фары и изготовленные из пластического материала, подвергают испытанию на стойкость к воздействию ультрафиолетового излучения в соответствии с пунктом 3.4 приложения 8.</w:t>
      </w:r>
    </w:p>
    <w:p w14:paraId="7F2CBED8" w14:textId="77777777" w:rsidR="00926FAE" w:rsidRPr="00926FAE" w:rsidRDefault="00926FAE" w:rsidP="00926FAE">
      <w:pPr>
        <w:pStyle w:val="SingleTxtG"/>
        <w:tabs>
          <w:tab w:val="left" w:pos="2268"/>
          <w:tab w:val="left" w:pos="2835"/>
        </w:tabs>
        <w:ind w:left="2268" w:hanging="1134"/>
      </w:pPr>
      <w:r w:rsidRPr="00926FAE">
        <w:t>4.7.2.1</w:t>
      </w:r>
      <w:r w:rsidRPr="00926FAE">
        <w:tab/>
        <w:t>Испытание, предписанное в пункте 4.7.2, проводить не требуется, если используются источники света с низким уровнем ультрафиолетового излучения, указанные либо в соответствующих Правилах ООН, либо в приложении 9, или если приняты меры для защиты соответствующих элементов огня от ультрафиолетового излучения, например при помощи стеклянных фильтров.</w:t>
      </w:r>
    </w:p>
    <w:p w14:paraId="72A261E5" w14:textId="77777777" w:rsidR="00926FAE" w:rsidRPr="00926FAE" w:rsidRDefault="00926FAE" w:rsidP="00926FAE">
      <w:pPr>
        <w:pStyle w:val="SingleTxtG"/>
        <w:tabs>
          <w:tab w:val="left" w:pos="2268"/>
          <w:tab w:val="left" w:pos="2835"/>
        </w:tabs>
        <w:ind w:left="2268" w:hanging="1134"/>
      </w:pPr>
      <w:r w:rsidRPr="00926FAE">
        <w:t>4.8</w:t>
      </w:r>
      <w:r w:rsidRPr="00926FAE">
        <w:tab/>
        <w:t>Испытание на резкость и линейность светотеневой границы в соответствующих случаях проводят согласно требованиям, содержащимся в приложении 5 или 6 соответственно.</w:t>
      </w:r>
    </w:p>
    <w:p w14:paraId="5A929117" w14:textId="77777777" w:rsidR="00926FAE" w:rsidRPr="00926FAE" w:rsidRDefault="00926FAE" w:rsidP="00926FAE">
      <w:pPr>
        <w:pStyle w:val="SingleTxtG"/>
        <w:tabs>
          <w:tab w:val="left" w:pos="2268"/>
          <w:tab w:val="left" w:pos="2835"/>
        </w:tabs>
        <w:ind w:left="2268" w:hanging="1134"/>
      </w:pPr>
      <w:r w:rsidRPr="00926FAE">
        <w:t>4.9</w:t>
      </w:r>
      <w:r w:rsidRPr="00926FAE">
        <w:tab/>
        <w:t>За исключением огней подсветки поворота, дополнительные испытания проводятся в соответствии с требованиями приложения 7, с тем чтобы убедиться в том, что в ходе эксплуатации не наблюдается чрезмерного изменения фотометрических характеристик.</w:t>
      </w:r>
    </w:p>
    <w:p w14:paraId="43D505C8" w14:textId="77777777" w:rsidR="00926FAE" w:rsidRPr="00926FAE" w:rsidRDefault="00926FAE" w:rsidP="00926FAE">
      <w:pPr>
        <w:pStyle w:val="SingleTxtG"/>
        <w:tabs>
          <w:tab w:val="left" w:pos="2268"/>
          <w:tab w:val="left" w:pos="2835"/>
        </w:tabs>
        <w:ind w:left="2268" w:hanging="1134"/>
      </w:pPr>
      <w:r w:rsidRPr="00926FAE">
        <w:t>4.10</w:t>
      </w:r>
      <w:r w:rsidRPr="00926FAE">
        <w:tab/>
        <w:t>Огни с асимметричной светотеневой границей, сконструированные таким образом, чтобы соответствовать требованиям как правостороннего, так и левостороннего движения, могут быть приспособлены к определенному направлению движения посредством соответствующей первоначальной регулировки в момент их установки на транспортное средство или путем соответствующей регулировки, производимой самим пользователем. Такая первоначальная регулировка или регулировка, производимая пользователем, может заключаться, например, в установке либо оптического элемента под определенным углом на транспортном средстве, либо источника(</w:t>
      </w:r>
      <w:proofErr w:type="spellStart"/>
      <w:r w:rsidRPr="00926FAE">
        <w:t>ов</w:t>
      </w:r>
      <w:proofErr w:type="spellEnd"/>
      <w:r w:rsidRPr="00926FAE">
        <w:t xml:space="preserve">) света, </w:t>
      </w:r>
      <w:r w:rsidRPr="00926FAE">
        <w:lastRenderedPageBreak/>
        <w:t>создающего(их) основной луч ближнего света, под определенным углом/в определенном положении по отношению к оптическому элементу.</w:t>
      </w:r>
    </w:p>
    <w:p w14:paraId="5E4BAF1C" w14:textId="77777777" w:rsidR="00926FAE" w:rsidRPr="00926FAE" w:rsidRDefault="00547407" w:rsidP="00926FAE">
      <w:pPr>
        <w:pStyle w:val="SingleTxtG"/>
        <w:tabs>
          <w:tab w:val="left" w:pos="2268"/>
          <w:tab w:val="left" w:pos="2835"/>
        </w:tabs>
        <w:ind w:left="2268" w:hanging="1134"/>
      </w:pPr>
      <w:r>
        <w:tab/>
      </w:r>
      <w:r w:rsidR="00926FAE" w:rsidRPr="00926FAE">
        <w:t>Во всех случаях должны быть возможны только два четко различающихся положения регулировки, каждое из которых отвечает одному направлению движения (правостороннему или левостороннему), причем конструкция фары должна исключать любое непреднамеренное изменение положения регулировки, а также установку в промежуточном положении.</w:t>
      </w:r>
    </w:p>
    <w:p w14:paraId="18899CC4" w14:textId="77777777" w:rsidR="00926FAE" w:rsidRPr="00926FAE" w:rsidRDefault="00547407" w:rsidP="00926FAE">
      <w:pPr>
        <w:pStyle w:val="SingleTxtG"/>
        <w:tabs>
          <w:tab w:val="left" w:pos="2268"/>
          <w:tab w:val="left" w:pos="2835"/>
        </w:tabs>
        <w:ind w:left="2268" w:hanging="1134"/>
      </w:pPr>
      <w:r>
        <w:tab/>
      </w:r>
      <w:r w:rsidR="00926FAE" w:rsidRPr="00926FAE">
        <w:t>Если источник(и) света, создающий(</w:t>
      </w:r>
      <w:proofErr w:type="spellStart"/>
      <w:r w:rsidR="00926FAE" w:rsidRPr="00926FAE">
        <w:t>ие</w:t>
      </w:r>
      <w:proofErr w:type="spellEnd"/>
      <w:r w:rsidR="00926FAE" w:rsidRPr="00926FAE">
        <w:t>) основной луч ближнего света, может (могут) занимать два различных положения, то части, предназначенные для крепления этого (этих) источника(</w:t>
      </w:r>
      <w:proofErr w:type="spellStart"/>
      <w:r w:rsidR="00926FAE" w:rsidRPr="00926FAE">
        <w:t>ов</w:t>
      </w:r>
      <w:proofErr w:type="spellEnd"/>
      <w:r w:rsidR="00926FAE" w:rsidRPr="00926FAE">
        <w:t>) света к отражателю, должны быть спроектированы и сконструированы таким образом, чтобы в каждом из этих двух положений этот (эти) источник(и) света устанавливался (устанавливались) с той же точностью, которая требуется для фар, предназначенных только для одного направления движения.</w:t>
      </w:r>
    </w:p>
    <w:p w14:paraId="724FCBA4" w14:textId="77777777" w:rsidR="00926FAE" w:rsidRPr="00926FAE" w:rsidRDefault="00547407" w:rsidP="00926FAE">
      <w:pPr>
        <w:pStyle w:val="SingleTxtG"/>
        <w:tabs>
          <w:tab w:val="left" w:pos="2268"/>
          <w:tab w:val="left" w:pos="2835"/>
        </w:tabs>
        <w:ind w:left="2268" w:hanging="1134"/>
      </w:pPr>
      <w:r>
        <w:tab/>
      </w:r>
      <w:r w:rsidR="00926FAE" w:rsidRPr="00926FAE">
        <w:t>Проверку соответствия требованиям настоящего пункта производят путем осмотра и при необходимости посредством пробного монтажа.</w:t>
      </w:r>
    </w:p>
    <w:p w14:paraId="7A443482" w14:textId="77777777" w:rsidR="00926FAE" w:rsidRPr="00926FAE" w:rsidRDefault="00926FAE" w:rsidP="00926FAE">
      <w:pPr>
        <w:pStyle w:val="SingleTxtG"/>
        <w:tabs>
          <w:tab w:val="left" w:pos="2268"/>
          <w:tab w:val="left" w:pos="2835"/>
        </w:tabs>
        <w:ind w:left="2268" w:hanging="1134"/>
      </w:pPr>
      <w:r w:rsidRPr="00926FAE">
        <w:t>4.11</w:t>
      </w:r>
      <w:r w:rsidRPr="00926FAE">
        <w:tab/>
        <w:t>Испытания механических или электромеханических узлов</w:t>
      </w:r>
    </w:p>
    <w:p w14:paraId="259F48A7" w14:textId="77777777" w:rsidR="00926FAE" w:rsidRPr="00926FAE" w:rsidRDefault="00926FAE" w:rsidP="00926FAE">
      <w:pPr>
        <w:pStyle w:val="SingleTxtG"/>
        <w:tabs>
          <w:tab w:val="left" w:pos="2268"/>
          <w:tab w:val="left" w:pos="2835"/>
        </w:tabs>
        <w:ind w:left="2268" w:hanging="1134"/>
      </w:pPr>
      <w:r w:rsidRPr="00926FAE">
        <w:t>4.11.1</w:t>
      </w:r>
      <w:r w:rsidRPr="00926FAE">
        <w:tab/>
        <w:t>В случае фар или систем, конструкция которых позволяет включать попеременно дальний и ближний свет или ближний свет и/или дальний свет, предназначенные для поворотного освещения, любые механические, электромеханические или иные устройства, вмонтированные с этой целью в фару или световой(</w:t>
      </w:r>
      <w:proofErr w:type="spellStart"/>
      <w:r w:rsidRPr="00926FAE">
        <w:t>ые</w:t>
      </w:r>
      <w:proofErr w:type="spellEnd"/>
      <w:r w:rsidRPr="00926FAE">
        <w:t>) модуль(и), должны быть сконструированы таким образом, чтобы:</w:t>
      </w:r>
    </w:p>
    <w:p w14:paraId="6AB2F805" w14:textId="77777777" w:rsidR="00926FAE" w:rsidRPr="00926FAE" w:rsidRDefault="00926FAE" w:rsidP="00926FAE">
      <w:pPr>
        <w:pStyle w:val="SingleTxtG"/>
        <w:tabs>
          <w:tab w:val="left" w:pos="2268"/>
          <w:tab w:val="left" w:pos="2835"/>
        </w:tabs>
        <w:ind w:left="2268" w:hanging="1134"/>
      </w:pPr>
      <w:r w:rsidRPr="00926FAE">
        <w:t>4.11.1.1</w:t>
      </w:r>
      <w:r w:rsidRPr="00926FAE">
        <w:tab/>
        <w:t>данное устройство было достаточно надежным и могло срабатывать 50</w:t>
      </w:r>
      <w:r w:rsidR="002721A8">
        <w:t> 000</w:t>
      </w:r>
      <w:r w:rsidRPr="00926FAE">
        <w:t xml:space="preserve"> раз в обычных условиях эксплуатации. В целях проверки соответствия этому требованию техническая служба, уполномоченная проводить испытания для официального утверждения, может:</w:t>
      </w:r>
    </w:p>
    <w:p w14:paraId="6EE1D159" w14:textId="77777777" w:rsidR="00926FAE" w:rsidRPr="00926FAE" w:rsidRDefault="00547407" w:rsidP="00547407">
      <w:pPr>
        <w:pStyle w:val="SingleTxtG"/>
        <w:tabs>
          <w:tab w:val="left" w:pos="2268"/>
          <w:tab w:val="left" w:pos="2835"/>
        </w:tabs>
        <w:ind w:left="2835" w:hanging="1701"/>
      </w:pPr>
      <w:r>
        <w:tab/>
      </w:r>
      <w:r w:rsidR="00926FAE" w:rsidRPr="00926FAE">
        <w:t>a)</w:t>
      </w:r>
      <w:r w:rsidR="00926FAE" w:rsidRPr="00926FAE">
        <w:tab/>
        <w:t>потребовать у подателя заявки предоставления оборудования, необходимого для проведения этого испытания;</w:t>
      </w:r>
    </w:p>
    <w:p w14:paraId="682934FF" w14:textId="77777777" w:rsidR="00926FAE" w:rsidRPr="00926FAE" w:rsidRDefault="00547407" w:rsidP="00547407">
      <w:pPr>
        <w:pStyle w:val="SingleTxtG"/>
        <w:tabs>
          <w:tab w:val="left" w:pos="2268"/>
          <w:tab w:val="left" w:pos="2835"/>
        </w:tabs>
        <w:ind w:left="2835" w:hanging="1701"/>
      </w:pPr>
      <w:r>
        <w:tab/>
      </w:r>
      <w:r w:rsidR="00926FAE" w:rsidRPr="00926FAE">
        <w:t>b)</w:t>
      </w:r>
      <w:r w:rsidR="00926FAE" w:rsidRPr="00926FAE">
        <w:tab/>
        <w:t>не проводить испытание, если вместе с фарой, представленной подателем заявки, предоставляется сопроводительный протокол испытания, выданный технической службой, уполномоченной проводить испытания для официального утверждения фар той же конструкции (в сборе), и подтверждающий соответствие данному требованию;</w:t>
      </w:r>
    </w:p>
    <w:p w14:paraId="0FE3099C" w14:textId="77777777" w:rsidR="00926FAE" w:rsidRPr="00926FAE" w:rsidRDefault="00926FAE" w:rsidP="00926FAE">
      <w:pPr>
        <w:pStyle w:val="SingleTxtG"/>
        <w:tabs>
          <w:tab w:val="left" w:pos="2268"/>
          <w:tab w:val="left" w:pos="2835"/>
        </w:tabs>
        <w:ind w:left="2268" w:hanging="1134"/>
      </w:pPr>
      <w:r w:rsidRPr="00926FAE">
        <w:t>4.11.2</w:t>
      </w:r>
      <w:r w:rsidRPr="00926FAE">
        <w:tab/>
        <w:t>фары классов A, B и D:</w:t>
      </w:r>
    </w:p>
    <w:p w14:paraId="13F45986" w14:textId="77777777" w:rsidR="00926FAE" w:rsidRPr="00926FAE" w:rsidRDefault="00926FAE" w:rsidP="00926FAE">
      <w:pPr>
        <w:pStyle w:val="SingleTxtG"/>
        <w:tabs>
          <w:tab w:val="left" w:pos="2268"/>
          <w:tab w:val="left" w:pos="2835"/>
        </w:tabs>
        <w:ind w:left="2268" w:hanging="1134"/>
      </w:pPr>
      <w:r w:rsidRPr="00926FAE">
        <w:t>4.11.2.1</w:t>
      </w:r>
      <w:r w:rsidRPr="00926FAE">
        <w:tab/>
        <w:t>в случае неисправности сила света выше линии H–H не превышала значений ближнего света в соответствии с пунктом 5.2; кроме того, на фарах, предназначенных для ближнего света и/или дальнего света, используемого для поворотного освещения, в испытательной точке 25</w:t>
      </w:r>
      <w:r w:rsidR="00F803C0">
        <w:t>V</w:t>
      </w:r>
      <w:r w:rsidRPr="00926FAE">
        <w:t xml:space="preserve"> (линия V–V, 1,72</w:t>
      </w:r>
      <w:r w:rsidR="00F803C0">
        <w:t>D</w:t>
      </w:r>
      <w:r w:rsidRPr="00926FAE">
        <w:t>) должна обеспечиваться минимальная сила света по крайней мере 2 500 кд;</w:t>
      </w:r>
    </w:p>
    <w:p w14:paraId="201B37D5" w14:textId="77777777" w:rsidR="00926FAE" w:rsidRPr="00926FAE" w:rsidRDefault="00926FAE" w:rsidP="00926FAE">
      <w:pPr>
        <w:pStyle w:val="SingleTxtG"/>
        <w:tabs>
          <w:tab w:val="left" w:pos="2268"/>
          <w:tab w:val="left" w:pos="2835"/>
        </w:tabs>
        <w:ind w:left="2268" w:hanging="1134"/>
      </w:pPr>
      <w:r w:rsidRPr="00926FAE">
        <w:t>4.11.2.2</w:t>
      </w:r>
      <w:r w:rsidRPr="00926FAE">
        <w:tab/>
        <w:t>всегда обеспечивался основной луч ближнего света или луч дальнего света и исключалась любая возможность остановки механизма в промежуточном положении;</w:t>
      </w:r>
    </w:p>
    <w:p w14:paraId="4F39AB2A" w14:textId="77777777" w:rsidR="00926FAE" w:rsidRPr="00926FAE" w:rsidRDefault="00926FAE" w:rsidP="00547407">
      <w:pPr>
        <w:pStyle w:val="SingleTxtG"/>
        <w:keepNext/>
        <w:tabs>
          <w:tab w:val="left" w:pos="2268"/>
          <w:tab w:val="left" w:pos="2835"/>
        </w:tabs>
        <w:ind w:left="2268" w:hanging="1134"/>
      </w:pPr>
      <w:r w:rsidRPr="00926FAE">
        <w:t>4.11.3</w:t>
      </w:r>
      <w:r w:rsidRPr="00926FAE">
        <w:tab/>
        <w:t>фары классов AS, BS, CS, DS и ES:</w:t>
      </w:r>
    </w:p>
    <w:p w14:paraId="72683A5A" w14:textId="77777777" w:rsidR="00926FAE" w:rsidRPr="00926FAE" w:rsidRDefault="00926FAE" w:rsidP="00926FAE">
      <w:pPr>
        <w:pStyle w:val="SingleTxtG"/>
        <w:tabs>
          <w:tab w:val="left" w:pos="2268"/>
          <w:tab w:val="left" w:pos="2835"/>
        </w:tabs>
        <w:ind w:left="2268" w:hanging="1134"/>
      </w:pPr>
      <w:r w:rsidRPr="00926FAE">
        <w:t>4.11.3.1</w:t>
      </w:r>
      <w:r w:rsidRPr="00926FAE">
        <w:tab/>
        <w:t>кроме дополнительного(</w:t>
      </w:r>
      <w:proofErr w:type="spellStart"/>
      <w:r w:rsidRPr="00926FAE">
        <w:t>ых</w:t>
      </w:r>
      <w:proofErr w:type="spellEnd"/>
      <w:r w:rsidRPr="00926FAE">
        <w:t>) источника(</w:t>
      </w:r>
      <w:proofErr w:type="spellStart"/>
      <w:r w:rsidRPr="00926FAE">
        <w:t>ов</w:t>
      </w:r>
      <w:proofErr w:type="spellEnd"/>
      <w:r w:rsidRPr="00926FAE">
        <w:t>) света и дополнительного(</w:t>
      </w:r>
      <w:proofErr w:type="spellStart"/>
      <w:r w:rsidRPr="00926FAE">
        <w:t>ых</w:t>
      </w:r>
      <w:proofErr w:type="spellEnd"/>
      <w:r w:rsidRPr="00926FAE">
        <w:t>) светового(</w:t>
      </w:r>
      <w:proofErr w:type="spellStart"/>
      <w:r w:rsidRPr="00926FAE">
        <w:t>ых</w:t>
      </w:r>
      <w:proofErr w:type="spellEnd"/>
      <w:r w:rsidRPr="00926FAE">
        <w:t xml:space="preserve">) модуля(ей), используемых для подсветки поворотов, на случай несрабатывания предусматривалась возможность автоматического переключения на ближний свет либо режим </w:t>
      </w:r>
      <w:r w:rsidRPr="00926FAE">
        <w:lastRenderedPageBreak/>
        <w:t>фотометрических условий, в</w:t>
      </w:r>
      <w:r w:rsidR="00547407" w:rsidRPr="00547407">
        <w:t xml:space="preserve"> </w:t>
      </w:r>
      <w:r w:rsidRPr="00926FAE">
        <w:t>которых значения освещенности не</w:t>
      </w:r>
      <w:r w:rsidR="00547407" w:rsidRPr="00547407">
        <w:t xml:space="preserve"> </w:t>
      </w:r>
      <w:r w:rsidRPr="00926FAE">
        <w:t>превышают 1</w:t>
      </w:r>
      <w:r w:rsidR="00547407">
        <w:rPr>
          <w:lang w:val="en-US"/>
        </w:rPr>
        <w:t> </w:t>
      </w:r>
      <w:r w:rsidRPr="00926FAE">
        <w:t>200 кд в зоне 1 и по крайней мере 2 400 кд в точке 0,86D</w:t>
      </w:r>
      <w:r w:rsidR="00547407" w:rsidRPr="00547407">
        <w:t>−</w:t>
      </w:r>
      <w:r w:rsidRPr="00926FAE">
        <w:t>V, например при помощи таких средств, как отключение, уменьшение силы света, наведение сверху вниз и/или замена функции;</w:t>
      </w:r>
    </w:p>
    <w:p w14:paraId="23939591" w14:textId="77777777" w:rsidR="00926FAE" w:rsidRPr="00926FAE" w:rsidRDefault="00926FAE" w:rsidP="00926FAE">
      <w:pPr>
        <w:pStyle w:val="SingleTxtG"/>
        <w:tabs>
          <w:tab w:val="left" w:pos="2268"/>
          <w:tab w:val="left" w:pos="2835"/>
        </w:tabs>
        <w:ind w:left="2268" w:hanging="1134"/>
      </w:pPr>
      <w:r w:rsidRPr="00926FAE">
        <w:t>4.11.3.2</w:t>
      </w:r>
      <w:r w:rsidRPr="00926FAE">
        <w:tab/>
        <w:t>кроме дополнительного(</w:t>
      </w:r>
      <w:proofErr w:type="spellStart"/>
      <w:r w:rsidRPr="00926FAE">
        <w:t>ых</w:t>
      </w:r>
      <w:proofErr w:type="spellEnd"/>
      <w:r w:rsidRPr="00926FAE">
        <w:t>) источника(</w:t>
      </w:r>
      <w:proofErr w:type="spellStart"/>
      <w:r w:rsidRPr="00926FAE">
        <w:t>ов</w:t>
      </w:r>
      <w:proofErr w:type="spellEnd"/>
      <w:r w:rsidRPr="00926FAE">
        <w:t>) света и дополнительного(</w:t>
      </w:r>
      <w:proofErr w:type="spellStart"/>
      <w:r w:rsidRPr="00926FAE">
        <w:t>ых</w:t>
      </w:r>
      <w:proofErr w:type="spellEnd"/>
      <w:r w:rsidRPr="00926FAE">
        <w:t>) светового(</w:t>
      </w:r>
      <w:proofErr w:type="spellStart"/>
      <w:r w:rsidRPr="00926FAE">
        <w:t>ых</w:t>
      </w:r>
      <w:proofErr w:type="spellEnd"/>
      <w:r w:rsidRPr="00926FAE">
        <w:t>) модуля(ей), используемых для подсветки поворотов, либо ближний свет, либо дальний свет всегда включался без какой-либо возможности остановки механизма между этими двумя положениями;</w:t>
      </w:r>
    </w:p>
    <w:p w14:paraId="6FDDB3B7" w14:textId="77777777" w:rsidR="00926FAE" w:rsidRPr="00926FAE" w:rsidRDefault="00926FAE" w:rsidP="00926FAE">
      <w:pPr>
        <w:pStyle w:val="SingleTxtG"/>
        <w:tabs>
          <w:tab w:val="left" w:pos="2268"/>
          <w:tab w:val="left" w:pos="2835"/>
        </w:tabs>
        <w:ind w:left="2268" w:hanging="1134"/>
      </w:pPr>
      <w:r w:rsidRPr="00926FAE">
        <w:t>4.11.4</w:t>
      </w:r>
      <w:r w:rsidRPr="00926FAE">
        <w:tab/>
        <w:t>АСПО:</w:t>
      </w:r>
    </w:p>
    <w:p w14:paraId="27445DBB" w14:textId="77777777" w:rsidR="00926FAE" w:rsidRPr="00926FAE" w:rsidRDefault="00926FAE" w:rsidP="00926FAE">
      <w:pPr>
        <w:pStyle w:val="SingleTxtG"/>
        <w:tabs>
          <w:tab w:val="left" w:pos="2268"/>
          <w:tab w:val="left" w:pos="2835"/>
        </w:tabs>
        <w:ind w:left="2268" w:hanging="1134"/>
      </w:pPr>
      <w:r w:rsidRPr="00926FAE">
        <w:t>4.11.4.1</w:t>
      </w:r>
      <w:r w:rsidRPr="00926FAE">
        <w:tab/>
        <w:t>за исключением случая адаптации луча дальнего света, всегда обеспечивался либо луч ближнего света, либо луч дальнего света без перехода в промежуточное или неопределенное состояние; если этого достичь невозможно, то подобное состояние должно охватываться предписаниями пункта 4.11.4.2;</w:t>
      </w:r>
    </w:p>
    <w:p w14:paraId="04CC984B" w14:textId="77777777" w:rsidR="00926FAE" w:rsidRPr="00926FAE" w:rsidRDefault="00926FAE" w:rsidP="00926FAE">
      <w:pPr>
        <w:pStyle w:val="SingleTxtG"/>
        <w:tabs>
          <w:tab w:val="left" w:pos="2268"/>
          <w:tab w:val="left" w:pos="2835"/>
        </w:tabs>
        <w:ind w:left="2268" w:hanging="1134"/>
      </w:pPr>
      <w:r w:rsidRPr="00926FAE">
        <w:t>4.11.4.2</w:t>
      </w:r>
      <w:r w:rsidRPr="00926FAE">
        <w:tab/>
        <w:t>на случай несрабатывания должна быть предусмотрена возможность автоматического переключения на луч ближнего света либо режим фотометрических условий, в которых значения освещенности не превышают 1</w:t>
      </w:r>
      <w:r w:rsidR="00547407">
        <w:rPr>
          <w:lang w:val="en-US"/>
        </w:rPr>
        <w:t> </w:t>
      </w:r>
      <w:r w:rsidRPr="00926FAE">
        <w:t xml:space="preserve">300 кд в зоне III b, как это определено в пункте 5.3, и не менее 3 400 кд в точке «сегмента </w:t>
      </w:r>
      <w:proofErr w:type="spellStart"/>
      <w:r w:rsidRPr="00926FAE">
        <w:t>I</w:t>
      </w:r>
      <w:r w:rsidRPr="00926FAE">
        <w:rPr>
          <w:vertAlign w:val="subscript"/>
        </w:rPr>
        <w:t>макс</w:t>
      </w:r>
      <w:proofErr w:type="spellEnd"/>
      <w:r w:rsidRPr="00926FAE">
        <w:rPr>
          <w:vertAlign w:val="subscript"/>
        </w:rPr>
        <w:t>.</w:t>
      </w:r>
      <w:r w:rsidRPr="00926FAE">
        <w:t>», например при помощи таких средств, как отключение, уменьшение силы света, наведение сверху вниз и/или замена функции.</w:t>
      </w:r>
    </w:p>
    <w:p w14:paraId="37FB220E" w14:textId="77777777" w:rsidR="00926FAE" w:rsidRPr="00926FAE" w:rsidRDefault="00547407" w:rsidP="00926FAE">
      <w:pPr>
        <w:pStyle w:val="SingleTxtG"/>
        <w:tabs>
          <w:tab w:val="left" w:pos="2268"/>
          <w:tab w:val="left" w:pos="2835"/>
        </w:tabs>
        <w:ind w:left="2268" w:hanging="1134"/>
      </w:pPr>
      <w:r>
        <w:tab/>
      </w:r>
      <w:r w:rsidR="00926FAE" w:rsidRPr="00926FAE">
        <w:t>При проведении испытаний на проверку соответствия этим требованиям техническая служба, уполномоченная проводить испытания для официального утверждения, руководствуется инструкциями, представленными подателем заявки.</w:t>
      </w:r>
    </w:p>
    <w:p w14:paraId="38563E64" w14:textId="77777777" w:rsidR="00926FAE" w:rsidRPr="00926FAE" w:rsidRDefault="00926FAE" w:rsidP="00926FAE">
      <w:pPr>
        <w:pStyle w:val="SingleTxtG"/>
        <w:tabs>
          <w:tab w:val="left" w:pos="2268"/>
          <w:tab w:val="left" w:pos="2835"/>
        </w:tabs>
        <w:ind w:left="2268" w:hanging="1134"/>
      </w:pPr>
      <w:r w:rsidRPr="00926FAE">
        <w:t>4.11.5</w:t>
      </w:r>
      <w:r w:rsidRPr="00926FAE">
        <w:tab/>
        <w:t>Пользователь не может при помощи обычных инструментов изменить форму или положение подвижных частей либо оказать воздействие на переключатель.</w:t>
      </w:r>
    </w:p>
    <w:p w14:paraId="5FA44ADB" w14:textId="77777777" w:rsidR="00926FAE" w:rsidRPr="00926FAE" w:rsidRDefault="00926FAE" w:rsidP="00926FAE">
      <w:pPr>
        <w:pStyle w:val="SingleTxtG"/>
        <w:tabs>
          <w:tab w:val="left" w:pos="2268"/>
          <w:tab w:val="left" w:pos="2835"/>
        </w:tabs>
        <w:ind w:left="2268" w:hanging="1134"/>
      </w:pPr>
      <w:r w:rsidRPr="00926FAE">
        <w:t>4.12</w:t>
      </w:r>
      <w:r w:rsidRPr="00926FAE">
        <w:tab/>
        <w:t>Конфигурация освещения фар только с асимметричной светотеневой границей для различных условий движения</w:t>
      </w:r>
    </w:p>
    <w:p w14:paraId="3CD8AD2B" w14:textId="77777777" w:rsidR="00926FAE" w:rsidRPr="00926FAE" w:rsidRDefault="00926FAE" w:rsidP="00926FAE">
      <w:pPr>
        <w:pStyle w:val="SingleTxtG"/>
        <w:tabs>
          <w:tab w:val="left" w:pos="2268"/>
          <w:tab w:val="left" w:pos="2835"/>
        </w:tabs>
        <w:ind w:left="2268" w:hanging="1134"/>
      </w:pPr>
      <w:r w:rsidRPr="00926FAE">
        <w:t>4.12.1</w:t>
      </w:r>
      <w:r w:rsidRPr="00926FAE">
        <w:tab/>
        <w:t>В случае огней, сконструированных в соответствии с требованиями только правостороннего или только левостороннего движения, необходимо принимать надлежащие меры с целью исключить неудобство для пользователей в той стране, где направление движения не соответствует направлению движения, для которого сконструирована фара</w:t>
      </w:r>
      <w:r w:rsidRPr="00926FAE">
        <w:rPr>
          <w:vertAlign w:val="superscript"/>
        </w:rPr>
        <w:footnoteReference w:id="9"/>
      </w:r>
      <w:r w:rsidRPr="00926FAE">
        <w:t>. Такие меры могут включать:</w:t>
      </w:r>
    </w:p>
    <w:p w14:paraId="5F781CE4" w14:textId="77777777" w:rsidR="00926FAE" w:rsidRPr="00926FAE" w:rsidRDefault="00547407" w:rsidP="00547407">
      <w:pPr>
        <w:pStyle w:val="SingleTxtG"/>
        <w:tabs>
          <w:tab w:val="left" w:pos="2268"/>
          <w:tab w:val="left" w:pos="2835"/>
        </w:tabs>
        <w:ind w:left="2835" w:hanging="1701"/>
      </w:pPr>
      <w:r>
        <w:tab/>
      </w:r>
      <w:r w:rsidR="00926FAE" w:rsidRPr="00926FAE">
        <w:t>a)</w:t>
      </w:r>
      <w:r w:rsidR="00926FAE" w:rsidRPr="00926FAE">
        <w:tab/>
        <w:t>затемнение части внешней поверхности рассеивателя;</w:t>
      </w:r>
    </w:p>
    <w:p w14:paraId="1DF9419A" w14:textId="77777777" w:rsidR="00926FAE" w:rsidRPr="00926FAE" w:rsidRDefault="00547407" w:rsidP="00547407">
      <w:pPr>
        <w:pStyle w:val="SingleTxtG"/>
        <w:tabs>
          <w:tab w:val="left" w:pos="2268"/>
          <w:tab w:val="left" w:pos="2835"/>
        </w:tabs>
        <w:ind w:left="2835" w:hanging="1701"/>
      </w:pPr>
      <w:r>
        <w:tab/>
      </w:r>
      <w:r w:rsidR="00926FAE" w:rsidRPr="00926FAE">
        <w:t>b)</w:t>
      </w:r>
      <w:r w:rsidR="00926FAE" w:rsidRPr="00926FAE">
        <w:tab/>
        <w:t>регулировку наклона светового луча в сторону уменьшения угла. Допускается горизонтальная регулировка;</w:t>
      </w:r>
    </w:p>
    <w:p w14:paraId="7E568490" w14:textId="77777777" w:rsidR="00926FAE" w:rsidRPr="00926FAE" w:rsidRDefault="00547407" w:rsidP="00547407">
      <w:pPr>
        <w:pStyle w:val="SingleTxtG"/>
        <w:tabs>
          <w:tab w:val="left" w:pos="2268"/>
          <w:tab w:val="left" w:pos="2835"/>
        </w:tabs>
        <w:ind w:left="2835" w:hanging="1701"/>
      </w:pPr>
      <w:r>
        <w:tab/>
      </w:r>
      <w:r w:rsidR="00926FAE" w:rsidRPr="00926FAE">
        <w:t>c)</w:t>
      </w:r>
      <w:r w:rsidR="00926FAE" w:rsidRPr="00926FAE">
        <w:tab/>
        <w:t>любые меры, позволяющие устранить или уменьшить асимметричную часть светового луча.</w:t>
      </w:r>
    </w:p>
    <w:p w14:paraId="58287D6D" w14:textId="77777777" w:rsidR="00926FAE" w:rsidRPr="00926FAE" w:rsidRDefault="00926FAE" w:rsidP="00926FAE">
      <w:pPr>
        <w:pStyle w:val="SingleTxtG"/>
        <w:tabs>
          <w:tab w:val="left" w:pos="2268"/>
          <w:tab w:val="left" w:pos="2835"/>
        </w:tabs>
        <w:ind w:left="2268" w:hanging="1134"/>
      </w:pPr>
      <w:r w:rsidRPr="00926FAE">
        <w:t>4.12.2</w:t>
      </w:r>
      <w:r w:rsidRPr="00926FAE">
        <w:tab/>
        <w:t>После применения мер, описанных в пункте 4.12.1, должны быть соблюдены следующие требования, касающиеся силы света огня, без изменения регулировки, предусмотренной для первоначального направления движения.</w:t>
      </w:r>
    </w:p>
    <w:p w14:paraId="246094D8" w14:textId="77777777" w:rsidR="00926FAE" w:rsidRPr="00926FAE" w:rsidRDefault="00926FAE" w:rsidP="001D42BA">
      <w:pPr>
        <w:pStyle w:val="SingleTxtG"/>
        <w:keepNext/>
        <w:tabs>
          <w:tab w:val="left" w:pos="2268"/>
          <w:tab w:val="left" w:pos="2835"/>
        </w:tabs>
        <w:ind w:left="2268" w:hanging="1134"/>
      </w:pPr>
      <w:r w:rsidRPr="00926FAE">
        <w:lastRenderedPageBreak/>
        <w:t>4.12.2.1</w:t>
      </w:r>
      <w:r w:rsidRPr="00926FAE">
        <w:tab/>
        <w:t xml:space="preserve">Луч ближнего света, предназначенный для правостороннего движения и адаптированный к левостороннему движению: </w:t>
      </w:r>
    </w:p>
    <w:p w14:paraId="283AD892" w14:textId="77777777" w:rsidR="00926FAE" w:rsidRPr="00926FAE" w:rsidRDefault="00547407" w:rsidP="001D42BA">
      <w:pPr>
        <w:pStyle w:val="SingleTxtG"/>
        <w:keepNext/>
        <w:tabs>
          <w:tab w:val="left" w:pos="2268"/>
          <w:tab w:val="left" w:pos="2835"/>
        </w:tabs>
        <w:ind w:left="2268" w:hanging="1134"/>
      </w:pPr>
      <w:r>
        <w:tab/>
      </w:r>
      <w:r w:rsidR="00926FAE" w:rsidRPr="00926FAE">
        <w:t>в точке 0,86D–1,72L по крайней мере 2 500 кд;</w:t>
      </w:r>
    </w:p>
    <w:p w14:paraId="7493120E" w14:textId="77777777" w:rsidR="00926FAE" w:rsidRPr="00926FAE" w:rsidRDefault="00547407" w:rsidP="00926FAE">
      <w:pPr>
        <w:pStyle w:val="SingleTxtG"/>
        <w:tabs>
          <w:tab w:val="left" w:pos="2268"/>
          <w:tab w:val="left" w:pos="2835"/>
        </w:tabs>
        <w:ind w:left="2268" w:hanging="1134"/>
      </w:pPr>
      <w:r>
        <w:tab/>
      </w:r>
      <w:r w:rsidR="00926FAE" w:rsidRPr="00926FAE">
        <w:t>в точке 0,57U–3,43R не более 880 кд.</w:t>
      </w:r>
    </w:p>
    <w:p w14:paraId="4928AC0E" w14:textId="77777777" w:rsidR="00926FAE" w:rsidRPr="00926FAE" w:rsidRDefault="00926FAE" w:rsidP="00926FAE">
      <w:pPr>
        <w:pStyle w:val="SingleTxtG"/>
        <w:tabs>
          <w:tab w:val="left" w:pos="2268"/>
          <w:tab w:val="left" w:pos="2835"/>
        </w:tabs>
        <w:ind w:left="2268" w:hanging="1134"/>
      </w:pPr>
      <w:r w:rsidRPr="00926FAE">
        <w:t>4.12.2.2</w:t>
      </w:r>
      <w:r w:rsidRPr="00926FAE">
        <w:tab/>
        <w:t xml:space="preserve">Луч ближнего света, предназначенный для левостороннего движения и адаптированный к правостороннему движению: </w:t>
      </w:r>
    </w:p>
    <w:p w14:paraId="385D706D" w14:textId="77777777" w:rsidR="00926FAE" w:rsidRPr="00926FAE" w:rsidRDefault="00926FAE" w:rsidP="00926FAE">
      <w:pPr>
        <w:pStyle w:val="SingleTxtG"/>
        <w:tabs>
          <w:tab w:val="left" w:pos="2268"/>
          <w:tab w:val="left" w:pos="2835"/>
        </w:tabs>
        <w:ind w:left="2268" w:hanging="1134"/>
      </w:pPr>
      <w:r w:rsidRPr="00926FAE">
        <w:tab/>
        <w:t>в точке 0,86D–1,72R по крайней мере 2 500 кд;</w:t>
      </w:r>
    </w:p>
    <w:p w14:paraId="73AEC92E" w14:textId="77777777" w:rsidR="00926FAE" w:rsidRPr="00926FAE" w:rsidRDefault="00547407" w:rsidP="00926FAE">
      <w:pPr>
        <w:pStyle w:val="SingleTxtG"/>
        <w:tabs>
          <w:tab w:val="left" w:pos="2268"/>
          <w:tab w:val="left" w:pos="2835"/>
        </w:tabs>
        <w:ind w:left="2268" w:hanging="1134"/>
      </w:pPr>
      <w:r>
        <w:tab/>
      </w:r>
      <w:r w:rsidR="00926FAE" w:rsidRPr="00926FAE">
        <w:t>в точке 0,57U–3,43L не более 880 кд.</w:t>
      </w:r>
    </w:p>
    <w:p w14:paraId="1368E3C6" w14:textId="77777777" w:rsidR="00926FAE" w:rsidRPr="00926FAE" w:rsidRDefault="00926FAE" w:rsidP="00926FAE">
      <w:pPr>
        <w:pStyle w:val="SingleTxtG"/>
        <w:tabs>
          <w:tab w:val="left" w:pos="2268"/>
          <w:tab w:val="left" w:pos="2835"/>
        </w:tabs>
        <w:ind w:left="2268" w:hanging="1134"/>
      </w:pPr>
      <w:r w:rsidRPr="00926FAE">
        <w:t>4.13</w:t>
      </w:r>
      <w:r w:rsidRPr="00926FAE">
        <w:tab/>
        <w:t xml:space="preserve">Если это применимо, то огонь должен быть сконструирован таким образом, чтобы подавался сигнал о неисправности с целью обеспечения соответствия надлежащим положениям Правил </w:t>
      </w:r>
      <w:r w:rsidR="00C60FA9">
        <w:t>№ </w:t>
      </w:r>
      <w:r w:rsidRPr="00926FAE">
        <w:t>48 ООН.</w:t>
      </w:r>
    </w:p>
    <w:p w14:paraId="39F6D25C" w14:textId="77777777" w:rsidR="00926FAE" w:rsidRPr="00926FAE" w:rsidRDefault="00926FAE" w:rsidP="00926FAE">
      <w:pPr>
        <w:pStyle w:val="SingleTxtG"/>
        <w:tabs>
          <w:tab w:val="left" w:pos="2268"/>
          <w:tab w:val="left" w:pos="2835"/>
        </w:tabs>
        <w:ind w:left="2268" w:hanging="1134"/>
      </w:pPr>
      <w:r w:rsidRPr="00926FAE">
        <w:t>4.14</w:t>
      </w:r>
      <w:r w:rsidRPr="00926FAE">
        <w:tab/>
        <w:t>Элемент(ы), к которому(</w:t>
      </w:r>
      <w:proofErr w:type="spellStart"/>
      <w:r w:rsidRPr="00926FAE">
        <w:t>ым</w:t>
      </w:r>
      <w:proofErr w:type="spellEnd"/>
      <w:r w:rsidRPr="00926FAE">
        <w:t>) крепится сменный источник света, должен (должны) изготавливаться таким образом, чтобы источник света даже в темноте без труда устанавливался только в правильном положении.</w:t>
      </w:r>
    </w:p>
    <w:p w14:paraId="4CF0EC70" w14:textId="77777777" w:rsidR="00926FAE" w:rsidRPr="00926FAE" w:rsidRDefault="00926FAE" w:rsidP="00926FAE">
      <w:pPr>
        <w:pStyle w:val="SingleTxtG"/>
        <w:tabs>
          <w:tab w:val="left" w:pos="2268"/>
          <w:tab w:val="left" w:pos="2835"/>
        </w:tabs>
        <w:ind w:left="2268" w:hanging="1134"/>
      </w:pPr>
      <w:r w:rsidRPr="00926FAE">
        <w:t>4.15</w:t>
      </w:r>
      <w:r w:rsidRPr="00926FAE">
        <w:tab/>
        <w:t>Параметры фотометрической корректировки и условия измерения см. в приложении 4.</w:t>
      </w:r>
    </w:p>
    <w:p w14:paraId="51AB566F" w14:textId="77777777" w:rsidR="00926FAE" w:rsidRPr="00926FAE" w:rsidRDefault="00926FAE" w:rsidP="00926FAE">
      <w:pPr>
        <w:pStyle w:val="SingleTxtG"/>
        <w:tabs>
          <w:tab w:val="left" w:pos="2268"/>
          <w:tab w:val="left" w:pos="2835"/>
        </w:tabs>
        <w:ind w:left="2268" w:hanging="1134"/>
      </w:pPr>
      <w:r w:rsidRPr="00926FAE">
        <w:t>4.15.1</w:t>
      </w:r>
      <w:r w:rsidRPr="00926FAE">
        <w:tab/>
        <w:t>В случае огней со сменными источниками света считается, что огонь отвечает требованиям, если он соответствует предписаниям пункта 5 по крайней мере с одним стандартным (эталонным) источником света, который может быть представлен вместе с огнем.</w:t>
      </w:r>
    </w:p>
    <w:p w14:paraId="351FC0AF" w14:textId="77777777" w:rsidR="00926FAE" w:rsidRPr="00926FAE" w:rsidRDefault="00926FAE" w:rsidP="00926FAE">
      <w:pPr>
        <w:pStyle w:val="SingleTxtG"/>
        <w:tabs>
          <w:tab w:val="left" w:pos="2268"/>
          <w:tab w:val="left" w:pos="2835"/>
        </w:tabs>
        <w:ind w:left="2268" w:hanging="1134"/>
      </w:pPr>
      <w:r w:rsidRPr="00926FAE">
        <w:t>4.16</w:t>
      </w:r>
      <w:r w:rsidRPr="00926FAE">
        <w:tab/>
        <w:t>Цвет излучаемого света:</w:t>
      </w:r>
    </w:p>
    <w:p w14:paraId="1E2FC3AE" w14:textId="77777777" w:rsidR="00926FAE" w:rsidRPr="00926FAE" w:rsidRDefault="00926FAE" w:rsidP="00926FAE">
      <w:pPr>
        <w:pStyle w:val="SingleTxtG"/>
        <w:tabs>
          <w:tab w:val="left" w:pos="2268"/>
          <w:tab w:val="left" w:pos="2835"/>
        </w:tabs>
        <w:ind w:left="2268" w:hanging="1134"/>
      </w:pPr>
      <w:r w:rsidRPr="00926FAE">
        <w:tab/>
        <w:t>Цвет излучаемого света должен быть белым для всех огней. Однако в случае передних противотуманных фар цвет излучаемого света по просьбе заявителя может быть селективным желтым.</w:t>
      </w:r>
    </w:p>
    <w:p w14:paraId="2972B657" w14:textId="77777777" w:rsidR="00926FAE" w:rsidRPr="00926FAE" w:rsidRDefault="00547407" w:rsidP="00926FAE">
      <w:pPr>
        <w:pStyle w:val="SingleTxtG"/>
        <w:tabs>
          <w:tab w:val="left" w:pos="2268"/>
          <w:tab w:val="left" w:pos="2835"/>
        </w:tabs>
        <w:ind w:left="2268" w:hanging="1134"/>
      </w:pPr>
      <w:r>
        <w:tab/>
      </w:r>
      <w:r w:rsidR="00926FAE" w:rsidRPr="00926FAE">
        <w:t>В случае огней подсветки поворота цвет света, излучаемого в пределах поля решетки распределения света, которая представлена на рис. A4-XII в приложении 4, должен быть белым. За пределами этого поля не должно наблюдаться никаких резких изменений цвета.</w:t>
      </w:r>
    </w:p>
    <w:p w14:paraId="30C9F010" w14:textId="77777777" w:rsidR="00926FAE" w:rsidRPr="00926FAE" w:rsidRDefault="00926FAE" w:rsidP="00926FAE">
      <w:pPr>
        <w:pStyle w:val="SingleTxtG"/>
        <w:tabs>
          <w:tab w:val="left" w:pos="2268"/>
          <w:tab w:val="left" w:pos="2835"/>
        </w:tabs>
        <w:ind w:left="2268" w:hanging="1134"/>
      </w:pPr>
      <w:r w:rsidRPr="00926FAE">
        <w:t>4.16.1</w:t>
      </w:r>
      <w:r w:rsidRPr="00926FAE">
        <w:tab/>
        <w:t>Колориметрические характеристики огней, включающих модули СИД, измеряют в соответствии с пунктом 4.3.2 приложения 9.</w:t>
      </w:r>
    </w:p>
    <w:p w14:paraId="4E0B6217" w14:textId="77777777" w:rsidR="00926FAE" w:rsidRPr="00926FAE" w:rsidRDefault="00926FAE" w:rsidP="00926FAE">
      <w:pPr>
        <w:pStyle w:val="SingleTxtG"/>
        <w:tabs>
          <w:tab w:val="left" w:pos="2268"/>
          <w:tab w:val="left" w:pos="2835"/>
        </w:tabs>
        <w:ind w:left="2268" w:hanging="1134"/>
      </w:pPr>
      <w:r w:rsidRPr="00926FAE">
        <w:t>4.17</w:t>
      </w:r>
      <w:r w:rsidRPr="00926FAE">
        <w:tab/>
        <w:t>Если огни или АСПО оснащены регулируемым отражателем, то по отношению к каждому из положений установки, указанных в соответствии с пунктом 3.1.3, применяются требования, предусмотренные в пунктах 5.1–5.4. Проверка производится в следующем порядке:</w:t>
      </w:r>
    </w:p>
    <w:p w14:paraId="25BEE2C0" w14:textId="77777777" w:rsidR="00926FAE" w:rsidRPr="00926FAE" w:rsidRDefault="00926FAE" w:rsidP="00926FAE">
      <w:pPr>
        <w:pStyle w:val="SingleTxtG"/>
        <w:tabs>
          <w:tab w:val="left" w:pos="2268"/>
          <w:tab w:val="left" w:pos="2835"/>
        </w:tabs>
        <w:ind w:left="2268" w:hanging="1134"/>
      </w:pPr>
      <w:r w:rsidRPr="00926FAE">
        <w:t>4.17.1</w:t>
      </w:r>
      <w:r w:rsidRPr="00926FAE">
        <w:tab/>
        <w:t>каждое из указанных положений определяют с помощью проверочного гониометра по линии, соединяющей центр источника света и точку HV на измерительном экране. Затем регулируемый отражатель/систему или ее часть(и) перемещают в такое положение, в котором оптическое изображение на экране соответствовало бы надлежащим предписаниям в отношении регулировки;</w:t>
      </w:r>
    </w:p>
    <w:p w14:paraId="270DA3C9" w14:textId="77777777" w:rsidR="00926FAE" w:rsidRPr="00926FAE" w:rsidRDefault="00926FAE" w:rsidP="00926FAE">
      <w:pPr>
        <w:pStyle w:val="SingleTxtG"/>
        <w:tabs>
          <w:tab w:val="left" w:pos="2268"/>
          <w:tab w:val="left" w:pos="2835"/>
        </w:tabs>
        <w:ind w:left="2268" w:hanging="1134"/>
      </w:pPr>
      <w:r w:rsidRPr="00926FAE">
        <w:t>4.17.2</w:t>
      </w:r>
      <w:r w:rsidRPr="00926FAE">
        <w:tab/>
        <w:t>после первоначального закрепления отражателя/системы или ее части(ей) в положении, указанном в пункте 4.17.1, устройство или его часть(и) должно (должны) отвечать соответствующим фотометрическим требованиям, предусмотренным в пунктах 5.1–5.4;</w:t>
      </w:r>
    </w:p>
    <w:p w14:paraId="51512D29" w14:textId="77777777" w:rsidR="00926FAE" w:rsidRPr="00926FAE" w:rsidRDefault="00926FAE" w:rsidP="00926FAE">
      <w:pPr>
        <w:pStyle w:val="SingleTxtG"/>
        <w:tabs>
          <w:tab w:val="left" w:pos="2268"/>
          <w:tab w:val="left" w:pos="2835"/>
        </w:tabs>
        <w:ind w:left="2268" w:hanging="1134"/>
      </w:pPr>
      <w:r w:rsidRPr="00926FAE">
        <w:t>4.17.3</w:t>
      </w:r>
      <w:r w:rsidRPr="00926FAE">
        <w:tab/>
        <w:t xml:space="preserve">дополнительные испытания проводят после перемещения отражателя/ системы или ее части(ей) при помощи корректировочного приспособления фар/систем или их частей в вертикальной плоскости на ±2° или по крайней мере до максимального значения, если оно меньше 2°, по отношению к их первоначальному положению. После </w:t>
      </w:r>
      <w:proofErr w:type="spellStart"/>
      <w:r w:rsidRPr="00926FAE">
        <w:t>перерегулировки</w:t>
      </w:r>
      <w:proofErr w:type="spellEnd"/>
      <w:r w:rsidRPr="00926FAE">
        <w:t xml:space="preserve"> фары/системы или ее части(ей) (например, при помощи </w:t>
      </w:r>
      <w:r w:rsidRPr="00926FAE">
        <w:lastRenderedPageBreak/>
        <w:t>гониометра) в соответствующем противоположном направлении световой поток в указанных ниже направлениях должен находиться в следующих пределах:</w:t>
      </w:r>
    </w:p>
    <w:p w14:paraId="323E6140" w14:textId="77777777" w:rsidR="00926FAE" w:rsidRPr="00926FAE" w:rsidRDefault="00547407" w:rsidP="001D42BA">
      <w:pPr>
        <w:pStyle w:val="SingleTxtG"/>
        <w:tabs>
          <w:tab w:val="left" w:pos="2268"/>
          <w:tab w:val="left" w:pos="2835"/>
          <w:tab w:val="left" w:pos="4536"/>
        </w:tabs>
        <w:ind w:left="4536" w:hanging="3402"/>
      </w:pPr>
      <w:r>
        <w:tab/>
      </w:r>
      <w:r w:rsidR="00926FAE" w:rsidRPr="00926FAE">
        <w:t xml:space="preserve">луч ближнего света: </w:t>
      </w:r>
      <w:r w:rsidR="00926FAE" w:rsidRPr="00926FAE">
        <w:tab/>
        <w:t xml:space="preserve">точки B50L и 75R фар (B50R и 75L соответственно); </w:t>
      </w:r>
    </w:p>
    <w:p w14:paraId="1E25A88C" w14:textId="77777777" w:rsidR="00926FAE" w:rsidRPr="00926FAE" w:rsidRDefault="00547407" w:rsidP="001D42BA">
      <w:pPr>
        <w:pStyle w:val="SingleTxtG"/>
        <w:tabs>
          <w:tab w:val="left" w:pos="2268"/>
          <w:tab w:val="left" w:pos="2835"/>
          <w:tab w:val="left" w:pos="4536"/>
        </w:tabs>
        <w:ind w:left="4536" w:hanging="3402"/>
      </w:pPr>
      <w:r>
        <w:tab/>
      </w:r>
      <w:r w:rsidR="001D42BA">
        <w:tab/>
      </w:r>
      <w:r w:rsidR="001D42BA">
        <w:tab/>
      </w:r>
      <w:r w:rsidR="00926FAE" w:rsidRPr="00926FAE">
        <w:t>точки B50L и 75R или 50R АСПО, если это применимо;</w:t>
      </w:r>
    </w:p>
    <w:p w14:paraId="25BFC399" w14:textId="77777777" w:rsidR="00926FAE" w:rsidRPr="00926FAE" w:rsidRDefault="00547407" w:rsidP="001D42BA">
      <w:pPr>
        <w:pStyle w:val="SingleTxtG"/>
        <w:tabs>
          <w:tab w:val="left" w:pos="2268"/>
          <w:tab w:val="left" w:pos="2835"/>
          <w:tab w:val="left" w:pos="4536"/>
        </w:tabs>
        <w:ind w:left="4536" w:hanging="3402"/>
      </w:pPr>
      <w:r>
        <w:tab/>
      </w:r>
      <w:r w:rsidR="001D42BA">
        <w:tab/>
      </w:r>
      <w:r w:rsidR="001D42BA">
        <w:tab/>
      </w:r>
      <w:r w:rsidR="00926FAE" w:rsidRPr="00926FAE">
        <w:t>для классов AS, BS, CS, DS и ES точки HV и</w:t>
      </w:r>
      <w:r w:rsidR="00926FAE" w:rsidRPr="00926FAE">
        <w:rPr>
          <w:lang w:val="en-US"/>
        </w:rPr>
        <w:t> </w:t>
      </w:r>
      <w:r w:rsidR="00926FAE" w:rsidRPr="00926FAE">
        <w:t>0,86</w:t>
      </w:r>
      <w:r w:rsidR="00F803C0">
        <w:t>D</w:t>
      </w:r>
      <w:r w:rsidR="00926FAE" w:rsidRPr="00926FAE">
        <w:t>–V;</w:t>
      </w:r>
    </w:p>
    <w:p w14:paraId="48BF9C06" w14:textId="77777777" w:rsidR="00926FAE" w:rsidRPr="00926FAE" w:rsidRDefault="00547407" w:rsidP="00547407">
      <w:pPr>
        <w:pStyle w:val="SingleTxtG"/>
        <w:tabs>
          <w:tab w:val="left" w:pos="2268"/>
          <w:tab w:val="left" w:pos="2835"/>
          <w:tab w:val="left" w:pos="4536"/>
        </w:tabs>
        <w:ind w:left="2268" w:hanging="1134"/>
      </w:pPr>
      <w:r>
        <w:tab/>
      </w:r>
      <w:r w:rsidR="00926FAE" w:rsidRPr="00926FAE">
        <w:t>луч дальнего света:</w:t>
      </w:r>
      <w:r w:rsidR="00926FAE" w:rsidRPr="00926FAE">
        <w:tab/>
        <w:t>I</w:t>
      </w:r>
      <w:r w:rsidR="00926FAE" w:rsidRPr="00926FAE">
        <w:rPr>
          <w:vertAlign w:val="subscript"/>
        </w:rPr>
        <w:t>M</w:t>
      </w:r>
      <w:r w:rsidR="00926FAE" w:rsidRPr="00926FAE">
        <w:t xml:space="preserve"> и точка HV (в процентах от I</w:t>
      </w:r>
      <w:r w:rsidR="00926FAE" w:rsidRPr="00926FAE">
        <w:rPr>
          <w:vertAlign w:val="subscript"/>
        </w:rPr>
        <w:t>M</w:t>
      </w:r>
      <w:r w:rsidR="00926FAE" w:rsidRPr="00926FAE">
        <w:t>).</w:t>
      </w:r>
    </w:p>
    <w:p w14:paraId="79D16B0B" w14:textId="77777777" w:rsidR="00926FAE" w:rsidRPr="00926FAE" w:rsidRDefault="00926FAE" w:rsidP="00926FAE">
      <w:pPr>
        <w:pStyle w:val="SingleTxtG"/>
        <w:tabs>
          <w:tab w:val="left" w:pos="2268"/>
          <w:tab w:val="left" w:pos="2835"/>
        </w:tabs>
        <w:ind w:left="2268" w:hanging="1134"/>
      </w:pPr>
      <w:r w:rsidRPr="00926FAE">
        <w:t>4.17.4</w:t>
      </w:r>
      <w:r w:rsidRPr="00926FAE">
        <w:tab/>
        <w:t>если податель заявки указал более одного положения установки, то процедуру, предусмотренную в пунктах 4.17.1–4.17.3, повторяют применительно ко всем другим положениям;</w:t>
      </w:r>
    </w:p>
    <w:p w14:paraId="72046F2B" w14:textId="77777777" w:rsidR="00926FAE" w:rsidRPr="00926FAE" w:rsidRDefault="00926FAE" w:rsidP="00926FAE">
      <w:pPr>
        <w:pStyle w:val="SingleTxtG"/>
        <w:tabs>
          <w:tab w:val="left" w:pos="2268"/>
          <w:tab w:val="left" w:pos="2835"/>
        </w:tabs>
        <w:ind w:left="2268" w:hanging="1134"/>
      </w:pPr>
      <w:r w:rsidRPr="00926FAE">
        <w:t>4.17.5</w:t>
      </w:r>
      <w:r w:rsidRPr="00926FAE">
        <w:tab/>
        <w:t>если податель заявки не указывает конкретных положений установки, то эта фара/система или ее часть(и) должна(ы) быть отрегулирована(ы) на проведение измерений, указанных в пунктах 5.1–5.4; при этом соответствующее(</w:t>
      </w:r>
      <w:proofErr w:type="spellStart"/>
      <w:r w:rsidRPr="00926FAE">
        <w:t>ие</w:t>
      </w:r>
      <w:proofErr w:type="spellEnd"/>
      <w:r w:rsidRPr="00926FAE">
        <w:t>) устройство(а) регулировки должно(ы) находиться в среднем положении. Дополнительные испытания, предусмотренные в пункте 4.17.3, должны проводиться после помещения отражателя/ системы или ее части (частей) в крайние положения (а не под углом ±2°) при помощи их корректировочного(</w:t>
      </w:r>
      <w:proofErr w:type="spellStart"/>
      <w:r w:rsidRPr="00926FAE">
        <w:t>ых</w:t>
      </w:r>
      <w:proofErr w:type="spellEnd"/>
      <w:r w:rsidRPr="00926FAE">
        <w:t>) устройства (устройств).</w:t>
      </w:r>
    </w:p>
    <w:p w14:paraId="2F29AD4C" w14:textId="77777777" w:rsidR="00926FAE" w:rsidRPr="00547407" w:rsidRDefault="00926FAE" w:rsidP="00547407">
      <w:pPr>
        <w:pStyle w:val="SingleTxtG"/>
        <w:keepNext/>
        <w:tabs>
          <w:tab w:val="left" w:pos="2268"/>
          <w:tab w:val="left" w:pos="2835"/>
        </w:tabs>
        <w:spacing w:before="360" w:after="240"/>
        <w:ind w:left="2268" w:hanging="1134"/>
        <w:rPr>
          <w:b/>
          <w:sz w:val="28"/>
          <w:szCs w:val="28"/>
        </w:rPr>
      </w:pPr>
      <w:r w:rsidRPr="00547407">
        <w:rPr>
          <w:b/>
          <w:sz w:val="28"/>
          <w:szCs w:val="28"/>
        </w:rPr>
        <w:t>5.</w:t>
      </w:r>
      <w:r w:rsidRPr="00547407">
        <w:rPr>
          <w:b/>
          <w:sz w:val="28"/>
          <w:szCs w:val="28"/>
        </w:rPr>
        <w:tab/>
      </w:r>
      <w:r w:rsidRPr="00547407">
        <w:rPr>
          <w:b/>
          <w:bCs/>
          <w:sz w:val="28"/>
          <w:szCs w:val="28"/>
        </w:rPr>
        <w:t>Конкретные</w:t>
      </w:r>
      <w:r w:rsidRPr="00547407">
        <w:rPr>
          <w:b/>
          <w:sz w:val="28"/>
          <w:szCs w:val="28"/>
        </w:rPr>
        <w:t xml:space="preserve"> технические требования</w:t>
      </w:r>
    </w:p>
    <w:p w14:paraId="6CEA0D01" w14:textId="77777777" w:rsidR="00926FAE" w:rsidRPr="00926FAE" w:rsidRDefault="00926FAE" w:rsidP="00926FAE">
      <w:pPr>
        <w:pStyle w:val="SingleTxtG"/>
        <w:tabs>
          <w:tab w:val="left" w:pos="2268"/>
          <w:tab w:val="left" w:pos="2835"/>
        </w:tabs>
        <w:ind w:left="2268" w:hanging="1134"/>
      </w:pPr>
      <w:r w:rsidRPr="00926FAE">
        <w:t>5.1</w:t>
      </w:r>
      <w:r w:rsidRPr="00926FAE">
        <w:tab/>
        <w:t>Технические предписания, касающиеся луча дальнего света классов A, B, D (ГРЛ), BS, CS, DS или ES (ГРЛ) (условные обозначения «R», «HR», «DR», «XR», «R–BS», «WR–CS», «WR–DS» или «WR–ES»)</w:t>
      </w:r>
    </w:p>
    <w:p w14:paraId="6A01DBBE" w14:textId="77777777" w:rsidR="00926FAE" w:rsidRPr="00926FAE" w:rsidRDefault="00926FAE" w:rsidP="00926FAE">
      <w:pPr>
        <w:pStyle w:val="SingleTxtG"/>
        <w:tabs>
          <w:tab w:val="left" w:pos="2268"/>
          <w:tab w:val="left" w:pos="2835"/>
        </w:tabs>
        <w:ind w:left="2268" w:hanging="1134"/>
      </w:pPr>
      <w:r w:rsidRPr="00926FAE">
        <w:t>5.1.1</w:t>
      </w:r>
      <w:r w:rsidRPr="00926FAE">
        <w:tab/>
        <w:t>Если устройство освещения дороги предназначено для создания луча дальнего света и луча ближнего света, то измерения силы света луча дальнего света проводят при той же регулировке, которая указана для измерений, упомянутых в пунктах 5.2–5.4;</w:t>
      </w:r>
    </w:p>
    <w:p w14:paraId="6457F5F1" w14:textId="77777777" w:rsidR="00926FAE" w:rsidRPr="00926FAE" w:rsidRDefault="00547407" w:rsidP="00926FAE">
      <w:pPr>
        <w:pStyle w:val="SingleTxtG"/>
        <w:tabs>
          <w:tab w:val="left" w:pos="2268"/>
          <w:tab w:val="left" w:pos="2835"/>
        </w:tabs>
        <w:ind w:left="2268" w:hanging="1134"/>
      </w:pPr>
      <w:r>
        <w:tab/>
      </w:r>
      <w:r w:rsidR="00926FAE" w:rsidRPr="00926FAE">
        <w:t>если устройство освещения дороги предназначено для создания только луча дальнего света, то оно должно быть отрегулировано таким образом, чтобы область максимальной силы света концентрировалась вокруг точки пересечения линий H–H и V–V; такое устройство должно отвечать только требованиям пункта 5.1.3.</w:t>
      </w:r>
    </w:p>
    <w:p w14:paraId="1D830A4D" w14:textId="77777777" w:rsidR="00926FAE" w:rsidRPr="00926FAE" w:rsidRDefault="00547407" w:rsidP="00926FAE">
      <w:pPr>
        <w:pStyle w:val="SingleTxtG"/>
        <w:tabs>
          <w:tab w:val="left" w:pos="2268"/>
          <w:tab w:val="left" w:pos="2835"/>
        </w:tabs>
        <w:ind w:left="2268" w:hanging="1134"/>
      </w:pPr>
      <w:r>
        <w:tab/>
      </w:r>
      <w:r w:rsidR="00926FAE" w:rsidRPr="00926FAE">
        <w:t>В случае устройств, в которых для создания луча дальнего света используются несколько источников света, при определении максимального значения силы света (I</w:t>
      </w:r>
      <w:r w:rsidR="00926FAE" w:rsidRPr="00926FAE">
        <w:rPr>
          <w:vertAlign w:val="subscript"/>
        </w:rPr>
        <w:t>M</w:t>
      </w:r>
      <w:r w:rsidR="00926FAE" w:rsidRPr="00926FAE">
        <w:t>) эти источники света должны включаться одновременно.</w:t>
      </w:r>
    </w:p>
    <w:p w14:paraId="472EE717" w14:textId="77777777" w:rsidR="00926FAE" w:rsidRPr="00926FAE" w:rsidRDefault="00547407" w:rsidP="00926FAE">
      <w:pPr>
        <w:pStyle w:val="SingleTxtG"/>
        <w:tabs>
          <w:tab w:val="left" w:pos="2268"/>
          <w:tab w:val="left" w:pos="2835"/>
        </w:tabs>
        <w:ind w:left="2268" w:hanging="1134"/>
      </w:pPr>
      <w:r>
        <w:tab/>
      </w:r>
      <w:r w:rsidR="00926FAE" w:rsidRPr="00926FAE">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14:paraId="6D644341" w14:textId="77777777" w:rsidR="00926FAE" w:rsidRPr="00926FAE" w:rsidRDefault="00926FAE" w:rsidP="00926FAE">
      <w:pPr>
        <w:pStyle w:val="SingleTxtG"/>
        <w:tabs>
          <w:tab w:val="left" w:pos="2268"/>
          <w:tab w:val="left" w:pos="2835"/>
        </w:tabs>
        <w:ind w:left="2268" w:hanging="1134"/>
      </w:pPr>
      <w:r w:rsidRPr="00926FAE">
        <w:t>5.1.2</w:t>
      </w:r>
      <w:r w:rsidRPr="00926FAE">
        <w:tab/>
        <w:t>Независимо от типа источника света, используемого для создания основного луча ближнего света, для каждого индивидуального луча дальнего света разрешается использовать несколько источников света.</w:t>
      </w:r>
    </w:p>
    <w:p w14:paraId="3A751604" w14:textId="77777777" w:rsidR="00926FAE" w:rsidRPr="00926FAE" w:rsidRDefault="00926FAE" w:rsidP="00926FAE">
      <w:pPr>
        <w:pStyle w:val="SingleTxtG"/>
        <w:tabs>
          <w:tab w:val="left" w:pos="2268"/>
          <w:tab w:val="left" w:pos="2835"/>
        </w:tabs>
        <w:ind w:left="2268" w:hanging="1134"/>
      </w:pPr>
      <w:r w:rsidRPr="00926FAE">
        <w:t>5.1.3</w:t>
      </w:r>
      <w:r w:rsidRPr="00926FAE">
        <w:tab/>
        <w:t>Требования к распределению силы света лучей дальнего света:</w:t>
      </w:r>
    </w:p>
    <w:p w14:paraId="38DA659B" w14:textId="77777777" w:rsidR="00926FAE" w:rsidRPr="00926FAE" w:rsidRDefault="00926FAE" w:rsidP="00926FAE">
      <w:pPr>
        <w:pStyle w:val="SingleTxtG"/>
        <w:tabs>
          <w:tab w:val="left" w:pos="2268"/>
          <w:tab w:val="left" w:pos="2835"/>
        </w:tabs>
        <w:ind w:left="2268" w:hanging="1134"/>
      </w:pPr>
      <w:r w:rsidRPr="00926FAE">
        <w:t>5.1.3.1</w:t>
      </w:r>
      <w:r w:rsidRPr="00926FAE">
        <w:tab/>
        <w:t>Применительно к рис. A4-II распределение силы света луча дальнего света должно соответствовать следующим требованиям.</w:t>
      </w:r>
    </w:p>
    <w:p w14:paraId="2D78B018" w14:textId="77777777" w:rsidR="00473B96" w:rsidRPr="00473B96" w:rsidRDefault="00926FAE" w:rsidP="00547407">
      <w:pPr>
        <w:pStyle w:val="H23G"/>
      </w:pPr>
      <w:r w:rsidRPr="00547407">
        <w:rPr>
          <w:b w:val="0"/>
        </w:rPr>
        <w:lastRenderedPageBreak/>
        <w:tab/>
      </w:r>
      <w:r w:rsidRPr="00547407">
        <w:rPr>
          <w:b w:val="0"/>
        </w:rPr>
        <w:tab/>
        <w:t>Таблица 5</w:t>
      </w:r>
      <w:r w:rsidRPr="00547407">
        <w:rPr>
          <w:b w:val="0"/>
        </w:rPr>
        <w:br/>
      </w:r>
      <w:r w:rsidRPr="00926FAE">
        <w:t>Требования в отношении силы света для луча дальнего света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1468"/>
        <w:gridCol w:w="1467"/>
        <w:gridCol w:w="1478"/>
        <w:gridCol w:w="1478"/>
        <w:gridCol w:w="1479"/>
      </w:tblGrid>
      <w:tr w:rsidR="00547407" w:rsidRPr="002435F7" w14:paraId="5489D058" w14:textId="77777777" w:rsidTr="00FC369C">
        <w:trPr>
          <w:trHeight w:val="257"/>
        </w:trPr>
        <w:tc>
          <w:tcPr>
            <w:tcW w:w="2935" w:type="dxa"/>
            <w:gridSpan w:val="2"/>
            <w:tcBorders>
              <w:top w:val="single" w:sz="4" w:space="0" w:color="auto"/>
            </w:tcBorders>
            <w:shd w:val="clear" w:color="auto" w:fill="FFFFFF"/>
            <w:tcMar>
              <w:left w:w="57" w:type="dxa"/>
              <w:right w:w="57" w:type="dxa"/>
            </w:tcMar>
            <w:vAlign w:val="center"/>
          </w:tcPr>
          <w:p w14:paraId="0A0858D2" w14:textId="77777777" w:rsidR="00547407" w:rsidRPr="004074C3" w:rsidRDefault="00547407" w:rsidP="00EA6953">
            <w:pPr>
              <w:keepNext/>
              <w:spacing w:before="40" w:after="40" w:line="240" w:lineRule="auto"/>
              <w:jc w:val="center"/>
              <w:rPr>
                <w:rFonts w:asciiTheme="majorBidi" w:hAnsiTheme="majorBidi" w:cstheme="majorBidi"/>
                <w:i/>
                <w:sz w:val="16"/>
                <w:szCs w:val="16"/>
              </w:rPr>
            </w:pPr>
          </w:p>
        </w:tc>
        <w:tc>
          <w:tcPr>
            <w:tcW w:w="1478" w:type="dxa"/>
            <w:tcBorders>
              <w:top w:val="single" w:sz="4" w:space="0" w:color="auto"/>
            </w:tcBorders>
            <w:shd w:val="clear" w:color="auto" w:fill="FFFFFF"/>
            <w:tcMar>
              <w:left w:w="57" w:type="dxa"/>
              <w:right w:w="57" w:type="dxa"/>
            </w:tcMar>
            <w:vAlign w:val="center"/>
          </w:tcPr>
          <w:p w14:paraId="7D442A6E" w14:textId="77777777" w:rsidR="00547407" w:rsidRPr="004074C3" w:rsidRDefault="00547407" w:rsidP="00EA6953">
            <w:pPr>
              <w:keepNext/>
              <w:tabs>
                <w:tab w:val="left" w:pos="-866"/>
                <w:tab w:val="left" w:pos="-146"/>
                <w:tab w:val="left" w:pos="1814"/>
                <w:tab w:val="left" w:pos="2688"/>
                <w:tab w:val="left" w:pos="3408"/>
                <w:tab w:val="left" w:pos="6997"/>
                <w:tab w:val="left" w:pos="7711"/>
                <w:tab w:val="left" w:pos="8431"/>
                <w:tab w:val="left" w:pos="9151"/>
              </w:tabs>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A</w:t>
            </w:r>
          </w:p>
        </w:tc>
        <w:tc>
          <w:tcPr>
            <w:tcW w:w="1478" w:type="dxa"/>
            <w:tcBorders>
              <w:top w:val="single" w:sz="4" w:space="0" w:color="auto"/>
            </w:tcBorders>
            <w:shd w:val="clear" w:color="auto" w:fill="FFFFFF"/>
            <w:tcMar>
              <w:left w:w="57" w:type="dxa"/>
              <w:right w:w="57" w:type="dxa"/>
            </w:tcMar>
            <w:vAlign w:val="center"/>
          </w:tcPr>
          <w:p w14:paraId="3B1CBC5E" w14:textId="77777777" w:rsidR="00547407" w:rsidRPr="004074C3" w:rsidRDefault="00547407" w:rsidP="00EA6953">
            <w:pPr>
              <w:keepNext/>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B</w:t>
            </w:r>
          </w:p>
        </w:tc>
        <w:tc>
          <w:tcPr>
            <w:tcW w:w="1479" w:type="dxa"/>
            <w:tcBorders>
              <w:top w:val="single" w:sz="4" w:space="0" w:color="auto"/>
            </w:tcBorders>
            <w:shd w:val="clear" w:color="auto" w:fill="FFFFFF"/>
            <w:tcMar>
              <w:left w:w="57" w:type="dxa"/>
              <w:right w:w="57" w:type="dxa"/>
            </w:tcMar>
            <w:vAlign w:val="center"/>
          </w:tcPr>
          <w:p w14:paraId="5873261B" w14:textId="77777777" w:rsidR="00547407" w:rsidRPr="004074C3" w:rsidRDefault="00547407" w:rsidP="00EA6953">
            <w:pPr>
              <w:keepNext/>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D</w:t>
            </w:r>
          </w:p>
        </w:tc>
      </w:tr>
      <w:tr w:rsidR="00547407" w:rsidRPr="002435F7" w14:paraId="1085EE9E" w14:textId="77777777" w:rsidTr="00FC369C">
        <w:trPr>
          <w:trHeight w:val="553"/>
        </w:trPr>
        <w:tc>
          <w:tcPr>
            <w:tcW w:w="1468" w:type="dxa"/>
            <w:shd w:val="clear" w:color="auto" w:fill="FFFFFF"/>
            <w:tcMar>
              <w:left w:w="57" w:type="dxa"/>
              <w:right w:w="57" w:type="dxa"/>
            </w:tcMar>
            <w:vAlign w:val="bottom"/>
          </w:tcPr>
          <w:p w14:paraId="460AA772" w14:textId="77777777" w:rsidR="00547407" w:rsidRPr="004074C3" w:rsidRDefault="00547407" w:rsidP="00FC369C">
            <w:pPr>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Испытательная точка</w:t>
            </w:r>
          </w:p>
        </w:tc>
        <w:tc>
          <w:tcPr>
            <w:tcW w:w="1467" w:type="dxa"/>
            <w:shd w:val="clear" w:color="auto" w:fill="FFFFFF"/>
            <w:tcMar>
              <w:left w:w="57" w:type="dxa"/>
              <w:right w:w="57" w:type="dxa"/>
            </w:tcMar>
            <w:vAlign w:val="bottom"/>
          </w:tcPr>
          <w:p w14:paraId="21C69456"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r>
              <w:rPr>
                <w:rFonts w:asciiTheme="majorBidi" w:hAnsiTheme="majorBidi" w:cstheme="majorBidi"/>
                <w:i/>
                <w:iCs/>
                <w:sz w:val="16"/>
                <w:szCs w:val="16"/>
              </w:rPr>
              <w:t>Угловые координаты,</w:t>
            </w:r>
            <w:r>
              <w:rPr>
                <w:rFonts w:asciiTheme="majorBidi" w:hAnsiTheme="majorBidi" w:cstheme="majorBidi"/>
                <w:i/>
                <w:iCs/>
                <w:sz w:val="16"/>
                <w:szCs w:val="16"/>
              </w:rPr>
              <w:br/>
            </w:r>
            <w:r w:rsidRPr="004074C3">
              <w:rPr>
                <w:rFonts w:asciiTheme="majorBidi" w:hAnsiTheme="majorBidi" w:cstheme="majorBidi"/>
                <w:i/>
                <w:iCs/>
                <w:sz w:val="16"/>
                <w:szCs w:val="16"/>
              </w:rPr>
              <w:t>градусы</w:t>
            </w:r>
          </w:p>
        </w:tc>
        <w:tc>
          <w:tcPr>
            <w:tcW w:w="1478" w:type="dxa"/>
            <w:shd w:val="clear" w:color="auto" w:fill="FFFFFF"/>
            <w:tcMar>
              <w:left w:w="57" w:type="dxa"/>
              <w:right w:w="57" w:type="dxa"/>
            </w:tcMar>
            <w:vAlign w:val="bottom"/>
          </w:tcPr>
          <w:p w14:paraId="5A356B80" w14:textId="77777777" w:rsidR="00547407" w:rsidRPr="004074C3" w:rsidRDefault="00547407" w:rsidP="00FC369C">
            <w:pPr>
              <w:spacing w:before="40" w:after="40" w:line="240" w:lineRule="auto"/>
              <w:jc w:val="center"/>
              <w:rPr>
                <w:rFonts w:asciiTheme="majorBidi" w:hAnsiTheme="majorBidi" w:cstheme="majorBidi"/>
                <w:i/>
                <w:sz w:val="16"/>
                <w:szCs w:val="16"/>
              </w:rPr>
            </w:pPr>
            <w:r w:rsidRPr="004074C3">
              <w:rPr>
                <w:rFonts w:asciiTheme="majorBidi" w:hAnsiTheme="majorBidi" w:cstheme="majorBidi"/>
                <w:i/>
                <w:iCs/>
                <w:sz w:val="16"/>
                <w:szCs w:val="16"/>
              </w:rPr>
              <w:t>Требуема</w:t>
            </w:r>
            <w:r>
              <w:rPr>
                <w:rFonts w:asciiTheme="majorBidi" w:hAnsiTheme="majorBidi" w:cstheme="majorBidi"/>
                <w:i/>
                <w:iCs/>
                <w:sz w:val="16"/>
                <w:szCs w:val="16"/>
              </w:rPr>
              <w:t>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c>
          <w:tcPr>
            <w:tcW w:w="1478" w:type="dxa"/>
            <w:shd w:val="clear" w:color="auto" w:fill="FFFFFF"/>
            <w:tcMar>
              <w:left w:w="57" w:type="dxa"/>
              <w:right w:w="57" w:type="dxa"/>
            </w:tcMar>
            <w:vAlign w:val="bottom"/>
          </w:tcPr>
          <w:p w14:paraId="4E69F98C" w14:textId="77777777" w:rsidR="00547407" w:rsidRPr="004074C3" w:rsidRDefault="00547407" w:rsidP="00FC369C">
            <w:pPr>
              <w:spacing w:before="40" w:after="40" w:line="240" w:lineRule="auto"/>
              <w:jc w:val="center"/>
              <w:rPr>
                <w:rFonts w:asciiTheme="majorBidi" w:hAnsiTheme="majorBidi" w:cstheme="majorBidi"/>
                <w:i/>
                <w:sz w:val="16"/>
                <w:szCs w:val="16"/>
              </w:rPr>
            </w:pPr>
            <w:r>
              <w:rPr>
                <w:rFonts w:asciiTheme="majorBidi" w:hAnsiTheme="majorBidi" w:cstheme="majorBidi"/>
                <w:i/>
                <w:iCs/>
                <w:sz w:val="16"/>
                <w:szCs w:val="16"/>
              </w:rPr>
              <w:t>Требуемая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c>
          <w:tcPr>
            <w:tcW w:w="1479" w:type="dxa"/>
            <w:shd w:val="clear" w:color="auto" w:fill="FFFFFF"/>
            <w:tcMar>
              <w:left w:w="57" w:type="dxa"/>
              <w:right w:w="57" w:type="dxa"/>
            </w:tcMar>
            <w:vAlign w:val="bottom"/>
          </w:tcPr>
          <w:p w14:paraId="529746DA" w14:textId="77777777" w:rsidR="00547407" w:rsidRPr="004074C3" w:rsidRDefault="00547407" w:rsidP="00FC369C">
            <w:pPr>
              <w:spacing w:before="40" w:after="40" w:line="240" w:lineRule="auto"/>
              <w:jc w:val="center"/>
              <w:rPr>
                <w:rFonts w:asciiTheme="majorBidi" w:hAnsiTheme="majorBidi" w:cstheme="majorBidi"/>
                <w:i/>
                <w:sz w:val="16"/>
                <w:szCs w:val="16"/>
              </w:rPr>
            </w:pPr>
            <w:r>
              <w:rPr>
                <w:rFonts w:asciiTheme="majorBidi" w:hAnsiTheme="majorBidi" w:cstheme="majorBidi"/>
                <w:i/>
                <w:iCs/>
                <w:sz w:val="16"/>
                <w:szCs w:val="16"/>
              </w:rPr>
              <w:t>Требуемая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r>
      <w:tr w:rsidR="00547407" w:rsidRPr="002435F7" w14:paraId="36DC6B6B" w14:textId="77777777" w:rsidTr="00FC369C">
        <w:trPr>
          <w:trHeight w:val="207"/>
        </w:trPr>
        <w:tc>
          <w:tcPr>
            <w:tcW w:w="1468" w:type="dxa"/>
            <w:tcBorders>
              <w:bottom w:val="single" w:sz="12" w:space="0" w:color="auto"/>
            </w:tcBorders>
            <w:shd w:val="clear" w:color="auto" w:fill="FFFFFF"/>
            <w:tcMar>
              <w:left w:w="57" w:type="dxa"/>
              <w:right w:w="57" w:type="dxa"/>
            </w:tcMar>
            <w:vAlign w:val="center"/>
          </w:tcPr>
          <w:p w14:paraId="7D1FD991"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p>
        </w:tc>
        <w:tc>
          <w:tcPr>
            <w:tcW w:w="1467" w:type="dxa"/>
            <w:tcBorders>
              <w:bottom w:val="single" w:sz="12" w:space="0" w:color="auto"/>
            </w:tcBorders>
            <w:shd w:val="clear" w:color="auto" w:fill="FFFFFF"/>
            <w:tcMar>
              <w:left w:w="57" w:type="dxa"/>
              <w:right w:w="57" w:type="dxa"/>
            </w:tcMar>
            <w:vAlign w:val="center"/>
          </w:tcPr>
          <w:p w14:paraId="49EA9C64"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sz w:val="16"/>
                <w:szCs w:val="16"/>
              </w:rPr>
            </w:pPr>
          </w:p>
        </w:tc>
        <w:tc>
          <w:tcPr>
            <w:tcW w:w="1478" w:type="dxa"/>
            <w:tcBorders>
              <w:bottom w:val="single" w:sz="12" w:space="0" w:color="auto"/>
            </w:tcBorders>
            <w:shd w:val="clear" w:color="auto" w:fill="FFFFFF"/>
            <w:tcMar>
              <w:left w:w="57" w:type="dxa"/>
              <w:right w:w="57" w:type="dxa"/>
            </w:tcMar>
            <w:vAlign w:val="center"/>
          </w:tcPr>
          <w:p w14:paraId="487E86F6"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c>
          <w:tcPr>
            <w:tcW w:w="1478" w:type="dxa"/>
            <w:tcBorders>
              <w:bottom w:val="single" w:sz="12" w:space="0" w:color="auto"/>
            </w:tcBorders>
            <w:shd w:val="clear" w:color="auto" w:fill="FFFFFF"/>
            <w:tcMar>
              <w:left w:w="57" w:type="dxa"/>
              <w:right w:w="57" w:type="dxa"/>
            </w:tcMar>
            <w:vAlign w:val="center"/>
          </w:tcPr>
          <w:p w14:paraId="390C7504"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c>
          <w:tcPr>
            <w:tcW w:w="1479" w:type="dxa"/>
            <w:tcBorders>
              <w:bottom w:val="single" w:sz="12" w:space="0" w:color="auto"/>
            </w:tcBorders>
            <w:shd w:val="clear" w:color="auto" w:fill="FFFFFF"/>
            <w:tcMar>
              <w:left w:w="57" w:type="dxa"/>
              <w:right w:w="57" w:type="dxa"/>
            </w:tcMar>
            <w:vAlign w:val="center"/>
          </w:tcPr>
          <w:p w14:paraId="2DF1F8A4" w14:textId="77777777" w:rsidR="00547407" w:rsidRPr="004074C3"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r>
      <w:tr w:rsidR="00547407" w:rsidRPr="002435F7" w14:paraId="73398A18" w14:textId="77777777" w:rsidTr="00FC369C">
        <w:trPr>
          <w:trHeight w:val="292"/>
        </w:trPr>
        <w:tc>
          <w:tcPr>
            <w:tcW w:w="1468" w:type="dxa"/>
            <w:tcBorders>
              <w:top w:val="single" w:sz="12" w:space="0" w:color="auto"/>
            </w:tcBorders>
            <w:shd w:val="clear" w:color="auto" w:fill="FFFFFF"/>
            <w:tcMar>
              <w:left w:w="57" w:type="dxa"/>
              <w:right w:w="57" w:type="dxa"/>
            </w:tcMar>
            <w:vAlign w:val="center"/>
          </w:tcPr>
          <w:p w14:paraId="4111B86B"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sidRPr="002435F7">
              <w:rPr>
                <w:rFonts w:asciiTheme="majorBidi" w:hAnsiTheme="majorBidi" w:cstheme="majorBidi"/>
                <w:sz w:val="18"/>
                <w:szCs w:val="18"/>
              </w:rPr>
              <w:t>I</w:t>
            </w:r>
            <w:r w:rsidRPr="002435F7">
              <w:rPr>
                <w:rFonts w:asciiTheme="majorBidi" w:hAnsiTheme="majorBidi" w:cstheme="majorBidi"/>
                <w:sz w:val="18"/>
                <w:szCs w:val="18"/>
                <w:vertAlign w:val="subscript"/>
              </w:rPr>
              <w:t>M</w:t>
            </w:r>
          </w:p>
        </w:tc>
        <w:tc>
          <w:tcPr>
            <w:tcW w:w="1467" w:type="dxa"/>
            <w:tcBorders>
              <w:top w:val="single" w:sz="12" w:space="0" w:color="auto"/>
            </w:tcBorders>
            <w:shd w:val="clear" w:color="auto" w:fill="FFFFFF"/>
            <w:tcMar>
              <w:left w:w="57" w:type="dxa"/>
              <w:right w:w="57" w:type="dxa"/>
            </w:tcMar>
            <w:vAlign w:val="center"/>
          </w:tcPr>
          <w:p w14:paraId="5FDCC4D3"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p>
        </w:tc>
        <w:tc>
          <w:tcPr>
            <w:tcW w:w="1478" w:type="dxa"/>
            <w:tcBorders>
              <w:top w:val="single" w:sz="12" w:space="0" w:color="auto"/>
            </w:tcBorders>
            <w:shd w:val="clear" w:color="auto" w:fill="FFFFFF"/>
            <w:tcMar>
              <w:left w:w="57" w:type="dxa"/>
              <w:right w:w="57" w:type="dxa"/>
            </w:tcMar>
            <w:vAlign w:val="center"/>
          </w:tcPr>
          <w:p w14:paraId="3377B855"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27</w:t>
            </w:r>
            <w:r w:rsidR="002721A8">
              <w:rPr>
                <w:rFonts w:asciiTheme="majorBidi" w:hAnsiTheme="majorBidi" w:cstheme="majorBidi"/>
                <w:sz w:val="18"/>
                <w:szCs w:val="18"/>
              </w:rPr>
              <w:t> 000</w:t>
            </w:r>
          </w:p>
        </w:tc>
        <w:tc>
          <w:tcPr>
            <w:tcW w:w="1478" w:type="dxa"/>
            <w:tcBorders>
              <w:top w:val="single" w:sz="12" w:space="0" w:color="auto"/>
            </w:tcBorders>
            <w:shd w:val="clear" w:color="auto" w:fill="FFFFFF"/>
            <w:tcMar>
              <w:left w:w="57" w:type="dxa"/>
              <w:right w:w="57" w:type="dxa"/>
            </w:tcMar>
            <w:vAlign w:val="center"/>
          </w:tcPr>
          <w:p w14:paraId="12E75B04"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40 500</w:t>
            </w:r>
          </w:p>
        </w:tc>
        <w:tc>
          <w:tcPr>
            <w:tcW w:w="1479" w:type="dxa"/>
            <w:tcBorders>
              <w:top w:val="single" w:sz="12" w:space="0" w:color="auto"/>
            </w:tcBorders>
            <w:shd w:val="clear" w:color="auto" w:fill="FFFFFF"/>
            <w:tcMar>
              <w:left w:w="57" w:type="dxa"/>
              <w:right w:w="57" w:type="dxa"/>
            </w:tcMar>
            <w:vAlign w:val="center"/>
          </w:tcPr>
          <w:p w14:paraId="509B5C87"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43 800</w:t>
            </w:r>
          </w:p>
        </w:tc>
      </w:tr>
      <w:tr w:rsidR="00547407" w:rsidRPr="002435F7" w14:paraId="4440B1F4" w14:textId="77777777" w:rsidTr="00FC369C">
        <w:trPr>
          <w:trHeight w:val="292"/>
        </w:trPr>
        <w:tc>
          <w:tcPr>
            <w:tcW w:w="1468" w:type="dxa"/>
            <w:shd w:val="clear" w:color="auto" w:fill="FFFFFF"/>
            <w:tcMar>
              <w:left w:w="57" w:type="dxa"/>
              <w:right w:w="57" w:type="dxa"/>
            </w:tcMar>
            <w:vAlign w:val="center"/>
          </w:tcPr>
          <w:p w14:paraId="0173BFDF"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5L</w:t>
            </w:r>
          </w:p>
        </w:tc>
        <w:tc>
          <w:tcPr>
            <w:tcW w:w="1467" w:type="dxa"/>
            <w:shd w:val="clear" w:color="auto" w:fill="FFFFFF"/>
            <w:tcMar>
              <w:left w:w="57" w:type="dxa"/>
              <w:right w:w="57" w:type="dxa"/>
            </w:tcMar>
            <w:vAlign w:val="center"/>
          </w:tcPr>
          <w:p w14:paraId="509478F2" w14:textId="77777777" w:rsidR="00547407" w:rsidRPr="002435F7" w:rsidRDefault="00547407" w:rsidP="00FC369C">
            <w:pPr>
              <w:tabs>
                <w:tab w:val="left" w:pos="-866"/>
                <w:tab w:val="left" w:pos="-146"/>
              </w:tabs>
              <w:spacing w:before="40" w:after="40" w:line="240" w:lineRule="auto"/>
              <w:contextualSpacing/>
              <w:jc w:val="center"/>
              <w:rPr>
                <w:rFonts w:asciiTheme="majorBidi" w:hAnsiTheme="majorBidi" w:cstheme="majorBidi"/>
                <w:sz w:val="18"/>
                <w:szCs w:val="18"/>
              </w:rPr>
            </w:pPr>
            <w:r w:rsidRPr="002435F7">
              <w:rPr>
                <w:rFonts w:asciiTheme="majorBidi" w:hAnsiTheme="majorBidi" w:cstheme="majorBidi"/>
                <w:sz w:val="18"/>
                <w:szCs w:val="18"/>
              </w:rPr>
              <w:t>0,0</w:t>
            </w:r>
            <w:r>
              <w:rPr>
                <w:rFonts w:asciiTheme="majorBidi" w:hAnsiTheme="majorBidi" w:cstheme="majorBidi"/>
                <w:sz w:val="18"/>
                <w:szCs w:val="18"/>
              </w:rPr>
              <w:t>;</w:t>
            </w:r>
            <w:r w:rsidRPr="002435F7">
              <w:rPr>
                <w:rFonts w:asciiTheme="majorBidi" w:hAnsiTheme="majorBidi" w:cstheme="majorBidi"/>
                <w:sz w:val="18"/>
                <w:szCs w:val="18"/>
              </w:rPr>
              <w:t xml:space="preserve"> 5,0</w:t>
            </w:r>
            <w:r w:rsidR="00F803C0">
              <w:rPr>
                <w:rFonts w:asciiTheme="majorBidi" w:hAnsiTheme="majorBidi" w:cstheme="majorBidi"/>
                <w:sz w:val="18"/>
                <w:szCs w:val="18"/>
              </w:rPr>
              <w:t>L</w:t>
            </w:r>
          </w:p>
        </w:tc>
        <w:tc>
          <w:tcPr>
            <w:tcW w:w="1478" w:type="dxa"/>
            <w:shd w:val="clear" w:color="auto" w:fill="FFFFFF"/>
            <w:tcMar>
              <w:left w:w="57" w:type="dxa"/>
              <w:right w:w="57" w:type="dxa"/>
            </w:tcMar>
            <w:vAlign w:val="center"/>
          </w:tcPr>
          <w:p w14:paraId="6AF0B8D3" w14:textId="77777777" w:rsidR="00547407" w:rsidRPr="002435F7" w:rsidRDefault="00547407" w:rsidP="00FC369C">
            <w:pPr>
              <w:tabs>
                <w:tab w:val="left" w:pos="-866"/>
                <w:tab w:val="left" w:pos="-146"/>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3 400</w:t>
            </w:r>
          </w:p>
        </w:tc>
        <w:tc>
          <w:tcPr>
            <w:tcW w:w="1478" w:type="dxa"/>
            <w:shd w:val="clear" w:color="auto" w:fill="FFFFFF"/>
            <w:tcMar>
              <w:left w:w="57" w:type="dxa"/>
              <w:right w:w="57" w:type="dxa"/>
            </w:tcMar>
            <w:vAlign w:val="center"/>
          </w:tcPr>
          <w:p w14:paraId="2FEF64F3"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5 100</w:t>
            </w:r>
          </w:p>
        </w:tc>
        <w:tc>
          <w:tcPr>
            <w:tcW w:w="1479" w:type="dxa"/>
            <w:shd w:val="clear" w:color="auto" w:fill="FFFFFF"/>
            <w:tcMar>
              <w:left w:w="57" w:type="dxa"/>
              <w:right w:w="57" w:type="dxa"/>
            </w:tcMar>
            <w:vAlign w:val="center"/>
          </w:tcPr>
          <w:p w14:paraId="0E008025"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6 250</w:t>
            </w:r>
          </w:p>
        </w:tc>
      </w:tr>
      <w:tr w:rsidR="00547407" w:rsidRPr="002435F7" w14:paraId="206B0BBF" w14:textId="77777777" w:rsidTr="00FC369C">
        <w:trPr>
          <w:trHeight w:val="292"/>
        </w:trPr>
        <w:tc>
          <w:tcPr>
            <w:tcW w:w="1468" w:type="dxa"/>
            <w:shd w:val="clear" w:color="auto" w:fill="FFFFFF"/>
            <w:tcMar>
              <w:left w:w="57" w:type="dxa"/>
              <w:right w:w="57" w:type="dxa"/>
            </w:tcMar>
            <w:vAlign w:val="center"/>
          </w:tcPr>
          <w:p w14:paraId="00F7C56C"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2,5L</w:t>
            </w:r>
          </w:p>
        </w:tc>
        <w:tc>
          <w:tcPr>
            <w:tcW w:w="1467" w:type="dxa"/>
            <w:shd w:val="clear" w:color="auto" w:fill="FFFFFF"/>
            <w:tcMar>
              <w:left w:w="57" w:type="dxa"/>
              <w:right w:w="57" w:type="dxa"/>
            </w:tcMar>
            <w:vAlign w:val="center"/>
          </w:tcPr>
          <w:p w14:paraId="3C5D634D"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sidRPr="002435F7">
              <w:rPr>
                <w:rFonts w:asciiTheme="majorBidi" w:hAnsiTheme="majorBidi" w:cstheme="majorBidi"/>
                <w:sz w:val="18"/>
                <w:szCs w:val="18"/>
              </w:rPr>
              <w:t>0,0</w:t>
            </w:r>
            <w:r>
              <w:rPr>
                <w:rFonts w:asciiTheme="majorBidi" w:hAnsiTheme="majorBidi" w:cstheme="majorBidi"/>
                <w:sz w:val="18"/>
                <w:szCs w:val="18"/>
              </w:rPr>
              <w:t>;</w:t>
            </w:r>
            <w:r w:rsidRPr="002435F7">
              <w:rPr>
                <w:rFonts w:asciiTheme="majorBidi" w:hAnsiTheme="majorBidi" w:cstheme="majorBidi"/>
                <w:sz w:val="18"/>
                <w:szCs w:val="18"/>
              </w:rPr>
              <w:t xml:space="preserve"> 2,5</w:t>
            </w:r>
            <w:r w:rsidR="00F803C0">
              <w:rPr>
                <w:rFonts w:asciiTheme="majorBidi" w:hAnsiTheme="majorBidi" w:cstheme="majorBidi"/>
                <w:sz w:val="18"/>
                <w:szCs w:val="18"/>
              </w:rPr>
              <w:t>L</w:t>
            </w:r>
          </w:p>
        </w:tc>
        <w:tc>
          <w:tcPr>
            <w:tcW w:w="1478" w:type="dxa"/>
            <w:shd w:val="clear" w:color="auto" w:fill="FFFFFF"/>
            <w:tcMar>
              <w:left w:w="57" w:type="dxa"/>
              <w:right w:w="57" w:type="dxa"/>
            </w:tcMar>
            <w:vAlign w:val="center"/>
          </w:tcPr>
          <w:p w14:paraId="65B75B1C" w14:textId="77777777" w:rsidR="00547407" w:rsidRPr="002435F7" w:rsidRDefault="00547407" w:rsidP="00FC369C">
            <w:pPr>
              <w:tabs>
                <w:tab w:val="left" w:pos="-866"/>
                <w:tab w:val="left" w:pos="-146"/>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13 500</w:t>
            </w:r>
          </w:p>
        </w:tc>
        <w:tc>
          <w:tcPr>
            <w:tcW w:w="1478" w:type="dxa"/>
            <w:shd w:val="clear" w:color="auto" w:fill="FFFFFF"/>
            <w:tcMar>
              <w:left w:w="57" w:type="dxa"/>
              <w:right w:w="57" w:type="dxa"/>
            </w:tcMar>
            <w:vAlign w:val="center"/>
          </w:tcPr>
          <w:p w14:paraId="462F3A2E"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20 300</w:t>
            </w:r>
          </w:p>
        </w:tc>
        <w:tc>
          <w:tcPr>
            <w:tcW w:w="1479" w:type="dxa"/>
            <w:shd w:val="clear" w:color="auto" w:fill="FFFFFF"/>
            <w:tcMar>
              <w:left w:w="57" w:type="dxa"/>
              <w:right w:w="57" w:type="dxa"/>
            </w:tcMar>
            <w:vAlign w:val="center"/>
          </w:tcPr>
          <w:p w14:paraId="1CD7DDF7"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25</w:t>
            </w:r>
            <w:r w:rsidR="002721A8">
              <w:rPr>
                <w:rFonts w:asciiTheme="majorBidi" w:hAnsiTheme="majorBidi" w:cstheme="majorBidi"/>
                <w:sz w:val="18"/>
                <w:szCs w:val="18"/>
              </w:rPr>
              <w:t> 000</w:t>
            </w:r>
          </w:p>
        </w:tc>
      </w:tr>
      <w:tr w:rsidR="00547407" w:rsidRPr="002435F7" w14:paraId="2875B536" w14:textId="77777777" w:rsidTr="00FC369C">
        <w:trPr>
          <w:trHeight w:val="292"/>
        </w:trPr>
        <w:tc>
          <w:tcPr>
            <w:tcW w:w="1468" w:type="dxa"/>
            <w:tcBorders>
              <w:bottom w:val="single" w:sz="4" w:space="0" w:color="auto"/>
            </w:tcBorders>
            <w:shd w:val="clear" w:color="auto" w:fill="FFFFFF"/>
            <w:tcMar>
              <w:left w:w="57" w:type="dxa"/>
              <w:right w:w="57" w:type="dxa"/>
            </w:tcMar>
            <w:vAlign w:val="center"/>
          </w:tcPr>
          <w:p w14:paraId="45AE6F02"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2,5R</w:t>
            </w:r>
          </w:p>
        </w:tc>
        <w:tc>
          <w:tcPr>
            <w:tcW w:w="1467" w:type="dxa"/>
            <w:tcBorders>
              <w:bottom w:val="single" w:sz="4" w:space="0" w:color="auto"/>
            </w:tcBorders>
            <w:shd w:val="clear" w:color="auto" w:fill="FFFFFF"/>
            <w:tcMar>
              <w:left w:w="57" w:type="dxa"/>
              <w:right w:w="57" w:type="dxa"/>
            </w:tcMar>
            <w:vAlign w:val="center"/>
          </w:tcPr>
          <w:p w14:paraId="4FE58AA6"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0,0;</w:t>
            </w:r>
            <w:r w:rsidRPr="002435F7">
              <w:rPr>
                <w:rFonts w:asciiTheme="majorBidi" w:hAnsiTheme="majorBidi" w:cstheme="majorBidi"/>
                <w:sz w:val="18"/>
                <w:szCs w:val="18"/>
              </w:rPr>
              <w:t xml:space="preserve"> 2,5</w:t>
            </w:r>
            <w:r w:rsidR="00F803C0">
              <w:rPr>
                <w:rFonts w:asciiTheme="majorBidi" w:hAnsiTheme="majorBidi" w:cstheme="majorBidi"/>
                <w:sz w:val="18"/>
                <w:szCs w:val="18"/>
              </w:rPr>
              <w:t>R</w:t>
            </w:r>
          </w:p>
        </w:tc>
        <w:tc>
          <w:tcPr>
            <w:tcW w:w="1478" w:type="dxa"/>
            <w:tcBorders>
              <w:bottom w:val="single" w:sz="4" w:space="0" w:color="auto"/>
            </w:tcBorders>
            <w:shd w:val="clear" w:color="auto" w:fill="FFFFFF"/>
            <w:tcMar>
              <w:left w:w="57" w:type="dxa"/>
              <w:right w:w="57" w:type="dxa"/>
            </w:tcMar>
            <w:vAlign w:val="center"/>
          </w:tcPr>
          <w:p w14:paraId="3404E3DD" w14:textId="77777777" w:rsidR="00547407" w:rsidRPr="002435F7" w:rsidRDefault="00547407" w:rsidP="00FC369C">
            <w:pPr>
              <w:tabs>
                <w:tab w:val="left" w:pos="-866"/>
                <w:tab w:val="left" w:pos="-146"/>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13 500</w:t>
            </w:r>
          </w:p>
        </w:tc>
        <w:tc>
          <w:tcPr>
            <w:tcW w:w="1478" w:type="dxa"/>
            <w:tcBorders>
              <w:bottom w:val="single" w:sz="4" w:space="0" w:color="auto"/>
            </w:tcBorders>
            <w:shd w:val="clear" w:color="auto" w:fill="FFFFFF"/>
            <w:tcMar>
              <w:left w:w="57" w:type="dxa"/>
              <w:right w:w="57" w:type="dxa"/>
            </w:tcMar>
            <w:vAlign w:val="center"/>
          </w:tcPr>
          <w:p w14:paraId="3AA65BCB"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20 300</w:t>
            </w:r>
          </w:p>
        </w:tc>
        <w:tc>
          <w:tcPr>
            <w:tcW w:w="1479" w:type="dxa"/>
            <w:tcBorders>
              <w:bottom w:val="single" w:sz="4" w:space="0" w:color="auto"/>
            </w:tcBorders>
            <w:shd w:val="clear" w:color="auto" w:fill="FFFFFF"/>
            <w:tcMar>
              <w:left w:w="57" w:type="dxa"/>
              <w:right w:w="57" w:type="dxa"/>
            </w:tcMar>
            <w:vAlign w:val="center"/>
          </w:tcPr>
          <w:p w14:paraId="1B1C51AA"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25</w:t>
            </w:r>
            <w:r w:rsidR="002721A8">
              <w:rPr>
                <w:rFonts w:asciiTheme="majorBidi" w:hAnsiTheme="majorBidi" w:cstheme="majorBidi"/>
                <w:sz w:val="18"/>
                <w:szCs w:val="18"/>
              </w:rPr>
              <w:t> 000</w:t>
            </w:r>
          </w:p>
        </w:tc>
      </w:tr>
      <w:tr w:rsidR="00547407" w:rsidRPr="002435F7" w14:paraId="32FA0FB6" w14:textId="77777777" w:rsidTr="00FC369C">
        <w:trPr>
          <w:trHeight w:val="292"/>
        </w:trPr>
        <w:tc>
          <w:tcPr>
            <w:tcW w:w="1468" w:type="dxa"/>
            <w:tcBorders>
              <w:bottom w:val="single" w:sz="12" w:space="0" w:color="auto"/>
            </w:tcBorders>
            <w:shd w:val="clear" w:color="auto" w:fill="FFFFFF"/>
            <w:tcMar>
              <w:left w:w="57" w:type="dxa"/>
              <w:right w:w="57" w:type="dxa"/>
            </w:tcMar>
            <w:vAlign w:val="center"/>
          </w:tcPr>
          <w:p w14:paraId="46B592E9"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5R</w:t>
            </w:r>
          </w:p>
        </w:tc>
        <w:tc>
          <w:tcPr>
            <w:tcW w:w="1467" w:type="dxa"/>
            <w:tcBorders>
              <w:bottom w:val="single" w:sz="12" w:space="0" w:color="auto"/>
            </w:tcBorders>
            <w:shd w:val="clear" w:color="auto" w:fill="FFFFFF"/>
            <w:tcMar>
              <w:left w:w="57" w:type="dxa"/>
              <w:right w:w="57" w:type="dxa"/>
            </w:tcMar>
            <w:vAlign w:val="center"/>
          </w:tcPr>
          <w:p w14:paraId="3ED1DA9F" w14:textId="77777777" w:rsidR="00547407" w:rsidRPr="002435F7" w:rsidRDefault="00547407" w:rsidP="00FC369C">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40" w:lineRule="auto"/>
              <w:contextualSpacing/>
              <w:jc w:val="center"/>
              <w:rPr>
                <w:rFonts w:asciiTheme="majorBidi" w:hAnsiTheme="majorBidi" w:cstheme="majorBidi"/>
                <w:sz w:val="18"/>
                <w:szCs w:val="18"/>
              </w:rPr>
            </w:pPr>
            <w:r>
              <w:rPr>
                <w:rFonts w:asciiTheme="majorBidi" w:hAnsiTheme="majorBidi" w:cstheme="majorBidi"/>
                <w:sz w:val="18"/>
                <w:szCs w:val="18"/>
              </w:rPr>
              <w:t>0,0;</w:t>
            </w:r>
            <w:r w:rsidRPr="002435F7">
              <w:rPr>
                <w:rFonts w:asciiTheme="majorBidi" w:hAnsiTheme="majorBidi" w:cstheme="majorBidi"/>
                <w:sz w:val="18"/>
                <w:szCs w:val="18"/>
              </w:rPr>
              <w:t xml:space="preserve"> 5,0</w:t>
            </w:r>
            <w:r w:rsidR="00F803C0">
              <w:rPr>
                <w:rFonts w:asciiTheme="majorBidi" w:hAnsiTheme="majorBidi" w:cstheme="majorBidi"/>
                <w:sz w:val="18"/>
                <w:szCs w:val="18"/>
              </w:rPr>
              <w:t>R</w:t>
            </w:r>
          </w:p>
        </w:tc>
        <w:tc>
          <w:tcPr>
            <w:tcW w:w="1478" w:type="dxa"/>
            <w:tcBorders>
              <w:bottom w:val="single" w:sz="12" w:space="0" w:color="auto"/>
            </w:tcBorders>
            <w:shd w:val="clear" w:color="auto" w:fill="FFFFFF"/>
            <w:tcMar>
              <w:left w:w="57" w:type="dxa"/>
              <w:right w:w="57" w:type="dxa"/>
            </w:tcMar>
            <w:vAlign w:val="center"/>
          </w:tcPr>
          <w:p w14:paraId="13BCE7C5" w14:textId="77777777" w:rsidR="00547407" w:rsidRPr="002435F7" w:rsidRDefault="00547407" w:rsidP="00FC369C">
            <w:pPr>
              <w:tabs>
                <w:tab w:val="left" w:pos="-866"/>
                <w:tab w:val="left" w:pos="-146"/>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3 400</w:t>
            </w:r>
          </w:p>
        </w:tc>
        <w:tc>
          <w:tcPr>
            <w:tcW w:w="1478" w:type="dxa"/>
            <w:tcBorders>
              <w:bottom w:val="single" w:sz="12" w:space="0" w:color="auto"/>
            </w:tcBorders>
            <w:shd w:val="clear" w:color="auto" w:fill="FFFFFF"/>
            <w:tcMar>
              <w:left w:w="57" w:type="dxa"/>
              <w:right w:w="57" w:type="dxa"/>
            </w:tcMar>
            <w:vAlign w:val="center"/>
          </w:tcPr>
          <w:p w14:paraId="51143A85" w14:textId="77777777" w:rsidR="00547407" w:rsidRPr="002435F7" w:rsidRDefault="00547407" w:rsidP="00FC369C">
            <w:pPr>
              <w:tabs>
                <w:tab w:val="right" w:pos="1225"/>
              </w:tabs>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5 100</w:t>
            </w:r>
          </w:p>
        </w:tc>
        <w:tc>
          <w:tcPr>
            <w:tcW w:w="1479" w:type="dxa"/>
            <w:tcBorders>
              <w:bottom w:val="single" w:sz="12" w:space="0" w:color="auto"/>
            </w:tcBorders>
            <w:shd w:val="clear" w:color="auto" w:fill="FFFFFF"/>
            <w:tcMar>
              <w:left w:w="57" w:type="dxa"/>
              <w:right w:w="57" w:type="dxa"/>
            </w:tcMar>
            <w:vAlign w:val="center"/>
          </w:tcPr>
          <w:p w14:paraId="1015E4E0" w14:textId="77777777" w:rsidR="00547407" w:rsidRPr="002435F7" w:rsidRDefault="00547407" w:rsidP="00FC369C">
            <w:pPr>
              <w:spacing w:before="40" w:after="40" w:line="240" w:lineRule="auto"/>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6 250</w:t>
            </w:r>
          </w:p>
        </w:tc>
      </w:tr>
    </w:tbl>
    <w:p w14:paraId="3E3984A5" w14:textId="77777777" w:rsidR="00547407" w:rsidRPr="00547407" w:rsidRDefault="00547407" w:rsidP="00547407">
      <w:pPr>
        <w:pStyle w:val="SingleTxtG"/>
        <w:tabs>
          <w:tab w:val="left" w:pos="2268"/>
          <w:tab w:val="left" w:pos="2835"/>
        </w:tabs>
        <w:spacing w:before="240"/>
        <w:ind w:left="2268" w:hanging="1134"/>
      </w:pPr>
      <w:r w:rsidRPr="00547407">
        <w:t>5.1.3.2</w:t>
      </w:r>
      <w:r w:rsidRPr="00547407">
        <w:tab/>
        <w:t>Применительно к рис. A4-III распределение силы света луча первичного дальнего света должно соответствовать следующим требованиям.</w:t>
      </w:r>
    </w:p>
    <w:p w14:paraId="3FA28B61" w14:textId="77777777" w:rsidR="00473B96" w:rsidRPr="00473B96" w:rsidRDefault="00547407" w:rsidP="00547407">
      <w:pPr>
        <w:pStyle w:val="H23G"/>
      </w:pPr>
      <w:r w:rsidRPr="00547407">
        <w:rPr>
          <w:b w:val="0"/>
        </w:rPr>
        <w:tab/>
      </w:r>
      <w:r w:rsidRPr="00547407">
        <w:rPr>
          <w:b w:val="0"/>
        </w:rPr>
        <w:tab/>
        <w:t>Таблица 6</w:t>
      </w:r>
      <w:r w:rsidRPr="00547407">
        <w:rPr>
          <w:b w:val="0"/>
        </w:rPr>
        <w:br/>
      </w:r>
      <w:r w:rsidRPr="00547407">
        <w:t>Распределение силы света первичного луча дальнего света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590"/>
        <w:gridCol w:w="764"/>
        <w:gridCol w:w="764"/>
        <w:gridCol w:w="710"/>
        <w:gridCol w:w="850"/>
        <w:gridCol w:w="709"/>
        <w:gridCol w:w="854"/>
      </w:tblGrid>
      <w:tr w:rsidR="00547407" w:rsidRPr="002435F7" w14:paraId="53CF02B1" w14:textId="77777777" w:rsidTr="001D42BA">
        <w:trPr>
          <w:trHeight w:val="324"/>
        </w:trPr>
        <w:tc>
          <w:tcPr>
            <w:tcW w:w="1129"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59C9CF1F" w14:textId="77777777" w:rsidR="00547407" w:rsidRPr="005066E5"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i/>
                <w:iCs/>
                <w:sz w:val="16"/>
                <w:szCs w:val="16"/>
              </w:rPr>
              <w:t>Номер</w:t>
            </w:r>
            <w:r>
              <w:rPr>
                <w:rFonts w:asciiTheme="majorBidi" w:hAnsiTheme="majorBidi" w:cstheme="majorBidi"/>
                <w:i/>
                <w:iCs/>
                <w:sz w:val="16"/>
                <w:szCs w:val="16"/>
              </w:rPr>
              <w:br/>
            </w:r>
            <w:r w:rsidRPr="007D02B1">
              <w:rPr>
                <w:rFonts w:asciiTheme="majorBidi" w:hAnsiTheme="majorBidi" w:cstheme="majorBidi"/>
                <w:i/>
                <w:iCs/>
                <w:spacing w:val="-4"/>
                <w:sz w:val="16"/>
                <w:szCs w:val="16"/>
              </w:rPr>
              <w:t>испытательной</w:t>
            </w:r>
            <w:r w:rsidRPr="005066E5">
              <w:rPr>
                <w:rFonts w:asciiTheme="majorBidi" w:hAnsiTheme="majorBidi" w:cstheme="majorBidi"/>
                <w:i/>
                <w:iCs/>
                <w:sz w:val="16"/>
                <w:szCs w:val="16"/>
              </w:rPr>
              <w:t xml:space="preserve"> точки</w:t>
            </w:r>
          </w:p>
        </w:tc>
        <w:tc>
          <w:tcPr>
            <w:tcW w:w="1590" w:type="dxa"/>
            <w:vMerge w:val="restart"/>
            <w:tcBorders>
              <w:top w:val="single" w:sz="4" w:space="0" w:color="auto"/>
              <w:left w:val="single" w:sz="4" w:space="0" w:color="auto"/>
              <w:bottom w:val="single" w:sz="12" w:space="0" w:color="auto"/>
              <w:right w:val="single" w:sz="4" w:space="0" w:color="auto"/>
            </w:tcBorders>
            <w:tcMar>
              <w:left w:w="57" w:type="dxa"/>
              <w:right w:w="57" w:type="dxa"/>
            </w:tcMar>
            <w:vAlign w:val="bottom"/>
            <w:hideMark/>
          </w:tcPr>
          <w:p w14:paraId="2E1BABA9" w14:textId="77777777" w:rsidR="00547407" w:rsidRPr="005066E5" w:rsidRDefault="00547407" w:rsidP="00FC369C">
            <w:pPr>
              <w:spacing w:before="40" w:after="40" w:line="240" w:lineRule="auto"/>
              <w:rPr>
                <w:rFonts w:asciiTheme="majorBidi" w:hAnsiTheme="majorBidi" w:cstheme="majorBidi"/>
                <w:sz w:val="16"/>
                <w:szCs w:val="16"/>
              </w:rPr>
            </w:pPr>
            <w:r w:rsidRPr="005066E5">
              <w:rPr>
                <w:rFonts w:asciiTheme="majorBidi" w:hAnsiTheme="majorBidi" w:cstheme="majorBidi"/>
                <w:i/>
                <w:iCs/>
                <w:sz w:val="16"/>
                <w:szCs w:val="16"/>
              </w:rPr>
              <w:t>Угловые координаты</w:t>
            </w:r>
            <w:r>
              <w:rPr>
                <w:rFonts w:asciiTheme="majorBidi" w:hAnsiTheme="majorBidi" w:cstheme="majorBidi"/>
                <w:i/>
                <w:iCs/>
                <w:sz w:val="16"/>
                <w:szCs w:val="16"/>
              </w:rPr>
              <w:t xml:space="preserve"> испытательных точек </w:t>
            </w:r>
            <w:r w:rsidRPr="005066E5">
              <w:rPr>
                <w:rFonts w:asciiTheme="majorBidi" w:hAnsiTheme="majorBidi" w:cstheme="majorBidi"/>
                <w:i/>
                <w:iCs/>
                <w:sz w:val="16"/>
                <w:szCs w:val="16"/>
              </w:rPr>
              <w:t>в градусах</w:t>
            </w:r>
            <w:r w:rsidRPr="0094664F">
              <w:rPr>
                <w:rFonts w:asciiTheme="majorBidi" w:hAnsiTheme="majorBidi" w:cstheme="majorBidi"/>
                <w:iCs/>
                <w:sz w:val="16"/>
                <w:szCs w:val="16"/>
              </w:rPr>
              <w:t>*</w:t>
            </w:r>
          </w:p>
        </w:tc>
        <w:tc>
          <w:tcPr>
            <w:tcW w:w="4651" w:type="dxa"/>
            <w:gridSpan w:val="6"/>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952C3C" w14:textId="77777777" w:rsidR="00547407" w:rsidRPr="005066E5" w:rsidRDefault="00547407" w:rsidP="00FC369C">
            <w:pPr>
              <w:spacing w:before="40" w:after="40" w:line="240" w:lineRule="auto"/>
              <w:jc w:val="center"/>
              <w:rPr>
                <w:rFonts w:asciiTheme="majorBidi" w:hAnsiTheme="majorBidi" w:cstheme="majorBidi"/>
                <w:i/>
                <w:iCs/>
                <w:sz w:val="16"/>
                <w:szCs w:val="16"/>
              </w:rPr>
            </w:pPr>
            <w:r w:rsidRPr="005066E5">
              <w:rPr>
                <w:rFonts w:asciiTheme="majorBidi" w:hAnsiTheme="majorBidi" w:cstheme="majorBidi"/>
                <w:i/>
                <w:iCs/>
                <w:sz w:val="16"/>
                <w:szCs w:val="16"/>
              </w:rPr>
              <w:t>Требуемая сила света [кд]</w:t>
            </w:r>
          </w:p>
        </w:tc>
      </w:tr>
      <w:tr w:rsidR="00547407" w:rsidRPr="002435F7" w14:paraId="643D30F5" w14:textId="77777777" w:rsidTr="001D42BA">
        <w:trPr>
          <w:trHeight w:val="284"/>
        </w:trPr>
        <w:tc>
          <w:tcPr>
            <w:tcW w:w="1129"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7A714BF" w14:textId="77777777" w:rsidR="00547407" w:rsidRPr="005066E5" w:rsidRDefault="00547407" w:rsidP="00FC369C">
            <w:pPr>
              <w:spacing w:before="40" w:after="40" w:line="240" w:lineRule="auto"/>
              <w:jc w:val="center"/>
              <w:rPr>
                <w:rFonts w:asciiTheme="majorBidi" w:hAnsiTheme="majorBidi" w:cstheme="majorBidi"/>
                <w:sz w:val="16"/>
                <w:szCs w:val="16"/>
              </w:rPr>
            </w:pPr>
          </w:p>
        </w:tc>
        <w:tc>
          <w:tcPr>
            <w:tcW w:w="1590"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FD3B20F" w14:textId="77777777" w:rsidR="00547407" w:rsidRPr="005066E5" w:rsidRDefault="00547407" w:rsidP="00FC369C">
            <w:pPr>
              <w:spacing w:before="40" w:after="40" w:line="240" w:lineRule="auto"/>
              <w:rPr>
                <w:rFonts w:asciiTheme="majorBidi" w:hAnsiTheme="majorBidi" w:cstheme="majorBidi"/>
                <w:sz w:val="16"/>
                <w:szCs w:val="16"/>
              </w:rPr>
            </w:pPr>
          </w:p>
        </w:tc>
        <w:tc>
          <w:tcPr>
            <w:tcW w:w="152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762DF03" w14:textId="77777777" w:rsidR="00547407" w:rsidRPr="005066E5" w:rsidRDefault="00547407" w:rsidP="001D42BA">
            <w:pPr>
              <w:spacing w:before="40" w:after="40" w:line="240" w:lineRule="auto"/>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 BS</w:t>
            </w:r>
          </w:p>
        </w:tc>
        <w:tc>
          <w:tcPr>
            <w:tcW w:w="156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7124FC8" w14:textId="77777777" w:rsidR="00547407" w:rsidRPr="005066E5" w:rsidRDefault="00547407" w:rsidP="001D42BA">
            <w:pPr>
              <w:spacing w:before="40" w:after="40" w:line="240" w:lineRule="auto"/>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 CS</w:t>
            </w:r>
          </w:p>
        </w:tc>
        <w:tc>
          <w:tcPr>
            <w:tcW w:w="156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48B6F64" w14:textId="77777777" w:rsidR="00547407" w:rsidRPr="005066E5" w:rsidRDefault="00547407" w:rsidP="001D42BA">
            <w:pPr>
              <w:spacing w:before="40" w:after="40" w:line="240" w:lineRule="auto"/>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Классы DS, ES</w:t>
            </w:r>
          </w:p>
        </w:tc>
      </w:tr>
      <w:tr w:rsidR="00547407" w:rsidRPr="002435F7" w14:paraId="39D1081E" w14:textId="77777777" w:rsidTr="001D42BA">
        <w:trPr>
          <w:trHeight w:val="324"/>
        </w:trPr>
        <w:tc>
          <w:tcPr>
            <w:tcW w:w="1129"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1A8C1AD8" w14:textId="77777777" w:rsidR="00547407" w:rsidRPr="005066E5" w:rsidRDefault="00547407" w:rsidP="00FC369C">
            <w:pPr>
              <w:spacing w:before="40" w:after="40" w:line="240" w:lineRule="auto"/>
              <w:jc w:val="center"/>
              <w:rPr>
                <w:rFonts w:asciiTheme="majorBidi" w:hAnsiTheme="majorBidi" w:cstheme="majorBidi"/>
                <w:sz w:val="16"/>
                <w:szCs w:val="16"/>
              </w:rPr>
            </w:pPr>
          </w:p>
        </w:tc>
        <w:tc>
          <w:tcPr>
            <w:tcW w:w="1590"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BEEA345" w14:textId="77777777" w:rsidR="00547407" w:rsidRPr="005066E5" w:rsidRDefault="00547407" w:rsidP="00FC369C">
            <w:pPr>
              <w:spacing w:before="40" w:after="40" w:line="240" w:lineRule="auto"/>
              <w:rPr>
                <w:rFonts w:asciiTheme="majorBidi" w:hAnsiTheme="majorBidi" w:cstheme="majorBidi"/>
                <w:sz w:val="16"/>
                <w:szCs w:val="16"/>
              </w:rPr>
            </w:pPr>
          </w:p>
        </w:tc>
        <w:tc>
          <w:tcPr>
            <w:tcW w:w="76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5CFA3687"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76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60AB62F"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МАКС.</w:t>
            </w:r>
          </w:p>
        </w:tc>
        <w:tc>
          <w:tcPr>
            <w:tcW w:w="71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3FBD415"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85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F040D82"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МАКС.</w:t>
            </w:r>
          </w:p>
        </w:tc>
        <w:tc>
          <w:tcPr>
            <w:tcW w:w="709"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98712EF"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85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7DEE4B70" w14:textId="77777777" w:rsidR="00547407" w:rsidRPr="005066E5" w:rsidRDefault="00547407" w:rsidP="001D42BA">
            <w:pPr>
              <w:spacing w:before="40" w:after="40" w:line="240" w:lineRule="auto"/>
              <w:ind w:right="57"/>
              <w:jc w:val="center"/>
              <w:rPr>
                <w:rFonts w:asciiTheme="majorBidi" w:hAnsiTheme="majorBidi" w:cstheme="majorBidi"/>
                <w:i/>
                <w:iCs/>
                <w:sz w:val="16"/>
                <w:szCs w:val="16"/>
              </w:rPr>
            </w:pPr>
            <w:r w:rsidRPr="005066E5">
              <w:rPr>
                <w:rFonts w:asciiTheme="majorBidi" w:hAnsiTheme="majorBidi" w:cstheme="majorBidi"/>
                <w:i/>
                <w:iCs/>
                <w:sz w:val="16"/>
                <w:szCs w:val="16"/>
              </w:rPr>
              <w:t>МАКС.</w:t>
            </w:r>
          </w:p>
        </w:tc>
      </w:tr>
      <w:tr w:rsidR="00547407" w:rsidRPr="002435F7" w14:paraId="27FA9FE6" w14:textId="77777777" w:rsidTr="001D42BA">
        <w:trPr>
          <w:trHeight w:val="243"/>
        </w:trPr>
        <w:tc>
          <w:tcPr>
            <w:tcW w:w="1129"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23312744"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1</w:t>
            </w:r>
          </w:p>
        </w:tc>
        <w:tc>
          <w:tcPr>
            <w:tcW w:w="1590" w:type="dxa"/>
            <w:tcBorders>
              <w:top w:val="single" w:sz="12" w:space="0" w:color="auto"/>
              <w:left w:val="single" w:sz="4" w:space="0" w:color="auto"/>
              <w:bottom w:val="single" w:sz="4" w:space="0" w:color="auto"/>
              <w:right w:val="single" w:sz="4" w:space="0" w:color="auto"/>
            </w:tcBorders>
            <w:tcMar>
              <w:left w:w="57" w:type="dxa"/>
              <w:right w:w="57" w:type="dxa"/>
            </w:tcMar>
            <w:hideMark/>
          </w:tcPr>
          <w:p w14:paraId="2FBC104E"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V</w:t>
            </w:r>
          </w:p>
        </w:tc>
        <w:tc>
          <w:tcPr>
            <w:tcW w:w="764"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5CCA4771"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16</w:t>
            </w:r>
            <w:r w:rsidR="002721A8">
              <w:rPr>
                <w:rFonts w:cs="Times New Roman"/>
                <w:sz w:val="18"/>
                <w:szCs w:val="18"/>
              </w:rPr>
              <w:t> 000</w:t>
            </w:r>
          </w:p>
        </w:tc>
        <w:tc>
          <w:tcPr>
            <w:tcW w:w="764"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5723A25A"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0D182A8B"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20</w:t>
            </w:r>
            <w:r w:rsidR="002721A8">
              <w:rPr>
                <w:rFonts w:cs="Times New Roman"/>
                <w:sz w:val="18"/>
                <w:szCs w:val="18"/>
              </w:rPr>
              <w:t> 000</w:t>
            </w:r>
          </w:p>
        </w:tc>
        <w:tc>
          <w:tcPr>
            <w:tcW w:w="850"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7324D3C9"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66DDB62F"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30</w:t>
            </w:r>
            <w:r w:rsidR="002721A8">
              <w:rPr>
                <w:rFonts w:cs="Times New Roman"/>
                <w:sz w:val="18"/>
                <w:szCs w:val="18"/>
              </w:rPr>
              <w:t> 000</w:t>
            </w:r>
          </w:p>
        </w:tc>
        <w:tc>
          <w:tcPr>
            <w:tcW w:w="854"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62A32621"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067BE393" w14:textId="77777777" w:rsidTr="001D42BA">
        <w:trPr>
          <w:trHeight w:val="249"/>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D50136"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2</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A9C5979"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2,5</w:t>
            </w:r>
            <w:r w:rsidR="00F803C0">
              <w:rPr>
                <w:rFonts w:cs="Times New Roman"/>
                <w:sz w:val="18"/>
                <w:szCs w:val="18"/>
              </w:rPr>
              <w:t>°R</w:t>
            </w:r>
            <w:r w:rsidRPr="005066E5">
              <w:rPr>
                <w:rFonts w:cs="Times New Roman"/>
                <w:sz w:val="18"/>
                <w:szCs w:val="18"/>
              </w:rPr>
              <w:t xml:space="preserve"> и 2,5</w:t>
            </w:r>
            <w:r w:rsidR="00F803C0">
              <w:rPr>
                <w:rFonts w:cs="Times New Roman"/>
                <w:sz w:val="18"/>
                <w:szCs w:val="18"/>
              </w:rPr>
              <w:t>°L</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213D2B"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9</w:t>
            </w:r>
            <w:r w:rsidR="002721A8">
              <w:rPr>
                <w:rFonts w:cs="Times New Roman"/>
                <w:sz w:val="18"/>
                <w:szCs w:val="18"/>
              </w:rPr>
              <w:t> 000</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53455AA"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C739B1"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10</w:t>
            </w:r>
            <w:r w:rsidR="002721A8">
              <w:rPr>
                <w:rFonts w:cs="Times New Roman"/>
                <w:sz w:val="18"/>
                <w:szCs w:val="18"/>
              </w:rPr>
              <w:t> 000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CFD1A75"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ECEE92"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20</w:t>
            </w:r>
            <w:r w:rsidR="002721A8">
              <w:rPr>
                <w:rFonts w:cs="Times New Roman"/>
                <w:sz w:val="18"/>
                <w:szCs w:val="18"/>
              </w:rPr>
              <w:t> 000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0891873"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1F8571FE" w14:textId="77777777" w:rsidTr="001D42BA">
        <w:trPr>
          <w:trHeight w:val="249"/>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D6322D"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3</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94FD5E5"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5</w:t>
            </w:r>
            <w:r w:rsidR="00F803C0">
              <w:rPr>
                <w:rFonts w:cs="Times New Roman"/>
                <w:sz w:val="18"/>
                <w:szCs w:val="18"/>
              </w:rPr>
              <w:t>°R</w:t>
            </w:r>
            <w:r w:rsidRPr="005066E5">
              <w:rPr>
                <w:rFonts w:cs="Times New Roman"/>
                <w:sz w:val="18"/>
                <w:szCs w:val="18"/>
              </w:rPr>
              <w:t xml:space="preserve"> и 5</w:t>
            </w:r>
            <w:r w:rsidR="00F803C0">
              <w:rPr>
                <w:rFonts w:cs="Times New Roman"/>
                <w:sz w:val="18"/>
                <w:szCs w:val="18"/>
              </w:rPr>
              <w:t>°L</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CD7B18"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2 500</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F83DCF"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567EBDE"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3 500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D069ED"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7CB7D7"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5</w:t>
            </w:r>
            <w:r w:rsidR="002721A8">
              <w:rPr>
                <w:rFonts w:cs="Times New Roman"/>
                <w:sz w:val="18"/>
                <w:szCs w:val="18"/>
              </w:rPr>
              <w:t> 000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A567A1"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01DE36FF" w14:textId="77777777" w:rsidTr="001D42BA">
        <w:trPr>
          <w:trHeight w:val="263"/>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D72E354"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4</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B88075A"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9</w:t>
            </w:r>
            <w:r w:rsidR="00F803C0">
              <w:rPr>
                <w:rFonts w:cs="Times New Roman"/>
                <w:sz w:val="18"/>
                <w:szCs w:val="18"/>
              </w:rPr>
              <w:t>°R</w:t>
            </w:r>
            <w:r w:rsidRPr="005066E5">
              <w:rPr>
                <w:rFonts w:cs="Times New Roman"/>
                <w:sz w:val="18"/>
                <w:szCs w:val="18"/>
              </w:rPr>
              <w:t xml:space="preserve"> и 9</w:t>
            </w:r>
            <w:r w:rsidR="00F803C0">
              <w:rPr>
                <w:rFonts w:cs="Times New Roman"/>
                <w:sz w:val="18"/>
                <w:szCs w:val="18"/>
              </w:rPr>
              <w:t>°L</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C8EC882"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AF01A4"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0DE9EF7"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w:t>
            </w:r>
            <w:r w:rsidR="002721A8">
              <w:rPr>
                <w:rFonts w:cs="Times New Roman"/>
                <w:sz w:val="18"/>
                <w:szCs w:val="18"/>
              </w:rPr>
              <w:t> 000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85078D"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57F914D"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3 400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9F61DB3"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6A550431" w14:textId="77777777" w:rsidTr="001D42BA">
        <w:trPr>
          <w:trHeight w:val="249"/>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4F07561"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5</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7D3F28A" w14:textId="77777777" w:rsidR="00547407" w:rsidRPr="005066E5" w:rsidRDefault="00547407" w:rsidP="00FC369C">
            <w:pPr>
              <w:spacing w:before="40" w:after="40" w:line="240" w:lineRule="auto"/>
              <w:rPr>
                <w:rFonts w:cs="Times New Roman"/>
                <w:sz w:val="18"/>
                <w:szCs w:val="18"/>
              </w:rPr>
            </w:pPr>
            <w:r>
              <w:rPr>
                <w:rFonts w:cs="Times New Roman"/>
                <w:sz w:val="18"/>
                <w:szCs w:val="18"/>
              </w:rPr>
              <w:t>H–</w:t>
            </w:r>
            <w:r w:rsidRPr="005066E5">
              <w:rPr>
                <w:rFonts w:cs="Times New Roman"/>
                <w:sz w:val="18"/>
                <w:szCs w:val="18"/>
              </w:rPr>
              <w:t>12</w:t>
            </w:r>
            <w:r w:rsidR="00F803C0">
              <w:rPr>
                <w:rFonts w:cs="Times New Roman"/>
                <w:sz w:val="18"/>
                <w:szCs w:val="18"/>
              </w:rPr>
              <w:t>°R</w:t>
            </w:r>
            <w:r w:rsidRPr="005066E5">
              <w:rPr>
                <w:rFonts w:cs="Times New Roman"/>
                <w:sz w:val="18"/>
                <w:szCs w:val="18"/>
              </w:rPr>
              <w:t xml:space="preserve"> и 12</w:t>
            </w:r>
            <w:r w:rsidR="00F803C0">
              <w:rPr>
                <w:rFonts w:cs="Times New Roman"/>
                <w:sz w:val="18"/>
                <w:szCs w:val="18"/>
              </w:rPr>
              <w:t>°L</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0C82FA"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009B1C5"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EF5C3A2"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600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55EFB6F"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7E0CC81"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w:t>
            </w:r>
            <w:r w:rsidR="002721A8">
              <w:rPr>
                <w:rFonts w:cs="Times New Roman"/>
                <w:sz w:val="18"/>
                <w:szCs w:val="18"/>
              </w:rPr>
              <w:t> 000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6126261"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014EA89C" w14:textId="77777777" w:rsidTr="001D42BA">
        <w:trPr>
          <w:trHeight w:val="235"/>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A8ECDA6" w14:textId="77777777" w:rsidR="00547407" w:rsidRPr="005066E5" w:rsidRDefault="00547407" w:rsidP="00FC369C">
            <w:pPr>
              <w:spacing w:before="40" w:after="40" w:line="240" w:lineRule="auto"/>
              <w:jc w:val="center"/>
              <w:rPr>
                <w:rFonts w:cs="Times New Roman"/>
                <w:sz w:val="18"/>
                <w:szCs w:val="18"/>
              </w:rPr>
            </w:pPr>
            <w:r w:rsidRPr="005066E5">
              <w:rPr>
                <w:rFonts w:cs="Times New Roman"/>
                <w:sz w:val="18"/>
                <w:szCs w:val="18"/>
              </w:rPr>
              <w:t>6</w:t>
            </w: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3745131" w14:textId="77777777" w:rsidR="00547407" w:rsidRPr="005066E5" w:rsidRDefault="00547407" w:rsidP="00FC369C">
            <w:pPr>
              <w:spacing w:before="40" w:after="40" w:line="240" w:lineRule="auto"/>
              <w:rPr>
                <w:rFonts w:cs="Times New Roman"/>
                <w:sz w:val="18"/>
                <w:szCs w:val="18"/>
              </w:rPr>
            </w:pPr>
            <w:r>
              <w:rPr>
                <w:rFonts w:cs="Times New Roman"/>
                <w:sz w:val="18"/>
                <w:szCs w:val="18"/>
              </w:rPr>
              <w:t>2°U–</w:t>
            </w:r>
            <w:r w:rsidRPr="005066E5">
              <w:rPr>
                <w:rFonts w:cs="Times New Roman"/>
                <w:sz w:val="18"/>
                <w:szCs w:val="18"/>
              </w:rPr>
              <w:t>V</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05B9042"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B9E415"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6FC4A2"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w:t>
            </w:r>
            <w:r w:rsidR="002721A8">
              <w:rPr>
                <w:rFonts w:cs="Times New Roman"/>
                <w:sz w:val="18"/>
                <w:szCs w:val="18"/>
              </w:rPr>
              <w:t> 000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D74DE0"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5D347BD"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1 700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57414CB"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1852FD2C" w14:textId="77777777" w:rsidTr="001D42BA">
        <w:trPr>
          <w:trHeight w:val="658"/>
        </w:trPr>
        <w:tc>
          <w:tcPr>
            <w:tcW w:w="112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A71BB3" w14:textId="77777777" w:rsidR="00547407" w:rsidRPr="005066E5" w:rsidRDefault="00547407" w:rsidP="00FC369C">
            <w:pPr>
              <w:spacing w:before="40" w:after="40" w:line="240" w:lineRule="auto"/>
              <w:jc w:val="center"/>
              <w:rPr>
                <w:rFonts w:cs="Times New Roman"/>
                <w:sz w:val="18"/>
                <w:szCs w:val="18"/>
              </w:rPr>
            </w:pPr>
          </w:p>
        </w:tc>
        <w:tc>
          <w:tcPr>
            <w:tcW w:w="159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2DE7041" w14:textId="751F397C" w:rsidR="00547407" w:rsidRPr="005066E5" w:rsidRDefault="00547407" w:rsidP="00FC369C">
            <w:pPr>
              <w:spacing w:before="40" w:after="40" w:line="240" w:lineRule="auto"/>
              <w:rPr>
                <w:rFonts w:cs="Times New Roman"/>
                <w:sz w:val="18"/>
                <w:szCs w:val="18"/>
              </w:rPr>
            </w:pPr>
            <w:r w:rsidRPr="005066E5">
              <w:rPr>
                <w:rFonts w:cs="Times New Roman"/>
                <w:sz w:val="18"/>
                <w:szCs w:val="18"/>
              </w:rPr>
              <w:t>Минимальная сила</w:t>
            </w:r>
            <w:r w:rsidR="009B2E88">
              <w:rPr>
                <w:rFonts w:cs="Times New Roman"/>
                <w:sz w:val="18"/>
                <w:szCs w:val="18"/>
                <w:lang w:val="en-US"/>
              </w:rPr>
              <w:t> </w:t>
            </w:r>
            <w:r w:rsidRPr="005066E5">
              <w:rPr>
                <w:rFonts w:cs="Times New Roman"/>
                <w:sz w:val="18"/>
                <w:szCs w:val="18"/>
              </w:rPr>
              <w:t>света максимального значения (I</w:t>
            </w:r>
            <w:r w:rsidRPr="005066E5">
              <w:rPr>
                <w:rFonts w:cs="Times New Roman"/>
                <w:sz w:val="18"/>
                <w:szCs w:val="18"/>
                <w:vertAlign w:val="subscript"/>
              </w:rPr>
              <w:t>M</w:t>
            </w:r>
            <w:r w:rsidRPr="005066E5">
              <w:rPr>
                <w:rFonts w:cs="Times New Roman"/>
                <w:sz w:val="18"/>
                <w:szCs w:val="18"/>
              </w:rPr>
              <w:t>)</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8544D4"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20</w:t>
            </w:r>
            <w:r w:rsidR="002721A8">
              <w:rPr>
                <w:rFonts w:cs="Times New Roman"/>
                <w:sz w:val="18"/>
                <w:szCs w:val="18"/>
              </w:rPr>
              <w:t> 000</w:t>
            </w:r>
          </w:p>
        </w:tc>
        <w:tc>
          <w:tcPr>
            <w:tcW w:w="76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AE6357"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E25D0C7"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25</w:t>
            </w:r>
            <w:r w:rsidR="002721A8">
              <w:rPr>
                <w:rFonts w:cs="Times New Roman"/>
                <w:sz w:val="18"/>
                <w:szCs w:val="18"/>
              </w:rPr>
              <w:t> 000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C749C4"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765DE7C"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40</w:t>
            </w:r>
            <w:r w:rsidR="002721A8">
              <w:rPr>
                <w:rFonts w:cs="Times New Roman"/>
                <w:sz w:val="18"/>
                <w:szCs w:val="18"/>
              </w:rPr>
              <w:t> 000</w:t>
            </w:r>
          </w:p>
        </w:tc>
        <w:tc>
          <w:tcPr>
            <w:tcW w:w="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1525AB"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r>
      <w:tr w:rsidR="00547407" w:rsidRPr="002435F7" w14:paraId="63F244D1" w14:textId="77777777" w:rsidTr="001D42BA">
        <w:trPr>
          <w:trHeight w:val="554"/>
        </w:trPr>
        <w:tc>
          <w:tcPr>
            <w:tcW w:w="112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14:paraId="42C731C3" w14:textId="77777777" w:rsidR="00547407" w:rsidRPr="005066E5" w:rsidRDefault="00547407" w:rsidP="00FC369C">
            <w:pPr>
              <w:spacing w:before="40" w:after="40" w:line="240" w:lineRule="auto"/>
              <w:jc w:val="center"/>
              <w:rPr>
                <w:rFonts w:cs="Times New Roman"/>
                <w:sz w:val="18"/>
                <w:szCs w:val="18"/>
              </w:rPr>
            </w:pPr>
          </w:p>
        </w:tc>
        <w:tc>
          <w:tcPr>
            <w:tcW w:w="1590" w:type="dxa"/>
            <w:tcBorders>
              <w:top w:val="single" w:sz="4" w:space="0" w:color="auto"/>
              <w:left w:val="single" w:sz="4" w:space="0" w:color="auto"/>
              <w:bottom w:val="single" w:sz="12" w:space="0" w:color="auto"/>
              <w:right w:val="single" w:sz="4" w:space="0" w:color="auto"/>
            </w:tcBorders>
            <w:tcMar>
              <w:left w:w="57" w:type="dxa"/>
              <w:right w:w="57" w:type="dxa"/>
            </w:tcMar>
            <w:hideMark/>
          </w:tcPr>
          <w:p w14:paraId="6ECCE931" w14:textId="77777777" w:rsidR="00547407" w:rsidRPr="005066E5" w:rsidRDefault="00547407" w:rsidP="00FC369C">
            <w:pPr>
              <w:spacing w:before="40" w:after="40" w:line="240" w:lineRule="auto"/>
              <w:rPr>
                <w:rFonts w:cs="Times New Roman"/>
                <w:sz w:val="18"/>
                <w:szCs w:val="18"/>
              </w:rPr>
            </w:pPr>
            <w:r w:rsidRPr="005066E5">
              <w:rPr>
                <w:rFonts w:cs="Times New Roman"/>
                <w:sz w:val="18"/>
                <w:szCs w:val="18"/>
              </w:rPr>
              <w:t>Максимальная сила света максимального значения (I</w:t>
            </w:r>
            <w:r w:rsidRPr="005066E5">
              <w:rPr>
                <w:rFonts w:cs="Times New Roman"/>
                <w:sz w:val="18"/>
                <w:szCs w:val="18"/>
                <w:vertAlign w:val="subscript"/>
              </w:rPr>
              <w:t>M</w:t>
            </w:r>
            <w:r w:rsidRPr="005066E5">
              <w:rPr>
                <w:rFonts w:cs="Times New Roman"/>
                <w:sz w:val="18"/>
                <w:szCs w:val="18"/>
              </w:rPr>
              <w:t>)</w:t>
            </w:r>
          </w:p>
        </w:tc>
        <w:tc>
          <w:tcPr>
            <w:tcW w:w="76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61AF775"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76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13942AAF"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215</w:t>
            </w:r>
            <w:r w:rsidR="002721A8">
              <w:rPr>
                <w:rFonts w:cs="Times New Roman"/>
                <w:sz w:val="18"/>
                <w:szCs w:val="18"/>
              </w:rPr>
              <w:t> 000</w:t>
            </w:r>
          </w:p>
        </w:tc>
        <w:tc>
          <w:tcPr>
            <w:tcW w:w="71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3636339F"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85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58672F81"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215</w:t>
            </w:r>
            <w:r w:rsidR="002721A8">
              <w:rPr>
                <w:rFonts w:cs="Times New Roman"/>
                <w:sz w:val="18"/>
                <w:szCs w:val="18"/>
              </w:rPr>
              <w:t> 000</w:t>
            </w:r>
          </w:p>
        </w:tc>
        <w:tc>
          <w:tcPr>
            <w:tcW w:w="709"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996526A" w14:textId="77777777" w:rsidR="00547407" w:rsidRPr="005066E5" w:rsidRDefault="00547407" w:rsidP="001D42BA">
            <w:pPr>
              <w:spacing w:before="40" w:after="40" w:line="240" w:lineRule="auto"/>
              <w:ind w:right="57"/>
              <w:jc w:val="center"/>
              <w:rPr>
                <w:rFonts w:cs="Times New Roman"/>
                <w:sz w:val="18"/>
                <w:szCs w:val="18"/>
              </w:rPr>
            </w:pPr>
            <w:r>
              <w:rPr>
                <w:rFonts w:cs="Times New Roman"/>
                <w:sz w:val="18"/>
                <w:szCs w:val="18"/>
              </w:rPr>
              <w:t>–</w:t>
            </w:r>
          </w:p>
        </w:tc>
        <w:tc>
          <w:tcPr>
            <w:tcW w:w="85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6E46B39" w14:textId="77777777" w:rsidR="00547407" w:rsidRPr="005066E5" w:rsidRDefault="00547407" w:rsidP="001D42BA">
            <w:pPr>
              <w:spacing w:before="40" w:after="40" w:line="240" w:lineRule="auto"/>
              <w:ind w:right="57"/>
              <w:jc w:val="center"/>
              <w:rPr>
                <w:rFonts w:cs="Times New Roman"/>
                <w:sz w:val="18"/>
                <w:szCs w:val="18"/>
              </w:rPr>
            </w:pPr>
            <w:r w:rsidRPr="005066E5">
              <w:rPr>
                <w:rFonts w:cs="Times New Roman"/>
                <w:sz w:val="18"/>
                <w:szCs w:val="18"/>
              </w:rPr>
              <w:t>215</w:t>
            </w:r>
            <w:r w:rsidR="002721A8">
              <w:rPr>
                <w:rFonts w:cs="Times New Roman"/>
                <w:sz w:val="18"/>
                <w:szCs w:val="18"/>
              </w:rPr>
              <w:t> 000</w:t>
            </w:r>
          </w:p>
        </w:tc>
      </w:tr>
    </w:tbl>
    <w:p w14:paraId="60470155" w14:textId="77777777" w:rsidR="00547407" w:rsidRPr="00547407" w:rsidRDefault="00547407" w:rsidP="00EA6953">
      <w:pPr>
        <w:pStyle w:val="SingleTxtG"/>
        <w:tabs>
          <w:tab w:val="left" w:pos="1418"/>
          <w:tab w:val="left" w:pos="2268"/>
          <w:tab w:val="left" w:pos="2835"/>
        </w:tabs>
        <w:spacing w:before="120" w:after="240" w:line="220" w:lineRule="atLeast"/>
        <w:ind w:left="1418" w:hanging="142"/>
        <w:jc w:val="left"/>
        <w:rPr>
          <w:sz w:val="18"/>
          <w:szCs w:val="18"/>
        </w:rPr>
      </w:pPr>
      <w:r w:rsidRPr="00547407">
        <w:rPr>
          <w:sz w:val="18"/>
          <w:szCs w:val="18"/>
        </w:rPr>
        <w:t>*</w:t>
      </w:r>
      <w:r>
        <w:rPr>
          <w:sz w:val="18"/>
          <w:szCs w:val="18"/>
        </w:rPr>
        <w:tab/>
      </w:r>
      <w:r w:rsidRPr="00547407">
        <w:rPr>
          <w:sz w:val="18"/>
          <w:szCs w:val="18"/>
        </w:rPr>
        <w:t>Отклонение в 0,25° допускается независимо в каждой точке, в которой проводятся фотометрические испытания, если не предписано иное.</w:t>
      </w:r>
    </w:p>
    <w:p w14:paraId="1F0AF9F0" w14:textId="77777777" w:rsidR="00547407" w:rsidRPr="00547407" w:rsidRDefault="00547407" w:rsidP="00547407">
      <w:pPr>
        <w:pStyle w:val="SingleTxtG"/>
        <w:tabs>
          <w:tab w:val="left" w:pos="2268"/>
          <w:tab w:val="left" w:pos="2835"/>
        </w:tabs>
        <w:ind w:left="2268" w:hanging="1134"/>
      </w:pPr>
      <w:r w:rsidRPr="00547407">
        <w:t>5.1.3.3</w:t>
      </w:r>
      <w:r w:rsidRPr="00547407">
        <w:tab/>
        <w:t>Применительно к рис. A4-IV распределение силы света луча вторичного дальнего света должно соответствовать следующим требованиям.</w:t>
      </w:r>
    </w:p>
    <w:p w14:paraId="032340C9" w14:textId="77777777" w:rsidR="00EA6953" w:rsidRDefault="00EA6953">
      <w:pPr>
        <w:suppressAutoHyphens w:val="0"/>
        <w:spacing w:line="240" w:lineRule="auto"/>
        <w:rPr>
          <w:rFonts w:eastAsia="Times New Roman" w:cs="Times New Roman"/>
          <w:szCs w:val="20"/>
          <w:lang w:eastAsia="ru-RU"/>
        </w:rPr>
      </w:pPr>
      <w:r>
        <w:rPr>
          <w:b/>
        </w:rPr>
        <w:br w:type="page"/>
      </w:r>
    </w:p>
    <w:p w14:paraId="7A791544" w14:textId="77777777" w:rsidR="00473B96" w:rsidRPr="00473B96" w:rsidRDefault="00547407" w:rsidP="00547407">
      <w:pPr>
        <w:pStyle w:val="H23G"/>
      </w:pPr>
      <w:r w:rsidRPr="00547407">
        <w:rPr>
          <w:b w:val="0"/>
        </w:rPr>
        <w:lastRenderedPageBreak/>
        <w:tab/>
      </w:r>
      <w:r w:rsidRPr="00547407">
        <w:rPr>
          <w:b w:val="0"/>
        </w:rPr>
        <w:tab/>
        <w:t>Таблица 7</w:t>
      </w:r>
      <w:r w:rsidRPr="00547407">
        <w:br/>
        <w:t>Распределение силы света вторичного луча дальнего света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0"/>
        <w:gridCol w:w="1617"/>
        <w:gridCol w:w="725"/>
        <w:gridCol w:w="794"/>
        <w:gridCol w:w="806"/>
        <w:gridCol w:w="808"/>
        <w:gridCol w:w="738"/>
        <w:gridCol w:w="752"/>
      </w:tblGrid>
      <w:tr w:rsidR="00547407" w:rsidRPr="007D02B1" w14:paraId="7EAD9E77" w14:textId="77777777" w:rsidTr="001D42BA">
        <w:trPr>
          <w:tblHeader/>
        </w:trPr>
        <w:tc>
          <w:tcPr>
            <w:tcW w:w="766" w:type="pct"/>
            <w:vMerge w:val="restar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1231BF07" w14:textId="77777777" w:rsidR="00547407" w:rsidRPr="007D02B1" w:rsidRDefault="00547407" w:rsidP="00FC369C">
            <w:pPr>
              <w:keepNext/>
              <w:keepLines/>
              <w:spacing w:before="40" w:after="40" w:line="240" w:lineRule="auto"/>
              <w:jc w:val="center"/>
              <w:rPr>
                <w:rFonts w:asciiTheme="majorBidi" w:hAnsiTheme="majorBidi" w:cstheme="majorBidi"/>
                <w:i/>
                <w:sz w:val="16"/>
                <w:szCs w:val="18"/>
              </w:rPr>
            </w:pPr>
            <w:r w:rsidRPr="007D02B1">
              <w:rPr>
                <w:rFonts w:asciiTheme="majorBidi" w:hAnsiTheme="majorBidi" w:cstheme="majorBidi"/>
                <w:i/>
                <w:iCs/>
                <w:sz w:val="16"/>
                <w:szCs w:val="16"/>
              </w:rPr>
              <w:t xml:space="preserve">Номер </w:t>
            </w:r>
            <w:r w:rsidRPr="007D02B1">
              <w:rPr>
                <w:rFonts w:asciiTheme="majorBidi" w:hAnsiTheme="majorBidi" w:cstheme="majorBidi"/>
                <w:i/>
                <w:iCs/>
                <w:spacing w:val="-4"/>
                <w:sz w:val="16"/>
                <w:szCs w:val="16"/>
              </w:rPr>
              <w:t>испытательной</w:t>
            </w:r>
            <w:r w:rsidRPr="007D02B1">
              <w:rPr>
                <w:rFonts w:asciiTheme="majorBidi" w:hAnsiTheme="majorBidi" w:cstheme="majorBidi"/>
                <w:i/>
                <w:iCs/>
                <w:sz w:val="16"/>
                <w:szCs w:val="16"/>
              </w:rPr>
              <w:t xml:space="preserve"> точки</w:t>
            </w:r>
          </w:p>
        </w:tc>
        <w:tc>
          <w:tcPr>
            <w:tcW w:w="1097" w:type="pct"/>
            <w:vMerge w:val="restar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hideMark/>
          </w:tcPr>
          <w:p w14:paraId="197A3A8D" w14:textId="77777777" w:rsidR="00547407" w:rsidRPr="007D02B1" w:rsidRDefault="00547407" w:rsidP="00FC369C">
            <w:pPr>
              <w:keepNext/>
              <w:keepLines/>
              <w:spacing w:before="40" w:after="40" w:line="240" w:lineRule="auto"/>
              <w:rPr>
                <w:rFonts w:asciiTheme="majorBidi" w:hAnsiTheme="majorBidi" w:cstheme="majorBidi"/>
                <w:i/>
                <w:sz w:val="16"/>
                <w:szCs w:val="18"/>
              </w:rPr>
            </w:pPr>
            <w:r w:rsidRPr="007D02B1">
              <w:rPr>
                <w:rFonts w:asciiTheme="majorBidi" w:hAnsiTheme="majorBidi" w:cstheme="majorBidi"/>
                <w:i/>
                <w:iCs/>
                <w:sz w:val="16"/>
                <w:szCs w:val="16"/>
              </w:rPr>
              <w:t>Угловые координаты испытательных точек</w:t>
            </w:r>
            <w:r>
              <w:rPr>
                <w:rFonts w:asciiTheme="majorBidi" w:hAnsiTheme="majorBidi" w:cstheme="majorBidi"/>
                <w:i/>
                <w:iCs/>
                <w:sz w:val="16"/>
                <w:szCs w:val="16"/>
              </w:rPr>
              <w:t xml:space="preserve"> </w:t>
            </w:r>
            <w:r w:rsidRPr="007D02B1">
              <w:rPr>
                <w:rFonts w:asciiTheme="majorBidi" w:hAnsiTheme="majorBidi" w:cstheme="majorBidi"/>
                <w:i/>
                <w:iCs/>
                <w:sz w:val="16"/>
                <w:szCs w:val="16"/>
              </w:rPr>
              <w:t>в градусах*</w:t>
            </w:r>
          </w:p>
        </w:tc>
        <w:tc>
          <w:tcPr>
            <w:tcW w:w="3137" w:type="pct"/>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124DFE2" w14:textId="77777777" w:rsidR="00547407" w:rsidRPr="007D02B1" w:rsidRDefault="00547407" w:rsidP="001D42BA">
            <w:pPr>
              <w:keepNext/>
              <w:keepLines/>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Требуемая сила света [кд]</w:t>
            </w:r>
          </w:p>
        </w:tc>
      </w:tr>
      <w:tr w:rsidR="00547407" w:rsidRPr="007D02B1" w14:paraId="27D76DEA" w14:textId="77777777" w:rsidTr="001D42BA">
        <w:trPr>
          <w:tblHeader/>
        </w:trPr>
        <w:tc>
          <w:tcPr>
            <w:tcW w:w="766"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65A5325E" w14:textId="77777777" w:rsidR="00547407" w:rsidRPr="007D02B1" w:rsidRDefault="00547407" w:rsidP="00FC369C">
            <w:pPr>
              <w:keepNext/>
              <w:keepLines/>
              <w:suppressAutoHyphens w:val="0"/>
              <w:spacing w:before="40" w:after="40" w:line="240" w:lineRule="auto"/>
              <w:jc w:val="center"/>
              <w:rPr>
                <w:rFonts w:asciiTheme="majorBidi" w:hAnsiTheme="majorBidi" w:cstheme="majorBidi"/>
                <w:i/>
                <w:sz w:val="16"/>
                <w:szCs w:val="18"/>
              </w:rPr>
            </w:pPr>
          </w:p>
        </w:tc>
        <w:tc>
          <w:tcPr>
            <w:tcW w:w="1097" w:type="pct"/>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0D8A1E30" w14:textId="77777777" w:rsidR="00547407" w:rsidRPr="007D02B1" w:rsidRDefault="00547407" w:rsidP="00FC369C">
            <w:pPr>
              <w:keepNext/>
              <w:keepLines/>
              <w:suppressAutoHyphens w:val="0"/>
              <w:spacing w:before="40" w:after="40" w:line="240" w:lineRule="auto"/>
              <w:rPr>
                <w:rFonts w:asciiTheme="majorBidi" w:hAnsiTheme="majorBidi" w:cstheme="majorBidi"/>
                <w:i/>
                <w:sz w:val="16"/>
                <w:szCs w:val="18"/>
              </w:rPr>
            </w:pPr>
          </w:p>
        </w:tc>
        <w:tc>
          <w:tcPr>
            <w:tcW w:w="1031"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6B4C958" w14:textId="77777777" w:rsidR="00547407" w:rsidRPr="007D02B1" w:rsidRDefault="005474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Класс BS</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09CE765" w14:textId="77777777" w:rsidR="00547407" w:rsidRPr="007D02B1" w:rsidRDefault="005474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Класс CS</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E65F0E5" w14:textId="77777777" w:rsidR="00547407" w:rsidRPr="007D02B1" w:rsidRDefault="005474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Классы DS, ES</w:t>
            </w:r>
          </w:p>
        </w:tc>
      </w:tr>
      <w:tr w:rsidR="00547407" w:rsidRPr="007D02B1" w14:paraId="5FB10562" w14:textId="77777777" w:rsidTr="001D42BA">
        <w:trPr>
          <w:tblHeader/>
        </w:trPr>
        <w:tc>
          <w:tcPr>
            <w:tcW w:w="766"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14:paraId="0EA07311" w14:textId="77777777" w:rsidR="00547407" w:rsidRPr="007D02B1" w:rsidRDefault="00547407" w:rsidP="00FC369C">
            <w:pPr>
              <w:keepNext/>
              <w:keepLines/>
              <w:suppressAutoHyphens w:val="0"/>
              <w:spacing w:before="40" w:after="40" w:line="240" w:lineRule="auto"/>
              <w:jc w:val="center"/>
              <w:rPr>
                <w:rFonts w:asciiTheme="majorBidi" w:hAnsiTheme="majorBidi" w:cstheme="majorBidi"/>
                <w:i/>
                <w:sz w:val="16"/>
                <w:szCs w:val="18"/>
              </w:rPr>
            </w:pPr>
          </w:p>
        </w:tc>
        <w:tc>
          <w:tcPr>
            <w:tcW w:w="1097" w:type="pct"/>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3C6B0A79" w14:textId="77777777" w:rsidR="00547407" w:rsidRPr="007D02B1" w:rsidRDefault="00547407" w:rsidP="00FC369C">
            <w:pPr>
              <w:keepNext/>
              <w:keepLines/>
              <w:suppressAutoHyphens w:val="0"/>
              <w:spacing w:before="40" w:after="40" w:line="240" w:lineRule="auto"/>
              <w:rPr>
                <w:rFonts w:asciiTheme="majorBidi" w:hAnsiTheme="majorBidi" w:cstheme="majorBidi"/>
                <w:i/>
                <w:sz w:val="16"/>
                <w:szCs w:val="18"/>
              </w:rPr>
            </w:pPr>
          </w:p>
        </w:tc>
        <w:tc>
          <w:tcPr>
            <w:tcW w:w="492"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717D9FBE"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39"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7B66296A"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макс.</w:t>
            </w:r>
          </w:p>
        </w:tc>
        <w:tc>
          <w:tcPr>
            <w:tcW w:w="547"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194FCF35"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48"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25CCD5EF"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макс.</w:t>
            </w:r>
          </w:p>
        </w:tc>
        <w:tc>
          <w:tcPr>
            <w:tcW w:w="501"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3E37F5B6"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11" w:type="pct"/>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hideMark/>
          </w:tcPr>
          <w:p w14:paraId="03DA1053" w14:textId="77777777" w:rsidR="00547407" w:rsidRPr="007D02B1" w:rsidRDefault="00FD1707" w:rsidP="001D42BA">
            <w:pPr>
              <w:keepNext/>
              <w:keepLines/>
              <w:suppressAutoHyphens w:val="0"/>
              <w:spacing w:before="40" w:after="40" w:line="240" w:lineRule="auto"/>
              <w:jc w:val="center"/>
              <w:rPr>
                <w:rFonts w:asciiTheme="majorBidi" w:hAnsiTheme="majorBidi" w:cstheme="majorBidi"/>
                <w:i/>
                <w:iCs/>
                <w:sz w:val="16"/>
                <w:szCs w:val="16"/>
              </w:rPr>
            </w:pPr>
            <w:r w:rsidRPr="007D02B1">
              <w:rPr>
                <w:rFonts w:asciiTheme="majorBidi" w:hAnsiTheme="majorBidi" w:cstheme="majorBidi"/>
                <w:i/>
                <w:iCs/>
                <w:sz w:val="16"/>
                <w:szCs w:val="16"/>
              </w:rPr>
              <w:t>макс.</w:t>
            </w:r>
          </w:p>
        </w:tc>
      </w:tr>
      <w:tr w:rsidR="00547407" w:rsidRPr="002435F7" w14:paraId="37A07F2A" w14:textId="77777777" w:rsidTr="001D42BA">
        <w:tc>
          <w:tcPr>
            <w:tcW w:w="766" w:type="pct"/>
            <w:tcBorders>
              <w:top w:val="single" w:sz="12" w:space="0" w:color="auto"/>
              <w:left w:val="single" w:sz="4" w:space="0" w:color="auto"/>
              <w:bottom w:val="single" w:sz="4" w:space="0" w:color="auto"/>
              <w:right w:val="single" w:sz="4" w:space="0" w:color="auto"/>
            </w:tcBorders>
            <w:tcMar>
              <w:left w:w="28" w:type="dxa"/>
              <w:right w:w="28" w:type="dxa"/>
            </w:tcMar>
            <w:vAlign w:val="bottom"/>
            <w:hideMark/>
          </w:tcPr>
          <w:p w14:paraId="25287A83" w14:textId="77777777" w:rsidR="00547407" w:rsidRPr="0094664F" w:rsidRDefault="00547407" w:rsidP="00FC369C">
            <w:pPr>
              <w:keepNext/>
              <w:keepLines/>
              <w:suppressAutoHyphens w:val="0"/>
              <w:spacing w:before="40" w:after="40" w:line="240" w:lineRule="auto"/>
              <w:jc w:val="center"/>
              <w:rPr>
                <w:rFonts w:cs="Times New Roman"/>
                <w:sz w:val="18"/>
                <w:szCs w:val="18"/>
              </w:rPr>
            </w:pPr>
            <w:r w:rsidRPr="0094664F">
              <w:rPr>
                <w:rFonts w:cs="Times New Roman"/>
                <w:sz w:val="18"/>
                <w:szCs w:val="18"/>
              </w:rPr>
              <w:t>1</w:t>
            </w:r>
          </w:p>
        </w:tc>
        <w:tc>
          <w:tcPr>
            <w:tcW w:w="1097" w:type="pct"/>
            <w:tcBorders>
              <w:top w:val="single" w:sz="12" w:space="0" w:color="auto"/>
              <w:left w:val="single" w:sz="4" w:space="0" w:color="auto"/>
              <w:bottom w:val="single" w:sz="4" w:space="0" w:color="auto"/>
              <w:right w:val="single" w:sz="4" w:space="0" w:color="auto"/>
            </w:tcBorders>
            <w:tcMar>
              <w:left w:w="57" w:type="dxa"/>
              <w:right w:w="57" w:type="dxa"/>
            </w:tcMar>
            <w:vAlign w:val="bottom"/>
            <w:hideMark/>
          </w:tcPr>
          <w:p w14:paraId="1CF0BB60" w14:textId="77777777" w:rsidR="00547407" w:rsidRPr="0094664F" w:rsidRDefault="00547407" w:rsidP="00FC369C">
            <w:pPr>
              <w:keepNext/>
              <w:keepLines/>
              <w:suppressAutoHyphens w:val="0"/>
              <w:spacing w:before="40" w:after="40" w:line="240" w:lineRule="auto"/>
              <w:rPr>
                <w:rFonts w:cs="Times New Roman"/>
                <w:sz w:val="18"/>
                <w:szCs w:val="18"/>
              </w:rPr>
            </w:pPr>
            <w:r>
              <w:rPr>
                <w:rFonts w:cs="Times New Roman"/>
                <w:sz w:val="18"/>
                <w:szCs w:val="18"/>
              </w:rPr>
              <w:t>H–V</w:t>
            </w:r>
          </w:p>
        </w:tc>
        <w:tc>
          <w:tcPr>
            <w:tcW w:w="492"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5A5105CD"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16</w:t>
            </w:r>
            <w:r w:rsidR="002721A8">
              <w:rPr>
                <w:rFonts w:cs="Times New Roman"/>
                <w:sz w:val="18"/>
                <w:szCs w:val="18"/>
              </w:rPr>
              <w:t> 000</w:t>
            </w:r>
          </w:p>
        </w:tc>
        <w:tc>
          <w:tcPr>
            <w:tcW w:w="539"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71585E9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47"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6631ADE1"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20</w:t>
            </w:r>
            <w:r w:rsidR="002721A8">
              <w:rPr>
                <w:rFonts w:cs="Times New Roman"/>
                <w:sz w:val="18"/>
                <w:szCs w:val="18"/>
              </w:rPr>
              <w:t> 000</w:t>
            </w:r>
          </w:p>
        </w:tc>
        <w:tc>
          <w:tcPr>
            <w:tcW w:w="548"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1AE887A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01"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65A8CF42"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30</w:t>
            </w:r>
            <w:r w:rsidR="002721A8">
              <w:rPr>
                <w:rFonts w:cs="Times New Roman"/>
                <w:sz w:val="18"/>
                <w:szCs w:val="18"/>
              </w:rPr>
              <w:t> 000</w:t>
            </w:r>
          </w:p>
        </w:tc>
        <w:tc>
          <w:tcPr>
            <w:tcW w:w="511" w:type="pct"/>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1823FCA8"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r>
      <w:tr w:rsidR="00547407" w:rsidRPr="002435F7" w14:paraId="75C06287" w14:textId="77777777" w:rsidTr="001D42BA">
        <w:tc>
          <w:tcPr>
            <w:tcW w:w="766"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14:paraId="233B48B3" w14:textId="77777777" w:rsidR="00547407" w:rsidRPr="0094664F" w:rsidRDefault="00547407" w:rsidP="00FC369C">
            <w:pPr>
              <w:keepNext/>
              <w:keepLines/>
              <w:suppressAutoHyphens w:val="0"/>
              <w:spacing w:before="40" w:after="40" w:line="240" w:lineRule="auto"/>
              <w:jc w:val="center"/>
              <w:rPr>
                <w:rFonts w:cs="Times New Roman"/>
                <w:sz w:val="18"/>
                <w:szCs w:val="18"/>
              </w:rPr>
            </w:pPr>
            <w:r w:rsidRPr="0094664F">
              <w:rPr>
                <w:rFonts w:cs="Times New Roman"/>
                <w:sz w:val="18"/>
                <w:szCs w:val="18"/>
              </w:rPr>
              <w:t>2</w:t>
            </w:r>
          </w:p>
        </w:tc>
        <w:tc>
          <w:tcPr>
            <w:tcW w:w="1097" w:type="pct"/>
            <w:tcBorders>
              <w:top w:val="single" w:sz="4" w:space="0" w:color="auto"/>
              <w:left w:val="single" w:sz="4" w:space="0" w:color="auto"/>
              <w:bottom w:val="single" w:sz="4" w:space="0" w:color="auto"/>
              <w:right w:val="single" w:sz="4" w:space="0" w:color="auto"/>
            </w:tcBorders>
            <w:tcMar>
              <w:left w:w="57" w:type="dxa"/>
              <w:right w:w="57" w:type="dxa"/>
            </w:tcMar>
            <w:vAlign w:val="bottom"/>
            <w:hideMark/>
          </w:tcPr>
          <w:p w14:paraId="3460B7B8" w14:textId="77777777" w:rsidR="00547407" w:rsidRPr="0094664F" w:rsidRDefault="00547407" w:rsidP="00FC369C">
            <w:pPr>
              <w:keepNext/>
              <w:keepLines/>
              <w:suppressAutoHyphens w:val="0"/>
              <w:spacing w:before="40" w:after="40" w:line="240" w:lineRule="auto"/>
              <w:rPr>
                <w:rFonts w:cs="Times New Roman"/>
                <w:sz w:val="18"/>
                <w:szCs w:val="18"/>
              </w:rPr>
            </w:pPr>
            <w:r>
              <w:rPr>
                <w:rFonts w:cs="Times New Roman"/>
                <w:sz w:val="18"/>
                <w:szCs w:val="18"/>
              </w:rPr>
              <w:t>H–</w:t>
            </w:r>
            <w:r w:rsidRPr="0094664F">
              <w:rPr>
                <w:rFonts w:cs="Times New Roman"/>
                <w:sz w:val="18"/>
                <w:szCs w:val="18"/>
              </w:rPr>
              <w:t>2,5</w:t>
            </w:r>
            <w:r w:rsidR="00F803C0">
              <w:rPr>
                <w:rFonts w:cs="Times New Roman"/>
                <w:sz w:val="18"/>
                <w:szCs w:val="18"/>
              </w:rPr>
              <w:t>°R</w:t>
            </w:r>
            <w:r w:rsidRPr="0094664F">
              <w:rPr>
                <w:rFonts w:cs="Times New Roman"/>
                <w:sz w:val="18"/>
                <w:szCs w:val="18"/>
              </w:rPr>
              <w:t xml:space="preserve"> и 2,5</w:t>
            </w:r>
            <w:r w:rsidR="00F803C0">
              <w:rPr>
                <w:rFonts w:cs="Times New Roman"/>
                <w:sz w:val="18"/>
                <w:szCs w:val="18"/>
              </w:rPr>
              <w:t>°L</w:t>
            </w:r>
          </w:p>
        </w:tc>
        <w:tc>
          <w:tcPr>
            <w:tcW w:w="49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D74ECA0"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9</w:t>
            </w:r>
            <w:r w:rsidR="002721A8">
              <w:rPr>
                <w:rFonts w:cs="Times New Roman"/>
                <w:sz w:val="18"/>
                <w:szCs w:val="18"/>
              </w:rPr>
              <w:t> 000</w:t>
            </w:r>
          </w:p>
        </w:tc>
        <w:tc>
          <w:tcPr>
            <w:tcW w:w="5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A6ADB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A62F50F"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10</w:t>
            </w:r>
            <w:r w:rsidR="002721A8">
              <w:rPr>
                <w:rFonts w:cs="Times New Roman"/>
                <w:sz w:val="18"/>
                <w:szCs w:val="18"/>
              </w:rPr>
              <w:t> 000</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160276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0D463ED"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20</w:t>
            </w:r>
            <w:r w:rsidR="002721A8">
              <w:rPr>
                <w:rFonts w:cs="Times New Roman"/>
                <w:sz w:val="18"/>
                <w:szCs w:val="18"/>
              </w:rPr>
              <w:t> 000</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0A35D7"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r>
      <w:tr w:rsidR="00547407" w:rsidRPr="002435F7" w14:paraId="778C7A72" w14:textId="77777777" w:rsidTr="001D42BA">
        <w:tc>
          <w:tcPr>
            <w:tcW w:w="766"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14:paraId="7090D04C" w14:textId="77777777" w:rsidR="00547407" w:rsidRPr="0094664F" w:rsidRDefault="00547407" w:rsidP="00FC369C">
            <w:pPr>
              <w:keepNext/>
              <w:keepLines/>
              <w:suppressAutoHyphens w:val="0"/>
              <w:spacing w:before="40" w:after="40" w:line="240" w:lineRule="auto"/>
              <w:jc w:val="center"/>
              <w:rPr>
                <w:rFonts w:cs="Times New Roman"/>
                <w:sz w:val="18"/>
                <w:szCs w:val="18"/>
              </w:rPr>
            </w:pPr>
            <w:r w:rsidRPr="0094664F">
              <w:rPr>
                <w:rFonts w:cs="Times New Roman"/>
                <w:sz w:val="18"/>
                <w:szCs w:val="18"/>
              </w:rPr>
              <w:t>3</w:t>
            </w:r>
          </w:p>
        </w:tc>
        <w:tc>
          <w:tcPr>
            <w:tcW w:w="1097" w:type="pct"/>
            <w:tcBorders>
              <w:top w:val="single" w:sz="4" w:space="0" w:color="auto"/>
              <w:left w:val="single" w:sz="4" w:space="0" w:color="auto"/>
              <w:bottom w:val="single" w:sz="4" w:space="0" w:color="auto"/>
              <w:right w:val="single" w:sz="4" w:space="0" w:color="auto"/>
            </w:tcBorders>
            <w:tcMar>
              <w:left w:w="57" w:type="dxa"/>
              <w:right w:w="57" w:type="dxa"/>
            </w:tcMar>
            <w:vAlign w:val="bottom"/>
            <w:hideMark/>
          </w:tcPr>
          <w:p w14:paraId="7E93EC2A" w14:textId="77777777" w:rsidR="00547407" w:rsidRPr="0094664F" w:rsidRDefault="00547407" w:rsidP="00FC369C">
            <w:pPr>
              <w:keepNext/>
              <w:keepLines/>
              <w:suppressAutoHyphens w:val="0"/>
              <w:spacing w:before="40" w:after="40" w:line="240" w:lineRule="auto"/>
              <w:rPr>
                <w:rFonts w:cs="Times New Roman"/>
                <w:sz w:val="18"/>
                <w:szCs w:val="18"/>
              </w:rPr>
            </w:pPr>
            <w:r>
              <w:rPr>
                <w:rFonts w:cs="Times New Roman"/>
                <w:sz w:val="18"/>
                <w:szCs w:val="18"/>
              </w:rPr>
              <w:t>H–</w:t>
            </w:r>
            <w:r w:rsidRPr="0094664F">
              <w:rPr>
                <w:rFonts w:cs="Times New Roman"/>
                <w:sz w:val="18"/>
                <w:szCs w:val="18"/>
              </w:rPr>
              <w:t>5</w:t>
            </w:r>
            <w:r w:rsidR="00F803C0">
              <w:rPr>
                <w:rFonts w:cs="Times New Roman"/>
                <w:sz w:val="18"/>
                <w:szCs w:val="18"/>
              </w:rPr>
              <w:t>°R</w:t>
            </w:r>
            <w:r w:rsidRPr="0094664F">
              <w:rPr>
                <w:rFonts w:cs="Times New Roman"/>
                <w:sz w:val="18"/>
                <w:szCs w:val="18"/>
              </w:rPr>
              <w:t xml:space="preserve"> и 5</w:t>
            </w:r>
            <w:r w:rsidR="00F803C0">
              <w:rPr>
                <w:rFonts w:cs="Times New Roman"/>
                <w:sz w:val="18"/>
                <w:szCs w:val="18"/>
              </w:rPr>
              <w:t>°L</w:t>
            </w:r>
          </w:p>
        </w:tc>
        <w:tc>
          <w:tcPr>
            <w:tcW w:w="49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BD81181"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2 500</w:t>
            </w:r>
          </w:p>
        </w:tc>
        <w:tc>
          <w:tcPr>
            <w:tcW w:w="5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B243A48"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DCD3BE"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3 500</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B3F5F8"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EFEBAE" w14:textId="77777777" w:rsidR="00547407" w:rsidRPr="0094664F" w:rsidRDefault="00547407" w:rsidP="001D42BA">
            <w:pPr>
              <w:keepNext/>
              <w:keepLines/>
              <w:suppressAutoHyphens w:val="0"/>
              <w:spacing w:before="40" w:after="40" w:line="240" w:lineRule="auto"/>
              <w:jc w:val="center"/>
              <w:rPr>
                <w:rFonts w:cs="Times New Roman"/>
                <w:sz w:val="18"/>
                <w:szCs w:val="18"/>
              </w:rPr>
            </w:pPr>
            <w:r w:rsidRPr="0094664F">
              <w:rPr>
                <w:rFonts w:cs="Times New Roman"/>
                <w:sz w:val="18"/>
                <w:szCs w:val="18"/>
              </w:rPr>
              <w:t>5</w:t>
            </w:r>
            <w:r w:rsidR="002721A8">
              <w:rPr>
                <w:rFonts w:cs="Times New Roman"/>
                <w:sz w:val="18"/>
                <w:szCs w:val="18"/>
              </w:rPr>
              <w:t> 000</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316214" w14:textId="77777777" w:rsidR="00547407" w:rsidRPr="0094664F" w:rsidRDefault="00547407" w:rsidP="001D42BA">
            <w:pPr>
              <w:keepNext/>
              <w:keepLines/>
              <w:suppressAutoHyphens w:val="0"/>
              <w:spacing w:before="40" w:after="40" w:line="240" w:lineRule="auto"/>
              <w:jc w:val="center"/>
              <w:rPr>
                <w:rFonts w:cs="Times New Roman"/>
                <w:sz w:val="18"/>
                <w:szCs w:val="18"/>
              </w:rPr>
            </w:pPr>
            <w:r>
              <w:rPr>
                <w:rFonts w:cs="Times New Roman"/>
                <w:sz w:val="18"/>
                <w:szCs w:val="18"/>
              </w:rPr>
              <w:t>–</w:t>
            </w:r>
          </w:p>
        </w:tc>
      </w:tr>
      <w:tr w:rsidR="00547407" w:rsidRPr="002435F7" w14:paraId="4BE6B074" w14:textId="77777777" w:rsidTr="001D42BA">
        <w:tc>
          <w:tcPr>
            <w:tcW w:w="766"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14:paraId="634257E1" w14:textId="77777777" w:rsidR="00547407" w:rsidRPr="0094664F" w:rsidRDefault="00547407" w:rsidP="00FC369C">
            <w:pPr>
              <w:suppressAutoHyphens w:val="0"/>
              <w:spacing w:before="40" w:after="40" w:line="240" w:lineRule="auto"/>
              <w:jc w:val="center"/>
              <w:rPr>
                <w:rFonts w:cs="Times New Roman"/>
                <w:sz w:val="18"/>
                <w:szCs w:val="18"/>
              </w:rPr>
            </w:pPr>
            <w:r w:rsidRPr="0094664F">
              <w:rPr>
                <w:rFonts w:cs="Times New Roman"/>
                <w:sz w:val="18"/>
                <w:szCs w:val="18"/>
              </w:rPr>
              <w:t>6</w:t>
            </w:r>
          </w:p>
        </w:tc>
        <w:tc>
          <w:tcPr>
            <w:tcW w:w="1097" w:type="pct"/>
            <w:tcBorders>
              <w:top w:val="single" w:sz="4" w:space="0" w:color="auto"/>
              <w:left w:val="single" w:sz="4" w:space="0" w:color="auto"/>
              <w:bottom w:val="single" w:sz="4" w:space="0" w:color="auto"/>
              <w:right w:val="single" w:sz="4" w:space="0" w:color="auto"/>
            </w:tcBorders>
            <w:tcMar>
              <w:left w:w="57" w:type="dxa"/>
              <w:right w:w="57" w:type="dxa"/>
            </w:tcMar>
            <w:vAlign w:val="bottom"/>
            <w:hideMark/>
          </w:tcPr>
          <w:p w14:paraId="0332454F" w14:textId="77777777" w:rsidR="00547407" w:rsidRPr="0094664F" w:rsidRDefault="00547407" w:rsidP="00FC369C">
            <w:pPr>
              <w:suppressAutoHyphens w:val="0"/>
              <w:spacing w:before="40" w:after="40" w:line="240" w:lineRule="auto"/>
              <w:rPr>
                <w:rFonts w:cs="Times New Roman"/>
                <w:sz w:val="18"/>
                <w:szCs w:val="18"/>
              </w:rPr>
            </w:pPr>
            <w:r>
              <w:rPr>
                <w:rFonts w:cs="Times New Roman"/>
                <w:sz w:val="18"/>
                <w:szCs w:val="18"/>
              </w:rPr>
              <w:t>2°U–</w:t>
            </w:r>
            <w:r w:rsidRPr="0094664F">
              <w:rPr>
                <w:rFonts w:cs="Times New Roman"/>
                <w:sz w:val="18"/>
                <w:szCs w:val="18"/>
              </w:rPr>
              <w:t>V</w:t>
            </w:r>
          </w:p>
        </w:tc>
        <w:tc>
          <w:tcPr>
            <w:tcW w:w="49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9990C3" w14:textId="77777777" w:rsidR="00547407" w:rsidRPr="0094664F" w:rsidRDefault="00547407" w:rsidP="001D42BA">
            <w:pPr>
              <w:suppressAutoHyphens w:val="0"/>
              <w:spacing w:before="40" w:after="40" w:line="240" w:lineRule="auto"/>
              <w:jc w:val="center"/>
              <w:rPr>
                <w:rFonts w:cs="Times New Roman"/>
                <w:sz w:val="18"/>
                <w:szCs w:val="18"/>
              </w:rPr>
            </w:pPr>
            <w:r>
              <w:rPr>
                <w:rFonts w:cs="Times New Roman"/>
                <w:sz w:val="18"/>
                <w:szCs w:val="18"/>
              </w:rPr>
              <w:t>–</w:t>
            </w:r>
          </w:p>
        </w:tc>
        <w:tc>
          <w:tcPr>
            <w:tcW w:w="5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0535100" w14:textId="77777777" w:rsidR="00547407" w:rsidRPr="0094664F" w:rsidRDefault="00547407" w:rsidP="001D42BA">
            <w:pPr>
              <w:suppressAutoHyphens w:val="0"/>
              <w:spacing w:before="40" w:after="40" w:line="240" w:lineRule="auto"/>
              <w:jc w:val="center"/>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7573469" w14:textId="77777777" w:rsidR="00547407" w:rsidRPr="0094664F" w:rsidRDefault="00547407" w:rsidP="001D42BA">
            <w:pPr>
              <w:suppressAutoHyphens w:val="0"/>
              <w:spacing w:before="40" w:after="40" w:line="240" w:lineRule="auto"/>
              <w:jc w:val="center"/>
              <w:rPr>
                <w:rFonts w:cs="Times New Roman"/>
                <w:sz w:val="18"/>
                <w:szCs w:val="18"/>
              </w:rPr>
            </w:pPr>
            <w:r w:rsidRPr="0094664F">
              <w:rPr>
                <w:rFonts w:cs="Times New Roman"/>
                <w:sz w:val="18"/>
                <w:szCs w:val="18"/>
              </w:rPr>
              <w:t>1</w:t>
            </w:r>
            <w:r w:rsidR="002721A8">
              <w:rPr>
                <w:rFonts w:cs="Times New Roman"/>
                <w:sz w:val="18"/>
                <w:szCs w:val="18"/>
              </w:rPr>
              <w:t> 000</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825798" w14:textId="77777777" w:rsidR="00547407" w:rsidRPr="0094664F" w:rsidRDefault="00547407" w:rsidP="001D42BA">
            <w:pPr>
              <w:suppressAutoHyphens w:val="0"/>
              <w:spacing w:before="40" w:after="40" w:line="240" w:lineRule="auto"/>
              <w:jc w:val="center"/>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E672595" w14:textId="77777777" w:rsidR="00547407" w:rsidRPr="0094664F" w:rsidRDefault="00547407" w:rsidP="001D42BA">
            <w:pPr>
              <w:suppressAutoHyphens w:val="0"/>
              <w:spacing w:before="40" w:after="40" w:line="240" w:lineRule="auto"/>
              <w:jc w:val="center"/>
              <w:rPr>
                <w:rFonts w:cs="Times New Roman"/>
                <w:sz w:val="18"/>
                <w:szCs w:val="18"/>
              </w:rPr>
            </w:pPr>
            <w:r w:rsidRPr="0094664F">
              <w:rPr>
                <w:rFonts w:cs="Times New Roman"/>
                <w:sz w:val="18"/>
                <w:szCs w:val="18"/>
              </w:rPr>
              <w:t>1 700</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1983EA" w14:textId="77777777" w:rsidR="00547407" w:rsidRPr="0094664F" w:rsidRDefault="00547407" w:rsidP="001D42BA">
            <w:pPr>
              <w:suppressAutoHyphens w:val="0"/>
              <w:spacing w:before="40" w:after="40" w:line="240" w:lineRule="auto"/>
              <w:jc w:val="center"/>
              <w:rPr>
                <w:rFonts w:cs="Times New Roman"/>
                <w:sz w:val="18"/>
                <w:szCs w:val="18"/>
              </w:rPr>
            </w:pPr>
            <w:r>
              <w:rPr>
                <w:rFonts w:cs="Times New Roman"/>
                <w:sz w:val="18"/>
                <w:szCs w:val="18"/>
              </w:rPr>
              <w:t>–</w:t>
            </w:r>
          </w:p>
        </w:tc>
      </w:tr>
      <w:tr w:rsidR="00547407" w:rsidRPr="002435F7" w14:paraId="1E8B9957" w14:textId="77777777" w:rsidTr="001D42BA">
        <w:tc>
          <w:tcPr>
            <w:tcW w:w="7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0C2323" w14:textId="77777777" w:rsidR="00547407" w:rsidRPr="0094664F" w:rsidRDefault="00547407" w:rsidP="00FC369C">
            <w:pPr>
              <w:spacing w:before="40" w:after="40" w:line="240" w:lineRule="auto"/>
              <w:jc w:val="center"/>
              <w:rPr>
                <w:rFonts w:cs="Times New Roman"/>
                <w:sz w:val="18"/>
                <w:szCs w:val="18"/>
              </w:rPr>
            </w:pPr>
          </w:p>
        </w:tc>
        <w:tc>
          <w:tcPr>
            <w:tcW w:w="109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ACDD1E" w14:textId="77777777" w:rsidR="00547407" w:rsidRPr="0094664F" w:rsidRDefault="00547407" w:rsidP="00FC369C">
            <w:pPr>
              <w:spacing w:before="40" w:after="40" w:line="240" w:lineRule="auto"/>
              <w:rPr>
                <w:rFonts w:cs="Times New Roman"/>
                <w:sz w:val="18"/>
                <w:szCs w:val="18"/>
              </w:rPr>
            </w:pPr>
            <w:r w:rsidRPr="0094664F">
              <w:rPr>
                <w:rFonts w:cs="Times New Roman"/>
                <w:sz w:val="18"/>
                <w:szCs w:val="18"/>
              </w:rPr>
              <w:t>Минимальная сила света максимального значения (I</w:t>
            </w:r>
            <w:r w:rsidRPr="008F3710">
              <w:rPr>
                <w:rFonts w:cs="Times New Roman"/>
                <w:sz w:val="18"/>
                <w:szCs w:val="18"/>
                <w:vertAlign w:val="subscript"/>
              </w:rPr>
              <w:t>M</w:t>
            </w:r>
            <w:r w:rsidRPr="0094664F">
              <w:rPr>
                <w:rFonts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AAB94DA"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20</w:t>
            </w:r>
            <w:r w:rsidR="002721A8">
              <w:rPr>
                <w:rFonts w:cs="Times New Roman"/>
                <w:sz w:val="18"/>
                <w:szCs w:val="18"/>
              </w:rPr>
              <w:t> 000</w:t>
            </w:r>
          </w:p>
        </w:tc>
        <w:tc>
          <w:tcPr>
            <w:tcW w:w="5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37A3793"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2B2EE13"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25</w:t>
            </w:r>
            <w:r w:rsidR="002721A8">
              <w:rPr>
                <w:rFonts w:cs="Times New Roman"/>
                <w:sz w:val="18"/>
                <w:szCs w:val="18"/>
              </w:rPr>
              <w:t> 000</w:t>
            </w:r>
          </w:p>
        </w:tc>
        <w:tc>
          <w:tcPr>
            <w:tcW w:w="54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64297E"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E989167"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40</w:t>
            </w:r>
            <w:r w:rsidR="002721A8">
              <w:rPr>
                <w:rFonts w:cs="Times New Roman"/>
                <w:sz w:val="18"/>
                <w:szCs w:val="18"/>
              </w:rPr>
              <w:t> 000</w:t>
            </w:r>
          </w:p>
        </w:tc>
        <w:tc>
          <w:tcPr>
            <w:tcW w:w="51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0EF2F5"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r>
      <w:tr w:rsidR="00547407" w:rsidRPr="002435F7" w14:paraId="4A739E57" w14:textId="77777777" w:rsidTr="001D42BA">
        <w:tc>
          <w:tcPr>
            <w:tcW w:w="766" w:type="pct"/>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6C866DA7" w14:textId="77777777" w:rsidR="00547407" w:rsidRPr="0094664F" w:rsidRDefault="00547407" w:rsidP="00FC369C">
            <w:pPr>
              <w:spacing w:before="40" w:after="40" w:line="240" w:lineRule="auto"/>
              <w:jc w:val="center"/>
              <w:rPr>
                <w:rFonts w:cs="Times New Roman"/>
                <w:sz w:val="18"/>
                <w:szCs w:val="18"/>
              </w:rPr>
            </w:pPr>
          </w:p>
        </w:tc>
        <w:tc>
          <w:tcPr>
            <w:tcW w:w="1097"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7C2991B5" w14:textId="77777777" w:rsidR="00547407" w:rsidRPr="0094664F" w:rsidRDefault="00547407" w:rsidP="00FC369C">
            <w:pPr>
              <w:spacing w:before="40" w:after="40" w:line="240" w:lineRule="auto"/>
              <w:rPr>
                <w:rFonts w:cs="Times New Roman"/>
                <w:sz w:val="18"/>
                <w:szCs w:val="18"/>
              </w:rPr>
            </w:pPr>
            <w:r w:rsidRPr="0094664F">
              <w:rPr>
                <w:rFonts w:cs="Times New Roman"/>
                <w:sz w:val="18"/>
                <w:szCs w:val="18"/>
              </w:rPr>
              <w:t>Максимальная сила света максимального значения (I</w:t>
            </w:r>
            <w:r w:rsidRPr="008F3710">
              <w:rPr>
                <w:rFonts w:cs="Times New Roman"/>
                <w:sz w:val="18"/>
                <w:szCs w:val="18"/>
                <w:vertAlign w:val="subscript"/>
              </w:rPr>
              <w:t>M</w:t>
            </w:r>
            <w:r w:rsidRPr="0094664F">
              <w:rPr>
                <w:rFonts w:cs="Times New Roman"/>
                <w:sz w:val="18"/>
                <w:szCs w:val="18"/>
              </w:rPr>
              <w:t>)</w:t>
            </w:r>
          </w:p>
        </w:tc>
        <w:tc>
          <w:tcPr>
            <w:tcW w:w="492"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1C7B846"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39"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5F54872"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215</w:t>
            </w:r>
            <w:r w:rsidR="002721A8">
              <w:rPr>
                <w:rFonts w:cs="Times New Roman"/>
                <w:sz w:val="18"/>
                <w:szCs w:val="18"/>
              </w:rPr>
              <w:t> 000</w:t>
            </w:r>
          </w:p>
        </w:tc>
        <w:tc>
          <w:tcPr>
            <w:tcW w:w="547"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DE91048"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48"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21229651"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215</w:t>
            </w:r>
            <w:r w:rsidR="002721A8">
              <w:rPr>
                <w:rFonts w:cs="Times New Roman"/>
                <w:sz w:val="18"/>
                <w:szCs w:val="18"/>
              </w:rPr>
              <w:t> 000</w:t>
            </w:r>
          </w:p>
        </w:tc>
        <w:tc>
          <w:tcPr>
            <w:tcW w:w="501"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6ED5427" w14:textId="77777777" w:rsidR="00547407" w:rsidRPr="0094664F" w:rsidRDefault="00547407" w:rsidP="001D42BA">
            <w:pPr>
              <w:spacing w:before="40" w:after="40" w:line="240" w:lineRule="auto"/>
              <w:jc w:val="center"/>
              <w:rPr>
                <w:rFonts w:cs="Times New Roman"/>
                <w:sz w:val="18"/>
                <w:szCs w:val="18"/>
              </w:rPr>
            </w:pPr>
            <w:r>
              <w:rPr>
                <w:rFonts w:cs="Times New Roman"/>
                <w:sz w:val="18"/>
                <w:szCs w:val="18"/>
              </w:rPr>
              <w:t>–</w:t>
            </w:r>
          </w:p>
        </w:tc>
        <w:tc>
          <w:tcPr>
            <w:tcW w:w="511" w:type="pct"/>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19C234E3" w14:textId="77777777" w:rsidR="00547407" w:rsidRPr="0094664F" w:rsidRDefault="00547407" w:rsidP="001D42BA">
            <w:pPr>
              <w:spacing w:before="40" w:after="40" w:line="240" w:lineRule="auto"/>
              <w:jc w:val="center"/>
              <w:rPr>
                <w:rFonts w:cs="Times New Roman"/>
                <w:sz w:val="18"/>
                <w:szCs w:val="18"/>
              </w:rPr>
            </w:pPr>
            <w:r w:rsidRPr="0094664F">
              <w:rPr>
                <w:rFonts w:cs="Times New Roman"/>
                <w:sz w:val="18"/>
                <w:szCs w:val="18"/>
              </w:rPr>
              <w:t>215</w:t>
            </w:r>
            <w:r w:rsidR="002721A8">
              <w:rPr>
                <w:rFonts w:cs="Times New Roman"/>
                <w:sz w:val="18"/>
                <w:szCs w:val="18"/>
              </w:rPr>
              <w:t> 000</w:t>
            </w:r>
          </w:p>
        </w:tc>
      </w:tr>
    </w:tbl>
    <w:p w14:paraId="508E3A15" w14:textId="77777777" w:rsidR="00547407" w:rsidRPr="00547407" w:rsidRDefault="00547407" w:rsidP="00EA6953">
      <w:pPr>
        <w:pStyle w:val="SingleTxtG"/>
        <w:tabs>
          <w:tab w:val="left" w:pos="1418"/>
          <w:tab w:val="left" w:pos="2268"/>
          <w:tab w:val="left" w:pos="2835"/>
        </w:tabs>
        <w:spacing w:before="120" w:after="240" w:line="220" w:lineRule="atLeast"/>
        <w:ind w:left="1418" w:hanging="142"/>
        <w:jc w:val="left"/>
        <w:rPr>
          <w:sz w:val="18"/>
          <w:szCs w:val="18"/>
        </w:rPr>
      </w:pPr>
      <w:r w:rsidRPr="00547407">
        <w:rPr>
          <w:sz w:val="18"/>
          <w:szCs w:val="18"/>
        </w:rPr>
        <w:t>*</w:t>
      </w:r>
      <w:r>
        <w:rPr>
          <w:sz w:val="18"/>
          <w:szCs w:val="18"/>
        </w:rPr>
        <w:tab/>
      </w:r>
      <w:r w:rsidRPr="00547407">
        <w:rPr>
          <w:sz w:val="18"/>
          <w:szCs w:val="18"/>
        </w:rPr>
        <w:t>Отклонение в 0,25° допускается независимо в каждой точке, в которой проводятся фотометрические испытания, если не предписано иное.</w:t>
      </w:r>
    </w:p>
    <w:p w14:paraId="7B572698" w14:textId="77777777" w:rsidR="00547407" w:rsidRPr="00547407" w:rsidRDefault="00547407" w:rsidP="00547407">
      <w:pPr>
        <w:pStyle w:val="SingleTxtG"/>
        <w:tabs>
          <w:tab w:val="left" w:pos="2268"/>
          <w:tab w:val="left" w:pos="2835"/>
        </w:tabs>
        <w:ind w:left="2268" w:hanging="1134"/>
      </w:pPr>
      <w:r w:rsidRPr="00547407">
        <w:t>5.1.3.4</w:t>
      </w:r>
      <w:r w:rsidRPr="00547407">
        <w:tab/>
        <w:t xml:space="preserve">За исключением классов BS, CS, DS и </w:t>
      </w:r>
      <w:r w:rsidRPr="00547407">
        <w:rPr>
          <w:lang w:val="en-US"/>
        </w:rPr>
        <w:t>ES</w:t>
      </w:r>
      <w:r w:rsidRPr="00547407">
        <w:t xml:space="preserve"> точка пересечения (НV) линий h–h и v–v должна находиться в плоскости, ограниченной кривой одинаковой силы света, равной 80% максимальной силы света (</w:t>
      </w:r>
      <w:proofErr w:type="spellStart"/>
      <w:r w:rsidRPr="00547407">
        <w:t>I</w:t>
      </w:r>
      <w:r w:rsidRPr="00547407">
        <w:rPr>
          <w:vertAlign w:val="subscript"/>
        </w:rPr>
        <w:t>макс</w:t>
      </w:r>
      <w:proofErr w:type="spellEnd"/>
      <w:r w:rsidRPr="00547407">
        <w:rPr>
          <w:vertAlign w:val="subscript"/>
        </w:rPr>
        <w:t>.</w:t>
      </w:r>
      <w:r w:rsidRPr="00547407">
        <w:t>).</w:t>
      </w:r>
    </w:p>
    <w:p w14:paraId="597095CB" w14:textId="77777777" w:rsidR="00547407" w:rsidRPr="00547407" w:rsidRDefault="00547407" w:rsidP="00547407">
      <w:pPr>
        <w:pStyle w:val="SingleTxtG"/>
        <w:tabs>
          <w:tab w:val="left" w:pos="2268"/>
          <w:tab w:val="left" w:pos="2835"/>
        </w:tabs>
        <w:ind w:left="2268" w:hanging="1134"/>
      </w:pPr>
      <w:r w:rsidRPr="00547407">
        <w:t>5.1.3.5</w:t>
      </w:r>
      <w:r w:rsidRPr="00547407">
        <w:tab/>
        <w:t>Максимальное значение (I</w:t>
      </w:r>
      <w:r w:rsidRPr="00547407">
        <w:rPr>
          <w:vertAlign w:val="subscript"/>
        </w:rPr>
        <w:t>M</w:t>
      </w:r>
      <w:r w:rsidRPr="00547407">
        <w:t>) ни в коем случае не должно превышать 215</w:t>
      </w:r>
      <w:r w:rsidR="002721A8">
        <w:t> 000</w:t>
      </w:r>
      <w:r w:rsidRPr="00547407">
        <w:t xml:space="preserve"> кд.</w:t>
      </w:r>
    </w:p>
    <w:p w14:paraId="4F2F8142" w14:textId="77777777" w:rsidR="00547407" w:rsidRPr="00547407" w:rsidRDefault="00547407" w:rsidP="00547407">
      <w:pPr>
        <w:pStyle w:val="SingleTxtG"/>
        <w:tabs>
          <w:tab w:val="left" w:pos="2268"/>
          <w:tab w:val="left" w:pos="2835"/>
        </w:tabs>
        <w:ind w:left="2268" w:hanging="1134"/>
        <w:rPr>
          <w:bCs/>
        </w:rPr>
      </w:pPr>
      <w:r w:rsidRPr="00547407">
        <w:t>5.1.3.6</w:t>
      </w:r>
      <w:r w:rsidRPr="00547407">
        <w:tab/>
        <w:t>Контрольный знак (I'</w:t>
      </w:r>
      <w:r w:rsidRPr="00547407">
        <w:rPr>
          <w:vertAlign w:val="subscript"/>
        </w:rPr>
        <w:t>M</w:t>
      </w:r>
      <w:r w:rsidRPr="00547407">
        <w:t>) максимальной силы света рассчитывают с помощью соотношения:</w:t>
      </w:r>
    </w:p>
    <w:p w14:paraId="6C7EAC1F" w14:textId="77777777" w:rsidR="00547407" w:rsidRPr="00547407" w:rsidRDefault="00547407" w:rsidP="001D42BA">
      <w:pPr>
        <w:pStyle w:val="SingleTxtG"/>
        <w:tabs>
          <w:tab w:val="left" w:pos="2268"/>
          <w:tab w:val="left" w:pos="2835"/>
        </w:tabs>
        <w:ind w:left="2268" w:hanging="1134"/>
        <w:jc w:val="center"/>
      </w:pPr>
      <w:r w:rsidRPr="00547407">
        <w:t>I′</w:t>
      </w:r>
      <w:r w:rsidRPr="00547407">
        <w:rPr>
          <w:vertAlign w:val="subscript"/>
        </w:rPr>
        <w:t>M</w:t>
      </w:r>
      <w:r w:rsidRPr="00547407">
        <w:t xml:space="preserve"> = I</w:t>
      </w:r>
      <w:r w:rsidRPr="00547407">
        <w:rPr>
          <w:vertAlign w:val="subscript"/>
        </w:rPr>
        <w:t>M</w:t>
      </w:r>
      <w:r w:rsidRPr="00547407">
        <w:t xml:space="preserve"> /4 300</w:t>
      </w:r>
    </w:p>
    <w:p w14:paraId="529E17B9" w14:textId="77777777" w:rsidR="00547407" w:rsidRPr="00547407" w:rsidRDefault="00547407" w:rsidP="00547407">
      <w:pPr>
        <w:pStyle w:val="SingleTxtG"/>
        <w:tabs>
          <w:tab w:val="left" w:pos="2268"/>
          <w:tab w:val="left" w:pos="2835"/>
        </w:tabs>
        <w:ind w:left="2268" w:hanging="1134"/>
      </w:pPr>
      <w:r w:rsidRPr="00547407">
        <w:tab/>
        <w:t>Это значение округляется до величины 5–7,5–10–12,5–17,5–20–25–27,5–30–37,5–40–45–50.</w:t>
      </w:r>
    </w:p>
    <w:p w14:paraId="1600F4CB" w14:textId="77777777" w:rsidR="00547407" w:rsidRPr="00547407" w:rsidRDefault="00547407" w:rsidP="00547407">
      <w:pPr>
        <w:pStyle w:val="SingleTxtG"/>
        <w:tabs>
          <w:tab w:val="left" w:pos="2268"/>
          <w:tab w:val="left" w:pos="2835"/>
        </w:tabs>
        <w:ind w:left="2268" w:hanging="1134"/>
      </w:pPr>
      <w:r w:rsidRPr="00547407">
        <w:t>5.2</w:t>
      </w:r>
      <w:r w:rsidRPr="00547407">
        <w:tab/>
        <w:t>Технические требования к фарам, обеспечивающим луч ближнего света класса A, B и D (ГРЛ) (условные обозначения «C», «HC» и «DC»)</w:t>
      </w:r>
    </w:p>
    <w:p w14:paraId="3DBBC864" w14:textId="77777777" w:rsidR="00547407" w:rsidRPr="00547407" w:rsidRDefault="00547407" w:rsidP="00547407">
      <w:pPr>
        <w:pStyle w:val="SingleTxtG"/>
        <w:tabs>
          <w:tab w:val="left" w:pos="2268"/>
          <w:tab w:val="left" w:pos="2835"/>
        </w:tabs>
        <w:ind w:left="2268" w:hanging="1134"/>
      </w:pPr>
      <w:r w:rsidRPr="00547407">
        <w:t>5.2.1</w:t>
      </w:r>
      <w:r w:rsidRPr="00547407">
        <w:tab/>
        <w:t>Фара должна быть отрегулирована в соответствии с пунктом 1.2 приложения 5.</w:t>
      </w:r>
    </w:p>
    <w:p w14:paraId="68038A74" w14:textId="77777777" w:rsidR="00547407" w:rsidRPr="00547407" w:rsidRDefault="00547407" w:rsidP="00547407">
      <w:pPr>
        <w:pStyle w:val="SingleTxtG"/>
        <w:tabs>
          <w:tab w:val="left" w:pos="2268"/>
          <w:tab w:val="left" w:pos="2835"/>
        </w:tabs>
        <w:ind w:left="2268" w:hanging="1134"/>
      </w:pPr>
      <w:r w:rsidRPr="00547407">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пункте 2 приложения 5.</w:t>
      </w:r>
    </w:p>
    <w:p w14:paraId="6AE37415" w14:textId="77777777" w:rsidR="00547407" w:rsidRPr="00547407" w:rsidRDefault="00547407" w:rsidP="00547407">
      <w:pPr>
        <w:pStyle w:val="SingleTxtG"/>
        <w:tabs>
          <w:tab w:val="left" w:pos="2268"/>
        </w:tabs>
        <w:ind w:left="2268" w:hanging="1134"/>
      </w:pPr>
      <w:r w:rsidRPr="00547407">
        <w:t>5.2.1.1</w:t>
      </w:r>
      <w:r w:rsidRPr="00547407">
        <w:tab/>
        <w:t>Отрегулированная таким образом фара должна:</w:t>
      </w:r>
    </w:p>
    <w:p w14:paraId="32E931B5" w14:textId="77777777" w:rsidR="00547407" w:rsidRPr="00547407" w:rsidRDefault="00547407" w:rsidP="00547407">
      <w:pPr>
        <w:pStyle w:val="SingleTxtG"/>
        <w:tabs>
          <w:tab w:val="left" w:pos="2268"/>
        </w:tabs>
        <w:ind w:left="2835" w:hanging="1701"/>
      </w:pPr>
      <w:r>
        <w:tab/>
      </w:r>
      <w:r w:rsidRPr="00547407">
        <w:t>i)</w:t>
      </w:r>
      <w:r w:rsidRPr="00547407">
        <w:tab/>
        <w:t>если заявка на ее официальное утверждение представляется только для ближнего света</w:t>
      </w:r>
      <w:bookmarkStart w:id="9" w:name="_Ref34138049"/>
      <w:r w:rsidRPr="00547407">
        <w:rPr>
          <w:vertAlign w:val="superscript"/>
        </w:rPr>
        <w:footnoteReference w:id="10"/>
      </w:r>
      <w:bookmarkEnd w:id="9"/>
      <w:r w:rsidRPr="00547407">
        <w:t xml:space="preserve"> – отвечать требованиям, указанным в пункте 5.2.2; </w:t>
      </w:r>
      <w:bookmarkStart w:id="10" w:name="_Ref493858703"/>
      <w:bookmarkEnd w:id="10"/>
    </w:p>
    <w:p w14:paraId="3724ABC5" w14:textId="77777777" w:rsidR="00547407" w:rsidRPr="00547407" w:rsidRDefault="00547407" w:rsidP="00547407">
      <w:pPr>
        <w:pStyle w:val="SingleTxtG"/>
        <w:tabs>
          <w:tab w:val="left" w:pos="2268"/>
        </w:tabs>
        <w:ind w:left="2835" w:hanging="1701"/>
      </w:pPr>
      <w:r>
        <w:tab/>
      </w:r>
      <w:proofErr w:type="spellStart"/>
      <w:r w:rsidRPr="00547407">
        <w:t>ii</w:t>
      </w:r>
      <w:proofErr w:type="spellEnd"/>
      <w:r w:rsidRPr="00547407">
        <w:t>)</w:t>
      </w:r>
      <w:r w:rsidRPr="00547407">
        <w:tab/>
        <w:t>если она предназначена для ближнего и дальнего света – отвечать требованиям, указанным в пунктах 5.2.2 и 5.1.</w:t>
      </w:r>
    </w:p>
    <w:p w14:paraId="14DE7531" w14:textId="77777777" w:rsidR="00547407" w:rsidRPr="00547407" w:rsidRDefault="00547407" w:rsidP="00547407">
      <w:pPr>
        <w:pStyle w:val="SingleTxtG"/>
        <w:tabs>
          <w:tab w:val="left" w:pos="2268"/>
          <w:tab w:val="left" w:pos="2835"/>
        </w:tabs>
        <w:ind w:left="2268" w:hanging="1134"/>
      </w:pPr>
      <w:r w:rsidRPr="00547407">
        <w:lastRenderedPageBreak/>
        <w:t>5.2.1.2</w:t>
      </w:r>
      <w:r w:rsidRPr="00547407">
        <w:tab/>
        <w:t xml:space="preserve">Если установленная таким фара не отвечает требованиям, изложенным в пунктах 5.2.2 и 5.1, то ее регулировка может быть изменена в соответствии с положениями пункта 1.2.3 приложения 5. </w:t>
      </w:r>
    </w:p>
    <w:p w14:paraId="35429D5C" w14:textId="77777777" w:rsidR="00547407" w:rsidRPr="00547407" w:rsidRDefault="00547407" w:rsidP="00547407">
      <w:pPr>
        <w:pStyle w:val="SingleTxtG"/>
        <w:tabs>
          <w:tab w:val="left" w:pos="2268"/>
          <w:tab w:val="left" w:pos="2835"/>
        </w:tabs>
        <w:ind w:left="2268" w:hanging="1134"/>
      </w:pPr>
      <w:r w:rsidRPr="00547407">
        <w:t>5.2.2</w:t>
      </w:r>
      <w:r w:rsidRPr="00547407">
        <w:tab/>
        <w:t>Луч ближнего света должен иметь соответствующие значения силы света в испытательных точках, указанных в таблице 8 и на рис. A4-V или</w:t>
      </w:r>
      <w:r w:rsidRPr="00515E22">
        <w:t xml:space="preserve"> </w:t>
      </w:r>
      <w:r w:rsidRPr="00547407">
        <w:t>A4</w:t>
      </w:r>
      <w:r w:rsidRPr="00547407">
        <w:noBreakHyphen/>
        <w:t>VI.</w:t>
      </w:r>
    </w:p>
    <w:p w14:paraId="579BB3FA" w14:textId="77777777" w:rsidR="00547407" w:rsidRPr="00547407" w:rsidRDefault="00547407" w:rsidP="00547407">
      <w:pPr>
        <w:pStyle w:val="SingleTxtG"/>
        <w:tabs>
          <w:tab w:val="left" w:pos="2268"/>
          <w:tab w:val="left" w:pos="2835"/>
        </w:tabs>
        <w:ind w:left="2268" w:hanging="1134"/>
      </w:pPr>
      <w:r w:rsidRPr="00547407">
        <w:tab/>
        <w:t>Луч ближнего света фары с газоразрядными источниками света должен отвечать этим требованиям в отношении силы света лишь по прошествии периода продолжительностью более 10 минут после включения зажигания.</w:t>
      </w:r>
    </w:p>
    <w:p w14:paraId="0B546AB2" w14:textId="77777777" w:rsidR="00473B96" w:rsidRPr="00473B96" w:rsidRDefault="00547407" w:rsidP="00547407">
      <w:pPr>
        <w:pStyle w:val="H23G"/>
      </w:pPr>
      <w:r w:rsidRPr="00547407">
        <w:rPr>
          <w:b w:val="0"/>
        </w:rPr>
        <w:tab/>
      </w:r>
      <w:r w:rsidRPr="00547407">
        <w:rPr>
          <w:b w:val="0"/>
        </w:rPr>
        <w:tab/>
        <w:t>Таблица 8</w:t>
      </w:r>
      <w:r w:rsidRPr="00547407">
        <w:rPr>
          <w:b w:val="0"/>
        </w:rPr>
        <w:br/>
      </w:r>
      <w:r w:rsidRPr="00547407">
        <w:t>Значения силы света для луча ближнего света (все значения силы света в кд)</w:t>
      </w:r>
    </w:p>
    <w:tbl>
      <w:tblPr>
        <w:tblStyle w:val="ad"/>
        <w:tblW w:w="9637" w:type="dxa"/>
        <w:tblLayout w:type="fixed"/>
        <w:tblLook w:val="04A0" w:firstRow="1" w:lastRow="0" w:firstColumn="1" w:lastColumn="0" w:noHBand="0" w:noVBand="1"/>
      </w:tblPr>
      <w:tblGrid>
        <w:gridCol w:w="332"/>
        <w:gridCol w:w="515"/>
        <w:gridCol w:w="1726"/>
        <w:gridCol w:w="968"/>
        <w:gridCol w:w="677"/>
        <w:gridCol w:w="1112"/>
        <w:gridCol w:w="716"/>
        <w:gridCol w:w="716"/>
        <w:gridCol w:w="716"/>
        <w:gridCol w:w="721"/>
        <w:gridCol w:w="716"/>
        <w:gridCol w:w="722"/>
      </w:tblGrid>
      <w:tr w:rsidR="00547407" w:rsidRPr="002435F7" w14:paraId="1E259AB3" w14:textId="77777777" w:rsidTr="005E5167">
        <w:trPr>
          <w:cantSplit/>
        </w:trPr>
        <w:tc>
          <w:tcPr>
            <w:tcW w:w="5330" w:type="dxa"/>
            <w:gridSpan w:val="6"/>
            <w:tcBorders>
              <w:bottom w:val="single" w:sz="12" w:space="0" w:color="auto"/>
            </w:tcBorders>
            <w:tcMar>
              <w:left w:w="57" w:type="dxa"/>
              <w:right w:w="57" w:type="dxa"/>
            </w:tcMar>
          </w:tcPr>
          <w:p w14:paraId="408DDF38" w14:textId="77777777" w:rsidR="00547407" w:rsidRPr="004A6C62" w:rsidRDefault="00547407" w:rsidP="00FC369C">
            <w:pPr>
              <w:spacing w:before="40" w:after="40" w:line="240" w:lineRule="auto"/>
              <w:rPr>
                <w:rFonts w:asciiTheme="majorBidi" w:hAnsiTheme="majorBidi" w:cstheme="majorBidi"/>
                <w:i/>
                <w:iCs/>
                <w:sz w:val="16"/>
                <w:szCs w:val="16"/>
              </w:rPr>
            </w:pPr>
            <w:r w:rsidRPr="004A6C62">
              <w:rPr>
                <w:rFonts w:asciiTheme="majorBidi" w:hAnsiTheme="majorBidi" w:cstheme="majorBidi"/>
                <w:i/>
                <w:iCs/>
                <w:sz w:val="16"/>
                <w:szCs w:val="16"/>
              </w:rPr>
              <w:t>Фары для правостороннего движения***, луч ближнего света</w:t>
            </w:r>
          </w:p>
        </w:tc>
        <w:tc>
          <w:tcPr>
            <w:tcW w:w="1432" w:type="dxa"/>
            <w:gridSpan w:val="2"/>
            <w:tcBorders>
              <w:bottom w:val="single" w:sz="12" w:space="0" w:color="auto"/>
            </w:tcBorders>
            <w:tcMar>
              <w:left w:w="57" w:type="dxa"/>
              <w:right w:w="57" w:type="dxa"/>
            </w:tcMar>
          </w:tcPr>
          <w:p w14:paraId="1DB935CC"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класса А</w:t>
            </w:r>
          </w:p>
        </w:tc>
        <w:tc>
          <w:tcPr>
            <w:tcW w:w="1437" w:type="dxa"/>
            <w:gridSpan w:val="2"/>
            <w:tcBorders>
              <w:bottom w:val="single" w:sz="12" w:space="0" w:color="auto"/>
            </w:tcBorders>
            <w:tcMar>
              <w:left w:w="57" w:type="dxa"/>
              <w:right w:w="57" w:type="dxa"/>
            </w:tcMar>
          </w:tcPr>
          <w:p w14:paraId="65518D67"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класса B</w:t>
            </w:r>
          </w:p>
        </w:tc>
        <w:tc>
          <w:tcPr>
            <w:tcW w:w="1438" w:type="dxa"/>
            <w:gridSpan w:val="2"/>
            <w:tcBorders>
              <w:bottom w:val="single" w:sz="12" w:space="0" w:color="auto"/>
            </w:tcBorders>
            <w:tcMar>
              <w:left w:w="57" w:type="dxa"/>
              <w:right w:w="57" w:type="dxa"/>
            </w:tcMar>
          </w:tcPr>
          <w:p w14:paraId="04AA8E66"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класса D</w:t>
            </w:r>
          </w:p>
        </w:tc>
      </w:tr>
      <w:tr w:rsidR="00547407" w:rsidRPr="002435F7" w14:paraId="6CE9E22E" w14:textId="77777777" w:rsidTr="005E5167">
        <w:trPr>
          <w:cantSplit/>
        </w:trPr>
        <w:tc>
          <w:tcPr>
            <w:tcW w:w="332" w:type="dxa"/>
            <w:tcBorders>
              <w:top w:val="single" w:sz="12" w:space="0" w:color="auto"/>
            </w:tcBorders>
            <w:tcMar>
              <w:left w:w="57" w:type="dxa"/>
              <w:right w:w="57" w:type="dxa"/>
            </w:tcMar>
          </w:tcPr>
          <w:p w14:paraId="23AC8EF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top w:val="single" w:sz="12" w:space="0" w:color="auto"/>
            </w:tcBorders>
            <w:tcMar>
              <w:left w:w="57" w:type="dxa"/>
              <w:right w:w="57" w:type="dxa"/>
            </w:tcMar>
          </w:tcPr>
          <w:p w14:paraId="2DF617BD"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4483" w:type="dxa"/>
            <w:gridSpan w:val="4"/>
            <w:tcBorders>
              <w:top w:val="single" w:sz="12" w:space="0" w:color="auto"/>
            </w:tcBorders>
            <w:tcMar>
              <w:left w:w="57" w:type="dxa"/>
              <w:right w:w="57" w:type="dxa"/>
            </w:tcMar>
          </w:tcPr>
          <w:p w14:paraId="54F97E5B" w14:textId="77777777" w:rsidR="00547407" w:rsidRPr="004A6C62" w:rsidRDefault="00547407" w:rsidP="00FC369C">
            <w:pPr>
              <w:spacing w:before="40" w:after="40" w:line="240" w:lineRule="auto"/>
              <w:rPr>
                <w:rFonts w:asciiTheme="majorBidi" w:hAnsiTheme="majorBidi" w:cstheme="majorBidi"/>
                <w:i/>
                <w:iCs/>
                <w:sz w:val="16"/>
                <w:szCs w:val="16"/>
              </w:rPr>
            </w:pPr>
            <w:r w:rsidRPr="004A6C62">
              <w:rPr>
                <w:rFonts w:asciiTheme="majorBidi" w:hAnsiTheme="majorBidi" w:cstheme="majorBidi"/>
                <w:i/>
                <w:iCs/>
                <w:sz w:val="16"/>
                <w:szCs w:val="16"/>
              </w:rPr>
              <w:t>См. форму пучка в приложении 4.</w:t>
            </w:r>
          </w:p>
        </w:tc>
        <w:tc>
          <w:tcPr>
            <w:tcW w:w="1432" w:type="dxa"/>
            <w:gridSpan w:val="2"/>
            <w:tcBorders>
              <w:top w:val="single" w:sz="12" w:space="0" w:color="auto"/>
            </w:tcBorders>
            <w:tcMar>
              <w:left w:w="57" w:type="dxa"/>
              <w:right w:w="57" w:type="dxa"/>
            </w:tcMar>
          </w:tcPr>
          <w:p w14:paraId="02715AF4"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Рис. A4-V</w:t>
            </w:r>
          </w:p>
        </w:tc>
        <w:tc>
          <w:tcPr>
            <w:tcW w:w="1437" w:type="dxa"/>
            <w:gridSpan w:val="2"/>
            <w:tcBorders>
              <w:top w:val="single" w:sz="12" w:space="0" w:color="auto"/>
            </w:tcBorders>
            <w:tcMar>
              <w:left w:w="57" w:type="dxa"/>
              <w:right w:w="57" w:type="dxa"/>
            </w:tcMar>
          </w:tcPr>
          <w:p w14:paraId="51BAF9B6"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Рис. A4-V</w:t>
            </w:r>
          </w:p>
        </w:tc>
        <w:tc>
          <w:tcPr>
            <w:tcW w:w="1438" w:type="dxa"/>
            <w:gridSpan w:val="2"/>
            <w:tcBorders>
              <w:top w:val="single" w:sz="12" w:space="0" w:color="auto"/>
            </w:tcBorders>
            <w:tcMar>
              <w:left w:w="57" w:type="dxa"/>
              <w:right w:w="57" w:type="dxa"/>
            </w:tcMar>
          </w:tcPr>
          <w:p w14:paraId="0D0AA85E"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Рис. A4-VI</w:t>
            </w:r>
          </w:p>
        </w:tc>
      </w:tr>
      <w:tr w:rsidR="00547407" w:rsidRPr="002435F7" w14:paraId="79DDBBAC" w14:textId="77777777" w:rsidTr="005E5167">
        <w:trPr>
          <w:cantSplit/>
        </w:trPr>
        <w:tc>
          <w:tcPr>
            <w:tcW w:w="332" w:type="dxa"/>
            <w:tcMar>
              <w:left w:w="57" w:type="dxa"/>
              <w:right w:w="57" w:type="dxa"/>
            </w:tcMar>
          </w:tcPr>
          <w:p w14:paraId="6396FC37"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3256AD69"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726" w:type="dxa"/>
            <w:tcMar>
              <w:left w:w="57" w:type="dxa"/>
              <w:right w:w="57" w:type="dxa"/>
            </w:tcMar>
          </w:tcPr>
          <w:p w14:paraId="42477068"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2757" w:type="dxa"/>
            <w:gridSpan w:val="3"/>
            <w:tcMar>
              <w:left w:w="57" w:type="dxa"/>
              <w:right w:w="57" w:type="dxa"/>
            </w:tcMar>
          </w:tcPr>
          <w:p w14:paraId="49B028C3"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Положение в градусах</w:t>
            </w:r>
          </w:p>
        </w:tc>
        <w:tc>
          <w:tcPr>
            <w:tcW w:w="1432" w:type="dxa"/>
            <w:gridSpan w:val="2"/>
            <w:tcMar>
              <w:left w:w="57" w:type="dxa"/>
              <w:right w:w="57" w:type="dxa"/>
            </w:tcMar>
          </w:tcPr>
          <w:p w14:paraId="061898A9"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437" w:type="dxa"/>
            <w:gridSpan w:val="2"/>
            <w:tcMar>
              <w:left w:w="57" w:type="dxa"/>
              <w:right w:w="57" w:type="dxa"/>
            </w:tcMar>
          </w:tcPr>
          <w:p w14:paraId="78A53A5F"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438" w:type="dxa"/>
            <w:gridSpan w:val="2"/>
            <w:tcMar>
              <w:left w:w="57" w:type="dxa"/>
              <w:right w:w="57" w:type="dxa"/>
            </w:tcMar>
          </w:tcPr>
          <w:p w14:paraId="75BD4A71"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r>
      <w:tr w:rsidR="00547407" w:rsidRPr="002435F7" w14:paraId="575DA337" w14:textId="77777777" w:rsidTr="005E5167">
        <w:trPr>
          <w:cantSplit/>
        </w:trPr>
        <w:tc>
          <w:tcPr>
            <w:tcW w:w="332" w:type="dxa"/>
            <w:tcMar>
              <w:left w:w="57" w:type="dxa"/>
              <w:right w:w="57" w:type="dxa"/>
            </w:tcMar>
          </w:tcPr>
          <w:p w14:paraId="4A75A19B"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bottom w:val="single" w:sz="4" w:space="0" w:color="auto"/>
            </w:tcBorders>
            <w:tcMar>
              <w:left w:w="57" w:type="dxa"/>
              <w:right w:w="57" w:type="dxa"/>
            </w:tcMar>
          </w:tcPr>
          <w:p w14:paraId="1DC59559"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726" w:type="dxa"/>
            <w:tcBorders>
              <w:bottom w:val="single" w:sz="4" w:space="0" w:color="auto"/>
            </w:tcBorders>
            <w:tcMar>
              <w:left w:w="57" w:type="dxa"/>
              <w:right w:w="57" w:type="dxa"/>
            </w:tcMar>
          </w:tcPr>
          <w:p w14:paraId="3FFF293C"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645" w:type="dxa"/>
            <w:gridSpan w:val="2"/>
            <w:tcBorders>
              <w:bottom w:val="single" w:sz="4" w:space="0" w:color="auto"/>
            </w:tcBorders>
            <w:tcMar>
              <w:left w:w="57" w:type="dxa"/>
              <w:right w:w="57" w:type="dxa"/>
            </w:tcMar>
          </w:tcPr>
          <w:p w14:paraId="3ADDBB96"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по горизонтали</w:t>
            </w:r>
          </w:p>
        </w:tc>
        <w:tc>
          <w:tcPr>
            <w:tcW w:w="1112" w:type="dxa"/>
            <w:tcBorders>
              <w:bottom w:val="single" w:sz="4" w:space="0" w:color="auto"/>
            </w:tcBorders>
            <w:tcMar>
              <w:left w:w="57" w:type="dxa"/>
              <w:right w:w="57" w:type="dxa"/>
            </w:tcMar>
          </w:tcPr>
          <w:p w14:paraId="67724CB2"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по вертикали</w:t>
            </w:r>
          </w:p>
        </w:tc>
        <w:tc>
          <w:tcPr>
            <w:tcW w:w="1432" w:type="dxa"/>
            <w:gridSpan w:val="2"/>
            <w:tcBorders>
              <w:bottom w:val="single" w:sz="4" w:space="0" w:color="auto"/>
            </w:tcBorders>
            <w:tcMar>
              <w:left w:w="57" w:type="dxa"/>
              <w:right w:w="57" w:type="dxa"/>
            </w:tcMar>
          </w:tcPr>
          <w:p w14:paraId="26F53563"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437" w:type="dxa"/>
            <w:gridSpan w:val="2"/>
            <w:tcBorders>
              <w:bottom w:val="single" w:sz="4" w:space="0" w:color="auto"/>
            </w:tcBorders>
            <w:tcMar>
              <w:left w:w="57" w:type="dxa"/>
              <w:right w:w="57" w:type="dxa"/>
            </w:tcMar>
          </w:tcPr>
          <w:p w14:paraId="280DDFF2"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c>
          <w:tcPr>
            <w:tcW w:w="1438" w:type="dxa"/>
            <w:gridSpan w:val="2"/>
            <w:tcBorders>
              <w:bottom w:val="single" w:sz="4" w:space="0" w:color="auto"/>
            </w:tcBorders>
            <w:tcMar>
              <w:left w:w="57" w:type="dxa"/>
              <w:right w:w="57" w:type="dxa"/>
            </w:tcMar>
          </w:tcPr>
          <w:p w14:paraId="37551D9B" w14:textId="77777777" w:rsidR="00547407" w:rsidRPr="004A6C62" w:rsidRDefault="00547407" w:rsidP="00FC369C">
            <w:pPr>
              <w:spacing w:before="40" w:after="40" w:line="240" w:lineRule="auto"/>
              <w:jc w:val="center"/>
              <w:rPr>
                <w:rFonts w:asciiTheme="majorBidi" w:hAnsiTheme="majorBidi" w:cstheme="majorBidi"/>
                <w:i/>
                <w:iCs/>
                <w:sz w:val="16"/>
                <w:szCs w:val="16"/>
              </w:rPr>
            </w:pPr>
          </w:p>
        </w:tc>
      </w:tr>
      <w:tr w:rsidR="00547407" w:rsidRPr="002435F7" w14:paraId="5EC2548A" w14:textId="77777777" w:rsidTr="005E5167">
        <w:trPr>
          <w:cantSplit/>
        </w:trPr>
        <w:tc>
          <w:tcPr>
            <w:tcW w:w="332" w:type="dxa"/>
            <w:vMerge w:val="restart"/>
            <w:tcMar>
              <w:left w:w="57" w:type="dxa"/>
              <w:right w:w="57" w:type="dxa"/>
            </w:tcMar>
            <w:textDirection w:val="btLr"/>
            <w:vAlign w:val="center"/>
          </w:tcPr>
          <w:p w14:paraId="3E4B6200" w14:textId="77777777" w:rsidR="00547407" w:rsidRPr="004A6C62" w:rsidRDefault="00547407" w:rsidP="00FC369C">
            <w:pPr>
              <w:spacing w:before="40" w:after="40" w:line="240" w:lineRule="auto"/>
              <w:ind w:left="170"/>
              <w:jc w:val="center"/>
              <w:rPr>
                <w:rFonts w:asciiTheme="majorBidi" w:hAnsiTheme="majorBidi" w:cstheme="majorBidi"/>
                <w:i/>
                <w:iCs/>
                <w:sz w:val="16"/>
                <w:szCs w:val="16"/>
              </w:rPr>
            </w:pPr>
            <w:r w:rsidRPr="004A6C62">
              <w:rPr>
                <w:rFonts w:asciiTheme="majorBidi" w:hAnsiTheme="majorBidi" w:cstheme="majorBidi"/>
                <w:i/>
                <w:iCs/>
                <w:sz w:val="16"/>
                <w:szCs w:val="16"/>
              </w:rPr>
              <w:t>Часть А</w:t>
            </w:r>
          </w:p>
        </w:tc>
        <w:tc>
          <w:tcPr>
            <w:tcW w:w="515" w:type="dxa"/>
            <w:tcBorders>
              <w:bottom w:val="single" w:sz="12" w:space="0" w:color="auto"/>
            </w:tcBorders>
            <w:tcMar>
              <w:left w:w="57" w:type="dxa"/>
              <w:right w:w="57" w:type="dxa"/>
            </w:tcMar>
          </w:tcPr>
          <w:p w14:paraId="6CFB7EDA"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w:t>
            </w:r>
          </w:p>
        </w:tc>
        <w:tc>
          <w:tcPr>
            <w:tcW w:w="1726" w:type="dxa"/>
            <w:tcBorders>
              <w:bottom w:val="single" w:sz="12" w:space="0" w:color="auto"/>
            </w:tcBorders>
            <w:tcMar>
              <w:left w:w="57" w:type="dxa"/>
              <w:right w:w="57" w:type="dxa"/>
            </w:tcMar>
          </w:tcPr>
          <w:p w14:paraId="073E5DC5" w14:textId="77777777" w:rsidR="00547407" w:rsidRPr="004A6C62" w:rsidRDefault="00547407" w:rsidP="00FC369C">
            <w:pPr>
              <w:spacing w:before="40" w:after="40" w:line="240" w:lineRule="auto"/>
              <w:rPr>
                <w:rFonts w:asciiTheme="majorBidi" w:hAnsiTheme="majorBidi" w:cstheme="majorBidi"/>
                <w:i/>
                <w:iCs/>
                <w:sz w:val="16"/>
                <w:szCs w:val="16"/>
              </w:rPr>
            </w:pPr>
            <w:r w:rsidRPr="004A6C62">
              <w:rPr>
                <w:rFonts w:asciiTheme="majorBidi" w:hAnsiTheme="majorBidi" w:cstheme="majorBidi"/>
                <w:i/>
                <w:iCs/>
                <w:sz w:val="16"/>
                <w:szCs w:val="16"/>
              </w:rPr>
              <w:t>Элемент</w:t>
            </w:r>
          </w:p>
        </w:tc>
        <w:tc>
          <w:tcPr>
            <w:tcW w:w="968" w:type="dxa"/>
            <w:tcBorders>
              <w:bottom w:val="single" w:sz="12" w:space="0" w:color="auto"/>
            </w:tcBorders>
            <w:tcMar>
              <w:left w:w="57" w:type="dxa"/>
              <w:right w:w="57" w:type="dxa"/>
            </w:tcMar>
          </w:tcPr>
          <w:p w14:paraId="7EA009AE"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в/от</w:t>
            </w:r>
          </w:p>
        </w:tc>
        <w:tc>
          <w:tcPr>
            <w:tcW w:w="677" w:type="dxa"/>
            <w:tcBorders>
              <w:bottom w:val="single" w:sz="12" w:space="0" w:color="auto"/>
            </w:tcBorders>
            <w:tcMar>
              <w:left w:w="57" w:type="dxa"/>
              <w:right w:w="57" w:type="dxa"/>
            </w:tcMar>
          </w:tcPr>
          <w:p w14:paraId="5CA0647A"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до</w:t>
            </w:r>
          </w:p>
        </w:tc>
        <w:tc>
          <w:tcPr>
            <w:tcW w:w="1112" w:type="dxa"/>
            <w:tcBorders>
              <w:bottom w:val="single" w:sz="12" w:space="0" w:color="auto"/>
            </w:tcBorders>
            <w:tcMar>
              <w:left w:w="57" w:type="dxa"/>
              <w:right w:w="57" w:type="dxa"/>
            </w:tcMar>
          </w:tcPr>
          <w:p w14:paraId="103B775D"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в</w:t>
            </w:r>
          </w:p>
        </w:tc>
        <w:tc>
          <w:tcPr>
            <w:tcW w:w="716" w:type="dxa"/>
            <w:tcBorders>
              <w:bottom w:val="single" w:sz="12" w:space="0" w:color="auto"/>
            </w:tcBorders>
            <w:tcMar>
              <w:left w:w="57" w:type="dxa"/>
              <w:right w:w="57" w:type="dxa"/>
            </w:tcMar>
          </w:tcPr>
          <w:p w14:paraId="545ED27F"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16" w:type="dxa"/>
            <w:tcBorders>
              <w:bottom w:val="single" w:sz="12" w:space="0" w:color="auto"/>
            </w:tcBorders>
            <w:tcMar>
              <w:left w:w="57" w:type="dxa"/>
              <w:right w:w="57" w:type="dxa"/>
            </w:tcMar>
          </w:tcPr>
          <w:p w14:paraId="54BE3651"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c>
          <w:tcPr>
            <w:tcW w:w="716" w:type="dxa"/>
            <w:tcBorders>
              <w:bottom w:val="single" w:sz="12" w:space="0" w:color="auto"/>
            </w:tcBorders>
            <w:tcMar>
              <w:left w:w="57" w:type="dxa"/>
              <w:right w:w="57" w:type="dxa"/>
            </w:tcMar>
          </w:tcPr>
          <w:p w14:paraId="203695A6"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21" w:type="dxa"/>
            <w:tcBorders>
              <w:bottom w:val="single" w:sz="12" w:space="0" w:color="auto"/>
            </w:tcBorders>
            <w:tcMar>
              <w:left w:w="57" w:type="dxa"/>
              <w:right w:w="57" w:type="dxa"/>
            </w:tcMar>
          </w:tcPr>
          <w:p w14:paraId="6917BB12"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c>
          <w:tcPr>
            <w:tcW w:w="716" w:type="dxa"/>
            <w:tcBorders>
              <w:bottom w:val="single" w:sz="12" w:space="0" w:color="auto"/>
            </w:tcBorders>
            <w:tcMar>
              <w:left w:w="57" w:type="dxa"/>
              <w:right w:w="57" w:type="dxa"/>
            </w:tcMar>
          </w:tcPr>
          <w:p w14:paraId="4E70A377"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22" w:type="dxa"/>
            <w:tcBorders>
              <w:bottom w:val="single" w:sz="12" w:space="0" w:color="auto"/>
            </w:tcBorders>
            <w:tcMar>
              <w:left w:w="57" w:type="dxa"/>
              <w:right w:w="57" w:type="dxa"/>
            </w:tcMar>
          </w:tcPr>
          <w:p w14:paraId="523BE4B8" w14:textId="77777777" w:rsidR="00547407" w:rsidRPr="004A6C62" w:rsidRDefault="00547407" w:rsidP="00FC369C">
            <w:pPr>
              <w:spacing w:before="40" w:after="4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r>
      <w:tr w:rsidR="00547407" w:rsidRPr="002435F7" w14:paraId="51702269" w14:textId="77777777" w:rsidTr="005E5167">
        <w:trPr>
          <w:cantSplit/>
        </w:trPr>
        <w:tc>
          <w:tcPr>
            <w:tcW w:w="332" w:type="dxa"/>
            <w:vMerge/>
            <w:tcMar>
              <w:left w:w="57" w:type="dxa"/>
              <w:right w:w="57" w:type="dxa"/>
            </w:tcMar>
          </w:tcPr>
          <w:p w14:paraId="603208F9"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top w:val="single" w:sz="12" w:space="0" w:color="auto"/>
            </w:tcBorders>
            <w:tcMar>
              <w:left w:w="57" w:type="dxa"/>
              <w:right w:w="57" w:type="dxa"/>
            </w:tcMar>
          </w:tcPr>
          <w:p w14:paraId="7A8F264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w:t>
            </w:r>
          </w:p>
        </w:tc>
        <w:tc>
          <w:tcPr>
            <w:tcW w:w="1726" w:type="dxa"/>
            <w:tcBorders>
              <w:top w:val="single" w:sz="12" w:space="0" w:color="auto"/>
            </w:tcBorders>
            <w:tcMar>
              <w:left w:w="57" w:type="dxa"/>
              <w:right w:w="57" w:type="dxa"/>
            </w:tcMar>
          </w:tcPr>
          <w:p w14:paraId="60BD3CC0"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B50L</w:t>
            </w:r>
          </w:p>
        </w:tc>
        <w:tc>
          <w:tcPr>
            <w:tcW w:w="968" w:type="dxa"/>
            <w:tcBorders>
              <w:top w:val="single" w:sz="12" w:space="0" w:color="auto"/>
            </w:tcBorders>
            <w:tcMar>
              <w:left w:w="57" w:type="dxa"/>
              <w:right w:w="57" w:type="dxa"/>
            </w:tcMar>
          </w:tcPr>
          <w:p w14:paraId="56D0776D"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3,43</w:t>
            </w:r>
            <w:r w:rsidR="00F803C0">
              <w:rPr>
                <w:rFonts w:asciiTheme="majorBidi" w:hAnsiTheme="majorBidi" w:cstheme="majorBidi"/>
                <w:sz w:val="16"/>
                <w:szCs w:val="16"/>
              </w:rPr>
              <w:t>L</w:t>
            </w:r>
          </w:p>
        </w:tc>
        <w:tc>
          <w:tcPr>
            <w:tcW w:w="677" w:type="dxa"/>
            <w:tcBorders>
              <w:top w:val="single" w:sz="12" w:space="0" w:color="auto"/>
            </w:tcBorders>
            <w:tcMar>
              <w:left w:w="57" w:type="dxa"/>
              <w:right w:w="57" w:type="dxa"/>
            </w:tcMar>
          </w:tcPr>
          <w:p w14:paraId="16827D19"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Borders>
              <w:top w:val="single" w:sz="12" w:space="0" w:color="auto"/>
            </w:tcBorders>
            <w:tcMar>
              <w:left w:w="57" w:type="dxa"/>
              <w:right w:w="57" w:type="dxa"/>
            </w:tcMar>
          </w:tcPr>
          <w:p w14:paraId="2705DC29"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0,57</w:t>
            </w:r>
            <w:r w:rsidR="00925072">
              <w:rPr>
                <w:rFonts w:asciiTheme="majorBidi" w:hAnsiTheme="majorBidi" w:cstheme="majorBidi"/>
                <w:sz w:val="16"/>
                <w:szCs w:val="16"/>
              </w:rPr>
              <w:t>U</w:t>
            </w:r>
          </w:p>
        </w:tc>
        <w:tc>
          <w:tcPr>
            <w:tcW w:w="716" w:type="dxa"/>
            <w:tcBorders>
              <w:top w:val="single" w:sz="12" w:space="0" w:color="auto"/>
            </w:tcBorders>
            <w:vAlign w:val="center"/>
          </w:tcPr>
          <w:p w14:paraId="26DBCD97" w14:textId="77777777" w:rsidR="00547407" w:rsidRPr="002435F7" w:rsidRDefault="00547407" w:rsidP="00FC369C">
            <w:pPr>
              <w:spacing w:before="40" w:after="40" w:line="240" w:lineRule="auto"/>
              <w:ind w:right="113"/>
              <w:jc w:val="right"/>
              <w:rPr>
                <w:rFonts w:asciiTheme="majorBidi" w:hAnsiTheme="majorBidi" w:cstheme="majorBidi"/>
                <w:snapToGrid w:val="0"/>
                <w:sz w:val="16"/>
                <w:szCs w:val="16"/>
                <w:lang w:eastAsia="de-DE"/>
              </w:rPr>
            </w:pPr>
          </w:p>
        </w:tc>
        <w:tc>
          <w:tcPr>
            <w:tcW w:w="716" w:type="dxa"/>
            <w:tcBorders>
              <w:top w:val="single" w:sz="12" w:space="0" w:color="auto"/>
            </w:tcBorders>
            <w:vAlign w:val="center"/>
          </w:tcPr>
          <w:p w14:paraId="596AD246"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350</w:t>
            </w:r>
          </w:p>
        </w:tc>
        <w:tc>
          <w:tcPr>
            <w:tcW w:w="716" w:type="dxa"/>
            <w:tcBorders>
              <w:top w:val="single" w:sz="12" w:space="0" w:color="auto"/>
            </w:tcBorders>
            <w:vAlign w:val="center"/>
          </w:tcPr>
          <w:p w14:paraId="7211BF0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tcBorders>
              <w:top w:val="single" w:sz="12" w:space="0" w:color="auto"/>
            </w:tcBorders>
            <w:vAlign w:val="center"/>
          </w:tcPr>
          <w:p w14:paraId="2DD9D266"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350</w:t>
            </w:r>
          </w:p>
        </w:tc>
        <w:tc>
          <w:tcPr>
            <w:tcW w:w="716" w:type="dxa"/>
            <w:tcBorders>
              <w:top w:val="single" w:sz="12" w:space="0" w:color="auto"/>
            </w:tcBorders>
            <w:vAlign w:val="center"/>
          </w:tcPr>
          <w:p w14:paraId="186953B8"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tcBorders>
              <w:top w:val="single" w:sz="12" w:space="0" w:color="auto"/>
            </w:tcBorders>
            <w:vAlign w:val="center"/>
          </w:tcPr>
          <w:p w14:paraId="1BBD8A52"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350</w:t>
            </w:r>
          </w:p>
        </w:tc>
      </w:tr>
      <w:tr w:rsidR="00547407" w:rsidRPr="002435F7" w14:paraId="18F4401D" w14:textId="77777777" w:rsidTr="005E5167">
        <w:trPr>
          <w:cantSplit/>
        </w:trPr>
        <w:tc>
          <w:tcPr>
            <w:tcW w:w="332" w:type="dxa"/>
            <w:vMerge/>
            <w:tcMar>
              <w:left w:w="57" w:type="dxa"/>
              <w:right w:w="57" w:type="dxa"/>
            </w:tcMar>
          </w:tcPr>
          <w:p w14:paraId="55E4FFF1"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4D3BACA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w:t>
            </w:r>
          </w:p>
        </w:tc>
        <w:tc>
          <w:tcPr>
            <w:tcW w:w="1726" w:type="dxa"/>
            <w:tcMar>
              <w:left w:w="57" w:type="dxa"/>
              <w:right w:w="57" w:type="dxa"/>
            </w:tcMar>
          </w:tcPr>
          <w:p w14:paraId="055C2073"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BR</w:t>
            </w:r>
          </w:p>
        </w:tc>
        <w:tc>
          <w:tcPr>
            <w:tcW w:w="968" w:type="dxa"/>
            <w:tcMar>
              <w:left w:w="57" w:type="dxa"/>
              <w:right w:w="57" w:type="dxa"/>
            </w:tcMar>
          </w:tcPr>
          <w:p w14:paraId="3A5586B6"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2,50</w:t>
            </w:r>
            <w:r w:rsidR="00F803C0">
              <w:rPr>
                <w:rFonts w:asciiTheme="majorBidi" w:hAnsiTheme="majorBidi" w:cstheme="majorBidi"/>
                <w:sz w:val="16"/>
                <w:szCs w:val="16"/>
              </w:rPr>
              <w:t>R</w:t>
            </w:r>
          </w:p>
        </w:tc>
        <w:tc>
          <w:tcPr>
            <w:tcW w:w="677" w:type="dxa"/>
            <w:tcMar>
              <w:left w:w="57" w:type="dxa"/>
              <w:right w:w="57" w:type="dxa"/>
            </w:tcMar>
          </w:tcPr>
          <w:p w14:paraId="7E1DD106"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58E8DC5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1,0</w:t>
            </w:r>
            <w:r>
              <w:rPr>
                <w:rFonts w:asciiTheme="majorBidi" w:hAnsiTheme="majorBidi" w:cstheme="majorBidi"/>
                <w:sz w:val="16"/>
                <w:szCs w:val="16"/>
              </w:rPr>
              <w:t>0</w:t>
            </w:r>
            <w:r w:rsidR="00925072">
              <w:rPr>
                <w:rFonts w:asciiTheme="majorBidi" w:hAnsiTheme="majorBidi" w:cstheme="majorBidi"/>
                <w:sz w:val="16"/>
                <w:szCs w:val="16"/>
              </w:rPr>
              <w:t>U</w:t>
            </w:r>
          </w:p>
        </w:tc>
        <w:tc>
          <w:tcPr>
            <w:tcW w:w="716" w:type="dxa"/>
            <w:vAlign w:val="center"/>
          </w:tcPr>
          <w:p w14:paraId="785B18D3" w14:textId="77777777" w:rsidR="00547407" w:rsidRPr="002435F7" w:rsidRDefault="00547407" w:rsidP="00FC369C">
            <w:pPr>
              <w:spacing w:before="40" w:after="40" w:line="240" w:lineRule="auto"/>
              <w:ind w:right="113"/>
              <w:jc w:val="right"/>
              <w:rPr>
                <w:rFonts w:asciiTheme="majorBidi" w:hAnsiTheme="majorBidi" w:cstheme="majorBidi"/>
                <w:snapToGrid w:val="0"/>
                <w:sz w:val="16"/>
                <w:szCs w:val="16"/>
                <w:lang w:eastAsia="ja-JP"/>
              </w:rPr>
            </w:pPr>
          </w:p>
        </w:tc>
        <w:tc>
          <w:tcPr>
            <w:tcW w:w="716" w:type="dxa"/>
            <w:vAlign w:val="center"/>
          </w:tcPr>
          <w:p w14:paraId="59D46191"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1 750</w:t>
            </w:r>
          </w:p>
        </w:tc>
        <w:tc>
          <w:tcPr>
            <w:tcW w:w="716" w:type="dxa"/>
            <w:vAlign w:val="center"/>
          </w:tcPr>
          <w:p w14:paraId="43AFEEE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4F6C53EE"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1 750</w:t>
            </w:r>
          </w:p>
        </w:tc>
        <w:tc>
          <w:tcPr>
            <w:tcW w:w="716" w:type="dxa"/>
            <w:vAlign w:val="center"/>
          </w:tcPr>
          <w:p w14:paraId="09DCA6A8"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vAlign w:val="center"/>
          </w:tcPr>
          <w:p w14:paraId="70F242A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41C24DE7" w14:textId="77777777" w:rsidTr="005E5167">
        <w:trPr>
          <w:cantSplit/>
        </w:trPr>
        <w:tc>
          <w:tcPr>
            <w:tcW w:w="332" w:type="dxa"/>
            <w:vMerge/>
            <w:tcMar>
              <w:left w:w="57" w:type="dxa"/>
              <w:right w:w="57" w:type="dxa"/>
            </w:tcMar>
          </w:tcPr>
          <w:p w14:paraId="6D4C4F9B"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2396DA8E"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w:t>
            </w:r>
          </w:p>
        </w:tc>
        <w:tc>
          <w:tcPr>
            <w:tcW w:w="1726" w:type="dxa"/>
            <w:tcMar>
              <w:left w:w="57" w:type="dxa"/>
              <w:right w:w="57" w:type="dxa"/>
            </w:tcMar>
          </w:tcPr>
          <w:p w14:paraId="6D4B4D21"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Зона III (см. часть С)</w:t>
            </w:r>
          </w:p>
        </w:tc>
        <w:tc>
          <w:tcPr>
            <w:tcW w:w="968" w:type="dxa"/>
            <w:tcMar>
              <w:left w:w="57" w:type="dxa"/>
              <w:right w:w="57" w:type="dxa"/>
            </w:tcMar>
          </w:tcPr>
          <w:p w14:paraId="7CDAD921"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677" w:type="dxa"/>
            <w:tcMar>
              <w:left w:w="57" w:type="dxa"/>
              <w:right w:w="57" w:type="dxa"/>
            </w:tcMar>
          </w:tcPr>
          <w:p w14:paraId="72C8C7CA"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BA5738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716" w:type="dxa"/>
            <w:vAlign w:val="center"/>
          </w:tcPr>
          <w:p w14:paraId="354D4E6B" w14:textId="77777777" w:rsidR="00547407" w:rsidRPr="002435F7" w:rsidRDefault="00547407" w:rsidP="00FC369C">
            <w:pPr>
              <w:spacing w:before="40" w:after="40" w:line="240" w:lineRule="auto"/>
              <w:ind w:right="113"/>
              <w:jc w:val="right"/>
              <w:rPr>
                <w:rFonts w:asciiTheme="majorBidi" w:hAnsiTheme="majorBidi" w:cstheme="majorBidi"/>
                <w:snapToGrid w:val="0"/>
                <w:sz w:val="16"/>
                <w:szCs w:val="16"/>
                <w:lang w:eastAsia="de-DE"/>
              </w:rPr>
            </w:pPr>
          </w:p>
        </w:tc>
        <w:tc>
          <w:tcPr>
            <w:tcW w:w="716" w:type="dxa"/>
            <w:vAlign w:val="center"/>
          </w:tcPr>
          <w:p w14:paraId="71C632F0"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625</w:t>
            </w:r>
          </w:p>
        </w:tc>
        <w:tc>
          <w:tcPr>
            <w:tcW w:w="716" w:type="dxa"/>
            <w:vAlign w:val="center"/>
          </w:tcPr>
          <w:p w14:paraId="5B9D19BF"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34F19844"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16" w:type="dxa"/>
            <w:vAlign w:val="center"/>
          </w:tcPr>
          <w:p w14:paraId="336B476A"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vAlign w:val="center"/>
          </w:tcPr>
          <w:p w14:paraId="359F77C3"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625</w:t>
            </w:r>
          </w:p>
        </w:tc>
      </w:tr>
      <w:tr w:rsidR="00547407" w:rsidRPr="002435F7" w14:paraId="73BA9D0B" w14:textId="77777777" w:rsidTr="005E5167">
        <w:trPr>
          <w:cantSplit/>
        </w:trPr>
        <w:tc>
          <w:tcPr>
            <w:tcW w:w="332" w:type="dxa"/>
            <w:vMerge/>
            <w:tcMar>
              <w:left w:w="57" w:type="dxa"/>
              <w:right w:w="57" w:type="dxa"/>
            </w:tcMar>
          </w:tcPr>
          <w:p w14:paraId="56337D7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10623E2B"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4</w:t>
            </w:r>
          </w:p>
        </w:tc>
        <w:tc>
          <w:tcPr>
            <w:tcW w:w="1726" w:type="dxa"/>
            <w:tcMar>
              <w:left w:w="57" w:type="dxa"/>
              <w:right w:w="57" w:type="dxa"/>
            </w:tcMar>
          </w:tcPr>
          <w:p w14:paraId="23F7A09C"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50R</w:t>
            </w:r>
          </w:p>
        </w:tc>
        <w:tc>
          <w:tcPr>
            <w:tcW w:w="968" w:type="dxa"/>
            <w:tcMar>
              <w:left w:w="57" w:type="dxa"/>
              <w:right w:w="57" w:type="dxa"/>
            </w:tcMar>
          </w:tcPr>
          <w:p w14:paraId="6DD941DB"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R</w:t>
            </w:r>
          </w:p>
        </w:tc>
        <w:tc>
          <w:tcPr>
            <w:tcW w:w="677" w:type="dxa"/>
            <w:tcMar>
              <w:left w:w="57" w:type="dxa"/>
              <w:right w:w="57" w:type="dxa"/>
            </w:tcMar>
          </w:tcPr>
          <w:p w14:paraId="42C06FCF"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6B8E3EC6"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0,86</w:t>
            </w:r>
            <w:r w:rsidR="00F803C0">
              <w:rPr>
                <w:rFonts w:asciiTheme="majorBidi" w:hAnsiTheme="majorBidi" w:cstheme="majorBidi"/>
                <w:sz w:val="16"/>
                <w:szCs w:val="16"/>
              </w:rPr>
              <w:t>D</w:t>
            </w:r>
          </w:p>
        </w:tc>
        <w:tc>
          <w:tcPr>
            <w:tcW w:w="716" w:type="dxa"/>
            <w:vAlign w:val="center"/>
          </w:tcPr>
          <w:p w14:paraId="4B0B2552"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16" w:type="dxa"/>
            <w:vAlign w:val="center"/>
          </w:tcPr>
          <w:p w14:paraId="05A38A24"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6DF74843"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10 100</w:t>
            </w:r>
          </w:p>
        </w:tc>
        <w:tc>
          <w:tcPr>
            <w:tcW w:w="721" w:type="dxa"/>
            <w:vAlign w:val="center"/>
          </w:tcPr>
          <w:p w14:paraId="429C339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D740E6E"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c>
          <w:tcPr>
            <w:tcW w:w="722" w:type="dxa"/>
            <w:vAlign w:val="center"/>
          </w:tcPr>
          <w:p w14:paraId="685A855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2890F560" w14:textId="77777777" w:rsidTr="005E5167">
        <w:trPr>
          <w:cantSplit/>
        </w:trPr>
        <w:tc>
          <w:tcPr>
            <w:tcW w:w="332" w:type="dxa"/>
            <w:vMerge/>
            <w:tcMar>
              <w:left w:w="57" w:type="dxa"/>
              <w:right w:w="57" w:type="dxa"/>
            </w:tcMar>
          </w:tcPr>
          <w:p w14:paraId="5927968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5EC753E5"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5</w:t>
            </w:r>
          </w:p>
        </w:tc>
        <w:tc>
          <w:tcPr>
            <w:tcW w:w="1726" w:type="dxa"/>
            <w:tcMar>
              <w:left w:w="57" w:type="dxa"/>
              <w:right w:w="57" w:type="dxa"/>
            </w:tcMar>
          </w:tcPr>
          <w:p w14:paraId="1FEA6CA2"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75R</w:t>
            </w:r>
          </w:p>
        </w:tc>
        <w:tc>
          <w:tcPr>
            <w:tcW w:w="968" w:type="dxa"/>
            <w:tcMar>
              <w:left w:w="57" w:type="dxa"/>
              <w:right w:w="57" w:type="dxa"/>
            </w:tcMar>
          </w:tcPr>
          <w:p w14:paraId="7F5640A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1,15</w:t>
            </w:r>
            <w:r w:rsidR="00F803C0">
              <w:rPr>
                <w:rFonts w:asciiTheme="majorBidi" w:hAnsiTheme="majorBidi" w:cstheme="majorBidi"/>
                <w:sz w:val="16"/>
                <w:szCs w:val="16"/>
              </w:rPr>
              <w:t>R</w:t>
            </w:r>
          </w:p>
        </w:tc>
        <w:tc>
          <w:tcPr>
            <w:tcW w:w="677" w:type="dxa"/>
            <w:tcMar>
              <w:left w:w="57" w:type="dxa"/>
              <w:right w:w="57" w:type="dxa"/>
            </w:tcMar>
          </w:tcPr>
          <w:p w14:paraId="2AFBB458"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5424DBE"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0,57</w:t>
            </w:r>
            <w:r w:rsidR="00F803C0">
              <w:rPr>
                <w:rFonts w:asciiTheme="majorBidi" w:hAnsiTheme="majorBidi" w:cstheme="majorBidi"/>
                <w:sz w:val="16"/>
                <w:szCs w:val="16"/>
              </w:rPr>
              <w:t>D</w:t>
            </w:r>
          </w:p>
        </w:tc>
        <w:tc>
          <w:tcPr>
            <w:tcW w:w="716" w:type="dxa"/>
            <w:vAlign w:val="center"/>
          </w:tcPr>
          <w:p w14:paraId="2BAD2739"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16" w:type="dxa"/>
            <w:vAlign w:val="center"/>
          </w:tcPr>
          <w:p w14:paraId="2CC68E33"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584A01DC"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10 100</w:t>
            </w:r>
          </w:p>
        </w:tc>
        <w:tc>
          <w:tcPr>
            <w:tcW w:w="721" w:type="dxa"/>
            <w:vAlign w:val="center"/>
          </w:tcPr>
          <w:p w14:paraId="2A362BC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B39C5AE"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c>
          <w:tcPr>
            <w:tcW w:w="722" w:type="dxa"/>
            <w:vAlign w:val="center"/>
          </w:tcPr>
          <w:p w14:paraId="7261AF5A"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44A2348E" w14:textId="77777777" w:rsidTr="005E5167">
        <w:trPr>
          <w:cantSplit/>
        </w:trPr>
        <w:tc>
          <w:tcPr>
            <w:tcW w:w="332" w:type="dxa"/>
            <w:vMerge/>
            <w:tcMar>
              <w:left w:w="57" w:type="dxa"/>
              <w:right w:w="57" w:type="dxa"/>
            </w:tcMar>
          </w:tcPr>
          <w:p w14:paraId="5C222A15"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25B5490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6</w:t>
            </w:r>
          </w:p>
        </w:tc>
        <w:tc>
          <w:tcPr>
            <w:tcW w:w="1726" w:type="dxa"/>
            <w:tcMar>
              <w:left w:w="57" w:type="dxa"/>
              <w:right w:w="57" w:type="dxa"/>
            </w:tcMar>
          </w:tcPr>
          <w:p w14:paraId="36BFBD34"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50V</w:t>
            </w:r>
          </w:p>
        </w:tc>
        <w:tc>
          <w:tcPr>
            <w:tcW w:w="968" w:type="dxa"/>
            <w:tcMar>
              <w:left w:w="57" w:type="dxa"/>
              <w:right w:w="57" w:type="dxa"/>
            </w:tcMar>
          </w:tcPr>
          <w:p w14:paraId="74CA530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V</w:t>
            </w:r>
          </w:p>
        </w:tc>
        <w:tc>
          <w:tcPr>
            <w:tcW w:w="677" w:type="dxa"/>
            <w:tcMar>
              <w:left w:w="57" w:type="dxa"/>
              <w:right w:w="57" w:type="dxa"/>
            </w:tcMar>
          </w:tcPr>
          <w:p w14:paraId="10E0E76D"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F1B020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0,86</w:t>
            </w:r>
            <w:r w:rsidR="00F803C0">
              <w:rPr>
                <w:rFonts w:asciiTheme="majorBidi" w:hAnsiTheme="majorBidi" w:cstheme="majorBidi"/>
                <w:sz w:val="16"/>
                <w:szCs w:val="16"/>
              </w:rPr>
              <w:t>D</w:t>
            </w:r>
          </w:p>
        </w:tc>
        <w:tc>
          <w:tcPr>
            <w:tcW w:w="716" w:type="dxa"/>
            <w:vAlign w:val="center"/>
          </w:tcPr>
          <w:p w14:paraId="6A28F684"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40862675"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757E1DAF"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21" w:type="dxa"/>
            <w:vAlign w:val="center"/>
          </w:tcPr>
          <w:p w14:paraId="0245B1D9"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46C47B44"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7 500</w:t>
            </w:r>
          </w:p>
        </w:tc>
        <w:tc>
          <w:tcPr>
            <w:tcW w:w="722" w:type="dxa"/>
            <w:vAlign w:val="center"/>
          </w:tcPr>
          <w:p w14:paraId="7AB9CAB3"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2F7F2E21" w14:textId="77777777" w:rsidTr="005E5167">
        <w:trPr>
          <w:cantSplit/>
        </w:trPr>
        <w:tc>
          <w:tcPr>
            <w:tcW w:w="332" w:type="dxa"/>
            <w:vMerge/>
            <w:tcMar>
              <w:left w:w="57" w:type="dxa"/>
              <w:right w:w="57" w:type="dxa"/>
            </w:tcMar>
          </w:tcPr>
          <w:p w14:paraId="1DC70B6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780DEDE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7</w:t>
            </w:r>
          </w:p>
        </w:tc>
        <w:tc>
          <w:tcPr>
            <w:tcW w:w="1726" w:type="dxa"/>
            <w:tcMar>
              <w:left w:w="57" w:type="dxa"/>
              <w:right w:w="57" w:type="dxa"/>
            </w:tcMar>
          </w:tcPr>
          <w:p w14:paraId="496D5FB5"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50L</w:t>
            </w:r>
          </w:p>
        </w:tc>
        <w:tc>
          <w:tcPr>
            <w:tcW w:w="968" w:type="dxa"/>
            <w:tcMar>
              <w:left w:w="57" w:type="dxa"/>
              <w:right w:w="57" w:type="dxa"/>
            </w:tcMar>
          </w:tcPr>
          <w:p w14:paraId="03FD8F07"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3,43</w:t>
            </w:r>
            <w:r w:rsidR="00F803C0">
              <w:rPr>
                <w:rFonts w:asciiTheme="majorBidi" w:hAnsiTheme="majorBidi" w:cstheme="majorBidi"/>
                <w:sz w:val="16"/>
                <w:szCs w:val="16"/>
              </w:rPr>
              <w:t>L</w:t>
            </w:r>
          </w:p>
        </w:tc>
        <w:tc>
          <w:tcPr>
            <w:tcW w:w="677" w:type="dxa"/>
            <w:tcMar>
              <w:left w:w="57" w:type="dxa"/>
              <w:right w:w="57" w:type="dxa"/>
            </w:tcMar>
          </w:tcPr>
          <w:p w14:paraId="3164C51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01E9595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0,86</w:t>
            </w:r>
            <w:r w:rsidR="00F803C0">
              <w:rPr>
                <w:rFonts w:asciiTheme="majorBidi" w:hAnsiTheme="majorBidi" w:cstheme="majorBidi"/>
                <w:sz w:val="16"/>
                <w:szCs w:val="16"/>
              </w:rPr>
              <w:t>D</w:t>
            </w:r>
          </w:p>
        </w:tc>
        <w:tc>
          <w:tcPr>
            <w:tcW w:w="716" w:type="dxa"/>
            <w:vAlign w:val="center"/>
          </w:tcPr>
          <w:p w14:paraId="70147C72"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3 550</w:t>
            </w:r>
          </w:p>
        </w:tc>
        <w:tc>
          <w:tcPr>
            <w:tcW w:w="716" w:type="dxa"/>
            <w:vAlign w:val="center"/>
          </w:tcPr>
          <w:p w14:paraId="5CF72391" w14:textId="77777777" w:rsidR="00547407" w:rsidRPr="002435F7" w:rsidRDefault="00547407" w:rsidP="00FC369C">
            <w:pPr>
              <w:spacing w:before="40" w:after="40" w:line="240" w:lineRule="auto"/>
              <w:ind w:right="57"/>
              <w:jc w:val="right"/>
              <w:rPr>
                <w:rFonts w:asciiTheme="majorBidi" w:hAnsiTheme="majorBidi" w:cstheme="majorBidi"/>
                <w:snapToGrid w:val="0"/>
                <w:sz w:val="16"/>
                <w:szCs w:val="16"/>
              </w:rPr>
            </w:pPr>
            <w:r w:rsidRPr="002435F7">
              <w:rPr>
                <w:rFonts w:asciiTheme="majorBidi" w:hAnsiTheme="majorBidi" w:cstheme="majorBidi"/>
                <w:sz w:val="16"/>
                <w:szCs w:val="16"/>
              </w:rPr>
              <w:t>13 200*</w:t>
            </w:r>
          </w:p>
        </w:tc>
        <w:tc>
          <w:tcPr>
            <w:tcW w:w="716" w:type="dxa"/>
            <w:vAlign w:val="center"/>
          </w:tcPr>
          <w:p w14:paraId="101C4FB7"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6 800</w:t>
            </w:r>
          </w:p>
        </w:tc>
        <w:tc>
          <w:tcPr>
            <w:tcW w:w="721" w:type="dxa"/>
            <w:vAlign w:val="center"/>
          </w:tcPr>
          <w:p w14:paraId="292AD162" w14:textId="77777777" w:rsidR="00547407" w:rsidRPr="000F1D97" w:rsidRDefault="00547407" w:rsidP="00FC369C">
            <w:pPr>
              <w:spacing w:before="40" w:after="40" w:line="240" w:lineRule="auto"/>
              <w:ind w:right="57"/>
              <w:jc w:val="right"/>
              <w:rPr>
                <w:rFonts w:asciiTheme="majorBidi" w:hAnsiTheme="majorBidi" w:cstheme="majorBidi"/>
                <w:sz w:val="16"/>
                <w:szCs w:val="16"/>
              </w:rPr>
            </w:pPr>
            <w:r w:rsidRPr="002435F7">
              <w:rPr>
                <w:rFonts w:asciiTheme="majorBidi" w:hAnsiTheme="majorBidi" w:cstheme="majorBidi"/>
                <w:sz w:val="16"/>
                <w:szCs w:val="16"/>
              </w:rPr>
              <w:t>13 200*</w:t>
            </w:r>
          </w:p>
        </w:tc>
        <w:tc>
          <w:tcPr>
            <w:tcW w:w="716" w:type="dxa"/>
            <w:vAlign w:val="center"/>
          </w:tcPr>
          <w:p w14:paraId="6AAF7564"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c>
          <w:tcPr>
            <w:tcW w:w="722" w:type="dxa"/>
            <w:vAlign w:val="center"/>
          </w:tcPr>
          <w:p w14:paraId="68376088"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18 480</w:t>
            </w:r>
          </w:p>
        </w:tc>
      </w:tr>
      <w:tr w:rsidR="00547407" w:rsidRPr="002435F7" w14:paraId="34402283" w14:textId="77777777" w:rsidTr="005E5167">
        <w:trPr>
          <w:cantSplit/>
        </w:trPr>
        <w:tc>
          <w:tcPr>
            <w:tcW w:w="332" w:type="dxa"/>
            <w:vMerge/>
            <w:tcMar>
              <w:left w:w="57" w:type="dxa"/>
              <w:right w:w="57" w:type="dxa"/>
            </w:tcMar>
          </w:tcPr>
          <w:p w14:paraId="3D1970F8"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140FB0C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8</w:t>
            </w:r>
          </w:p>
        </w:tc>
        <w:tc>
          <w:tcPr>
            <w:tcW w:w="1726" w:type="dxa"/>
            <w:tcMar>
              <w:left w:w="57" w:type="dxa"/>
              <w:right w:w="57" w:type="dxa"/>
            </w:tcMar>
          </w:tcPr>
          <w:p w14:paraId="38FDEEEE"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75L</w:t>
            </w:r>
          </w:p>
        </w:tc>
        <w:tc>
          <w:tcPr>
            <w:tcW w:w="968" w:type="dxa"/>
            <w:tcMar>
              <w:left w:w="57" w:type="dxa"/>
              <w:right w:w="57" w:type="dxa"/>
            </w:tcMar>
          </w:tcPr>
          <w:p w14:paraId="00C3E71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3,43</w:t>
            </w:r>
            <w:r w:rsidR="00F803C0">
              <w:rPr>
                <w:rFonts w:asciiTheme="majorBidi" w:hAnsiTheme="majorBidi" w:cstheme="majorBidi"/>
                <w:sz w:val="16"/>
                <w:szCs w:val="16"/>
              </w:rPr>
              <w:t>L</w:t>
            </w:r>
          </w:p>
        </w:tc>
        <w:tc>
          <w:tcPr>
            <w:tcW w:w="677" w:type="dxa"/>
            <w:tcMar>
              <w:left w:w="57" w:type="dxa"/>
              <w:right w:w="57" w:type="dxa"/>
            </w:tcMar>
          </w:tcPr>
          <w:p w14:paraId="76864EC0"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988085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0,57</w:t>
            </w:r>
            <w:r w:rsidR="00F803C0">
              <w:rPr>
                <w:rFonts w:asciiTheme="majorBidi" w:hAnsiTheme="majorBidi" w:cstheme="majorBidi"/>
                <w:sz w:val="16"/>
                <w:szCs w:val="16"/>
              </w:rPr>
              <w:t>D</w:t>
            </w:r>
          </w:p>
        </w:tc>
        <w:tc>
          <w:tcPr>
            <w:tcW w:w="716" w:type="dxa"/>
            <w:vAlign w:val="center"/>
          </w:tcPr>
          <w:p w14:paraId="12B41ED0"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230ED00E"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10 600</w:t>
            </w:r>
          </w:p>
        </w:tc>
        <w:tc>
          <w:tcPr>
            <w:tcW w:w="716" w:type="dxa"/>
            <w:vAlign w:val="center"/>
          </w:tcPr>
          <w:p w14:paraId="0A506F4C"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21" w:type="dxa"/>
            <w:vAlign w:val="center"/>
          </w:tcPr>
          <w:p w14:paraId="4ACA71A7"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10 600</w:t>
            </w:r>
          </w:p>
        </w:tc>
        <w:tc>
          <w:tcPr>
            <w:tcW w:w="716" w:type="dxa"/>
            <w:vAlign w:val="center"/>
          </w:tcPr>
          <w:p w14:paraId="5376F29A"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c>
          <w:tcPr>
            <w:tcW w:w="722" w:type="dxa"/>
            <w:vAlign w:val="center"/>
          </w:tcPr>
          <w:p w14:paraId="1545DD1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36A8C6B9" w14:textId="77777777" w:rsidTr="005E5167">
        <w:trPr>
          <w:cantSplit/>
        </w:trPr>
        <w:tc>
          <w:tcPr>
            <w:tcW w:w="332" w:type="dxa"/>
            <w:vMerge/>
            <w:tcMar>
              <w:left w:w="57" w:type="dxa"/>
              <w:right w:w="57" w:type="dxa"/>
            </w:tcMar>
          </w:tcPr>
          <w:p w14:paraId="1B78BCE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01F4B8ED"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9</w:t>
            </w:r>
          </w:p>
        </w:tc>
        <w:tc>
          <w:tcPr>
            <w:tcW w:w="1726" w:type="dxa"/>
            <w:tcMar>
              <w:left w:w="57" w:type="dxa"/>
              <w:right w:w="57" w:type="dxa"/>
            </w:tcMar>
          </w:tcPr>
          <w:p w14:paraId="246713FF"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25L1</w:t>
            </w:r>
          </w:p>
        </w:tc>
        <w:tc>
          <w:tcPr>
            <w:tcW w:w="968" w:type="dxa"/>
            <w:tcMar>
              <w:left w:w="57" w:type="dxa"/>
              <w:right w:w="57" w:type="dxa"/>
            </w:tcMar>
          </w:tcPr>
          <w:p w14:paraId="2176E47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3,43L</w:t>
            </w:r>
          </w:p>
        </w:tc>
        <w:tc>
          <w:tcPr>
            <w:tcW w:w="677" w:type="dxa"/>
            <w:tcMar>
              <w:left w:w="57" w:type="dxa"/>
              <w:right w:w="57" w:type="dxa"/>
            </w:tcMar>
          </w:tcPr>
          <w:p w14:paraId="6926CCD7"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08D55BC"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925072" w:rsidRPr="002435F7">
              <w:rPr>
                <w:rFonts w:asciiTheme="majorBidi" w:hAnsiTheme="majorBidi" w:cstheme="majorBidi"/>
                <w:sz w:val="16"/>
                <w:szCs w:val="16"/>
              </w:rPr>
              <w:t>Р</w:t>
            </w:r>
          </w:p>
        </w:tc>
        <w:tc>
          <w:tcPr>
            <w:tcW w:w="716" w:type="dxa"/>
            <w:vAlign w:val="center"/>
          </w:tcPr>
          <w:p w14:paraId="191EC9EB"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16" w:type="dxa"/>
            <w:vAlign w:val="center"/>
          </w:tcPr>
          <w:p w14:paraId="4D34EDD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2948D00"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lang w:eastAsia="de-DE"/>
              </w:rPr>
            </w:pPr>
          </w:p>
        </w:tc>
        <w:tc>
          <w:tcPr>
            <w:tcW w:w="721" w:type="dxa"/>
            <w:vAlign w:val="center"/>
          </w:tcPr>
          <w:p w14:paraId="17F1E835"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3665FD5E"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c>
          <w:tcPr>
            <w:tcW w:w="722" w:type="dxa"/>
            <w:vAlign w:val="center"/>
          </w:tcPr>
          <w:p w14:paraId="01B5CDE7"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18 800</w:t>
            </w:r>
          </w:p>
        </w:tc>
      </w:tr>
      <w:tr w:rsidR="00547407" w:rsidRPr="002435F7" w14:paraId="65BFA3C3" w14:textId="77777777" w:rsidTr="005E5167">
        <w:trPr>
          <w:cantSplit/>
        </w:trPr>
        <w:tc>
          <w:tcPr>
            <w:tcW w:w="332" w:type="dxa"/>
            <w:vMerge/>
            <w:tcMar>
              <w:left w:w="57" w:type="dxa"/>
              <w:right w:w="57" w:type="dxa"/>
            </w:tcMar>
          </w:tcPr>
          <w:p w14:paraId="03DC7CB5"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3CA8D989"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10</w:t>
            </w:r>
          </w:p>
        </w:tc>
        <w:tc>
          <w:tcPr>
            <w:tcW w:w="1726" w:type="dxa"/>
            <w:tcMar>
              <w:left w:w="57" w:type="dxa"/>
              <w:right w:w="57" w:type="dxa"/>
            </w:tcMar>
          </w:tcPr>
          <w:p w14:paraId="34AE35EF"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25L2</w:t>
            </w:r>
          </w:p>
        </w:tc>
        <w:tc>
          <w:tcPr>
            <w:tcW w:w="968" w:type="dxa"/>
            <w:tcMar>
              <w:left w:w="57" w:type="dxa"/>
              <w:right w:w="57" w:type="dxa"/>
            </w:tcMar>
          </w:tcPr>
          <w:p w14:paraId="1A57F18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9,0</w:t>
            </w:r>
            <w:r>
              <w:rPr>
                <w:rFonts w:asciiTheme="majorBidi" w:hAnsiTheme="majorBidi" w:cstheme="majorBidi"/>
                <w:sz w:val="16"/>
                <w:szCs w:val="16"/>
              </w:rPr>
              <w:t>0</w:t>
            </w:r>
            <w:r w:rsidR="00F803C0">
              <w:rPr>
                <w:rFonts w:asciiTheme="majorBidi" w:hAnsiTheme="majorBidi" w:cstheme="majorBidi"/>
                <w:sz w:val="16"/>
                <w:szCs w:val="16"/>
              </w:rPr>
              <w:t>L</w:t>
            </w:r>
          </w:p>
        </w:tc>
        <w:tc>
          <w:tcPr>
            <w:tcW w:w="677" w:type="dxa"/>
            <w:tcMar>
              <w:left w:w="57" w:type="dxa"/>
              <w:right w:w="57" w:type="dxa"/>
            </w:tcMar>
          </w:tcPr>
          <w:p w14:paraId="3AD8E058"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2D235AD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D</w:t>
            </w:r>
          </w:p>
        </w:tc>
        <w:tc>
          <w:tcPr>
            <w:tcW w:w="716" w:type="dxa"/>
            <w:vAlign w:val="center"/>
          </w:tcPr>
          <w:p w14:paraId="406015BD"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1 250</w:t>
            </w:r>
          </w:p>
        </w:tc>
        <w:tc>
          <w:tcPr>
            <w:tcW w:w="716" w:type="dxa"/>
            <w:vAlign w:val="center"/>
          </w:tcPr>
          <w:p w14:paraId="412EB945"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38865C17"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21" w:type="dxa"/>
            <w:vAlign w:val="center"/>
          </w:tcPr>
          <w:p w14:paraId="1587B7E6"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12A6A85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2 500</w:t>
            </w:r>
          </w:p>
        </w:tc>
        <w:tc>
          <w:tcPr>
            <w:tcW w:w="722" w:type="dxa"/>
            <w:vAlign w:val="center"/>
          </w:tcPr>
          <w:p w14:paraId="1E956E92"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18030CA0" w14:textId="77777777" w:rsidTr="005E5167">
        <w:trPr>
          <w:cantSplit/>
        </w:trPr>
        <w:tc>
          <w:tcPr>
            <w:tcW w:w="332" w:type="dxa"/>
            <w:vMerge/>
            <w:tcMar>
              <w:left w:w="57" w:type="dxa"/>
              <w:right w:w="57" w:type="dxa"/>
            </w:tcMar>
          </w:tcPr>
          <w:p w14:paraId="03FA700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39A927AB"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11</w:t>
            </w:r>
          </w:p>
        </w:tc>
        <w:tc>
          <w:tcPr>
            <w:tcW w:w="1726" w:type="dxa"/>
            <w:tcMar>
              <w:left w:w="57" w:type="dxa"/>
              <w:right w:w="57" w:type="dxa"/>
            </w:tcMar>
          </w:tcPr>
          <w:p w14:paraId="2963A483"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25R1</w:t>
            </w:r>
          </w:p>
        </w:tc>
        <w:tc>
          <w:tcPr>
            <w:tcW w:w="968" w:type="dxa"/>
            <w:tcMar>
              <w:left w:w="57" w:type="dxa"/>
              <w:right w:w="57" w:type="dxa"/>
            </w:tcMar>
          </w:tcPr>
          <w:p w14:paraId="6EAB03D0"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9,0</w:t>
            </w:r>
            <w:r>
              <w:rPr>
                <w:rFonts w:asciiTheme="majorBidi" w:hAnsiTheme="majorBidi" w:cstheme="majorBidi"/>
                <w:sz w:val="16"/>
                <w:szCs w:val="16"/>
              </w:rPr>
              <w:t>0</w:t>
            </w:r>
            <w:r w:rsidR="00F803C0">
              <w:rPr>
                <w:rFonts w:asciiTheme="majorBidi" w:hAnsiTheme="majorBidi" w:cstheme="majorBidi"/>
                <w:sz w:val="16"/>
                <w:szCs w:val="16"/>
              </w:rPr>
              <w:t>R</w:t>
            </w:r>
          </w:p>
        </w:tc>
        <w:tc>
          <w:tcPr>
            <w:tcW w:w="677" w:type="dxa"/>
            <w:tcMar>
              <w:left w:w="57" w:type="dxa"/>
              <w:right w:w="57" w:type="dxa"/>
            </w:tcMar>
          </w:tcPr>
          <w:p w14:paraId="31BE34A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68F7C34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D</w:t>
            </w:r>
          </w:p>
        </w:tc>
        <w:tc>
          <w:tcPr>
            <w:tcW w:w="716" w:type="dxa"/>
            <w:vAlign w:val="center"/>
          </w:tcPr>
          <w:p w14:paraId="040AC932"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1 250</w:t>
            </w:r>
          </w:p>
        </w:tc>
        <w:tc>
          <w:tcPr>
            <w:tcW w:w="716" w:type="dxa"/>
            <w:vAlign w:val="center"/>
          </w:tcPr>
          <w:p w14:paraId="2CD52D3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933D38C"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21" w:type="dxa"/>
            <w:vAlign w:val="center"/>
          </w:tcPr>
          <w:p w14:paraId="2447696B"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2A3F341"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2 500</w:t>
            </w:r>
          </w:p>
        </w:tc>
        <w:tc>
          <w:tcPr>
            <w:tcW w:w="722" w:type="dxa"/>
            <w:vAlign w:val="center"/>
          </w:tcPr>
          <w:p w14:paraId="46B7E618"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70F80093" w14:textId="77777777" w:rsidTr="005E5167">
        <w:trPr>
          <w:cantSplit/>
        </w:trPr>
        <w:tc>
          <w:tcPr>
            <w:tcW w:w="332" w:type="dxa"/>
            <w:vMerge/>
            <w:tcMar>
              <w:left w:w="57" w:type="dxa"/>
              <w:right w:w="57" w:type="dxa"/>
            </w:tcMar>
          </w:tcPr>
          <w:p w14:paraId="48080ACD"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7793288B"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12</w:t>
            </w:r>
          </w:p>
        </w:tc>
        <w:tc>
          <w:tcPr>
            <w:tcW w:w="1726" w:type="dxa"/>
            <w:tcMar>
              <w:left w:w="57" w:type="dxa"/>
              <w:right w:w="57" w:type="dxa"/>
            </w:tcMar>
          </w:tcPr>
          <w:p w14:paraId="63876709"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25L3</w:t>
            </w:r>
          </w:p>
        </w:tc>
        <w:tc>
          <w:tcPr>
            <w:tcW w:w="968" w:type="dxa"/>
            <w:tcMar>
              <w:left w:w="57" w:type="dxa"/>
              <w:right w:w="57" w:type="dxa"/>
            </w:tcMar>
          </w:tcPr>
          <w:p w14:paraId="5C88BEED"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15,0</w:t>
            </w:r>
            <w:r>
              <w:rPr>
                <w:rFonts w:asciiTheme="majorBidi" w:hAnsiTheme="majorBidi" w:cstheme="majorBidi"/>
                <w:sz w:val="16"/>
                <w:szCs w:val="16"/>
              </w:rPr>
              <w:t>0</w:t>
            </w:r>
            <w:r w:rsidR="00F803C0">
              <w:rPr>
                <w:rFonts w:asciiTheme="majorBidi" w:hAnsiTheme="majorBidi" w:cstheme="majorBidi"/>
                <w:sz w:val="16"/>
                <w:szCs w:val="16"/>
              </w:rPr>
              <w:t>L</w:t>
            </w:r>
          </w:p>
        </w:tc>
        <w:tc>
          <w:tcPr>
            <w:tcW w:w="677" w:type="dxa"/>
            <w:tcMar>
              <w:left w:w="57" w:type="dxa"/>
              <w:right w:w="57" w:type="dxa"/>
            </w:tcMar>
          </w:tcPr>
          <w:p w14:paraId="0511713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093088F9"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D</w:t>
            </w:r>
          </w:p>
        </w:tc>
        <w:tc>
          <w:tcPr>
            <w:tcW w:w="716" w:type="dxa"/>
            <w:vAlign w:val="center"/>
          </w:tcPr>
          <w:p w14:paraId="26036AF6"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C2B232D"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4DF15DF2"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3FADFCA2"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10C1A606"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1 250</w:t>
            </w:r>
          </w:p>
        </w:tc>
        <w:tc>
          <w:tcPr>
            <w:tcW w:w="722" w:type="dxa"/>
            <w:vAlign w:val="center"/>
          </w:tcPr>
          <w:p w14:paraId="700AFF7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1DF98E82" w14:textId="77777777" w:rsidTr="005E5167">
        <w:trPr>
          <w:cantSplit/>
        </w:trPr>
        <w:tc>
          <w:tcPr>
            <w:tcW w:w="332" w:type="dxa"/>
            <w:vMerge/>
            <w:tcMar>
              <w:left w:w="57" w:type="dxa"/>
              <w:right w:w="57" w:type="dxa"/>
            </w:tcMar>
          </w:tcPr>
          <w:p w14:paraId="753B0102"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73A2A26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13</w:t>
            </w:r>
          </w:p>
        </w:tc>
        <w:tc>
          <w:tcPr>
            <w:tcW w:w="1726" w:type="dxa"/>
            <w:tcMar>
              <w:left w:w="57" w:type="dxa"/>
              <w:right w:w="57" w:type="dxa"/>
            </w:tcMar>
          </w:tcPr>
          <w:p w14:paraId="413E6E24"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25R2</w:t>
            </w:r>
          </w:p>
        </w:tc>
        <w:tc>
          <w:tcPr>
            <w:tcW w:w="968" w:type="dxa"/>
            <w:tcMar>
              <w:left w:w="57" w:type="dxa"/>
              <w:right w:w="57" w:type="dxa"/>
            </w:tcMar>
          </w:tcPr>
          <w:p w14:paraId="131431A0"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15,0</w:t>
            </w:r>
            <w:r>
              <w:rPr>
                <w:rFonts w:asciiTheme="majorBidi" w:hAnsiTheme="majorBidi" w:cstheme="majorBidi"/>
                <w:sz w:val="16"/>
                <w:szCs w:val="16"/>
              </w:rPr>
              <w:t>0</w:t>
            </w:r>
            <w:r w:rsidR="00F803C0">
              <w:rPr>
                <w:rFonts w:asciiTheme="majorBidi" w:hAnsiTheme="majorBidi" w:cstheme="majorBidi"/>
                <w:sz w:val="16"/>
                <w:szCs w:val="16"/>
              </w:rPr>
              <w:t>R</w:t>
            </w:r>
          </w:p>
        </w:tc>
        <w:tc>
          <w:tcPr>
            <w:tcW w:w="677" w:type="dxa"/>
            <w:tcMar>
              <w:left w:w="57" w:type="dxa"/>
              <w:right w:w="57" w:type="dxa"/>
            </w:tcMar>
          </w:tcPr>
          <w:p w14:paraId="08C072BD"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59FE6532"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1,72</w:t>
            </w:r>
            <w:r w:rsidR="00F803C0">
              <w:rPr>
                <w:rFonts w:asciiTheme="majorBidi" w:hAnsiTheme="majorBidi" w:cstheme="majorBidi"/>
                <w:sz w:val="16"/>
                <w:szCs w:val="16"/>
              </w:rPr>
              <w:t>D</w:t>
            </w:r>
          </w:p>
        </w:tc>
        <w:tc>
          <w:tcPr>
            <w:tcW w:w="716" w:type="dxa"/>
            <w:vAlign w:val="center"/>
          </w:tcPr>
          <w:p w14:paraId="0F7D1346"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4C590B51"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F1406AF"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0E511C6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58BB5111"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1 250</w:t>
            </w:r>
          </w:p>
        </w:tc>
        <w:tc>
          <w:tcPr>
            <w:tcW w:w="722" w:type="dxa"/>
            <w:vAlign w:val="center"/>
          </w:tcPr>
          <w:p w14:paraId="2521D51D"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3882C795" w14:textId="77777777" w:rsidTr="005E5167">
        <w:trPr>
          <w:cantSplit/>
        </w:trPr>
        <w:tc>
          <w:tcPr>
            <w:tcW w:w="332" w:type="dxa"/>
            <w:vMerge/>
            <w:tcMar>
              <w:left w:w="57" w:type="dxa"/>
              <w:right w:w="57" w:type="dxa"/>
            </w:tcMar>
          </w:tcPr>
          <w:p w14:paraId="09DCC3F5"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7556405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14</w:t>
            </w:r>
          </w:p>
        </w:tc>
        <w:tc>
          <w:tcPr>
            <w:tcW w:w="1726" w:type="dxa"/>
            <w:tcMar>
              <w:left w:w="57" w:type="dxa"/>
              <w:right w:w="57" w:type="dxa"/>
            </w:tcMar>
          </w:tcPr>
          <w:p w14:paraId="08EFBF4D"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15L</w:t>
            </w:r>
          </w:p>
        </w:tc>
        <w:tc>
          <w:tcPr>
            <w:tcW w:w="968" w:type="dxa"/>
            <w:tcMar>
              <w:left w:w="57" w:type="dxa"/>
              <w:right w:w="57" w:type="dxa"/>
            </w:tcMar>
          </w:tcPr>
          <w:p w14:paraId="708A9129"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20,0</w:t>
            </w:r>
            <w:r>
              <w:rPr>
                <w:rFonts w:asciiTheme="majorBidi" w:hAnsiTheme="majorBidi" w:cstheme="majorBidi"/>
                <w:sz w:val="16"/>
                <w:szCs w:val="16"/>
              </w:rPr>
              <w:t>0</w:t>
            </w:r>
            <w:r w:rsidR="00F803C0">
              <w:rPr>
                <w:rFonts w:asciiTheme="majorBidi" w:hAnsiTheme="majorBidi" w:cstheme="majorBidi"/>
                <w:sz w:val="16"/>
                <w:szCs w:val="16"/>
              </w:rPr>
              <w:t>L</w:t>
            </w:r>
          </w:p>
        </w:tc>
        <w:tc>
          <w:tcPr>
            <w:tcW w:w="677" w:type="dxa"/>
            <w:tcMar>
              <w:left w:w="57" w:type="dxa"/>
              <w:right w:w="57" w:type="dxa"/>
            </w:tcMar>
          </w:tcPr>
          <w:p w14:paraId="0EEFC7D6"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1FD20CA0"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2,86</w:t>
            </w:r>
            <w:r w:rsidR="00F803C0">
              <w:rPr>
                <w:rFonts w:asciiTheme="majorBidi" w:hAnsiTheme="majorBidi" w:cstheme="majorBidi"/>
                <w:sz w:val="16"/>
                <w:szCs w:val="16"/>
              </w:rPr>
              <w:t>D</w:t>
            </w:r>
          </w:p>
        </w:tc>
        <w:tc>
          <w:tcPr>
            <w:tcW w:w="716" w:type="dxa"/>
            <w:vAlign w:val="center"/>
          </w:tcPr>
          <w:p w14:paraId="583B0C39"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C50C61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1CC42F5"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4431B2B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41A18D6A"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22" w:type="dxa"/>
            <w:vAlign w:val="center"/>
          </w:tcPr>
          <w:p w14:paraId="6DBAF62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536A2624" w14:textId="77777777" w:rsidTr="005E5167">
        <w:trPr>
          <w:cantSplit/>
        </w:trPr>
        <w:tc>
          <w:tcPr>
            <w:tcW w:w="332" w:type="dxa"/>
            <w:vMerge/>
            <w:tcMar>
              <w:left w:w="57" w:type="dxa"/>
              <w:right w:w="57" w:type="dxa"/>
            </w:tcMar>
          </w:tcPr>
          <w:p w14:paraId="0C2F71A1"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1326E071"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15</w:t>
            </w:r>
          </w:p>
        </w:tc>
        <w:tc>
          <w:tcPr>
            <w:tcW w:w="1726" w:type="dxa"/>
            <w:tcMar>
              <w:left w:w="57" w:type="dxa"/>
              <w:right w:w="57" w:type="dxa"/>
            </w:tcMar>
          </w:tcPr>
          <w:p w14:paraId="557D164E"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15R</w:t>
            </w:r>
          </w:p>
        </w:tc>
        <w:tc>
          <w:tcPr>
            <w:tcW w:w="968" w:type="dxa"/>
            <w:tcMar>
              <w:left w:w="57" w:type="dxa"/>
              <w:right w:w="57" w:type="dxa"/>
            </w:tcMar>
          </w:tcPr>
          <w:p w14:paraId="3ACDA493"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20,0</w:t>
            </w:r>
            <w:r>
              <w:rPr>
                <w:rFonts w:asciiTheme="majorBidi" w:hAnsiTheme="majorBidi" w:cstheme="majorBidi"/>
                <w:sz w:val="16"/>
                <w:szCs w:val="16"/>
              </w:rPr>
              <w:t>0</w:t>
            </w:r>
            <w:r w:rsidR="00F803C0">
              <w:rPr>
                <w:rFonts w:asciiTheme="majorBidi" w:hAnsiTheme="majorBidi" w:cstheme="majorBidi"/>
                <w:sz w:val="16"/>
                <w:szCs w:val="16"/>
              </w:rPr>
              <w:t>R</w:t>
            </w:r>
          </w:p>
        </w:tc>
        <w:tc>
          <w:tcPr>
            <w:tcW w:w="677" w:type="dxa"/>
            <w:tcMar>
              <w:left w:w="57" w:type="dxa"/>
              <w:right w:w="57" w:type="dxa"/>
            </w:tcMar>
          </w:tcPr>
          <w:p w14:paraId="7E2F6700"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7B8F75C4"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2,86</w:t>
            </w:r>
            <w:r w:rsidR="00F803C0">
              <w:rPr>
                <w:rFonts w:asciiTheme="majorBidi" w:hAnsiTheme="majorBidi" w:cstheme="majorBidi"/>
                <w:sz w:val="16"/>
                <w:szCs w:val="16"/>
              </w:rPr>
              <w:t>D</w:t>
            </w:r>
          </w:p>
        </w:tc>
        <w:tc>
          <w:tcPr>
            <w:tcW w:w="716" w:type="dxa"/>
            <w:vAlign w:val="center"/>
          </w:tcPr>
          <w:p w14:paraId="49A5C95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8296F5B"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8A2001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29E9C939"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8D94DE7"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22" w:type="dxa"/>
            <w:vAlign w:val="center"/>
          </w:tcPr>
          <w:p w14:paraId="138E4141"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4EB84C54" w14:textId="77777777" w:rsidTr="005E5167">
        <w:trPr>
          <w:cantSplit/>
        </w:trPr>
        <w:tc>
          <w:tcPr>
            <w:tcW w:w="332" w:type="dxa"/>
            <w:vMerge/>
            <w:tcMar>
              <w:left w:w="57" w:type="dxa"/>
              <w:right w:w="57" w:type="dxa"/>
            </w:tcMar>
          </w:tcPr>
          <w:p w14:paraId="2A46108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5CF45ED5"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25E70B24" w14:textId="77777777" w:rsidR="00547407" w:rsidRPr="002435F7" w:rsidRDefault="00547407" w:rsidP="00FC369C">
            <w:pPr>
              <w:spacing w:before="40" w:after="40" w:line="240" w:lineRule="auto"/>
              <w:rPr>
                <w:rFonts w:asciiTheme="majorBidi" w:hAnsiTheme="majorBidi" w:cstheme="majorBidi"/>
                <w:sz w:val="16"/>
                <w:szCs w:val="16"/>
              </w:rPr>
            </w:pPr>
            <w:r>
              <w:rPr>
                <w:rFonts w:asciiTheme="majorBidi" w:hAnsiTheme="majorBidi" w:cstheme="majorBidi"/>
                <w:sz w:val="16"/>
                <w:szCs w:val="16"/>
              </w:rPr>
              <w:t>Сегмент I A–</w:t>
            </w:r>
            <w:r w:rsidRPr="002435F7">
              <w:rPr>
                <w:rFonts w:asciiTheme="majorBidi" w:hAnsiTheme="majorBidi" w:cstheme="majorBidi"/>
                <w:sz w:val="16"/>
                <w:szCs w:val="16"/>
              </w:rPr>
              <w:t>B</w:t>
            </w:r>
          </w:p>
        </w:tc>
        <w:tc>
          <w:tcPr>
            <w:tcW w:w="968" w:type="dxa"/>
            <w:tcMar>
              <w:left w:w="57" w:type="dxa"/>
              <w:right w:w="57" w:type="dxa"/>
            </w:tcMar>
          </w:tcPr>
          <w:p w14:paraId="2BA31DED"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5,15</w:t>
            </w:r>
            <w:r w:rsidR="00F803C0">
              <w:rPr>
                <w:rFonts w:asciiTheme="majorBidi" w:hAnsiTheme="majorBidi" w:cstheme="majorBidi"/>
                <w:sz w:val="16"/>
                <w:szCs w:val="16"/>
              </w:rPr>
              <w:t>L</w:t>
            </w:r>
          </w:p>
        </w:tc>
        <w:tc>
          <w:tcPr>
            <w:tcW w:w="677" w:type="dxa"/>
            <w:tcMar>
              <w:left w:w="57" w:type="dxa"/>
              <w:right w:w="57" w:type="dxa"/>
            </w:tcMar>
          </w:tcPr>
          <w:p w14:paraId="2BBFC944"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5,15</w:t>
            </w:r>
            <w:r w:rsidR="00F803C0">
              <w:rPr>
                <w:rFonts w:asciiTheme="majorBidi" w:hAnsiTheme="majorBidi" w:cstheme="majorBidi"/>
                <w:sz w:val="16"/>
                <w:szCs w:val="16"/>
              </w:rPr>
              <w:t>R</w:t>
            </w:r>
          </w:p>
        </w:tc>
        <w:tc>
          <w:tcPr>
            <w:tcW w:w="1112" w:type="dxa"/>
            <w:tcMar>
              <w:left w:w="57" w:type="dxa"/>
              <w:right w:w="57" w:type="dxa"/>
            </w:tcMar>
          </w:tcPr>
          <w:p w14:paraId="77990A12"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0,86</w:t>
            </w:r>
            <w:r w:rsidR="00F803C0">
              <w:rPr>
                <w:rFonts w:asciiTheme="majorBidi" w:hAnsiTheme="majorBidi" w:cstheme="majorBidi"/>
                <w:sz w:val="16"/>
                <w:szCs w:val="16"/>
              </w:rPr>
              <w:t>D</w:t>
            </w:r>
          </w:p>
        </w:tc>
        <w:tc>
          <w:tcPr>
            <w:tcW w:w="716" w:type="dxa"/>
            <w:vAlign w:val="center"/>
          </w:tcPr>
          <w:p w14:paraId="4524429C"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1B1C2E12"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2320226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22D3EC22"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3716A8B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3 750</w:t>
            </w:r>
          </w:p>
        </w:tc>
        <w:tc>
          <w:tcPr>
            <w:tcW w:w="722" w:type="dxa"/>
            <w:vAlign w:val="center"/>
          </w:tcPr>
          <w:p w14:paraId="7B5388E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240DE4CB" w14:textId="77777777" w:rsidTr="005E5167">
        <w:trPr>
          <w:cantSplit/>
        </w:trPr>
        <w:tc>
          <w:tcPr>
            <w:tcW w:w="332" w:type="dxa"/>
            <w:vMerge/>
            <w:tcMar>
              <w:left w:w="57" w:type="dxa"/>
              <w:right w:w="57" w:type="dxa"/>
            </w:tcMar>
          </w:tcPr>
          <w:p w14:paraId="0F550BC2"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4CB0D1C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366C2033" w14:textId="77777777" w:rsidR="00547407" w:rsidRPr="002435F7" w:rsidRDefault="00547407" w:rsidP="00FC369C">
            <w:pPr>
              <w:spacing w:before="40" w:after="40" w:line="240" w:lineRule="auto"/>
              <w:rPr>
                <w:rFonts w:asciiTheme="majorBidi" w:hAnsiTheme="majorBidi" w:cstheme="majorBidi"/>
                <w:sz w:val="16"/>
                <w:szCs w:val="16"/>
              </w:rPr>
            </w:pPr>
            <w:r>
              <w:rPr>
                <w:rFonts w:asciiTheme="majorBidi" w:hAnsiTheme="majorBidi" w:cstheme="majorBidi"/>
                <w:sz w:val="16"/>
                <w:szCs w:val="16"/>
              </w:rPr>
              <w:t>Сегмент I C–</w:t>
            </w:r>
            <w:r w:rsidRPr="002435F7">
              <w:rPr>
                <w:rFonts w:asciiTheme="majorBidi" w:hAnsiTheme="majorBidi" w:cstheme="majorBidi"/>
                <w:sz w:val="16"/>
                <w:szCs w:val="16"/>
              </w:rPr>
              <w:t>D</w:t>
            </w:r>
          </w:p>
        </w:tc>
        <w:tc>
          <w:tcPr>
            <w:tcW w:w="968" w:type="dxa"/>
            <w:tcMar>
              <w:left w:w="57" w:type="dxa"/>
              <w:right w:w="57" w:type="dxa"/>
            </w:tcMar>
          </w:tcPr>
          <w:p w14:paraId="6D1C0FC1"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2,50</w:t>
            </w:r>
            <w:r w:rsidR="00F803C0">
              <w:rPr>
                <w:rFonts w:asciiTheme="majorBidi" w:hAnsiTheme="majorBidi" w:cstheme="majorBidi"/>
                <w:sz w:val="16"/>
                <w:szCs w:val="16"/>
              </w:rPr>
              <w:t>R</w:t>
            </w:r>
          </w:p>
        </w:tc>
        <w:tc>
          <w:tcPr>
            <w:tcW w:w="677" w:type="dxa"/>
            <w:tcMar>
              <w:left w:w="57" w:type="dxa"/>
              <w:right w:w="57" w:type="dxa"/>
            </w:tcMar>
          </w:tcPr>
          <w:p w14:paraId="68954709"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112" w:type="dxa"/>
            <w:tcMar>
              <w:left w:w="57" w:type="dxa"/>
              <w:right w:w="57" w:type="dxa"/>
            </w:tcMar>
          </w:tcPr>
          <w:p w14:paraId="41D32213" w14:textId="77777777" w:rsidR="00547407" w:rsidRPr="002435F7"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1,00</w:t>
            </w:r>
            <w:r w:rsidR="00925072">
              <w:rPr>
                <w:rFonts w:asciiTheme="majorBidi" w:hAnsiTheme="majorBidi" w:cstheme="majorBidi"/>
                <w:sz w:val="16"/>
                <w:szCs w:val="16"/>
              </w:rPr>
              <w:t>U</w:t>
            </w:r>
          </w:p>
        </w:tc>
        <w:tc>
          <w:tcPr>
            <w:tcW w:w="716" w:type="dxa"/>
            <w:vAlign w:val="center"/>
          </w:tcPr>
          <w:p w14:paraId="5BCF0BC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31034861"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5FC7379"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20E6D8AD"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5313380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vAlign w:val="center"/>
          </w:tcPr>
          <w:p w14:paraId="2358E31F"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1 750</w:t>
            </w:r>
          </w:p>
        </w:tc>
      </w:tr>
      <w:tr w:rsidR="00547407" w:rsidRPr="002435F7" w14:paraId="7C6F4A6B" w14:textId="77777777" w:rsidTr="005E5167">
        <w:trPr>
          <w:cantSplit/>
        </w:trPr>
        <w:tc>
          <w:tcPr>
            <w:tcW w:w="332" w:type="dxa"/>
            <w:vMerge/>
            <w:tcMar>
              <w:left w:w="57" w:type="dxa"/>
              <w:right w:w="57" w:type="dxa"/>
            </w:tcMar>
          </w:tcPr>
          <w:p w14:paraId="440F12F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11586C8C"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0848FB46"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Сегмент III и ниже</w:t>
            </w:r>
          </w:p>
        </w:tc>
        <w:tc>
          <w:tcPr>
            <w:tcW w:w="968" w:type="dxa"/>
            <w:tcMar>
              <w:left w:w="57" w:type="dxa"/>
              <w:right w:w="57" w:type="dxa"/>
            </w:tcMar>
          </w:tcPr>
          <w:p w14:paraId="72DC59A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9,37</w:t>
            </w:r>
            <w:r w:rsidR="00F803C0">
              <w:rPr>
                <w:rFonts w:asciiTheme="majorBidi" w:hAnsiTheme="majorBidi" w:cstheme="majorBidi"/>
                <w:sz w:val="16"/>
                <w:szCs w:val="16"/>
              </w:rPr>
              <w:t>L</w:t>
            </w:r>
          </w:p>
        </w:tc>
        <w:tc>
          <w:tcPr>
            <w:tcW w:w="677" w:type="dxa"/>
            <w:tcMar>
              <w:left w:w="57" w:type="dxa"/>
              <w:right w:w="57" w:type="dxa"/>
            </w:tcMar>
          </w:tcPr>
          <w:p w14:paraId="0A6983B1"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8,50</w:t>
            </w:r>
            <w:r w:rsidR="00F803C0">
              <w:rPr>
                <w:rFonts w:asciiTheme="majorBidi" w:hAnsiTheme="majorBidi" w:cstheme="majorBidi"/>
                <w:sz w:val="16"/>
                <w:szCs w:val="16"/>
              </w:rPr>
              <w:t>R</w:t>
            </w:r>
          </w:p>
        </w:tc>
        <w:tc>
          <w:tcPr>
            <w:tcW w:w="1112" w:type="dxa"/>
            <w:tcMar>
              <w:left w:w="57" w:type="dxa"/>
              <w:right w:w="57" w:type="dxa"/>
            </w:tcMar>
          </w:tcPr>
          <w:p w14:paraId="0CEDCD2F"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4,29</w:t>
            </w:r>
            <w:r w:rsidR="00F803C0">
              <w:rPr>
                <w:rFonts w:asciiTheme="majorBidi" w:hAnsiTheme="majorBidi" w:cstheme="majorBidi"/>
                <w:sz w:val="16"/>
                <w:szCs w:val="16"/>
              </w:rPr>
              <w:t>D</w:t>
            </w:r>
          </w:p>
        </w:tc>
        <w:tc>
          <w:tcPr>
            <w:tcW w:w="716" w:type="dxa"/>
            <w:vAlign w:val="center"/>
          </w:tcPr>
          <w:p w14:paraId="19E53A2D"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09F5895F"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2BA3BDC1"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43B37073"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55EDD5BA"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2" w:type="dxa"/>
            <w:vAlign w:val="center"/>
          </w:tcPr>
          <w:p w14:paraId="202D1444"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r>
      <w:tr w:rsidR="00547407" w:rsidRPr="002435F7" w14:paraId="7F0819B4" w14:textId="77777777" w:rsidTr="005E5167">
        <w:trPr>
          <w:cantSplit/>
        </w:trPr>
        <w:tc>
          <w:tcPr>
            <w:tcW w:w="332" w:type="dxa"/>
            <w:vMerge/>
            <w:tcMar>
              <w:left w:w="57" w:type="dxa"/>
              <w:right w:w="57" w:type="dxa"/>
            </w:tcMar>
          </w:tcPr>
          <w:p w14:paraId="5486E348"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55CA1719"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44E50109"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Зона IV</w:t>
            </w:r>
          </w:p>
        </w:tc>
        <w:tc>
          <w:tcPr>
            <w:tcW w:w="2757" w:type="dxa"/>
            <w:gridSpan w:val="3"/>
            <w:tcMar>
              <w:left w:w="57" w:type="dxa"/>
              <w:right w:w="57" w:type="dxa"/>
            </w:tcMar>
          </w:tcPr>
          <w:p w14:paraId="20657FC7"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5,15</w:t>
            </w:r>
            <w:r w:rsidR="00F803C0">
              <w:rPr>
                <w:rFonts w:asciiTheme="majorBidi" w:hAnsiTheme="majorBidi" w:cstheme="majorBidi"/>
                <w:sz w:val="16"/>
                <w:szCs w:val="16"/>
              </w:rPr>
              <w:t>L</w:t>
            </w:r>
            <w:r w:rsidRPr="002435F7">
              <w:rPr>
                <w:rFonts w:asciiTheme="majorBidi" w:hAnsiTheme="majorBidi" w:cstheme="majorBidi"/>
                <w:sz w:val="16"/>
                <w:szCs w:val="16"/>
              </w:rPr>
              <w:t>–5,15</w:t>
            </w:r>
            <w:r w:rsidR="00F803C0">
              <w:rPr>
                <w:rFonts w:asciiTheme="majorBidi" w:hAnsiTheme="majorBidi" w:cstheme="majorBidi"/>
                <w:sz w:val="16"/>
                <w:szCs w:val="16"/>
              </w:rPr>
              <w:t>R</w:t>
            </w:r>
            <w:r w:rsidRPr="002435F7">
              <w:rPr>
                <w:rFonts w:asciiTheme="majorBidi" w:hAnsiTheme="majorBidi" w:cstheme="majorBidi"/>
                <w:sz w:val="16"/>
                <w:szCs w:val="16"/>
              </w:rPr>
              <w:t xml:space="preserve"> –</w:t>
            </w:r>
            <w:r>
              <w:rPr>
                <w:rFonts w:asciiTheme="majorBidi" w:hAnsiTheme="majorBidi" w:cstheme="majorBidi"/>
                <w:sz w:val="16"/>
                <w:szCs w:val="16"/>
              </w:rPr>
              <w:t xml:space="preserve"> </w:t>
            </w:r>
            <w:r w:rsidRPr="002435F7">
              <w:rPr>
                <w:rFonts w:asciiTheme="majorBidi" w:hAnsiTheme="majorBidi" w:cstheme="majorBidi"/>
                <w:sz w:val="16"/>
                <w:szCs w:val="16"/>
              </w:rPr>
              <w:t>0,86</w:t>
            </w:r>
            <w:r w:rsidR="00F803C0">
              <w:rPr>
                <w:rFonts w:asciiTheme="majorBidi" w:hAnsiTheme="majorBidi" w:cstheme="majorBidi"/>
                <w:sz w:val="16"/>
                <w:szCs w:val="16"/>
              </w:rPr>
              <w:t>D</w:t>
            </w:r>
            <w:r w:rsidRPr="002435F7">
              <w:rPr>
                <w:rFonts w:asciiTheme="majorBidi" w:hAnsiTheme="majorBidi" w:cstheme="majorBidi"/>
                <w:sz w:val="16"/>
                <w:szCs w:val="16"/>
              </w:rPr>
              <w:t>–1,72</w:t>
            </w:r>
            <w:r w:rsidR="00F803C0">
              <w:rPr>
                <w:rFonts w:asciiTheme="majorBidi" w:hAnsiTheme="majorBidi" w:cstheme="majorBidi"/>
                <w:sz w:val="16"/>
                <w:szCs w:val="16"/>
              </w:rPr>
              <w:t>R</w:t>
            </w:r>
          </w:p>
        </w:tc>
        <w:tc>
          <w:tcPr>
            <w:tcW w:w="716" w:type="dxa"/>
            <w:vAlign w:val="center"/>
          </w:tcPr>
          <w:p w14:paraId="70E3B009" w14:textId="77777777" w:rsidR="00547407" w:rsidRPr="002435F7" w:rsidRDefault="00547407" w:rsidP="00FC369C">
            <w:pPr>
              <w:tabs>
                <w:tab w:val="decimal" w:pos="268"/>
              </w:tabs>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69E532B1"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16" w:type="dxa"/>
            <w:vAlign w:val="center"/>
          </w:tcPr>
          <w:p w14:paraId="18D6A006"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7CC5B2FC"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2 500</w:t>
            </w:r>
          </w:p>
        </w:tc>
        <w:tc>
          <w:tcPr>
            <w:tcW w:w="716" w:type="dxa"/>
          </w:tcPr>
          <w:p w14:paraId="47705F37" w14:textId="77777777" w:rsidR="00547407" w:rsidRPr="002435F7" w:rsidRDefault="00547407" w:rsidP="00FC369C">
            <w:pPr>
              <w:spacing w:before="40" w:after="40" w:line="240" w:lineRule="auto"/>
              <w:jc w:val="right"/>
              <w:rPr>
                <w:rFonts w:asciiTheme="majorBidi" w:hAnsiTheme="majorBidi" w:cstheme="majorBidi"/>
                <w:snapToGrid w:val="0"/>
                <w:sz w:val="16"/>
                <w:szCs w:val="16"/>
                <w:vertAlign w:val="superscript"/>
                <w:lang w:eastAsia="de-DE"/>
              </w:rPr>
            </w:pPr>
          </w:p>
        </w:tc>
        <w:tc>
          <w:tcPr>
            <w:tcW w:w="722" w:type="dxa"/>
            <w:vAlign w:val="center"/>
          </w:tcPr>
          <w:p w14:paraId="3D018996"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44050725" w14:textId="77777777" w:rsidTr="005E5167">
        <w:trPr>
          <w:cantSplit/>
        </w:trPr>
        <w:tc>
          <w:tcPr>
            <w:tcW w:w="332" w:type="dxa"/>
            <w:vMerge/>
            <w:tcMar>
              <w:left w:w="57" w:type="dxa"/>
              <w:right w:w="57" w:type="dxa"/>
            </w:tcMar>
          </w:tcPr>
          <w:p w14:paraId="74CF02E7"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Mar>
              <w:left w:w="57" w:type="dxa"/>
              <w:right w:w="57" w:type="dxa"/>
            </w:tcMar>
          </w:tcPr>
          <w:p w14:paraId="44AF4324"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Mar>
              <w:left w:w="57" w:type="dxa"/>
              <w:right w:w="57" w:type="dxa"/>
            </w:tcMar>
          </w:tcPr>
          <w:p w14:paraId="12AF9339" w14:textId="77777777" w:rsidR="00547407" w:rsidRPr="002435F7" w:rsidRDefault="00547407" w:rsidP="00FC369C">
            <w:pPr>
              <w:spacing w:before="40" w:after="40" w:line="240" w:lineRule="auto"/>
              <w:rPr>
                <w:rFonts w:asciiTheme="majorBidi" w:hAnsiTheme="majorBidi" w:cstheme="majorBidi"/>
                <w:sz w:val="16"/>
                <w:szCs w:val="16"/>
              </w:rPr>
            </w:pPr>
            <w:r w:rsidRPr="002435F7">
              <w:rPr>
                <w:rFonts w:asciiTheme="majorBidi" w:hAnsiTheme="majorBidi" w:cstheme="majorBidi"/>
                <w:sz w:val="16"/>
                <w:szCs w:val="16"/>
              </w:rPr>
              <w:t>Зона I</w:t>
            </w:r>
          </w:p>
        </w:tc>
        <w:tc>
          <w:tcPr>
            <w:tcW w:w="2757" w:type="dxa"/>
            <w:gridSpan w:val="3"/>
            <w:tcMar>
              <w:left w:w="57" w:type="dxa"/>
              <w:right w:w="57" w:type="dxa"/>
            </w:tcMar>
          </w:tcPr>
          <w:p w14:paraId="74AFAEB2" w14:textId="77777777" w:rsidR="00547407" w:rsidRPr="002435F7"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9,00</w:t>
            </w:r>
            <w:r w:rsidR="00F803C0">
              <w:rPr>
                <w:rFonts w:asciiTheme="majorBidi" w:hAnsiTheme="majorBidi" w:cstheme="majorBidi"/>
                <w:sz w:val="16"/>
                <w:szCs w:val="16"/>
              </w:rPr>
              <w:t>L</w:t>
            </w:r>
            <w:r>
              <w:rPr>
                <w:rFonts w:asciiTheme="majorBidi" w:hAnsiTheme="majorBidi" w:cstheme="majorBidi"/>
                <w:sz w:val="16"/>
                <w:szCs w:val="16"/>
              </w:rPr>
              <w:t>–</w:t>
            </w:r>
            <w:r w:rsidRPr="002435F7">
              <w:rPr>
                <w:rFonts w:asciiTheme="majorBidi" w:hAnsiTheme="majorBidi" w:cstheme="majorBidi"/>
                <w:sz w:val="16"/>
                <w:szCs w:val="16"/>
              </w:rPr>
              <w:t>9,00</w:t>
            </w:r>
            <w:r w:rsidR="00F803C0">
              <w:rPr>
                <w:rFonts w:asciiTheme="majorBidi" w:hAnsiTheme="majorBidi" w:cstheme="majorBidi"/>
                <w:sz w:val="16"/>
                <w:szCs w:val="16"/>
              </w:rPr>
              <w:t>R</w:t>
            </w:r>
            <w:r w:rsidRPr="002435F7">
              <w:rPr>
                <w:rFonts w:asciiTheme="majorBidi" w:hAnsiTheme="majorBidi" w:cstheme="majorBidi"/>
                <w:sz w:val="16"/>
                <w:szCs w:val="16"/>
              </w:rPr>
              <w:t xml:space="preserve"> –</w:t>
            </w:r>
            <w:r>
              <w:rPr>
                <w:rFonts w:asciiTheme="majorBidi" w:hAnsiTheme="majorBidi" w:cstheme="majorBidi"/>
                <w:sz w:val="16"/>
                <w:szCs w:val="16"/>
              </w:rPr>
              <w:t xml:space="preserve"> </w:t>
            </w:r>
            <w:r w:rsidRPr="002435F7">
              <w:rPr>
                <w:rFonts w:asciiTheme="majorBidi" w:hAnsiTheme="majorBidi" w:cstheme="majorBidi"/>
                <w:sz w:val="16"/>
                <w:szCs w:val="16"/>
              </w:rPr>
              <w:t>1,72</w:t>
            </w:r>
            <w:r w:rsidR="00F803C0">
              <w:rPr>
                <w:rFonts w:asciiTheme="majorBidi" w:hAnsiTheme="majorBidi" w:cstheme="majorBidi"/>
                <w:sz w:val="16"/>
                <w:szCs w:val="16"/>
              </w:rPr>
              <w:t>D</w:t>
            </w:r>
            <w:r w:rsidRPr="002435F7">
              <w:rPr>
                <w:rFonts w:asciiTheme="majorBidi" w:hAnsiTheme="majorBidi" w:cstheme="majorBidi"/>
                <w:sz w:val="16"/>
                <w:szCs w:val="16"/>
              </w:rPr>
              <w:t>–4,00</w:t>
            </w:r>
            <w:r w:rsidR="00F803C0">
              <w:rPr>
                <w:rFonts w:asciiTheme="majorBidi" w:hAnsiTheme="majorBidi" w:cstheme="majorBidi"/>
                <w:sz w:val="16"/>
                <w:szCs w:val="16"/>
              </w:rPr>
              <w:t>D</w:t>
            </w:r>
          </w:p>
        </w:tc>
        <w:tc>
          <w:tcPr>
            <w:tcW w:w="716" w:type="dxa"/>
            <w:vAlign w:val="center"/>
          </w:tcPr>
          <w:p w14:paraId="12CDDD53" w14:textId="77777777" w:rsidR="00547407" w:rsidRPr="002435F7" w:rsidRDefault="00547407" w:rsidP="00FC369C">
            <w:pPr>
              <w:tabs>
                <w:tab w:val="decimal" w:pos="268"/>
              </w:tabs>
              <w:spacing w:before="40" w:after="40" w:line="240" w:lineRule="auto"/>
              <w:jc w:val="right"/>
              <w:rPr>
                <w:rFonts w:asciiTheme="majorBidi" w:hAnsiTheme="majorBidi" w:cstheme="majorBidi"/>
                <w:snapToGrid w:val="0"/>
                <w:sz w:val="16"/>
                <w:szCs w:val="16"/>
                <w:lang w:eastAsia="de-DE"/>
              </w:rPr>
            </w:pPr>
          </w:p>
        </w:tc>
        <w:tc>
          <w:tcPr>
            <w:tcW w:w="716" w:type="dxa"/>
            <w:vAlign w:val="center"/>
          </w:tcPr>
          <w:p w14:paraId="7EB079F6" w14:textId="77777777" w:rsidR="00547407" w:rsidRPr="002435F7" w:rsidRDefault="00547407" w:rsidP="00FC369C">
            <w:pPr>
              <w:spacing w:before="40" w:after="40" w:line="240" w:lineRule="auto"/>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17 600</w:t>
            </w:r>
          </w:p>
        </w:tc>
        <w:tc>
          <w:tcPr>
            <w:tcW w:w="716" w:type="dxa"/>
            <w:vAlign w:val="center"/>
          </w:tcPr>
          <w:p w14:paraId="5343D72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vAlign w:val="center"/>
          </w:tcPr>
          <w:p w14:paraId="6CA154D2" w14:textId="77777777" w:rsidR="00547407" w:rsidRPr="002435F7" w:rsidRDefault="00547407" w:rsidP="00FC369C">
            <w:pPr>
              <w:spacing w:before="40" w:after="40" w:line="240" w:lineRule="auto"/>
              <w:ind w:right="57"/>
              <w:jc w:val="right"/>
              <w:rPr>
                <w:rFonts w:asciiTheme="majorBidi" w:hAnsiTheme="majorBidi" w:cstheme="majorBidi"/>
                <w:snapToGrid w:val="0"/>
                <w:sz w:val="16"/>
                <w:szCs w:val="16"/>
              </w:rPr>
            </w:pPr>
            <w:r w:rsidRPr="002435F7">
              <w:rPr>
                <w:rFonts w:asciiTheme="majorBidi" w:hAnsiTheme="majorBidi" w:cstheme="majorBidi"/>
                <w:sz w:val="16"/>
                <w:szCs w:val="16"/>
              </w:rPr>
              <w:t>&lt;2I**</w:t>
            </w:r>
          </w:p>
        </w:tc>
        <w:tc>
          <w:tcPr>
            <w:tcW w:w="716" w:type="dxa"/>
          </w:tcPr>
          <w:p w14:paraId="043FE6D7" w14:textId="77777777" w:rsidR="00547407" w:rsidRPr="002435F7" w:rsidRDefault="00547407" w:rsidP="00FC369C">
            <w:pPr>
              <w:spacing w:before="40" w:after="40" w:line="240" w:lineRule="auto"/>
              <w:jc w:val="right"/>
              <w:rPr>
                <w:rFonts w:asciiTheme="majorBidi" w:hAnsiTheme="majorBidi" w:cstheme="majorBidi"/>
                <w:snapToGrid w:val="0"/>
                <w:sz w:val="16"/>
                <w:szCs w:val="16"/>
                <w:vertAlign w:val="superscript"/>
                <w:lang w:eastAsia="de-DE"/>
              </w:rPr>
            </w:pPr>
          </w:p>
        </w:tc>
        <w:tc>
          <w:tcPr>
            <w:tcW w:w="722" w:type="dxa"/>
            <w:vAlign w:val="center"/>
          </w:tcPr>
          <w:p w14:paraId="228784F9"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p>
        </w:tc>
      </w:tr>
      <w:tr w:rsidR="00547407" w:rsidRPr="002435F7" w14:paraId="346188EF" w14:textId="77777777" w:rsidTr="005E5167">
        <w:trPr>
          <w:cantSplit/>
        </w:trPr>
        <w:tc>
          <w:tcPr>
            <w:tcW w:w="332" w:type="dxa"/>
            <w:vMerge/>
            <w:tcBorders>
              <w:bottom w:val="single" w:sz="4" w:space="0" w:color="auto"/>
            </w:tcBorders>
            <w:tcMar>
              <w:left w:w="57" w:type="dxa"/>
              <w:right w:w="57" w:type="dxa"/>
            </w:tcMar>
          </w:tcPr>
          <w:p w14:paraId="0FEFE33F"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bottom w:val="single" w:sz="4" w:space="0" w:color="auto"/>
            </w:tcBorders>
            <w:tcMar>
              <w:left w:w="57" w:type="dxa"/>
              <w:right w:w="57" w:type="dxa"/>
            </w:tcMar>
          </w:tcPr>
          <w:p w14:paraId="00EDA256"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Borders>
              <w:bottom w:val="single" w:sz="4" w:space="0" w:color="auto"/>
            </w:tcBorders>
            <w:tcMar>
              <w:left w:w="57" w:type="dxa"/>
              <w:right w:w="57" w:type="dxa"/>
            </w:tcMar>
          </w:tcPr>
          <w:p w14:paraId="3779646E" w14:textId="77777777" w:rsidR="00547407" w:rsidRPr="002435F7" w:rsidRDefault="00547407" w:rsidP="00FC369C">
            <w:pPr>
              <w:spacing w:before="40" w:after="40" w:line="240" w:lineRule="auto"/>
              <w:rPr>
                <w:rFonts w:asciiTheme="majorBidi" w:hAnsiTheme="majorBidi" w:cstheme="majorBidi"/>
                <w:sz w:val="16"/>
                <w:szCs w:val="16"/>
              </w:rPr>
            </w:pPr>
            <w:proofErr w:type="spellStart"/>
            <w:r w:rsidRPr="002435F7">
              <w:rPr>
                <w:rFonts w:asciiTheme="majorBidi" w:hAnsiTheme="majorBidi" w:cstheme="majorBidi"/>
                <w:sz w:val="16"/>
                <w:szCs w:val="16"/>
              </w:rPr>
              <w:t>E</w:t>
            </w:r>
            <w:r w:rsidRPr="002435F7">
              <w:rPr>
                <w:rFonts w:asciiTheme="majorBidi" w:hAnsiTheme="majorBidi" w:cstheme="majorBidi"/>
                <w:sz w:val="16"/>
                <w:szCs w:val="16"/>
                <w:vertAlign w:val="subscript"/>
              </w:rPr>
              <w:t>max</w:t>
            </w:r>
            <w:proofErr w:type="spellEnd"/>
            <w:r w:rsidRPr="002435F7">
              <w:rPr>
                <w:rFonts w:asciiTheme="majorBidi" w:hAnsiTheme="majorBidi" w:cstheme="majorBidi"/>
                <w:sz w:val="16"/>
                <w:szCs w:val="16"/>
              </w:rPr>
              <w:t xml:space="preserve"> R</w:t>
            </w:r>
          </w:p>
        </w:tc>
        <w:tc>
          <w:tcPr>
            <w:tcW w:w="2757" w:type="dxa"/>
            <w:gridSpan w:val="3"/>
            <w:tcBorders>
              <w:bottom w:val="single" w:sz="4" w:space="0" w:color="auto"/>
            </w:tcBorders>
            <w:tcMar>
              <w:left w:w="57" w:type="dxa"/>
              <w:right w:w="57" w:type="dxa"/>
            </w:tcMar>
          </w:tcPr>
          <w:p w14:paraId="470EA9BA" w14:textId="77777777" w:rsidR="00547407" w:rsidRPr="002435F7"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По вертикали выше 1,72</w:t>
            </w:r>
            <w:r w:rsidR="00F803C0">
              <w:rPr>
                <w:rFonts w:asciiTheme="majorBidi" w:hAnsiTheme="majorBidi" w:cstheme="majorBidi"/>
                <w:sz w:val="16"/>
                <w:szCs w:val="16"/>
              </w:rPr>
              <w:t>D</w:t>
            </w:r>
            <w:r>
              <w:rPr>
                <w:rFonts w:asciiTheme="majorBidi" w:hAnsiTheme="majorBidi" w:cstheme="majorBidi"/>
                <w:sz w:val="16"/>
                <w:szCs w:val="16"/>
              </w:rPr>
              <w:t>,</w:t>
            </w:r>
            <w:r>
              <w:rPr>
                <w:rFonts w:asciiTheme="majorBidi" w:hAnsiTheme="majorBidi" w:cstheme="majorBidi"/>
                <w:sz w:val="16"/>
                <w:szCs w:val="16"/>
              </w:rPr>
              <w:br/>
            </w:r>
            <w:r w:rsidRPr="002435F7">
              <w:rPr>
                <w:rFonts w:asciiTheme="majorBidi" w:hAnsiTheme="majorBidi" w:cstheme="majorBidi"/>
                <w:sz w:val="16"/>
                <w:szCs w:val="16"/>
              </w:rPr>
              <w:t>справа от линии V</w:t>
            </w:r>
            <w:r>
              <w:rPr>
                <w:rFonts w:asciiTheme="majorBidi" w:hAnsiTheme="majorBidi" w:cstheme="majorBidi"/>
                <w:sz w:val="16"/>
                <w:szCs w:val="16"/>
              </w:rPr>
              <w:t>–</w:t>
            </w:r>
            <w:r w:rsidRPr="002435F7">
              <w:rPr>
                <w:rFonts w:asciiTheme="majorBidi" w:hAnsiTheme="majorBidi" w:cstheme="majorBidi"/>
                <w:sz w:val="16"/>
                <w:szCs w:val="16"/>
              </w:rPr>
              <w:t>V</w:t>
            </w:r>
          </w:p>
        </w:tc>
        <w:tc>
          <w:tcPr>
            <w:tcW w:w="716" w:type="dxa"/>
            <w:tcBorders>
              <w:bottom w:val="single" w:sz="4" w:space="0" w:color="auto"/>
            </w:tcBorders>
            <w:vAlign w:val="center"/>
          </w:tcPr>
          <w:p w14:paraId="18921ABE" w14:textId="77777777" w:rsidR="00547407" w:rsidRPr="002435F7" w:rsidRDefault="00547407" w:rsidP="00FC369C">
            <w:pPr>
              <w:tabs>
                <w:tab w:val="decimal" w:pos="268"/>
              </w:tabs>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4" w:space="0" w:color="auto"/>
            </w:tcBorders>
            <w:vAlign w:val="center"/>
          </w:tcPr>
          <w:p w14:paraId="38189A2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4" w:space="0" w:color="auto"/>
            </w:tcBorders>
            <w:vAlign w:val="center"/>
          </w:tcPr>
          <w:p w14:paraId="22DEADAD"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tcBorders>
              <w:bottom w:val="single" w:sz="4" w:space="0" w:color="auto"/>
            </w:tcBorders>
            <w:vAlign w:val="center"/>
          </w:tcPr>
          <w:p w14:paraId="53B981B7"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4" w:space="0" w:color="auto"/>
            </w:tcBorders>
          </w:tcPr>
          <w:p w14:paraId="0EB22858" w14:textId="77777777" w:rsidR="00547407" w:rsidRPr="002435F7" w:rsidRDefault="00547407" w:rsidP="00FC369C">
            <w:pPr>
              <w:spacing w:before="40" w:after="40" w:line="240" w:lineRule="auto"/>
              <w:jc w:val="right"/>
              <w:rPr>
                <w:rFonts w:asciiTheme="majorBidi" w:hAnsiTheme="majorBidi" w:cstheme="majorBidi"/>
                <w:snapToGrid w:val="0"/>
                <w:sz w:val="16"/>
                <w:szCs w:val="16"/>
                <w:vertAlign w:val="superscript"/>
                <w:lang w:eastAsia="de-DE"/>
              </w:rPr>
            </w:pPr>
          </w:p>
        </w:tc>
        <w:tc>
          <w:tcPr>
            <w:tcW w:w="722" w:type="dxa"/>
            <w:tcBorders>
              <w:bottom w:val="single" w:sz="4" w:space="0" w:color="auto"/>
            </w:tcBorders>
            <w:vAlign w:val="center"/>
          </w:tcPr>
          <w:p w14:paraId="63C269CB"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43 800</w:t>
            </w:r>
          </w:p>
        </w:tc>
      </w:tr>
      <w:tr w:rsidR="00547407" w:rsidRPr="002435F7" w14:paraId="0DE39144" w14:textId="77777777" w:rsidTr="005E5167">
        <w:trPr>
          <w:cantSplit/>
        </w:trPr>
        <w:tc>
          <w:tcPr>
            <w:tcW w:w="332" w:type="dxa"/>
            <w:vMerge/>
            <w:tcBorders>
              <w:bottom w:val="single" w:sz="12" w:space="0" w:color="auto"/>
            </w:tcBorders>
            <w:tcMar>
              <w:left w:w="57" w:type="dxa"/>
              <w:right w:w="57" w:type="dxa"/>
            </w:tcMar>
          </w:tcPr>
          <w:p w14:paraId="1CCEF9CA"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515" w:type="dxa"/>
            <w:tcBorders>
              <w:bottom w:val="single" w:sz="12" w:space="0" w:color="auto"/>
            </w:tcBorders>
            <w:tcMar>
              <w:left w:w="57" w:type="dxa"/>
              <w:right w:w="57" w:type="dxa"/>
            </w:tcMar>
          </w:tcPr>
          <w:p w14:paraId="4B51805E" w14:textId="77777777" w:rsidR="00547407" w:rsidRPr="002435F7" w:rsidRDefault="00547407" w:rsidP="00FC369C">
            <w:pPr>
              <w:spacing w:before="40" w:after="40" w:line="240" w:lineRule="auto"/>
              <w:jc w:val="center"/>
              <w:rPr>
                <w:rFonts w:asciiTheme="majorBidi" w:hAnsiTheme="majorBidi" w:cstheme="majorBidi"/>
                <w:sz w:val="16"/>
                <w:szCs w:val="16"/>
              </w:rPr>
            </w:pPr>
          </w:p>
        </w:tc>
        <w:tc>
          <w:tcPr>
            <w:tcW w:w="1726" w:type="dxa"/>
            <w:tcBorders>
              <w:bottom w:val="single" w:sz="12" w:space="0" w:color="auto"/>
            </w:tcBorders>
            <w:tcMar>
              <w:left w:w="57" w:type="dxa"/>
              <w:right w:w="57" w:type="dxa"/>
            </w:tcMar>
          </w:tcPr>
          <w:p w14:paraId="10B662A7" w14:textId="77777777" w:rsidR="00547407" w:rsidRPr="002435F7" w:rsidRDefault="00547407" w:rsidP="00FC369C">
            <w:pPr>
              <w:spacing w:before="40" w:after="40" w:line="240" w:lineRule="auto"/>
              <w:rPr>
                <w:rFonts w:asciiTheme="majorBidi" w:hAnsiTheme="majorBidi" w:cstheme="majorBidi"/>
                <w:sz w:val="16"/>
                <w:szCs w:val="16"/>
              </w:rPr>
            </w:pPr>
            <w:proofErr w:type="spellStart"/>
            <w:r w:rsidRPr="002435F7">
              <w:rPr>
                <w:rFonts w:asciiTheme="majorBidi" w:hAnsiTheme="majorBidi" w:cstheme="majorBidi"/>
                <w:sz w:val="16"/>
                <w:szCs w:val="16"/>
              </w:rPr>
              <w:t>E</w:t>
            </w:r>
            <w:r w:rsidRPr="002435F7">
              <w:rPr>
                <w:rFonts w:asciiTheme="majorBidi" w:hAnsiTheme="majorBidi" w:cstheme="majorBidi"/>
                <w:sz w:val="16"/>
                <w:szCs w:val="16"/>
                <w:vertAlign w:val="subscript"/>
              </w:rPr>
              <w:t>max</w:t>
            </w:r>
            <w:proofErr w:type="spellEnd"/>
            <w:r w:rsidRPr="002435F7">
              <w:rPr>
                <w:rFonts w:asciiTheme="majorBidi" w:hAnsiTheme="majorBidi" w:cstheme="majorBidi"/>
                <w:sz w:val="16"/>
                <w:szCs w:val="16"/>
              </w:rPr>
              <w:t xml:space="preserve"> L</w:t>
            </w:r>
          </w:p>
        </w:tc>
        <w:tc>
          <w:tcPr>
            <w:tcW w:w="2757" w:type="dxa"/>
            <w:gridSpan w:val="3"/>
            <w:tcBorders>
              <w:bottom w:val="single" w:sz="12" w:space="0" w:color="auto"/>
            </w:tcBorders>
            <w:tcMar>
              <w:left w:w="57" w:type="dxa"/>
              <w:right w:w="57" w:type="dxa"/>
            </w:tcMar>
          </w:tcPr>
          <w:p w14:paraId="3FF3659A" w14:textId="77777777" w:rsidR="00547407" w:rsidRPr="002435F7" w:rsidRDefault="00547407" w:rsidP="00FC369C">
            <w:pPr>
              <w:spacing w:before="40" w:after="40" w:line="240" w:lineRule="auto"/>
              <w:jc w:val="center"/>
              <w:rPr>
                <w:rFonts w:asciiTheme="majorBidi" w:hAnsiTheme="majorBidi" w:cstheme="majorBidi"/>
                <w:sz w:val="16"/>
                <w:szCs w:val="16"/>
              </w:rPr>
            </w:pPr>
            <w:r w:rsidRPr="002435F7">
              <w:rPr>
                <w:rFonts w:asciiTheme="majorBidi" w:hAnsiTheme="majorBidi" w:cstheme="majorBidi"/>
                <w:sz w:val="16"/>
                <w:szCs w:val="16"/>
              </w:rPr>
              <w:t>Слева от линии V</w:t>
            </w:r>
            <w:r>
              <w:rPr>
                <w:rFonts w:asciiTheme="majorBidi" w:hAnsiTheme="majorBidi" w:cstheme="majorBidi"/>
                <w:sz w:val="16"/>
                <w:szCs w:val="16"/>
              </w:rPr>
              <w:t>–</w:t>
            </w:r>
            <w:r w:rsidRPr="002435F7">
              <w:rPr>
                <w:rFonts w:asciiTheme="majorBidi" w:hAnsiTheme="majorBidi" w:cstheme="majorBidi"/>
                <w:sz w:val="16"/>
                <w:szCs w:val="16"/>
              </w:rPr>
              <w:t>V</w:t>
            </w:r>
          </w:p>
        </w:tc>
        <w:tc>
          <w:tcPr>
            <w:tcW w:w="716" w:type="dxa"/>
            <w:tcBorders>
              <w:bottom w:val="single" w:sz="12" w:space="0" w:color="auto"/>
            </w:tcBorders>
            <w:vAlign w:val="center"/>
          </w:tcPr>
          <w:p w14:paraId="778DA2FA" w14:textId="77777777" w:rsidR="00547407" w:rsidRPr="002435F7" w:rsidRDefault="00547407" w:rsidP="00FC369C">
            <w:pPr>
              <w:tabs>
                <w:tab w:val="decimal" w:pos="268"/>
              </w:tabs>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12" w:space="0" w:color="auto"/>
            </w:tcBorders>
            <w:vAlign w:val="center"/>
          </w:tcPr>
          <w:p w14:paraId="0FB24F74"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12" w:space="0" w:color="auto"/>
            </w:tcBorders>
            <w:vAlign w:val="center"/>
          </w:tcPr>
          <w:p w14:paraId="469EC7B8"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21" w:type="dxa"/>
            <w:tcBorders>
              <w:bottom w:val="single" w:sz="12" w:space="0" w:color="auto"/>
            </w:tcBorders>
            <w:vAlign w:val="center"/>
          </w:tcPr>
          <w:p w14:paraId="5460A89F" w14:textId="77777777" w:rsidR="00547407" w:rsidRPr="002435F7" w:rsidRDefault="00547407" w:rsidP="00FC369C">
            <w:pPr>
              <w:spacing w:before="40" w:after="40" w:line="240" w:lineRule="auto"/>
              <w:jc w:val="right"/>
              <w:rPr>
                <w:rFonts w:asciiTheme="majorBidi" w:hAnsiTheme="majorBidi" w:cstheme="majorBidi"/>
                <w:snapToGrid w:val="0"/>
                <w:sz w:val="16"/>
                <w:szCs w:val="16"/>
                <w:lang w:eastAsia="de-DE"/>
              </w:rPr>
            </w:pPr>
          </w:p>
        </w:tc>
        <w:tc>
          <w:tcPr>
            <w:tcW w:w="716" w:type="dxa"/>
            <w:tcBorders>
              <w:bottom w:val="single" w:sz="12" w:space="0" w:color="auto"/>
            </w:tcBorders>
          </w:tcPr>
          <w:p w14:paraId="1B31C03E" w14:textId="77777777" w:rsidR="00547407" w:rsidRPr="002435F7" w:rsidRDefault="00547407" w:rsidP="00FC369C">
            <w:pPr>
              <w:spacing w:before="40" w:after="40" w:line="240" w:lineRule="auto"/>
              <w:jc w:val="right"/>
              <w:rPr>
                <w:rFonts w:asciiTheme="majorBidi" w:hAnsiTheme="majorBidi" w:cstheme="majorBidi"/>
                <w:snapToGrid w:val="0"/>
                <w:sz w:val="16"/>
                <w:szCs w:val="16"/>
                <w:vertAlign w:val="superscript"/>
                <w:lang w:eastAsia="de-DE"/>
              </w:rPr>
            </w:pPr>
          </w:p>
        </w:tc>
        <w:tc>
          <w:tcPr>
            <w:tcW w:w="722" w:type="dxa"/>
            <w:tcBorders>
              <w:bottom w:val="single" w:sz="12" w:space="0" w:color="auto"/>
            </w:tcBorders>
            <w:vAlign w:val="center"/>
          </w:tcPr>
          <w:p w14:paraId="5EA8D440" w14:textId="77777777" w:rsidR="00547407" w:rsidRPr="000F1D97" w:rsidRDefault="00547407" w:rsidP="00FC369C">
            <w:pPr>
              <w:spacing w:before="40" w:after="40" w:line="240" w:lineRule="auto"/>
              <w:ind w:right="142"/>
              <w:jc w:val="right"/>
              <w:rPr>
                <w:rFonts w:asciiTheme="majorBidi" w:hAnsiTheme="majorBidi" w:cstheme="majorBidi"/>
                <w:sz w:val="16"/>
                <w:szCs w:val="16"/>
              </w:rPr>
            </w:pPr>
            <w:r w:rsidRPr="002435F7">
              <w:rPr>
                <w:rFonts w:asciiTheme="majorBidi" w:hAnsiTheme="majorBidi" w:cstheme="majorBidi"/>
                <w:sz w:val="16"/>
                <w:szCs w:val="16"/>
              </w:rPr>
              <w:t>31 300</w:t>
            </w:r>
          </w:p>
        </w:tc>
      </w:tr>
    </w:tbl>
    <w:p w14:paraId="6E489466" w14:textId="77777777" w:rsidR="005E5167" w:rsidRDefault="005E5167"/>
    <w:tbl>
      <w:tblPr>
        <w:tblStyle w:val="ad"/>
        <w:tblW w:w="7370" w:type="dxa"/>
        <w:tblInd w:w="1134" w:type="dxa"/>
        <w:tblLayout w:type="fixed"/>
        <w:tblLook w:val="04A0" w:firstRow="1" w:lastRow="0" w:firstColumn="1" w:lastColumn="0" w:noHBand="0" w:noVBand="1"/>
      </w:tblPr>
      <w:tblGrid>
        <w:gridCol w:w="423"/>
        <w:gridCol w:w="1992"/>
        <w:gridCol w:w="2552"/>
        <w:gridCol w:w="2403"/>
      </w:tblGrid>
      <w:tr w:rsidR="00547407" w:rsidRPr="00B84709" w14:paraId="3D23495D" w14:textId="77777777" w:rsidTr="005E5167">
        <w:trPr>
          <w:cantSplit/>
        </w:trPr>
        <w:tc>
          <w:tcPr>
            <w:tcW w:w="7364" w:type="dxa"/>
            <w:gridSpan w:val="4"/>
            <w:tcBorders>
              <w:bottom w:val="single" w:sz="4" w:space="0" w:color="auto"/>
            </w:tcBorders>
          </w:tcPr>
          <w:p w14:paraId="7171FDD2" w14:textId="77777777" w:rsidR="00547407" w:rsidRPr="004A6C62" w:rsidRDefault="00547407" w:rsidP="00FC369C">
            <w:pPr>
              <w:keepNext/>
              <w:keepLines/>
              <w:spacing w:before="40" w:after="40" w:line="240" w:lineRule="auto"/>
              <w:ind w:left="57"/>
              <w:rPr>
                <w:i/>
                <w:iCs/>
                <w:sz w:val="16"/>
                <w:szCs w:val="16"/>
              </w:rPr>
            </w:pPr>
            <w:r w:rsidRPr="004A6C62">
              <w:rPr>
                <w:rFonts w:asciiTheme="majorBidi" w:hAnsiTheme="majorBidi" w:cstheme="majorBidi"/>
                <w:i/>
                <w:iCs/>
                <w:sz w:val="16"/>
                <w:szCs w:val="16"/>
              </w:rPr>
              <w:lastRenderedPageBreak/>
              <w:t>Фары для правостороннего движения***</w:t>
            </w:r>
          </w:p>
        </w:tc>
      </w:tr>
      <w:tr w:rsidR="00547407" w:rsidRPr="00B84709" w14:paraId="2A5D4E05" w14:textId="77777777" w:rsidTr="005E5167">
        <w:trPr>
          <w:cantSplit/>
        </w:trPr>
        <w:tc>
          <w:tcPr>
            <w:tcW w:w="423" w:type="dxa"/>
            <w:vMerge w:val="restart"/>
            <w:tcBorders>
              <w:top w:val="single" w:sz="4" w:space="0" w:color="auto"/>
            </w:tcBorders>
            <w:textDirection w:val="btLr"/>
            <w:vAlign w:val="center"/>
          </w:tcPr>
          <w:p w14:paraId="0DC25A2B" w14:textId="77777777" w:rsidR="00547407" w:rsidRPr="004A6C62" w:rsidRDefault="00547407" w:rsidP="00FC369C">
            <w:pPr>
              <w:keepNext/>
              <w:keepLines/>
              <w:spacing w:before="40" w:after="40" w:line="240" w:lineRule="auto"/>
              <w:ind w:left="57"/>
              <w:jc w:val="center"/>
              <w:rPr>
                <w:i/>
                <w:iCs/>
                <w:sz w:val="16"/>
                <w:szCs w:val="16"/>
              </w:rPr>
            </w:pPr>
            <w:r w:rsidRPr="004A6C62">
              <w:rPr>
                <w:i/>
                <w:iCs/>
                <w:sz w:val="16"/>
                <w:szCs w:val="16"/>
              </w:rPr>
              <w:t>Часть B</w:t>
            </w:r>
          </w:p>
        </w:tc>
        <w:tc>
          <w:tcPr>
            <w:tcW w:w="1990" w:type="dxa"/>
            <w:tcBorders>
              <w:top w:val="single" w:sz="4" w:space="0" w:color="auto"/>
              <w:bottom w:val="single" w:sz="12" w:space="0" w:color="auto"/>
            </w:tcBorders>
            <w:vAlign w:val="center"/>
          </w:tcPr>
          <w:p w14:paraId="7409CDE1" w14:textId="77777777" w:rsidR="00547407" w:rsidRPr="004A6C62" w:rsidRDefault="00547407" w:rsidP="00FC369C">
            <w:pPr>
              <w:keepNext/>
              <w:keepLines/>
              <w:spacing w:before="40" w:after="40" w:line="240" w:lineRule="auto"/>
              <w:ind w:left="57"/>
              <w:jc w:val="center"/>
              <w:rPr>
                <w:rFonts w:asciiTheme="majorBidi" w:hAnsiTheme="majorBidi" w:cstheme="majorBidi"/>
                <w:i/>
                <w:iCs/>
                <w:sz w:val="16"/>
                <w:szCs w:val="16"/>
              </w:rPr>
            </w:pPr>
            <w:r w:rsidRPr="004A6C62">
              <w:rPr>
                <w:rFonts w:asciiTheme="majorBidi" w:hAnsiTheme="majorBidi" w:cstheme="majorBidi"/>
                <w:i/>
                <w:iCs/>
                <w:sz w:val="16"/>
                <w:szCs w:val="16"/>
              </w:rPr>
              <w:t>Испытательная точка</w:t>
            </w:r>
          </w:p>
        </w:tc>
        <w:tc>
          <w:tcPr>
            <w:tcW w:w="2550" w:type="dxa"/>
            <w:tcBorders>
              <w:top w:val="single" w:sz="4" w:space="0" w:color="auto"/>
              <w:bottom w:val="single" w:sz="12" w:space="0" w:color="auto"/>
            </w:tcBorders>
            <w:vAlign w:val="center"/>
          </w:tcPr>
          <w:p w14:paraId="372C1BA9" w14:textId="77777777" w:rsidR="00547407" w:rsidRPr="004A6C62" w:rsidRDefault="00547407" w:rsidP="00FC369C">
            <w:pPr>
              <w:keepNext/>
              <w:keepLines/>
              <w:spacing w:before="40" w:after="40" w:line="240" w:lineRule="auto"/>
              <w:ind w:left="57"/>
              <w:jc w:val="center"/>
              <w:rPr>
                <w:rFonts w:asciiTheme="majorBidi" w:hAnsiTheme="majorBidi" w:cstheme="majorBidi"/>
                <w:i/>
                <w:iCs/>
                <w:sz w:val="16"/>
                <w:szCs w:val="16"/>
              </w:rPr>
            </w:pPr>
            <w:r w:rsidRPr="004A6C62">
              <w:rPr>
                <w:rFonts w:asciiTheme="majorBidi" w:hAnsiTheme="majorBidi" w:cstheme="majorBidi"/>
                <w:i/>
                <w:iCs/>
                <w:sz w:val="16"/>
                <w:szCs w:val="16"/>
              </w:rPr>
              <w:t>Угловые координаты в градусах</w:t>
            </w:r>
          </w:p>
        </w:tc>
        <w:tc>
          <w:tcPr>
            <w:tcW w:w="2401" w:type="dxa"/>
            <w:tcBorders>
              <w:top w:val="single" w:sz="4" w:space="0" w:color="auto"/>
              <w:bottom w:val="single" w:sz="12" w:space="0" w:color="auto"/>
            </w:tcBorders>
            <w:vAlign w:val="center"/>
          </w:tcPr>
          <w:p w14:paraId="322E0407" w14:textId="77777777" w:rsidR="00547407" w:rsidRPr="004A6C62" w:rsidRDefault="00547407" w:rsidP="00FC369C">
            <w:pPr>
              <w:keepNext/>
              <w:keepLines/>
              <w:spacing w:before="40" w:after="40" w:line="240" w:lineRule="auto"/>
              <w:ind w:left="57"/>
              <w:jc w:val="center"/>
              <w:rPr>
                <w:rFonts w:asciiTheme="majorBidi" w:hAnsiTheme="majorBidi" w:cstheme="majorBidi"/>
                <w:i/>
                <w:iCs/>
                <w:sz w:val="16"/>
                <w:szCs w:val="16"/>
              </w:rPr>
            </w:pPr>
            <w:r w:rsidRPr="004A6C62">
              <w:rPr>
                <w:rFonts w:asciiTheme="majorBidi" w:hAnsiTheme="majorBidi" w:cstheme="majorBidi"/>
                <w:i/>
                <w:iCs/>
                <w:sz w:val="16"/>
                <w:szCs w:val="16"/>
              </w:rPr>
              <w:t>Требуемая сила света в кд</w:t>
            </w:r>
          </w:p>
        </w:tc>
      </w:tr>
      <w:tr w:rsidR="00547407" w:rsidRPr="00B84709" w14:paraId="4ADB7A2B" w14:textId="77777777" w:rsidTr="005E5167">
        <w:trPr>
          <w:cantSplit/>
        </w:trPr>
        <w:tc>
          <w:tcPr>
            <w:tcW w:w="423" w:type="dxa"/>
            <w:vMerge/>
          </w:tcPr>
          <w:p w14:paraId="5886E89C"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4A969DDC"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B1</w:t>
            </w:r>
          </w:p>
        </w:tc>
        <w:tc>
          <w:tcPr>
            <w:tcW w:w="2550" w:type="dxa"/>
            <w:vAlign w:val="center"/>
          </w:tcPr>
          <w:p w14:paraId="0F32DE10"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4,0</w:t>
            </w:r>
            <w:r>
              <w:rPr>
                <w:rFonts w:asciiTheme="majorBidi" w:hAnsiTheme="majorBidi" w:cstheme="majorBidi"/>
                <w:sz w:val="16"/>
                <w:szCs w:val="16"/>
              </w:rPr>
              <w:t>0</w:t>
            </w:r>
            <w:r w:rsidR="00925072">
              <w:rPr>
                <w:rFonts w:asciiTheme="majorBidi" w:hAnsiTheme="majorBidi" w:cstheme="majorBidi"/>
                <w:sz w:val="16"/>
                <w:szCs w:val="16"/>
              </w:rPr>
              <w:t>U</w:t>
            </w:r>
            <w:r w:rsidRPr="00B84709">
              <w:rPr>
                <w:rFonts w:asciiTheme="majorBidi" w:hAnsiTheme="majorBidi" w:cstheme="majorBidi"/>
                <w:sz w:val="16"/>
                <w:szCs w:val="16"/>
              </w:rPr>
              <w:t xml:space="preserve"> – 8,00</w:t>
            </w:r>
            <w:r w:rsidR="00F803C0">
              <w:rPr>
                <w:rFonts w:asciiTheme="majorBidi" w:hAnsiTheme="majorBidi" w:cstheme="majorBidi"/>
                <w:sz w:val="16"/>
                <w:szCs w:val="16"/>
              </w:rPr>
              <w:t>L</w:t>
            </w:r>
          </w:p>
        </w:tc>
        <w:tc>
          <w:tcPr>
            <w:tcW w:w="2401" w:type="dxa"/>
            <w:vMerge w:val="restart"/>
            <w:vAlign w:val="center"/>
          </w:tcPr>
          <w:p w14:paraId="2D7DB6D3"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Точки B1+B2+B3</w:t>
            </w:r>
            <w:r w:rsidRPr="00B84709">
              <w:rPr>
                <w:rFonts w:asciiTheme="majorBidi" w:hAnsiTheme="majorBidi" w:cstheme="majorBidi"/>
                <w:sz w:val="16"/>
                <w:szCs w:val="16"/>
              </w:rPr>
              <w:br/>
              <w:t>190 мин</w:t>
            </w:r>
          </w:p>
        </w:tc>
      </w:tr>
      <w:tr w:rsidR="00547407" w:rsidRPr="00B84709" w14:paraId="4DD00518" w14:textId="77777777" w:rsidTr="005E5167">
        <w:trPr>
          <w:cantSplit/>
        </w:trPr>
        <w:tc>
          <w:tcPr>
            <w:tcW w:w="423" w:type="dxa"/>
            <w:vMerge/>
          </w:tcPr>
          <w:p w14:paraId="60EAA254"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24626123"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B2</w:t>
            </w:r>
          </w:p>
        </w:tc>
        <w:tc>
          <w:tcPr>
            <w:tcW w:w="2550" w:type="dxa"/>
            <w:vAlign w:val="center"/>
          </w:tcPr>
          <w:p w14:paraId="6D352F6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4,00</w:t>
            </w:r>
            <w:r w:rsidR="00925072">
              <w:rPr>
                <w:rFonts w:asciiTheme="majorBidi" w:hAnsiTheme="majorBidi" w:cstheme="majorBidi"/>
                <w:sz w:val="16"/>
                <w:szCs w:val="16"/>
              </w:rPr>
              <w:t>U</w:t>
            </w:r>
            <w:r w:rsidRPr="00B84709">
              <w:rPr>
                <w:rFonts w:asciiTheme="majorBidi" w:hAnsiTheme="majorBidi" w:cstheme="majorBidi"/>
                <w:sz w:val="16"/>
                <w:szCs w:val="16"/>
              </w:rPr>
              <w:t xml:space="preserve"> – 0</w:t>
            </w:r>
          </w:p>
        </w:tc>
        <w:tc>
          <w:tcPr>
            <w:tcW w:w="2401" w:type="dxa"/>
            <w:vMerge/>
            <w:vAlign w:val="center"/>
          </w:tcPr>
          <w:p w14:paraId="2C68DC16"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p>
        </w:tc>
      </w:tr>
      <w:tr w:rsidR="00547407" w:rsidRPr="00B84709" w14:paraId="53F2751A" w14:textId="77777777" w:rsidTr="005E5167">
        <w:trPr>
          <w:cantSplit/>
        </w:trPr>
        <w:tc>
          <w:tcPr>
            <w:tcW w:w="423" w:type="dxa"/>
            <w:vMerge/>
          </w:tcPr>
          <w:p w14:paraId="40604009"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47857CB3"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B3</w:t>
            </w:r>
          </w:p>
        </w:tc>
        <w:tc>
          <w:tcPr>
            <w:tcW w:w="2550" w:type="dxa"/>
            <w:vAlign w:val="center"/>
          </w:tcPr>
          <w:p w14:paraId="670DBA4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4,0</w:t>
            </w:r>
            <w:r>
              <w:rPr>
                <w:rFonts w:asciiTheme="majorBidi" w:hAnsiTheme="majorBidi" w:cstheme="majorBidi"/>
                <w:sz w:val="16"/>
                <w:szCs w:val="16"/>
              </w:rPr>
              <w:t>0</w:t>
            </w:r>
            <w:r w:rsidR="00925072">
              <w:rPr>
                <w:rFonts w:asciiTheme="majorBidi" w:hAnsiTheme="majorBidi" w:cstheme="majorBidi"/>
                <w:sz w:val="16"/>
                <w:szCs w:val="16"/>
              </w:rPr>
              <w:t>U</w:t>
            </w:r>
            <w:r w:rsidRPr="00B84709">
              <w:rPr>
                <w:rFonts w:asciiTheme="majorBidi" w:hAnsiTheme="majorBidi" w:cstheme="majorBidi"/>
                <w:sz w:val="16"/>
                <w:szCs w:val="16"/>
              </w:rPr>
              <w:t xml:space="preserve"> – 8,00</w:t>
            </w:r>
            <w:r w:rsidR="00F803C0">
              <w:rPr>
                <w:rFonts w:asciiTheme="majorBidi" w:hAnsiTheme="majorBidi" w:cstheme="majorBidi"/>
                <w:sz w:val="16"/>
                <w:szCs w:val="16"/>
              </w:rPr>
              <w:t>R</w:t>
            </w:r>
          </w:p>
        </w:tc>
        <w:tc>
          <w:tcPr>
            <w:tcW w:w="2401" w:type="dxa"/>
            <w:vMerge/>
            <w:vAlign w:val="center"/>
          </w:tcPr>
          <w:p w14:paraId="14B08BDE"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p>
        </w:tc>
      </w:tr>
      <w:tr w:rsidR="00547407" w:rsidRPr="00B84709" w14:paraId="1946AF29" w14:textId="77777777" w:rsidTr="005E5167">
        <w:trPr>
          <w:cantSplit/>
        </w:trPr>
        <w:tc>
          <w:tcPr>
            <w:tcW w:w="423" w:type="dxa"/>
            <w:vMerge/>
          </w:tcPr>
          <w:p w14:paraId="17833BCB"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209989F4"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B4</w:t>
            </w:r>
          </w:p>
        </w:tc>
        <w:tc>
          <w:tcPr>
            <w:tcW w:w="2550" w:type="dxa"/>
            <w:vAlign w:val="center"/>
          </w:tcPr>
          <w:p w14:paraId="3D4E19C0"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2,0</w:t>
            </w:r>
            <w:r>
              <w:rPr>
                <w:rFonts w:asciiTheme="majorBidi" w:hAnsiTheme="majorBidi" w:cstheme="majorBidi"/>
                <w:sz w:val="16"/>
                <w:szCs w:val="16"/>
              </w:rPr>
              <w:t>0</w:t>
            </w:r>
            <w:r w:rsidR="00925072">
              <w:rPr>
                <w:rFonts w:asciiTheme="majorBidi" w:hAnsiTheme="majorBidi" w:cstheme="majorBidi"/>
                <w:sz w:val="16"/>
                <w:szCs w:val="16"/>
              </w:rPr>
              <w:t>U</w:t>
            </w:r>
            <w:r w:rsidRPr="00B84709">
              <w:rPr>
                <w:rFonts w:asciiTheme="majorBidi" w:hAnsiTheme="majorBidi" w:cstheme="majorBidi"/>
                <w:sz w:val="16"/>
                <w:szCs w:val="16"/>
              </w:rPr>
              <w:t xml:space="preserve"> – 4,00</w:t>
            </w:r>
            <w:r w:rsidR="00F803C0">
              <w:rPr>
                <w:rFonts w:asciiTheme="majorBidi" w:hAnsiTheme="majorBidi" w:cstheme="majorBidi"/>
                <w:sz w:val="16"/>
                <w:szCs w:val="16"/>
              </w:rPr>
              <w:t>L</w:t>
            </w:r>
          </w:p>
        </w:tc>
        <w:tc>
          <w:tcPr>
            <w:tcW w:w="2401" w:type="dxa"/>
            <w:vMerge w:val="restart"/>
            <w:vAlign w:val="center"/>
          </w:tcPr>
          <w:p w14:paraId="783EB8DB"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Точки B4+B5+B6</w:t>
            </w:r>
            <w:r w:rsidRPr="00B84709">
              <w:rPr>
                <w:rFonts w:asciiTheme="majorBidi" w:hAnsiTheme="majorBidi" w:cstheme="majorBidi"/>
                <w:sz w:val="16"/>
                <w:szCs w:val="16"/>
              </w:rPr>
              <w:br/>
              <w:t>375 мин</w:t>
            </w:r>
          </w:p>
        </w:tc>
      </w:tr>
      <w:tr w:rsidR="00547407" w:rsidRPr="00B84709" w14:paraId="715FFB29" w14:textId="77777777" w:rsidTr="005E5167">
        <w:trPr>
          <w:cantSplit/>
        </w:trPr>
        <w:tc>
          <w:tcPr>
            <w:tcW w:w="423" w:type="dxa"/>
            <w:vMerge/>
          </w:tcPr>
          <w:p w14:paraId="47BA6646"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54F275F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B5</w:t>
            </w:r>
          </w:p>
        </w:tc>
        <w:tc>
          <w:tcPr>
            <w:tcW w:w="2550" w:type="dxa"/>
            <w:vAlign w:val="center"/>
          </w:tcPr>
          <w:p w14:paraId="74A4DCE5"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2,0</w:t>
            </w:r>
            <w:r>
              <w:rPr>
                <w:rFonts w:asciiTheme="majorBidi" w:hAnsiTheme="majorBidi" w:cstheme="majorBidi"/>
                <w:sz w:val="16"/>
                <w:szCs w:val="16"/>
              </w:rPr>
              <w:t>0</w:t>
            </w:r>
            <w:r w:rsidR="00925072">
              <w:rPr>
                <w:rFonts w:asciiTheme="majorBidi" w:hAnsiTheme="majorBidi" w:cstheme="majorBidi"/>
                <w:sz w:val="16"/>
                <w:szCs w:val="16"/>
              </w:rPr>
              <w:t>U</w:t>
            </w:r>
            <w:r w:rsidRPr="00B84709">
              <w:rPr>
                <w:rFonts w:asciiTheme="majorBidi" w:hAnsiTheme="majorBidi" w:cstheme="majorBidi"/>
                <w:sz w:val="16"/>
                <w:szCs w:val="16"/>
              </w:rPr>
              <w:t xml:space="preserve"> – 0</w:t>
            </w:r>
          </w:p>
        </w:tc>
        <w:tc>
          <w:tcPr>
            <w:tcW w:w="2401" w:type="dxa"/>
            <w:vMerge/>
            <w:vAlign w:val="center"/>
          </w:tcPr>
          <w:p w14:paraId="73BB3EA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p>
        </w:tc>
      </w:tr>
      <w:tr w:rsidR="00547407" w:rsidRPr="00B84709" w14:paraId="32CAC10D" w14:textId="77777777" w:rsidTr="005E5167">
        <w:trPr>
          <w:cantSplit/>
        </w:trPr>
        <w:tc>
          <w:tcPr>
            <w:tcW w:w="423" w:type="dxa"/>
            <w:vMerge/>
          </w:tcPr>
          <w:p w14:paraId="0A335A65" w14:textId="77777777" w:rsidR="00547407" w:rsidRPr="00B84709" w:rsidRDefault="00547407" w:rsidP="00FC369C">
            <w:pPr>
              <w:keepNext/>
              <w:keepLines/>
              <w:spacing w:before="40" w:after="40" w:line="240" w:lineRule="auto"/>
              <w:ind w:left="57"/>
              <w:rPr>
                <w:sz w:val="16"/>
                <w:szCs w:val="16"/>
              </w:rPr>
            </w:pPr>
          </w:p>
        </w:tc>
        <w:tc>
          <w:tcPr>
            <w:tcW w:w="1990" w:type="dxa"/>
            <w:vAlign w:val="center"/>
          </w:tcPr>
          <w:p w14:paraId="6F1F89F6"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B6</w:t>
            </w:r>
          </w:p>
        </w:tc>
        <w:tc>
          <w:tcPr>
            <w:tcW w:w="2550" w:type="dxa"/>
            <w:vAlign w:val="center"/>
          </w:tcPr>
          <w:p w14:paraId="27FCA831"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2,00</w:t>
            </w:r>
            <w:r w:rsidR="00925072">
              <w:rPr>
                <w:rFonts w:asciiTheme="majorBidi" w:hAnsiTheme="majorBidi" w:cstheme="majorBidi"/>
                <w:sz w:val="16"/>
                <w:szCs w:val="16"/>
              </w:rPr>
              <w:t>U</w:t>
            </w:r>
            <w:r w:rsidRPr="00B84709">
              <w:rPr>
                <w:rFonts w:asciiTheme="majorBidi" w:hAnsiTheme="majorBidi" w:cstheme="majorBidi"/>
                <w:sz w:val="16"/>
                <w:szCs w:val="16"/>
              </w:rPr>
              <w:t xml:space="preserve"> – 4,00</w:t>
            </w:r>
            <w:r w:rsidR="00F803C0">
              <w:rPr>
                <w:rFonts w:asciiTheme="majorBidi" w:hAnsiTheme="majorBidi" w:cstheme="majorBidi"/>
                <w:sz w:val="16"/>
                <w:szCs w:val="16"/>
              </w:rPr>
              <w:t>R</w:t>
            </w:r>
          </w:p>
        </w:tc>
        <w:tc>
          <w:tcPr>
            <w:tcW w:w="2401" w:type="dxa"/>
            <w:vMerge/>
            <w:vAlign w:val="center"/>
          </w:tcPr>
          <w:p w14:paraId="22CD232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p>
        </w:tc>
      </w:tr>
      <w:tr w:rsidR="00547407" w:rsidRPr="00B84709" w14:paraId="3695BAED" w14:textId="77777777" w:rsidTr="005E5167">
        <w:trPr>
          <w:cantSplit/>
        </w:trPr>
        <w:tc>
          <w:tcPr>
            <w:tcW w:w="423" w:type="dxa"/>
            <w:vMerge/>
          </w:tcPr>
          <w:p w14:paraId="275CCB71" w14:textId="77777777" w:rsidR="00547407" w:rsidRPr="00B84709" w:rsidRDefault="00547407" w:rsidP="00FC369C">
            <w:pPr>
              <w:keepNext/>
              <w:keepLines/>
              <w:spacing w:before="40" w:after="40" w:line="240" w:lineRule="auto"/>
              <w:ind w:left="57"/>
              <w:rPr>
                <w:sz w:val="16"/>
                <w:szCs w:val="16"/>
              </w:rPr>
            </w:pPr>
          </w:p>
        </w:tc>
        <w:tc>
          <w:tcPr>
            <w:tcW w:w="1990" w:type="dxa"/>
            <w:tcBorders>
              <w:bottom w:val="single" w:sz="4" w:space="0" w:color="auto"/>
            </w:tcBorders>
            <w:vAlign w:val="center"/>
          </w:tcPr>
          <w:p w14:paraId="2DF57EFA"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B7</w:t>
            </w:r>
          </w:p>
        </w:tc>
        <w:tc>
          <w:tcPr>
            <w:tcW w:w="2550" w:type="dxa"/>
            <w:tcBorders>
              <w:bottom w:val="single" w:sz="4" w:space="0" w:color="auto"/>
            </w:tcBorders>
            <w:vAlign w:val="center"/>
          </w:tcPr>
          <w:p w14:paraId="3E14F6E4"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0 – 8,00</w:t>
            </w:r>
            <w:r w:rsidR="00F803C0">
              <w:rPr>
                <w:rFonts w:asciiTheme="majorBidi" w:hAnsiTheme="majorBidi" w:cstheme="majorBidi"/>
                <w:sz w:val="16"/>
                <w:szCs w:val="16"/>
              </w:rPr>
              <w:t>L</w:t>
            </w:r>
          </w:p>
        </w:tc>
        <w:tc>
          <w:tcPr>
            <w:tcW w:w="2401" w:type="dxa"/>
            <w:tcBorders>
              <w:bottom w:val="single" w:sz="4" w:space="0" w:color="auto"/>
            </w:tcBorders>
            <w:vAlign w:val="center"/>
          </w:tcPr>
          <w:p w14:paraId="455059E7"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65 мин</w:t>
            </w:r>
          </w:p>
        </w:tc>
      </w:tr>
      <w:tr w:rsidR="00547407" w:rsidRPr="00B84709" w14:paraId="0732C8E1" w14:textId="77777777" w:rsidTr="005E5167">
        <w:trPr>
          <w:cantSplit/>
        </w:trPr>
        <w:tc>
          <w:tcPr>
            <w:tcW w:w="423" w:type="dxa"/>
            <w:vMerge/>
            <w:tcBorders>
              <w:bottom w:val="single" w:sz="12" w:space="0" w:color="auto"/>
            </w:tcBorders>
          </w:tcPr>
          <w:p w14:paraId="2930DEEE" w14:textId="77777777" w:rsidR="00547407" w:rsidRPr="00B84709" w:rsidRDefault="00547407" w:rsidP="00FC369C">
            <w:pPr>
              <w:keepNext/>
              <w:keepLines/>
              <w:spacing w:before="40" w:after="40" w:line="240" w:lineRule="auto"/>
              <w:ind w:left="57"/>
              <w:rPr>
                <w:sz w:val="16"/>
                <w:szCs w:val="16"/>
              </w:rPr>
            </w:pPr>
          </w:p>
        </w:tc>
        <w:tc>
          <w:tcPr>
            <w:tcW w:w="1990" w:type="dxa"/>
            <w:tcBorders>
              <w:bottom w:val="single" w:sz="12" w:space="0" w:color="auto"/>
            </w:tcBorders>
            <w:vAlign w:val="center"/>
          </w:tcPr>
          <w:p w14:paraId="52E51937"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B8</w:t>
            </w:r>
          </w:p>
        </w:tc>
        <w:tc>
          <w:tcPr>
            <w:tcW w:w="2550" w:type="dxa"/>
            <w:tcBorders>
              <w:bottom w:val="single" w:sz="12" w:space="0" w:color="auto"/>
            </w:tcBorders>
            <w:vAlign w:val="center"/>
          </w:tcPr>
          <w:p w14:paraId="3A053B22"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0 – 4,00</w:t>
            </w:r>
            <w:r w:rsidR="00F803C0">
              <w:rPr>
                <w:rFonts w:asciiTheme="majorBidi" w:hAnsiTheme="majorBidi" w:cstheme="majorBidi"/>
                <w:sz w:val="16"/>
                <w:szCs w:val="16"/>
              </w:rPr>
              <w:t>L</w:t>
            </w:r>
          </w:p>
        </w:tc>
        <w:tc>
          <w:tcPr>
            <w:tcW w:w="2401" w:type="dxa"/>
            <w:tcBorders>
              <w:bottom w:val="single" w:sz="12" w:space="0" w:color="auto"/>
            </w:tcBorders>
            <w:vAlign w:val="center"/>
          </w:tcPr>
          <w:p w14:paraId="75BA4D42" w14:textId="77777777" w:rsidR="00547407" w:rsidRPr="00B84709" w:rsidRDefault="00547407" w:rsidP="00FC369C">
            <w:pPr>
              <w:keepNext/>
              <w:keepLines/>
              <w:spacing w:before="40" w:after="40" w:line="240" w:lineRule="auto"/>
              <w:ind w:left="57"/>
              <w:jc w:val="center"/>
              <w:rPr>
                <w:rFonts w:asciiTheme="majorBidi" w:hAnsiTheme="majorBidi" w:cstheme="majorBidi"/>
                <w:sz w:val="16"/>
                <w:szCs w:val="16"/>
              </w:rPr>
            </w:pPr>
            <w:r w:rsidRPr="00B84709">
              <w:rPr>
                <w:rFonts w:asciiTheme="majorBidi" w:hAnsiTheme="majorBidi" w:cstheme="majorBidi"/>
                <w:sz w:val="16"/>
                <w:szCs w:val="16"/>
              </w:rPr>
              <w:t>125 мин</w:t>
            </w:r>
          </w:p>
        </w:tc>
      </w:tr>
    </w:tbl>
    <w:p w14:paraId="4251026E" w14:textId="77777777" w:rsidR="00547407" w:rsidRPr="00B84709" w:rsidRDefault="00547407" w:rsidP="00547407">
      <w:pPr>
        <w:pStyle w:val="SingleTxtG"/>
        <w:spacing w:after="0"/>
        <w:rPr>
          <w:color w:val="FFFFFF" w:themeColor="background1"/>
        </w:rPr>
      </w:pPr>
    </w:p>
    <w:tbl>
      <w:tblPr>
        <w:tblStyle w:val="ad"/>
        <w:tblW w:w="7370" w:type="dxa"/>
        <w:tblInd w:w="1134" w:type="dxa"/>
        <w:tblLayout w:type="fixed"/>
        <w:tblLook w:val="04A0" w:firstRow="1" w:lastRow="0" w:firstColumn="1" w:lastColumn="0" w:noHBand="0" w:noVBand="1"/>
      </w:tblPr>
      <w:tblGrid>
        <w:gridCol w:w="417"/>
        <w:gridCol w:w="1088"/>
        <w:gridCol w:w="852"/>
        <w:gridCol w:w="851"/>
        <w:gridCol w:w="852"/>
        <w:gridCol w:w="851"/>
        <w:gridCol w:w="852"/>
        <w:gridCol w:w="709"/>
        <w:gridCol w:w="898"/>
      </w:tblGrid>
      <w:tr w:rsidR="00547407" w:rsidRPr="00B84709" w14:paraId="2E18968D" w14:textId="77777777" w:rsidTr="005E5167">
        <w:trPr>
          <w:cantSplit/>
        </w:trPr>
        <w:tc>
          <w:tcPr>
            <w:tcW w:w="7358" w:type="dxa"/>
            <w:gridSpan w:val="9"/>
            <w:tcBorders>
              <w:bottom w:val="single" w:sz="12" w:space="0" w:color="auto"/>
            </w:tcBorders>
            <w:tcMar>
              <w:left w:w="57" w:type="dxa"/>
              <w:right w:w="57" w:type="dxa"/>
            </w:tcMar>
          </w:tcPr>
          <w:p w14:paraId="38D7139F" w14:textId="77777777" w:rsidR="00547407" w:rsidRPr="004A6C62" w:rsidRDefault="00547407" w:rsidP="00FC369C">
            <w:pPr>
              <w:spacing w:before="40" w:after="40" w:line="240" w:lineRule="auto"/>
              <w:rPr>
                <w:i/>
                <w:iCs/>
                <w:sz w:val="16"/>
                <w:szCs w:val="16"/>
              </w:rPr>
            </w:pPr>
            <w:r w:rsidRPr="004A6C62">
              <w:rPr>
                <w:i/>
                <w:iCs/>
                <w:sz w:val="16"/>
                <w:szCs w:val="16"/>
              </w:rPr>
              <w:br w:type="page"/>
            </w:r>
            <w:r w:rsidRPr="004A6C62">
              <w:rPr>
                <w:rFonts w:asciiTheme="majorBidi" w:hAnsiTheme="majorBidi" w:cstheme="majorBidi"/>
                <w:i/>
                <w:iCs/>
                <w:sz w:val="16"/>
                <w:szCs w:val="16"/>
              </w:rPr>
              <w:t>Зона III (в пределах следующих координат в градусах)</w:t>
            </w:r>
          </w:p>
        </w:tc>
      </w:tr>
      <w:tr w:rsidR="00547407" w:rsidRPr="00B84709" w14:paraId="7E63D6CB" w14:textId="77777777" w:rsidTr="005E5167">
        <w:trPr>
          <w:cantSplit/>
          <w:trHeight w:val="368"/>
        </w:trPr>
        <w:tc>
          <w:tcPr>
            <w:tcW w:w="415" w:type="dxa"/>
            <w:vMerge w:val="restart"/>
            <w:tcBorders>
              <w:top w:val="single" w:sz="12" w:space="0" w:color="auto"/>
            </w:tcBorders>
            <w:textDirection w:val="btLr"/>
          </w:tcPr>
          <w:p w14:paraId="00546642" w14:textId="77777777" w:rsidR="00547407" w:rsidRPr="004A6C62" w:rsidRDefault="00547407" w:rsidP="00FC369C">
            <w:pPr>
              <w:spacing w:before="40" w:after="40" w:line="240" w:lineRule="auto"/>
              <w:jc w:val="center"/>
              <w:rPr>
                <w:i/>
                <w:iCs/>
                <w:sz w:val="16"/>
                <w:szCs w:val="16"/>
              </w:rPr>
            </w:pPr>
            <w:proofErr w:type="gramStart"/>
            <w:r w:rsidRPr="004A6C62">
              <w:rPr>
                <w:i/>
                <w:iCs/>
                <w:sz w:val="16"/>
                <w:szCs w:val="16"/>
              </w:rPr>
              <w:t>Часть С</w:t>
            </w:r>
            <w:proofErr w:type="gramEnd"/>
          </w:p>
        </w:tc>
        <w:tc>
          <w:tcPr>
            <w:tcW w:w="1085" w:type="dxa"/>
            <w:tcBorders>
              <w:top w:val="single" w:sz="12" w:space="0" w:color="auto"/>
              <w:bottom w:val="single" w:sz="4" w:space="0" w:color="auto"/>
            </w:tcBorders>
            <w:tcMar>
              <w:left w:w="57" w:type="dxa"/>
              <w:right w:w="57" w:type="dxa"/>
            </w:tcMar>
            <w:vAlign w:val="center"/>
          </w:tcPr>
          <w:p w14:paraId="40E3ACF2"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00F803C0">
              <w:rPr>
                <w:rFonts w:asciiTheme="majorBidi" w:hAnsiTheme="majorBidi" w:cstheme="majorBidi"/>
                <w:sz w:val="16"/>
                <w:szCs w:val="16"/>
              </w:rPr>
              <w:t>L</w:t>
            </w:r>
          </w:p>
        </w:tc>
        <w:tc>
          <w:tcPr>
            <w:tcW w:w="851" w:type="dxa"/>
            <w:tcBorders>
              <w:top w:val="single" w:sz="12" w:space="0" w:color="auto"/>
              <w:bottom w:val="single" w:sz="4" w:space="0" w:color="auto"/>
            </w:tcBorders>
            <w:tcMar>
              <w:left w:w="57" w:type="dxa"/>
              <w:right w:w="57" w:type="dxa"/>
            </w:tcMar>
            <w:vAlign w:val="center"/>
          </w:tcPr>
          <w:p w14:paraId="796E97E1"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00F803C0">
              <w:rPr>
                <w:rFonts w:asciiTheme="majorBidi" w:hAnsiTheme="majorBidi" w:cstheme="majorBidi"/>
                <w:sz w:val="16"/>
                <w:szCs w:val="16"/>
              </w:rPr>
              <w:t>L</w:t>
            </w:r>
          </w:p>
        </w:tc>
        <w:tc>
          <w:tcPr>
            <w:tcW w:w="850" w:type="dxa"/>
            <w:tcBorders>
              <w:top w:val="single" w:sz="12" w:space="0" w:color="auto"/>
              <w:bottom w:val="single" w:sz="4" w:space="0" w:color="auto"/>
            </w:tcBorders>
            <w:tcMar>
              <w:left w:w="57" w:type="dxa"/>
              <w:right w:w="57" w:type="dxa"/>
            </w:tcMar>
            <w:vAlign w:val="center"/>
          </w:tcPr>
          <w:p w14:paraId="22C58468"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00F803C0">
              <w:rPr>
                <w:rFonts w:asciiTheme="majorBidi" w:hAnsiTheme="majorBidi" w:cstheme="majorBidi"/>
                <w:sz w:val="16"/>
                <w:szCs w:val="16"/>
              </w:rPr>
              <w:t>R</w:t>
            </w:r>
          </w:p>
        </w:tc>
        <w:tc>
          <w:tcPr>
            <w:tcW w:w="851" w:type="dxa"/>
            <w:tcBorders>
              <w:top w:val="single" w:sz="12" w:space="0" w:color="auto"/>
              <w:bottom w:val="single" w:sz="4" w:space="0" w:color="auto"/>
            </w:tcBorders>
            <w:tcMar>
              <w:left w:w="57" w:type="dxa"/>
              <w:right w:w="57" w:type="dxa"/>
            </w:tcMar>
            <w:vAlign w:val="center"/>
          </w:tcPr>
          <w:p w14:paraId="0E755264"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00F803C0">
              <w:rPr>
                <w:rFonts w:asciiTheme="majorBidi" w:hAnsiTheme="majorBidi" w:cstheme="majorBidi"/>
                <w:sz w:val="16"/>
                <w:szCs w:val="16"/>
              </w:rPr>
              <w:t>R</w:t>
            </w:r>
          </w:p>
        </w:tc>
        <w:tc>
          <w:tcPr>
            <w:tcW w:w="850" w:type="dxa"/>
            <w:tcBorders>
              <w:top w:val="single" w:sz="12" w:space="0" w:color="auto"/>
              <w:bottom w:val="single" w:sz="4" w:space="0" w:color="auto"/>
            </w:tcBorders>
            <w:tcMar>
              <w:left w:w="57" w:type="dxa"/>
              <w:right w:w="57" w:type="dxa"/>
            </w:tcMar>
            <w:vAlign w:val="center"/>
          </w:tcPr>
          <w:p w14:paraId="45E67A2E"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6,0</w:t>
            </w:r>
            <w:r>
              <w:rPr>
                <w:rFonts w:asciiTheme="majorBidi" w:hAnsiTheme="majorBidi" w:cstheme="majorBidi"/>
                <w:sz w:val="16"/>
                <w:szCs w:val="16"/>
              </w:rPr>
              <w:t>0</w:t>
            </w:r>
            <w:r w:rsidR="00F803C0">
              <w:rPr>
                <w:rFonts w:asciiTheme="majorBidi" w:hAnsiTheme="majorBidi" w:cstheme="majorBidi"/>
                <w:sz w:val="16"/>
                <w:szCs w:val="16"/>
              </w:rPr>
              <w:t>R</w:t>
            </w:r>
          </w:p>
        </w:tc>
        <w:tc>
          <w:tcPr>
            <w:tcW w:w="851" w:type="dxa"/>
            <w:tcBorders>
              <w:top w:val="single" w:sz="12" w:space="0" w:color="auto"/>
              <w:bottom w:val="single" w:sz="4" w:space="0" w:color="auto"/>
            </w:tcBorders>
            <w:tcMar>
              <w:left w:w="57" w:type="dxa"/>
              <w:right w:w="57" w:type="dxa"/>
            </w:tcMar>
            <w:vAlign w:val="center"/>
          </w:tcPr>
          <w:p w14:paraId="35EA04DD"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1,50</w:t>
            </w:r>
            <w:r w:rsidR="00F803C0">
              <w:rPr>
                <w:rFonts w:asciiTheme="majorBidi" w:hAnsiTheme="majorBidi" w:cstheme="majorBidi"/>
                <w:sz w:val="16"/>
                <w:szCs w:val="16"/>
              </w:rPr>
              <w:t>R</w:t>
            </w:r>
          </w:p>
        </w:tc>
        <w:tc>
          <w:tcPr>
            <w:tcW w:w="708" w:type="dxa"/>
            <w:tcBorders>
              <w:top w:val="single" w:sz="12" w:space="0" w:color="auto"/>
              <w:bottom w:val="single" w:sz="4" w:space="0" w:color="auto"/>
            </w:tcBorders>
            <w:tcMar>
              <w:left w:w="57" w:type="dxa"/>
              <w:right w:w="57" w:type="dxa"/>
            </w:tcMar>
            <w:vAlign w:val="center"/>
          </w:tcPr>
          <w:p w14:paraId="6DC95711" w14:textId="77777777" w:rsidR="00547407" w:rsidRPr="00B84709"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V–</w:t>
            </w:r>
            <w:r w:rsidRPr="00B84709">
              <w:rPr>
                <w:rFonts w:asciiTheme="majorBidi" w:hAnsiTheme="majorBidi" w:cstheme="majorBidi"/>
                <w:sz w:val="16"/>
                <w:szCs w:val="16"/>
              </w:rPr>
              <w:t>V</w:t>
            </w:r>
          </w:p>
        </w:tc>
        <w:tc>
          <w:tcPr>
            <w:tcW w:w="897" w:type="dxa"/>
            <w:tcBorders>
              <w:top w:val="single" w:sz="12" w:space="0" w:color="auto"/>
              <w:bottom w:val="single" w:sz="4" w:space="0" w:color="auto"/>
            </w:tcBorders>
            <w:tcMar>
              <w:left w:w="57" w:type="dxa"/>
              <w:right w:w="57" w:type="dxa"/>
            </w:tcMar>
            <w:vAlign w:val="center"/>
          </w:tcPr>
          <w:p w14:paraId="601E1DA3"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4,00</w:t>
            </w:r>
            <w:r w:rsidR="00F803C0">
              <w:rPr>
                <w:rFonts w:asciiTheme="majorBidi" w:hAnsiTheme="majorBidi" w:cstheme="majorBidi"/>
                <w:sz w:val="16"/>
                <w:szCs w:val="16"/>
              </w:rPr>
              <w:t>L</w:t>
            </w:r>
          </w:p>
        </w:tc>
      </w:tr>
      <w:tr w:rsidR="00547407" w:rsidRPr="00B84709" w14:paraId="446E3522" w14:textId="77777777" w:rsidTr="005E5167">
        <w:trPr>
          <w:cantSplit/>
          <w:trHeight w:val="375"/>
        </w:trPr>
        <w:tc>
          <w:tcPr>
            <w:tcW w:w="415" w:type="dxa"/>
            <w:vMerge/>
            <w:tcBorders>
              <w:bottom w:val="single" w:sz="12" w:space="0" w:color="auto"/>
            </w:tcBorders>
          </w:tcPr>
          <w:p w14:paraId="57342F1E" w14:textId="77777777" w:rsidR="00547407" w:rsidRPr="00B84709" w:rsidRDefault="00547407" w:rsidP="00FC369C">
            <w:pPr>
              <w:spacing w:before="40" w:after="40" w:line="240" w:lineRule="auto"/>
              <w:jc w:val="center"/>
              <w:rPr>
                <w:sz w:val="16"/>
                <w:szCs w:val="16"/>
              </w:rPr>
            </w:pPr>
          </w:p>
        </w:tc>
        <w:tc>
          <w:tcPr>
            <w:tcW w:w="1085" w:type="dxa"/>
            <w:tcBorders>
              <w:bottom w:val="single" w:sz="12" w:space="0" w:color="auto"/>
            </w:tcBorders>
            <w:tcMar>
              <w:left w:w="57" w:type="dxa"/>
              <w:right w:w="57" w:type="dxa"/>
            </w:tcMar>
            <w:vAlign w:val="center"/>
          </w:tcPr>
          <w:p w14:paraId="08007808"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1,0</w:t>
            </w:r>
            <w:r>
              <w:rPr>
                <w:rFonts w:asciiTheme="majorBidi" w:hAnsiTheme="majorBidi" w:cstheme="majorBidi"/>
                <w:sz w:val="16"/>
                <w:szCs w:val="16"/>
              </w:rPr>
              <w:t>0</w:t>
            </w:r>
            <w:r w:rsidR="00925072">
              <w:rPr>
                <w:rFonts w:asciiTheme="majorBidi" w:hAnsiTheme="majorBidi" w:cstheme="majorBidi"/>
                <w:sz w:val="16"/>
                <w:szCs w:val="16"/>
              </w:rPr>
              <w:t>U</w:t>
            </w:r>
          </w:p>
        </w:tc>
        <w:tc>
          <w:tcPr>
            <w:tcW w:w="851" w:type="dxa"/>
            <w:tcBorders>
              <w:bottom w:val="single" w:sz="12" w:space="0" w:color="auto"/>
            </w:tcBorders>
            <w:tcMar>
              <w:left w:w="57" w:type="dxa"/>
              <w:right w:w="57" w:type="dxa"/>
            </w:tcMar>
            <w:vAlign w:val="center"/>
          </w:tcPr>
          <w:p w14:paraId="15096E20"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4,00</w:t>
            </w:r>
            <w:r w:rsidR="00925072">
              <w:rPr>
                <w:rFonts w:asciiTheme="majorBidi" w:hAnsiTheme="majorBidi" w:cstheme="majorBidi"/>
                <w:sz w:val="16"/>
                <w:szCs w:val="16"/>
              </w:rPr>
              <w:t>U</w:t>
            </w:r>
          </w:p>
        </w:tc>
        <w:tc>
          <w:tcPr>
            <w:tcW w:w="850" w:type="dxa"/>
            <w:tcBorders>
              <w:bottom w:val="single" w:sz="12" w:space="0" w:color="auto"/>
            </w:tcBorders>
            <w:tcMar>
              <w:left w:w="57" w:type="dxa"/>
              <w:right w:w="57" w:type="dxa"/>
            </w:tcMar>
            <w:vAlign w:val="center"/>
          </w:tcPr>
          <w:p w14:paraId="25D28357"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4,00</w:t>
            </w:r>
            <w:r w:rsidR="00925072">
              <w:rPr>
                <w:rFonts w:asciiTheme="majorBidi" w:hAnsiTheme="majorBidi" w:cstheme="majorBidi"/>
                <w:sz w:val="16"/>
                <w:szCs w:val="16"/>
              </w:rPr>
              <w:t>U</w:t>
            </w:r>
          </w:p>
        </w:tc>
        <w:tc>
          <w:tcPr>
            <w:tcW w:w="851" w:type="dxa"/>
            <w:tcBorders>
              <w:bottom w:val="single" w:sz="12" w:space="0" w:color="auto"/>
            </w:tcBorders>
            <w:tcMar>
              <w:left w:w="57" w:type="dxa"/>
              <w:right w:w="57" w:type="dxa"/>
            </w:tcMar>
            <w:vAlign w:val="center"/>
          </w:tcPr>
          <w:p w14:paraId="18055F8C"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2,00</w:t>
            </w:r>
            <w:r w:rsidR="00925072">
              <w:rPr>
                <w:rFonts w:asciiTheme="majorBidi" w:hAnsiTheme="majorBidi" w:cstheme="majorBidi"/>
                <w:sz w:val="16"/>
                <w:szCs w:val="16"/>
              </w:rPr>
              <w:t>U</w:t>
            </w:r>
          </w:p>
        </w:tc>
        <w:tc>
          <w:tcPr>
            <w:tcW w:w="850" w:type="dxa"/>
            <w:tcBorders>
              <w:bottom w:val="single" w:sz="12" w:space="0" w:color="auto"/>
            </w:tcBorders>
            <w:tcMar>
              <w:left w:w="57" w:type="dxa"/>
              <w:right w:w="57" w:type="dxa"/>
            </w:tcMar>
            <w:vAlign w:val="center"/>
          </w:tcPr>
          <w:p w14:paraId="212F4784"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1,50</w:t>
            </w:r>
            <w:r w:rsidR="00925072">
              <w:rPr>
                <w:rFonts w:asciiTheme="majorBidi" w:hAnsiTheme="majorBidi" w:cstheme="majorBidi"/>
                <w:sz w:val="16"/>
                <w:szCs w:val="16"/>
              </w:rPr>
              <w:t>U</w:t>
            </w:r>
          </w:p>
        </w:tc>
        <w:tc>
          <w:tcPr>
            <w:tcW w:w="851" w:type="dxa"/>
            <w:tcBorders>
              <w:bottom w:val="single" w:sz="12" w:space="0" w:color="auto"/>
            </w:tcBorders>
            <w:tcMar>
              <w:left w:w="57" w:type="dxa"/>
              <w:right w:w="57" w:type="dxa"/>
            </w:tcMar>
            <w:vAlign w:val="center"/>
          </w:tcPr>
          <w:p w14:paraId="2DD75BA3" w14:textId="77777777" w:rsidR="00547407" w:rsidRPr="00B84709" w:rsidRDefault="00547407" w:rsidP="00FC369C">
            <w:pPr>
              <w:spacing w:before="40" w:after="40" w:line="240" w:lineRule="auto"/>
              <w:jc w:val="center"/>
              <w:rPr>
                <w:rFonts w:asciiTheme="majorBidi" w:hAnsiTheme="majorBidi" w:cstheme="majorBidi"/>
                <w:sz w:val="16"/>
                <w:szCs w:val="16"/>
              </w:rPr>
            </w:pPr>
            <w:r w:rsidRPr="00B84709">
              <w:rPr>
                <w:rFonts w:asciiTheme="majorBidi" w:hAnsiTheme="majorBidi" w:cstheme="majorBidi"/>
                <w:sz w:val="16"/>
                <w:szCs w:val="16"/>
              </w:rPr>
              <w:t>1,50</w:t>
            </w:r>
            <w:r w:rsidR="00925072">
              <w:rPr>
                <w:rFonts w:asciiTheme="majorBidi" w:hAnsiTheme="majorBidi" w:cstheme="majorBidi"/>
                <w:sz w:val="16"/>
                <w:szCs w:val="16"/>
              </w:rPr>
              <w:t>U</w:t>
            </w:r>
          </w:p>
        </w:tc>
        <w:tc>
          <w:tcPr>
            <w:tcW w:w="708" w:type="dxa"/>
            <w:tcBorders>
              <w:bottom w:val="single" w:sz="12" w:space="0" w:color="auto"/>
            </w:tcBorders>
            <w:tcMar>
              <w:left w:w="57" w:type="dxa"/>
              <w:right w:w="57" w:type="dxa"/>
            </w:tcMar>
            <w:vAlign w:val="center"/>
          </w:tcPr>
          <w:p w14:paraId="39E33709" w14:textId="77777777" w:rsidR="00547407" w:rsidRPr="00B84709"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H–</w:t>
            </w:r>
            <w:r w:rsidRPr="00B84709">
              <w:rPr>
                <w:rFonts w:asciiTheme="majorBidi" w:hAnsiTheme="majorBidi" w:cstheme="majorBidi"/>
                <w:sz w:val="16"/>
                <w:szCs w:val="16"/>
              </w:rPr>
              <w:t>H</w:t>
            </w:r>
          </w:p>
        </w:tc>
        <w:tc>
          <w:tcPr>
            <w:tcW w:w="897" w:type="dxa"/>
            <w:tcBorders>
              <w:bottom w:val="single" w:sz="12" w:space="0" w:color="auto"/>
            </w:tcBorders>
            <w:tcMar>
              <w:left w:w="57" w:type="dxa"/>
              <w:right w:w="57" w:type="dxa"/>
            </w:tcMar>
            <w:vAlign w:val="center"/>
          </w:tcPr>
          <w:p w14:paraId="5CC31E4C" w14:textId="77777777" w:rsidR="00547407" w:rsidRPr="00B84709" w:rsidRDefault="00547407"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H–</w:t>
            </w:r>
            <w:r w:rsidRPr="00B84709">
              <w:rPr>
                <w:rFonts w:asciiTheme="majorBidi" w:hAnsiTheme="majorBidi" w:cstheme="majorBidi"/>
                <w:sz w:val="16"/>
                <w:szCs w:val="16"/>
              </w:rPr>
              <w:t>H</w:t>
            </w:r>
          </w:p>
        </w:tc>
      </w:tr>
    </w:tbl>
    <w:p w14:paraId="52F925ED" w14:textId="77777777" w:rsidR="00547407" w:rsidRPr="00547407" w:rsidRDefault="00547407" w:rsidP="00EA6953">
      <w:pPr>
        <w:pStyle w:val="SingleTxtG"/>
        <w:tabs>
          <w:tab w:val="left" w:pos="1568"/>
          <w:tab w:val="left" w:pos="2268"/>
          <w:tab w:val="left" w:pos="2835"/>
        </w:tabs>
        <w:spacing w:before="120" w:after="0" w:line="220" w:lineRule="atLeast"/>
        <w:ind w:left="1568" w:hanging="322"/>
        <w:jc w:val="left"/>
        <w:rPr>
          <w:sz w:val="18"/>
          <w:szCs w:val="18"/>
        </w:rPr>
      </w:pPr>
      <w:r w:rsidRPr="00547407">
        <w:rPr>
          <w:i/>
          <w:iCs/>
          <w:sz w:val="18"/>
          <w:szCs w:val="18"/>
        </w:rPr>
        <w:t>Примечания</w:t>
      </w:r>
      <w:r w:rsidRPr="00547407">
        <w:rPr>
          <w:sz w:val="18"/>
          <w:szCs w:val="18"/>
        </w:rPr>
        <w:t xml:space="preserve">: в частях </w:t>
      </w:r>
      <w:r w:rsidRPr="00547407">
        <w:rPr>
          <w:sz w:val="18"/>
          <w:szCs w:val="18"/>
          <w:lang w:val="fr-CH"/>
        </w:rPr>
        <w:t>A</w:t>
      </w:r>
      <w:r w:rsidRPr="00547407">
        <w:rPr>
          <w:sz w:val="18"/>
          <w:szCs w:val="18"/>
        </w:rPr>
        <w:t xml:space="preserve">, </w:t>
      </w:r>
      <w:r w:rsidRPr="00547407">
        <w:rPr>
          <w:sz w:val="18"/>
          <w:szCs w:val="18"/>
          <w:lang w:val="fr-CH"/>
        </w:rPr>
        <w:t>B</w:t>
      </w:r>
      <w:r w:rsidRPr="00547407">
        <w:rPr>
          <w:sz w:val="18"/>
          <w:szCs w:val="18"/>
        </w:rPr>
        <w:t xml:space="preserve"> и </w:t>
      </w:r>
      <w:r w:rsidRPr="00547407">
        <w:rPr>
          <w:sz w:val="18"/>
          <w:szCs w:val="18"/>
          <w:lang w:val="fr-CH"/>
        </w:rPr>
        <w:t>C</w:t>
      </w:r>
      <w:r w:rsidRPr="00547407">
        <w:rPr>
          <w:sz w:val="18"/>
          <w:szCs w:val="18"/>
        </w:rPr>
        <w:t xml:space="preserve"> таблицы 8</w:t>
      </w:r>
    </w:p>
    <w:p w14:paraId="3B30E75D"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 xml:space="preserve">Буква </w:t>
      </w:r>
      <w:r w:rsidRPr="00547407">
        <w:rPr>
          <w:sz w:val="18"/>
          <w:szCs w:val="18"/>
          <w:lang w:val="fr-CH"/>
        </w:rPr>
        <w:t>L</w:t>
      </w:r>
      <w:r w:rsidRPr="00547407">
        <w:rPr>
          <w:sz w:val="18"/>
          <w:szCs w:val="18"/>
        </w:rPr>
        <w:t xml:space="preserve"> означает, что точка расположена слева от линии V–V.</w:t>
      </w:r>
    </w:p>
    <w:p w14:paraId="5E28B4B3"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Буква R означает, что точка расположена справа от линии V–V.</w:t>
      </w:r>
    </w:p>
    <w:p w14:paraId="5AA90FAB"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Буква U означает, что точка расположена выше линии H–H.</w:t>
      </w:r>
    </w:p>
    <w:p w14:paraId="22CAE864"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Буква D означает, что точка или сегмент расположены ниже линии H–H.</w:t>
      </w:r>
    </w:p>
    <w:p w14:paraId="5D4212ED"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w:t>
      </w:r>
      <w:r w:rsidR="00932391" w:rsidRPr="00932391">
        <w:rPr>
          <w:sz w:val="18"/>
          <w:szCs w:val="18"/>
        </w:rPr>
        <w:tab/>
      </w:r>
      <w:r w:rsidRPr="00547407">
        <w:rPr>
          <w:sz w:val="18"/>
          <w:szCs w:val="18"/>
        </w:rPr>
        <w:t>В том случае, если фара, в которой модули СИД создают луч ближнего света в сочетании с электронным механизмом управления источником света, измеренное значение должно составлять не более 18 500 кд.</w:t>
      </w:r>
    </w:p>
    <w:p w14:paraId="4ADCFCB1"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w:t>
      </w:r>
      <w:r w:rsidR="00932391" w:rsidRPr="00932391">
        <w:rPr>
          <w:sz w:val="18"/>
          <w:szCs w:val="18"/>
        </w:rPr>
        <w:tab/>
      </w:r>
      <w:r w:rsidRPr="00547407">
        <w:rPr>
          <w:sz w:val="18"/>
          <w:szCs w:val="18"/>
        </w:rPr>
        <w:t>Фактическое измеренное значение в точках 50R/50L соответственно.</w:t>
      </w:r>
    </w:p>
    <w:p w14:paraId="1AD6F00A" w14:textId="77777777" w:rsidR="00547407" w:rsidRPr="00547407" w:rsidRDefault="00547407" w:rsidP="00EA6953">
      <w:pPr>
        <w:pStyle w:val="SingleTxtG"/>
        <w:tabs>
          <w:tab w:val="left" w:pos="1568"/>
          <w:tab w:val="left" w:pos="2268"/>
          <w:tab w:val="left" w:pos="2835"/>
        </w:tabs>
        <w:spacing w:after="0" w:line="220" w:lineRule="atLeast"/>
        <w:ind w:left="1568" w:hanging="322"/>
        <w:jc w:val="left"/>
        <w:rPr>
          <w:sz w:val="18"/>
          <w:szCs w:val="18"/>
        </w:rPr>
      </w:pPr>
      <w:r w:rsidRPr="00547407">
        <w:rPr>
          <w:sz w:val="18"/>
          <w:szCs w:val="18"/>
        </w:rPr>
        <w:t>***</w:t>
      </w:r>
      <w:r w:rsidR="00932391" w:rsidRPr="00932391">
        <w:rPr>
          <w:sz w:val="18"/>
          <w:szCs w:val="18"/>
        </w:rPr>
        <w:tab/>
      </w:r>
      <w:r w:rsidRPr="00547407">
        <w:rPr>
          <w:sz w:val="18"/>
          <w:szCs w:val="18"/>
        </w:rPr>
        <w:t xml:space="preserve">Для левостороннего движения буква </w:t>
      </w:r>
      <w:r w:rsidRPr="00547407">
        <w:rPr>
          <w:sz w:val="18"/>
          <w:szCs w:val="18"/>
          <w:lang w:val="fr-CH"/>
        </w:rPr>
        <w:t>R</w:t>
      </w:r>
      <w:r w:rsidRPr="00547407">
        <w:rPr>
          <w:sz w:val="18"/>
          <w:szCs w:val="18"/>
        </w:rPr>
        <w:t xml:space="preserve"> заменяется буквой </w:t>
      </w:r>
      <w:r w:rsidRPr="00547407">
        <w:rPr>
          <w:sz w:val="18"/>
          <w:szCs w:val="18"/>
          <w:lang w:val="fr-CH"/>
        </w:rPr>
        <w:t>L</w:t>
      </w:r>
      <w:r w:rsidRPr="00547407">
        <w:rPr>
          <w:sz w:val="18"/>
          <w:szCs w:val="18"/>
        </w:rPr>
        <w:t xml:space="preserve"> и наоборот.</w:t>
      </w:r>
    </w:p>
    <w:p w14:paraId="42C36C06" w14:textId="77777777" w:rsidR="00547407" w:rsidRPr="00547407" w:rsidRDefault="00547407" w:rsidP="00932391">
      <w:pPr>
        <w:pStyle w:val="SingleTxtG"/>
        <w:tabs>
          <w:tab w:val="left" w:pos="2268"/>
          <w:tab w:val="left" w:pos="2835"/>
        </w:tabs>
        <w:spacing w:before="240"/>
        <w:ind w:left="2268" w:hanging="1134"/>
      </w:pPr>
      <w:r w:rsidRPr="00547407">
        <w:t>5.2.3</w:t>
      </w:r>
      <w:r w:rsidRPr="00547407">
        <w:tab/>
        <w:t>Ни в одной из зон I, III и IV не должно наблюдаться боковых отклонений, препятствующих хорошей видимости.</w:t>
      </w:r>
    </w:p>
    <w:p w14:paraId="5E140B74" w14:textId="77777777" w:rsidR="00547407" w:rsidRPr="00547407" w:rsidRDefault="00547407" w:rsidP="00547407">
      <w:pPr>
        <w:pStyle w:val="SingleTxtG"/>
        <w:tabs>
          <w:tab w:val="left" w:pos="2268"/>
          <w:tab w:val="left" w:pos="2835"/>
        </w:tabs>
        <w:ind w:left="2268" w:hanging="1134"/>
      </w:pPr>
      <w:r w:rsidRPr="00547407">
        <w:t>5.2.4</w:t>
      </w:r>
      <w:r w:rsidRPr="00547407">
        <w:tab/>
        <w:t>Фары, конструкция которых отвечает требованиям как правостороннего, так и левостороннего движения, должны соответствовать при каждой из двух позиций установки оптического элемента, источника(</w:t>
      </w:r>
      <w:proofErr w:type="spellStart"/>
      <w:r w:rsidRPr="00547407">
        <w:t>ов</w:t>
      </w:r>
      <w:proofErr w:type="spellEnd"/>
      <w:r w:rsidRPr="00547407">
        <w:t>) света или модуля(ей) СИД, создающего(их) основной луч ближнего света, требованиям, изложенным выше в отношении соответствующего направления движения.</w:t>
      </w:r>
    </w:p>
    <w:p w14:paraId="420842D9" w14:textId="77777777" w:rsidR="00547407" w:rsidRPr="00547407" w:rsidRDefault="00547407" w:rsidP="00547407">
      <w:pPr>
        <w:pStyle w:val="SingleTxtG"/>
        <w:tabs>
          <w:tab w:val="left" w:pos="2268"/>
          <w:tab w:val="left" w:pos="2835"/>
        </w:tabs>
        <w:ind w:left="2268" w:hanging="1134"/>
      </w:pPr>
      <w:r w:rsidRPr="00547407">
        <w:t>5.2.5</w:t>
      </w:r>
      <w:r w:rsidRPr="00547407">
        <w:tab/>
        <w:t>Требования пункта 5.2.2 применяются также к фарам, предназначенным для обеспечения поворотного освещения и/или имеющим дополнительный(</w:t>
      </w:r>
      <w:proofErr w:type="spellStart"/>
      <w:r w:rsidRPr="00547407">
        <w:t>ые</w:t>
      </w:r>
      <w:proofErr w:type="spellEnd"/>
      <w:r w:rsidRPr="00547407">
        <w:t>) источник(и) света или модуль(и) СИД, указанные в пункте 5.2.6.2. В случае фары, предназначенной для обеспечения поворотного освещения, ее регулировку можно изменить при условии, что ось светового луча не смещается по вертикали более чем на 0,2°.</w:t>
      </w:r>
    </w:p>
    <w:p w14:paraId="51F95347" w14:textId="77777777" w:rsidR="00547407" w:rsidRPr="00547407" w:rsidRDefault="00547407" w:rsidP="00547407">
      <w:pPr>
        <w:pStyle w:val="SingleTxtG"/>
        <w:tabs>
          <w:tab w:val="left" w:pos="2268"/>
          <w:tab w:val="left" w:pos="2835"/>
        </w:tabs>
        <w:ind w:left="2268" w:hanging="1134"/>
      </w:pPr>
      <w:r w:rsidRPr="00547407">
        <w:t>5.2.5.1</w:t>
      </w:r>
      <w:r w:rsidRPr="00547407">
        <w:tab/>
        <w:t>Если поворотное освещение получают за счет:</w:t>
      </w:r>
    </w:p>
    <w:p w14:paraId="64FC9977" w14:textId="77777777" w:rsidR="00547407" w:rsidRPr="00547407" w:rsidRDefault="00547407" w:rsidP="00547407">
      <w:pPr>
        <w:pStyle w:val="SingleTxtG"/>
        <w:tabs>
          <w:tab w:val="left" w:pos="2268"/>
          <w:tab w:val="left" w:pos="2835"/>
        </w:tabs>
        <w:ind w:left="2268" w:hanging="1134"/>
      </w:pPr>
      <w:r w:rsidRPr="00547407">
        <w:t>5.2.5.1.1</w:t>
      </w:r>
      <w:r w:rsidRPr="00547407">
        <w:tab/>
        <w:t>смещения луча ближнего света или горизонтального перемещения контурной линии светотеневой границы, то измерения проводят после возвращения всей фары в сборе в исходное горизонтальное положение, например при помощи гониометра;</w:t>
      </w:r>
    </w:p>
    <w:p w14:paraId="49985FCB" w14:textId="77777777" w:rsidR="00547407" w:rsidRPr="00547407" w:rsidRDefault="00547407" w:rsidP="00547407">
      <w:pPr>
        <w:pStyle w:val="SingleTxtG"/>
        <w:tabs>
          <w:tab w:val="left" w:pos="2268"/>
          <w:tab w:val="left" w:pos="2835"/>
        </w:tabs>
        <w:ind w:left="2268" w:hanging="1134"/>
      </w:pPr>
      <w:r w:rsidRPr="00547407">
        <w:t>5.2.5.1.2</w:t>
      </w:r>
      <w:r w:rsidRPr="00547407">
        <w:tab/>
        <w:t>поворота одного или нескольких оптических элементов фары без горизонтального перемещения контурной границы светотеневой границы, то изменения проводят после поворота этих элементов в их рабочее положение до упора;</w:t>
      </w:r>
    </w:p>
    <w:p w14:paraId="759FC85B" w14:textId="77777777" w:rsidR="00547407" w:rsidRPr="00547407" w:rsidRDefault="00547407" w:rsidP="00547407">
      <w:pPr>
        <w:pStyle w:val="SingleTxtG"/>
        <w:tabs>
          <w:tab w:val="left" w:pos="2268"/>
          <w:tab w:val="left" w:pos="2835"/>
        </w:tabs>
        <w:ind w:left="2268" w:hanging="1134"/>
      </w:pPr>
      <w:r w:rsidRPr="00547407">
        <w:t>5.2.5.1.3</w:t>
      </w:r>
      <w:r w:rsidRPr="00547407">
        <w:tab/>
        <w:t>использование дополнительного(</w:t>
      </w:r>
      <w:proofErr w:type="spellStart"/>
      <w:r w:rsidRPr="00547407">
        <w:t>ых</w:t>
      </w:r>
      <w:proofErr w:type="spellEnd"/>
      <w:r w:rsidRPr="00547407">
        <w:t>) источника(</w:t>
      </w:r>
      <w:proofErr w:type="spellStart"/>
      <w:r w:rsidRPr="00547407">
        <w:t>ов</w:t>
      </w:r>
      <w:proofErr w:type="spellEnd"/>
      <w:r w:rsidRPr="00547407">
        <w:t>) света или модуля(ей) СИД без горизонтального смещения изгиба светотеневой границы, то измерения должны производиться при включенном источнике(ах) света или модуле(</w:t>
      </w:r>
      <w:proofErr w:type="spellStart"/>
      <w:r w:rsidRPr="00547407">
        <w:t>ях</w:t>
      </w:r>
      <w:proofErr w:type="spellEnd"/>
      <w:r w:rsidRPr="00547407">
        <w:t>) СИД.</w:t>
      </w:r>
    </w:p>
    <w:p w14:paraId="0DD6548E" w14:textId="77777777" w:rsidR="00547407" w:rsidRPr="00547407" w:rsidRDefault="00547407" w:rsidP="00547407">
      <w:pPr>
        <w:pStyle w:val="SingleTxtG"/>
        <w:tabs>
          <w:tab w:val="left" w:pos="2268"/>
          <w:tab w:val="left" w:pos="2835"/>
        </w:tabs>
        <w:ind w:left="2268" w:hanging="1134"/>
      </w:pPr>
      <w:r w:rsidRPr="00547407">
        <w:lastRenderedPageBreak/>
        <w:t>5.2.6</w:t>
      </w:r>
      <w:r w:rsidRPr="00547407">
        <w:tab/>
        <w:t>Для основного луча ближнего света допускается использование только одного источника света с нитью накала, одного газоразрядного источника света, одного или нескольких дополнительных источников света на СИД либо одного или нескольких модулей СИД. Использование дополнительных источников света или модулей СИД разрешается только в следующих случаях:</w:t>
      </w:r>
    </w:p>
    <w:p w14:paraId="72768B0C" w14:textId="77777777" w:rsidR="00547407" w:rsidRPr="00547407" w:rsidRDefault="00547407" w:rsidP="00547407">
      <w:pPr>
        <w:pStyle w:val="SingleTxtG"/>
        <w:tabs>
          <w:tab w:val="left" w:pos="2268"/>
          <w:tab w:val="left" w:pos="2835"/>
        </w:tabs>
        <w:ind w:left="2268" w:hanging="1134"/>
      </w:pPr>
      <w:r w:rsidRPr="00547407">
        <w:t>5.2.6.1</w:t>
      </w:r>
      <w:r w:rsidRPr="00547407">
        <w:tab/>
        <w:t xml:space="preserve">один дополнительный источник света с нитью накала в соответствии с Правилами </w:t>
      </w:r>
      <w:r w:rsidR="00C60FA9">
        <w:t>№ </w:t>
      </w:r>
      <w:r w:rsidRPr="00547407">
        <w:t xml:space="preserve">37 ООН, один или несколько дополнительных источников света на СИД в соответствии с Правилами </w:t>
      </w:r>
      <w:r w:rsidR="00C60FA9">
        <w:t>№ </w:t>
      </w:r>
      <w:r w:rsidRPr="00547407">
        <w:t>128 ООН либо один или несколько дополнительных модулей СИД может (могут) использоваться внутри фары ближнего света для поворотного освещения;</w:t>
      </w:r>
    </w:p>
    <w:p w14:paraId="48C145CB" w14:textId="77777777" w:rsidR="00547407" w:rsidRPr="00547407" w:rsidRDefault="00547407" w:rsidP="00547407">
      <w:pPr>
        <w:pStyle w:val="SingleTxtG"/>
        <w:tabs>
          <w:tab w:val="left" w:pos="2268"/>
          <w:tab w:val="left" w:pos="2835"/>
        </w:tabs>
        <w:ind w:left="2268" w:hanging="1134"/>
      </w:pPr>
      <w:r w:rsidRPr="00547407">
        <w:t>5.2.6.2</w:t>
      </w:r>
      <w:r w:rsidRPr="00547407">
        <w:tab/>
        <w:t xml:space="preserve">один дополнительный источник света с нитью накала в соответствии с Правилами </w:t>
      </w:r>
      <w:r w:rsidR="00C60FA9">
        <w:t>№ </w:t>
      </w:r>
      <w:r w:rsidRPr="00547407">
        <w:t xml:space="preserve">37 ООН, один или несколько дополнительных источников света на СИД в соответствии с Правилами </w:t>
      </w:r>
      <w:r w:rsidR="00C60FA9">
        <w:t>№ </w:t>
      </w:r>
      <w:r w:rsidRPr="00547407">
        <w:t>128 ООН и/или либо один или несколько модулей СИД может (могут) использоваться внутри фары ближнего света для целей обеспечения инфракрасного излучения. Он/они должен (должны) включаться только одновременно с основным источником света либо модулем(</w:t>
      </w:r>
      <w:proofErr w:type="spellStart"/>
      <w:r w:rsidRPr="00547407">
        <w:t>ями</w:t>
      </w:r>
      <w:proofErr w:type="spellEnd"/>
      <w:r w:rsidRPr="00547407">
        <w:t>) СИД. В случае выхода из строя основного источника света или основного модуля (одного из основных модулей) СИД этот дополнительный источник света и/или модуль(и) СИД должен (должны) автоматически отключаться;</w:t>
      </w:r>
    </w:p>
    <w:p w14:paraId="399F4F18" w14:textId="77777777" w:rsidR="00547407" w:rsidRPr="00547407" w:rsidRDefault="00547407" w:rsidP="00547407">
      <w:pPr>
        <w:pStyle w:val="SingleTxtG"/>
        <w:tabs>
          <w:tab w:val="left" w:pos="2268"/>
          <w:tab w:val="left" w:pos="2835"/>
        </w:tabs>
        <w:ind w:left="2268" w:hanging="1134"/>
      </w:pPr>
      <w:r w:rsidRPr="00547407">
        <w:t>5.2.6.3</w:t>
      </w:r>
      <w:r w:rsidRPr="00547407">
        <w:tab/>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14:paraId="2FAA1719" w14:textId="77777777" w:rsidR="00547407" w:rsidRPr="00547407" w:rsidRDefault="00547407" w:rsidP="00547407">
      <w:pPr>
        <w:pStyle w:val="SingleTxtG"/>
        <w:tabs>
          <w:tab w:val="left" w:pos="2268"/>
          <w:tab w:val="left" w:pos="2835"/>
        </w:tabs>
        <w:ind w:left="2268" w:hanging="1134"/>
      </w:pPr>
      <w:r w:rsidRPr="00547407">
        <w:t>5.3</w:t>
      </w:r>
      <w:r w:rsidRPr="00547407">
        <w:tab/>
        <w:t>Технические требования, касающиеся адаптивных систем переднего освещения (АСПО) (обозначения «XC», «XCE», «XCV», «XCW» и «XR»)</w:t>
      </w:r>
    </w:p>
    <w:p w14:paraId="2B44E995" w14:textId="77777777" w:rsidR="00547407" w:rsidRPr="00547407" w:rsidRDefault="00547407" w:rsidP="00547407">
      <w:pPr>
        <w:pStyle w:val="SingleTxtG"/>
        <w:tabs>
          <w:tab w:val="left" w:pos="2268"/>
          <w:tab w:val="left" w:pos="2835"/>
        </w:tabs>
        <w:ind w:left="2268" w:hanging="1134"/>
      </w:pPr>
      <w:r w:rsidRPr="00547407">
        <w:t>5.3.1</w:t>
      </w:r>
      <w:r w:rsidRPr="00547407">
        <w:tab/>
        <w:t>Общие положения</w:t>
      </w:r>
    </w:p>
    <w:p w14:paraId="0DC1C842" w14:textId="77777777" w:rsidR="00547407" w:rsidRPr="00547407" w:rsidRDefault="00547407" w:rsidP="00547407">
      <w:pPr>
        <w:pStyle w:val="SingleTxtG"/>
        <w:tabs>
          <w:tab w:val="left" w:pos="2268"/>
          <w:tab w:val="left" w:pos="2835"/>
        </w:tabs>
        <w:ind w:left="2268" w:hanging="1134"/>
      </w:pPr>
      <w:r w:rsidRPr="00547407">
        <w:t>5.3.1.1</w:t>
      </w:r>
      <w:r w:rsidRPr="00547407">
        <w:tab/>
        <w:t>Каждая система должна обеспечивать луч ближнего света класса С в</w:t>
      </w:r>
      <w:r w:rsidR="00310DAF" w:rsidRPr="00310DAF">
        <w:t xml:space="preserve"> </w:t>
      </w:r>
      <w:r w:rsidRPr="00547407">
        <w:t>соответствии с пунктом 5.3.2.4 и один или более лучей ближнего света другого(их) класса(</w:t>
      </w:r>
      <w:proofErr w:type="spellStart"/>
      <w:r w:rsidRPr="00547407">
        <w:t>ов</w:t>
      </w:r>
      <w:proofErr w:type="spellEnd"/>
      <w:r w:rsidRPr="00547407">
        <w:t>); она должна предусматривать один или более дополнительных способов освещения в рамках каждого класса луча ближнего света и функций переднего освещения в соответствии с</w:t>
      </w:r>
      <w:r w:rsidR="00310DAF" w:rsidRPr="00310DAF">
        <w:t xml:space="preserve"> </w:t>
      </w:r>
      <w:r w:rsidRPr="00547407">
        <w:t>пунктом 5.3.3 и/или 3.1.3.2.l.</w:t>
      </w:r>
    </w:p>
    <w:p w14:paraId="5E2C3842" w14:textId="77777777" w:rsidR="00547407" w:rsidRPr="00547407" w:rsidRDefault="00547407" w:rsidP="00547407">
      <w:pPr>
        <w:pStyle w:val="SingleTxtG"/>
        <w:tabs>
          <w:tab w:val="left" w:pos="2268"/>
          <w:tab w:val="left" w:pos="2835"/>
        </w:tabs>
        <w:ind w:left="2268" w:hanging="1134"/>
      </w:pPr>
      <w:r w:rsidRPr="00547407">
        <w:t>5.3.1.2</w:t>
      </w:r>
      <w:r w:rsidRPr="00547407">
        <w:tab/>
        <w:t>Система должна допускать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14:paraId="6177233A" w14:textId="77777777" w:rsidR="00547407" w:rsidRPr="00547407" w:rsidRDefault="00547407" w:rsidP="00547407">
      <w:pPr>
        <w:pStyle w:val="SingleTxtG"/>
        <w:tabs>
          <w:tab w:val="left" w:pos="2268"/>
          <w:tab w:val="left" w:pos="2835"/>
        </w:tabs>
        <w:ind w:left="2268" w:hanging="1134"/>
      </w:pPr>
      <w:r w:rsidRPr="00547407">
        <w:t>5.3.1.3</w:t>
      </w:r>
      <w:r w:rsidRPr="00547407">
        <w:tab/>
        <w:t>Систему считают приемлемой, если она отвечает соответствующим фотометрическим требованиям пунктов 5.3.2 и 5.3.3.</w:t>
      </w:r>
    </w:p>
    <w:p w14:paraId="328F4D73" w14:textId="77777777" w:rsidR="00547407" w:rsidRPr="00547407" w:rsidRDefault="00547407" w:rsidP="00547407">
      <w:pPr>
        <w:pStyle w:val="SingleTxtG"/>
        <w:tabs>
          <w:tab w:val="left" w:pos="2268"/>
          <w:tab w:val="left" w:pos="2835"/>
        </w:tabs>
        <w:ind w:left="2268" w:hanging="1134"/>
      </w:pPr>
      <w:r w:rsidRPr="00547407">
        <w:t>5.3.1.4</w:t>
      </w:r>
      <w:r w:rsidRPr="00547407">
        <w:tab/>
        <w:t>Фотометрические измерения производятся согласно указаниям подателя заявки:</w:t>
      </w:r>
    </w:p>
    <w:p w14:paraId="3E9B0567" w14:textId="77777777" w:rsidR="00547407" w:rsidRPr="00547407" w:rsidRDefault="00547407" w:rsidP="00547407">
      <w:pPr>
        <w:pStyle w:val="SingleTxtG"/>
        <w:tabs>
          <w:tab w:val="left" w:pos="2268"/>
          <w:tab w:val="left" w:pos="2835"/>
        </w:tabs>
        <w:ind w:left="2268" w:hanging="1134"/>
      </w:pPr>
      <w:r w:rsidRPr="00547407">
        <w:t>5.3.1.4.1</w:t>
      </w:r>
      <w:r w:rsidRPr="00547407">
        <w:tab/>
        <w:t>в нейтральном состоянии;</w:t>
      </w:r>
    </w:p>
    <w:p w14:paraId="5C2B04FA" w14:textId="77777777" w:rsidR="00547407" w:rsidRPr="00547407" w:rsidRDefault="00547407" w:rsidP="00547407">
      <w:pPr>
        <w:pStyle w:val="SingleTxtG"/>
        <w:tabs>
          <w:tab w:val="left" w:pos="2268"/>
          <w:tab w:val="left" w:pos="2835"/>
        </w:tabs>
        <w:ind w:left="2268" w:hanging="1134"/>
      </w:pPr>
      <w:r w:rsidRPr="00547407">
        <w:t>5.3.1.4.2</w:t>
      </w:r>
      <w:r w:rsidRPr="00547407">
        <w:tab/>
        <w:t>при сигнале V, сигнале W, сигнале E или сигнале T в зависимости от того, какой сигнал применяется;</w:t>
      </w:r>
    </w:p>
    <w:p w14:paraId="796ACC60" w14:textId="77777777" w:rsidR="00547407" w:rsidRPr="00547407" w:rsidRDefault="00547407" w:rsidP="00547407">
      <w:pPr>
        <w:pStyle w:val="SingleTxtG"/>
        <w:tabs>
          <w:tab w:val="left" w:pos="2268"/>
          <w:tab w:val="left" w:pos="2835"/>
        </w:tabs>
        <w:ind w:left="2268" w:hanging="1134"/>
      </w:pPr>
      <w:r w:rsidRPr="00547407">
        <w:t>5.3.1.4.3</w:t>
      </w:r>
      <w:r w:rsidRPr="00547407">
        <w:tab/>
        <w:t>если это применимо, то при любом(</w:t>
      </w:r>
      <w:proofErr w:type="spellStart"/>
      <w:r w:rsidRPr="00547407">
        <w:t>ых</w:t>
      </w:r>
      <w:proofErr w:type="spellEnd"/>
      <w:r w:rsidRPr="00547407">
        <w:t>) другом(их) сигнале(ах) и их комбинациях в соответствии с указаниями подателя заявки.</w:t>
      </w:r>
    </w:p>
    <w:p w14:paraId="112F6BC0" w14:textId="77777777" w:rsidR="00547407" w:rsidRPr="00547407" w:rsidRDefault="00547407" w:rsidP="00547407">
      <w:pPr>
        <w:pStyle w:val="SingleTxtG"/>
        <w:tabs>
          <w:tab w:val="left" w:pos="2268"/>
          <w:tab w:val="left" w:pos="2835"/>
        </w:tabs>
        <w:ind w:left="2268" w:hanging="1134"/>
      </w:pPr>
      <w:r w:rsidRPr="00547407">
        <w:t>5.3.1.4.4</w:t>
      </w:r>
      <w:r w:rsidRPr="00547407">
        <w:tab/>
        <w:t>В случае фары с газоразрядным источником света, когда пускорегулирующее устройство не выполнено конструктивно в одном блоке с источником света, – через четыре секунды после включения фары, которая была выключена в течение не менее 30 минут:</w:t>
      </w:r>
    </w:p>
    <w:p w14:paraId="63455560" w14:textId="77777777" w:rsidR="00547407" w:rsidRPr="00547407" w:rsidRDefault="00547407" w:rsidP="00547407">
      <w:pPr>
        <w:pStyle w:val="SingleTxtG"/>
        <w:tabs>
          <w:tab w:val="left" w:pos="2268"/>
          <w:tab w:val="left" w:pos="2835"/>
        </w:tabs>
        <w:ind w:left="2268" w:hanging="1134"/>
      </w:pPr>
      <w:r w:rsidRPr="00547407">
        <w:lastRenderedPageBreak/>
        <w:t>5.3.1.4.4.1</w:t>
      </w:r>
      <w:r w:rsidRPr="00547407">
        <w:tab/>
        <w:t>освещенность в точке HV − в случае системы, создающей только луч дальнего света, − должна составлять не менее 37 500 кд;</w:t>
      </w:r>
    </w:p>
    <w:p w14:paraId="75E93FA7" w14:textId="77777777" w:rsidR="00547407" w:rsidRPr="00547407" w:rsidRDefault="00547407" w:rsidP="00547407">
      <w:pPr>
        <w:pStyle w:val="SingleTxtG"/>
        <w:tabs>
          <w:tab w:val="left" w:pos="2268"/>
          <w:tab w:val="left" w:pos="2835"/>
        </w:tabs>
        <w:ind w:left="2268" w:hanging="1134"/>
      </w:pPr>
      <w:r w:rsidRPr="00547407">
        <w:t>5.3.1.4.4.2</w:t>
      </w:r>
      <w:r w:rsidRPr="00547407">
        <w:tab/>
        <w:t>освещенность в точке 50</w:t>
      </w:r>
      <w:r w:rsidR="00F803C0">
        <w:t>V</w:t>
      </w:r>
      <w:r w:rsidRPr="00547407">
        <w:t xml:space="preserve"> при активации луча ближнего света </w:t>
      </w:r>
      <w:proofErr w:type="gramStart"/>
      <w:r w:rsidRPr="00547407">
        <w:t>класса С</w:t>
      </w:r>
      <w:proofErr w:type="gramEnd"/>
      <w:r w:rsidRPr="00547407">
        <w:t> − в случае систем, создающих только луч ближнего света, или же систем, предназначенных для попеременного испускания луча дальнего и ближнего света, как указано в пунктах 4.11.1 и 4.11.4, − должна составлять не менее 3 100 кд.</w:t>
      </w:r>
    </w:p>
    <w:p w14:paraId="103BEC92" w14:textId="77777777" w:rsidR="00547407" w:rsidRPr="00547407" w:rsidRDefault="00547407" w:rsidP="00547407">
      <w:pPr>
        <w:pStyle w:val="SingleTxtG"/>
        <w:tabs>
          <w:tab w:val="left" w:pos="2268"/>
          <w:tab w:val="left" w:pos="2835"/>
        </w:tabs>
        <w:ind w:left="2268" w:hanging="1134"/>
      </w:pPr>
      <w:r w:rsidRPr="00547407">
        <w:t>5.3.1.4.4.3</w:t>
      </w:r>
      <w:r w:rsidRPr="00547407">
        <w:tab/>
        <w:t>В любом случае электропитание должно быть достаточным для обеспечения требуемого резкого увеличения импульса тока.</w:t>
      </w:r>
    </w:p>
    <w:p w14:paraId="65EF5D1A" w14:textId="77777777" w:rsidR="00547407" w:rsidRPr="00547407" w:rsidRDefault="00547407" w:rsidP="00547407">
      <w:pPr>
        <w:pStyle w:val="SingleTxtG"/>
        <w:tabs>
          <w:tab w:val="left" w:pos="2268"/>
          <w:tab w:val="left" w:pos="2835"/>
        </w:tabs>
        <w:ind w:left="2268" w:hanging="1134"/>
      </w:pPr>
      <w:r w:rsidRPr="00547407">
        <w:t>5.3.2</w:t>
      </w:r>
      <w:r w:rsidRPr="00547407">
        <w:tab/>
        <w:t>Положения, касающиеся луча ближнего света</w:t>
      </w:r>
    </w:p>
    <w:p w14:paraId="2AD393E6" w14:textId="77777777" w:rsidR="00547407" w:rsidRPr="00547407" w:rsidRDefault="00547407" w:rsidP="00547407">
      <w:pPr>
        <w:pStyle w:val="SingleTxtG"/>
        <w:tabs>
          <w:tab w:val="left" w:pos="2268"/>
          <w:tab w:val="left" w:pos="2835"/>
        </w:tabs>
        <w:ind w:left="2268" w:hanging="1134"/>
      </w:pPr>
      <w:r w:rsidRPr="00547407">
        <w:tab/>
        <w:t>Перед любым новым испытанием систему устанавливают в нейтральное состояние, в котором испускается луч ближнего света класса С.</w:t>
      </w:r>
    </w:p>
    <w:p w14:paraId="11DDB626" w14:textId="77777777" w:rsidR="00547407" w:rsidRPr="00547407" w:rsidRDefault="00547407" w:rsidP="00547407">
      <w:pPr>
        <w:pStyle w:val="SingleTxtG"/>
        <w:tabs>
          <w:tab w:val="left" w:pos="2268"/>
          <w:tab w:val="left" w:pos="2835"/>
        </w:tabs>
        <w:ind w:left="2268" w:hanging="1134"/>
      </w:pPr>
      <w:r w:rsidRPr="00547407">
        <w:t>5.3.2.1</w:t>
      </w:r>
      <w:r w:rsidRPr="00547407">
        <w:tab/>
        <w:t>С каждой стороны системы (транспортного средства) луч ближнего света в нейтральном состоянии должен создавать при помощи не менее чем одного светового модуля светотеневую границу, соответствующую приложению 5, либо</w:t>
      </w:r>
    </w:p>
    <w:p w14:paraId="01A1903F" w14:textId="77777777" w:rsidR="00547407" w:rsidRPr="00547407" w:rsidRDefault="00547407" w:rsidP="00547407">
      <w:pPr>
        <w:pStyle w:val="SingleTxtG"/>
        <w:tabs>
          <w:tab w:val="left" w:pos="2268"/>
          <w:tab w:val="left" w:pos="2835"/>
        </w:tabs>
        <w:ind w:left="2268" w:hanging="1134"/>
      </w:pPr>
      <w:r w:rsidRPr="00547407">
        <w:t>5.3.2.1.1</w:t>
      </w:r>
      <w:r w:rsidRPr="00547407">
        <w:tab/>
        <w:t>система должна обеспечивать возможность использования других средств, например оптических средств или временных вспомогательных световых лучей, позволяющих добиться четкой и правильной регулировки.</w:t>
      </w:r>
    </w:p>
    <w:p w14:paraId="2E277C75" w14:textId="77777777" w:rsidR="00547407" w:rsidRPr="00547407" w:rsidRDefault="00547407" w:rsidP="00547407">
      <w:pPr>
        <w:pStyle w:val="SingleTxtG"/>
        <w:tabs>
          <w:tab w:val="left" w:pos="2268"/>
          <w:tab w:val="left" w:pos="2835"/>
        </w:tabs>
        <w:ind w:left="2268" w:hanging="1134"/>
      </w:pPr>
      <w:r w:rsidRPr="00547407">
        <w:t>5.3.2.1.2</w:t>
      </w:r>
      <w:r w:rsidRPr="00547407">
        <w:tab/>
        <w:t>Приложение 5 не применяют к функции изменения направления движения в том виде, в каком она описана в пункте 4.12.</w:t>
      </w:r>
    </w:p>
    <w:p w14:paraId="3BDE577E" w14:textId="77777777" w:rsidR="00547407" w:rsidRPr="00547407" w:rsidRDefault="00547407" w:rsidP="00547407">
      <w:pPr>
        <w:pStyle w:val="SingleTxtG"/>
        <w:tabs>
          <w:tab w:val="left" w:pos="2268"/>
          <w:tab w:val="left" w:pos="2835"/>
        </w:tabs>
        <w:ind w:left="2268" w:hanging="1134"/>
      </w:pPr>
      <w:r w:rsidRPr="00547407">
        <w:t>5.3.2.2</w:t>
      </w:r>
      <w:r w:rsidRPr="00547407">
        <w:tab/>
        <w:t>Регулировка системы или ее части (частей) производится согласно требованиям пункта 1 приложения 5 таким образом, чтобы положение светотеневой границы соответствовало требованиям, указанным в таблице 10.</w:t>
      </w:r>
    </w:p>
    <w:p w14:paraId="5BCF4A96" w14:textId="77777777" w:rsidR="00547407" w:rsidRPr="00547407" w:rsidRDefault="00310DAF" w:rsidP="00547407">
      <w:pPr>
        <w:pStyle w:val="SingleTxtG"/>
        <w:tabs>
          <w:tab w:val="left" w:pos="2268"/>
          <w:tab w:val="left" w:pos="2835"/>
        </w:tabs>
        <w:ind w:left="2268" w:hanging="1134"/>
      </w:pPr>
      <w:r>
        <w:tab/>
      </w:r>
      <w:r w:rsidR="00547407" w:rsidRPr="00547407">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пункте 2 приложения 5.</w:t>
      </w:r>
    </w:p>
    <w:p w14:paraId="3A6D3B80" w14:textId="77777777" w:rsidR="00547407" w:rsidRPr="00547407" w:rsidRDefault="00547407" w:rsidP="00547407">
      <w:pPr>
        <w:pStyle w:val="SingleTxtG"/>
        <w:tabs>
          <w:tab w:val="left" w:pos="2268"/>
          <w:tab w:val="left" w:pos="2835"/>
        </w:tabs>
        <w:ind w:left="2268" w:hanging="1134"/>
      </w:pPr>
      <w:r w:rsidRPr="00547407">
        <w:t>5.3.2.3</w:t>
      </w:r>
      <w:r w:rsidRPr="00547407">
        <w:tab/>
        <w:t>При такой регулировке система или ее часть(и)</w:t>
      </w:r>
    </w:p>
    <w:p w14:paraId="0B9083A1" w14:textId="77777777" w:rsidR="00547407" w:rsidRPr="00547407" w:rsidRDefault="00310DAF" w:rsidP="00310DAF">
      <w:pPr>
        <w:pStyle w:val="SingleTxtG"/>
        <w:tabs>
          <w:tab w:val="left" w:pos="2268"/>
          <w:tab w:val="left" w:pos="2835"/>
        </w:tabs>
        <w:ind w:left="2835" w:hanging="1701"/>
      </w:pPr>
      <w:r>
        <w:tab/>
      </w:r>
      <w:r w:rsidR="00547407" w:rsidRPr="00547407">
        <w:t>a)</w:t>
      </w:r>
      <w:r w:rsidR="00547407" w:rsidRPr="00547407">
        <w:tab/>
        <w:t xml:space="preserve">если официальное утверждение требуется исключительно для обеспечения луча ближнего света − должна (должны) удовлетворять требованиям, изложенным в соответствующих пунктах ниже; </w:t>
      </w:r>
    </w:p>
    <w:p w14:paraId="42168111" w14:textId="77777777" w:rsidR="00547407" w:rsidRPr="00547407" w:rsidRDefault="00310DAF" w:rsidP="00310DAF">
      <w:pPr>
        <w:pStyle w:val="SingleTxtG"/>
        <w:tabs>
          <w:tab w:val="left" w:pos="2268"/>
          <w:tab w:val="left" w:pos="2835"/>
        </w:tabs>
        <w:ind w:left="2835" w:hanging="1701"/>
      </w:pPr>
      <w:r>
        <w:tab/>
      </w:r>
      <w:r w:rsidR="00547407" w:rsidRPr="00547407">
        <w:t>b)</w:t>
      </w:r>
      <w:r w:rsidR="00547407" w:rsidRPr="00547407">
        <w:tab/>
        <w:t>если она предназначена для обеспечения дополнительных функций освещения или световой сигнализации в соответствии с областью применения настоящих Правил, то она должна удовлетворять, кроме того, требованиям, изложенным в соответствующих пунктах ниже, при условии, что она не корректируется независимо.</w:t>
      </w:r>
    </w:p>
    <w:p w14:paraId="74625140" w14:textId="77777777" w:rsidR="00547407" w:rsidRPr="00547407" w:rsidRDefault="00547407" w:rsidP="00547407">
      <w:pPr>
        <w:pStyle w:val="SingleTxtG"/>
        <w:tabs>
          <w:tab w:val="left" w:pos="2268"/>
          <w:tab w:val="left" w:pos="2835"/>
        </w:tabs>
        <w:ind w:left="2268" w:hanging="1134"/>
      </w:pPr>
      <w:r w:rsidRPr="00547407">
        <w:t>5.3.2.4</w:t>
      </w:r>
      <w:r w:rsidRPr="00547407">
        <w:tab/>
        <w:t>При испускании луча ближнего света в конкретном режиме система должна отвечать требованиям соответствующего раздела (C, V, E, W) части А таблицы 9 (фотометрические значения) и таблицы 10 (</w:t>
      </w:r>
      <w:proofErr w:type="spellStart"/>
      <w:r w:rsidRPr="00547407">
        <w:t>I</w:t>
      </w:r>
      <w:r w:rsidRPr="00547407">
        <w:rPr>
          <w:vertAlign w:val="subscript"/>
        </w:rPr>
        <w:t>макс</w:t>
      </w:r>
      <w:proofErr w:type="spellEnd"/>
      <w:r w:rsidRPr="00547407">
        <w:rPr>
          <w:vertAlign w:val="subscript"/>
        </w:rPr>
        <w:t>.</w:t>
      </w:r>
      <w:r w:rsidRPr="00547407">
        <w:t xml:space="preserve"> и положения светотеневой границы), а также пункта 1 (требования, касающиеся светотеневой границы) приложения 5. </w:t>
      </w:r>
    </w:p>
    <w:p w14:paraId="7AD3E98D" w14:textId="77777777" w:rsidR="00547407" w:rsidRPr="00547407" w:rsidRDefault="00547407" w:rsidP="00547407">
      <w:pPr>
        <w:pStyle w:val="SingleTxtG"/>
        <w:tabs>
          <w:tab w:val="left" w:pos="2268"/>
          <w:tab w:val="left" w:pos="2835"/>
        </w:tabs>
        <w:ind w:left="2268" w:hanging="1134"/>
      </w:pPr>
      <w:r w:rsidRPr="00547407">
        <w:t>5.3.2.5</w:t>
      </w:r>
      <w:r w:rsidRPr="00547407">
        <w:tab/>
        <w:t>Режим поворотного освещения может использоваться при условии, что:</w:t>
      </w:r>
    </w:p>
    <w:p w14:paraId="2EB3B63E" w14:textId="77777777" w:rsidR="00547407" w:rsidRPr="00547407" w:rsidRDefault="00547407" w:rsidP="00547407">
      <w:pPr>
        <w:pStyle w:val="SingleTxtG"/>
        <w:tabs>
          <w:tab w:val="left" w:pos="2268"/>
          <w:tab w:val="left" w:pos="2835"/>
        </w:tabs>
        <w:ind w:left="2268" w:hanging="1134"/>
      </w:pPr>
      <w:r w:rsidRPr="00547407">
        <w:t>5.3.2.5.1</w:t>
      </w:r>
      <w:r w:rsidRPr="00547407">
        <w:tab/>
        <w:t>система отвечает соответствующим требованиям части В таблицы 9 (фотометрические значения) и пункта В таблицы 10 (положения о</w:t>
      </w:r>
      <w:r w:rsidR="00310DAF" w:rsidRPr="00310DAF">
        <w:t xml:space="preserve"> </w:t>
      </w:r>
      <w:r w:rsidRPr="00547407">
        <w:t xml:space="preserve">светотеневой границе), когда измерения проводят в соответствии с </w:t>
      </w:r>
      <w:r w:rsidRPr="00547407">
        <w:lastRenderedPageBreak/>
        <w:t>процедурой, указанной в пункте 5.3.4, в зависимости от категории (либо категории 1, либо категории 2) способа поворотного освещения, в отношении которого запрашивают официальное утверждение;</w:t>
      </w:r>
    </w:p>
    <w:p w14:paraId="3F633147" w14:textId="77777777" w:rsidR="00547407" w:rsidRPr="00547407" w:rsidRDefault="00547407" w:rsidP="00547407">
      <w:pPr>
        <w:pStyle w:val="SingleTxtG"/>
        <w:tabs>
          <w:tab w:val="left" w:pos="2268"/>
          <w:tab w:val="left" w:pos="2835"/>
        </w:tabs>
        <w:ind w:left="2268" w:hanging="1134"/>
      </w:pPr>
      <w:r w:rsidRPr="00547407">
        <w:t>5.3.2.5.2</w:t>
      </w:r>
      <w:r w:rsidRPr="00547407">
        <w:tab/>
        <w:t>когда сигнал Т соответствует наименьшему радиусу поворота транспортного средства влево (или вправо), сумма значений силы света из всех источников правой или левой стороны системы должна быть не менее 2</w:t>
      </w:r>
      <w:r w:rsidR="00EF273E">
        <w:t> </w:t>
      </w:r>
      <w:r w:rsidRPr="00547407">
        <w:t>500 кд в одной или более точках зоны, образуемой линией Н−Н и линией, проходящей на 2º ниже линии Н−Н, а также в пределах от 10º до 45º слева (или справа);</w:t>
      </w:r>
    </w:p>
    <w:p w14:paraId="5B6658F1" w14:textId="77777777" w:rsidR="00547407" w:rsidRPr="00547407" w:rsidRDefault="00547407" w:rsidP="00547407">
      <w:pPr>
        <w:pStyle w:val="SingleTxtG"/>
        <w:tabs>
          <w:tab w:val="left" w:pos="2268"/>
          <w:tab w:val="left" w:pos="2835"/>
        </w:tabs>
        <w:ind w:left="2268" w:hanging="1134"/>
      </w:pPr>
      <w:r w:rsidRPr="00547407">
        <w:t>5.3.2.5.3</w:t>
      </w:r>
      <w:r w:rsidRPr="00547407">
        <w:tab/>
        <w:t xml:space="preserve">если официальное утверждение запрашивают в отношении поворотного режима категории 1, то использование данной системы ограничивается транспортными средствами, у которых горизонтальная часть излома светотеневой границы, создаваемая системой, удовлетворяет соответствующим положениям пункта 6.22.7.4.5 i) Правил </w:t>
      </w:r>
      <w:r w:rsidR="00C60FA9">
        <w:t>№ </w:t>
      </w:r>
      <w:r w:rsidRPr="00547407">
        <w:t>48 ООН;</w:t>
      </w:r>
    </w:p>
    <w:p w14:paraId="006F01D4" w14:textId="77777777" w:rsidR="00547407" w:rsidRPr="00547407" w:rsidRDefault="00547407" w:rsidP="00547407">
      <w:pPr>
        <w:pStyle w:val="SingleTxtG"/>
        <w:tabs>
          <w:tab w:val="left" w:pos="2268"/>
          <w:tab w:val="left" w:pos="2835"/>
        </w:tabs>
        <w:ind w:left="2268" w:hanging="1134"/>
      </w:pPr>
      <w:r w:rsidRPr="00547407">
        <w:t>5.3.2.5.4</w:t>
      </w:r>
      <w:r w:rsidRPr="00547407">
        <w:tab/>
        <w:t>если запрашивают официальное утверждение в отношении режима поворотного освещения категории 1, то система должна быть сконструирована таким образом, чтобы в случае несрабатывания, приводящего к боковому смещению или изменению освещения, можно было бы автоматически обеспечить либо фотометрические условия, соответствующие пункту 5.3.2.4, либо режим фотометрических условий, в которых значения освещенности составляют не более 1 300 кд в зоне </w:t>
      </w:r>
      <w:proofErr w:type="spellStart"/>
      <w:r w:rsidRPr="00547407">
        <w:t>IIIb</w:t>
      </w:r>
      <w:proofErr w:type="spellEnd"/>
      <w:r w:rsidRPr="00547407">
        <w:t>, как определено в таблице 11, и не менее 3</w:t>
      </w:r>
      <w:r w:rsidR="00310DAF">
        <w:rPr>
          <w:lang w:val="en-US"/>
        </w:rPr>
        <w:t> </w:t>
      </w:r>
      <w:r w:rsidRPr="00547407">
        <w:t>400 кд в точке</w:t>
      </w:r>
      <w:r w:rsidR="00310DAF" w:rsidRPr="00310DAF">
        <w:t xml:space="preserve"> </w:t>
      </w:r>
      <w:r w:rsidRPr="00547407">
        <w:t xml:space="preserve">«сегмента </w:t>
      </w:r>
      <w:proofErr w:type="spellStart"/>
      <w:r w:rsidRPr="00547407">
        <w:t>I</w:t>
      </w:r>
      <w:r w:rsidRPr="00547407">
        <w:rPr>
          <w:vertAlign w:val="subscript"/>
        </w:rPr>
        <w:t>макс</w:t>
      </w:r>
      <w:proofErr w:type="spellEnd"/>
      <w:r w:rsidRPr="00547407">
        <w:rPr>
          <w:vertAlign w:val="subscript"/>
        </w:rPr>
        <w:t>.</w:t>
      </w:r>
      <w:r w:rsidRPr="00547407">
        <w:t>»;</w:t>
      </w:r>
    </w:p>
    <w:p w14:paraId="3DA5C130" w14:textId="77777777" w:rsidR="00547407" w:rsidRPr="00547407" w:rsidRDefault="00310DAF" w:rsidP="00547407">
      <w:pPr>
        <w:pStyle w:val="SingleTxtG"/>
        <w:tabs>
          <w:tab w:val="left" w:pos="2268"/>
          <w:tab w:val="left" w:pos="2835"/>
        </w:tabs>
        <w:ind w:left="2268" w:hanging="1134"/>
      </w:pPr>
      <w:r>
        <w:tab/>
      </w:r>
      <w:r w:rsidR="00547407" w:rsidRPr="00547407">
        <w:t>однако этого не требуется, если в положениях по отношению к оси координат до 5º влево и 0,3º вверх от Н−Н и более 5º влево и 0,57º вверх от Н−Н ни при каких условиях не превышается значение освещенности 880 кд.</w:t>
      </w:r>
    </w:p>
    <w:p w14:paraId="1AF1177F" w14:textId="77777777" w:rsidR="00547407" w:rsidRPr="00547407" w:rsidRDefault="00547407" w:rsidP="00547407">
      <w:pPr>
        <w:pStyle w:val="SingleTxtG"/>
        <w:tabs>
          <w:tab w:val="left" w:pos="2268"/>
          <w:tab w:val="left" w:pos="2835"/>
        </w:tabs>
        <w:ind w:left="2268" w:hanging="1134"/>
      </w:pPr>
      <w:r w:rsidRPr="00547407">
        <w:t>5.3.2.6</w:t>
      </w:r>
      <w:r w:rsidRPr="00547407">
        <w:tab/>
        <w:t>Систему проверяют на основе соответствующих инструкций изготовителя, обозначенных в концепции обеспечения безопасности в соответствии с пунктом 3.1.3.3.1.</w:t>
      </w:r>
    </w:p>
    <w:p w14:paraId="2E1F25E6" w14:textId="77777777" w:rsidR="00547407" w:rsidRPr="00547407" w:rsidRDefault="00547407" w:rsidP="00547407">
      <w:pPr>
        <w:pStyle w:val="SingleTxtG"/>
        <w:tabs>
          <w:tab w:val="left" w:pos="2268"/>
          <w:tab w:val="left" w:pos="2835"/>
        </w:tabs>
        <w:ind w:left="2268" w:hanging="1134"/>
      </w:pPr>
      <w:r w:rsidRPr="00547407">
        <w:t>5.3.2.7</w:t>
      </w:r>
      <w:r w:rsidRPr="00547407">
        <w:tab/>
        <w:t>Система или ее часть(и), разработанная(</w:t>
      </w:r>
      <w:proofErr w:type="spellStart"/>
      <w:r w:rsidRPr="00547407">
        <w:t>ые</w:t>
      </w:r>
      <w:proofErr w:type="spellEnd"/>
      <w:r w:rsidRPr="00547407">
        <w:t>) с учетом требований как правостороннего, так и левостороннего движения, должна(ы) в каждом из двух положений регулировки в соответствии с пунктом 4.10 выше отвечать требованиям, указанным для соответствующего направления движения.</w:t>
      </w:r>
    </w:p>
    <w:p w14:paraId="7BFDBC52" w14:textId="77777777" w:rsidR="00547407" w:rsidRPr="00547407" w:rsidRDefault="00547407" w:rsidP="00547407">
      <w:pPr>
        <w:pStyle w:val="SingleTxtG"/>
        <w:tabs>
          <w:tab w:val="left" w:pos="2268"/>
          <w:tab w:val="left" w:pos="2835"/>
        </w:tabs>
        <w:ind w:left="2268" w:hanging="1134"/>
      </w:pPr>
      <w:r w:rsidRPr="00547407">
        <w:t>5.3.2.8</w:t>
      </w:r>
      <w:r w:rsidRPr="00547407">
        <w:tab/>
        <w:t>Система должна быть изготовлена таким образом, чтобы:</w:t>
      </w:r>
    </w:p>
    <w:p w14:paraId="502E98D7" w14:textId="77777777" w:rsidR="00547407" w:rsidRPr="00547407" w:rsidRDefault="00547407" w:rsidP="00547407">
      <w:pPr>
        <w:pStyle w:val="SingleTxtG"/>
        <w:tabs>
          <w:tab w:val="left" w:pos="2268"/>
          <w:tab w:val="left" w:pos="2835"/>
        </w:tabs>
        <w:ind w:left="2268" w:hanging="1134"/>
      </w:pPr>
      <w:r w:rsidRPr="00547407">
        <w:t>5.3.2.8.1</w:t>
      </w:r>
      <w:r w:rsidRPr="00547407">
        <w:tab/>
        <w:t>любой указанный режим луча ближнего света обеспечивал не менее 2 500 кд в точке 50V с каждой стороны системы;</w:t>
      </w:r>
    </w:p>
    <w:p w14:paraId="26AA3E1C" w14:textId="77777777" w:rsidR="00547407" w:rsidRPr="00547407" w:rsidRDefault="00547407" w:rsidP="00547407">
      <w:pPr>
        <w:pStyle w:val="SingleTxtG"/>
        <w:tabs>
          <w:tab w:val="left" w:pos="2268"/>
          <w:tab w:val="left" w:pos="2835"/>
        </w:tabs>
        <w:ind w:left="2268" w:hanging="1134"/>
      </w:pPr>
      <w:r w:rsidRPr="00547407">
        <w:tab/>
        <w:t>на режим(ы) луча ближнего света класса V данное требование не распространяется;</w:t>
      </w:r>
    </w:p>
    <w:p w14:paraId="6C1D6F04" w14:textId="77777777" w:rsidR="00547407" w:rsidRPr="00547407" w:rsidRDefault="00547407" w:rsidP="00547407">
      <w:pPr>
        <w:pStyle w:val="SingleTxtG"/>
        <w:tabs>
          <w:tab w:val="left" w:pos="2268"/>
          <w:tab w:val="left" w:pos="2835"/>
        </w:tabs>
        <w:ind w:left="2268" w:hanging="1134"/>
      </w:pPr>
      <w:r w:rsidRPr="00547407">
        <w:t>5.3.2.8.2</w:t>
      </w:r>
      <w:r w:rsidRPr="00547407">
        <w:tab/>
        <w:t>другие режимы:</w:t>
      </w:r>
    </w:p>
    <w:p w14:paraId="4038EB28" w14:textId="77777777" w:rsidR="00547407" w:rsidRPr="00547407" w:rsidRDefault="00547407" w:rsidP="00547407">
      <w:pPr>
        <w:pStyle w:val="SingleTxtG"/>
        <w:tabs>
          <w:tab w:val="left" w:pos="2268"/>
          <w:tab w:val="left" w:pos="2835"/>
        </w:tabs>
        <w:ind w:left="2268" w:hanging="1134"/>
      </w:pPr>
      <w:r w:rsidRPr="00547407">
        <w:tab/>
        <w:t>при включении вводимых сигналов в соответствии с пунктом 5.3.1.5.3 должны выполняться требования пункта 5.3.2.</w:t>
      </w:r>
    </w:p>
    <w:p w14:paraId="62A23D5D" w14:textId="77777777" w:rsidR="00EA6953" w:rsidRDefault="00EA6953">
      <w:pPr>
        <w:suppressAutoHyphens w:val="0"/>
        <w:spacing w:line="240" w:lineRule="auto"/>
        <w:rPr>
          <w:rFonts w:eastAsia="Times New Roman" w:cs="Times New Roman"/>
          <w:szCs w:val="20"/>
          <w:lang w:eastAsia="ru-RU"/>
        </w:rPr>
      </w:pPr>
      <w:r>
        <w:rPr>
          <w:b/>
        </w:rPr>
        <w:br w:type="page"/>
      </w:r>
    </w:p>
    <w:p w14:paraId="0518FED7" w14:textId="77777777" w:rsidR="00473B96" w:rsidRPr="00473B96" w:rsidRDefault="00547407" w:rsidP="00310DAF">
      <w:pPr>
        <w:pStyle w:val="H23G"/>
      </w:pPr>
      <w:r w:rsidRPr="00310DAF">
        <w:rPr>
          <w:b w:val="0"/>
        </w:rPr>
        <w:lastRenderedPageBreak/>
        <w:tab/>
      </w:r>
      <w:r w:rsidRPr="00310DAF">
        <w:rPr>
          <w:b w:val="0"/>
        </w:rPr>
        <w:tab/>
        <w:t>Таблица 9</w:t>
      </w:r>
      <w:r w:rsidRPr="00310DAF">
        <w:br/>
      </w:r>
      <w:r w:rsidRPr="00547407">
        <w:t>Фотометрические требования, касающиеся луча ближнего света, в контексте рис. A4-VII</w:t>
      </w:r>
    </w:p>
    <w:tbl>
      <w:tblPr>
        <w:tblStyle w:val="ad"/>
        <w:tblW w:w="9637" w:type="dxa"/>
        <w:tblLayout w:type="fixed"/>
        <w:tblLook w:val="04A0" w:firstRow="1" w:lastRow="0" w:firstColumn="1" w:lastColumn="0" w:noHBand="0" w:noVBand="1"/>
      </w:tblPr>
      <w:tblGrid>
        <w:gridCol w:w="300"/>
        <w:gridCol w:w="389"/>
        <w:gridCol w:w="1770"/>
        <w:gridCol w:w="630"/>
        <w:gridCol w:w="532"/>
        <w:gridCol w:w="1008"/>
        <w:gridCol w:w="602"/>
        <w:gridCol w:w="612"/>
        <w:gridCol w:w="546"/>
        <w:gridCol w:w="658"/>
        <w:gridCol w:w="640"/>
        <w:gridCol w:w="648"/>
        <w:gridCol w:w="649"/>
        <w:gridCol w:w="653"/>
      </w:tblGrid>
      <w:tr w:rsidR="00310DAF" w:rsidRPr="00D4078A" w14:paraId="2FB9E478" w14:textId="77777777" w:rsidTr="00310DAF">
        <w:trPr>
          <w:cantSplit/>
          <w:tblHeader/>
        </w:trPr>
        <w:tc>
          <w:tcPr>
            <w:tcW w:w="2459" w:type="dxa"/>
            <w:gridSpan w:val="3"/>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14:paraId="2AF540B8" w14:textId="77777777" w:rsidR="00310DAF" w:rsidRPr="00D4078A" w:rsidRDefault="00310DAF" w:rsidP="00310DAF">
            <w:pPr>
              <w:suppressAutoHyphens w:val="0"/>
              <w:spacing w:before="40" w:after="40" w:line="240" w:lineRule="auto"/>
              <w:rPr>
                <w:rFonts w:asciiTheme="majorBidi" w:hAnsiTheme="majorBidi" w:cstheme="majorBidi"/>
                <w:i/>
                <w:iCs/>
                <w:sz w:val="16"/>
                <w:szCs w:val="16"/>
              </w:rPr>
            </w:pPr>
            <w:r w:rsidRPr="00D4078A">
              <w:rPr>
                <w:rFonts w:asciiTheme="majorBidi" w:hAnsiTheme="majorBidi" w:cstheme="majorBidi"/>
                <w:i/>
                <w:iCs/>
                <w:sz w:val="16"/>
                <w:szCs w:val="16"/>
              </w:rPr>
              <w:t>Предписанные требования в кд</w:t>
            </w:r>
          </w:p>
        </w:tc>
        <w:tc>
          <w:tcPr>
            <w:tcW w:w="2170" w:type="dxa"/>
            <w:gridSpan w:val="3"/>
            <w:tcBorders>
              <w:left w:val="single" w:sz="4" w:space="0" w:color="auto"/>
              <w:right w:val="single" w:sz="4" w:space="0" w:color="auto"/>
            </w:tcBorders>
            <w:shd w:val="clear" w:color="auto" w:fill="auto"/>
            <w:tcMar>
              <w:top w:w="0" w:type="dxa"/>
              <w:left w:w="28" w:type="dxa"/>
              <w:bottom w:w="0" w:type="dxa"/>
              <w:right w:w="28" w:type="dxa"/>
            </w:tcMar>
            <w:vAlign w:val="center"/>
          </w:tcPr>
          <w:p w14:paraId="1DC098AE"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Положение/градусы</w:t>
            </w:r>
          </w:p>
        </w:tc>
        <w:tc>
          <w:tcPr>
            <w:tcW w:w="5008" w:type="dxa"/>
            <w:gridSpan w:val="8"/>
            <w:tcBorders>
              <w:left w:val="single" w:sz="4" w:space="0" w:color="auto"/>
              <w:right w:val="single" w:sz="4" w:space="0" w:color="auto"/>
            </w:tcBorders>
            <w:shd w:val="clear" w:color="auto" w:fill="auto"/>
            <w:tcMar>
              <w:top w:w="0" w:type="dxa"/>
              <w:left w:w="28" w:type="dxa"/>
              <w:bottom w:w="0" w:type="dxa"/>
              <w:right w:w="28" w:type="dxa"/>
            </w:tcMar>
            <w:vAlign w:val="center"/>
          </w:tcPr>
          <w:p w14:paraId="00AE09C8"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Ближний свет</w:t>
            </w:r>
          </w:p>
        </w:tc>
      </w:tr>
      <w:tr w:rsidR="00310DAF" w:rsidRPr="00D4078A" w14:paraId="03300A5F" w14:textId="77777777" w:rsidTr="00310DAF">
        <w:trPr>
          <w:cantSplit/>
          <w:tblHeader/>
        </w:trPr>
        <w:tc>
          <w:tcPr>
            <w:tcW w:w="2459" w:type="dxa"/>
            <w:gridSpan w:val="3"/>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97EACE2" w14:textId="77777777" w:rsidR="00310DAF" w:rsidRPr="00D4078A" w:rsidRDefault="00310DAF" w:rsidP="00310DAF">
            <w:pPr>
              <w:suppressAutoHyphens w:val="0"/>
              <w:spacing w:before="40" w:after="40" w:line="240" w:lineRule="auto"/>
              <w:rPr>
                <w:rFonts w:asciiTheme="majorBidi" w:hAnsiTheme="majorBidi" w:cstheme="majorBidi"/>
                <w:i/>
                <w:iCs/>
                <w:sz w:val="16"/>
                <w:szCs w:val="16"/>
              </w:rPr>
            </w:pPr>
          </w:p>
        </w:tc>
        <w:tc>
          <w:tcPr>
            <w:tcW w:w="1162"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BBB1E8C"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по горизонтали</w:t>
            </w:r>
          </w:p>
        </w:tc>
        <w:tc>
          <w:tcPr>
            <w:tcW w:w="1008" w:type="dxa"/>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48FCB25"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по вертикали</w:t>
            </w:r>
          </w:p>
        </w:tc>
        <w:tc>
          <w:tcPr>
            <w:tcW w:w="1214"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B712A5A"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Класс C</w:t>
            </w:r>
          </w:p>
        </w:tc>
        <w:tc>
          <w:tcPr>
            <w:tcW w:w="1204"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F72855B"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Класс V</w:t>
            </w:r>
          </w:p>
        </w:tc>
        <w:tc>
          <w:tcPr>
            <w:tcW w:w="1288"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772B28D"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Класс Е</w:t>
            </w:r>
          </w:p>
        </w:tc>
        <w:tc>
          <w:tcPr>
            <w:tcW w:w="1302"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638916E"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Класс W</w:t>
            </w:r>
          </w:p>
        </w:tc>
      </w:tr>
      <w:tr w:rsidR="00310DAF" w:rsidRPr="00D4078A" w14:paraId="1F673798" w14:textId="77777777" w:rsidTr="00310DAF">
        <w:trPr>
          <w:cantSplit/>
          <w:tblHeader/>
        </w:trPr>
        <w:tc>
          <w:tcPr>
            <w:tcW w:w="30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650A9715" w14:textId="77777777" w:rsidR="00310DAF" w:rsidRPr="00D4078A" w:rsidRDefault="00310DAF" w:rsidP="00310DAF">
            <w:pPr>
              <w:suppressAutoHyphens w:val="0"/>
              <w:spacing w:before="40" w:after="40" w:line="240" w:lineRule="auto"/>
              <w:rPr>
                <w:rFonts w:asciiTheme="majorBidi" w:hAnsiTheme="majorBidi" w:cstheme="majorBidi"/>
                <w:i/>
                <w:iCs/>
                <w:sz w:val="16"/>
                <w:szCs w:val="16"/>
              </w:rPr>
            </w:pPr>
          </w:p>
        </w:tc>
        <w:tc>
          <w:tcPr>
            <w:tcW w:w="389"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6252DFCA"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w:t>
            </w:r>
          </w:p>
        </w:tc>
        <w:tc>
          <w:tcPr>
            <w:tcW w:w="177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20602D17" w14:textId="77777777" w:rsidR="00310DAF" w:rsidRPr="00D4078A" w:rsidRDefault="00310DAF" w:rsidP="00310DAF">
            <w:pPr>
              <w:suppressAutoHyphens w:val="0"/>
              <w:spacing w:before="40" w:after="40" w:line="240" w:lineRule="auto"/>
              <w:rPr>
                <w:rFonts w:asciiTheme="majorBidi" w:hAnsiTheme="majorBidi" w:cstheme="majorBidi"/>
                <w:i/>
                <w:iCs/>
                <w:sz w:val="16"/>
                <w:szCs w:val="16"/>
              </w:rPr>
            </w:pPr>
            <w:r w:rsidRPr="00D4078A">
              <w:rPr>
                <w:rFonts w:asciiTheme="majorBidi" w:hAnsiTheme="majorBidi" w:cstheme="majorBidi"/>
                <w:i/>
                <w:iCs/>
                <w:sz w:val="16"/>
                <w:szCs w:val="16"/>
              </w:rPr>
              <w:t>Элемент</w:t>
            </w:r>
          </w:p>
        </w:tc>
        <w:tc>
          <w:tcPr>
            <w:tcW w:w="63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24AE83A1"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в/от</w:t>
            </w:r>
          </w:p>
        </w:tc>
        <w:tc>
          <w:tcPr>
            <w:tcW w:w="532"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55FC7AC6"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до</w:t>
            </w:r>
          </w:p>
        </w:tc>
        <w:tc>
          <w:tcPr>
            <w:tcW w:w="100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51FEDC1D"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в</w:t>
            </w:r>
          </w:p>
        </w:tc>
        <w:tc>
          <w:tcPr>
            <w:tcW w:w="602"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394F2ABD"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12"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2D276536"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546"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5B628635"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5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6DC384EE"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64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00CF8AF6"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4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3512B371"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649"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297AD91C"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53"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14:paraId="68E7CB18" w14:textId="77777777" w:rsidR="00310DAF" w:rsidRPr="00D4078A" w:rsidRDefault="00310DAF" w:rsidP="00310DAF">
            <w:pPr>
              <w:suppressAutoHyphens w:val="0"/>
              <w:spacing w:before="40" w:after="40" w:line="240" w:lineRule="auto"/>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r>
      <w:tr w:rsidR="00310DAF" w:rsidRPr="00D64C3B" w14:paraId="509309E3" w14:textId="77777777" w:rsidTr="00310DAF">
        <w:trPr>
          <w:cantSplit/>
        </w:trPr>
        <w:tc>
          <w:tcPr>
            <w:tcW w:w="300" w:type="dxa"/>
            <w:vMerge w:val="restart"/>
            <w:tcBorders>
              <w:top w:val="single" w:sz="12" w:space="0" w:color="auto"/>
            </w:tcBorders>
            <w:tcMar>
              <w:top w:w="0" w:type="dxa"/>
              <w:left w:w="28" w:type="dxa"/>
              <w:bottom w:w="0" w:type="dxa"/>
              <w:right w:w="28" w:type="dxa"/>
            </w:tcMar>
            <w:textDirection w:val="btLr"/>
            <w:vAlign w:val="center"/>
          </w:tcPr>
          <w:p w14:paraId="55CC722C" w14:textId="77777777" w:rsidR="00310DAF" w:rsidRPr="00FE71DF" w:rsidRDefault="00310DAF" w:rsidP="00310DAF">
            <w:pPr>
              <w:spacing w:before="40" w:after="40" w:line="240" w:lineRule="auto"/>
              <w:jc w:val="center"/>
              <w:rPr>
                <w:rFonts w:asciiTheme="majorBidi" w:hAnsiTheme="majorBidi" w:cstheme="majorBidi"/>
                <w:i/>
                <w:iCs/>
                <w:sz w:val="16"/>
                <w:szCs w:val="16"/>
              </w:rPr>
            </w:pPr>
            <w:r w:rsidRPr="00FE71DF">
              <w:rPr>
                <w:rFonts w:asciiTheme="majorBidi" w:hAnsiTheme="majorBidi" w:cstheme="majorBidi"/>
                <w:i/>
                <w:iCs/>
                <w:sz w:val="16"/>
                <w:szCs w:val="16"/>
              </w:rPr>
              <w:t>Часть A</w:t>
            </w:r>
          </w:p>
        </w:tc>
        <w:tc>
          <w:tcPr>
            <w:tcW w:w="389" w:type="dxa"/>
            <w:tcBorders>
              <w:top w:val="single" w:sz="12" w:space="0" w:color="auto"/>
            </w:tcBorders>
            <w:tcMar>
              <w:top w:w="0" w:type="dxa"/>
              <w:left w:w="28" w:type="dxa"/>
              <w:bottom w:w="0" w:type="dxa"/>
              <w:right w:w="28" w:type="dxa"/>
            </w:tcMar>
            <w:vAlign w:val="center"/>
          </w:tcPr>
          <w:p w14:paraId="1F44E56B"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w:t>
            </w:r>
          </w:p>
        </w:tc>
        <w:tc>
          <w:tcPr>
            <w:tcW w:w="1770" w:type="dxa"/>
            <w:tcBorders>
              <w:top w:val="single" w:sz="12" w:space="0" w:color="auto"/>
            </w:tcBorders>
            <w:tcMar>
              <w:top w:w="0" w:type="dxa"/>
              <w:left w:w="28" w:type="dxa"/>
              <w:bottom w:w="0" w:type="dxa"/>
              <w:right w:w="28" w:type="dxa"/>
            </w:tcMar>
            <w:vAlign w:val="center"/>
          </w:tcPr>
          <w:p w14:paraId="3121EEC6"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B50L</w:t>
            </w:r>
          </w:p>
        </w:tc>
        <w:tc>
          <w:tcPr>
            <w:tcW w:w="630" w:type="dxa"/>
            <w:tcBorders>
              <w:top w:val="single" w:sz="12" w:space="0" w:color="auto"/>
            </w:tcBorders>
            <w:tcMar>
              <w:top w:w="0" w:type="dxa"/>
              <w:left w:w="28" w:type="dxa"/>
              <w:bottom w:w="0" w:type="dxa"/>
              <w:right w:w="28" w:type="dxa"/>
            </w:tcMar>
            <w:vAlign w:val="center"/>
          </w:tcPr>
          <w:p w14:paraId="7DD1DE8B"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3,43</w:t>
            </w:r>
          </w:p>
        </w:tc>
        <w:tc>
          <w:tcPr>
            <w:tcW w:w="532" w:type="dxa"/>
            <w:tcBorders>
              <w:top w:val="single" w:sz="12" w:space="0" w:color="auto"/>
            </w:tcBorders>
            <w:tcMar>
              <w:top w:w="0" w:type="dxa"/>
              <w:left w:w="28" w:type="dxa"/>
              <w:bottom w:w="0" w:type="dxa"/>
              <w:right w:w="28" w:type="dxa"/>
            </w:tcMar>
            <w:vAlign w:val="center"/>
          </w:tcPr>
          <w:p w14:paraId="775378AC"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Borders>
              <w:top w:val="single" w:sz="12" w:space="0" w:color="auto"/>
            </w:tcBorders>
            <w:tcMar>
              <w:top w:w="0" w:type="dxa"/>
              <w:left w:w="28" w:type="dxa"/>
              <w:bottom w:w="0" w:type="dxa"/>
              <w:right w:w="28" w:type="dxa"/>
            </w:tcMar>
            <w:vAlign w:val="center"/>
          </w:tcPr>
          <w:p w14:paraId="58495A3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0,57</w:t>
            </w:r>
          </w:p>
        </w:tc>
        <w:tc>
          <w:tcPr>
            <w:tcW w:w="602" w:type="dxa"/>
            <w:tcBorders>
              <w:top w:val="single" w:sz="12" w:space="0" w:color="auto"/>
            </w:tcBorders>
            <w:tcMar>
              <w:top w:w="0" w:type="dxa"/>
              <w:left w:w="28" w:type="dxa"/>
              <w:bottom w:w="0" w:type="dxa"/>
              <w:right w:w="28" w:type="dxa"/>
            </w:tcMar>
            <w:vAlign w:val="center"/>
          </w:tcPr>
          <w:p w14:paraId="1115DF72" w14:textId="77777777" w:rsidR="00310DAF" w:rsidRPr="00D64C3B" w:rsidRDefault="00310DAF" w:rsidP="00310DAF">
            <w:pPr>
              <w:spacing w:before="40" w:after="40" w:line="240" w:lineRule="auto"/>
              <w:jc w:val="right"/>
              <w:rPr>
                <w:sz w:val="16"/>
                <w:szCs w:val="16"/>
              </w:rPr>
            </w:pPr>
            <w:r w:rsidRPr="00D64C3B">
              <w:rPr>
                <w:sz w:val="16"/>
                <w:szCs w:val="16"/>
              </w:rPr>
              <w:t>50</w:t>
            </w:r>
            <w:r w:rsidRPr="00D64C3B">
              <w:rPr>
                <w:rStyle w:val="ab"/>
                <w:sz w:val="16"/>
                <w:szCs w:val="16"/>
              </w:rPr>
              <w:t>4</w:t>
            </w:r>
          </w:p>
        </w:tc>
        <w:tc>
          <w:tcPr>
            <w:tcW w:w="612" w:type="dxa"/>
            <w:tcBorders>
              <w:top w:val="single" w:sz="12" w:space="0" w:color="auto"/>
            </w:tcBorders>
            <w:tcMar>
              <w:left w:w="28" w:type="dxa"/>
              <w:right w:w="28" w:type="dxa"/>
            </w:tcMar>
            <w:vAlign w:val="center"/>
          </w:tcPr>
          <w:p w14:paraId="0F29E37F" w14:textId="77777777" w:rsidR="00310DAF" w:rsidRPr="00D64C3B" w:rsidRDefault="00310DAF" w:rsidP="00310DAF">
            <w:pPr>
              <w:spacing w:before="40" w:after="40" w:line="240" w:lineRule="auto"/>
              <w:jc w:val="right"/>
              <w:rPr>
                <w:sz w:val="16"/>
                <w:szCs w:val="16"/>
              </w:rPr>
            </w:pPr>
            <w:r w:rsidRPr="00D64C3B">
              <w:rPr>
                <w:sz w:val="16"/>
                <w:szCs w:val="16"/>
              </w:rPr>
              <w:t>350</w:t>
            </w:r>
          </w:p>
        </w:tc>
        <w:tc>
          <w:tcPr>
            <w:tcW w:w="546" w:type="dxa"/>
            <w:tcBorders>
              <w:top w:val="single" w:sz="12" w:space="0" w:color="auto"/>
            </w:tcBorders>
            <w:tcMar>
              <w:top w:w="0" w:type="dxa"/>
              <w:left w:w="28" w:type="dxa"/>
              <w:bottom w:w="0" w:type="dxa"/>
              <w:right w:w="28" w:type="dxa"/>
            </w:tcMar>
            <w:vAlign w:val="center"/>
          </w:tcPr>
          <w:p w14:paraId="550932C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8" w:type="dxa"/>
            <w:tcBorders>
              <w:top w:val="single" w:sz="12" w:space="0" w:color="auto"/>
            </w:tcBorders>
            <w:tcMar>
              <w:top w:w="0" w:type="dxa"/>
              <w:left w:w="28" w:type="dxa"/>
              <w:bottom w:w="0" w:type="dxa"/>
              <w:right w:w="28" w:type="dxa"/>
            </w:tcMar>
            <w:vAlign w:val="center"/>
          </w:tcPr>
          <w:p w14:paraId="5CED427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350</w:t>
            </w:r>
          </w:p>
        </w:tc>
        <w:tc>
          <w:tcPr>
            <w:tcW w:w="640" w:type="dxa"/>
            <w:tcBorders>
              <w:top w:val="single" w:sz="12" w:space="0" w:color="auto"/>
            </w:tcBorders>
            <w:tcMar>
              <w:top w:w="0" w:type="dxa"/>
              <w:left w:w="28" w:type="dxa"/>
              <w:bottom w:w="0" w:type="dxa"/>
              <w:right w:w="28" w:type="dxa"/>
            </w:tcMar>
            <w:vAlign w:val="center"/>
          </w:tcPr>
          <w:p w14:paraId="151B06E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48" w:type="dxa"/>
            <w:tcBorders>
              <w:top w:val="single" w:sz="12" w:space="0" w:color="auto"/>
            </w:tcBorders>
            <w:tcMar>
              <w:top w:w="0" w:type="dxa"/>
              <w:left w:w="28" w:type="dxa"/>
              <w:bottom w:w="0" w:type="dxa"/>
              <w:right w:w="28" w:type="dxa"/>
            </w:tcMar>
            <w:vAlign w:val="center"/>
          </w:tcPr>
          <w:p w14:paraId="48E5811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625</w:t>
            </w:r>
            <w:r w:rsidRPr="00D64C3B">
              <w:rPr>
                <w:rFonts w:asciiTheme="majorBidi" w:hAnsiTheme="majorBidi" w:cstheme="majorBidi"/>
                <w:sz w:val="16"/>
                <w:szCs w:val="16"/>
                <w:vertAlign w:val="superscript"/>
              </w:rPr>
              <w:t>7</w:t>
            </w:r>
          </w:p>
        </w:tc>
        <w:tc>
          <w:tcPr>
            <w:tcW w:w="649" w:type="dxa"/>
            <w:tcBorders>
              <w:top w:val="single" w:sz="12" w:space="0" w:color="auto"/>
            </w:tcBorders>
            <w:tcMar>
              <w:top w:w="0" w:type="dxa"/>
              <w:left w:w="28" w:type="dxa"/>
              <w:bottom w:w="0" w:type="dxa"/>
              <w:right w:w="28" w:type="dxa"/>
            </w:tcMar>
            <w:vAlign w:val="center"/>
          </w:tcPr>
          <w:p w14:paraId="27957A9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3" w:type="dxa"/>
            <w:tcBorders>
              <w:top w:val="single" w:sz="12" w:space="0" w:color="auto"/>
            </w:tcBorders>
            <w:tcMar>
              <w:top w:w="0" w:type="dxa"/>
              <w:left w:w="28" w:type="dxa"/>
              <w:bottom w:w="0" w:type="dxa"/>
              <w:right w:w="28" w:type="dxa"/>
            </w:tcMar>
            <w:vAlign w:val="center"/>
          </w:tcPr>
          <w:p w14:paraId="2C8DA22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625</w:t>
            </w:r>
          </w:p>
        </w:tc>
      </w:tr>
      <w:tr w:rsidR="00310DAF" w:rsidRPr="00D64C3B" w14:paraId="2F0D03F3" w14:textId="77777777" w:rsidTr="00310DAF">
        <w:trPr>
          <w:cantSplit/>
        </w:trPr>
        <w:tc>
          <w:tcPr>
            <w:tcW w:w="300" w:type="dxa"/>
            <w:vMerge/>
            <w:tcMar>
              <w:top w:w="0" w:type="dxa"/>
              <w:left w:w="28" w:type="dxa"/>
              <w:bottom w:w="0" w:type="dxa"/>
              <w:right w:w="28" w:type="dxa"/>
            </w:tcMar>
            <w:vAlign w:val="center"/>
          </w:tcPr>
          <w:p w14:paraId="33EF2122"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77D6DCC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3</w:t>
            </w:r>
          </w:p>
        </w:tc>
        <w:tc>
          <w:tcPr>
            <w:tcW w:w="1770" w:type="dxa"/>
            <w:tcMar>
              <w:top w:w="0" w:type="dxa"/>
              <w:left w:w="28" w:type="dxa"/>
              <w:bottom w:w="0" w:type="dxa"/>
              <w:right w:w="28" w:type="dxa"/>
            </w:tcMar>
            <w:vAlign w:val="center"/>
          </w:tcPr>
          <w:p w14:paraId="08DFDC4A"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BR</w:t>
            </w:r>
          </w:p>
        </w:tc>
        <w:tc>
          <w:tcPr>
            <w:tcW w:w="630" w:type="dxa"/>
            <w:tcMar>
              <w:top w:w="0" w:type="dxa"/>
              <w:left w:w="28" w:type="dxa"/>
              <w:bottom w:w="0" w:type="dxa"/>
              <w:right w:w="28" w:type="dxa"/>
            </w:tcMar>
            <w:vAlign w:val="center"/>
          </w:tcPr>
          <w:p w14:paraId="0F12C63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2,50</w:t>
            </w:r>
          </w:p>
        </w:tc>
        <w:tc>
          <w:tcPr>
            <w:tcW w:w="532" w:type="dxa"/>
            <w:tcMar>
              <w:top w:w="0" w:type="dxa"/>
              <w:left w:w="28" w:type="dxa"/>
              <w:bottom w:w="0" w:type="dxa"/>
              <w:right w:w="28" w:type="dxa"/>
            </w:tcMar>
            <w:vAlign w:val="center"/>
          </w:tcPr>
          <w:p w14:paraId="5E4C1DA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291B57EE"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1,00</w:t>
            </w:r>
          </w:p>
        </w:tc>
        <w:tc>
          <w:tcPr>
            <w:tcW w:w="602" w:type="dxa"/>
            <w:tcMar>
              <w:top w:w="0" w:type="dxa"/>
              <w:left w:w="28" w:type="dxa"/>
              <w:bottom w:w="0" w:type="dxa"/>
              <w:right w:w="28" w:type="dxa"/>
            </w:tcMar>
            <w:vAlign w:val="center"/>
          </w:tcPr>
          <w:p w14:paraId="19091663" w14:textId="77777777" w:rsidR="00310DAF" w:rsidRPr="00D64C3B" w:rsidRDefault="00310DAF" w:rsidP="00310DAF">
            <w:pPr>
              <w:spacing w:before="40" w:after="40" w:line="240" w:lineRule="auto"/>
              <w:jc w:val="right"/>
              <w:rPr>
                <w:sz w:val="16"/>
                <w:szCs w:val="16"/>
              </w:rPr>
            </w:pPr>
            <w:r w:rsidRPr="00D64C3B">
              <w:rPr>
                <w:sz w:val="16"/>
                <w:szCs w:val="16"/>
              </w:rPr>
              <w:t>50</w:t>
            </w:r>
            <w:r w:rsidRPr="00D64C3B">
              <w:rPr>
                <w:rStyle w:val="ab"/>
                <w:sz w:val="16"/>
                <w:szCs w:val="16"/>
              </w:rPr>
              <w:t>4</w:t>
            </w:r>
          </w:p>
        </w:tc>
        <w:tc>
          <w:tcPr>
            <w:tcW w:w="612" w:type="dxa"/>
            <w:tcMar>
              <w:left w:w="28" w:type="dxa"/>
              <w:right w:w="28" w:type="dxa"/>
            </w:tcMar>
            <w:vAlign w:val="center"/>
          </w:tcPr>
          <w:p w14:paraId="0CAC8E0A" w14:textId="77777777" w:rsidR="00310DAF" w:rsidRPr="00D64C3B" w:rsidRDefault="00310DAF" w:rsidP="00310DAF">
            <w:pPr>
              <w:spacing w:before="40" w:after="40" w:line="240" w:lineRule="auto"/>
              <w:jc w:val="right"/>
              <w:rPr>
                <w:sz w:val="16"/>
                <w:szCs w:val="16"/>
              </w:rPr>
            </w:pPr>
            <w:r w:rsidRPr="00D64C3B">
              <w:rPr>
                <w:sz w:val="16"/>
                <w:szCs w:val="16"/>
              </w:rPr>
              <w:t>1 750</w:t>
            </w:r>
          </w:p>
        </w:tc>
        <w:tc>
          <w:tcPr>
            <w:tcW w:w="546" w:type="dxa"/>
            <w:tcMar>
              <w:top w:w="0" w:type="dxa"/>
              <w:left w:w="28" w:type="dxa"/>
              <w:bottom w:w="0" w:type="dxa"/>
              <w:right w:w="28" w:type="dxa"/>
            </w:tcMar>
            <w:vAlign w:val="center"/>
          </w:tcPr>
          <w:p w14:paraId="52D1C05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8" w:type="dxa"/>
            <w:tcMar>
              <w:top w:w="0" w:type="dxa"/>
              <w:left w:w="28" w:type="dxa"/>
              <w:bottom w:w="0" w:type="dxa"/>
              <w:right w:w="28" w:type="dxa"/>
            </w:tcMar>
            <w:vAlign w:val="center"/>
          </w:tcPr>
          <w:p w14:paraId="53CCB7F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0" w:type="dxa"/>
            <w:tcMar>
              <w:top w:w="0" w:type="dxa"/>
              <w:left w:w="28" w:type="dxa"/>
              <w:bottom w:w="0" w:type="dxa"/>
              <w:right w:w="28" w:type="dxa"/>
            </w:tcMar>
            <w:vAlign w:val="center"/>
          </w:tcPr>
          <w:p w14:paraId="6FBABAA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48" w:type="dxa"/>
            <w:tcMar>
              <w:top w:w="0" w:type="dxa"/>
              <w:left w:w="28" w:type="dxa"/>
              <w:bottom w:w="0" w:type="dxa"/>
              <w:right w:w="28" w:type="dxa"/>
            </w:tcMar>
            <w:vAlign w:val="center"/>
          </w:tcPr>
          <w:p w14:paraId="6997616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1 750</w:t>
            </w:r>
          </w:p>
        </w:tc>
        <w:tc>
          <w:tcPr>
            <w:tcW w:w="649" w:type="dxa"/>
            <w:tcMar>
              <w:top w:w="0" w:type="dxa"/>
              <w:left w:w="28" w:type="dxa"/>
              <w:bottom w:w="0" w:type="dxa"/>
              <w:right w:w="28" w:type="dxa"/>
            </w:tcMar>
            <w:vAlign w:val="center"/>
          </w:tcPr>
          <w:p w14:paraId="6F81547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3" w:type="dxa"/>
            <w:tcMar>
              <w:top w:w="0" w:type="dxa"/>
              <w:left w:w="28" w:type="dxa"/>
              <w:bottom w:w="0" w:type="dxa"/>
              <w:right w:w="28" w:type="dxa"/>
            </w:tcMar>
            <w:vAlign w:val="center"/>
          </w:tcPr>
          <w:p w14:paraId="4F91FFB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2 650</w:t>
            </w:r>
          </w:p>
        </w:tc>
      </w:tr>
      <w:tr w:rsidR="00310DAF" w:rsidRPr="00D64C3B" w14:paraId="0D908562" w14:textId="77777777" w:rsidTr="00310DAF">
        <w:trPr>
          <w:cantSplit/>
        </w:trPr>
        <w:tc>
          <w:tcPr>
            <w:tcW w:w="300" w:type="dxa"/>
            <w:vMerge/>
            <w:tcMar>
              <w:top w:w="0" w:type="dxa"/>
              <w:left w:w="28" w:type="dxa"/>
              <w:bottom w:w="0" w:type="dxa"/>
              <w:right w:w="28" w:type="dxa"/>
            </w:tcMar>
            <w:vAlign w:val="center"/>
          </w:tcPr>
          <w:p w14:paraId="215D58A5"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151E83D7"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4</w:t>
            </w:r>
          </w:p>
        </w:tc>
        <w:tc>
          <w:tcPr>
            <w:tcW w:w="1770" w:type="dxa"/>
            <w:tcMar>
              <w:top w:w="0" w:type="dxa"/>
              <w:left w:w="28" w:type="dxa"/>
              <w:bottom w:w="0" w:type="dxa"/>
              <w:right w:w="28" w:type="dxa"/>
            </w:tcMar>
            <w:vAlign w:val="center"/>
          </w:tcPr>
          <w:p w14:paraId="4EB49709"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Сегмент BRR</w:t>
            </w:r>
          </w:p>
        </w:tc>
        <w:tc>
          <w:tcPr>
            <w:tcW w:w="630" w:type="dxa"/>
            <w:tcMar>
              <w:top w:w="0" w:type="dxa"/>
              <w:left w:w="28" w:type="dxa"/>
              <w:bottom w:w="0" w:type="dxa"/>
              <w:right w:w="28" w:type="dxa"/>
            </w:tcMar>
            <w:vAlign w:val="center"/>
          </w:tcPr>
          <w:p w14:paraId="01131C8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8,00</w:t>
            </w:r>
          </w:p>
        </w:tc>
        <w:tc>
          <w:tcPr>
            <w:tcW w:w="532" w:type="dxa"/>
            <w:tcMar>
              <w:top w:w="0" w:type="dxa"/>
              <w:left w:w="28" w:type="dxa"/>
              <w:bottom w:w="0" w:type="dxa"/>
              <w:right w:w="28" w:type="dxa"/>
            </w:tcMar>
            <w:vAlign w:val="center"/>
          </w:tcPr>
          <w:p w14:paraId="5539010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20</w:t>
            </w:r>
          </w:p>
        </w:tc>
        <w:tc>
          <w:tcPr>
            <w:tcW w:w="1008" w:type="dxa"/>
            <w:tcMar>
              <w:top w:w="0" w:type="dxa"/>
              <w:left w:w="28" w:type="dxa"/>
              <w:bottom w:w="0" w:type="dxa"/>
              <w:right w:w="28" w:type="dxa"/>
            </w:tcMar>
            <w:vAlign w:val="center"/>
          </w:tcPr>
          <w:p w14:paraId="06E8B7D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0,57</w:t>
            </w:r>
          </w:p>
        </w:tc>
        <w:tc>
          <w:tcPr>
            <w:tcW w:w="602" w:type="dxa"/>
            <w:tcMar>
              <w:top w:w="0" w:type="dxa"/>
              <w:left w:w="28" w:type="dxa"/>
              <w:bottom w:w="0" w:type="dxa"/>
              <w:right w:w="28" w:type="dxa"/>
            </w:tcMar>
            <w:vAlign w:val="center"/>
          </w:tcPr>
          <w:p w14:paraId="28E2948B" w14:textId="77777777" w:rsidR="00310DAF" w:rsidRPr="00D64C3B" w:rsidRDefault="00310DAF" w:rsidP="00310DAF">
            <w:pPr>
              <w:spacing w:before="40" w:after="40" w:line="240" w:lineRule="auto"/>
              <w:jc w:val="right"/>
              <w:rPr>
                <w:sz w:val="16"/>
                <w:szCs w:val="16"/>
              </w:rPr>
            </w:pPr>
            <w:r w:rsidRPr="00D64C3B">
              <w:rPr>
                <w:sz w:val="16"/>
                <w:szCs w:val="16"/>
              </w:rPr>
              <w:t>50</w:t>
            </w:r>
            <w:r w:rsidRPr="00D64C3B">
              <w:rPr>
                <w:rStyle w:val="ab"/>
                <w:sz w:val="16"/>
                <w:szCs w:val="16"/>
              </w:rPr>
              <w:t>4</w:t>
            </w:r>
          </w:p>
        </w:tc>
        <w:tc>
          <w:tcPr>
            <w:tcW w:w="612" w:type="dxa"/>
            <w:tcMar>
              <w:left w:w="28" w:type="dxa"/>
              <w:right w:w="28" w:type="dxa"/>
            </w:tcMar>
            <w:vAlign w:val="center"/>
          </w:tcPr>
          <w:p w14:paraId="17696A9F" w14:textId="77777777" w:rsidR="00310DAF" w:rsidRPr="00D64C3B" w:rsidRDefault="00310DAF" w:rsidP="00310DAF">
            <w:pPr>
              <w:spacing w:before="40" w:after="40" w:line="240" w:lineRule="auto"/>
              <w:jc w:val="right"/>
              <w:rPr>
                <w:sz w:val="16"/>
                <w:szCs w:val="16"/>
              </w:rPr>
            </w:pPr>
            <w:r w:rsidRPr="00D64C3B">
              <w:rPr>
                <w:sz w:val="16"/>
                <w:szCs w:val="16"/>
              </w:rPr>
              <w:t>3 550</w:t>
            </w:r>
          </w:p>
        </w:tc>
        <w:tc>
          <w:tcPr>
            <w:tcW w:w="546" w:type="dxa"/>
            <w:tcMar>
              <w:top w:w="0" w:type="dxa"/>
              <w:left w:w="28" w:type="dxa"/>
              <w:bottom w:w="0" w:type="dxa"/>
              <w:right w:w="28" w:type="dxa"/>
            </w:tcMar>
            <w:vAlign w:val="center"/>
          </w:tcPr>
          <w:p w14:paraId="422C0C3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2EDE35A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0" w:type="dxa"/>
            <w:tcMar>
              <w:top w:w="0" w:type="dxa"/>
              <w:left w:w="28" w:type="dxa"/>
              <w:bottom w:w="0" w:type="dxa"/>
              <w:right w:w="28" w:type="dxa"/>
            </w:tcMar>
            <w:vAlign w:val="center"/>
          </w:tcPr>
          <w:p w14:paraId="1DBD626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057499E8"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3 550</w:t>
            </w:r>
          </w:p>
        </w:tc>
        <w:tc>
          <w:tcPr>
            <w:tcW w:w="649" w:type="dxa"/>
            <w:tcMar>
              <w:top w:w="0" w:type="dxa"/>
              <w:left w:w="28" w:type="dxa"/>
              <w:bottom w:w="0" w:type="dxa"/>
              <w:right w:w="28" w:type="dxa"/>
            </w:tcMar>
            <w:vAlign w:val="center"/>
          </w:tcPr>
          <w:p w14:paraId="65410B4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0B59C2B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5 300</w:t>
            </w:r>
          </w:p>
        </w:tc>
      </w:tr>
      <w:tr w:rsidR="00310DAF" w:rsidRPr="00D64C3B" w14:paraId="4DA824CD" w14:textId="77777777" w:rsidTr="00310DAF">
        <w:trPr>
          <w:cantSplit/>
        </w:trPr>
        <w:tc>
          <w:tcPr>
            <w:tcW w:w="300" w:type="dxa"/>
            <w:vMerge/>
            <w:tcMar>
              <w:top w:w="0" w:type="dxa"/>
              <w:left w:w="28" w:type="dxa"/>
              <w:bottom w:w="0" w:type="dxa"/>
              <w:right w:w="28" w:type="dxa"/>
            </w:tcMar>
            <w:vAlign w:val="center"/>
          </w:tcPr>
          <w:p w14:paraId="7C59C755"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1B40F3B4"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5</w:t>
            </w:r>
          </w:p>
        </w:tc>
        <w:tc>
          <w:tcPr>
            <w:tcW w:w="1770" w:type="dxa"/>
            <w:tcMar>
              <w:top w:w="0" w:type="dxa"/>
              <w:left w:w="28" w:type="dxa"/>
              <w:bottom w:w="0" w:type="dxa"/>
              <w:right w:w="28" w:type="dxa"/>
            </w:tcMar>
            <w:vAlign w:val="center"/>
          </w:tcPr>
          <w:p w14:paraId="25D2028E"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Сегмент BLL</w:t>
            </w:r>
          </w:p>
        </w:tc>
        <w:tc>
          <w:tcPr>
            <w:tcW w:w="630" w:type="dxa"/>
            <w:tcMar>
              <w:top w:w="0" w:type="dxa"/>
              <w:left w:w="28" w:type="dxa"/>
              <w:bottom w:w="0" w:type="dxa"/>
              <w:right w:w="28" w:type="dxa"/>
            </w:tcMar>
            <w:vAlign w:val="center"/>
          </w:tcPr>
          <w:p w14:paraId="04B8C3FA"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8,00</w:t>
            </w:r>
          </w:p>
        </w:tc>
        <w:tc>
          <w:tcPr>
            <w:tcW w:w="532" w:type="dxa"/>
            <w:tcMar>
              <w:top w:w="0" w:type="dxa"/>
              <w:left w:w="28" w:type="dxa"/>
              <w:bottom w:w="0" w:type="dxa"/>
              <w:right w:w="28" w:type="dxa"/>
            </w:tcMar>
            <w:vAlign w:val="center"/>
          </w:tcPr>
          <w:p w14:paraId="3F42FEC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20</w:t>
            </w:r>
          </w:p>
        </w:tc>
        <w:tc>
          <w:tcPr>
            <w:tcW w:w="1008" w:type="dxa"/>
            <w:tcMar>
              <w:top w:w="0" w:type="dxa"/>
              <w:left w:w="28" w:type="dxa"/>
              <w:bottom w:w="0" w:type="dxa"/>
              <w:right w:w="28" w:type="dxa"/>
            </w:tcMar>
            <w:vAlign w:val="center"/>
          </w:tcPr>
          <w:p w14:paraId="0833D6A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0,57</w:t>
            </w:r>
          </w:p>
        </w:tc>
        <w:tc>
          <w:tcPr>
            <w:tcW w:w="602" w:type="dxa"/>
            <w:tcMar>
              <w:top w:w="0" w:type="dxa"/>
              <w:left w:w="28" w:type="dxa"/>
              <w:bottom w:w="0" w:type="dxa"/>
              <w:right w:w="28" w:type="dxa"/>
            </w:tcMar>
            <w:vAlign w:val="center"/>
          </w:tcPr>
          <w:p w14:paraId="47BF9D43" w14:textId="77777777" w:rsidR="00310DAF" w:rsidRPr="00D64C3B" w:rsidRDefault="00310DAF" w:rsidP="00310DAF">
            <w:pPr>
              <w:spacing w:before="40" w:after="40" w:line="240" w:lineRule="auto"/>
              <w:jc w:val="right"/>
              <w:rPr>
                <w:sz w:val="16"/>
                <w:szCs w:val="16"/>
              </w:rPr>
            </w:pPr>
            <w:r w:rsidRPr="00D64C3B">
              <w:rPr>
                <w:sz w:val="16"/>
                <w:szCs w:val="16"/>
              </w:rPr>
              <w:t>50</w:t>
            </w:r>
            <w:r w:rsidRPr="00D64C3B">
              <w:rPr>
                <w:rStyle w:val="ab"/>
                <w:sz w:val="16"/>
                <w:szCs w:val="16"/>
              </w:rPr>
              <w:t>4</w:t>
            </w:r>
          </w:p>
        </w:tc>
        <w:tc>
          <w:tcPr>
            <w:tcW w:w="612" w:type="dxa"/>
            <w:tcMar>
              <w:left w:w="28" w:type="dxa"/>
              <w:right w:w="28" w:type="dxa"/>
            </w:tcMar>
            <w:vAlign w:val="center"/>
          </w:tcPr>
          <w:p w14:paraId="1D00FB31" w14:textId="77777777" w:rsidR="00310DAF" w:rsidRPr="00D64C3B" w:rsidRDefault="00310DAF" w:rsidP="00310DAF">
            <w:pPr>
              <w:spacing w:before="40" w:after="40" w:line="240" w:lineRule="auto"/>
              <w:jc w:val="right"/>
              <w:rPr>
                <w:sz w:val="16"/>
                <w:szCs w:val="16"/>
              </w:rPr>
            </w:pPr>
            <w:r w:rsidRPr="00D64C3B">
              <w:rPr>
                <w:sz w:val="16"/>
                <w:szCs w:val="16"/>
              </w:rPr>
              <w:t>625</w:t>
            </w:r>
          </w:p>
        </w:tc>
        <w:tc>
          <w:tcPr>
            <w:tcW w:w="546" w:type="dxa"/>
            <w:tcMar>
              <w:top w:w="0" w:type="dxa"/>
              <w:left w:w="28" w:type="dxa"/>
              <w:bottom w:w="0" w:type="dxa"/>
              <w:right w:w="28" w:type="dxa"/>
            </w:tcMar>
            <w:vAlign w:val="center"/>
          </w:tcPr>
          <w:p w14:paraId="49B1573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336B158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0" w:type="dxa"/>
            <w:tcMar>
              <w:top w:w="0" w:type="dxa"/>
              <w:left w:w="28" w:type="dxa"/>
              <w:bottom w:w="0" w:type="dxa"/>
              <w:right w:w="28" w:type="dxa"/>
            </w:tcMar>
            <w:vAlign w:val="center"/>
          </w:tcPr>
          <w:p w14:paraId="2E26636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11C0C54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9" w:type="dxa"/>
            <w:tcMar>
              <w:top w:w="0" w:type="dxa"/>
              <w:left w:w="28" w:type="dxa"/>
              <w:bottom w:w="0" w:type="dxa"/>
              <w:right w:w="28" w:type="dxa"/>
            </w:tcMar>
            <w:vAlign w:val="center"/>
          </w:tcPr>
          <w:p w14:paraId="2B5C301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0AADEEA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r>
      <w:tr w:rsidR="00310DAF" w:rsidRPr="00D64C3B" w14:paraId="2E4C704F" w14:textId="77777777" w:rsidTr="00310DAF">
        <w:trPr>
          <w:cantSplit/>
        </w:trPr>
        <w:tc>
          <w:tcPr>
            <w:tcW w:w="300" w:type="dxa"/>
            <w:vMerge/>
            <w:tcMar>
              <w:top w:w="0" w:type="dxa"/>
              <w:left w:w="28" w:type="dxa"/>
              <w:bottom w:w="0" w:type="dxa"/>
              <w:right w:w="28" w:type="dxa"/>
            </w:tcMar>
            <w:vAlign w:val="center"/>
          </w:tcPr>
          <w:p w14:paraId="46989A8C"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676DD109"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6</w:t>
            </w:r>
          </w:p>
        </w:tc>
        <w:tc>
          <w:tcPr>
            <w:tcW w:w="1770" w:type="dxa"/>
            <w:tcMar>
              <w:top w:w="0" w:type="dxa"/>
              <w:left w:w="28" w:type="dxa"/>
              <w:bottom w:w="0" w:type="dxa"/>
              <w:right w:w="28" w:type="dxa"/>
            </w:tcMar>
            <w:vAlign w:val="center"/>
          </w:tcPr>
          <w:p w14:paraId="7AF940D9"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P</w:t>
            </w:r>
          </w:p>
        </w:tc>
        <w:tc>
          <w:tcPr>
            <w:tcW w:w="630" w:type="dxa"/>
            <w:tcMar>
              <w:top w:w="0" w:type="dxa"/>
              <w:left w:w="28" w:type="dxa"/>
              <w:bottom w:w="0" w:type="dxa"/>
              <w:right w:w="28" w:type="dxa"/>
            </w:tcMar>
            <w:vAlign w:val="center"/>
          </w:tcPr>
          <w:p w14:paraId="4739CB54"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7,00</w:t>
            </w:r>
          </w:p>
        </w:tc>
        <w:tc>
          <w:tcPr>
            <w:tcW w:w="532" w:type="dxa"/>
            <w:tcMar>
              <w:top w:w="0" w:type="dxa"/>
              <w:left w:w="28" w:type="dxa"/>
              <w:bottom w:w="0" w:type="dxa"/>
              <w:right w:w="28" w:type="dxa"/>
            </w:tcMar>
            <w:vAlign w:val="center"/>
          </w:tcPr>
          <w:p w14:paraId="0F3A312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467C84A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H</w:t>
            </w:r>
          </w:p>
        </w:tc>
        <w:tc>
          <w:tcPr>
            <w:tcW w:w="602" w:type="dxa"/>
            <w:tcMar>
              <w:top w:w="0" w:type="dxa"/>
              <w:left w:w="28" w:type="dxa"/>
              <w:bottom w:w="0" w:type="dxa"/>
              <w:right w:w="28" w:type="dxa"/>
            </w:tcMar>
            <w:vAlign w:val="center"/>
          </w:tcPr>
          <w:p w14:paraId="31F8D7B3" w14:textId="77777777" w:rsidR="00310DAF" w:rsidRPr="00D64C3B" w:rsidRDefault="00310DAF" w:rsidP="00310DAF">
            <w:pPr>
              <w:spacing w:before="40" w:after="40" w:line="240" w:lineRule="auto"/>
              <w:jc w:val="right"/>
              <w:rPr>
                <w:sz w:val="16"/>
                <w:szCs w:val="16"/>
              </w:rPr>
            </w:pPr>
            <w:r w:rsidRPr="00D64C3B">
              <w:rPr>
                <w:sz w:val="16"/>
                <w:szCs w:val="16"/>
              </w:rPr>
              <w:t>63</w:t>
            </w:r>
          </w:p>
        </w:tc>
        <w:tc>
          <w:tcPr>
            <w:tcW w:w="612" w:type="dxa"/>
            <w:tcMar>
              <w:left w:w="28" w:type="dxa"/>
              <w:right w:w="28" w:type="dxa"/>
            </w:tcMar>
            <w:vAlign w:val="center"/>
          </w:tcPr>
          <w:p w14:paraId="3277C53F" w14:textId="77777777" w:rsidR="00310DAF" w:rsidRPr="00D64C3B" w:rsidRDefault="00310DAF" w:rsidP="00310DAF">
            <w:pPr>
              <w:spacing w:before="40" w:after="40" w:line="240" w:lineRule="auto"/>
              <w:jc w:val="right"/>
              <w:rPr>
                <w:sz w:val="16"/>
                <w:szCs w:val="16"/>
                <w:lang w:val="en-US"/>
              </w:rPr>
            </w:pPr>
            <w:r w:rsidRPr="00D64C3B">
              <w:rPr>
                <w:sz w:val="16"/>
                <w:szCs w:val="16"/>
                <w:lang w:val="en-US"/>
              </w:rPr>
              <w:t>–</w:t>
            </w:r>
          </w:p>
        </w:tc>
        <w:tc>
          <w:tcPr>
            <w:tcW w:w="546" w:type="dxa"/>
            <w:tcMar>
              <w:top w:w="0" w:type="dxa"/>
              <w:left w:w="28" w:type="dxa"/>
              <w:bottom w:w="0" w:type="dxa"/>
              <w:right w:w="28" w:type="dxa"/>
            </w:tcMar>
            <w:vAlign w:val="center"/>
          </w:tcPr>
          <w:p w14:paraId="37D6C5D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4570E601"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17349BD8"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584B5B0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5DEFDFC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63</w:t>
            </w:r>
          </w:p>
        </w:tc>
        <w:tc>
          <w:tcPr>
            <w:tcW w:w="653" w:type="dxa"/>
            <w:tcMar>
              <w:top w:w="0" w:type="dxa"/>
              <w:left w:w="28" w:type="dxa"/>
              <w:bottom w:w="0" w:type="dxa"/>
              <w:right w:w="28" w:type="dxa"/>
            </w:tcMar>
            <w:vAlign w:val="center"/>
          </w:tcPr>
          <w:p w14:paraId="5669A78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43FDDBF6" w14:textId="77777777" w:rsidTr="00310DAF">
        <w:trPr>
          <w:cantSplit/>
        </w:trPr>
        <w:tc>
          <w:tcPr>
            <w:tcW w:w="300" w:type="dxa"/>
            <w:vMerge/>
            <w:tcMar>
              <w:top w:w="0" w:type="dxa"/>
              <w:left w:w="28" w:type="dxa"/>
              <w:bottom w:w="0" w:type="dxa"/>
              <w:right w:w="28" w:type="dxa"/>
            </w:tcMar>
            <w:vAlign w:val="center"/>
          </w:tcPr>
          <w:p w14:paraId="457D5C1E"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7543C76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7</w:t>
            </w:r>
          </w:p>
        </w:tc>
        <w:tc>
          <w:tcPr>
            <w:tcW w:w="1770" w:type="dxa"/>
            <w:tcMar>
              <w:top w:w="0" w:type="dxa"/>
              <w:left w:w="28" w:type="dxa"/>
              <w:bottom w:w="0" w:type="dxa"/>
              <w:right w:w="28" w:type="dxa"/>
            </w:tcMar>
            <w:vAlign w:val="center"/>
          </w:tcPr>
          <w:p w14:paraId="4446D3AD"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Зона III</w:t>
            </w:r>
          </w:p>
        </w:tc>
        <w:tc>
          <w:tcPr>
            <w:tcW w:w="2170" w:type="dxa"/>
            <w:gridSpan w:val="3"/>
            <w:tcMar>
              <w:top w:w="0" w:type="dxa"/>
              <w:left w:w="28" w:type="dxa"/>
              <w:bottom w:w="0" w:type="dxa"/>
              <w:right w:w="28" w:type="dxa"/>
            </w:tcMar>
            <w:vAlign w:val="center"/>
          </w:tcPr>
          <w:p w14:paraId="6C33727B"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Как указано в таблице 11</w:t>
            </w:r>
          </w:p>
        </w:tc>
        <w:tc>
          <w:tcPr>
            <w:tcW w:w="602" w:type="dxa"/>
            <w:tcMar>
              <w:top w:w="0" w:type="dxa"/>
              <w:left w:w="28" w:type="dxa"/>
              <w:bottom w:w="0" w:type="dxa"/>
              <w:right w:w="28" w:type="dxa"/>
            </w:tcMar>
            <w:vAlign w:val="center"/>
          </w:tcPr>
          <w:p w14:paraId="0CBBC256" w14:textId="77777777" w:rsidR="00310DAF" w:rsidRPr="00D64C3B" w:rsidRDefault="00CF6B72" w:rsidP="00CF6B72">
            <w:pPr>
              <w:spacing w:before="40" w:after="40" w:line="240" w:lineRule="auto"/>
              <w:jc w:val="right"/>
              <w:rPr>
                <w:rFonts w:asciiTheme="majorBidi" w:hAnsiTheme="majorBidi" w:cstheme="majorBidi"/>
                <w:sz w:val="16"/>
                <w:szCs w:val="16"/>
              </w:rPr>
            </w:pPr>
            <w:r>
              <w:rPr>
                <w:rFonts w:asciiTheme="majorBidi" w:hAnsiTheme="majorBidi" w:cstheme="majorBidi"/>
                <w:sz w:val="16"/>
                <w:szCs w:val="16"/>
              </w:rPr>
              <w:t>−</w:t>
            </w:r>
          </w:p>
        </w:tc>
        <w:tc>
          <w:tcPr>
            <w:tcW w:w="612" w:type="dxa"/>
            <w:tcMar>
              <w:left w:w="28" w:type="dxa"/>
              <w:right w:w="28" w:type="dxa"/>
            </w:tcMar>
            <w:vAlign w:val="center"/>
          </w:tcPr>
          <w:p w14:paraId="1A1B1537" w14:textId="77777777" w:rsidR="00310DAF" w:rsidRPr="00D64C3B" w:rsidRDefault="0085142F" w:rsidP="0085142F">
            <w:pPr>
              <w:spacing w:before="40" w:after="40" w:line="240" w:lineRule="auto"/>
              <w:jc w:val="right"/>
              <w:rPr>
                <w:rFonts w:asciiTheme="majorBidi" w:hAnsiTheme="majorBidi" w:cstheme="majorBidi"/>
                <w:sz w:val="16"/>
                <w:szCs w:val="16"/>
              </w:rPr>
            </w:pPr>
            <w:r>
              <w:rPr>
                <w:rFonts w:asciiTheme="majorBidi" w:hAnsiTheme="majorBidi" w:cstheme="majorBidi"/>
                <w:sz w:val="16"/>
                <w:szCs w:val="16"/>
              </w:rPr>
              <w:t>625</w:t>
            </w:r>
          </w:p>
        </w:tc>
        <w:tc>
          <w:tcPr>
            <w:tcW w:w="546" w:type="dxa"/>
            <w:tcMar>
              <w:top w:w="0" w:type="dxa"/>
              <w:left w:w="28" w:type="dxa"/>
              <w:bottom w:w="0" w:type="dxa"/>
              <w:right w:w="28" w:type="dxa"/>
            </w:tcMar>
            <w:vAlign w:val="center"/>
          </w:tcPr>
          <w:p w14:paraId="1C09ACC2"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658" w:type="dxa"/>
            <w:tcMar>
              <w:top w:w="0" w:type="dxa"/>
              <w:left w:w="28" w:type="dxa"/>
              <w:bottom w:w="0" w:type="dxa"/>
              <w:right w:w="28" w:type="dxa"/>
            </w:tcMar>
            <w:vAlign w:val="center"/>
          </w:tcPr>
          <w:p w14:paraId="3A3556C8" w14:textId="77777777" w:rsidR="00310DAF" w:rsidRPr="00D64C3B" w:rsidRDefault="00310DAF" w:rsidP="00310DAF">
            <w:pPr>
              <w:spacing w:before="40" w:after="40" w:line="240" w:lineRule="auto"/>
              <w:jc w:val="right"/>
              <w:rPr>
                <w:sz w:val="16"/>
                <w:szCs w:val="16"/>
              </w:rPr>
            </w:pPr>
            <w:r w:rsidRPr="00D64C3B">
              <w:rPr>
                <w:sz w:val="16"/>
                <w:szCs w:val="16"/>
              </w:rPr>
              <w:t>625</w:t>
            </w:r>
          </w:p>
        </w:tc>
        <w:tc>
          <w:tcPr>
            <w:tcW w:w="640" w:type="dxa"/>
            <w:tcMar>
              <w:top w:w="0" w:type="dxa"/>
              <w:left w:w="28" w:type="dxa"/>
              <w:bottom w:w="0" w:type="dxa"/>
              <w:right w:w="28" w:type="dxa"/>
            </w:tcMar>
            <w:vAlign w:val="center"/>
          </w:tcPr>
          <w:p w14:paraId="2B4F1B5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14D9770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9" w:type="dxa"/>
            <w:tcMar>
              <w:top w:w="0" w:type="dxa"/>
              <w:left w:w="28" w:type="dxa"/>
              <w:bottom w:w="0" w:type="dxa"/>
              <w:right w:w="28" w:type="dxa"/>
            </w:tcMar>
            <w:vAlign w:val="center"/>
          </w:tcPr>
          <w:p w14:paraId="75B93DB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5E82337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880</w:t>
            </w:r>
          </w:p>
        </w:tc>
      </w:tr>
      <w:tr w:rsidR="00310DAF" w:rsidRPr="00D64C3B" w14:paraId="71DD3337" w14:textId="77777777" w:rsidTr="00310DAF">
        <w:trPr>
          <w:cantSplit/>
        </w:trPr>
        <w:tc>
          <w:tcPr>
            <w:tcW w:w="300" w:type="dxa"/>
            <w:vMerge/>
            <w:tcMar>
              <w:top w:w="0" w:type="dxa"/>
              <w:left w:w="28" w:type="dxa"/>
              <w:bottom w:w="0" w:type="dxa"/>
              <w:right w:w="28" w:type="dxa"/>
            </w:tcMar>
            <w:vAlign w:val="center"/>
          </w:tcPr>
          <w:p w14:paraId="7CEC43E1"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0EF514F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8a</w:t>
            </w:r>
          </w:p>
        </w:tc>
        <w:tc>
          <w:tcPr>
            <w:tcW w:w="1770" w:type="dxa"/>
            <w:tcMar>
              <w:top w:w="0" w:type="dxa"/>
              <w:left w:w="28" w:type="dxa"/>
              <w:bottom w:w="0" w:type="dxa"/>
              <w:right w:w="28" w:type="dxa"/>
            </w:tcMar>
            <w:vAlign w:val="center"/>
          </w:tcPr>
          <w:p w14:paraId="6B30FAF3"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S50+S50LL+S50RR</w:t>
            </w:r>
            <w:r w:rsidRPr="00D64C3B">
              <w:rPr>
                <w:rFonts w:asciiTheme="majorBidi" w:hAnsiTheme="majorBidi" w:cstheme="majorBidi"/>
                <w:sz w:val="16"/>
                <w:szCs w:val="16"/>
                <w:vertAlign w:val="superscript"/>
              </w:rPr>
              <w:t>5</w:t>
            </w:r>
          </w:p>
        </w:tc>
        <w:tc>
          <w:tcPr>
            <w:tcW w:w="630" w:type="dxa"/>
            <w:tcMar>
              <w:top w:w="0" w:type="dxa"/>
              <w:left w:w="28" w:type="dxa"/>
              <w:bottom w:w="0" w:type="dxa"/>
              <w:right w:w="28" w:type="dxa"/>
            </w:tcMar>
            <w:vAlign w:val="center"/>
          </w:tcPr>
          <w:p w14:paraId="51182C3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532" w:type="dxa"/>
            <w:tcMar>
              <w:top w:w="0" w:type="dxa"/>
              <w:left w:w="28" w:type="dxa"/>
              <w:bottom w:w="0" w:type="dxa"/>
              <w:right w:w="28" w:type="dxa"/>
            </w:tcMar>
            <w:vAlign w:val="center"/>
          </w:tcPr>
          <w:p w14:paraId="2765489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739DD5EA"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4,00</w:t>
            </w:r>
          </w:p>
        </w:tc>
        <w:tc>
          <w:tcPr>
            <w:tcW w:w="602" w:type="dxa"/>
            <w:tcMar>
              <w:top w:w="0" w:type="dxa"/>
              <w:left w:w="28" w:type="dxa"/>
              <w:bottom w:w="0" w:type="dxa"/>
              <w:right w:w="28" w:type="dxa"/>
            </w:tcMar>
            <w:vAlign w:val="center"/>
          </w:tcPr>
          <w:p w14:paraId="092459CA" w14:textId="77777777" w:rsidR="00310DAF" w:rsidRPr="00D64C3B" w:rsidRDefault="00310DAF" w:rsidP="00310DAF">
            <w:pPr>
              <w:spacing w:before="40" w:after="40" w:line="240" w:lineRule="auto"/>
              <w:jc w:val="right"/>
              <w:rPr>
                <w:sz w:val="16"/>
                <w:szCs w:val="16"/>
              </w:rPr>
            </w:pPr>
            <w:r w:rsidRPr="00D64C3B">
              <w:rPr>
                <w:sz w:val="16"/>
                <w:szCs w:val="16"/>
              </w:rPr>
              <w:t>190</w:t>
            </w:r>
            <w:r w:rsidRPr="00D64C3B">
              <w:rPr>
                <w:rStyle w:val="ab"/>
                <w:sz w:val="16"/>
                <w:szCs w:val="16"/>
              </w:rPr>
              <w:t>6</w:t>
            </w:r>
          </w:p>
        </w:tc>
        <w:tc>
          <w:tcPr>
            <w:tcW w:w="612" w:type="dxa"/>
            <w:tcMar>
              <w:left w:w="28" w:type="dxa"/>
              <w:right w:w="28" w:type="dxa"/>
            </w:tcMar>
            <w:vAlign w:val="center"/>
          </w:tcPr>
          <w:p w14:paraId="52953D86"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42661EC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62B7EE71"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454354B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190</w:t>
            </w:r>
            <w:r w:rsidRPr="00D64C3B">
              <w:rPr>
                <w:rFonts w:asciiTheme="majorBidi" w:hAnsiTheme="majorBidi" w:cstheme="majorBidi"/>
                <w:sz w:val="16"/>
                <w:szCs w:val="16"/>
                <w:vertAlign w:val="superscript"/>
              </w:rPr>
              <w:t>6</w:t>
            </w:r>
          </w:p>
        </w:tc>
        <w:tc>
          <w:tcPr>
            <w:tcW w:w="648" w:type="dxa"/>
            <w:tcMar>
              <w:top w:w="0" w:type="dxa"/>
              <w:left w:w="28" w:type="dxa"/>
              <w:bottom w:w="0" w:type="dxa"/>
              <w:right w:w="28" w:type="dxa"/>
            </w:tcMar>
            <w:vAlign w:val="center"/>
          </w:tcPr>
          <w:p w14:paraId="4314FCD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735A01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190</w:t>
            </w:r>
            <w:r w:rsidRPr="00D64C3B">
              <w:rPr>
                <w:rFonts w:asciiTheme="majorBidi" w:hAnsiTheme="majorBidi" w:cstheme="majorBidi"/>
                <w:sz w:val="16"/>
                <w:szCs w:val="16"/>
                <w:vertAlign w:val="superscript"/>
              </w:rPr>
              <w:t>6</w:t>
            </w:r>
          </w:p>
        </w:tc>
        <w:tc>
          <w:tcPr>
            <w:tcW w:w="653" w:type="dxa"/>
            <w:tcMar>
              <w:top w:w="0" w:type="dxa"/>
              <w:left w:w="28" w:type="dxa"/>
              <w:bottom w:w="0" w:type="dxa"/>
              <w:right w:w="28" w:type="dxa"/>
            </w:tcMar>
            <w:vAlign w:val="center"/>
          </w:tcPr>
          <w:p w14:paraId="7F4AC10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569CA2D1" w14:textId="77777777" w:rsidTr="00310DAF">
        <w:trPr>
          <w:cantSplit/>
        </w:trPr>
        <w:tc>
          <w:tcPr>
            <w:tcW w:w="300" w:type="dxa"/>
            <w:vMerge/>
            <w:tcMar>
              <w:top w:w="0" w:type="dxa"/>
              <w:left w:w="28" w:type="dxa"/>
              <w:bottom w:w="0" w:type="dxa"/>
              <w:right w:w="28" w:type="dxa"/>
            </w:tcMar>
            <w:vAlign w:val="center"/>
          </w:tcPr>
          <w:p w14:paraId="4E02AC02"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578D9946"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9a</w:t>
            </w:r>
          </w:p>
        </w:tc>
        <w:tc>
          <w:tcPr>
            <w:tcW w:w="1770" w:type="dxa"/>
            <w:tcMar>
              <w:top w:w="0" w:type="dxa"/>
              <w:left w:w="28" w:type="dxa"/>
              <w:bottom w:w="0" w:type="dxa"/>
              <w:right w:w="28" w:type="dxa"/>
            </w:tcMar>
            <w:vAlign w:val="center"/>
          </w:tcPr>
          <w:p w14:paraId="6E3DF662"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S100+S100LL+S100RR</w:t>
            </w:r>
            <w:r w:rsidRPr="00D64C3B">
              <w:rPr>
                <w:rFonts w:asciiTheme="majorBidi" w:hAnsiTheme="majorBidi" w:cstheme="majorBidi"/>
                <w:sz w:val="16"/>
                <w:szCs w:val="16"/>
                <w:vertAlign w:val="superscript"/>
              </w:rPr>
              <w:t>5</w:t>
            </w:r>
          </w:p>
        </w:tc>
        <w:tc>
          <w:tcPr>
            <w:tcW w:w="630" w:type="dxa"/>
            <w:tcMar>
              <w:top w:w="0" w:type="dxa"/>
              <w:left w:w="28" w:type="dxa"/>
              <w:bottom w:w="0" w:type="dxa"/>
              <w:right w:w="28" w:type="dxa"/>
            </w:tcMar>
            <w:vAlign w:val="center"/>
          </w:tcPr>
          <w:p w14:paraId="5A21F347"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532" w:type="dxa"/>
            <w:tcMar>
              <w:top w:w="0" w:type="dxa"/>
              <w:left w:w="28" w:type="dxa"/>
              <w:bottom w:w="0" w:type="dxa"/>
              <w:right w:w="28" w:type="dxa"/>
            </w:tcMar>
            <w:vAlign w:val="center"/>
          </w:tcPr>
          <w:p w14:paraId="637ED75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1418EC3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U 2,00</w:t>
            </w:r>
          </w:p>
        </w:tc>
        <w:tc>
          <w:tcPr>
            <w:tcW w:w="602" w:type="dxa"/>
            <w:tcMar>
              <w:top w:w="0" w:type="dxa"/>
              <w:left w:w="28" w:type="dxa"/>
              <w:bottom w:w="0" w:type="dxa"/>
              <w:right w:w="28" w:type="dxa"/>
            </w:tcMar>
            <w:vAlign w:val="center"/>
          </w:tcPr>
          <w:p w14:paraId="1B29F2BD" w14:textId="77777777" w:rsidR="00310DAF" w:rsidRPr="00D64C3B" w:rsidRDefault="00310DAF" w:rsidP="00310DAF">
            <w:pPr>
              <w:spacing w:before="40" w:after="40" w:line="240" w:lineRule="auto"/>
              <w:jc w:val="right"/>
              <w:rPr>
                <w:sz w:val="16"/>
                <w:szCs w:val="16"/>
              </w:rPr>
            </w:pPr>
            <w:r w:rsidRPr="00D64C3B">
              <w:rPr>
                <w:sz w:val="16"/>
                <w:szCs w:val="16"/>
              </w:rPr>
              <w:t>375</w:t>
            </w:r>
            <w:r w:rsidRPr="00D64C3B">
              <w:rPr>
                <w:rStyle w:val="ab"/>
                <w:sz w:val="16"/>
                <w:szCs w:val="16"/>
              </w:rPr>
              <w:t>6</w:t>
            </w:r>
          </w:p>
        </w:tc>
        <w:tc>
          <w:tcPr>
            <w:tcW w:w="612" w:type="dxa"/>
            <w:tcMar>
              <w:left w:w="28" w:type="dxa"/>
              <w:right w:w="28" w:type="dxa"/>
            </w:tcMar>
            <w:vAlign w:val="center"/>
          </w:tcPr>
          <w:p w14:paraId="3351F575"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6A425734"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0E184D98"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556582A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375</w:t>
            </w:r>
            <w:r w:rsidRPr="00D64C3B">
              <w:rPr>
                <w:rFonts w:asciiTheme="majorBidi" w:hAnsiTheme="majorBidi" w:cstheme="majorBidi"/>
                <w:sz w:val="16"/>
                <w:szCs w:val="16"/>
                <w:vertAlign w:val="superscript"/>
              </w:rPr>
              <w:t>6</w:t>
            </w:r>
          </w:p>
        </w:tc>
        <w:tc>
          <w:tcPr>
            <w:tcW w:w="648" w:type="dxa"/>
            <w:tcMar>
              <w:top w:w="0" w:type="dxa"/>
              <w:left w:w="28" w:type="dxa"/>
              <w:bottom w:w="0" w:type="dxa"/>
              <w:right w:w="28" w:type="dxa"/>
            </w:tcMar>
            <w:vAlign w:val="center"/>
          </w:tcPr>
          <w:p w14:paraId="32532B7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3BB787C4"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375</w:t>
            </w:r>
            <w:r w:rsidRPr="00D64C3B">
              <w:rPr>
                <w:rFonts w:asciiTheme="majorBidi" w:hAnsiTheme="majorBidi" w:cstheme="majorBidi"/>
                <w:sz w:val="16"/>
                <w:szCs w:val="16"/>
                <w:vertAlign w:val="superscript"/>
              </w:rPr>
              <w:t>6</w:t>
            </w:r>
          </w:p>
        </w:tc>
        <w:tc>
          <w:tcPr>
            <w:tcW w:w="653" w:type="dxa"/>
            <w:tcMar>
              <w:top w:w="0" w:type="dxa"/>
              <w:left w:w="28" w:type="dxa"/>
              <w:bottom w:w="0" w:type="dxa"/>
              <w:right w:w="28" w:type="dxa"/>
            </w:tcMar>
            <w:vAlign w:val="center"/>
          </w:tcPr>
          <w:p w14:paraId="0AE036A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7FFD70DB" w14:textId="77777777" w:rsidTr="00310DAF">
        <w:trPr>
          <w:cantSplit/>
        </w:trPr>
        <w:tc>
          <w:tcPr>
            <w:tcW w:w="300" w:type="dxa"/>
            <w:vMerge/>
            <w:tcMar>
              <w:top w:w="0" w:type="dxa"/>
              <w:left w:w="28" w:type="dxa"/>
              <w:bottom w:w="0" w:type="dxa"/>
              <w:right w:w="28" w:type="dxa"/>
            </w:tcMar>
            <w:vAlign w:val="center"/>
          </w:tcPr>
          <w:p w14:paraId="521F0E15"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0C6C1386"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10</w:t>
            </w:r>
          </w:p>
        </w:tc>
        <w:tc>
          <w:tcPr>
            <w:tcW w:w="1770" w:type="dxa"/>
            <w:tcMar>
              <w:top w:w="0" w:type="dxa"/>
              <w:left w:w="28" w:type="dxa"/>
              <w:bottom w:w="0" w:type="dxa"/>
              <w:right w:w="28" w:type="dxa"/>
            </w:tcMar>
            <w:vAlign w:val="center"/>
          </w:tcPr>
          <w:p w14:paraId="2935B1A1"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50</w:t>
            </w:r>
            <w:r w:rsidR="00F803C0">
              <w:rPr>
                <w:rFonts w:asciiTheme="majorBidi" w:hAnsiTheme="majorBidi" w:cstheme="majorBidi"/>
                <w:sz w:val="16"/>
                <w:szCs w:val="16"/>
              </w:rPr>
              <w:t>R</w:t>
            </w:r>
          </w:p>
        </w:tc>
        <w:tc>
          <w:tcPr>
            <w:tcW w:w="630" w:type="dxa"/>
            <w:tcMar>
              <w:top w:w="0" w:type="dxa"/>
              <w:left w:w="28" w:type="dxa"/>
              <w:bottom w:w="0" w:type="dxa"/>
              <w:right w:w="28" w:type="dxa"/>
            </w:tcMar>
            <w:vAlign w:val="center"/>
          </w:tcPr>
          <w:p w14:paraId="0BEC3EF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1,72</w:t>
            </w:r>
          </w:p>
        </w:tc>
        <w:tc>
          <w:tcPr>
            <w:tcW w:w="532" w:type="dxa"/>
            <w:tcMar>
              <w:top w:w="0" w:type="dxa"/>
              <w:left w:w="28" w:type="dxa"/>
              <w:bottom w:w="0" w:type="dxa"/>
              <w:right w:w="28" w:type="dxa"/>
            </w:tcMar>
            <w:vAlign w:val="center"/>
          </w:tcPr>
          <w:p w14:paraId="013741A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3FDF3E1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0,86</w:t>
            </w:r>
          </w:p>
        </w:tc>
        <w:tc>
          <w:tcPr>
            <w:tcW w:w="602" w:type="dxa"/>
            <w:tcMar>
              <w:top w:w="0" w:type="dxa"/>
              <w:left w:w="28" w:type="dxa"/>
              <w:bottom w:w="0" w:type="dxa"/>
              <w:right w:w="28" w:type="dxa"/>
            </w:tcMar>
            <w:vAlign w:val="center"/>
          </w:tcPr>
          <w:p w14:paraId="725D2988"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612" w:type="dxa"/>
            <w:tcMar>
              <w:left w:w="28" w:type="dxa"/>
              <w:right w:w="28" w:type="dxa"/>
            </w:tcMar>
            <w:vAlign w:val="center"/>
          </w:tcPr>
          <w:p w14:paraId="7B0F2869"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0F8E347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5 100</w:t>
            </w:r>
          </w:p>
        </w:tc>
        <w:tc>
          <w:tcPr>
            <w:tcW w:w="658" w:type="dxa"/>
            <w:tcMar>
              <w:top w:w="0" w:type="dxa"/>
              <w:left w:w="28" w:type="dxa"/>
              <w:bottom w:w="0" w:type="dxa"/>
              <w:right w:w="28" w:type="dxa"/>
            </w:tcMar>
            <w:vAlign w:val="center"/>
          </w:tcPr>
          <w:p w14:paraId="5D7F777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7E181AC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7DC9183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26B3E06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5DB4E68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p>
        </w:tc>
      </w:tr>
      <w:tr w:rsidR="00310DAF" w:rsidRPr="00D64C3B" w14:paraId="40394DE1" w14:textId="77777777" w:rsidTr="00310DAF">
        <w:trPr>
          <w:cantSplit/>
        </w:trPr>
        <w:tc>
          <w:tcPr>
            <w:tcW w:w="300" w:type="dxa"/>
            <w:vMerge/>
            <w:tcMar>
              <w:top w:w="0" w:type="dxa"/>
              <w:left w:w="28" w:type="dxa"/>
              <w:bottom w:w="0" w:type="dxa"/>
              <w:right w:w="28" w:type="dxa"/>
            </w:tcMar>
            <w:vAlign w:val="center"/>
          </w:tcPr>
          <w:p w14:paraId="38DF8642"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722E5FD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11</w:t>
            </w:r>
          </w:p>
        </w:tc>
        <w:tc>
          <w:tcPr>
            <w:tcW w:w="1770" w:type="dxa"/>
            <w:tcMar>
              <w:top w:w="0" w:type="dxa"/>
              <w:left w:w="28" w:type="dxa"/>
              <w:bottom w:w="0" w:type="dxa"/>
              <w:right w:w="28" w:type="dxa"/>
            </w:tcMar>
            <w:vAlign w:val="center"/>
          </w:tcPr>
          <w:p w14:paraId="781F1749"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75</w:t>
            </w:r>
            <w:r w:rsidR="00F803C0">
              <w:rPr>
                <w:rFonts w:asciiTheme="majorBidi" w:hAnsiTheme="majorBidi" w:cstheme="majorBidi"/>
                <w:sz w:val="16"/>
                <w:szCs w:val="16"/>
              </w:rPr>
              <w:t>R</w:t>
            </w:r>
          </w:p>
        </w:tc>
        <w:tc>
          <w:tcPr>
            <w:tcW w:w="630" w:type="dxa"/>
            <w:tcMar>
              <w:top w:w="0" w:type="dxa"/>
              <w:left w:w="28" w:type="dxa"/>
              <w:bottom w:w="0" w:type="dxa"/>
              <w:right w:w="28" w:type="dxa"/>
            </w:tcMar>
            <w:vAlign w:val="center"/>
          </w:tcPr>
          <w:p w14:paraId="5BCD529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1,15</w:t>
            </w:r>
          </w:p>
        </w:tc>
        <w:tc>
          <w:tcPr>
            <w:tcW w:w="532" w:type="dxa"/>
            <w:tcMar>
              <w:top w:w="0" w:type="dxa"/>
              <w:left w:w="28" w:type="dxa"/>
              <w:bottom w:w="0" w:type="dxa"/>
              <w:right w:w="28" w:type="dxa"/>
            </w:tcMar>
            <w:vAlign w:val="center"/>
          </w:tcPr>
          <w:p w14:paraId="6EE73E0E"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384483F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0,57</w:t>
            </w:r>
          </w:p>
        </w:tc>
        <w:tc>
          <w:tcPr>
            <w:tcW w:w="602" w:type="dxa"/>
            <w:tcMar>
              <w:top w:w="0" w:type="dxa"/>
              <w:left w:w="28" w:type="dxa"/>
              <w:bottom w:w="0" w:type="dxa"/>
              <w:right w:w="28" w:type="dxa"/>
            </w:tcMar>
            <w:vAlign w:val="center"/>
          </w:tcPr>
          <w:p w14:paraId="37867AE9" w14:textId="77777777" w:rsidR="00310DAF" w:rsidRPr="00D64C3B" w:rsidRDefault="00310DAF" w:rsidP="00310DAF">
            <w:pPr>
              <w:spacing w:before="40" w:after="40" w:line="240" w:lineRule="auto"/>
              <w:jc w:val="right"/>
              <w:rPr>
                <w:sz w:val="16"/>
                <w:szCs w:val="16"/>
              </w:rPr>
            </w:pPr>
            <w:r w:rsidRPr="00D64C3B">
              <w:rPr>
                <w:sz w:val="16"/>
                <w:szCs w:val="16"/>
              </w:rPr>
              <w:t>10 100</w:t>
            </w:r>
          </w:p>
        </w:tc>
        <w:tc>
          <w:tcPr>
            <w:tcW w:w="612" w:type="dxa"/>
            <w:tcMar>
              <w:left w:w="28" w:type="dxa"/>
              <w:right w:w="28" w:type="dxa"/>
            </w:tcMar>
            <w:vAlign w:val="center"/>
          </w:tcPr>
          <w:p w14:paraId="3D2605A0"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76B2A1D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3DF6AED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3B9E0E66"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15 200</w:t>
            </w:r>
          </w:p>
        </w:tc>
        <w:tc>
          <w:tcPr>
            <w:tcW w:w="648" w:type="dxa"/>
            <w:tcMar>
              <w:top w:w="0" w:type="dxa"/>
              <w:left w:w="28" w:type="dxa"/>
              <w:bottom w:w="0" w:type="dxa"/>
              <w:right w:w="28" w:type="dxa"/>
            </w:tcMar>
            <w:vAlign w:val="center"/>
          </w:tcPr>
          <w:p w14:paraId="399B43E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48907D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20 300</w:t>
            </w:r>
          </w:p>
        </w:tc>
        <w:tc>
          <w:tcPr>
            <w:tcW w:w="653" w:type="dxa"/>
            <w:tcMar>
              <w:top w:w="0" w:type="dxa"/>
              <w:left w:w="28" w:type="dxa"/>
              <w:bottom w:w="0" w:type="dxa"/>
              <w:right w:w="28" w:type="dxa"/>
            </w:tcMar>
            <w:vAlign w:val="center"/>
          </w:tcPr>
          <w:p w14:paraId="67FF179A"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4F7FA515" w14:textId="77777777" w:rsidTr="00310DAF">
        <w:trPr>
          <w:cantSplit/>
        </w:trPr>
        <w:tc>
          <w:tcPr>
            <w:tcW w:w="300" w:type="dxa"/>
            <w:vMerge/>
            <w:tcMar>
              <w:top w:w="0" w:type="dxa"/>
              <w:left w:w="28" w:type="dxa"/>
              <w:bottom w:w="0" w:type="dxa"/>
              <w:right w:w="28" w:type="dxa"/>
            </w:tcMar>
            <w:vAlign w:val="center"/>
          </w:tcPr>
          <w:p w14:paraId="716D8FE5"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1336384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12</w:t>
            </w:r>
          </w:p>
        </w:tc>
        <w:tc>
          <w:tcPr>
            <w:tcW w:w="1770" w:type="dxa"/>
            <w:tcMar>
              <w:top w:w="0" w:type="dxa"/>
              <w:left w:w="28" w:type="dxa"/>
              <w:bottom w:w="0" w:type="dxa"/>
              <w:right w:w="28" w:type="dxa"/>
            </w:tcMar>
            <w:vAlign w:val="center"/>
          </w:tcPr>
          <w:p w14:paraId="2218FD64"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50</w:t>
            </w:r>
            <w:r w:rsidR="00F803C0">
              <w:rPr>
                <w:rFonts w:asciiTheme="majorBidi" w:hAnsiTheme="majorBidi" w:cstheme="majorBidi"/>
                <w:sz w:val="16"/>
                <w:szCs w:val="16"/>
              </w:rPr>
              <w:t>V</w:t>
            </w:r>
          </w:p>
        </w:tc>
        <w:tc>
          <w:tcPr>
            <w:tcW w:w="630" w:type="dxa"/>
            <w:tcMar>
              <w:top w:w="0" w:type="dxa"/>
              <w:left w:w="28" w:type="dxa"/>
              <w:bottom w:w="0" w:type="dxa"/>
              <w:right w:w="28" w:type="dxa"/>
            </w:tcMar>
            <w:vAlign w:val="center"/>
          </w:tcPr>
          <w:p w14:paraId="33BDAEC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V</w:t>
            </w:r>
          </w:p>
        </w:tc>
        <w:tc>
          <w:tcPr>
            <w:tcW w:w="532" w:type="dxa"/>
            <w:tcMar>
              <w:top w:w="0" w:type="dxa"/>
              <w:left w:w="28" w:type="dxa"/>
              <w:bottom w:w="0" w:type="dxa"/>
              <w:right w:w="28" w:type="dxa"/>
            </w:tcMar>
            <w:vAlign w:val="center"/>
          </w:tcPr>
          <w:p w14:paraId="0EE6229E"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2DCACE95"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0,86</w:t>
            </w:r>
          </w:p>
        </w:tc>
        <w:tc>
          <w:tcPr>
            <w:tcW w:w="602" w:type="dxa"/>
            <w:tcMar>
              <w:top w:w="0" w:type="dxa"/>
              <w:left w:w="28" w:type="dxa"/>
              <w:bottom w:w="0" w:type="dxa"/>
              <w:right w:w="28" w:type="dxa"/>
            </w:tcMar>
            <w:vAlign w:val="center"/>
          </w:tcPr>
          <w:p w14:paraId="5863F308" w14:textId="77777777" w:rsidR="00310DAF" w:rsidRPr="00D64C3B" w:rsidRDefault="00310DAF" w:rsidP="00310DAF">
            <w:pPr>
              <w:spacing w:before="40" w:after="40" w:line="240" w:lineRule="auto"/>
              <w:jc w:val="right"/>
              <w:rPr>
                <w:sz w:val="16"/>
                <w:szCs w:val="16"/>
              </w:rPr>
            </w:pPr>
            <w:r w:rsidRPr="00D64C3B">
              <w:rPr>
                <w:sz w:val="16"/>
                <w:szCs w:val="16"/>
              </w:rPr>
              <w:t>5 100</w:t>
            </w:r>
          </w:p>
        </w:tc>
        <w:tc>
          <w:tcPr>
            <w:tcW w:w="612" w:type="dxa"/>
            <w:tcMar>
              <w:left w:w="28" w:type="dxa"/>
              <w:right w:w="28" w:type="dxa"/>
            </w:tcMar>
            <w:vAlign w:val="center"/>
          </w:tcPr>
          <w:p w14:paraId="0D6F6FFF"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0728474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5 100</w:t>
            </w:r>
          </w:p>
        </w:tc>
        <w:tc>
          <w:tcPr>
            <w:tcW w:w="658" w:type="dxa"/>
            <w:tcMar>
              <w:top w:w="0" w:type="dxa"/>
              <w:left w:w="28" w:type="dxa"/>
              <w:bottom w:w="0" w:type="dxa"/>
              <w:right w:w="28" w:type="dxa"/>
            </w:tcMar>
            <w:vAlign w:val="center"/>
          </w:tcPr>
          <w:p w14:paraId="2F44419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689632C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10 100</w:t>
            </w:r>
          </w:p>
        </w:tc>
        <w:tc>
          <w:tcPr>
            <w:tcW w:w="648" w:type="dxa"/>
            <w:tcMar>
              <w:top w:w="0" w:type="dxa"/>
              <w:left w:w="28" w:type="dxa"/>
              <w:bottom w:w="0" w:type="dxa"/>
              <w:right w:w="28" w:type="dxa"/>
            </w:tcMar>
            <w:vAlign w:val="center"/>
          </w:tcPr>
          <w:p w14:paraId="6526B0B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857488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10 100</w:t>
            </w:r>
          </w:p>
        </w:tc>
        <w:tc>
          <w:tcPr>
            <w:tcW w:w="653" w:type="dxa"/>
            <w:tcMar>
              <w:top w:w="0" w:type="dxa"/>
              <w:left w:w="28" w:type="dxa"/>
              <w:bottom w:w="0" w:type="dxa"/>
              <w:right w:w="28" w:type="dxa"/>
            </w:tcMar>
            <w:vAlign w:val="center"/>
          </w:tcPr>
          <w:p w14:paraId="6787602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058BBDCE" w14:textId="77777777" w:rsidTr="00310DAF">
        <w:trPr>
          <w:cantSplit/>
        </w:trPr>
        <w:tc>
          <w:tcPr>
            <w:tcW w:w="300" w:type="dxa"/>
            <w:vMerge/>
            <w:tcMar>
              <w:top w:w="0" w:type="dxa"/>
              <w:left w:w="28" w:type="dxa"/>
              <w:bottom w:w="0" w:type="dxa"/>
              <w:right w:w="28" w:type="dxa"/>
            </w:tcMar>
            <w:vAlign w:val="center"/>
          </w:tcPr>
          <w:p w14:paraId="6EED0153"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1558C02C"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13</w:t>
            </w:r>
          </w:p>
        </w:tc>
        <w:tc>
          <w:tcPr>
            <w:tcW w:w="1770" w:type="dxa"/>
            <w:tcMar>
              <w:top w:w="0" w:type="dxa"/>
              <w:left w:w="28" w:type="dxa"/>
              <w:bottom w:w="0" w:type="dxa"/>
              <w:right w:w="28" w:type="dxa"/>
            </w:tcMar>
            <w:vAlign w:val="center"/>
          </w:tcPr>
          <w:p w14:paraId="08D10492"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50</w:t>
            </w:r>
            <w:r w:rsidR="00F803C0">
              <w:rPr>
                <w:rFonts w:asciiTheme="majorBidi" w:hAnsiTheme="majorBidi" w:cstheme="majorBidi"/>
                <w:sz w:val="16"/>
                <w:szCs w:val="16"/>
              </w:rPr>
              <w:t>L</w:t>
            </w:r>
          </w:p>
        </w:tc>
        <w:tc>
          <w:tcPr>
            <w:tcW w:w="630" w:type="dxa"/>
            <w:tcMar>
              <w:top w:w="0" w:type="dxa"/>
              <w:left w:w="28" w:type="dxa"/>
              <w:bottom w:w="0" w:type="dxa"/>
              <w:right w:w="28" w:type="dxa"/>
            </w:tcMar>
            <w:vAlign w:val="center"/>
          </w:tcPr>
          <w:p w14:paraId="55A90B7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3,43</w:t>
            </w:r>
          </w:p>
        </w:tc>
        <w:tc>
          <w:tcPr>
            <w:tcW w:w="532" w:type="dxa"/>
            <w:tcMar>
              <w:top w:w="0" w:type="dxa"/>
              <w:left w:w="28" w:type="dxa"/>
              <w:bottom w:w="0" w:type="dxa"/>
              <w:right w:w="28" w:type="dxa"/>
            </w:tcMar>
            <w:vAlign w:val="center"/>
          </w:tcPr>
          <w:p w14:paraId="51289C95"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1E0BD24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0,86</w:t>
            </w:r>
          </w:p>
        </w:tc>
        <w:tc>
          <w:tcPr>
            <w:tcW w:w="602" w:type="dxa"/>
            <w:tcMar>
              <w:top w:w="0" w:type="dxa"/>
              <w:left w:w="28" w:type="dxa"/>
              <w:bottom w:w="0" w:type="dxa"/>
              <w:right w:w="28" w:type="dxa"/>
            </w:tcMar>
            <w:vAlign w:val="center"/>
          </w:tcPr>
          <w:p w14:paraId="468DBE16" w14:textId="77777777" w:rsidR="00310DAF" w:rsidRPr="00D64C3B" w:rsidRDefault="00310DAF" w:rsidP="00310DAF">
            <w:pPr>
              <w:spacing w:before="40" w:after="40" w:line="240" w:lineRule="auto"/>
              <w:jc w:val="right"/>
              <w:rPr>
                <w:sz w:val="16"/>
                <w:szCs w:val="16"/>
              </w:rPr>
            </w:pPr>
            <w:r w:rsidRPr="00D64C3B">
              <w:rPr>
                <w:sz w:val="16"/>
                <w:szCs w:val="16"/>
              </w:rPr>
              <w:t>3 550</w:t>
            </w:r>
          </w:p>
        </w:tc>
        <w:tc>
          <w:tcPr>
            <w:tcW w:w="612" w:type="dxa"/>
            <w:tcMar>
              <w:left w:w="28" w:type="dxa"/>
              <w:right w:w="28" w:type="dxa"/>
            </w:tcMar>
            <w:vAlign w:val="center"/>
          </w:tcPr>
          <w:p w14:paraId="46C22DDB" w14:textId="77777777" w:rsidR="00310DAF" w:rsidRPr="00D64C3B" w:rsidRDefault="00310DAF" w:rsidP="00310DAF">
            <w:pPr>
              <w:spacing w:before="40" w:after="40" w:line="240" w:lineRule="auto"/>
              <w:jc w:val="right"/>
              <w:rPr>
                <w:sz w:val="16"/>
                <w:szCs w:val="16"/>
              </w:rPr>
            </w:pPr>
            <w:r w:rsidRPr="00D64C3B">
              <w:rPr>
                <w:sz w:val="16"/>
                <w:szCs w:val="16"/>
              </w:rPr>
              <w:t>13 200</w:t>
            </w:r>
            <w:r w:rsidRPr="00D64C3B">
              <w:rPr>
                <w:rStyle w:val="ab"/>
                <w:sz w:val="16"/>
                <w:szCs w:val="16"/>
              </w:rPr>
              <w:t>8</w:t>
            </w:r>
          </w:p>
        </w:tc>
        <w:tc>
          <w:tcPr>
            <w:tcW w:w="546" w:type="dxa"/>
            <w:tcMar>
              <w:top w:w="0" w:type="dxa"/>
              <w:left w:w="28" w:type="dxa"/>
              <w:bottom w:w="0" w:type="dxa"/>
              <w:right w:w="28" w:type="dxa"/>
            </w:tcMar>
            <w:vAlign w:val="center"/>
          </w:tcPr>
          <w:p w14:paraId="2265F89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3 550</w:t>
            </w:r>
          </w:p>
        </w:tc>
        <w:tc>
          <w:tcPr>
            <w:tcW w:w="658" w:type="dxa"/>
            <w:tcMar>
              <w:top w:w="0" w:type="dxa"/>
              <w:left w:w="28" w:type="dxa"/>
              <w:bottom w:w="0" w:type="dxa"/>
              <w:right w:w="28" w:type="dxa"/>
            </w:tcMar>
            <w:vAlign w:val="center"/>
          </w:tcPr>
          <w:p w14:paraId="3CFD632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13 200</w:t>
            </w:r>
            <w:r w:rsidRPr="00D64C3B">
              <w:rPr>
                <w:rFonts w:asciiTheme="majorBidi" w:hAnsiTheme="majorBidi" w:cstheme="majorBidi"/>
                <w:sz w:val="16"/>
                <w:szCs w:val="16"/>
                <w:vertAlign w:val="superscript"/>
              </w:rPr>
              <w:t>8</w:t>
            </w:r>
          </w:p>
        </w:tc>
        <w:tc>
          <w:tcPr>
            <w:tcW w:w="640" w:type="dxa"/>
            <w:tcMar>
              <w:top w:w="0" w:type="dxa"/>
              <w:left w:w="28" w:type="dxa"/>
              <w:bottom w:w="0" w:type="dxa"/>
              <w:right w:w="28" w:type="dxa"/>
            </w:tcMar>
            <w:vAlign w:val="center"/>
          </w:tcPr>
          <w:p w14:paraId="5FD1F43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6 800</w:t>
            </w:r>
          </w:p>
        </w:tc>
        <w:tc>
          <w:tcPr>
            <w:tcW w:w="648" w:type="dxa"/>
            <w:tcMar>
              <w:top w:w="0" w:type="dxa"/>
              <w:left w:w="28" w:type="dxa"/>
              <w:bottom w:w="0" w:type="dxa"/>
              <w:right w:w="28" w:type="dxa"/>
            </w:tcMar>
            <w:vAlign w:val="center"/>
          </w:tcPr>
          <w:p w14:paraId="1493818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79DE03A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6 800</w:t>
            </w:r>
          </w:p>
        </w:tc>
        <w:tc>
          <w:tcPr>
            <w:tcW w:w="653" w:type="dxa"/>
            <w:tcMar>
              <w:top w:w="0" w:type="dxa"/>
              <w:left w:w="28" w:type="dxa"/>
              <w:bottom w:w="0" w:type="dxa"/>
              <w:right w:w="28" w:type="dxa"/>
            </w:tcMar>
            <w:vAlign w:val="center"/>
          </w:tcPr>
          <w:p w14:paraId="553FA43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26 400</w:t>
            </w:r>
            <w:r w:rsidRPr="00D64C3B">
              <w:rPr>
                <w:rFonts w:asciiTheme="majorBidi" w:hAnsiTheme="majorBidi" w:cstheme="majorBidi"/>
                <w:sz w:val="16"/>
                <w:szCs w:val="16"/>
                <w:vertAlign w:val="superscript"/>
              </w:rPr>
              <w:t>8</w:t>
            </w:r>
          </w:p>
        </w:tc>
      </w:tr>
      <w:tr w:rsidR="00310DAF" w:rsidRPr="00D64C3B" w14:paraId="2F1B6B91" w14:textId="77777777" w:rsidTr="00310DAF">
        <w:trPr>
          <w:cantSplit/>
        </w:trPr>
        <w:tc>
          <w:tcPr>
            <w:tcW w:w="300" w:type="dxa"/>
            <w:vMerge/>
            <w:tcMar>
              <w:top w:w="0" w:type="dxa"/>
              <w:left w:w="28" w:type="dxa"/>
              <w:bottom w:w="0" w:type="dxa"/>
              <w:right w:w="28" w:type="dxa"/>
            </w:tcMar>
            <w:vAlign w:val="center"/>
          </w:tcPr>
          <w:p w14:paraId="5CFD49EC"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7C09C48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14</w:t>
            </w:r>
          </w:p>
        </w:tc>
        <w:tc>
          <w:tcPr>
            <w:tcW w:w="1770" w:type="dxa"/>
            <w:tcMar>
              <w:top w:w="0" w:type="dxa"/>
              <w:left w:w="28" w:type="dxa"/>
              <w:bottom w:w="0" w:type="dxa"/>
              <w:right w:w="28" w:type="dxa"/>
            </w:tcMar>
            <w:vAlign w:val="center"/>
          </w:tcPr>
          <w:p w14:paraId="1DC4D75E"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25</w:t>
            </w:r>
            <w:r w:rsidR="00F803C0">
              <w:rPr>
                <w:rFonts w:asciiTheme="majorBidi" w:hAnsiTheme="majorBidi" w:cstheme="majorBidi"/>
                <w:sz w:val="16"/>
                <w:szCs w:val="16"/>
              </w:rPr>
              <w:t>L</w:t>
            </w:r>
            <w:r w:rsidRPr="00D64C3B">
              <w:rPr>
                <w:rFonts w:asciiTheme="majorBidi" w:hAnsiTheme="majorBidi" w:cstheme="majorBidi"/>
                <w:sz w:val="16"/>
                <w:szCs w:val="16"/>
              </w:rPr>
              <w:t>L</w:t>
            </w:r>
          </w:p>
        </w:tc>
        <w:tc>
          <w:tcPr>
            <w:tcW w:w="630" w:type="dxa"/>
            <w:tcMar>
              <w:top w:w="0" w:type="dxa"/>
              <w:left w:w="28" w:type="dxa"/>
              <w:bottom w:w="0" w:type="dxa"/>
              <w:right w:w="28" w:type="dxa"/>
            </w:tcMar>
            <w:vAlign w:val="center"/>
          </w:tcPr>
          <w:p w14:paraId="2386FBB4"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16,00</w:t>
            </w:r>
          </w:p>
        </w:tc>
        <w:tc>
          <w:tcPr>
            <w:tcW w:w="532" w:type="dxa"/>
            <w:tcMar>
              <w:top w:w="0" w:type="dxa"/>
              <w:left w:w="28" w:type="dxa"/>
              <w:bottom w:w="0" w:type="dxa"/>
              <w:right w:w="28" w:type="dxa"/>
            </w:tcMar>
            <w:vAlign w:val="center"/>
          </w:tcPr>
          <w:p w14:paraId="0C72F7F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319F94D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1,72</w:t>
            </w:r>
          </w:p>
        </w:tc>
        <w:tc>
          <w:tcPr>
            <w:tcW w:w="602" w:type="dxa"/>
            <w:tcMar>
              <w:top w:w="0" w:type="dxa"/>
              <w:left w:w="28" w:type="dxa"/>
              <w:bottom w:w="0" w:type="dxa"/>
              <w:right w:w="28" w:type="dxa"/>
            </w:tcMar>
            <w:vAlign w:val="center"/>
          </w:tcPr>
          <w:p w14:paraId="521D312D" w14:textId="77777777" w:rsidR="00310DAF" w:rsidRPr="00D64C3B" w:rsidRDefault="00310DAF" w:rsidP="00310DAF">
            <w:pPr>
              <w:spacing w:before="40" w:after="40" w:line="240" w:lineRule="auto"/>
              <w:jc w:val="right"/>
              <w:rPr>
                <w:sz w:val="16"/>
                <w:szCs w:val="16"/>
              </w:rPr>
            </w:pPr>
            <w:r w:rsidRPr="00D64C3B">
              <w:rPr>
                <w:sz w:val="16"/>
                <w:szCs w:val="16"/>
              </w:rPr>
              <w:t>1 180</w:t>
            </w:r>
          </w:p>
        </w:tc>
        <w:tc>
          <w:tcPr>
            <w:tcW w:w="612" w:type="dxa"/>
            <w:tcMar>
              <w:left w:w="28" w:type="dxa"/>
              <w:right w:w="28" w:type="dxa"/>
            </w:tcMar>
            <w:vAlign w:val="center"/>
          </w:tcPr>
          <w:p w14:paraId="44F472F9"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70EB9C5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845</w:t>
            </w:r>
          </w:p>
        </w:tc>
        <w:tc>
          <w:tcPr>
            <w:tcW w:w="658" w:type="dxa"/>
            <w:tcMar>
              <w:top w:w="0" w:type="dxa"/>
              <w:left w:w="28" w:type="dxa"/>
              <w:bottom w:w="0" w:type="dxa"/>
              <w:right w:w="28" w:type="dxa"/>
            </w:tcMar>
            <w:vAlign w:val="center"/>
          </w:tcPr>
          <w:p w14:paraId="19D88B7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236A5AE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1 180</w:t>
            </w:r>
          </w:p>
        </w:tc>
        <w:tc>
          <w:tcPr>
            <w:tcW w:w="648" w:type="dxa"/>
            <w:tcMar>
              <w:top w:w="0" w:type="dxa"/>
              <w:left w:w="28" w:type="dxa"/>
              <w:bottom w:w="0" w:type="dxa"/>
              <w:right w:w="28" w:type="dxa"/>
            </w:tcMar>
            <w:vAlign w:val="center"/>
          </w:tcPr>
          <w:p w14:paraId="422EE6A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C53631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3 400</w:t>
            </w:r>
          </w:p>
        </w:tc>
        <w:tc>
          <w:tcPr>
            <w:tcW w:w="653" w:type="dxa"/>
            <w:tcMar>
              <w:top w:w="0" w:type="dxa"/>
              <w:left w:w="28" w:type="dxa"/>
              <w:bottom w:w="0" w:type="dxa"/>
              <w:right w:w="28" w:type="dxa"/>
            </w:tcMar>
            <w:vAlign w:val="center"/>
          </w:tcPr>
          <w:p w14:paraId="460E568E"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74A189F5" w14:textId="77777777" w:rsidTr="00310DAF">
        <w:trPr>
          <w:cantSplit/>
        </w:trPr>
        <w:tc>
          <w:tcPr>
            <w:tcW w:w="300" w:type="dxa"/>
            <w:vMerge/>
            <w:tcMar>
              <w:top w:w="0" w:type="dxa"/>
              <w:left w:w="28" w:type="dxa"/>
              <w:bottom w:w="0" w:type="dxa"/>
              <w:right w:w="28" w:type="dxa"/>
            </w:tcMar>
            <w:vAlign w:val="center"/>
          </w:tcPr>
          <w:p w14:paraId="49FA5552"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23A7F4BF"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15</w:t>
            </w:r>
          </w:p>
        </w:tc>
        <w:tc>
          <w:tcPr>
            <w:tcW w:w="1770" w:type="dxa"/>
            <w:tcMar>
              <w:top w:w="0" w:type="dxa"/>
              <w:left w:w="28" w:type="dxa"/>
              <w:bottom w:w="0" w:type="dxa"/>
              <w:right w:w="28" w:type="dxa"/>
            </w:tcMar>
            <w:vAlign w:val="center"/>
          </w:tcPr>
          <w:p w14:paraId="7D650193"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25</w:t>
            </w:r>
            <w:r w:rsidR="00F803C0">
              <w:rPr>
                <w:rFonts w:asciiTheme="majorBidi" w:hAnsiTheme="majorBidi" w:cstheme="majorBidi"/>
                <w:sz w:val="16"/>
                <w:szCs w:val="16"/>
              </w:rPr>
              <w:t>R</w:t>
            </w:r>
            <w:r w:rsidRPr="00D64C3B">
              <w:rPr>
                <w:rFonts w:asciiTheme="majorBidi" w:hAnsiTheme="majorBidi" w:cstheme="majorBidi"/>
                <w:sz w:val="16"/>
                <w:szCs w:val="16"/>
              </w:rPr>
              <w:t>R</w:t>
            </w:r>
          </w:p>
        </w:tc>
        <w:tc>
          <w:tcPr>
            <w:tcW w:w="630" w:type="dxa"/>
            <w:tcMar>
              <w:top w:w="0" w:type="dxa"/>
              <w:left w:w="28" w:type="dxa"/>
              <w:bottom w:w="0" w:type="dxa"/>
              <w:right w:w="28" w:type="dxa"/>
            </w:tcMar>
            <w:vAlign w:val="center"/>
          </w:tcPr>
          <w:p w14:paraId="26FA5B77"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11,00</w:t>
            </w:r>
          </w:p>
        </w:tc>
        <w:tc>
          <w:tcPr>
            <w:tcW w:w="532" w:type="dxa"/>
            <w:tcMar>
              <w:top w:w="0" w:type="dxa"/>
              <w:left w:w="28" w:type="dxa"/>
              <w:bottom w:w="0" w:type="dxa"/>
              <w:right w:w="28" w:type="dxa"/>
            </w:tcMar>
            <w:vAlign w:val="center"/>
          </w:tcPr>
          <w:p w14:paraId="6D93AFD5"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55CD62C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1,72</w:t>
            </w:r>
          </w:p>
        </w:tc>
        <w:tc>
          <w:tcPr>
            <w:tcW w:w="602" w:type="dxa"/>
            <w:tcMar>
              <w:top w:w="0" w:type="dxa"/>
              <w:left w:w="28" w:type="dxa"/>
              <w:bottom w:w="0" w:type="dxa"/>
              <w:right w:w="28" w:type="dxa"/>
            </w:tcMar>
            <w:vAlign w:val="center"/>
          </w:tcPr>
          <w:p w14:paraId="43537BC8" w14:textId="77777777" w:rsidR="00310DAF" w:rsidRPr="00D64C3B" w:rsidRDefault="00310DAF" w:rsidP="00310DAF">
            <w:pPr>
              <w:spacing w:before="40" w:after="40" w:line="240" w:lineRule="auto"/>
              <w:jc w:val="right"/>
              <w:rPr>
                <w:sz w:val="16"/>
                <w:szCs w:val="16"/>
              </w:rPr>
            </w:pPr>
            <w:r w:rsidRPr="00D64C3B">
              <w:rPr>
                <w:sz w:val="16"/>
                <w:szCs w:val="16"/>
              </w:rPr>
              <w:t>1 180</w:t>
            </w:r>
          </w:p>
        </w:tc>
        <w:tc>
          <w:tcPr>
            <w:tcW w:w="612" w:type="dxa"/>
            <w:tcMar>
              <w:left w:w="28" w:type="dxa"/>
              <w:right w:w="28" w:type="dxa"/>
            </w:tcMar>
            <w:vAlign w:val="center"/>
          </w:tcPr>
          <w:p w14:paraId="74C07B6C"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174BE14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845</w:t>
            </w:r>
          </w:p>
        </w:tc>
        <w:tc>
          <w:tcPr>
            <w:tcW w:w="658" w:type="dxa"/>
            <w:tcMar>
              <w:top w:w="0" w:type="dxa"/>
              <w:left w:w="28" w:type="dxa"/>
              <w:bottom w:w="0" w:type="dxa"/>
              <w:right w:w="28" w:type="dxa"/>
            </w:tcMar>
            <w:vAlign w:val="center"/>
          </w:tcPr>
          <w:p w14:paraId="550E7B8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27A57A8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1 180</w:t>
            </w:r>
          </w:p>
        </w:tc>
        <w:tc>
          <w:tcPr>
            <w:tcW w:w="648" w:type="dxa"/>
            <w:tcMar>
              <w:top w:w="0" w:type="dxa"/>
              <w:left w:w="28" w:type="dxa"/>
              <w:bottom w:w="0" w:type="dxa"/>
              <w:right w:w="28" w:type="dxa"/>
            </w:tcMar>
            <w:vAlign w:val="center"/>
          </w:tcPr>
          <w:p w14:paraId="125A656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30F0405C"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3 400</w:t>
            </w:r>
          </w:p>
        </w:tc>
        <w:tc>
          <w:tcPr>
            <w:tcW w:w="653" w:type="dxa"/>
            <w:tcMar>
              <w:top w:w="0" w:type="dxa"/>
              <w:left w:w="28" w:type="dxa"/>
              <w:bottom w:w="0" w:type="dxa"/>
              <w:right w:w="28" w:type="dxa"/>
            </w:tcMar>
            <w:vAlign w:val="center"/>
          </w:tcPr>
          <w:p w14:paraId="0BE1E88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310DAF" w:rsidRPr="00D64C3B" w14:paraId="629D7521" w14:textId="77777777" w:rsidTr="00310DAF">
        <w:trPr>
          <w:cantSplit/>
        </w:trPr>
        <w:tc>
          <w:tcPr>
            <w:tcW w:w="300" w:type="dxa"/>
            <w:vMerge/>
            <w:tcMar>
              <w:top w:w="0" w:type="dxa"/>
              <w:left w:w="28" w:type="dxa"/>
              <w:bottom w:w="0" w:type="dxa"/>
              <w:right w:w="28" w:type="dxa"/>
            </w:tcMar>
            <w:vAlign w:val="center"/>
          </w:tcPr>
          <w:p w14:paraId="743667D3"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Mar>
              <w:top w:w="0" w:type="dxa"/>
              <w:left w:w="28" w:type="dxa"/>
              <w:bottom w:w="0" w:type="dxa"/>
              <w:right w:w="28" w:type="dxa"/>
            </w:tcMar>
            <w:vAlign w:val="center"/>
          </w:tcPr>
          <w:p w14:paraId="6639F22D"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16</w:t>
            </w:r>
          </w:p>
        </w:tc>
        <w:tc>
          <w:tcPr>
            <w:tcW w:w="1770" w:type="dxa"/>
            <w:tcMar>
              <w:top w:w="0" w:type="dxa"/>
              <w:left w:w="28" w:type="dxa"/>
              <w:bottom w:w="0" w:type="dxa"/>
              <w:right w:w="28" w:type="dxa"/>
            </w:tcMar>
            <w:vAlign w:val="center"/>
          </w:tcPr>
          <w:p w14:paraId="580C912C"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Сегмент 20 и ниже</w:t>
            </w:r>
          </w:p>
        </w:tc>
        <w:tc>
          <w:tcPr>
            <w:tcW w:w="630" w:type="dxa"/>
            <w:tcMar>
              <w:top w:w="0" w:type="dxa"/>
              <w:left w:w="28" w:type="dxa"/>
              <w:bottom w:w="0" w:type="dxa"/>
              <w:right w:w="28" w:type="dxa"/>
            </w:tcMar>
            <w:vAlign w:val="center"/>
          </w:tcPr>
          <w:p w14:paraId="752A233E"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3,50</w:t>
            </w:r>
          </w:p>
        </w:tc>
        <w:tc>
          <w:tcPr>
            <w:tcW w:w="532" w:type="dxa"/>
            <w:tcMar>
              <w:top w:w="0" w:type="dxa"/>
              <w:left w:w="28" w:type="dxa"/>
              <w:bottom w:w="0" w:type="dxa"/>
              <w:right w:w="28" w:type="dxa"/>
            </w:tcMar>
            <w:vAlign w:val="center"/>
          </w:tcPr>
          <w:p w14:paraId="6C96EEB1"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V</w:t>
            </w:r>
          </w:p>
        </w:tc>
        <w:tc>
          <w:tcPr>
            <w:tcW w:w="1008" w:type="dxa"/>
            <w:tcMar>
              <w:top w:w="0" w:type="dxa"/>
              <w:left w:w="28" w:type="dxa"/>
              <w:bottom w:w="0" w:type="dxa"/>
              <w:right w:w="28" w:type="dxa"/>
            </w:tcMar>
            <w:vAlign w:val="center"/>
          </w:tcPr>
          <w:p w14:paraId="754FEF2A"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2,00</w:t>
            </w:r>
          </w:p>
        </w:tc>
        <w:tc>
          <w:tcPr>
            <w:tcW w:w="602" w:type="dxa"/>
            <w:tcMar>
              <w:top w:w="0" w:type="dxa"/>
              <w:left w:w="28" w:type="dxa"/>
              <w:bottom w:w="0" w:type="dxa"/>
              <w:right w:w="28" w:type="dxa"/>
            </w:tcMar>
            <w:vAlign w:val="center"/>
          </w:tcPr>
          <w:p w14:paraId="169709A2"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612" w:type="dxa"/>
            <w:tcMar>
              <w:left w:w="28" w:type="dxa"/>
              <w:right w:w="28" w:type="dxa"/>
            </w:tcMar>
            <w:vAlign w:val="center"/>
          </w:tcPr>
          <w:p w14:paraId="3B594A91"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546" w:type="dxa"/>
            <w:tcMar>
              <w:top w:w="0" w:type="dxa"/>
              <w:left w:w="28" w:type="dxa"/>
              <w:bottom w:w="0" w:type="dxa"/>
              <w:right w:w="28" w:type="dxa"/>
            </w:tcMar>
            <w:vAlign w:val="center"/>
          </w:tcPr>
          <w:p w14:paraId="6B8E77C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14:paraId="5396556D"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14:paraId="495816BB"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14:paraId="536CDF7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14:paraId="12C6E3A1"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14:paraId="73175ED1"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17 600</w:t>
            </w:r>
            <w:r w:rsidRPr="00D64C3B">
              <w:rPr>
                <w:rFonts w:asciiTheme="majorBidi" w:hAnsiTheme="majorBidi" w:cstheme="majorBidi"/>
                <w:sz w:val="16"/>
                <w:szCs w:val="16"/>
                <w:vertAlign w:val="superscript"/>
              </w:rPr>
              <w:t>2</w:t>
            </w:r>
          </w:p>
        </w:tc>
      </w:tr>
      <w:tr w:rsidR="00310DAF" w:rsidRPr="00D64C3B" w14:paraId="47DCE86B" w14:textId="77777777" w:rsidTr="00310DAF">
        <w:trPr>
          <w:cantSplit/>
        </w:trPr>
        <w:tc>
          <w:tcPr>
            <w:tcW w:w="300" w:type="dxa"/>
            <w:vMerge/>
            <w:tcMar>
              <w:top w:w="0" w:type="dxa"/>
              <w:left w:w="28" w:type="dxa"/>
              <w:bottom w:w="0" w:type="dxa"/>
              <w:right w:w="28" w:type="dxa"/>
            </w:tcMar>
            <w:vAlign w:val="center"/>
          </w:tcPr>
          <w:p w14:paraId="4DA360E8"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Borders>
              <w:bottom w:val="single" w:sz="4" w:space="0" w:color="auto"/>
            </w:tcBorders>
            <w:tcMar>
              <w:top w:w="0" w:type="dxa"/>
              <w:left w:w="28" w:type="dxa"/>
              <w:bottom w:w="0" w:type="dxa"/>
              <w:right w:w="28" w:type="dxa"/>
            </w:tcMar>
            <w:vAlign w:val="center"/>
          </w:tcPr>
          <w:p w14:paraId="0FC99008"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17</w:t>
            </w:r>
          </w:p>
        </w:tc>
        <w:tc>
          <w:tcPr>
            <w:tcW w:w="1770" w:type="dxa"/>
            <w:tcBorders>
              <w:bottom w:val="single" w:sz="4" w:space="0" w:color="auto"/>
            </w:tcBorders>
            <w:tcMar>
              <w:top w:w="0" w:type="dxa"/>
              <w:left w:w="28" w:type="dxa"/>
              <w:bottom w:w="0" w:type="dxa"/>
              <w:right w:w="28" w:type="dxa"/>
            </w:tcMar>
            <w:vAlign w:val="center"/>
          </w:tcPr>
          <w:p w14:paraId="42A73E06"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Сегмент 10 и ниже</w:t>
            </w:r>
          </w:p>
        </w:tc>
        <w:tc>
          <w:tcPr>
            <w:tcW w:w="630" w:type="dxa"/>
            <w:tcBorders>
              <w:bottom w:val="single" w:sz="4" w:space="0" w:color="auto"/>
            </w:tcBorders>
            <w:tcMar>
              <w:top w:w="0" w:type="dxa"/>
              <w:left w:w="28" w:type="dxa"/>
              <w:bottom w:w="0" w:type="dxa"/>
              <w:right w:w="28" w:type="dxa"/>
            </w:tcMar>
            <w:vAlign w:val="center"/>
          </w:tcPr>
          <w:p w14:paraId="25035216"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L 4,50</w:t>
            </w:r>
          </w:p>
        </w:tc>
        <w:tc>
          <w:tcPr>
            <w:tcW w:w="532" w:type="dxa"/>
            <w:tcBorders>
              <w:bottom w:val="single" w:sz="4" w:space="0" w:color="auto"/>
            </w:tcBorders>
            <w:tcMar>
              <w:top w:w="0" w:type="dxa"/>
              <w:left w:w="28" w:type="dxa"/>
              <w:bottom w:w="0" w:type="dxa"/>
              <w:right w:w="28" w:type="dxa"/>
            </w:tcMar>
            <w:vAlign w:val="center"/>
          </w:tcPr>
          <w:p w14:paraId="0B70CAAC"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R 2,00</w:t>
            </w:r>
          </w:p>
        </w:tc>
        <w:tc>
          <w:tcPr>
            <w:tcW w:w="1008" w:type="dxa"/>
            <w:tcBorders>
              <w:bottom w:val="single" w:sz="4" w:space="0" w:color="auto"/>
            </w:tcBorders>
            <w:tcMar>
              <w:top w:w="0" w:type="dxa"/>
              <w:left w:w="28" w:type="dxa"/>
              <w:bottom w:w="0" w:type="dxa"/>
              <w:right w:w="28" w:type="dxa"/>
            </w:tcMar>
            <w:vAlign w:val="center"/>
          </w:tcPr>
          <w:p w14:paraId="011BD033"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D 4,00</w:t>
            </w:r>
          </w:p>
        </w:tc>
        <w:tc>
          <w:tcPr>
            <w:tcW w:w="602" w:type="dxa"/>
            <w:tcMar>
              <w:top w:w="0" w:type="dxa"/>
              <w:left w:w="28" w:type="dxa"/>
              <w:bottom w:w="0" w:type="dxa"/>
              <w:right w:w="28" w:type="dxa"/>
            </w:tcMar>
            <w:vAlign w:val="center"/>
          </w:tcPr>
          <w:p w14:paraId="230EF258" w14:textId="77777777" w:rsidR="00310DAF" w:rsidRPr="00D64C3B" w:rsidRDefault="00310DAF" w:rsidP="00310DAF">
            <w:pPr>
              <w:spacing w:before="40" w:after="40" w:line="240" w:lineRule="auto"/>
              <w:jc w:val="right"/>
              <w:rPr>
                <w:sz w:val="16"/>
                <w:szCs w:val="16"/>
              </w:rPr>
            </w:pPr>
            <w:r w:rsidRPr="00D64C3B">
              <w:rPr>
                <w:sz w:val="16"/>
                <w:szCs w:val="16"/>
              </w:rPr>
              <w:t>–</w:t>
            </w:r>
          </w:p>
        </w:tc>
        <w:tc>
          <w:tcPr>
            <w:tcW w:w="612" w:type="dxa"/>
            <w:tcMar>
              <w:left w:w="28" w:type="dxa"/>
              <w:right w:w="28" w:type="dxa"/>
            </w:tcMar>
            <w:vAlign w:val="center"/>
          </w:tcPr>
          <w:p w14:paraId="0F73EE31" w14:textId="77777777" w:rsidR="00310DAF" w:rsidRPr="00D64C3B" w:rsidRDefault="00310DAF" w:rsidP="00310DAF">
            <w:pPr>
              <w:spacing w:before="40" w:after="40" w:line="240" w:lineRule="auto"/>
              <w:jc w:val="right"/>
              <w:rPr>
                <w:sz w:val="16"/>
                <w:szCs w:val="16"/>
              </w:rPr>
            </w:pPr>
            <w:r w:rsidRPr="00D64C3B">
              <w:rPr>
                <w:sz w:val="16"/>
                <w:szCs w:val="16"/>
              </w:rPr>
              <w:t>12 300</w:t>
            </w:r>
            <w:r w:rsidRPr="00D64C3B">
              <w:rPr>
                <w:rStyle w:val="ab"/>
                <w:sz w:val="16"/>
                <w:szCs w:val="16"/>
              </w:rPr>
              <w:t>1</w:t>
            </w:r>
          </w:p>
        </w:tc>
        <w:tc>
          <w:tcPr>
            <w:tcW w:w="546" w:type="dxa"/>
            <w:tcBorders>
              <w:bottom w:val="single" w:sz="4" w:space="0" w:color="auto"/>
            </w:tcBorders>
            <w:tcMar>
              <w:top w:w="0" w:type="dxa"/>
              <w:left w:w="28" w:type="dxa"/>
              <w:bottom w:w="0" w:type="dxa"/>
              <w:right w:w="28" w:type="dxa"/>
            </w:tcMar>
            <w:vAlign w:val="center"/>
          </w:tcPr>
          <w:p w14:paraId="6D85931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Borders>
              <w:bottom w:val="single" w:sz="4" w:space="0" w:color="auto"/>
            </w:tcBorders>
            <w:tcMar>
              <w:top w:w="0" w:type="dxa"/>
              <w:left w:w="28" w:type="dxa"/>
              <w:bottom w:w="0" w:type="dxa"/>
              <w:right w:w="28" w:type="dxa"/>
            </w:tcMar>
            <w:vAlign w:val="center"/>
          </w:tcPr>
          <w:p w14:paraId="386803C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12 300</w:t>
            </w:r>
            <w:r w:rsidRPr="00D64C3B">
              <w:rPr>
                <w:rFonts w:asciiTheme="majorBidi" w:hAnsiTheme="majorBidi" w:cstheme="majorBidi"/>
                <w:sz w:val="16"/>
                <w:szCs w:val="16"/>
                <w:vertAlign w:val="superscript"/>
              </w:rPr>
              <w:t>1</w:t>
            </w:r>
          </w:p>
        </w:tc>
        <w:tc>
          <w:tcPr>
            <w:tcW w:w="640" w:type="dxa"/>
            <w:tcBorders>
              <w:bottom w:val="single" w:sz="4" w:space="0" w:color="auto"/>
            </w:tcBorders>
            <w:tcMar>
              <w:top w:w="0" w:type="dxa"/>
              <w:left w:w="28" w:type="dxa"/>
              <w:bottom w:w="0" w:type="dxa"/>
              <w:right w:w="28" w:type="dxa"/>
            </w:tcMar>
            <w:vAlign w:val="center"/>
          </w:tcPr>
          <w:p w14:paraId="0964B5B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Borders>
              <w:bottom w:val="single" w:sz="4" w:space="0" w:color="auto"/>
            </w:tcBorders>
            <w:tcMar>
              <w:top w:w="0" w:type="dxa"/>
              <w:left w:w="28" w:type="dxa"/>
              <w:bottom w:w="0" w:type="dxa"/>
              <w:right w:w="28" w:type="dxa"/>
            </w:tcMar>
            <w:vAlign w:val="center"/>
          </w:tcPr>
          <w:p w14:paraId="779B1213"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12 300</w:t>
            </w:r>
            <w:r w:rsidRPr="00D64C3B">
              <w:rPr>
                <w:rFonts w:asciiTheme="majorBidi" w:hAnsiTheme="majorBidi" w:cstheme="majorBidi"/>
                <w:sz w:val="16"/>
                <w:szCs w:val="16"/>
                <w:vertAlign w:val="superscript"/>
              </w:rPr>
              <w:t>1</w:t>
            </w:r>
          </w:p>
        </w:tc>
        <w:tc>
          <w:tcPr>
            <w:tcW w:w="649" w:type="dxa"/>
            <w:tcBorders>
              <w:bottom w:val="single" w:sz="4" w:space="0" w:color="auto"/>
            </w:tcBorders>
            <w:tcMar>
              <w:top w:w="0" w:type="dxa"/>
              <w:left w:w="28" w:type="dxa"/>
              <w:bottom w:w="0" w:type="dxa"/>
              <w:right w:w="28" w:type="dxa"/>
            </w:tcMar>
            <w:vAlign w:val="center"/>
          </w:tcPr>
          <w:p w14:paraId="13116DBF"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Borders>
              <w:bottom w:val="single" w:sz="4" w:space="0" w:color="auto"/>
            </w:tcBorders>
            <w:tcMar>
              <w:top w:w="0" w:type="dxa"/>
              <w:left w:w="28" w:type="dxa"/>
              <w:bottom w:w="0" w:type="dxa"/>
              <w:right w:w="28" w:type="dxa"/>
            </w:tcMar>
            <w:vAlign w:val="center"/>
          </w:tcPr>
          <w:p w14:paraId="1EAC0232"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7 100</w:t>
            </w:r>
            <w:r w:rsidRPr="00D64C3B">
              <w:rPr>
                <w:rFonts w:asciiTheme="majorBidi" w:hAnsiTheme="majorBidi" w:cstheme="majorBidi"/>
                <w:sz w:val="16"/>
                <w:szCs w:val="16"/>
                <w:vertAlign w:val="superscript"/>
              </w:rPr>
              <w:t>2</w:t>
            </w:r>
          </w:p>
        </w:tc>
      </w:tr>
      <w:tr w:rsidR="00310DAF" w:rsidRPr="00D64C3B" w14:paraId="283D0F3A" w14:textId="77777777" w:rsidTr="00310DAF">
        <w:trPr>
          <w:cantSplit/>
        </w:trPr>
        <w:tc>
          <w:tcPr>
            <w:tcW w:w="300" w:type="dxa"/>
            <w:vMerge/>
            <w:tcBorders>
              <w:bottom w:val="single" w:sz="12" w:space="0" w:color="auto"/>
            </w:tcBorders>
            <w:tcMar>
              <w:top w:w="0" w:type="dxa"/>
              <w:left w:w="28" w:type="dxa"/>
              <w:bottom w:w="0" w:type="dxa"/>
              <w:right w:w="28" w:type="dxa"/>
            </w:tcMar>
            <w:vAlign w:val="center"/>
          </w:tcPr>
          <w:p w14:paraId="00CD29D1" w14:textId="77777777" w:rsidR="00310DAF" w:rsidRPr="00D64C3B" w:rsidRDefault="00310DAF" w:rsidP="00310DAF">
            <w:pPr>
              <w:spacing w:before="40" w:after="40" w:line="240" w:lineRule="auto"/>
              <w:jc w:val="center"/>
              <w:rPr>
                <w:rFonts w:asciiTheme="majorBidi" w:hAnsiTheme="majorBidi" w:cstheme="majorBidi"/>
                <w:sz w:val="16"/>
                <w:szCs w:val="16"/>
              </w:rPr>
            </w:pPr>
          </w:p>
        </w:tc>
        <w:tc>
          <w:tcPr>
            <w:tcW w:w="389" w:type="dxa"/>
            <w:tcBorders>
              <w:bottom w:val="single" w:sz="12" w:space="0" w:color="auto"/>
            </w:tcBorders>
            <w:tcMar>
              <w:top w:w="0" w:type="dxa"/>
              <w:left w:w="28" w:type="dxa"/>
              <w:bottom w:w="0" w:type="dxa"/>
              <w:right w:w="28" w:type="dxa"/>
            </w:tcMar>
            <w:vAlign w:val="center"/>
          </w:tcPr>
          <w:p w14:paraId="59C9DB57"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18</w:t>
            </w:r>
          </w:p>
        </w:tc>
        <w:tc>
          <w:tcPr>
            <w:tcW w:w="1770" w:type="dxa"/>
            <w:tcBorders>
              <w:bottom w:val="single" w:sz="12" w:space="0" w:color="auto"/>
            </w:tcBorders>
            <w:tcMar>
              <w:top w:w="0" w:type="dxa"/>
              <w:left w:w="28" w:type="dxa"/>
              <w:bottom w:w="0" w:type="dxa"/>
              <w:right w:w="28" w:type="dxa"/>
            </w:tcMar>
            <w:vAlign w:val="center"/>
          </w:tcPr>
          <w:p w14:paraId="2FF07D16" w14:textId="77777777" w:rsidR="00310DAF" w:rsidRPr="00D64C3B" w:rsidRDefault="00310DAF" w:rsidP="00310DAF">
            <w:pPr>
              <w:spacing w:before="40" w:after="40" w:line="240" w:lineRule="auto"/>
              <w:ind w:left="57"/>
              <w:rPr>
                <w:rFonts w:asciiTheme="majorBidi" w:hAnsiTheme="majorBidi" w:cstheme="majorBidi"/>
                <w:sz w:val="16"/>
                <w:szCs w:val="16"/>
              </w:rPr>
            </w:pPr>
            <w:r w:rsidRPr="00D64C3B">
              <w:rPr>
                <w:rFonts w:asciiTheme="majorBidi" w:hAnsiTheme="majorBidi" w:cstheme="majorBidi"/>
                <w:sz w:val="16"/>
                <w:szCs w:val="16"/>
              </w:rPr>
              <w:t>I</w:t>
            </w:r>
            <w:r w:rsidRPr="00D64C3B">
              <w:rPr>
                <w:rFonts w:asciiTheme="majorBidi" w:hAnsiTheme="majorBidi" w:cstheme="majorBidi"/>
                <w:sz w:val="16"/>
                <w:szCs w:val="16"/>
                <w:vertAlign w:val="subscript"/>
              </w:rPr>
              <w:t>макс.</w:t>
            </w:r>
            <w:r w:rsidRPr="00D64C3B">
              <w:rPr>
                <w:rFonts w:asciiTheme="majorBidi" w:hAnsiTheme="majorBidi" w:cstheme="majorBidi"/>
                <w:sz w:val="16"/>
                <w:szCs w:val="16"/>
                <w:vertAlign w:val="superscript"/>
              </w:rPr>
              <w:t>3</w:t>
            </w:r>
          </w:p>
        </w:tc>
        <w:tc>
          <w:tcPr>
            <w:tcW w:w="630" w:type="dxa"/>
            <w:tcBorders>
              <w:bottom w:val="single" w:sz="12" w:space="0" w:color="auto"/>
            </w:tcBorders>
            <w:tcMar>
              <w:top w:w="0" w:type="dxa"/>
              <w:left w:w="28" w:type="dxa"/>
              <w:bottom w:w="0" w:type="dxa"/>
              <w:right w:w="28" w:type="dxa"/>
            </w:tcMar>
            <w:vAlign w:val="center"/>
          </w:tcPr>
          <w:p w14:paraId="37FB8A30"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532" w:type="dxa"/>
            <w:tcBorders>
              <w:bottom w:val="single" w:sz="12" w:space="0" w:color="auto"/>
            </w:tcBorders>
            <w:tcMar>
              <w:top w:w="0" w:type="dxa"/>
              <w:left w:w="28" w:type="dxa"/>
              <w:bottom w:w="0" w:type="dxa"/>
              <w:right w:w="28" w:type="dxa"/>
            </w:tcMar>
            <w:vAlign w:val="center"/>
          </w:tcPr>
          <w:p w14:paraId="47F11B12"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1008" w:type="dxa"/>
            <w:tcBorders>
              <w:bottom w:val="single" w:sz="12" w:space="0" w:color="auto"/>
            </w:tcBorders>
            <w:tcMar>
              <w:top w:w="0" w:type="dxa"/>
              <w:left w:w="28" w:type="dxa"/>
              <w:bottom w:w="0" w:type="dxa"/>
              <w:right w:w="28" w:type="dxa"/>
            </w:tcMar>
            <w:vAlign w:val="center"/>
          </w:tcPr>
          <w:p w14:paraId="07A84DE5" w14:textId="77777777" w:rsidR="00310DAF" w:rsidRPr="00D64C3B" w:rsidRDefault="00310DAF" w:rsidP="00310DAF">
            <w:pPr>
              <w:spacing w:before="40" w:after="40" w:line="240" w:lineRule="auto"/>
              <w:jc w:val="center"/>
              <w:rPr>
                <w:rFonts w:asciiTheme="majorBidi" w:hAnsiTheme="majorBidi" w:cstheme="majorBidi"/>
                <w:sz w:val="16"/>
                <w:szCs w:val="16"/>
              </w:rPr>
            </w:pPr>
            <w:r w:rsidRPr="00D64C3B">
              <w:rPr>
                <w:rFonts w:asciiTheme="majorBidi" w:hAnsiTheme="majorBidi" w:cstheme="majorBidi"/>
                <w:sz w:val="16"/>
                <w:szCs w:val="16"/>
              </w:rPr>
              <w:t>–</w:t>
            </w:r>
          </w:p>
        </w:tc>
        <w:tc>
          <w:tcPr>
            <w:tcW w:w="602" w:type="dxa"/>
            <w:tcBorders>
              <w:bottom w:val="single" w:sz="12" w:space="0" w:color="auto"/>
            </w:tcBorders>
            <w:tcMar>
              <w:top w:w="0" w:type="dxa"/>
              <w:left w:w="28" w:type="dxa"/>
              <w:bottom w:w="0" w:type="dxa"/>
              <w:right w:w="28" w:type="dxa"/>
            </w:tcMar>
            <w:vAlign w:val="center"/>
          </w:tcPr>
          <w:p w14:paraId="5EC10130" w14:textId="77777777" w:rsidR="00310DAF" w:rsidRPr="00D64C3B" w:rsidRDefault="00310DAF" w:rsidP="00310DAF">
            <w:pPr>
              <w:spacing w:before="40" w:after="40" w:line="240" w:lineRule="auto"/>
              <w:jc w:val="right"/>
              <w:rPr>
                <w:sz w:val="16"/>
                <w:szCs w:val="16"/>
              </w:rPr>
            </w:pPr>
            <w:r w:rsidRPr="00D64C3B">
              <w:rPr>
                <w:sz w:val="16"/>
                <w:szCs w:val="16"/>
              </w:rPr>
              <w:t>16 900</w:t>
            </w:r>
          </w:p>
        </w:tc>
        <w:tc>
          <w:tcPr>
            <w:tcW w:w="612" w:type="dxa"/>
            <w:tcBorders>
              <w:bottom w:val="single" w:sz="12" w:space="0" w:color="auto"/>
            </w:tcBorders>
            <w:tcMar>
              <w:left w:w="28" w:type="dxa"/>
              <w:right w:w="28" w:type="dxa"/>
            </w:tcMar>
            <w:vAlign w:val="center"/>
          </w:tcPr>
          <w:p w14:paraId="2D5774B7" w14:textId="77777777" w:rsidR="00310DAF" w:rsidRPr="00D64C3B" w:rsidRDefault="00310DAF" w:rsidP="00310DAF">
            <w:pPr>
              <w:spacing w:before="40" w:after="40" w:line="240" w:lineRule="auto"/>
              <w:jc w:val="right"/>
              <w:rPr>
                <w:sz w:val="16"/>
                <w:szCs w:val="16"/>
              </w:rPr>
            </w:pPr>
            <w:r w:rsidRPr="00D64C3B">
              <w:rPr>
                <w:sz w:val="16"/>
                <w:szCs w:val="16"/>
              </w:rPr>
              <w:t>44 100</w:t>
            </w:r>
          </w:p>
        </w:tc>
        <w:tc>
          <w:tcPr>
            <w:tcW w:w="546" w:type="dxa"/>
            <w:tcBorders>
              <w:bottom w:val="single" w:sz="12" w:space="0" w:color="auto"/>
            </w:tcBorders>
            <w:tcMar>
              <w:top w:w="0" w:type="dxa"/>
              <w:left w:w="28" w:type="dxa"/>
              <w:bottom w:w="0" w:type="dxa"/>
              <w:right w:w="28" w:type="dxa"/>
            </w:tcMar>
            <w:vAlign w:val="center"/>
          </w:tcPr>
          <w:p w14:paraId="0F256800"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8 400</w:t>
            </w:r>
          </w:p>
        </w:tc>
        <w:tc>
          <w:tcPr>
            <w:tcW w:w="658" w:type="dxa"/>
            <w:tcBorders>
              <w:bottom w:val="single" w:sz="12" w:space="0" w:color="auto"/>
            </w:tcBorders>
            <w:tcMar>
              <w:top w:w="0" w:type="dxa"/>
              <w:left w:w="28" w:type="dxa"/>
              <w:bottom w:w="0" w:type="dxa"/>
              <w:right w:w="28" w:type="dxa"/>
            </w:tcMar>
            <w:vAlign w:val="center"/>
          </w:tcPr>
          <w:p w14:paraId="29138179"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44 100</w:t>
            </w:r>
          </w:p>
        </w:tc>
        <w:tc>
          <w:tcPr>
            <w:tcW w:w="640" w:type="dxa"/>
            <w:tcBorders>
              <w:bottom w:val="single" w:sz="12" w:space="0" w:color="auto"/>
            </w:tcBorders>
            <w:tcMar>
              <w:top w:w="0" w:type="dxa"/>
              <w:left w:w="28" w:type="dxa"/>
              <w:bottom w:w="0" w:type="dxa"/>
              <w:right w:w="28" w:type="dxa"/>
            </w:tcMar>
            <w:vAlign w:val="center"/>
          </w:tcPr>
          <w:p w14:paraId="6C5ABEA5"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16 900</w:t>
            </w:r>
          </w:p>
        </w:tc>
        <w:tc>
          <w:tcPr>
            <w:tcW w:w="648" w:type="dxa"/>
            <w:tcBorders>
              <w:bottom w:val="single" w:sz="12" w:space="0" w:color="auto"/>
            </w:tcBorders>
            <w:tcMar>
              <w:top w:w="0" w:type="dxa"/>
              <w:left w:w="28" w:type="dxa"/>
              <w:bottom w:w="0" w:type="dxa"/>
              <w:right w:w="28" w:type="dxa"/>
            </w:tcMar>
            <w:vAlign w:val="center"/>
          </w:tcPr>
          <w:p w14:paraId="7050A8EA"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79 300</w:t>
            </w:r>
            <w:r w:rsidRPr="00D64C3B">
              <w:rPr>
                <w:rFonts w:asciiTheme="majorBidi" w:hAnsiTheme="majorBidi" w:cstheme="majorBidi"/>
                <w:sz w:val="16"/>
                <w:szCs w:val="16"/>
                <w:vertAlign w:val="superscript"/>
              </w:rPr>
              <w:t>7</w:t>
            </w:r>
          </w:p>
        </w:tc>
        <w:tc>
          <w:tcPr>
            <w:tcW w:w="649" w:type="dxa"/>
            <w:tcBorders>
              <w:bottom w:val="single" w:sz="12" w:space="0" w:color="auto"/>
            </w:tcBorders>
            <w:tcMar>
              <w:top w:w="0" w:type="dxa"/>
              <w:left w:w="28" w:type="dxa"/>
              <w:bottom w:w="0" w:type="dxa"/>
              <w:right w:w="28" w:type="dxa"/>
            </w:tcMar>
            <w:vAlign w:val="center"/>
          </w:tcPr>
          <w:p w14:paraId="616D0547"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29 530</w:t>
            </w:r>
          </w:p>
        </w:tc>
        <w:tc>
          <w:tcPr>
            <w:tcW w:w="653" w:type="dxa"/>
            <w:tcBorders>
              <w:bottom w:val="single" w:sz="12" w:space="0" w:color="auto"/>
            </w:tcBorders>
            <w:tcMar>
              <w:top w:w="0" w:type="dxa"/>
              <w:left w:w="28" w:type="dxa"/>
              <w:bottom w:w="0" w:type="dxa"/>
              <w:right w:w="28" w:type="dxa"/>
            </w:tcMar>
            <w:vAlign w:val="center"/>
          </w:tcPr>
          <w:p w14:paraId="2E7060C4" w14:textId="77777777" w:rsidR="00310DAF" w:rsidRPr="00D64C3B" w:rsidRDefault="00310DAF" w:rsidP="00310DAF">
            <w:pPr>
              <w:spacing w:before="40" w:after="40" w:line="240" w:lineRule="auto"/>
              <w:ind w:right="57"/>
              <w:jc w:val="right"/>
              <w:rPr>
                <w:rFonts w:asciiTheme="majorBidi" w:hAnsiTheme="majorBidi" w:cstheme="majorBidi"/>
                <w:sz w:val="16"/>
                <w:szCs w:val="16"/>
              </w:rPr>
            </w:pPr>
            <w:r w:rsidRPr="00D64C3B">
              <w:rPr>
                <w:rFonts w:asciiTheme="majorBidi" w:hAnsiTheme="majorBidi" w:cstheme="majorBidi"/>
                <w:sz w:val="16"/>
                <w:szCs w:val="16"/>
              </w:rPr>
              <w:t>70 500</w:t>
            </w:r>
            <w:r w:rsidRPr="00D64C3B">
              <w:rPr>
                <w:rFonts w:asciiTheme="majorBidi" w:hAnsiTheme="majorBidi" w:cstheme="majorBidi"/>
                <w:sz w:val="16"/>
                <w:szCs w:val="16"/>
                <w:vertAlign w:val="superscript"/>
              </w:rPr>
              <w:t>2</w:t>
            </w:r>
          </w:p>
        </w:tc>
      </w:tr>
    </w:tbl>
    <w:p w14:paraId="497DFD9C" w14:textId="77777777" w:rsidR="00473B96" w:rsidRPr="00473B96" w:rsidRDefault="00310DAF" w:rsidP="00310DAF">
      <w:pPr>
        <w:pStyle w:val="SingleTxtG"/>
        <w:tabs>
          <w:tab w:val="left" w:pos="2268"/>
          <w:tab w:val="left" w:pos="2835"/>
        </w:tabs>
        <w:spacing w:before="240"/>
        <w:ind w:left="2268" w:hanging="1134"/>
      </w:pPr>
      <w:r>
        <w:tab/>
      </w:r>
      <w:r w:rsidRPr="00310DAF">
        <w:t xml:space="preserve">Часть B (режим подсветки поворотов): применяют таблицу 9 при условии замены строк </w:t>
      </w:r>
      <w:r w:rsidR="00C60FA9">
        <w:t>№ </w:t>
      </w:r>
      <w:r w:rsidRPr="00310DAF">
        <w:t>1, 7, 13 и 18 следующими строками.</w:t>
      </w:r>
    </w:p>
    <w:tbl>
      <w:tblPr>
        <w:tblStyle w:val="ad"/>
        <w:tblW w:w="9637" w:type="dxa"/>
        <w:tblBorders>
          <w:bottom w:val="single" w:sz="12" w:space="0" w:color="auto"/>
        </w:tblBorders>
        <w:tblLayout w:type="fixed"/>
        <w:tblLook w:val="04A0" w:firstRow="1" w:lastRow="0" w:firstColumn="1" w:lastColumn="0" w:noHBand="0" w:noVBand="1"/>
      </w:tblPr>
      <w:tblGrid>
        <w:gridCol w:w="299"/>
        <w:gridCol w:w="394"/>
        <w:gridCol w:w="1850"/>
        <w:gridCol w:w="715"/>
        <w:gridCol w:w="505"/>
        <w:gridCol w:w="1009"/>
        <w:gridCol w:w="533"/>
        <w:gridCol w:w="546"/>
        <w:gridCol w:w="547"/>
        <w:gridCol w:w="659"/>
        <w:gridCol w:w="645"/>
        <w:gridCol w:w="631"/>
        <w:gridCol w:w="645"/>
        <w:gridCol w:w="659"/>
      </w:tblGrid>
      <w:tr w:rsidR="00310DAF" w:rsidRPr="002435F7" w14:paraId="742A5A5E" w14:textId="77777777" w:rsidTr="00310DAF">
        <w:trPr>
          <w:cantSplit/>
        </w:trPr>
        <w:tc>
          <w:tcPr>
            <w:tcW w:w="300" w:type="dxa"/>
            <w:vMerge w:val="restart"/>
            <w:tcMar>
              <w:top w:w="0" w:type="dxa"/>
              <w:left w:w="28" w:type="dxa"/>
              <w:bottom w:w="0" w:type="dxa"/>
              <w:right w:w="28" w:type="dxa"/>
            </w:tcMar>
            <w:textDirection w:val="btLr"/>
            <w:vAlign w:val="center"/>
          </w:tcPr>
          <w:p w14:paraId="017725D6" w14:textId="77777777" w:rsidR="00310DAF" w:rsidRPr="003516C2" w:rsidRDefault="00310DAF" w:rsidP="00FC369C">
            <w:pPr>
              <w:spacing w:before="40" w:after="40" w:line="240" w:lineRule="auto"/>
              <w:jc w:val="center"/>
              <w:rPr>
                <w:rFonts w:asciiTheme="majorBidi" w:hAnsiTheme="majorBidi" w:cstheme="majorBidi"/>
                <w:i/>
                <w:sz w:val="18"/>
                <w:szCs w:val="18"/>
              </w:rPr>
            </w:pPr>
            <w:r w:rsidRPr="003516C2">
              <w:rPr>
                <w:rFonts w:asciiTheme="majorBidi" w:hAnsiTheme="majorBidi" w:cstheme="majorBidi"/>
                <w:i/>
                <w:sz w:val="16"/>
                <w:szCs w:val="16"/>
              </w:rPr>
              <w:t>Часть B</w:t>
            </w:r>
          </w:p>
        </w:tc>
        <w:tc>
          <w:tcPr>
            <w:tcW w:w="395" w:type="dxa"/>
            <w:tcMar>
              <w:top w:w="0" w:type="dxa"/>
              <w:left w:w="28" w:type="dxa"/>
              <w:bottom w:w="0" w:type="dxa"/>
              <w:right w:w="28" w:type="dxa"/>
            </w:tcMar>
            <w:vAlign w:val="center"/>
          </w:tcPr>
          <w:p w14:paraId="52F34640"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1</w:t>
            </w:r>
          </w:p>
        </w:tc>
        <w:tc>
          <w:tcPr>
            <w:tcW w:w="1848" w:type="dxa"/>
            <w:tcMar>
              <w:top w:w="0" w:type="dxa"/>
              <w:left w:w="28" w:type="dxa"/>
              <w:bottom w:w="0" w:type="dxa"/>
              <w:right w:w="28" w:type="dxa"/>
            </w:tcMar>
            <w:vAlign w:val="center"/>
          </w:tcPr>
          <w:p w14:paraId="59DAF857" w14:textId="77777777" w:rsidR="00310DAF" w:rsidRPr="00DB4779" w:rsidRDefault="00310DAF" w:rsidP="00FC369C">
            <w:pPr>
              <w:spacing w:before="40" w:after="40" w:line="240" w:lineRule="auto"/>
              <w:ind w:left="57"/>
              <w:rPr>
                <w:rFonts w:asciiTheme="majorBidi" w:hAnsiTheme="majorBidi" w:cstheme="majorBidi"/>
                <w:sz w:val="16"/>
                <w:szCs w:val="16"/>
              </w:rPr>
            </w:pPr>
            <w:r w:rsidRPr="00DB4779">
              <w:rPr>
                <w:rFonts w:asciiTheme="majorBidi" w:hAnsiTheme="majorBidi" w:cstheme="majorBidi"/>
                <w:sz w:val="16"/>
                <w:szCs w:val="16"/>
              </w:rPr>
              <w:t>B50L</w:t>
            </w:r>
          </w:p>
        </w:tc>
        <w:tc>
          <w:tcPr>
            <w:tcW w:w="714" w:type="dxa"/>
            <w:tcMar>
              <w:top w:w="0" w:type="dxa"/>
              <w:left w:w="28" w:type="dxa"/>
              <w:bottom w:w="0" w:type="dxa"/>
              <w:right w:w="28" w:type="dxa"/>
            </w:tcMar>
            <w:vAlign w:val="center"/>
          </w:tcPr>
          <w:p w14:paraId="407606E9"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L 3,43</w:t>
            </w:r>
          </w:p>
        </w:tc>
        <w:tc>
          <w:tcPr>
            <w:tcW w:w="504" w:type="dxa"/>
            <w:tcMar>
              <w:top w:w="0" w:type="dxa"/>
              <w:left w:w="28" w:type="dxa"/>
              <w:bottom w:w="0" w:type="dxa"/>
              <w:right w:w="28" w:type="dxa"/>
            </w:tcMar>
            <w:vAlign w:val="center"/>
          </w:tcPr>
          <w:p w14:paraId="0AF3E24D"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493D6CA7"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U 0,57</w:t>
            </w:r>
          </w:p>
        </w:tc>
        <w:tc>
          <w:tcPr>
            <w:tcW w:w="532" w:type="dxa"/>
            <w:tcMar>
              <w:top w:w="0" w:type="dxa"/>
              <w:left w:w="28" w:type="dxa"/>
              <w:bottom w:w="0" w:type="dxa"/>
              <w:right w:w="28" w:type="dxa"/>
            </w:tcMar>
            <w:vAlign w:val="center"/>
          </w:tcPr>
          <w:p w14:paraId="547E23D9"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r w:rsidRPr="00FB2F0E">
              <w:rPr>
                <w:rFonts w:asciiTheme="majorBidi" w:hAnsiTheme="majorBidi" w:cstheme="majorBidi"/>
                <w:spacing w:val="-4"/>
                <w:sz w:val="16"/>
                <w:szCs w:val="16"/>
                <w:vertAlign w:val="superscript"/>
              </w:rPr>
              <w:t>4</w:t>
            </w:r>
          </w:p>
        </w:tc>
        <w:tc>
          <w:tcPr>
            <w:tcW w:w="545" w:type="dxa"/>
            <w:vAlign w:val="center"/>
          </w:tcPr>
          <w:p w14:paraId="06322C3A"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530</w:t>
            </w:r>
          </w:p>
        </w:tc>
        <w:tc>
          <w:tcPr>
            <w:tcW w:w="546" w:type="dxa"/>
            <w:tcMar>
              <w:top w:w="0" w:type="dxa"/>
              <w:left w:w="28" w:type="dxa"/>
              <w:bottom w:w="0" w:type="dxa"/>
              <w:right w:w="28" w:type="dxa"/>
            </w:tcMar>
            <w:vAlign w:val="center"/>
          </w:tcPr>
          <w:p w14:paraId="4DD7723B"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58" w:type="dxa"/>
            <w:tcMar>
              <w:top w:w="0" w:type="dxa"/>
              <w:left w:w="28" w:type="dxa"/>
              <w:bottom w:w="0" w:type="dxa"/>
              <w:right w:w="28" w:type="dxa"/>
            </w:tcMar>
            <w:vAlign w:val="center"/>
          </w:tcPr>
          <w:p w14:paraId="5D460E02"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350</w:t>
            </w:r>
          </w:p>
        </w:tc>
        <w:tc>
          <w:tcPr>
            <w:tcW w:w="644" w:type="dxa"/>
            <w:tcMar>
              <w:top w:w="0" w:type="dxa"/>
              <w:left w:w="28" w:type="dxa"/>
              <w:bottom w:w="0" w:type="dxa"/>
              <w:right w:w="28" w:type="dxa"/>
            </w:tcMar>
            <w:vAlign w:val="center"/>
          </w:tcPr>
          <w:p w14:paraId="639454FE"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30" w:type="dxa"/>
            <w:tcMar>
              <w:top w:w="0" w:type="dxa"/>
              <w:left w:w="28" w:type="dxa"/>
              <w:bottom w:w="0" w:type="dxa"/>
              <w:right w:w="28" w:type="dxa"/>
            </w:tcMar>
            <w:vAlign w:val="center"/>
          </w:tcPr>
          <w:p w14:paraId="4C8D6E30"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625</w:t>
            </w:r>
          </w:p>
        </w:tc>
        <w:tc>
          <w:tcPr>
            <w:tcW w:w="644" w:type="dxa"/>
            <w:tcMar>
              <w:top w:w="0" w:type="dxa"/>
              <w:left w:w="28" w:type="dxa"/>
              <w:bottom w:w="0" w:type="dxa"/>
              <w:right w:w="28" w:type="dxa"/>
            </w:tcMar>
            <w:vAlign w:val="center"/>
          </w:tcPr>
          <w:p w14:paraId="68C90013"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58" w:type="dxa"/>
            <w:tcMar>
              <w:top w:w="0" w:type="dxa"/>
              <w:left w:w="28" w:type="dxa"/>
              <w:bottom w:w="0" w:type="dxa"/>
              <w:right w:w="28" w:type="dxa"/>
            </w:tcMar>
            <w:vAlign w:val="center"/>
          </w:tcPr>
          <w:p w14:paraId="0214D48A"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625</w:t>
            </w:r>
          </w:p>
        </w:tc>
      </w:tr>
      <w:tr w:rsidR="00310DAF" w:rsidRPr="002435F7" w14:paraId="34BC9A53" w14:textId="77777777" w:rsidTr="00310DAF">
        <w:trPr>
          <w:cantSplit/>
        </w:trPr>
        <w:tc>
          <w:tcPr>
            <w:tcW w:w="300" w:type="dxa"/>
            <w:vMerge/>
            <w:tcMar>
              <w:top w:w="0" w:type="dxa"/>
              <w:left w:w="28" w:type="dxa"/>
              <w:bottom w:w="0" w:type="dxa"/>
              <w:right w:w="28" w:type="dxa"/>
            </w:tcMar>
            <w:vAlign w:val="center"/>
          </w:tcPr>
          <w:p w14:paraId="17D9B6BF" w14:textId="77777777" w:rsidR="00310DAF" w:rsidRPr="002435F7" w:rsidRDefault="00310DAF" w:rsidP="00FC369C">
            <w:pPr>
              <w:spacing w:before="40" w:after="40" w:line="240" w:lineRule="auto"/>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14:paraId="16448BD7"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7</w:t>
            </w:r>
          </w:p>
        </w:tc>
        <w:tc>
          <w:tcPr>
            <w:tcW w:w="1848" w:type="dxa"/>
            <w:tcMar>
              <w:top w:w="0" w:type="dxa"/>
              <w:left w:w="28" w:type="dxa"/>
              <w:bottom w:w="0" w:type="dxa"/>
              <w:right w:w="28" w:type="dxa"/>
            </w:tcMar>
            <w:vAlign w:val="center"/>
          </w:tcPr>
          <w:p w14:paraId="5EB57166" w14:textId="77777777" w:rsidR="00310DAF" w:rsidRPr="00DB4779" w:rsidRDefault="00310DAF" w:rsidP="00FC369C">
            <w:pPr>
              <w:spacing w:before="40" w:after="40" w:line="240" w:lineRule="auto"/>
              <w:ind w:left="57"/>
              <w:rPr>
                <w:rFonts w:asciiTheme="majorBidi" w:hAnsiTheme="majorBidi" w:cstheme="majorBidi"/>
                <w:sz w:val="16"/>
                <w:szCs w:val="16"/>
              </w:rPr>
            </w:pPr>
            <w:r w:rsidRPr="00DB4779">
              <w:rPr>
                <w:rFonts w:asciiTheme="majorBidi" w:hAnsiTheme="majorBidi" w:cstheme="majorBidi"/>
                <w:sz w:val="16"/>
                <w:szCs w:val="16"/>
              </w:rPr>
              <w:t>Зона III</w:t>
            </w:r>
          </w:p>
        </w:tc>
        <w:tc>
          <w:tcPr>
            <w:tcW w:w="2226" w:type="dxa"/>
            <w:gridSpan w:val="3"/>
            <w:tcMar>
              <w:top w:w="0" w:type="dxa"/>
              <w:left w:w="28" w:type="dxa"/>
              <w:bottom w:w="0" w:type="dxa"/>
              <w:right w:w="28" w:type="dxa"/>
            </w:tcMar>
            <w:vAlign w:val="center"/>
          </w:tcPr>
          <w:p w14:paraId="71CC3C08"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Как указано в таблице 11</w:t>
            </w:r>
          </w:p>
        </w:tc>
        <w:tc>
          <w:tcPr>
            <w:tcW w:w="532" w:type="dxa"/>
            <w:tcMar>
              <w:top w:w="0" w:type="dxa"/>
              <w:left w:w="28" w:type="dxa"/>
              <w:bottom w:w="0" w:type="dxa"/>
              <w:right w:w="28" w:type="dxa"/>
            </w:tcMar>
            <w:vAlign w:val="center"/>
          </w:tcPr>
          <w:p w14:paraId="4327E0EA"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545" w:type="dxa"/>
            <w:vAlign w:val="center"/>
          </w:tcPr>
          <w:p w14:paraId="6BEC3AF6"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546" w:type="dxa"/>
            <w:tcMar>
              <w:top w:w="0" w:type="dxa"/>
              <w:left w:w="28" w:type="dxa"/>
              <w:bottom w:w="0" w:type="dxa"/>
              <w:right w:w="28" w:type="dxa"/>
            </w:tcMar>
            <w:vAlign w:val="center"/>
          </w:tcPr>
          <w:p w14:paraId="609ED3EB"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58" w:type="dxa"/>
            <w:tcMar>
              <w:top w:w="0" w:type="dxa"/>
              <w:left w:w="28" w:type="dxa"/>
              <w:bottom w:w="0" w:type="dxa"/>
              <w:right w:w="28" w:type="dxa"/>
            </w:tcMar>
            <w:vAlign w:val="center"/>
          </w:tcPr>
          <w:p w14:paraId="4834D595"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644" w:type="dxa"/>
            <w:tcMar>
              <w:top w:w="0" w:type="dxa"/>
              <w:left w:w="28" w:type="dxa"/>
              <w:bottom w:w="0" w:type="dxa"/>
              <w:right w:w="28" w:type="dxa"/>
            </w:tcMar>
            <w:vAlign w:val="center"/>
          </w:tcPr>
          <w:p w14:paraId="2DF28E98"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30" w:type="dxa"/>
            <w:tcMar>
              <w:top w:w="0" w:type="dxa"/>
              <w:left w:w="28" w:type="dxa"/>
              <w:bottom w:w="0" w:type="dxa"/>
              <w:right w:w="28" w:type="dxa"/>
            </w:tcMar>
            <w:vAlign w:val="center"/>
          </w:tcPr>
          <w:p w14:paraId="4D553269"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644" w:type="dxa"/>
            <w:tcMar>
              <w:top w:w="0" w:type="dxa"/>
              <w:left w:w="28" w:type="dxa"/>
              <w:bottom w:w="0" w:type="dxa"/>
              <w:right w:w="28" w:type="dxa"/>
            </w:tcMar>
            <w:vAlign w:val="center"/>
          </w:tcPr>
          <w:p w14:paraId="587BD423"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58" w:type="dxa"/>
            <w:tcMar>
              <w:top w:w="0" w:type="dxa"/>
              <w:left w:w="28" w:type="dxa"/>
              <w:bottom w:w="0" w:type="dxa"/>
              <w:right w:w="28" w:type="dxa"/>
            </w:tcMar>
            <w:vAlign w:val="center"/>
          </w:tcPr>
          <w:p w14:paraId="2186356F"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r>
      <w:tr w:rsidR="00310DAF" w:rsidRPr="002435F7" w14:paraId="363FD00E" w14:textId="77777777" w:rsidTr="00310DAF">
        <w:trPr>
          <w:cantSplit/>
        </w:trPr>
        <w:tc>
          <w:tcPr>
            <w:tcW w:w="300" w:type="dxa"/>
            <w:vMerge/>
            <w:tcMar>
              <w:top w:w="0" w:type="dxa"/>
              <w:left w:w="28" w:type="dxa"/>
              <w:bottom w:w="0" w:type="dxa"/>
              <w:right w:w="28" w:type="dxa"/>
            </w:tcMar>
            <w:vAlign w:val="center"/>
          </w:tcPr>
          <w:p w14:paraId="42792211" w14:textId="77777777" w:rsidR="00310DAF" w:rsidRPr="002435F7" w:rsidRDefault="00310DAF" w:rsidP="00FC369C">
            <w:pPr>
              <w:spacing w:before="40" w:after="40" w:line="240" w:lineRule="auto"/>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14:paraId="3C1CBDB1"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13</w:t>
            </w:r>
          </w:p>
        </w:tc>
        <w:tc>
          <w:tcPr>
            <w:tcW w:w="1848" w:type="dxa"/>
            <w:tcMar>
              <w:top w:w="0" w:type="dxa"/>
              <w:left w:w="28" w:type="dxa"/>
              <w:bottom w:w="0" w:type="dxa"/>
              <w:right w:w="28" w:type="dxa"/>
            </w:tcMar>
            <w:vAlign w:val="center"/>
          </w:tcPr>
          <w:p w14:paraId="35A60F23" w14:textId="77777777" w:rsidR="00310DAF" w:rsidRPr="00DB4779" w:rsidRDefault="00310DAF" w:rsidP="00FC369C">
            <w:pPr>
              <w:spacing w:before="40" w:after="40" w:line="240" w:lineRule="auto"/>
              <w:ind w:left="57"/>
              <w:rPr>
                <w:rFonts w:asciiTheme="majorBidi" w:hAnsiTheme="majorBidi" w:cstheme="majorBidi"/>
                <w:sz w:val="16"/>
                <w:szCs w:val="16"/>
              </w:rPr>
            </w:pPr>
            <w:r w:rsidRPr="00DB4779">
              <w:rPr>
                <w:rFonts w:asciiTheme="majorBidi" w:hAnsiTheme="majorBidi" w:cstheme="majorBidi"/>
                <w:sz w:val="16"/>
                <w:szCs w:val="16"/>
              </w:rPr>
              <w:t>50</w:t>
            </w:r>
            <w:r w:rsidR="00F803C0">
              <w:rPr>
                <w:rFonts w:asciiTheme="majorBidi" w:hAnsiTheme="majorBidi" w:cstheme="majorBidi"/>
                <w:sz w:val="16"/>
                <w:szCs w:val="16"/>
              </w:rPr>
              <w:t>L</w:t>
            </w:r>
          </w:p>
        </w:tc>
        <w:tc>
          <w:tcPr>
            <w:tcW w:w="714" w:type="dxa"/>
            <w:tcMar>
              <w:top w:w="0" w:type="dxa"/>
              <w:left w:w="28" w:type="dxa"/>
              <w:bottom w:w="0" w:type="dxa"/>
              <w:right w:w="28" w:type="dxa"/>
            </w:tcMar>
            <w:vAlign w:val="center"/>
          </w:tcPr>
          <w:p w14:paraId="3E9F7168"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L 3,43</w:t>
            </w:r>
          </w:p>
        </w:tc>
        <w:tc>
          <w:tcPr>
            <w:tcW w:w="504" w:type="dxa"/>
            <w:tcMar>
              <w:top w:w="0" w:type="dxa"/>
              <w:left w:w="28" w:type="dxa"/>
              <w:bottom w:w="0" w:type="dxa"/>
              <w:right w:w="28" w:type="dxa"/>
            </w:tcMar>
            <w:vAlign w:val="center"/>
          </w:tcPr>
          <w:p w14:paraId="05CE6565"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5A149986"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D 0,86</w:t>
            </w:r>
          </w:p>
        </w:tc>
        <w:tc>
          <w:tcPr>
            <w:tcW w:w="532" w:type="dxa"/>
            <w:tcMar>
              <w:top w:w="0" w:type="dxa"/>
              <w:left w:w="28" w:type="dxa"/>
              <w:bottom w:w="0" w:type="dxa"/>
              <w:right w:w="28" w:type="dxa"/>
            </w:tcMar>
            <w:vAlign w:val="center"/>
          </w:tcPr>
          <w:p w14:paraId="63528E9B"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1 700</w:t>
            </w:r>
          </w:p>
        </w:tc>
        <w:tc>
          <w:tcPr>
            <w:tcW w:w="545" w:type="dxa"/>
            <w:vAlign w:val="center"/>
          </w:tcPr>
          <w:p w14:paraId="7135C3D8"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546" w:type="dxa"/>
            <w:tcMar>
              <w:top w:w="0" w:type="dxa"/>
              <w:left w:w="28" w:type="dxa"/>
              <w:bottom w:w="0" w:type="dxa"/>
              <w:right w:w="28" w:type="dxa"/>
            </w:tcMar>
            <w:vAlign w:val="center"/>
          </w:tcPr>
          <w:p w14:paraId="36A7391E"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1 700</w:t>
            </w:r>
          </w:p>
        </w:tc>
        <w:tc>
          <w:tcPr>
            <w:tcW w:w="658" w:type="dxa"/>
            <w:tcMar>
              <w:top w:w="0" w:type="dxa"/>
              <w:left w:w="28" w:type="dxa"/>
              <w:bottom w:w="0" w:type="dxa"/>
              <w:right w:w="28" w:type="dxa"/>
            </w:tcMar>
            <w:vAlign w:val="center"/>
          </w:tcPr>
          <w:p w14:paraId="48471348"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44" w:type="dxa"/>
            <w:tcMar>
              <w:top w:w="0" w:type="dxa"/>
              <w:left w:w="28" w:type="dxa"/>
              <w:bottom w:w="0" w:type="dxa"/>
              <w:right w:w="28" w:type="dxa"/>
            </w:tcMar>
            <w:vAlign w:val="center"/>
          </w:tcPr>
          <w:p w14:paraId="69BB93C2"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3 400</w:t>
            </w:r>
          </w:p>
        </w:tc>
        <w:tc>
          <w:tcPr>
            <w:tcW w:w="630" w:type="dxa"/>
            <w:tcMar>
              <w:top w:w="0" w:type="dxa"/>
              <w:left w:w="28" w:type="dxa"/>
              <w:bottom w:w="0" w:type="dxa"/>
              <w:right w:w="28" w:type="dxa"/>
            </w:tcMar>
            <w:vAlign w:val="center"/>
          </w:tcPr>
          <w:p w14:paraId="5C207B2D"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44" w:type="dxa"/>
            <w:tcMar>
              <w:top w:w="0" w:type="dxa"/>
              <w:left w:w="28" w:type="dxa"/>
              <w:bottom w:w="0" w:type="dxa"/>
              <w:right w:w="28" w:type="dxa"/>
            </w:tcMar>
            <w:vAlign w:val="center"/>
          </w:tcPr>
          <w:p w14:paraId="6522574B"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3 400</w:t>
            </w:r>
          </w:p>
        </w:tc>
        <w:tc>
          <w:tcPr>
            <w:tcW w:w="658" w:type="dxa"/>
            <w:tcMar>
              <w:top w:w="0" w:type="dxa"/>
              <w:left w:w="28" w:type="dxa"/>
              <w:bottom w:w="0" w:type="dxa"/>
              <w:right w:w="28" w:type="dxa"/>
            </w:tcMar>
            <w:vAlign w:val="center"/>
          </w:tcPr>
          <w:p w14:paraId="717BD24D"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r>
      <w:tr w:rsidR="00310DAF" w:rsidRPr="002435F7" w14:paraId="12632054" w14:textId="77777777" w:rsidTr="00310DAF">
        <w:trPr>
          <w:cantSplit/>
        </w:trPr>
        <w:tc>
          <w:tcPr>
            <w:tcW w:w="300" w:type="dxa"/>
            <w:vMerge/>
            <w:tcMar>
              <w:top w:w="0" w:type="dxa"/>
              <w:left w:w="28" w:type="dxa"/>
              <w:bottom w:w="0" w:type="dxa"/>
              <w:right w:w="28" w:type="dxa"/>
            </w:tcMar>
            <w:vAlign w:val="center"/>
          </w:tcPr>
          <w:p w14:paraId="491D7B22" w14:textId="77777777" w:rsidR="00310DAF" w:rsidRPr="002435F7" w:rsidRDefault="00310DAF" w:rsidP="00FC369C">
            <w:pPr>
              <w:spacing w:before="40" w:after="40" w:line="240" w:lineRule="auto"/>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14:paraId="0B099D39" w14:textId="77777777" w:rsidR="00310DAF" w:rsidRPr="00DB4779" w:rsidRDefault="00310DAF" w:rsidP="00FC369C">
            <w:pPr>
              <w:spacing w:before="40" w:after="40" w:line="240" w:lineRule="auto"/>
              <w:jc w:val="center"/>
              <w:rPr>
                <w:rFonts w:asciiTheme="majorBidi" w:hAnsiTheme="majorBidi" w:cstheme="majorBidi"/>
                <w:sz w:val="16"/>
                <w:szCs w:val="16"/>
              </w:rPr>
            </w:pPr>
            <w:r w:rsidRPr="00DB4779">
              <w:rPr>
                <w:rFonts w:asciiTheme="majorBidi" w:hAnsiTheme="majorBidi" w:cstheme="majorBidi"/>
                <w:sz w:val="16"/>
                <w:szCs w:val="16"/>
              </w:rPr>
              <w:t>18</w:t>
            </w:r>
          </w:p>
        </w:tc>
        <w:tc>
          <w:tcPr>
            <w:tcW w:w="1848" w:type="dxa"/>
            <w:tcMar>
              <w:top w:w="0" w:type="dxa"/>
              <w:left w:w="28" w:type="dxa"/>
              <w:bottom w:w="0" w:type="dxa"/>
              <w:right w:w="28" w:type="dxa"/>
            </w:tcMar>
            <w:vAlign w:val="center"/>
          </w:tcPr>
          <w:p w14:paraId="0AE14D55" w14:textId="77777777" w:rsidR="00310DAF" w:rsidRPr="00DB4779" w:rsidRDefault="00310DAF" w:rsidP="00FC369C">
            <w:pPr>
              <w:spacing w:before="40" w:after="40" w:line="240" w:lineRule="auto"/>
              <w:ind w:left="57"/>
              <w:rPr>
                <w:rFonts w:asciiTheme="majorBidi" w:hAnsiTheme="majorBidi" w:cstheme="majorBidi"/>
                <w:sz w:val="16"/>
                <w:szCs w:val="16"/>
              </w:rPr>
            </w:pPr>
            <w:proofErr w:type="spellStart"/>
            <w:r w:rsidRPr="00DB4779">
              <w:rPr>
                <w:rFonts w:asciiTheme="majorBidi" w:hAnsiTheme="majorBidi" w:cstheme="majorBidi"/>
                <w:sz w:val="16"/>
                <w:szCs w:val="16"/>
              </w:rPr>
              <w:t>I</w:t>
            </w:r>
            <w:r w:rsidRPr="00DB4779">
              <w:rPr>
                <w:rFonts w:asciiTheme="majorBidi" w:hAnsiTheme="majorBidi" w:cstheme="majorBidi"/>
                <w:sz w:val="16"/>
                <w:szCs w:val="16"/>
                <w:vertAlign w:val="subscript"/>
              </w:rPr>
              <w:t>макс</w:t>
            </w:r>
            <w:proofErr w:type="spellEnd"/>
            <w:r w:rsidRPr="00DB4779">
              <w:rPr>
                <w:rFonts w:asciiTheme="majorBidi" w:hAnsiTheme="majorBidi" w:cstheme="majorBidi"/>
                <w:sz w:val="16"/>
                <w:szCs w:val="16"/>
                <w:vertAlign w:val="subscript"/>
              </w:rPr>
              <w:t>.</w:t>
            </w:r>
          </w:p>
        </w:tc>
        <w:tc>
          <w:tcPr>
            <w:tcW w:w="714" w:type="dxa"/>
            <w:tcMar>
              <w:top w:w="0" w:type="dxa"/>
              <w:left w:w="28" w:type="dxa"/>
              <w:bottom w:w="0" w:type="dxa"/>
              <w:right w:w="28" w:type="dxa"/>
            </w:tcMar>
            <w:vAlign w:val="center"/>
          </w:tcPr>
          <w:p w14:paraId="00605D25"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504" w:type="dxa"/>
            <w:tcMar>
              <w:top w:w="0" w:type="dxa"/>
              <w:left w:w="28" w:type="dxa"/>
              <w:bottom w:w="0" w:type="dxa"/>
              <w:right w:w="28" w:type="dxa"/>
            </w:tcMar>
            <w:vAlign w:val="center"/>
          </w:tcPr>
          <w:p w14:paraId="0BE20ED0"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14:paraId="7A5F0825" w14:textId="77777777" w:rsidR="00310DAF" w:rsidRPr="00DB4779" w:rsidRDefault="00310DAF" w:rsidP="00FC369C">
            <w:pPr>
              <w:spacing w:before="40" w:after="40" w:line="240" w:lineRule="auto"/>
              <w:jc w:val="center"/>
              <w:rPr>
                <w:rFonts w:asciiTheme="majorBidi" w:hAnsiTheme="majorBidi" w:cstheme="majorBidi"/>
                <w:sz w:val="16"/>
                <w:szCs w:val="16"/>
              </w:rPr>
            </w:pPr>
            <w:r>
              <w:rPr>
                <w:rFonts w:asciiTheme="majorBidi" w:hAnsiTheme="majorBidi" w:cstheme="majorBidi"/>
                <w:sz w:val="16"/>
                <w:szCs w:val="16"/>
              </w:rPr>
              <w:t>–</w:t>
            </w:r>
          </w:p>
        </w:tc>
        <w:tc>
          <w:tcPr>
            <w:tcW w:w="532" w:type="dxa"/>
            <w:tcMar>
              <w:top w:w="0" w:type="dxa"/>
              <w:left w:w="28" w:type="dxa"/>
              <w:bottom w:w="0" w:type="dxa"/>
              <w:right w:w="28" w:type="dxa"/>
            </w:tcMar>
            <w:vAlign w:val="center"/>
          </w:tcPr>
          <w:p w14:paraId="2AC85FB4" w14:textId="77777777" w:rsidR="00310DAF" w:rsidRPr="00F32510" w:rsidRDefault="00310DAF" w:rsidP="00FC369C">
            <w:pPr>
              <w:spacing w:before="40" w:after="40" w:line="240" w:lineRule="auto"/>
              <w:ind w:right="28"/>
              <w:jc w:val="right"/>
              <w:rPr>
                <w:rFonts w:asciiTheme="majorBidi" w:hAnsiTheme="majorBidi" w:cstheme="majorBidi"/>
                <w:spacing w:val="-2"/>
                <w:sz w:val="16"/>
                <w:szCs w:val="16"/>
              </w:rPr>
            </w:pPr>
            <w:r w:rsidRPr="00F32510">
              <w:rPr>
                <w:rFonts w:asciiTheme="majorBidi" w:hAnsiTheme="majorBidi" w:cstheme="majorBidi"/>
                <w:spacing w:val="-2"/>
                <w:sz w:val="16"/>
                <w:szCs w:val="16"/>
              </w:rPr>
              <w:t>10 100</w:t>
            </w:r>
          </w:p>
        </w:tc>
        <w:tc>
          <w:tcPr>
            <w:tcW w:w="545" w:type="dxa"/>
            <w:vAlign w:val="center"/>
          </w:tcPr>
          <w:p w14:paraId="640C5913" w14:textId="77777777" w:rsidR="00310DAF" w:rsidRPr="00F32510" w:rsidRDefault="00310DAF" w:rsidP="00FC369C">
            <w:pPr>
              <w:spacing w:before="40" w:after="40" w:line="240" w:lineRule="auto"/>
              <w:ind w:right="28"/>
              <w:jc w:val="right"/>
              <w:rPr>
                <w:rFonts w:asciiTheme="majorBidi" w:hAnsiTheme="majorBidi" w:cstheme="majorBidi"/>
                <w:spacing w:val="-2"/>
                <w:sz w:val="16"/>
                <w:szCs w:val="16"/>
              </w:rPr>
            </w:pPr>
            <w:r w:rsidRPr="00F32510">
              <w:rPr>
                <w:rFonts w:asciiTheme="majorBidi" w:hAnsiTheme="majorBidi" w:cstheme="majorBidi"/>
                <w:spacing w:val="-2"/>
                <w:sz w:val="16"/>
                <w:szCs w:val="16"/>
              </w:rPr>
              <w:t>44 100</w:t>
            </w:r>
          </w:p>
        </w:tc>
        <w:tc>
          <w:tcPr>
            <w:tcW w:w="546" w:type="dxa"/>
            <w:tcMar>
              <w:top w:w="0" w:type="dxa"/>
              <w:left w:w="28" w:type="dxa"/>
              <w:bottom w:w="0" w:type="dxa"/>
              <w:right w:w="28" w:type="dxa"/>
            </w:tcMar>
            <w:vAlign w:val="center"/>
          </w:tcPr>
          <w:p w14:paraId="48C22231" w14:textId="77777777" w:rsidR="00310DAF" w:rsidRPr="00FB2F0E" w:rsidRDefault="00310DAF" w:rsidP="00FC369C">
            <w:pPr>
              <w:spacing w:before="40" w:after="40" w:line="240" w:lineRule="auto"/>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5 100</w:t>
            </w:r>
          </w:p>
        </w:tc>
        <w:tc>
          <w:tcPr>
            <w:tcW w:w="658" w:type="dxa"/>
            <w:tcMar>
              <w:top w:w="0" w:type="dxa"/>
              <w:left w:w="28" w:type="dxa"/>
              <w:bottom w:w="0" w:type="dxa"/>
              <w:right w:w="28" w:type="dxa"/>
            </w:tcMar>
            <w:vAlign w:val="center"/>
          </w:tcPr>
          <w:p w14:paraId="5AA6880B"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44 100</w:t>
            </w:r>
          </w:p>
        </w:tc>
        <w:tc>
          <w:tcPr>
            <w:tcW w:w="644" w:type="dxa"/>
            <w:tcMar>
              <w:top w:w="0" w:type="dxa"/>
              <w:left w:w="28" w:type="dxa"/>
              <w:bottom w:w="0" w:type="dxa"/>
              <w:right w:w="28" w:type="dxa"/>
            </w:tcMar>
            <w:vAlign w:val="center"/>
          </w:tcPr>
          <w:p w14:paraId="41BDEA75"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10 100</w:t>
            </w:r>
          </w:p>
        </w:tc>
        <w:tc>
          <w:tcPr>
            <w:tcW w:w="630" w:type="dxa"/>
            <w:tcMar>
              <w:top w:w="0" w:type="dxa"/>
              <w:left w:w="28" w:type="dxa"/>
              <w:bottom w:w="0" w:type="dxa"/>
              <w:right w:w="28" w:type="dxa"/>
            </w:tcMar>
            <w:vAlign w:val="center"/>
          </w:tcPr>
          <w:p w14:paraId="2DD869E4"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79 300</w:t>
            </w:r>
            <w:r w:rsidRPr="00FB2F0E">
              <w:rPr>
                <w:rFonts w:asciiTheme="majorBidi" w:hAnsiTheme="majorBidi" w:cstheme="majorBidi"/>
                <w:spacing w:val="-4"/>
                <w:sz w:val="16"/>
                <w:szCs w:val="16"/>
                <w:vertAlign w:val="superscript"/>
              </w:rPr>
              <w:t>7</w:t>
            </w:r>
          </w:p>
        </w:tc>
        <w:tc>
          <w:tcPr>
            <w:tcW w:w="644" w:type="dxa"/>
            <w:tcMar>
              <w:top w:w="0" w:type="dxa"/>
              <w:left w:w="28" w:type="dxa"/>
              <w:bottom w:w="0" w:type="dxa"/>
              <w:right w:w="28" w:type="dxa"/>
            </w:tcMar>
            <w:vAlign w:val="center"/>
          </w:tcPr>
          <w:p w14:paraId="62630C12"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20 300</w:t>
            </w:r>
          </w:p>
        </w:tc>
        <w:tc>
          <w:tcPr>
            <w:tcW w:w="658" w:type="dxa"/>
            <w:tcMar>
              <w:top w:w="0" w:type="dxa"/>
              <w:left w:w="28" w:type="dxa"/>
              <w:bottom w:w="0" w:type="dxa"/>
              <w:right w:w="28" w:type="dxa"/>
            </w:tcMar>
            <w:vAlign w:val="center"/>
          </w:tcPr>
          <w:p w14:paraId="0CD2E9E1" w14:textId="77777777" w:rsidR="00310DAF" w:rsidRPr="00FB2F0E" w:rsidRDefault="00310DAF" w:rsidP="00FC369C">
            <w:pPr>
              <w:spacing w:before="40" w:after="40" w:line="240" w:lineRule="auto"/>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70 500</w:t>
            </w:r>
            <w:r w:rsidRPr="00FB2F0E">
              <w:rPr>
                <w:rFonts w:asciiTheme="majorBidi" w:hAnsiTheme="majorBidi" w:cstheme="majorBidi"/>
                <w:spacing w:val="-4"/>
                <w:sz w:val="16"/>
                <w:szCs w:val="16"/>
                <w:vertAlign w:val="superscript"/>
              </w:rPr>
              <w:t>2</w:t>
            </w:r>
          </w:p>
        </w:tc>
      </w:tr>
    </w:tbl>
    <w:p w14:paraId="7FDBE3D8" w14:textId="77777777" w:rsidR="00310DAF" w:rsidRPr="00310DAF" w:rsidRDefault="00310DAF" w:rsidP="00EA6953">
      <w:pPr>
        <w:pStyle w:val="SingleTxtG"/>
        <w:tabs>
          <w:tab w:val="left" w:pos="1134"/>
          <w:tab w:val="left" w:pos="1652"/>
          <w:tab w:val="left" w:pos="2835"/>
        </w:tabs>
        <w:spacing w:before="120" w:after="0" w:line="220" w:lineRule="atLeast"/>
        <w:ind w:firstLine="84"/>
        <w:jc w:val="left"/>
        <w:rPr>
          <w:sz w:val="18"/>
          <w:szCs w:val="18"/>
        </w:rPr>
      </w:pPr>
      <w:r w:rsidRPr="00310DAF">
        <w:rPr>
          <w:i/>
          <w:sz w:val="18"/>
          <w:szCs w:val="18"/>
        </w:rPr>
        <w:t xml:space="preserve">Примечания: </w:t>
      </w:r>
      <w:r w:rsidRPr="00310DAF">
        <w:rPr>
          <w:sz w:val="18"/>
          <w:szCs w:val="18"/>
        </w:rPr>
        <w:t>в частях A и B таблицы 9</w:t>
      </w:r>
    </w:p>
    <w:p w14:paraId="31C0D18D"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1</w:t>
      </w:r>
      <w:r>
        <w:rPr>
          <w:sz w:val="18"/>
          <w:szCs w:val="18"/>
        </w:rPr>
        <w:tab/>
      </w:r>
      <w:r w:rsidRPr="00310DAF">
        <w:rPr>
          <w:sz w:val="18"/>
          <w:szCs w:val="18"/>
        </w:rPr>
        <w:t>Максимум 15 900 кд, если система предназначена для обеспечения также луча ближнего света класса W.</w:t>
      </w:r>
    </w:p>
    <w:p w14:paraId="4D33E045"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2</w:t>
      </w:r>
      <w:r>
        <w:rPr>
          <w:sz w:val="18"/>
          <w:szCs w:val="18"/>
        </w:rPr>
        <w:tab/>
      </w:r>
      <w:r w:rsidRPr="00310DAF">
        <w:rPr>
          <w:sz w:val="18"/>
          <w:szCs w:val="18"/>
        </w:rPr>
        <w:t>Требования в соответствии с положениями, указанными в таблице 12, применяются дополнительно.</w:t>
      </w:r>
    </w:p>
    <w:p w14:paraId="5A2F8CEF"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3</w:t>
      </w:r>
      <w:r>
        <w:rPr>
          <w:sz w:val="18"/>
          <w:szCs w:val="18"/>
        </w:rPr>
        <w:tab/>
      </w:r>
      <w:r w:rsidRPr="00310DAF">
        <w:rPr>
          <w:sz w:val="18"/>
          <w:szCs w:val="18"/>
        </w:rPr>
        <w:t xml:space="preserve">Требования в отношении положения в соответствии с предписаниями таблицы 10 («сегмент </w:t>
      </w:r>
      <w:proofErr w:type="spellStart"/>
      <w:r w:rsidRPr="00310DAF">
        <w:rPr>
          <w:sz w:val="18"/>
          <w:szCs w:val="18"/>
        </w:rPr>
        <w:t>I</w:t>
      </w:r>
      <w:r w:rsidRPr="00310DAF">
        <w:rPr>
          <w:sz w:val="18"/>
          <w:szCs w:val="18"/>
          <w:vertAlign w:val="subscript"/>
        </w:rPr>
        <w:t>макс</w:t>
      </w:r>
      <w:proofErr w:type="spellEnd"/>
      <w:r w:rsidRPr="00310DAF">
        <w:rPr>
          <w:sz w:val="18"/>
          <w:szCs w:val="18"/>
          <w:vertAlign w:val="subscript"/>
        </w:rPr>
        <w:t>.</w:t>
      </w:r>
      <w:r w:rsidRPr="00310DAF">
        <w:rPr>
          <w:sz w:val="18"/>
          <w:szCs w:val="18"/>
        </w:rPr>
        <w:t>»).</w:t>
      </w:r>
    </w:p>
    <w:p w14:paraId="6D3E8CCE"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4</w:t>
      </w:r>
      <w:r>
        <w:rPr>
          <w:sz w:val="18"/>
          <w:szCs w:val="18"/>
        </w:rPr>
        <w:tab/>
      </w:r>
      <w:r w:rsidRPr="00310DAF">
        <w:rPr>
          <w:sz w:val="18"/>
          <w:szCs w:val="18"/>
        </w:rPr>
        <w:t>Каждая сторона системы (для сегмента BLL и BRR: по крайней мере одна точка системы) при измерении в соответствии с положениями приложения 4 должна обеспечивать не менее 50 кд.</w:t>
      </w:r>
    </w:p>
    <w:p w14:paraId="13ACAED4"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5</w:t>
      </w:r>
      <w:r>
        <w:rPr>
          <w:sz w:val="18"/>
          <w:szCs w:val="18"/>
        </w:rPr>
        <w:tab/>
      </w:r>
      <w:r w:rsidRPr="00310DAF">
        <w:rPr>
          <w:sz w:val="18"/>
          <w:szCs w:val="18"/>
        </w:rPr>
        <w:t>Требования о положении в соответствии с предписаниями таблицы 13.</w:t>
      </w:r>
    </w:p>
    <w:p w14:paraId="62BBB562"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6</w:t>
      </w:r>
      <w:r>
        <w:rPr>
          <w:sz w:val="18"/>
          <w:szCs w:val="18"/>
        </w:rPr>
        <w:tab/>
      </w:r>
      <w:r w:rsidRPr="00310DAF">
        <w:rPr>
          <w:sz w:val="18"/>
          <w:szCs w:val="18"/>
        </w:rPr>
        <w:t>Одна пара габаритных огней, совмещенных с системой или предназначенных для установки вместе с системой, может активироваться в соответствии с указаниями подателя заявки.</w:t>
      </w:r>
    </w:p>
    <w:p w14:paraId="562A5D8C" w14:textId="77777777"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7</w:t>
      </w:r>
      <w:r>
        <w:rPr>
          <w:sz w:val="18"/>
          <w:szCs w:val="18"/>
        </w:rPr>
        <w:tab/>
      </w:r>
      <w:r w:rsidRPr="00310DAF">
        <w:rPr>
          <w:sz w:val="18"/>
          <w:szCs w:val="18"/>
        </w:rPr>
        <w:t>Требования в соответствии с положениями, указанными в таблице 14, применяются дополнительно.</w:t>
      </w:r>
    </w:p>
    <w:p w14:paraId="3253A1BF" w14:textId="1E19F84E" w:rsidR="00310DAF" w:rsidRPr="00310DAF" w:rsidRDefault="00310DAF" w:rsidP="00EA6953">
      <w:pPr>
        <w:pStyle w:val="SingleTxtG"/>
        <w:tabs>
          <w:tab w:val="left" w:pos="1134"/>
          <w:tab w:val="left" w:pos="1652"/>
          <w:tab w:val="left" w:pos="2835"/>
        </w:tabs>
        <w:spacing w:after="0" w:line="220" w:lineRule="atLeast"/>
        <w:ind w:left="1418" w:hanging="186"/>
        <w:jc w:val="left"/>
        <w:rPr>
          <w:sz w:val="18"/>
          <w:szCs w:val="18"/>
        </w:rPr>
      </w:pPr>
      <w:r w:rsidRPr="00310DAF">
        <w:rPr>
          <w:sz w:val="18"/>
          <w:szCs w:val="18"/>
          <w:vertAlign w:val="superscript"/>
        </w:rPr>
        <w:t>8</w:t>
      </w:r>
      <w:r>
        <w:rPr>
          <w:sz w:val="18"/>
          <w:szCs w:val="18"/>
        </w:rPr>
        <w:tab/>
      </w:r>
      <w:r w:rsidRPr="00310DAF">
        <w:rPr>
          <w:sz w:val="18"/>
          <w:szCs w:val="18"/>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3D17BB" w:rsidRPr="003D17BB">
        <w:rPr>
          <w:sz w:val="18"/>
          <w:szCs w:val="18"/>
        </w:rPr>
        <w:t xml:space="preserve"> </w:t>
      </w:r>
      <w:r w:rsidRPr="00310DAF">
        <w:rPr>
          <w:sz w:val="18"/>
          <w:szCs w:val="18"/>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4D70E6B7" w14:textId="77777777" w:rsidR="000C4FE4" w:rsidRDefault="00310DAF" w:rsidP="00310DAF">
      <w:pPr>
        <w:pStyle w:val="H23G"/>
      </w:pPr>
      <w:r w:rsidRPr="00310DAF">
        <w:rPr>
          <w:b w:val="0"/>
        </w:rPr>
        <w:lastRenderedPageBreak/>
        <w:tab/>
      </w:r>
      <w:r w:rsidRPr="00310DAF">
        <w:rPr>
          <w:b w:val="0"/>
        </w:rPr>
        <w:tab/>
        <w:t>Таблица 10</w:t>
      </w:r>
      <w:r w:rsidRPr="00310DAF">
        <w:rPr>
          <w:b w:val="0"/>
        </w:rPr>
        <w:br/>
      </w:r>
      <w:r w:rsidRPr="00310DAF">
        <w:t>Угловое положение/значения в градусах и дополнительные требования для элементов луча ближнего света</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7"/>
        <w:gridCol w:w="2434"/>
        <w:gridCol w:w="570"/>
        <w:gridCol w:w="852"/>
        <w:gridCol w:w="566"/>
        <w:gridCol w:w="850"/>
        <w:gridCol w:w="566"/>
        <w:gridCol w:w="852"/>
        <w:gridCol w:w="650"/>
        <w:gridCol w:w="767"/>
      </w:tblGrid>
      <w:tr w:rsidR="00FC369C" w:rsidRPr="002435F7" w14:paraId="52C521D2" w14:textId="77777777" w:rsidTr="008E749F">
        <w:trPr>
          <w:cantSplit/>
          <w:trHeight w:hRule="exact" w:val="441"/>
        </w:trPr>
        <w:tc>
          <w:tcPr>
            <w:tcW w:w="233" w:type="pct"/>
            <w:vMerge w:val="restart"/>
            <w:tcMar>
              <w:top w:w="0" w:type="dxa"/>
              <w:left w:w="28" w:type="dxa"/>
              <w:bottom w:w="0" w:type="dxa"/>
              <w:right w:w="28" w:type="dxa"/>
            </w:tcMar>
            <w:vAlign w:val="center"/>
          </w:tcPr>
          <w:p w14:paraId="7F4FDB82" w14:textId="77777777" w:rsidR="00FC369C" w:rsidRPr="002435F7" w:rsidRDefault="00FC369C" w:rsidP="00FC369C">
            <w:pPr>
              <w:spacing w:before="40" w:after="40" w:line="240" w:lineRule="auto"/>
              <w:jc w:val="right"/>
              <w:rPr>
                <w:rFonts w:asciiTheme="majorBidi" w:hAnsiTheme="majorBidi" w:cstheme="majorBidi"/>
                <w:i/>
                <w:snapToGrid w:val="0"/>
                <w:sz w:val="18"/>
                <w:szCs w:val="18"/>
                <w:lang w:eastAsia="de-DE"/>
              </w:rPr>
            </w:pPr>
          </w:p>
        </w:tc>
        <w:tc>
          <w:tcPr>
            <w:tcW w:w="1431" w:type="pct"/>
            <w:vMerge w:val="restart"/>
            <w:tcMar>
              <w:top w:w="0" w:type="dxa"/>
              <w:left w:w="28" w:type="dxa"/>
              <w:bottom w:w="0" w:type="dxa"/>
              <w:right w:w="28" w:type="dxa"/>
            </w:tcMar>
            <w:vAlign w:val="bottom"/>
            <w:hideMark/>
          </w:tcPr>
          <w:p w14:paraId="35A5130C" w14:textId="77777777" w:rsidR="00FC369C" w:rsidRPr="0061723C" w:rsidRDefault="00FC369C" w:rsidP="00FC369C">
            <w:pPr>
              <w:spacing w:before="40" w:after="40" w:line="240" w:lineRule="auto"/>
              <w:rPr>
                <w:rFonts w:asciiTheme="majorBidi" w:hAnsiTheme="majorBidi" w:cstheme="majorBidi"/>
                <w:i/>
                <w:snapToGrid w:val="0"/>
                <w:sz w:val="16"/>
                <w:szCs w:val="16"/>
              </w:rPr>
            </w:pPr>
            <w:r w:rsidRPr="0061723C">
              <w:rPr>
                <w:rFonts w:asciiTheme="majorBidi" w:hAnsiTheme="majorBidi" w:cstheme="majorBidi"/>
                <w:i/>
                <w:iCs/>
                <w:sz w:val="16"/>
                <w:szCs w:val="16"/>
              </w:rPr>
              <w:t>О</w:t>
            </w:r>
            <w:r>
              <w:rPr>
                <w:rFonts w:asciiTheme="majorBidi" w:hAnsiTheme="majorBidi" w:cstheme="majorBidi"/>
                <w:i/>
                <w:iCs/>
                <w:sz w:val="16"/>
                <w:szCs w:val="16"/>
              </w:rPr>
              <w:t xml:space="preserve">бозначение части светового луча </w:t>
            </w:r>
            <w:r w:rsidRPr="0061723C">
              <w:rPr>
                <w:rFonts w:asciiTheme="majorBidi" w:hAnsiTheme="majorBidi" w:cstheme="majorBidi"/>
                <w:i/>
                <w:iCs/>
                <w:sz w:val="16"/>
                <w:szCs w:val="16"/>
              </w:rPr>
              <w:t>и требования</w:t>
            </w:r>
            <w:r w:rsidRPr="0061723C">
              <w:rPr>
                <w:rFonts w:asciiTheme="majorBidi" w:hAnsiTheme="majorBidi" w:cstheme="majorBidi"/>
                <w:sz w:val="16"/>
                <w:szCs w:val="16"/>
              </w:rPr>
              <w:t xml:space="preserve"> </w:t>
            </w:r>
          </w:p>
        </w:tc>
        <w:tc>
          <w:tcPr>
            <w:tcW w:w="836" w:type="pct"/>
            <w:gridSpan w:val="2"/>
            <w:tcBorders>
              <w:bottom w:val="single" w:sz="4" w:space="0" w:color="auto"/>
            </w:tcBorders>
            <w:tcMar>
              <w:top w:w="0" w:type="dxa"/>
              <w:left w:w="28" w:type="dxa"/>
              <w:bottom w:w="0" w:type="dxa"/>
              <w:right w:w="28" w:type="dxa"/>
            </w:tcMar>
            <w:vAlign w:val="center"/>
            <w:hideMark/>
          </w:tcPr>
          <w:p w14:paraId="18D880EA" w14:textId="77777777" w:rsidR="00FC369C" w:rsidRPr="0061723C" w:rsidRDefault="00FC369C" w:rsidP="00FC369C">
            <w:pPr>
              <w:spacing w:before="40" w:after="40" w:line="240" w:lineRule="auto"/>
              <w:jc w:val="center"/>
              <w:rPr>
                <w:rFonts w:asciiTheme="majorBidi" w:hAnsiTheme="majorBidi" w:cstheme="majorBidi"/>
                <w:i/>
                <w:snapToGrid w:val="0"/>
                <w:sz w:val="16"/>
                <w:szCs w:val="16"/>
              </w:rPr>
            </w:pPr>
            <w:r>
              <w:rPr>
                <w:rFonts w:asciiTheme="majorBidi" w:hAnsiTheme="majorBidi" w:cstheme="majorBidi"/>
                <w:i/>
                <w:iCs/>
                <w:sz w:val="16"/>
                <w:szCs w:val="16"/>
              </w:rPr>
              <w:t xml:space="preserve">Луч ближнего </w:t>
            </w:r>
            <w:r w:rsidRPr="0061723C">
              <w:rPr>
                <w:rFonts w:asciiTheme="majorBidi" w:hAnsiTheme="majorBidi" w:cstheme="majorBidi"/>
                <w:i/>
                <w:iCs/>
                <w:sz w:val="16"/>
                <w:szCs w:val="16"/>
              </w:rPr>
              <w:t>света класса С</w:t>
            </w:r>
          </w:p>
        </w:tc>
        <w:tc>
          <w:tcPr>
            <w:tcW w:w="833" w:type="pct"/>
            <w:gridSpan w:val="2"/>
            <w:tcBorders>
              <w:bottom w:val="single" w:sz="4" w:space="0" w:color="auto"/>
            </w:tcBorders>
            <w:tcMar>
              <w:top w:w="0" w:type="dxa"/>
              <w:left w:w="28" w:type="dxa"/>
              <w:bottom w:w="0" w:type="dxa"/>
              <w:right w:w="28" w:type="dxa"/>
            </w:tcMar>
            <w:vAlign w:val="center"/>
            <w:hideMark/>
          </w:tcPr>
          <w:p w14:paraId="44D64469" w14:textId="77777777" w:rsidR="00FC369C" w:rsidRPr="0061723C" w:rsidRDefault="00FC369C" w:rsidP="00FC369C">
            <w:pPr>
              <w:spacing w:before="40" w:after="40" w:line="240" w:lineRule="auto"/>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V</w:t>
            </w:r>
          </w:p>
        </w:tc>
        <w:tc>
          <w:tcPr>
            <w:tcW w:w="834" w:type="pct"/>
            <w:gridSpan w:val="2"/>
            <w:tcBorders>
              <w:bottom w:val="single" w:sz="4" w:space="0" w:color="auto"/>
            </w:tcBorders>
            <w:tcMar>
              <w:top w:w="0" w:type="dxa"/>
              <w:left w:w="28" w:type="dxa"/>
              <w:bottom w:w="0" w:type="dxa"/>
              <w:right w:w="28" w:type="dxa"/>
            </w:tcMar>
            <w:vAlign w:val="center"/>
            <w:hideMark/>
          </w:tcPr>
          <w:p w14:paraId="6B0B3AD9" w14:textId="77777777" w:rsidR="00FC369C" w:rsidRPr="0061723C" w:rsidRDefault="00FC369C" w:rsidP="00FC369C">
            <w:pPr>
              <w:spacing w:before="40" w:after="40" w:line="240" w:lineRule="auto"/>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E</w:t>
            </w:r>
          </w:p>
        </w:tc>
        <w:tc>
          <w:tcPr>
            <w:tcW w:w="833" w:type="pct"/>
            <w:gridSpan w:val="2"/>
            <w:tcBorders>
              <w:bottom w:val="single" w:sz="4" w:space="0" w:color="auto"/>
            </w:tcBorders>
            <w:tcMar>
              <w:top w:w="0" w:type="dxa"/>
              <w:left w:w="28" w:type="dxa"/>
              <w:bottom w:w="0" w:type="dxa"/>
              <w:right w:w="28" w:type="dxa"/>
            </w:tcMar>
            <w:vAlign w:val="center"/>
          </w:tcPr>
          <w:p w14:paraId="28DD7458" w14:textId="77777777" w:rsidR="00FC369C" w:rsidRPr="0061723C" w:rsidRDefault="00FC369C" w:rsidP="00FC369C">
            <w:pPr>
              <w:spacing w:before="40" w:after="40" w:line="240" w:lineRule="auto"/>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W</w:t>
            </w:r>
          </w:p>
        </w:tc>
      </w:tr>
      <w:tr w:rsidR="008E749F" w:rsidRPr="002435F7" w14:paraId="6FBA3535" w14:textId="77777777" w:rsidTr="008E749F">
        <w:trPr>
          <w:cantSplit/>
          <w:trHeight w:hRule="exact" w:val="293"/>
        </w:trPr>
        <w:tc>
          <w:tcPr>
            <w:tcW w:w="233" w:type="pct"/>
            <w:vMerge/>
            <w:tcBorders>
              <w:bottom w:val="single" w:sz="12" w:space="0" w:color="auto"/>
            </w:tcBorders>
            <w:tcMar>
              <w:top w:w="0" w:type="dxa"/>
              <w:left w:w="28" w:type="dxa"/>
              <w:bottom w:w="0" w:type="dxa"/>
              <w:right w:w="28" w:type="dxa"/>
            </w:tcMar>
            <w:vAlign w:val="center"/>
          </w:tcPr>
          <w:p w14:paraId="6FAF4490" w14:textId="77777777" w:rsidR="00FC369C" w:rsidRPr="002435F7" w:rsidRDefault="00FC369C" w:rsidP="00FC369C">
            <w:pPr>
              <w:spacing w:before="40" w:after="40" w:line="240" w:lineRule="auto"/>
              <w:jc w:val="center"/>
              <w:rPr>
                <w:rFonts w:asciiTheme="majorBidi" w:hAnsiTheme="majorBidi" w:cstheme="majorBidi"/>
                <w:i/>
                <w:snapToGrid w:val="0"/>
                <w:sz w:val="18"/>
                <w:szCs w:val="18"/>
                <w:lang w:eastAsia="de-DE"/>
              </w:rPr>
            </w:pPr>
          </w:p>
        </w:tc>
        <w:tc>
          <w:tcPr>
            <w:tcW w:w="1431" w:type="pct"/>
            <w:vMerge/>
            <w:tcBorders>
              <w:bottom w:val="single" w:sz="12" w:space="0" w:color="auto"/>
            </w:tcBorders>
            <w:tcMar>
              <w:top w:w="0" w:type="dxa"/>
              <w:left w:w="28" w:type="dxa"/>
              <w:bottom w:w="0" w:type="dxa"/>
              <w:right w:w="28" w:type="dxa"/>
            </w:tcMar>
            <w:vAlign w:val="center"/>
            <w:hideMark/>
          </w:tcPr>
          <w:p w14:paraId="31E628E5" w14:textId="77777777" w:rsidR="00FC369C" w:rsidRPr="0061723C" w:rsidRDefault="00FC369C" w:rsidP="00FC369C">
            <w:pPr>
              <w:spacing w:before="40" w:after="40" w:line="240" w:lineRule="auto"/>
              <w:rPr>
                <w:rFonts w:asciiTheme="majorBidi" w:hAnsiTheme="majorBidi" w:cstheme="majorBidi"/>
                <w:i/>
                <w:snapToGrid w:val="0"/>
                <w:sz w:val="16"/>
                <w:szCs w:val="16"/>
                <w:lang w:eastAsia="de-DE"/>
              </w:rPr>
            </w:pPr>
          </w:p>
        </w:tc>
        <w:tc>
          <w:tcPr>
            <w:tcW w:w="335" w:type="pct"/>
            <w:tcBorders>
              <w:bottom w:val="single" w:sz="12" w:space="0" w:color="auto"/>
            </w:tcBorders>
            <w:tcMar>
              <w:top w:w="0" w:type="dxa"/>
              <w:left w:w="28" w:type="dxa"/>
              <w:bottom w:w="0" w:type="dxa"/>
              <w:right w:w="28" w:type="dxa"/>
            </w:tcMar>
            <w:vAlign w:val="center"/>
            <w:hideMark/>
          </w:tcPr>
          <w:p w14:paraId="65BBB846"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гориз</w:t>
            </w:r>
            <w:proofErr w:type="spellEnd"/>
            <w:r w:rsidRPr="0061723C">
              <w:rPr>
                <w:rFonts w:asciiTheme="majorBidi" w:hAnsiTheme="majorBidi" w:cstheme="majorBidi"/>
                <w:i/>
                <w:iCs/>
                <w:sz w:val="16"/>
                <w:szCs w:val="16"/>
              </w:rPr>
              <w:t>.</w:t>
            </w:r>
          </w:p>
        </w:tc>
        <w:tc>
          <w:tcPr>
            <w:tcW w:w="501" w:type="pct"/>
            <w:tcBorders>
              <w:bottom w:val="single" w:sz="12" w:space="0" w:color="auto"/>
            </w:tcBorders>
            <w:tcMar>
              <w:top w:w="0" w:type="dxa"/>
              <w:left w:w="28" w:type="dxa"/>
              <w:bottom w:w="0" w:type="dxa"/>
              <w:right w:w="28" w:type="dxa"/>
            </w:tcMar>
            <w:vAlign w:val="center"/>
            <w:hideMark/>
          </w:tcPr>
          <w:p w14:paraId="6D994286"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верт</w:t>
            </w:r>
            <w:proofErr w:type="spellEnd"/>
            <w:r w:rsidRPr="0061723C">
              <w:rPr>
                <w:rFonts w:asciiTheme="majorBidi" w:hAnsiTheme="majorBidi" w:cstheme="majorBidi"/>
                <w:i/>
                <w:iCs/>
                <w:sz w:val="16"/>
                <w:szCs w:val="16"/>
              </w:rPr>
              <w:t>.</w:t>
            </w:r>
          </w:p>
        </w:tc>
        <w:tc>
          <w:tcPr>
            <w:tcW w:w="333" w:type="pct"/>
            <w:tcBorders>
              <w:bottom w:val="single" w:sz="12" w:space="0" w:color="auto"/>
            </w:tcBorders>
            <w:tcMar>
              <w:top w:w="0" w:type="dxa"/>
              <w:left w:w="28" w:type="dxa"/>
              <w:bottom w:w="0" w:type="dxa"/>
              <w:right w:w="28" w:type="dxa"/>
            </w:tcMar>
            <w:vAlign w:val="center"/>
            <w:hideMark/>
          </w:tcPr>
          <w:p w14:paraId="2B99FA81"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гориз</w:t>
            </w:r>
            <w:proofErr w:type="spellEnd"/>
            <w:r w:rsidRPr="0061723C">
              <w:rPr>
                <w:rFonts w:asciiTheme="majorBidi" w:hAnsiTheme="majorBidi" w:cstheme="majorBidi"/>
                <w:i/>
                <w:iCs/>
                <w:sz w:val="16"/>
                <w:szCs w:val="16"/>
              </w:rPr>
              <w:t>.</w:t>
            </w:r>
          </w:p>
        </w:tc>
        <w:tc>
          <w:tcPr>
            <w:tcW w:w="500" w:type="pct"/>
            <w:tcBorders>
              <w:bottom w:val="single" w:sz="12" w:space="0" w:color="auto"/>
            </w:tcBorders>
            <w:tcMar>
              <w:top w:w="0" w:type="dxa"/>
              <w:left w:w="28" w:type="dxa"/>
              <w:bottom w:w="0" w:type="dxa"/>
              <w:right w:w="28" w:type="dxa"/>
            </w:tcMar>
            <w:vAlign w:val="center"/>
            <w:hideMark/>
          </w:tcPr>
          <w:p w14:paraId="4D2BE906"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верт</w:t>
            </w:r>
            <w:proofErr w:type="spellEnd"/>
            <w:r w:rsidRPr="0061723C">
              <w:rPr>
                <w:rFonts w:asciiTheme="majorBidi" w:hAnsiTheme="majorBidi" w:cstheme="majorBidi"/>
                <w:i/>
                <w:iCs/>
                <w:sz w:val="16"/>
                <w:szCs w:val="16"/>
              </w:rPr>
              <w:t>.</w:t>
            </w:r>
          </w:p>
        </w:tc>
        <w:tc>
          <w:tcPr>
            <w:tcW w:w="333" w:type="pct"/>
            <w:tcBorders>
              <w:bottom w:val="single" w:sz="12" w:space="0" w:color="auto"/>
            </w:tcBorders>
            <w:tcMar>
              <w:top w:w="0" w:type="dxa"/>
              <w:left w:w="28" w:type="dxa"/>
              <w:bottom w:w="0" w:type="dxa"/>
              <w:right w:w="28" w:type="dxa"/>
            </w:tcMar>
            <w:vAlign w:val="center"/>
            <w:hideMark/>
          </w:tcPr>
          <w:p w14:paraId="289773EE"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гориз</w:t>
            </w:r>
            <w:proofErr w:type="spellEnd"/>
            <w:r w:rsidRPr="0061723C">
              <w:rPr>
                <w:rFonts w:asciiTheme="majorBidi" w:hAnsiTheme="majorBidi" w:cstheme="majorBidi"/>
                <w:i/>
                <w:iCs/>
                <w:sz w:val="16"/>
                <w:szCs w:val="16"/>
              </w:rPr>
              <w:t>.</w:t>
            </w:r>
          </w:p>
        </w:tc>
        <w:tc>
          <w:tcPr>
            <w:tcW w:w="501" w:type="pct"/>
            <w:tcBorders>
              <w:bottom w:val="single" w:sz="12" w:space="0" w:color="auto"/>
            </w:tcBorders>
            <w:tcMar>
              <w:top w:w="0" w:type="dxa"/>
              <w:left w:w="28" w:type="dxa"/>
              <w:bottom w:w="0" w:type="dxa"/>
              <w:right w:w="28" w:type="dxa"/>
            </w:tcMar>
            <w:vAlign w:val="center"/>
            <w:hideMark/>
          </w:tcPr>
          <w:p w14:paraId="554748C0"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верт</w:t>
            </w:r>
            <w:proofErr w:type="spellEnd"/>
            <w:r w:rsidRPr="0061723C">
              <w:rPr>
                <w:rFonts w:asciiTheme="majorBidi" w:hAnsiTheme="majorBidi" w:cstheme="majorBidi"/>
                <w:i/>
                <w:iCs/>
                <w:sz w:val="16"/>
                <w:szCs w:val="16"/>
              </w:rPr>
              <w:t>.</w:t>
            </w:r>
          </w:p>
        </w:tc>
        <w:tc>
          <w:tcPr>
            <w:tcW w:w="382" w:type="pct"/>
            <w:tcBorders>
              <w:bottom w:val="single" w:sz="12" w:space="0" w:color="auto"/>
            </w:tcBorders>
            <w:tcMar>
              <w:top w:w="0" w:type="dxa"/>
              <w:left w:w="28" w:type="dxa"/>
              <w:bottom w:w="0" w:type="dxa"/>
              <w:right w:w="28" w:type="dxa"/>
            </w:tcMar>
            <w:vAlign w:val="center"/>
            <w:hideMark/>
          </w:tcPr>
          <w:p w14:paraId="2ABEDF0B"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гориз</w:t>
            </w:r>
            <w:proofErr w:type="spellEnd"/>
            <w:r w:rsidRPr="0061723C">
              <w:rPr>
                <w:rFonts w:asciiTheme="majorBidi" w:hAnsiTheme="majorBidi" w:cstheme="majorBidi"/>
                <w:i/>
                <w:iCs/>
                <w:sz w:val="16"/>
                <w:szCs w:val="16"/>
              </w:rPr>
              <w:t>.</w:t>
            </w:r>
          </w:p>
        </w:tc>
        <w:tc>
          <w:tcPr>
            <w:tcW w:w="452" w:type="pct"/>
            <w:tcBorders>
              <w:bottom w:val="single" w:sz="12" w:space="0" w:color="auto"/>
            </w:tcBorders>
            <w:tcMar>
              <w:top w:w="0" w:type="dxa"/>
              <w:left w:w="28" w:type="dxa"/>
              <w:bottom w:w="0" w:type="dxa"/>
              <w:right w:w="28" w:type="dxa"/>
            </w:tcMar>
            <w:vAlign w:val="center"/>
            <w:hideMark/>
          </w:tcPr>
          <w:p w14:paraId="777F750C" w14:textId="77777777" w:rsidR="00FC369C" w:rsidRPr="0061723C" w:rsidRDefault="00FC369C" w:rsidP="00FC369C">
            <w:pPr>
              <w:spacing w:before="40" w:after="40" w:line="240" w:lineRule="auto"/>
              <w:jc w:val="center"/>
              <w:rPr>
                <w:rFonts w:asciiTheme="majorBidi" w:hAnsiTheme="majorBidi" w:cstheme="majorBidi"/>
                <w:i/>
                <w:iCs/>
                <w:snapToGrid w:val="0"/>
                <w:sz w:val="16"/>
                <w:szCs w:val="16"/>
              </w:rPr>
            </w:pPr>
            <w:proofErr w:type="spellStart"/>
            <w:r w:rsidRPr="0061723C">
              <w:rPr>
                <w:rFonts w:asciiTheme="majorBidi" w:hAnsiTheme="majorBidi" w:cstheme="majorBidi"/>
                <w:i/>
                <w:iCs/>
                <w:sz w:val="16"/>
                <w:szCs w:val="16"/>
              </w:rPr>
              <w:t>верт</w:t>
            </w:r>
            <w:proofErr w:type="spellEnd"/>
            <w:r w:rsidRPr="0061723C">
              <w:rPr>
                <w:rFonts w:asciiTheme="majorBidi" w:hAnsiTheme="majorBidi" w:cstheme="majorBidi"/>
                <w:i/>
                <w:iCs/>
                <w:sz w:val="16"/>
                <w:szCs w:val="16"/>
              </w:rPr>
              <w:t>.</w:t>
            </w:r>
          </w:p>
        </w:tc>
      </w:tr>
      <w:tr w:rsidR="008E749F" w:rsidRPr="00043860" w14:paraId="2A815B91" w14:textId="77777777" w:rsidTr="008E749F">
        <w:trPr>
          <w:cantSplit/>
          <w:trHeight w:val="1948"/>
        </w:trPr>
        <w:tc>
          <w:tcPr>
            <w:tcW w:w="233" w:type="pct"/>
            <w:tcBorders>
              <w:top w:val="single" w:sz="12" w:space="0" w:color="auto"/>
            </w:tcBorders>
            <w:tcMar>
              <w:top w:w="0" w:type="dxa"/>
              <w:left w:w="28" w:type="dxa"/>
              <w:bottom w:w="0" w:type="dxa"/>
              <w:right w:w="28" w:type="dxa"/>
            </w:tcMar>
            <w:vAlign w:val="center"/>
          </w:tcPr>
          <w:p w14:paraId="5598292A"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A</w:t>
            </w:r>
          </w:p>
        </w:tc>
        <w:tc>
          <w:tcPr>
            <w:tcW w:w="1431" w:type="pct"/>
            <w:tcBorders>
              <w:top w:val="single" w:sz="12" w:space="0" w:color="auto"/>
            </w:tcBorders>
            <w:tcMar>
              <w:top w:w="0" w:type="dxa"/>
              <w:left w:w="28" w:type="dxa"/>
              <w:bottom w:w="0" w:type="dxa"/>
              <w:right w:w="28" w:type="dxa"/>
            </w:tcMar>
            <w:vAlign w:val="center"/>
            <w:hideMark/>
          </w:tcPr>
          <w:p w14:paraId="49701449" w14:textId="77777777" w:rsidR="00FC369C" w:rsidRPr="00043860" w:rsidRDefault="00FC369C" w:rsidP="00FC369C">
            <w:pPr>
              <w:spacing w:before="40" w:after="40" w:line="240" w:lineRule="auto"/>
              <w:rPr>
                <w:rFonts w:asciiTheme="majorBidi" w:hAnsiTheme="majorBidi" w:cstheme="majorBidi"/>
                <w:b/>
                <w:snapToGrid w:val="0"/>
                <w:sz w:val="18"/>
                <w:szCs w:val="18"/>
              </w:rPr>
            </w:pPr>
            <w:r w:rsidRPr="00043860">
              <w:rPr>
                <w:rFonts w:asciiTheme="majorBidi" w:hAnsiTheme="majorBidi" w:cstheme="majorBidi"/>
                <w:sz w:val="18"/>
                <w:szCs w:val="18"/>
              </w:rPr>
              <w:t xml:space="preserve">Угловое положение/значение в градусах для сегмента </w:t>
            </w:r>
            <w:proofErr w:type="spellStart"/>
            <w:r w:rsidRPr="00043860">
              <w:rPr>
                <w:rFonts w:asciiTheme="majorBidi" w:hAnsiTheme="majorBidi" w:cstheme="majorBidi"/>
                <w:sz w:val="18"/>
                <w:szCs w:val="18"/>
              </w:rPr>
              <w:t>I</w:t>
            </w:r>
            <w:r w:rsidRPr="00043860">
              <w:rPr>
                <w:rFonts w:asciiTheme="majorBidi" w:hAnsiTheme="majorBidi" w:cstheme="majorBidi"/>
                <w:sz w:val="18"/>
                <w:szCs w:val="18"/>
                <w:vertAlign w:val="subscript"/>
              </w:rPr>
              <w:t>макс</w:t>
            </w:r>
            <w:proofErr w:type="spellEnd"/>
            <w:r>
              <w:rPr>
                <w:rFonts w:asciiTheme="majorBidi" w:hAnsiTheme="majorBidi" w:cstheme="majorBidi"/>
                <w:sz w:val="18"/>
                <w:szCs w:val="18"/>
                <w:vertAlign w:val="subscript"/>
              </w:rPr>
              <w:t>.</w:t>
            </w:r>
            <w:r w:rsidRPr="00043860">
              <w:rPr>
                <w:rFonts w:asciiTheme="majorBidi" w:hAnsiTheme="majorBidi" w:cstheme="majorBidi"/>
                <w:sz w:val="18"/>
                <w:szCs w:val="18"/>
              </w:rPr>
              <w:t>.</w:t>
            </w:r>
            <w:r w:rsidRPr="00043860">
              <w:rPr>
                <w:rFonts w:asciiTheme="majorBidi" w:hAnsiTheme="majorBidi" w:cstheme="majorBidi"/>
                <w:sz w:val="18"/>
                <w:szCs w:val="18"/>
                <w:vertAlign w:val="subscript"/>
              </w:rPr>
              <w:br/>
            </w:r>
            <w:r w:rsidRPr="00043860">
              <w:rPr>
                <w:rFonts w:asciiTheme="majorBidi" w:hAnsiTheme="majorBidi" w:cstheme="majorBidi"/>
                <w:sz w:val="18"/>
                <w:szCs w:val="18"/>
              </w:rPr>
              <w:t>Максимальная сила света в «</w:t>
            </w:r>
            <w:proofErr w:type="spellStart"/>
            <w:r w:rsidRPr="00043860">
              <w:rPr>
                <w:rFonts w:asciiTheme="majorBidi" w:hAnsiTheme="majorBidi" w:cstheme="majorBidi"/>
                <w:sz w:val="18"/>
                <w:szCs w:val="18"/>
              </w:rPr>
              <w:t>cегменте</w:t>
            </w:r>
            <w:proofErr w:type="spellEnd"/>
            <w:r w:rsidRPr="00043860">
              <w:rPr>
                <w:rFonts w:asciiTheme="majorBidi" w:hAnsiTheme="majorBidi" w:cstheme="majorBidi"/>
                <w:sz w:val="18"/>
                <w:szCs w:val="18"/>
              </w:rPr>
              <w:t xml:space="preserve"> </w:t>
            </w:r>
            <w:proofErr w:type="spellStart"/>
            <w:r w:rsidRPr="00043860">
              <w:rPr>
                <w:rFonts w:asciiTheme="majorBidi" w:hAnsiTheme="majorBidi" w:cstheme="majorBidi"/>
                <w:sz w:val="18"/>
                <w:szCs w:val="18"/>
              </w:rPr>
              <w:t>I</w:t>
            </w:r>
            <w:r w:rsidRPr="00043860">
              <w:rPr>
                <w:rFonts w:asciiTheme="majorBidi" w:hAnsiTheme="majorBidi" w:cstheme="majorBidi"/>
                <w:sz w:val="18"/>
                <w:szCs w:val="18"/>
                <w:vertAlign w:val="subscript"/>
              </w:rPr>
              <w:t>макс</w:t>
            </w:r>
            <w:proofErr w:type="spellEnd"/>
            <w:r w:rsidRPr="00043860">
              <w:rPr>
                <w:rFonts w:asciiTheme="majorBidi" w:hAnsiTheme="majorBidi" w:cstheme="majorBidi"/>
                <w:sz w:val="18"/>
                <w:szCs w:val="18"/>
                <w:vertAlign w:val="subscript"/>
              </w:rPr>
              <w:t>.</w:t>
            </w:r>
            <w:r w:rsidRPr="00043860">
              <w:rPr>
                <w:rFonts w:asciiTheme="majorBidi" w:hAnsiTheme="majorBidi" w:cstheme="majorBidi"/>
                <w:sz w:val="18"/>
                <w:szCs w:val="18"/>
              </w:rPr>
              <w:t>», как указано в настоящей таблице, должна находиться в</w:t>
            </w:r>
            <w:r w:rsidR="008E749F">
              <w:rPr>
                <w:rFonts w:asciiTheme="majorBidi" w:hAnsiTheme="majorBidi" w:cstheme="majorBidi"/>
                <w:sz w:val="18"/>
                <w:szCs w:val="18"/>
              </w:rPr>
              <w:t xml:space="preserve"> </w:t>
            </w:r>
            <w:r w:rsidRPr="00043860">
              <w:rPr>
                <w:rFonts w:asciiTheme="majorBidi" w:hAnsiTheme="majorBidi" w:cstheme="majorBidi"/>
                <w:sz w:val="18"/>
                <w:szCs w:val="18"/>
              </w:rPr>
              <w:t>пределах, предписанных в строке</w:t>
            </w:r>
            <w:r>
              <w:rPr>
                <w:rFonts w:asciiTheme="majorBidi" w:hAnsiTheme="majorBidi" w:cstheme="majorBidi"/>
                <w:sz w:val="18"/>
                <w:szCs w:val="18"/>
              </w:rPr>
              <w:t> </w:t>
            </w:r>
            <w:r w:rsidRPr="00043860">
              <w:rPr>
                <w:rFonts w:asciiTheme="majorBidi" w:hAnsiTheme="majorBidi" w:cstheme="majorBidi"/>
                <w:sz w:val="18"/>
                <w:szCs w:val="18"/>
              </w:rPr>
              <w:t>18 таблицы 9</w:t>
            </w:r>
          </w:p>
        </w:tc>
        <w:tc>
          <w:tcPr>
            <w:tcW w:w="335" w:type="pct"/>
            <w:tcBorders>
              <w:top w:val="single" w:sz="12" w:space="0" w:color="auto"/>
            </w:tcBorders>
            <w:tcMar>
              <w:top w:w="0" w:type="dxa"/>
              <w:left w:w="28" w:type="dxa"/>
              <w:bottom w:w="0" w:type="dxa"/>
              <w:right w:w="28" w:type="dxa"/>
            </w:tcMar>
            <w:vAlign w:val="center"/>
            <w:hideMark/>
          </w:tcPr>
          <w:p w14:paraId="6BC7212A"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0,5</w:t>
            </w:r>
            <w:r w:rsidR="00F803C0">
              <w:rPr>
                <w:rFonts w:asciiTheme="majorBidi" w:hAnsiTheme="majorBidi" w:cstheme="majorBidi"/>
                <w:sz w:val="18"/>
                <w:szCs w:val="18"/>
              </w:rPr>
              <w:t>L</w:t>
            </w:r>
            <w:r w:rsidRPr="00043860">
              <w:rPr>
                <w:rFonts w:asciiTheme="majorBidi" w:hAnsiTheme="majorBidi" w:cstheme="majorBidi"/>
                <w:sz w:val="18"/>
                <w:szCs w:val="18"/>
              </w:rPr>
              <w:br/>
              <w:t>до</w:t>
            </w:r>
            <w:r w:rsidRPr="00043860">
              <w:rPr>
                <w:rFonts w:asciiTheme="majorBidi" w:hAnsiTheme="majorBidi" w:cstheme="majorBidi"/>
                <w:sz w:val="18"/>
                <w:szCs w:val="18"/>
              </w:rPr>
              <w:br/>
              <w:t>3</w:t>
            </w:r>
            <w:r w:rsidR="00F803C0">
              <w:rPr>
                <w:rFonts w:asciiTheme="majorBidi" w:hAnsiTheme="majorBidi" w:cstheme="majorBidi"/>
                <w:sz w:val="18"/>
                <w:szCs w:val="18"/>
              </w:rPr>
              <w:t>R</w:t>
            </w:r>
          </w:p>
        </w:tc>
        <w:tc>
          <w:tcPr>
            <w:tcW w:w="501" w:type="pct"/>
            <w:tcBorders>
              <w:top w:val="single" w:sz="12" w:space="0" w:color="auto"/>
            </w:tcBorders>
            <w:tcMar>
              <w:top w:w="0" w:type="dxa"/>
              <w:left w:w="28" w:type="dxa"/>
              <w:bottom w:w="0" w:type="dxa"/>
              <w:right w:w="28" w:type="dxa"/>
            </w:tcMar>
            <w:vAlign w:val="center"/>
            <w:hideMark/>
          </w:tcPr>
          <w:p w14:paraId="515030A2"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0,3</w:t>
            </w:r>
            <w:r w:rsidR="00F803C0">
              <w:rPr>
                <w:rFonts w:asciiTheme="majorBidi" w:hAnsiTheme="majorBidi" w:cstheme="majorBidi"/>
                <w:sz w:val="18"/>
                <w:szCs w:val="18"/>
              </w:rPr>
              <w:t>D</w:t>
            </w:r>
            <w:r w:rsidRPr="00043860">
              <w:rPr>
                <w:rFonts w:asciiTheme="majorBidi" w:hAnsiTheme="majorBidi" w:cstheme="majorBidi"/>
                <w:sz w:val="18"/>
                <w:szCs w:val="18"/>
              </w:rPr>
              <w:br/>
              <w:t>до</w:t>
            </w:r>
            <w:r w:rsidRPr="00043860">
              <w:rPr>
                <w:rFonts w:asciiTheme="majorBidi" w:hAnsiTheme="majorBidi" w:cstheme="majorBidi"/>
                <w:sz w:val="18"/>
                <w:szCs w:val="18"/>
              </w:rPr>
              <w:br/>
              <w:t>1,72</w:t>
            </w:r>
            <w:r w:rsidR="00F803C0">
              <w:rPr>
                <w:rFonts w:asciiTheme="majorBidi" w:hAnsiTheme="majorBidi" w:cstheme="majorBidi"/>
                <w:sz w:val="18"/>
                <w:szCs w:val="18"/>
              </w:rPr>
              <w:t>D</w:t>
            </w:r>
          </w:p>
        </w:tc>
        <w:tc>
          <w:tcPr>
            <w:tcW w:w="333" w:type="pct"/>
            <w:tcBorders>
              <w:top w:val="single" w:sz="12" w:space="0" w:color="auto"/>
            </w:tcBorders>
            <w:tcMar>
              <w:top w:w="0" w:type="dxa"/>
              <w:left w:w="28" w:type="dxa"/>
              <w:bottom w:w="0" w:type="dxa"/>
              <w:right w:w="28" w:type="dxa"/>
            </w:tcMar>
            <w:vAlign w:val="center"/>
          </w:tcPr>
          <w:p w14:paraId="0C6691BE" w14:textId="77777777" w:rsidR="00FC369C" w:rsidRPr="00043860" w:rsidRDefault="00FC369C" w:rsidP="00FC369C">
            <w:pPr>
              <w:spacing w:before="40" w:after="40" w:line="240" w:lineRule="auto"/>
              <w:jc w:val="center"/>
              <w:rPr>
                <w:rFonts w:asciiTheme="majorBidi" w:hAnsiTheme="majorBidi" w:cstheme="majorBidi"/>
                <w:snapToGrid w:val="0"/>
                <w:sz w:val="18"/>
                <w:szCs w:val="18"/>
                <w:lang w:eastAsia="de-DE"/>
              </w:rPr>
            </w:pPr>
          </w:p>
        </w:tc>
        <w:tc>
          <w:tcPr>
            <w:tcW w:w="500" w:type="pct"/>
            <w:tcBorders>
              <w:top w:val="single" w:sz="12" w:space="0" w:color="auto"/>
            </w:tcBorders>
            <w:tcMar>
              <w:top w:w="0" w:type="dxa"/>
              <w:left w:w="28" w:type="dxa"/>
              <w:bottom w:w="0" w:type="dxa"/>
              <w:right w:w="28" w:type="dxa"/>
            </w:tcMar>
            <w:vAlign w:val="center"/>
            <w:hideMark/>
          </w:tcPr>
          <w:p w14:paraId="55F1E629"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0,3</w:t>
            </w:r>
            <w:r w:rsidR="00F803C0">
              <w:rPr>
                <w:rFonts w:asciiTheme="majorBidi" w:hAnsiTheme="majorBidi" w:cstheme="majorBidi"/>
                <w:sz w:val="18"/>
                <w:szCs w:val="18"/>
              </w:rPr>
              <w:t>D</w:t>
            </w:r>
            <w:r w:rsidRPr="00043860">
              <w:rPr>
                <w:rFonts w:asciiTheme="majorBidi" w:hAnsiTheme="majorBidi" w:cstheme="majorBidi"/>
                <w:sz w:val="18"/>
                <w:szCs w:val="18"/>
              </w:rPr>
              <w:br/>
              <w:t>до</w:t>
            </w:r>
            <w:r w:rsidRPr="00043860">
              <w:rPr>
                <w:rFonts w:asciiTheme="majorBidi" w:hAnsiTheme="majorBidi" w:cstheme="majorBidi"/>
                <w:sz w:val="18"/>
                <w:szCs w:val="18"/>
              </w:rPr>
              <w:br/>
              <w:t>1,72</w:t>
            </w:r>
            <w:r w:rsidR="00F803C0">
              <w:rPr>
                <w:rFonts w:asciiTheme="majorBidi" w:hAnsiTheme="majorBidi" w:cstheme="majorBidi"/>
                <w:sz w:val="18"/>
                <w:szCs w:val="18"/>
              </w:rPr>
              <w:t>D</w:t>
            </w:r>
          </w:p>
        </w:tc>
        <w:tc>
          <w:tcPr>
            <w:tcW w:w="333" w:type="pct"/>
            <w:tcBorders>
              <w:top w:val="single" w:sz="12" w:space="0" w:color="auto"/>
            </w:tcBorders>
            <w:tcMar>
              <w:top w:w="0" w:type="dxa"/>
              <w:left w:w="28" w:type="dxa"/>
              <w:bottom w:w="0" w:type="dxa"/>
              <w:right w:w="28" w:type="dxa"/>
            </w:tcMar>
            <w:vAlign w:val="center"/>
            <w:hideMark/>
          </w:tcPr>
          <w:p w14:paraId="3C179F51"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0,5</w:t>
            </w:r>
            <w:r w:rsidR="00F803C0">
              <w:rPr>
                <w:rFonts w:asciiTheme="majorBidi" w:hAnsiTheme="majorBidi" w:cstheme="majorBidi"/>
                <w:sz w:val="18"/>
                <w:szCs w:val="18"/>
              </w:rPr>
              <w:t>L</w:t>
            </w:r>
            <w:r w:rsidRPr="00043860">
              <w:rPr>
                <w:rFonts w:asciiTheme="majorBidi" w:hAnsiTheme="majorBidi" w:cstheme="majorBidi"/>
                <w:sz w:val="18"/>
                <w:szCs w:val="18"/>
              </w:rPr>
              <w:br/>
              <w:t>до</w:t>
            </w:r>
            <w:r w:rsidRPr="00043860">
              <w:rPr>
                <w:rFonts w:asciiTheme="majorBidi" w:hAnsiTheme="majorBidi" w:cstheme="majorBidi"/>
                <w:sz w:val="18"/>
                <w:szCs w:val="18"/>
              </w:rPr>
              <w:br/>
              <w:t>3</w:t>
            </w:r>
            <w:r w:rsidR="00F803C0">
              <w:rPr>
                <w:rFonts w:asciiTheme="majorBidi" w:hAnsiTheme="majorBidi" w:cstheme="majorBidi"/>
                <w:sz w:val="18"/>
                <w:szCs w:val="18"/>
              </w:rPr>
              <w:t>R</w:t>
            </w:r>
          </w:p>
        </w:tc>
        <w:tc>
          <w:tcPr>
            <w:tcW w:w="501" w:type="pct"/>
            <w:tcBorders>
              <w:top w:val="single" w:sz="12" w:space="0" w:color="auto"/>
            </w:tcBorders>
            <w:tcMar>
              <w:top w:w="0" w:type="dxa"/>
              <w:left w:w="28" w:type="dxa"/>
              <w:bottom w:w="0" w:type="dxa"/>
              <w:right w:w="28" w:type="dxa"/>
            </w:tcMar>
            <w:vAlign w:val="center"/>
            <w:hideMark/>
          </w:tcPr>
          <w:p w14:paraId="7147B9E5"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0,1</w:t>
            </w:r>
            <w:r w:rsidR="00F803C0">
              <w:rPr>
                <w:rFonts w:asciiTheme="majorBidi" w:hAnsiTheme="majorBidi" w:cstheme="majorBidi"/>
                <w:sz w:val="18"/>
                <w:szCs w:val="18"/>
              </w:rPr>
              <w:t>D</w:t>
            </w:r>
            <w:r w:rsidRPr="00043860">
              <w:rPr>
                <w:rFonts w:asciiTheme="majorBidi" w:hAnsiTheme="majorBidi" w:cstheme="majorBidi"/>
                <w:sz w:val="18"/>
                <w:szCs w:val="18"/>
              </w:rPr>
              <w:br/>
              <w:t>до</w:t>
            </w:r>
            <w:r w:rsidRPr="00043860">
              <w:rPr>
                <w:rFonts w:asciiTheme="majorBidi" w:hAnsiTheme="majorBidi" w:cstheme="majorBidi"/>
                <w:sz w:val="18"/>
                <w:szCs w:val="18"/>
              </w:rPr>
              <w:br/>
              <w:t>1,72</w:t>
            </w:r>
            <w:r w:rsidR="00F803C0">
              <w:rPr>
                <w:rFonts w:asciiTheme="majorBidi" w:hAnsiTheme="majorBidi" w:cstheme="majorBidi"/>
                <w:sz w:val="18"/>
                <w:szCs w:val="18"/>
              </w:rPr>
              <w:t>D</w:t>
            </w:r>
          </w:p>
        </w:tc>
        <w:tc>
          <w:tcPr>
            <w:tcW w:w="382" w:type="pct"/>
            <w:tcBorders>
              <w:top w:val="single" w:sz="12" w:space="0" w:color="auto"/>
            </w:tcBorders>
            <w:tcMar>
              <w:top w:w="0" w:type="dxa"/>
              <w:left w:w="28" w:type="dxa"/>
              <w:bottom w:w="0" w:type="dxa"/>
              <w:right w:w="28" w:type="dxa"/>
            </w:tcMar>
            <w:vAlign w:val="center"/>
            <w:hideMark/>
          </w:tcPr>
          <w:p w14:paraId="67B36D5E"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0,5</w:t>
            </w:r>
            <w:r w:rsidR="00F803C0">
              <w:rPr>
                <w:rFonts w:asciiTheme="majorBidi" w:hAnsiTheme="majorBidi" w:cstheme="majorBidi"/>
                <w:sz w:val="18"/>
                <w:szCs w:val="18"/>
              </w:rPr>
              <w:t>L</w:t>
            </w:r>
            <w:r w:rsidRPr="00043860">
              <w:rPr>
                <w:rFonts w:asciiTheme="majorBidi" w:hAnsiTheme="majorBidi" w:cstheme="majorBidi"/>
                <w:sz w:val="18"/>
                <w:szCs w:val="18"/>
              </w:rPr>
              <w:br/>
              <w:t>до</w:t>
            </w:r>
            <w:r w:rsidRPr="00043860">
              <w:rPr>
                <w:rFonts w:asciiTheme="majorBidi" w:hAnsiTheme="majorBidi" w:cstheme="majorBidi"/>
                <w:sz w:val="18"/>
                <w:szCs w:val="18"/>
              </w:rPr>
              <w:br/>
              <w:t>3</w:t>
            </w:r>
            <w:r w:rsidR="00F803C0">
              <w:rPr>
                <w:rFonts w:asciiTheme="majorBidi" w:hAnsiTheme="majorBidi" w:cstheme="majorBidi"/>
                <w:sz w:val="18"/>
                <w:szCs w:val="18"/>
              </w:rPr>
              <w:t>R</w:t>
            </w:r>
          </w:p>
        </w:tc>
        <w:tc>
          <w:tcPr>
            <w:tcW w:w="452" w:type="pct"/>
            <w:tcBorders>
              <w:top w:val="single" w:sz="12" w:space="0" w:color="auto"/>
            </w:tcBorders>
            <w:tcMar>
              <w:top w:w="0" w:type="dxa"/>
              <w:left w:w="28" w:type="dxa"/>
              <w:bottom w:w="0" w:type="dxa"/>
              <w:right w:w="28" w:type="dxa"/>
            </w:tcMar>
            <w:vAlign w:val="center"/>
            <w:hideMark/>
          </w:tcPr>
          <w:p w14:paraId="69778DA1"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0,3</w:t>
            </w:r>
            <w:r w:rsidR="00F803C0">
              <w:rPr>
                <w:rFonts w:asciiTheme="majorBidi" w:hAnsiTheme="majorBidi" w:cstheme="majorBidi"/>
                <w:sz w:val="18"/>
                <w:szCs w:val="18"/>
              </w:rPr>
              <w:t>D</w:t>
            </w:r>
            <w:r w:rsidRPr="00043860">
              <w:rPr>
                <w:rFonts w:asciiTheme="majorBidi" w:hAnsiTheme="majorBidi" w:cstheme="majorBidi"/>
                <w:sz w:val="18"/>
                <w:szCs w:val="18"/>
              </w:rPr>
              <w:br/>
              <w:t>до</w:t>
            </w:r>
            <w:r w:rsidRPr="00043860">
              <w:rPr>
                <w:rFonts w:asciiTheme="majorBidi" w:hAnsiTheme="majorBidi" w:cstheme="majorBidi"/>
                <w:sz w:val="18"/>
                <w:szCs w:val="18"/>
              </w:rPr>
              <w:br/>
              <w:t>1,72</w:t>
            </w:r>
            <w:r w:rsidR="00F803C0">
              <w:rPr>
                <w:rFonts w:asciiTheme="majorBidi" w:hAnsiTheme="majorBidi" w:cstheme="majorBidi"/>
                <w:sz w:val="18"/>
                <w:szCs w:val="18"/>
              </w:rPr>
              <w:t>D</w:t>
            </w:r>
          </w:p>
        </w:tc>
      </w:tr>
      <w:tr w:rsidR="00FC369C" w:rsidRPr="00043860" w14:paraId="441D1920" w14:textId="77777777" w:rsidTr="008E749F">
        <w:trPr>
          <w:cantSplit/>
          <w:trHeight w:hRule="exact" w:val="662"/>
        </w:trPr>
        <w:tc>
          <w:tcPr>
            <w:tcW w:w="233" w:type="pct"/>
            <w:tcBorders>
              <w:bottom w:val="single" w:sz="4" w:space="0" w:color="auto"/>
            </w:tcBorders>
            <w:tcMar>
              <w:top w:w="0" w:type="dxa"/>
              <w:left w:w="28" w:type="dxa"/>
              <w:bottom w:w="0" w:type="dxa"/>
              <w:right w:w="28" w:type="dxa"/>
            </w:tcMar>
            <w:vAlign w:val="center"/>
          </w:tcPr>
          <w:p w14:paraId="3FA289BD" w14:textId="77777777" w:rsidR="00FC369C" w:rsidRPr="00043860" w:rsidRDefault="00FC369C" w:rsidP="00FC369C">
            <w:pPr>
              <w:spacing w:before="40" w:after="40" w:line="240" w:lineRule="auto"/>
              <w:jc w:val="center"/>
              <w:rPr>
                <w:rFonts w:asciiTheme="majorBidi" w:hAnsiTheme="majorBidi" w:cstheme="majorBidi"/>
                <w:snapToGrid w:val="0"/>
                <w:sz w:val="18"/>
                <w:szCs w:val="18"/>
              </w:rPr>
            </w:pPr>
            <w:r w:rsidRPr="00043860">
              <w:rPr>
                <w:rFonts w:asciiTheme="majorBidi" w:hAnsiTheme="majorBidi" w:cstheme="majorBidi"/>
                <w:sz w:val="18"/>
                <w:szCs w:val="18"/>
              </w:rPr>
              <w:t>B</w:t>
            </w:r>
          </w:p>
        </w:tc>
        <w:tc>
          <w:tcPr>
            <w:tcW w:w="4767" w:type="pct"/>
            <w:gridSpan w:val="9"/>
            <w:tcBorders>
              <w:bottom w:val="single" w:sz="4" w:space="0" w:color="auto"/>
            </w:tcBorders>
            <w:tcMar>
              <w:top w:w="0" w:type="dxa"/>
              <w:left w:w="28" w:type="dxa"/>
              <w:bottom w:w="0" w:type="dxa"/>
              <w:right w:w="28" w:type="dxa"/>
            </w:tcMar>
            <w:vAlign w:val="center"/>
            <w:hideMark/>
          </w:tcPr>
          <w:p w14:paraId="598AFD1D" w14:textId="77777777" w:rsidR="00FC369C" w:rsidRPr="00043860" w:rsidRDefault="00FC369C" w:rsidP="008E749F">
            <w:pPr>
              <w:tabs>
                <w:tab w:val="left" w:pos="283"/>
              </w:tabs>
              <w:spacing w:before="40" w:after="40" w:line="240" w:lineRule="auto"/>
              <w:rPr>
                <w:rFonts w:asciiTheme="majorBidi" w:hAnsiTheme="majorBidi" w:cstheme="majorBidi"/>
                <w:snapToGrid w:val="0"/>
                <w:sz w:val="18"/>
                <w:szCs w:val="18"/>
              </w:rPr>
            </w:pPr>
            <w:r w:rsidRPr="00043860">
              <w:rPr>
                <w:rFonts w:asciiTheme="majorBidi" w:hAnsiTheme="majorBidi" w:cstheme="majorBidi"/>
                <w:sz w:val="18"/>
                <w:szCs w:val="18"/>
              </w:rPr>
              <w:t>Светотеневая граница и ее часть(и) должны:</w:t>
            </w:r>
            <w:r w:rsidRPr="00043860">
              <w:rPr>
                <w:rFonts w:asciiTheme="majorBidi" w:hAnsiTheme="majorBidi" w:cstheme="majorBidi"/>
                <w:sz w:val="18"/>
                <w:szCs w:val="18"/>
              </w:rPr>
              <w:br/>
              <w:t>a)</w:t>
            </w:r>
            <w:r w:rsidRPr="00043860">
              <w:rPr>
                <w:rFonts w:asciiTheme="majorBidi" w:hAnsiTheme="majorBidi" w:cstheme="majorBidi"/>
                <w:sz w:val="18"/>
                <w:szCs w:val="18"/>
              </w:rPr>
              <w:tab/>
              <w:t>соответствовать требованиям пункта 1 приложения 5 и</w:t>
            </w:r>
          </w:p>
        </w:tc>
      </w:tr>
      <w:tr w:rsidR="008E749F" w:rsidRPr="00043860" w14:paraId="15CAE0B6" w14:textId="77777777" w:rsidTr="008E749F">
        <w:trPr>
          <w:cantSplit/>
          <w:trHeight w:val="864"/>
        </w:trPr>
        <w:tc>
          <w:tcPr>
            <w:tcW w:w="233" w:type="pct"/>
            <w:tcBorders>
              <w:bottom w:val="single" w:sz="12" w:space="0" w:color="auto"/>
            </w:tcBorders>
            <w:tcMar>
              <w:top w:w="0" w:type="dxa"/>
              <w:left w:w="28" w:type="dxa"/>
              <w:bottom w:w="0" w:type="dxa"/>
              <w:right w:w="28" w:type="dxa"/>
            </w:tcMar>
            <w:vAlign w:val="center"/>
          </w:tcPr>
          <w:p w14:paraId="2B59C76E" w14:textId="77777777" w:rsidR="00FC369C" w:rsidRPr="00043860" w:rsidRDefault="00FC369C" w:rsidP="00FC369C">
            <w:pPr>
              <w:spacing w:before="40" w:after="40" w:line="240" w:lineRule="auto"/>
              <w:jc w:val="center"/>
              <w:rPr>
                <w:rFonts w:asciiTheme="majorBidi" w:hAnsiTheme="majorBidi" w:cstheme="majorBidi"/>
                <w:snapToGrid w:val="0"/>
                <w:sz w:val="18"/>
                <w:szCs w:val="18"/>
                <w:lang w:eastAsia="de-DE"/>
              </w:rPr>
            </w:pPr>
          </w:p>
        </w:tc>
        <w:tc>
          <w:tcPr>
            <w:tcW w:w="1431" w:type="pct"/>
            <w:tcBorders>
              <w:bottom w:val="single" w:sz="12" w:space="0" w:color="auto"/>
            </w:tcBorders>
            <w:tcMar>
              <w:top w:w="0" w:type="dxa"/>
              <w:left w:w="28" w:type="dxa"/>
              <w:bottom w:w="0" w:type="dxa"/>
              <w:right w:w="28" w:type="dxa"/>
            </w:tcMar>
            <w:vAlign w:val="center"/>
            <w:hideMark/>
          </w:tcPr>
          <w:p w14:paraId="2E448288" w14:textId="77777777" w:rsidR="00FC369C" w:rsidRPr="00043860" w:rsidRDefault="00FC369C" w:rsidP="008E749F">
            <w:pPr>
              <w:tabs>
                <w:tab w:val="left" w:pos="283"/>
              </w:tabs>
              <w:spacing w:before="40" w:after="40" w:line="240" w:lineRule="auto"/>
              <w:ind w:left="283" w:hanging="283"/>
              <w:rPr>
                <w:rFonts w:asciiTheme="majorBidi" w:hAnsiTheme="majorBidi" w:cstheme="majorBidi"/>
                <w:snapToGrid w:val="0"/>
                <w:sz w:val="18"/>
                <w:szCs w:val="18"/>
              </w:rPr>
            </w:pPr>
            <w:r w:rsidRPr="00043860">
              <w:rPr>
                <w:rFonts w:asciiTheme="majorBidi" w:hAnsiTheme="majorBidi" w:cstheme="majorBidi"/>
                <w:sz w:val="18"/>
                <w:szCs w:val="18"/>
              </w:rPr>
              <w:t>b)</w:t>
            </w:r>
            <w:r w:rsidRPr="00043860">
              <w:rPr>
                <w:rFonts w:asciiTheme="majorBidi" w:hAnsiTheme="majorBidi" w:cstheme="majorBidi"/>
                <w:sz w:val="18"/>
                <w:szCs w:val="18"/>
              </w:rPr>
              <w:tab/>
              <w:t>быть размещены таким</w:t>
            </w:r>
            <w:r w:rsidR="008E749F">
              <w:rPr>
                <w:rFonts w:asciiTheme="majorBidi" w:hAnsiTheme="majorBidi" w:cstheme="majorBidi"/>
                <w:sz w:val="18"/>
                <w:szCs w:val="18"/>
              </w:rPr>
              <w:t xml:space="preserve"> </w:t>
            </w:r>
            <w:r w:rsidRPr="00043860">
              <w:rPr>
                <w:rFonts w:asciiTheme="majorBidi" w:hAnsiTheme="majorBidi" w:cstheme="majorBidi"/>
                <w:sz w:val="18"/>
                <w:szCs w:val="18"/>
              </w:rPr>
              <w:t>образом, чтобы горизонтальная плоскость находилась</w:t>
            </w:r>
          </w:p>
        </w:tc>
        <w:tc>
          <w:tcPr>
            <w:tcW w:w="335" w:type="pct"/>
            <w:tcBorders>
              <w:bottom w:val="single" w:sz="12" w:space="0" w:color="auto"/>
            </w:tcBorders>
            <w:tcMar>
              <w:top w:w="0" w:type="dxa"/>
              <w:left w:w="28" w:type="dxa"/>
              <w:bottom w:w="0" w:type="dxa"/>
              <w:right w:w="28" w:type="dxa"/>
            </w:tcMar>
            <w:vAlign w:val="center"/>
          </w:tcPr>
          <w:p w14:paraId="15505E65" w14:textId="77777777" w:rsidR="00FC369C" w:rsidRPr="00043860" w:rsidRDefault="00FC369C" w:rsidP="008E749F">
            <w:pPr>
              <w:tabs>
                <w:tab w:val="left" w:pos="283"/>
              </w:tabs>
              <w:spacing w:before="40" w:after="40" w:line="240" w:lineRule="auto"/>
              <w:jc w:val="center"/>
              <w:rPr>
                <w:rFonts w:asciiTheme="majorBidi" w:hAnsiTheme="majorBidi" w:cstheme="majorBidi"/>
                <w:snapToGrid w:val="0"/>
                <w:sz w:val="18"/>
                <w:szCs w:val="18"/>
                <w:lang w:eastAsia="de-DE"/>
              </w:rPr>
            </w:pPr>
          </w:p>
        </w:tc>
        <w:tc>
          <w:tcPr>
            <w:tcW w:w="501" w:type="pct"/>
            <w:tcBorders>
              <w:bottom w:val="single" w:sz="12" w:space="0" w:color="auto"/>
            </w:tcBorders>
            <w:tcMar>
              <w:top w:w="0" w:type="dxa"/>
              <w:left w:w="28" w:type="dxa"/>
              <w:bottom w:w="0" w:type="dxa"/>
              <w:right w:w="28" w:type="dxa"/>
            </w:tcMar>
            <w:vAlign w:val="center"/>
            <w:hideMark/>
          </w:tcPr>
          <w:p w14:paraId="47420B01" w14:textId="77777777" w:rsidR="00FC369C" w:rsidRPr="00043860" w:rsidRDefault="00FC369C" w:rsidP="008E749F">
            <w:pPr>
              <w:tabs>
                <w:tab w:val="left" w:pos="283"/>
              </w:tabs>
              <w:spacing w:before="40" w:after="40" w:line="240" w:lineRule="auto"/>
              <w:jc w:val="center"/>
              <w:rPr>
                <w:rFonts w:asciiTheme="majorBidi" w:hAnsiTheme="majorBidi" w:cstheme="majorBidi"/>
                <w:snapToGrid w:val="0"/>
                <w:spacing w:val="-4"/>
                <w:sz w:val="18"/>
                <w:szCs w:val="18"/>
              </w:rPr>
            </w:pPr>
            <w:r w:rsidRPr="00043860">
              <w:rPr>
                <w:rFonts w:asciiTheme="majorBidi" w:hAnsiTheme="majorBidi" w:cstheme="majorBidi"/>
                <w:spacing w:val="-4"/>
                <w:sz w:val="18"/>
                <w:szCs w:val="18"/>
              </w:rPr>
              <w:t xml:space="preserve">в точке </w:t>
            </w:r>
            <w:r>
              <w:rPr>
                <w:rFonts w:asciiTheme="majorBidi" w:hAnsiTheme="majorBidi" w:cstheme="majorBidi"/>
                <w:spacing w:val="-4"/>
                <w:sz w:val="18"/>
                <w:szCs w:val="18"/>
              </w:rPr>
              <w:br/>
            </w:r>
            <w:r w:rsidRPr="00043860">
              <w:rPr>
                <w:rFonts w:asciiTheme="majorBidi" w:hAnsiTheme="majorBidi" w:cstheme="majorBidi"/>
                <w:spacing w:val="-4"/>
                <w:sz w:val="18"/>
                <w:szCs w:val="18"/>
              </w:rPr>
              <w:t>V = 0,57</w:t>
            </w:r>
            <w:r w:rsidR="00F803C0">
              <w:rPr>
                <w:rFonts w:asciiTheme="majorBidi" w:hAnsiTheme="majorBidi" w:cstheme="majorBidi"/>
                <w:spacing w:val="-4"/>
                <w:sz w:val="18"/>
                <w:szCs w:val="18"/>
              </w:rPr>
              <w:t>D</w:t>
            </w:r>
          </w:p>
        </w:tc>
        <w:tc>
          <w:tcPr>
            <w:tcW w:w="333" w:type="pct"/>
            <w:tcBorders>
              <w:bottom w:val="single" w:sz="12" w:space="0" w:color="auto"/>
            </w:tcBorders>
            <w:tcMar>
              <w:top w:w="0" w:type="dxa"/>
              <w:left w:w="28" w:type="dxa"/>
              <w:bottom w:w="0" w:type="dxa"/>
              <w:right w:w="28" w:type="dxa"/>
            </w:tcMar>
            <w:vAlign w:val="center"/>
          </w:tcPr>
          <w:p w14:paraId="4BACF5B0" w14:textId="77777777" w:rsidR="00FC369C" w:rsidRPr="00043860" w:rsidRDefault="00FC369C" w:rsidP="008E749F">
            <w:pPr>
              <w:tabs>
                <w:tab w:val="left" w:pos="283"/>
              </w:tabs>
              <w:spacing w:before="40" w:after="40" w:line="240" w:lineRule="auto"/>
              <w:jc w:val="center"/>
              <w:rPr>
                <w:rFonts w:asciiTheme="majorBidi" w:hAnsiTheme="majorBidi" w:cstheme="majorBidi"/>
                <w:snapToGrid w:val="0"/>
                <w:spacing w:val="-2"/>
                <w:sz w:val="18"/>
                <w:szCs w:val="18"/>
                <w:lang w:eastAsia="de-DE"/>
              </w:rPr>
            </w:pPr>
          </w:p>
        </w:tc>
        <w:tc>
          <w:tcPr>
            <w:tcW w:w="500" w:type="pct"/>
            <w:tcBorders>
              <w:bottom w:val="single" w:sz="12" w:space="0" w:color="auto"/>
            </w:tcBorders>
            <w:tcMar>
              <w:top w:w="0" w:type="dxa"/>
              <w:left w:w="28" w:type="dxa"/>
              <w:bottom w:w="0" w:type="dxa"/>
              <w:right w:w="28" w:type="dxa"/>
            </w:tcMar>
            <w:vAlign w:val="center"/>
            <w:hideMark/>
          </w:tcPr>
          <w:p w14:paraId="455A2FFD" w14:textId="77777777" w:rsidR="00FC369C" w:rsidRPr="00043860" w:rsidRDefault="00FC369C" w:rsidP="008E749F">
            <w:pPr>
              <w:tabs>
                <w:tab w:val="left" w:pos="283"/>
                <w:tab w:val="left" w:pos="477"/>
              </w:tabs>
              <w:spacing w:before="40" w:after="40" w:line="240" w:lineRule="auto"/>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0,57</w:t>
            </w:r>
            <w:r w:rsidR="00F803C0">
              <w:t>D</w:t>
            </w:r>
            <w:r w:rsidRPr="00043860">
              <w:rPr>
                <w:rFonts w:asciiTheme="majorBidi" w:hAnsiTheme="majorBidi" w:cstheme="majorBidi"/>
                <w:spacing w:val="-2"/>
                <w:sz w:val="18"/>
                <w:szCs w:val="18"/>
              </w:rPr>
              <w:t xml:space="preserve"> и не ниже 1,3</w:t>
            </w:r>
            <w:r w:rsidR="00F803C0">
              <w:rPr>
                <w:rFonts w:asciiTheme="majorBidi" w:hAnsiTheme="majorBidi" w:cstheme="majorBidi"/>
                <w:spacing w:val="-2"/>
                <w:sz w:val="18"/>
                <w:szCs w:val="18"/>
              </w:rPr>
              <w:t>D</w:t>
            </w:r>
          </w:p>
        </w:tc>
        <w:tc>
          <w:tcPr>
            <w:tcW w:w="333" w:type="pct"/>
            <w:tcBorders>
              <w:bottom w:val="single" w:sz="12" w:space="0" w:color="auto"/>
            </w:tcBorders>
            <w:tcMar>
              <w:top w:w="0" w:type="dxa"/>
              <w:left w:w="28" w:type="dxa"/>
              <w:bottom w:w="0" w:type="dxa"/>
              <w:right w:w="28" w:type="dxa"/>
            </w:tcMar>
            <w:vAlign w:val="center"/>
          </w:tcPr>
          <w:p w14:paraId="2FEFC897" w14:textId="77777777" w:rsidR="00FC369C" w:rsidRPr="00043860" w:rsidRDefault="00FC369C" w:rsidP="008E749F">
            <w:pPr>
              <w:tabs>
                <w:tab w:val="left" w:pos="283"/>
                <w:tab w:val="left" w:pos="477"/>
              </w:tabs>
              <w:spacing w:before="40" w:after="40" w:line="240" w:lineRule="auto"/>
              <w:jc w:val="center"/>
              <w:rPr>
                <w:rFonts w:asciiTheme="majorBidi" w:hAnsiTheme="majorBidi" w:cstheme="majorBidi"/>
                <w:snapToGrid w:val="0"/>
                <w:spacing w:val="-2"/>
                <w:sz w:val="18"/>
                <w:szCs w:val="18"/>
                <w:lang w:eastAsia="de-DE"/>
              </w:rPr>
            </w:pPr>
          </w:p>
        </w:tc>
        <w:tc>
          <w:tcPr>
            <w:tcW w:w="501" w:type="pct"/>
            <w:tcBorders>
              <w:bottom w:val="single" w:sz="12" w:space="0" w:color="auto"/>
            </w:tcBorders>
            <w:tcMar>
              <w:top w:w="0" w:type="dxa"/>
              <w:left w:w="28" w:type="dxa"/>
              <w:bottom w:w="0" w:type="dxa"/>
              <w:right w:w="28" w:type="dxa"/>
            </w:tcMar>
            <w:vAlign w:val="center"/>
            <w:hideMark/>
          </w:tcPr>
          <w:p w14:paraId="1CEF0DDE" w14:textId="77777777" w:rsidR="00FC369C" w:rsidRPr="00043860" w:rsidRDefault="00FC369C" w:rsidP="008E749F">
            <w:pPr>
              <w:tabs>
                <w:tab w:val="left" w:pos="283"/>
                <w:tab w:val="left" w:pos="477"/>
              </w:tabs>
              <w:spacing w:before="40" w:after="40" w:line="240" w:lineRule="auto"/>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0,23</w:t>
            </w:r>
            <w:r w:rsidR="00F803C0">
              <w:rPr>
                <w:rFonts w:asciiTheme="majorBidi" w:hAnsiTheme="majorBidi" w:cstheme="majorBidi"/>
                <w:spacing w:val="-2"/>
                <w:sz w:val="18"/>
                <w:szCs w:val="18"/>
              </w:rPr>
              <w:t>D</w:t>
            </w:r>
            <w:r w:rsidRPr="00043860">
              <w:rPr>
                <w:rFonts w:asciiTheme="majorBidi" w:hAnsiTheme="majorBidi" w:cstheme="majorBidi"/>
                <w:spacing w:val="-2"/>
                <w:sz w:val="18"/>
                <w:szCs w:val="18"/>
                <w:vertAlign w:val="superscript"/>
              </w:rPr>
              <w:t>1</w:t>
            </w:r>
            <w:r>
              <w:rPr>
                <w:rFonts w:asciiTheme="majorBidi" w:hAnsiTheme="majorBidi" w:cstheme="majorBidi"/>
                <w:spacing w:val="-2"/>
                <w:sz w:val="18"/>
                <w:szCs w:val="18"/>
                <w:vertAlign w:val="superscript"/>
              </w:rPr>
              <w:t xml:space="preserve"> </w:t>
            </w:r>
            <w:r>
              <w:rPr>
                <w:rFonts w:asciiTheme="majorBidi" w:hAnsiTheme="majorBidi" w:cstheme="majorBidi"/>
                <w:spacing w:val="-2"/>
                <w:sz w:val="18"/>
                <w:szCs w:val="18"/>
              </w:rPr>
              <w:t>и</w:t>
            </w:r>
            <w:r w:rsidRPr="00043860">
              <w:rPr>
                <w:rFonts w:asciiTheme="majorBidi" w:hAnsiTheme="majorBidi" w:cstheme="majorBidi"/>
                <w:spacing w:val="-2"/>
                <w:sz w:val="18"/>
                <w:szCs w:val="18"/>
                <w:vertAlign w:val="superscript"/>
              </w:rPr>
              <w:br/>
            </w:r>
            <w:r w:rsidRPr="00043860">
              <w:rPr>
                <w:rFonts w:asciiTheme="majorBidi" w:hAnsiTheme="majorBidi" w:cstheme="majorBidi"/>
                <w:spacing w:val="-2"/>
                <w:sz w:val="18"/>
                <w:szCs w:val="18"/>
              </w:rPr>
              <w:t>не ниже 0,57</w:t>
            </w:r>
            <w:r w:rsidR="00F803C0">
              <w:rPr>
                <w:rFonts w:asciiTheme="majorBidi" w:hAnsiTheme="majorBidi" w:cstheme="majorBidi"/>
                <w:spacing w:val="-2"/>
                <w:sz w:val="18"/>
                <w:szCs w:val="18"/>
              </w:rPr>
              <w:t>D</w:t>
            </w:r>
          </w:p>
        </w:tc>
        <w:tc>
          <w:tcPr>
            <w:tcW w:w="382" w:type="pct"/>
            <w:tcBorders>
              <w:bottom w:val="single" w:sz="12" w:space="0" w:color="auto"/>
            </w:tcBorders>
            <w:tcMar>
              <w:top w:w="0" w:type="dxa"/>
              <w:left w:w="28" w:type="dxa"/>
              <w:bottom w:w="0" w:type="dxa"/>
              <w:right w:w="28" w:type="dxa"/>
            </w:tcMar>
            <w:vAlign w:val="center"/>
          </w:tcPr>
          <w:p w14:paraId="19F3BC4B" w14:textId="77777777" w:rsidR="00FC369C" w:rsidRPr="00043860" w:rsidRDefault="00FC369C" w:rsidP="008E749F">
            <w:pPr>
              <w:tabs>
                <w:tab w:val="left" w:pos="283"/>
              </w:tabs>
              <w:spacing w:before="40" w:after="40" w:line="240" w:lineRule="auto"/>
              <w:jc w:val="center"/>
              <w:rPr>
                <w:rFonts w:asciiTheme="majorBidi" w:hAnsiTheme="majorBidi" w:cstheme="majorBidi"/>
                <w:snapToGrid w:val="0"/>
                <w:spacing w:val="-2"/>
                <w:sz w:val="18"/>
                <w:szCs w:val="18"/>
                <w:lang w:eastAsia="de-DE"/>
              </w:rPr>
            </w:pPr>
          </w:p>
        </w:tc>
        <w:tc>
          <w:tcPr>
            <w:tcW w:w="452" w:type="pct"/>
            <w:tcBorders>
              <w:bottom w:val="single" w:sz="12" w:space="0" w:color="auto"/>
            </w:tcBorders>
            <w:tcMar>
              <w:top w:w="0" w:type="dxa"/>
              <w:left w:w="28" w:type="dxa"/>
              <w:bottom w:w="0" w:type="dxa"/>
              <w:right w:w="28" w:type="dxa"/>
            </w:tcMar>
            <w:vAlign w:val="center"/>
            <w:hideMark/>
          </w:tcPr>
          <w:p w14:paraId="368B3707" w14:textId="77777777" w:rsidR="00FC369C" w:rsidRPr="00043860" w:rsidRDefault="00FC369C" w:rsidP="008E749F">
            <w:pPr>
              <w:tabs>
                <w:tab w:val="left" w:pos="283"/>
                <w:tab w:val="left" w:pos="477"/>
              </w:tabs>
              <w:spacing w:before="40" w:after="40" w:line="240" w:lineRule="auto"/>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0,23</w:t>
            </w:r>
            <w:r w:rsidR="00F803C0">
              <w:rPr>
                <w:rFonts w:asciiTheme="majorBidi" w:hAnsiTheme="majorBidi" w:cstheme="majorBidi"/>
                <w:spacing w:val="-2"/>
                <w:sz w:val="18"/>
                <w:szCs w:val="18"/>
              </w:rPr>
              <w:t>D</w:t>
            </w:r>
            <w:r w:rsidRPr="00043860">
              <w:rPr>
                <w:rFonts w:asciiTheme="majorBidi" w:hAnsiTheme="majorBidi" w:cstheme="majorBidi"/>
                <w:spacing w:val="-2"/>
                <w:sz w:val="18"/>
                <w:szCs w:val="18"/>
              </w:rPr>
              <w:t xml:space="preserve"> и </w:t>
            </w:r>
            <w:r>
              <w:rPr>
                <w:rFonts w:asciiTheme="majorBidi" w:hAnsiTheme="majorBidi" w:cstheme="majorBidi"/>
                <w:spacing w:val="-2"/>
                <w:sz w:val="18"/>
                <w:szCs w:val="18"/>
              </w:rPr>
              <w:br/>
            </w:r>
            <w:r w:rsidRPr="00043860">
              <w:rPr>
                <w:rFonts w:asciiTheme="majorBidi" w:hAnsiTheme="majorBidi" w:cstheme="majorBidi"/>
                <w:spacing w:val="-2"/>
                <w:sz w:val="18"/>
                <w:szCs w:val="18"/>
              </w:rPr>
              <w:t>не ниже 0,57</w:t>
            </w:r>
            <w:r w:rsidR="00F803C0">
              <w:rPr>
                <w:rFonts w:asciiTheme="majorBidi" w:hAnsiTheme="majorBidi" w:cstheme="majorBidi"/>
                <w:spacing w:val="-2"/>
                <w:sz w:val="18"/>
                <w:szCs w:val="18"/>
              </w:rPr>
              <w:t>D</w:t>
            </w:r>
          </w:p>
        </w:tc>
      </w:tr>
    </w:tbl>
    <w:p w14:paraId="231B5F70" w14:textId="77777777" w:rsidR="00FC369C" w:rsidRPr="004B11F9" w:rsidRDefault="00FC369C" w:rsidP="00EA6953">
      <w:pPr>
        <w:pStyle w:val="para"/>
        <w:spacing w:before="120" w:after="0" w:line="220" w:lineRule="exact"/>
        <w:ind w:left="1134" w:right="0" w:firstLine="142"/>
        <w:jc w:val="left"/>
        <w:rPr>
          <w:sz w:val="18"/>
          <w:szCs w:val="18"/>
          <w:lang w:val="ru-RU"/>
        </w:rPr>
      </w:pPr>
      <w:r w:rsidRPr="00EA6953">
        <w:rPr>
          <w:i/>
          <w:sz w:val="18"/>
          <w:szCs w:val="18"/>
          <w:lang w:val="ru-RU"/>
        </w:rPr>
        <w:t>Примечание</w:t>
      </w:r>
      <w:r w:rsidRPr="004B11F9">
        <w:rPr>
          <w:sz w:val="18"/>
          <w:szCs w:val="18"/>
          <w:lang w:val="ru-RU"/>
        </w:rPr>
        <w:t xml:space="preserve"> к таблице 10</w:t>
      </w:r>
    </w:p>
    <w:p w14:paraId="6C2923CD" w14:textId="77777777" w:rsidR="00FC369C" w:rsidRPr="00FC369C" w:rsidRDefault="00FC369C" w:rsidP="00EA6953">
      <w:pPr>
        <w:pStyle w:val="SingleTxtG"/>
        <w:tabs>
          <w:tab w:val="left" w:pos="1134"/>
          <w:tab w:val="left" w:pos="1418"/>
          <w:tab w:val="left" w:pos="2835"/>
        </w:tabs>
        <w:spacing w:after="0" w:line="220" w:lineRule="atLeast"/>
        <w:ind w:left="1418" w:hanging="142"/>
        <w:jc w:val="left"/>
        <w:rPr>
          <w:sz w:val="18"/>
          <w:szCs w:val="18"/>
        </w:rPr>
      </w:pPr>
      <w:r w:rsidRPr="009A2A69">
        <w:rPr>
          <w:sz w:val="18"/>
          <w:szCs w:val="18"/>
          <w:vertAlign w:val="superscript"/>
        </w:rPr>
        <w:t>1</w:t>
      </w:r>
      <w:r>
        <w:rPr>
          <w:sz w:val="18"/>
          <w:szCs w:val="18"/>
          <w:vertAlign w:val="superscript"/>
        </w:rPr>
        <w:tab/>
      </w:r>
      <w:r w:rsidRPr="00FC369C">
        <w:rPr>
          <w:sz w:val="18"/>
          <w:szCs w:val="18"/>
        </w:rPr>
        <w:t>Требования в соответствии с положениями, указанными в таблице 9, применяются дополнительно.</w:t>
      </w:r>
    </w:p>
    <w:p w14:paraId="014F60B2" w14:textId="77777777" w:rsidR="00FC369C" w:rsidRPr="004A6C62" w:rsidRDefault="00FC369C" w:rsidP="00FC369C">
      <w:pPr>
        <w:pStyle w:val="H23G"/>
        <w:rPr>
          <w:snapToGrid w:val="0"/>
        </w:rPr>
      </w:pPr>
      <w:r w:rsidRPr="00FC369C">
        <w:rPr>
          <w:b w:val="0"/>
        </w:rPr>
        <w:tab/>
      </w:r>
      <w:r w:rsidRPr="00FC369C">
        <w:rPr>
          <w:b w:val="0"/>
        </w:rPr>
        <w:tab/>
        <w:t>Таблица 11</w:t>
      </w:r>
      <w:r w:rsidRPr="00FC369C">
        <w:rPr>
          <w:b w:val="0"/>
        </w:rPr>
        <w:br/>
      </w:r>
      <w:r w:rsidRPr="004A6C62">
        <w:t>Зоны III пучка ближнего света, определение угловых точек</w:t>
      </w:r>
    </w:p>
    <w:tbl>
      <w:tblPr>
        <w:tblW w:w="8504" w:type="dxa"/>
        <w:tblInd w:w="11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1417"/>
        <w:gridCol w:w="590"/>
        <w:gridCol w:w="591"/>
        <w:gridCol w:w="591"/>
        <w:gridCol w:w="590"/>
        <w:gridCol w:w="591"/>
        <w:gridCol w:w="591"/>
        <w:gridCol w:w="709"/>
        <w:gridCol w:w="712"/>
      </w:tblGrid>
      <w:tr w:rsidR="009E62D3" w:rsidRPr="002435F7" w14:paraId="5742E721" w14:textId="77777777" w:rsidTr="008E749F">
        <w:trPr>
          <w:cantSplit/>
          <w:trHeight w:val="20"/>
        </w:trPr>
        <w:tc>
          <w:tcPr>
            <w:tcW w:w="2122" w:type="dxa"/>
            <w:tcBorders>
              <w:top w:val="single" w:sz="4" w:space="0" w:color="auto"/>
              <w:bottom w:val="single" w:sz="12" w:space="0" w:color="auto"/>
            </w:tcBorders>
            <w:tcMar>
              <w:top w:w="0" w:type="dxa"/>
              <w:left w:w="28" w:type="dxa"/>
              <w:bottom w:w="0" w:type="dxa"/>
              <w:right w:w="28" w:type="dxa"/>
            </w:tcMar>
            <w:vAlign w:val="center"/>
            <w:hideMark/>
          </w:tcPr>
          <w:p w14:paraId="5D3D2B75" w14:textId="77777777" w:rsidR="00FC369C" w:rsidRPr="009A2A69" w:rsidRDefault="00FC369C" w:rsidP="008E749F">
            <w:pPr>
              <w:spacing w:before="40" w:after="40" w:line="240" w:lineRule="auto"/>
              <w:rPr>
                <w:rFonts w:asciiTheme="majorBidi" w:hAnsiTheme="majorBidi" w:cstheme="majorBidi"/>
                <w:i/>
                <w:iCs/>
                <w:sz w:val="16"/>
                <w:szCs w:val="16"/>
              </w:rPr>
            </w:pPr>
            <w:r w:rsidRPr="009A2A69">
              <w:rPr>
                <w:rFonts w:asciiTheme="majorBidi" w:hAnsiTheme="majorBidi" w:cstheme="majorBidi"/>
                <w:i/>
                <w:iCs/>
                <w:sz w:val="16"/>
                <w:szCs w:val="16"/>
              </w:rPr>
              <w:t>Угловое положение в</w:t>
            </w:r>
            <w:r w:rsidR="008E749F">
              <w:rPr>
                <w:rFonts w:asciiTheme="majorBidi" w:hAnsiTheme="majorBidi" w:cstheme="majorBidi"/>
                <w:i/>
                <w:iCs/>
                <w:sz w:val="16"/>
                <w:szCs w:val="16"/>
              </w:rPr>
              <w:t> </w:t>
            </w:r>
            <w:r w:rsidRPr="009A2A69">
              <w:rPr>
                <w:rFonts w:asciiTheme="majorBidi" w:hAnsiTheme="majorBidi" w:cstheme="majorBidi"/>
                <w:i/>
                <w:iCs/>
                <w:sz w:val="16"/>
                <w:szCs w:val="16"/>
              </w:rPr>
              <w:t>градусах</w:t>
            </w:r>
          </w:p>
        </w:tc>
        <w:tc>
          <w:tcPr>
            <w:tcW w:w="1417" w:type="dxa"/>
            <w:tcBorders>
              <w:top w:val="single" w:sz="4" w:space="0" w:color="auto"/>
              <w:bottom w:val="single" w:sz="12" w:space="0" w:color="auto"/>
            </w:tcBorders>
            <w:tcMar>
              <w:top w:w="0" w:type="dxa"/>
              <w:left w:w="28" w:type="dxa"/>
              <w:bottom w:w="0" w:type="dxa"/>
              <w:right w:w="28" w:type="dxa"/>
            </w:tcMar>
            <w:vAlign w:val="center"/>
            <w:hideMark/>
          </w:tcPr>
          <w:p w14:paraId="0EB91A73"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Угловая точка №</w:t>
            </w:r>
          </w:p>
        </w:tc>
        <w:tc>
          <w:tcPr>
            <w:tcW w:w="590" w:type="dxa"/>
            <w:tcBorders>
              <w:top w:val="single" w:sz="4" w:space="0" w:color="auto"/>
              <w:bottom w:val="single" w:sz="12" w:space="0" w:color="auto"/>
            </w:tcBorders>
            <w:tcMar>
              <w:top w:w="0" w:type="dxa"/>
              <w:left w:w="28" w:type="dxa"/>
              <w:bottom w:w="0" w:type="dxa"/>
              <w:right w:w="28" w:type="dxa"/>
            </w:tcMar>
            <w:vAlign w:val="center"/>
            <w:hideMark/>
          </w:tcPr>
          <w:p w14:paraId="6E385EC7"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1</w:t>
            </w:r>
          </w:p>
        </w:tc>
        <w:tc>
          <w:tcPr>
            <w:tcW w:w="591" w:type="dxa"/>
            <w:tcBorders>
              <w:top w:val="single" w:sz="4" w:space="0" w:color="auto"/>
              <w:bottom w:val="single" w:sz="12" w:space="0" w:color="auto"/>
            </w:tcBorders>
            <w:tcMar>
              <w:top w:w="0" w:type="dxa"/>
              <w:left w:w="28" w:type="dxa"/>
              <w:bottom w:w="0" w:type="dxa"/>
              <w:right w:w="28" w:type="dxa"/>
            </w:tcMar>
            <w:vAlign w:val="center"/>
            <w:hideMark/>
          </w:tcPr>
          <w:p w14:paraId="0398F08F"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2</w:t>
            </w:r>
          </w:p>
        </w:tc>
        <w:tc>
          <w:tcPr>
            <w:tcW w:w="591" w:type="dxa"/>
            <w:tcBorders>
              <w:top w:val="single" w:sz="4" w:space="0" w:color="auto"/>
              <w:bottom w:val="single" w:sz="12" w:space="0" w:color="auto"/>
            </w:tcBorders>
            <w:tcMar>
              <w:top w:w="0" w:type="dxa"/>
              <w:left w:w="28" w:type="dxa"/>
              <w:bottom w:w="0" w:type="dxa"/>
              <w:right w:w="28" w:type="dxa"/>
            </w:tcMar>
            <w:vAlign w:val="center"/>
            <w:hideMark/>
          </w:tcPr>
          <w:p w14:paraId="1D513F98"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3</w:t>
            </w:r>
          </w:p>
        </w:tc>
        <w:tc>
          <w:tcPr>
            <w:tcW w:w="590" w:type="dxa"/>
            <w:tcBorders>
              <w:top w:val="single" w:sz="4" w:space="0" w:color="auto"/>
              <w:bottom w:val="single" w:sz="12" w:space="0" w:color="auto"/>
            </w:tcBorders>
            <w:tcMar>
              <w:top w:w="0" w:type="dxa"/>
              <w:left w:w="28" w:type="dxa"/>
              <w:bottom w:w="0" w:type="dxa"/>
              <w:right w:w="28" w:type="dxa"/>
            </w:tcMar>
            <w:vAlign w:val="center"/>
            <w:hideMark/>
          </w:tcPr>
          <w:p w14:paraId="5101730C"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4</w:t>
            </w:r>
          </w:p>
        </w:tc>
        <w:tc>
          <w:tcPr>
            <w:tcW w:w="591" w:type="dxa"/>
            <w:tcBorders>
              <w:top w:val="single" w:sz="4" w:space="0" w:color="auto"/>
              <w:bottom w:val="single" w:sz="12" w:space="0" w:color="auto"/>
            </w:tcBorders>
            <w:tcMar>
              <w:top w:w="0" w:type="dxa"/>
              <w:left w:w="28" w:type="dxa"/>
              <w:bottom w:w="0" w:type="dxa"/>
              <w:right w:w="28" w:type="dxa"/>
            </w:tcMar>
            <w:vAlign w:val="center"/>
            <w:hideMark/>
          </w:tcPr>
          <w:p w14:paraId="3FA7827A"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5</w:t>
            </w:r>
          </w:p>
        </w:tc>
        <w:tc>
          <w:tcPr>
            <w:tcW w:w="591" w:type="dxa"/>
            <w:tcBorders>
              <w:top w:val="single" w:sz="4" w:space="0" w:color="auto"/>
              <w:bottom w:val="single" w:sz="12" w:space="0" w:color="auto"/>
            </w:tcBorders>
            <w:tcMar>
              <w:top w:w="0" w:type="dxa"/>
              <w:left w:w="28" w:type="dxa"/>
              <w:bottom w:w="0" w:type="dxa"/>
              <w:right w:w="28" w:type="dxa"/>
            </w:tcMar>
            <w:vAlign w:val="center"/>
            <w:hideMark/>
          </w:tcPr>
          <w:p w14:paraId="18456A79"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6</w:t>
            </w:r>
          </w:p>
        </w:tc>
        <w:tc>
          <w:tcPr>
            <w:tcW w:w="709" w:type="dxa"/>
            <w:tcBorders>
              <w:top w:val="single" w:sz="4" w:space="0" w:color="auto"/>
              <w:bottom w:val="single" w:sz="12" w:space="0" w:color="auto"/>
            </w:tcBorders>
            <w:tcMar>
              <w:top w:w="0" w:type="dxa"/>
              <w:left w:w="28" w:type="dxa"/>
              <w:bottom w:w="0" w:type="dxa"/>
              <w:right w:w="28" w:type="dxa"/>
            </w:tcMar>
            <w:vAlign w:val="center"/>
            <w:hideMark/>
          </w:tcPr>
          <w:p w14:paraId="3A1269DE"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7</w:t>
            </w:r>
          </w:p>
        </w:tc>
        <w:tc>
          <w:tcPr>
            <w:tcW w:w="712" w:type="dxa"/>
            <w:tcBorders>
              <w:top w:val="single" w:sz="4" w:space="0" w:color="auto"/>
              <w:bottom w:val="single" w:sz="12" w:space="0" w:color="auto"/>
            </w:tcBorders>
            <w:tcMar>
              <w:top w:w="0" w:type="dxa"/>
              <w:left w:w="28" w:type="dxa"/>
              <w:bottom w:w="0" w:type="dxa"/>
              <w:right w:w="28" w:type="dxa"/>
            </w:tcMar>
            <w:vAlign w:val="center"/>
            <w:hideMark/>
          </w:tcPr>
          <w:p w14:paraId="6F742F2E" w14:textId="77777777" w:rsidR="00FC369C" w:rsidRPr="009A2A69" w:rsidRDefault="00FC369C" w:rsidP="008E749F">
            <w:pPr>
              <w:spacing w:before="40" w:after="40" w:line="240" w:lineRule="auto"/>
              <w:jc w:val="center"/>
              <w:rPr>
                <w:rFonts w:asciiTheme="majorBidi" w:hAnsiTheme="majorBidi" w:cstheme="majorBidi"/>
                <w:i/>
                <w:iCs/>
                <w:sz w:val="16"/>
                <w:szCs w:val="16"/>
              </w:rPr>
            </w:pPr>
            <w:r w:rsidRPr="009A2A69">
              <w:rPr>
                <w:rFonts w:asciiTheme="majorBidi" w:hAnsiTheme="majorBidi" w:cstheme="majorBidi"/>
                <w:i/>
                <w:iCs/>
                <w:sz w:val="16"/>
                <w:szCs w:val="16"/>
              </w:rPr>
              <w:t>8</w:t>
            </w:r>
          </w:p>
        </w:tc>
      </w:tr>
      <w:tr w:rsidR="009E62D3" w:rsidRPr="002435F7" w14:paraId="77A6970C" w14:textId="77777777" w:rsidTr="008E749F">
        <w:trPr>
          <w:cantSplit/>
          <w:trHeight w:val="362"/>
        </w:trPr>
        <w:tc>
          <w:tcPr>
            <w:tcW w:w="2122" w:type="dxa"/>
            <w:vMerge w:val="restart"/>
            <w:tcBorders>
              <w:top w:val="single" w:sz="12" w:space="0" w:color="auto"/>
            </w:tcBorders>
            <w:tcMar>
              <w:top w:w="0" w:type="dxa"/>
              <w:left w:w="28" w:type="dxa"/>
              <w:bottom w:w="0" w:type="dxa"/>
              <w:right w:w="28" w:type="dxa"/>
            </w:tcMar>
            <w:vAlign w:val="center"/>
            <w:hideMark/>
          </w:tcPr>
          <w:p w14:paraId="3CA9BAB9" w14:textId="77777777" w:rsidR="00FC369C" w:rsidRPr="002435F7" w:rsidRDefault="00FC369C" w:rsidP="008E749F">
            <w:pPr>
              <w:spacing w:before="40" w:after="40" w:line="240" w:lineRule="auto"/>
              <w:rPr>
                <w:snapToGrid w:val="0"/>
                <w:sz w:val="18"/>
                <w:szCs w:val="18"/>
              </w:rPr>
            </w:pPr>
            <w:r w:rsidRPr="002435F7">
              <w:rPr>
                <w:sz w:val="18"/>
                <w:szCs w:val="18"/>
              </w:rPr>
              <w:t>Зона III a</w:t>
            </w:r>
            <w:r>
              <w:rPr>
                <w:sz w:val="18"/>
                <w:szCs w:val="18"/>
              </w:rPr>
              <w:br/>
            </w:r>
            <w:r w:rsidRPr="002435F7">
              <w:rPr>
                <w:sz w:val="18"/>
                <w:szCs w:val="18"/>
              </w:rPr>
              <w:t>для луча ближнего света класса С или класса V</w:t>
            </w:r>
          </w:p>
        </w:tc>
        <w:tc>
          <w:tcPr>
            <w:tcW w:w="1417" w:type="dxa"/>
            <w:tcBorders>
              <w:top w:val="single" w:sz="12" w:space="0" w:color="auto"/>
            </w:tcBorders>
            <w:tcMar>
              <w:top w:w="0" w:type="dxa"/>
              <w:left w:w="28" w:type="dxa"/>
              <w:bottom w:w="0" w:type="dxa"/>
              <w:right w:w="28" w:type="dxa"/>
            </w:tcMar>
            <w:vAlign w:val="center"/>
            <w:hideMark/>
          </w:tcPr>
          <w:p w14:paraId="566D2DF6" w14:textId="77777777" w:rsidR="00FC369C" w:rsidRPr="002435F7" w:rsidRDefault="00FC369C" w:rsidP="008E749F">
            <w:pPr>
              <w:spacing w:before="40" w:after="40" w:line="240" w:lineRule="auto"/>
              <w:rPr>
                <w:snapToGrid w:val="0"/>
                <w:sz w:val="18"/>
                <w:szCs w:val="18"/>
              </w:rPr>
            </w:pPr>
            <w:r w:rsidRPr="002435F7">
              <w:rPr>
                <w:sz w:val="18"/>
                <w:szCs w:val="18"/>
              </w:rPr>
              <w:t>по горизонтали</w:t>
            </w:r>
          </w:p>
        </w:tc>
        <w:tc>
          <w:tcPr>
            <w:tcW w:w="590" w:type="dxa"/>
            <w:tcBorders>
              <w:top w:val="single" w:sz="12" w:space="0" w:color="auto"/>
            </w:tcBorders>
            <w:tcMar>
              <w:top w:w="0" w:type="dxa"/>
              <w:left w:w="28" w:type="dxa"/>
              <w:bottom w:w="0" w:type="dxa"/>
              <w:right w:w="28" w:type="dxa"/>
            </w:tcMar>
            <w:vAlign w:val="center"/>
            <w:hideMark/>
          </w:tcPr>
          <w:p w14:paraId="35891FA4"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L</w:t>
            </w:r>
          </w:p>
        </w:tc>
        <w:tc>
          <w:tcPr>
            <w:tcW w:w="591" w:type="dxa"/>
            <w:tcBorders>
              <w:top w:val="single" w:sz="12" w:space="0" w:color="auto"/>
            </w:tcBorders>
            <w:tcMar>
              <w:top w:w="0" w:type="dxa"/>
              <w:left w:w="28" w:type="dxa"/>
              <w:bottom w:w="0" w:type="dxa"/>
              <w:right w:w="28" w:type="dxa"/>
            </w:tcMar>
            <w:vAlign w:val="center"/>
            <w:hideMark/>
          </w:tcPr>
          <w:p w14:paraId="688FB848"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L</w:t>
            </w:r>
          </w:p>
        </w:tc>
        <w:tc>
          <w:tcPr>
            <w:tcW w:w="591" w:type="dxa"/>
            <w:tcBorders>
              <w:top w:val="single" w:sz="12" w:space="0" w:color="auto"/>
            </w:tcBorders>
            <w:tcMar>
              <w:top w:w="0" w:type="dxa"/>
              <w:left w:w="28" w:type="dxa"/>
              <w:bottom w:w="0" w:type="dxa"/>
              <w:right w:w="28" w:type="dxa"/>
            </w:tcMar>
            <w:vAlign w:val="center"/>
            <w:hideMark/>
          </w:tcPr>
          <w:p w14:paraId="6C9D9CF6"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R</w:t>
            </w:r>
          </w:p>
        </w:tc>
        <w:tc>
          <w:tcPr>
            <w:tcW w:w="590" w:type="dxa"/>
            <w:tcBorders>
              <w:top w:val="single" w:sz="12" w:space="0" w:color="auto"/>
            </w:tcBorders>
            <w:tcMar>
              <w:top w:w="0" w:type="dxa"/>
              <w:left w:w="28" w:type="dxa"/>
              <w:bottom w:w="0" w:type="dxa"/>
              <w:right w:w="28" w:type="dxa"/>
            </w:tcMar>
            <w:vAlign w:val="center"/>
            <w:hideMark/>
          </w:tcPr>
          <w:p w14:paraId="759B7E67"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R</w:t>
            </w:r>
          </w:p>
        </w:tc>
        <w:tc>
          <w:tcPr>
            <w:tcW w:w="591" w:type="dxa"/>
            <w:tcBorders>
              <w:top w:val="single" w:sz="12" w:space="0" w:color="auto"/>
            </w:tcBorders>
            <w:tcMar>
              <w:top w:w="0" w:type="dxa"/>
              <w:left w:w="28" w:type="dxa"/>
              <w:bottom w:w="0" w:type="dxa"/>
              <w:right w:w="28" w:type="dxa"/>
            </w:tcMar>
            <w:vAlign w:val="center"/>
            <w:hideMark/>
          </w:tcPr>
          <w:p w14:paraId="694D2B21" w14:textId="77777777" w:rsidR="00FC369C" w:rsidRPr="002435F7" w:rsidRDefault="00FC369C" w:rsidP="008E749F">
            <w:pPr>
              <w:spacing w:before="40" w:after="40" w:line="240" w:lineRule="auto"/>
              <w:jc w:val="center"/>
              <w:rPr>
                <w:snapToGrid w:val="0"/>
                <w:sz w:val="18"/>
                <w:szCs w:val="18"/>
              </w:rPr>
            </w:pPr>
            <w:r w:rsidRPr="002435F7">
              <w:rPr>
                <w:sz w:val="18"/>
                <w:szCs w:val="18"/>
              </w:rPr>
              <w:t>6</w:t>
            </w:r>
            <w:r w:rsidR="00F803C0">
              <w:rPr>
                <w:sz w:val="18"/>
                <w:szCs w:val="18"/>
              </w:rPr>
              <w:t>R</w:t>
            </w:r>
          </w:p>
        </w:tc>
        <w:tc>
          <w:tcPr>
            <w:tcW w:w="591" w:type="dxa"/>
            <w:tcBorders>
              <w:top w:val="single" w:sz="12" w:space="0" w:color="auto"/>
            </w:tcBorders>
            <w:tcMar>
              <w:top w:w="0" w:type="dxa"/>
              <w:left w:w="28" w:type="dxa"/>
              <w:bottom w:w="0" w:type="dxa"/>
              <w:right w:w="28" w:type="dxa"/>
            </w:tcMar>
            <w:vAlign w:val="center"/>
            <w:hideMark/>
          </w:tcPr>
          <w:p w14:paraId="507C789D"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F803C0">
              <w:rPr>
                <w:sz w:val="18"/>
                <w:szCs w:val="18"/>
              </w:rPr>
              <w:t>R</w:t>
            </w:r>
          </w:p>
        </w:tc>
        <w:tc>
          <w:tcPr>
            <w:tcW w:w="709" w:type="dxa"/>
            <w:tcBorders>
              <w:top w:val="single" w:sz="12" w:space="0" w:color="auto"/>
            </w:tcBorders>
            <w:tcMar>
              <w:top w:w="0" w:type="dxa"/>
              <w:left w:w="28" w:type="dxa"/>
              <w:bottom w:w="0" w:type="dxa"/>
              <w:right w:w="28" w:type="dxa"/>
            </w:tcMar>
            <w:vAlign w:val="center"/>
            <w:hideMark/>
          </w:tcPr>
          <w:p w14:paraId="522C00E4" w14:textId="77777777" w:rsidR="00FC369C" w:rsidRPr="002435F7" w:rsidRDefault="00FC369C" w:rsidP="008E749F">
            <w:pPr>
              <w:spacing w:before="40" w:after="40" w:line="240" w:lineRule="auto"/>
              <w:jc w:val="center"/>
              <w:rPr>
                <w:snapToGrid w:val="0"/>
                <w:sz w:val="18"/>
                <w:szCs w:val="18"/>
              </w:rPr>
            </w:pPr>
            <w:r>
              <w:rPr>
                <w:sz w:val="18"/>
                <w:szCs w:val="18"/>
              </w:rPr>
              <w:t>V–</w:t>
            </w:r>
            <w:r w:rsidRPr="002435F7">
              <w:rPr>
                <w:sz w:val="18"/>
                <w:szCs w:val="18"/>
              </w:rPr>
              <w:t>V</w:t>
            </w:r>
          </w:p>
        </w:tc>
        <w:tc>
          <w:tcPr>
            <w:tcW w:w="712" w:type="dxa"/>
            <w:tcBorders>
              <w:top w:val="single" w:sz="12" w:space="0" w:color="auto"/>
            </w:tcBorders>
            <w:tcMar>
              <w:top w:w="0" w:type="dxa"/>
              <w:left w:w="28" w:type="dxa"/>
              <w:bottom w:w="0" w:type="dxa"/>
              <w:right w:w="28" w:type="dxa"/>
            </w:tcMar>
            <w:vAlign w:val="center"/>
            <w:hideMark/>
          </w:tcPr>
          <w:p w14:paraId="7D2B0D35"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F803C0">
              <w:rPr>
                <w:sz w:val="18"/>
                <w:szCs w:val="18"/>
              </w:rPr>
              <w:t>L</w:t>
            </w:r>
          </w:p>
        </w:tc>
      </w:tr>
      <w:tr w:rsidR="009E62D3" w:rsidRPr="002435F7" w14:paraId="119C9C91" w14:textId="77777777" w:rsidTr="008E749F">
        <w:trPr>
          <w:cantSplit/>
          <w:trHeight w:val="363"/>
        </w:trPr>
        <w:tc>
          <w:tcPr>
            <w:tcW w:w="2122" w:type="dxa"/>
            <w:vMerge/>
            <w:tcMar>
              <w:top w:w="0" w:type="dxa"/>
              <w:left w:w="28" w:type="dxa"/>
              <w:bottom w:w="0" w:type="dxa"/>
              <w:right w:w="28" w:type="dxa"/>
            </w:tcMar>
            <w:vAlign w:val="center"/>
            <w:hideMark/>
          </w:tcPr>
          <w:p w14:paraId="4CFD9DAC" w14:textId="77777777" w:rsidR="00FC369C" w:rsidRPr="002435F7" w:rsidRDefault="00FC369C" w:rsidP="008E749F">
            <w:pPr>
              <w:spacing w:before="40" w:after="40" w:line="240" w:lineRule="auto"/>
              <w:rPr>
                <w:snapToGrid w:val="0"/>
                <w:sz w:val="18"/>
                <w:szCs w:val="18"/>
                <w:lang w:eastAsia="de-DE"/>
              </w:rPr>
            </w:pPr>
          </w:p>
        </w:tc>
        <w:tc>
          <w:tcPr>
            <w:tcW w:w="1417" w:type="dxa"/>
            <w:tcMar>
              <w:top w:w="0" w:type="dxa"/>
              <w:left w:w="28" w:type="dxa"/>
              <w:bottom w:w="0" w:type="dxa"/>
              <w:right w:w="28" w:type="dxa"/>
            </w:tcMar>
            <w:vAlign w:val="center"/>
            <w:hideMark/>
          </w:tcPr>
          <w:p w14:paraId="3896A222" w14:textId="77777777" w:rsidR="00FC369C" w:rsidRPr="002435F7" w:rsidRDefault="00FC369C" w:rsidP="008E749F">
            <w:pPr>
              <w:spacing w:before="40" w:after="40" w:line="240" w:lineRule="auto"/>
              <w:rPr>
                <w:snapToGrid w:val="0"/>
                <w:sz w:val="18"/>
                <w:szCs w:val="18"/>
              </w:rPr>
            </w:pPr>
            <w:r w:rsidRPr="002435F7">
              <w:rPr>
                <w:sz w:val="18"/>
                <w:szCs w:val="18"/>
              </w:rPr>
              <w:t>по вертикали</w:t>
            </w:r>
          </w:p>
        </w:tc>
        <w:tc>
          <w:tcPr>
            <w:tcW w:w="590" w:type="dxa"/>
            <w:tcMar>
              <w:top w:w="0" w:type="dxa"/>
              <w:left w:w="28" w:type="dxa"/>
              <w:bottom w:w="0" w:type="dxa"/>
              <w:right w:w="28" w:type="dxa"/>
            </w:tcMar>
            <w:vAlign w:val="center"/>
            <w:hideMark/>
          </w:tcPr>
          <w:p w14:paraId="05D6B33E" w14:textId="77777777" w:rsidR="00FC369C" w:rsidRPr="002435F7" w:rsidRDefault="00FC369C" w:rsidP="008E749F">
            <w:pPr>
              <w:spacing w:before="40" w:after="40" w:line="240" w:lineRule="auto"/>
              <w:jc w:val="center"/>
              <w:rPr>
                <w:snapToGrid w:val="0"/>
                <w:sz w:val="18"/>
                <w:szCs w:val="18"/>
              </w:rPr>
            </w:pPr>
            <w:r w:rsidRPr="002435F7">
              <w:rPr>
                <w:sz w:val="18"/>
                <w:szCs w:val="18"/>
              </w:rPr>
              <w:t>1</w:t>
            </w:r>
            <w:r w:rsidR="00925072">
              <w:rPr>
                <w:sz w:val="18"/>
                <w:szCs w:val="18"/>
              </w:rPr>
              <w:t>U</w:t>
            </w:r>
          </w:p>
        </w:tc>
        <w:tc>
          <w:tcPr>
            <w:tcW w:w="591" w:type="dxa"/>
            <w:tcMar>
              <w:top w:w="0" w:type="dxa"/>
              <w:left w:w="28" w:type="dxa"/>
              <w:bottom w:w="0" w:type="dxa"/>
              <w:right w:w="28" w:type="dxa"/>
            </w:tcMar>
            <w:vAlign w:val="center"/>
            <w:hideMark/>
          </w:tcPr>
          <w:p w14:paraId="18A7108A"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925072">
              <w:rPr>
                <w:sz w:val="18"/>
                <w:szCs w:val="18"/>
              </w:rPr>
              <w:t>U</w:t>
            </w:r>
          </w:p>
        </w:tc>
        <w:tc>
          <w:tcPr>
            <w:tcW w:w="591" w:type="dxa"/>
            <w:tcMar>
              <w:top w:w="0" w:type="dxa"/>
              <w:left w:w="28" w:type="dxa"/>
              <w:bottom w:w="0" w:type="dxa"/>
              <w:right w:w="28" w:type="dxa"/>
            </w:tcMar>
            <w:vAlign w:val="center"/>
            <w:hideMark/>
          </w:tcPr>
          <w:p w14:paraId="5C324EC1"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925072">
              <w:rPr>
                <w:sz w:val="18"/>
                <w:szCs w:val="18"/>
              </w:rPr>
              <w:t>U</w:t>
            </w:r>
          </w:p>
        </w:tc>
        <w:tc>
          <w:tcPr>
            <w:tcW w:w="590" w:type="dxa"/>
            <w:tcMar>
              <w:top w:w="0" w:type="dxa"/>
              <w:left w:w="28" w:type="dxa"/>
              <w:bottom w:w="0" w:type="dxa"/>
              <w:right w:w="28" w:type="dxa"/>
            </w:tcMar>
            <w:vAlign w:val="center"/>
            <w:hideMark/>
          </w:tcPr>
          <w:p w14:paraId="11042D0A" w14:textId="77777777" w:rsidR="00FC369C" w:rsidRPr="002435F7" w:rsidRDefault="00FC369C" w:rsidP="008E749F">
            <w:pPr>
              <w:spacing w:before="40" w:after="40" w:line="240" w:lineRule="auto"/>
              <w:jc w:val="center"/>
              <w:rPr>
                <w:snapToGrid w:val="0"/>
                <w:sz w:val="18"/>
                <w:szCs w:val="18"/>
              </w:rPr>
            </w:pPr>
            <w:r w:rsidRPr="002435F7">
              <w:rPr>
                <w:sz w:val="18"/>
                <w:szCs w:val="18"/>
              </w:rPr>
              <w:t>2</w:t>
            </w:r>
            <w:r w:rsidR="00925072">
              <w:rPr>
                <w:sz w:val="18"/>
                <w:szCs w:val="18"/>
              </w:rPr>
              <w:t>U</w:t>
            </w:r>
          </w:p>
        </w:tc>
        <w:tc>
          <w:tcPr>
            <w:tcW w:w="591" w:type="dxa"/>
            <w:tcMar>
              <w:top w:w="0" w:type="dxa"/>
              <w:left w:w="28" w:type="dxa"/>
              <w:bottom w:w="0" w:type="dxa"/>
              <w:right w:w="28" w:type="dxa"/>
            </w:tcMar>
            <w:vAlign w:val="center"/>
            <w:hideMark/>
          </w:tcPr>
          <w:p w14:paraId="684093D3"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925072">
              <w:rPr>
                <w:sz w:val="18"/>
                <w:szCs w:val="18"/>
              </w:rPr>
              <w:t>U</w:t>
            </w:r>
          </w:p>
        </w:tc>
        <w:tc>
          <w:tcPr>
            <w:tcW w:w="591" w:type="dxa"/>
            <w:tcMar>
              <w:top w:w="0" w:type="dxa"/>
              <w:left w:w="28" w:type="dxa"/>
              <w:bottom w:w="0" w:type="dxa"/>
              <w:right w:w="28" w:type="dxa"/>
            </w:tcMar>
            <w:vAlign w:val="center"/>
            <w:hideMark/>
          </w:tcPr>
          <w:p w14:paraId="1073F287"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925072">
              <w:rPr>
                <w:sz w:val="18"/>
                <w:szCs w:val="18"/>
              </w:rPr>
              <w:t>U</w:t>
            </w:r>
          </w:p>
        </w:tc>
        <w:tc>
          <w:tcPr>
            <w:tcW w:w="709" w:type="dxa"/>
            <w:tcMar>
              <w:top w:w="0" w:type="dxa"/>
              <w:left w:w="28" w:type="dxa"/>
              <w:bottom w:w="0" w:type="dxa"/>
              <w:right w:w="28" w:type="dxa"/>
            </w:tcMar>
            <w:vAlign w:val="center"/>
            <w:hideMark/>
          </w:tcPr>
          <w:p w14:paraId="4B2BD599" w14:textId="77777777" w:rsidR="00FC369C" w:rsidRPr="002435F7" w:rsidRDefault="00FC369C" w:rsidP="008E749F">
            <w:pPr>
              <w:spacing w:before="40" w:after="40" w:line="240" w:lineRule="auto"/>
              <w:jc w:val="center"/>
              <w:rPr>
                <w:snapToGrid w:val="0"/>
                <w:sz w:val="18"/>
                <w:szCs w:val="18"/>
              </w:rPr>
            </w:pPr>
            <w:r>
              <w:rPr>
                <w:sz w:val="18"/>
                <w:szCs w:val="18"/>
              </w:rPr>
              <w:t>H–</w:t>
            </w:r>
            <w:r w:rsidRPr="002435F7">
              <w:rPr>
                <w:sz w:val="18"/>
                <w:szCs w:val="18"/>
              </w:rPr>
              <w:t>H</w:t>
            </w:r>
          </w:p>
        </w:tc>
        <w:tc>
          <w:tcPr>
            <w:tcW w:w="712" w:type="dxa"/>
            <w:tcMar>
              <w:top w:w="0" w:type="dxa"/>
              <w:left w:w="28" w:type="dxa"/>
              <w:bottom w:w="0" w:type="dxa"/>
              <w:right w:w="28" w:type="dxa"/>
            </w:tcMar>
            <w:vAlign w:val="center"/>
            <w:hideMark/>
          </w:tcPr>
          <w:p w14:paraId="6BAE1D08" w14:textId="77777777" w:rsidR="00FC369C" w:rsidRPr="002435F7" w:rsidRDefault="00FC369C" w:rsidP="008E749F">
            <w:pPr>
              <w:spacing w:before="40" w:after="40" w:line="240" w:lineRule="auto"/>
              <w:jc w:val="center"/>
              <w:rPr>
                <w:snapToGrid w:val="0"/>
                <w:sz w:val="18"/>
                <w:szCs w:val="18"/>
              </w:rPr>
            </w:pPr>
            <w:r>
              <w:rPr>
                <w:sz w:val="18"/>
                <w:szCs w:val="18"/>
              </w:rPr>
              <w:t>H–</w:t>
            </w:r>
            <w:r w:rsidRPr="002435F7">
              <w:rPr>
                <w:sz w:val="18"/>
                <w:szCs w:val="18"/>
              </w:rPr>
              <w:t>H</w:t>
            </w:r>
          </w:p>
        </w:tc>
      </w:tr>
      <w:tr w:rsidR="009E62D3" w:rsidRPr="002435F7" w14:paraId="6E13BABD" w14:textId="77777777" w:rsidTr="008E749F">
        <w:trPr>
          <w:cantSplit/>
          <w:trHeight w:val="362"/>
        </w:trPr>
        <w:tc>
          <w:tcPr>
            <w:tcW w:w="2122" w:type="dxa"/>
            <w:vMerge w:val="restart"/>
            <w:tcMar>
              <w:top w:w="0" w:type="dxa"/>
              <w:left w:w="28" w:type="dxa"/>
              <w:bottom w:w="0" w:type="dxa"/>
              <w:right w:w="28" w:type="dxa"/>
            </w:tcMar>
            <w:vAlign w:val="center"/>
            <w:hideMark/>
          </w:tcPr>
          <w:p w14:paraId="402F2671" w14:textId="77777777" w:rsidR="00FC369C" w:rsidRPr="002435F7" w:rsidRDefault="00FC369C" w:rsidP="008E749F">
            <w:pPr>
              <w:spacing w:before="40" w:after="40" w:line="240" w:lineRule="auto"/>
              <w:rPr>
                <w:snapToGrid w:val="0"/>
                <w:sz w:val="18"/>
                <w:szCs w:val="18"/>
              </w:rPr>
            </w:pPr>
            <w:r w:rsidRPr="002435F7">
              <w:rPr>
                <w:sz w:val="18"/>
                <w:szCs w:val="18"/>
              </w:rPr>
              <w:t>Зона III b</w:t>
            </w:r>
          </w:p>
          <w:p w14:paraId="6BE286A1" w14:textId="77777777" w:rsidR="00FC369C" w:rsidRPr="002435F7" w:rsidRDefault="00FC369C" w:rsidP="008E749F">
            <w:pPr>
              <w:spacing w:before="40" w:after="40" w:line="240" w:lineRule="auto"/>
              <w:rPr>
                <w:snapToGrid w:val="0"/>
                <w:sz w:val="18"/>
                <w:szCs w:val="18"/>
              </w:rPr>
            </w:pPr>
            <w:r w:rsidRPr="002435F7">
              <w:rPr>
                <w:sz w:val="18"/>
                <w:szCs w:val="18"/>
              </w:rPr>
              <w:t>для луча ближнего света класса W или класса E</w:t>
            </w:r>
          </w:p>
        </w:tc>
        <w:tc>
          <w:tcPr>
            <w:tcW w:w="1417" w:type="dxa"/>
            <w:tcBorders>
              <w:bottom w:val="single" w:sz="6" w:space="0" w:color="auto"/>
            </w:tcBorders>
            <w:tcMar>
              <w:top w:w="0" w:type="dxa"/>
              <w:left w:w="28" w:type="dxa"/>
              <w:bottom w:w="0" w:type="dxa"/>
              <w:right w:w="28" w:type="dxa"/>
            </w:tcMar>
            <w:vAlign w:val="center"/>
            <w:hideMark/>
          </w:tcPr>
          <w:p w14:paraId="6C53B690" w14:textId="77777777" w:rsidR="00FC369C" w:rsidRPr="002435F7" w:rsidRDefault="00FC369C" w:rsidP="008E749F">
            <w:pPr>
              <w:spacing w:before="40" w:after="40" w:line="240" w:lineRule="auto"/>
              <w:rPr>
                <w:snapToGrid w:val="0"/>
                <w:sz w:val="18"/>
                <w:szCs w:val="18"/>
              </w:rPr>
            </w:pPr>
            <w:r w:rsidRPr="002435F7">
              <w:rPr>
                <w:sz w:val="18"/>
                <w:szCs w:val="18"/>
              </w:rPr>
              <w:t>по горизонтали</w:t>
            </w:r>
          </w:p>
        </w:tc>
        <w:tc>
          <w:tcPr>
            <w:tcW w:w="590" w:type="dxa"/>
            <w:tcBorders>
              <w:bottom w:val="single" w:sz="6" w:space="0" w:color="auto"/>
            </w:tcBorders>
            <w:tcMar>
              <w:top w:w="0" w:type="dxa"/>
              <w:left w:w="28" w:type="dxa"/>
              <w:bottom w:w="0" w:type="dxa"/>
              <w:right w:w="28" w:type="dxa"/>
            </w:tcMar>
            <w:vAlign w:val="center"/>
            <w:hideMark/>
          </w:tcPr>
          <w:p w14:paraId="628F97B0"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L</w:t>
            </w:r>
          </w:p>
        </w:tc>
        <w:tc>
          <w:tcPr>
            <w:tcW w:w="591" w:type="dxa"/>
            <w:tcBorders>
              <w:bottom w:val="single" w:sz="6" w:space="0" w:color="auto"/>
            </w:tcBorders>
            <w:tcMar>
              <w:top w:w="0" w:type="dxa"/>
              <w:left w:w="28" w:type="dxa"/>
              <w:bottom w:w="0" w:type="dxa"/>
              <w:right w:w="28" w:type="dxa"/>
            </w:tcMar>
            <w:vAlign w:val="center"/>
            <w:hideMark/>
          </w:tcPr>
          <w:p w14:paraId="39BB3200"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L</w:t>
            </w:r>
          </w:p>
        </w:tc>
        <w:tc>
          <w:tcPr>
            <w:tcW w:w="591" w:type="dxa"/>
            <w:tcBorders>
              <w:bottom w:val="single" w:sz="6" w:space="0" w:color="auto"/>
            </w:tcBorders>
            <w:tcMar>
              <w:top w:w="0" w:type="dxa"/>
              <w:left w:w="28" w:type="dxa"/>
              <w:bottom w:w="0" w:type="dxa"/>
              <w:right w:w="28" w:type="dxa"/>
            </w:tcMar>
            <w:vAlign w:val="center"/>
            <w:hideMark/>
          </w:tcPr>
          <w:p w14:paraId="5D79F587"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R</w:t>
            </w:r>
          </w:p>
        </w:tc>
        <w:tc>
          <w:tcPr>
            <w:tcW w:w="590" w:type="dxa"/>
            <w:tcBorders>
              <w:bottom w:val="single" w:sz="6" w:space="0" w:color="auto"/>
            </w:tcBorders>
            <w:tcMar>
              <w:top w:w="0" w:type="dxa"/>
              <w:left w:w="28" w:type="dxa"/>
              <w:bottom w:w="0" w:type="dxa"/>
              <w:right w:w="28" w:type="dxa"/>
            </w:tcMar>
            <w:vAlign w:val="center"/>
            <w:hideMark/>
          </w:tcPr>
          <w:p w14:paraId="2ACD197B" w14:textId="77777777" w:rsidR="00FC369C" w:rsidRPr="002435F7" w:rsidRDefault="00FC369C" w:rsidP="008E749F">
            <w:pPr>
              <w:spacing w:before="40" w:after="40" w:line="240" w:lineRule="auto"/>
              <w:jc w:val="center"/>
              <w:rPr>
                <w:snapToGrid w:val="0"/>
                <w:sz w:val="18"/>
                <w:szCs w:val="18"/>
              </w:rPr>
            </w:pPr>
            <w:r w:rsidRPr="002435F7">
              <w:rPr>
                <w:sz w:val="18"/>
                <w:szCs w:val="18"/>
              </w:rPr>
              <w:t>8</w:t>
            </w:r>
            <w:r w:rsidR="00F803C0">
              <w:rPr>
                <w:sz w:val="18"/>
                <w:szCs w:val="18"/>
              </w:rPr>
              <w:t>R</w:t>
            </w:r>
          </w:p>
        </w:tc>
        <w:tc>
          <w:tcPr>
            <w:tcW w:w="591" w:type="dxa"/>
            <w:tcBorders>
              <w:bottom w:val="single" w:sz="6" w:space="0" w:color="auto"/>
            </w:tcBorders>
            <w:tcMar>
              <w:top w:w="0" w:type="dxa"/>
              <w:left w:w="28" w:type="dxa"/>
              <w:bottom w:w="0" w:type="dxa"/>
              <w:right w:w="28" w:type="dxa"/>
            </w:tcMar>
            <w:vAlign w:val="center"/>
            <w:hideMark/>
          </w:tcPr>
          <w:p w14:paraId="19574A92" w14:textId="77777777" w:rsidR="00FC369C" w:rsidRPr="002435F7" w:rsidRDefault="00FC369C" w:rsidP="008E749F">
            <w:pPr>
              <w:spacing w:before="40" w:after="40" w:line="240" w:lineRule="auto"/>
              <w:jc w:val="center"/>
              <w:rPr>
                <w:snapToGrid w:val="0"/>
                <w:sz w:val="18"/>
                <w:szCs w:val="18"/>
              </w:rPr>
            </w:pPr>
            <w:r w:rsidRPr="002435F7">
              <w:rPr>
                <w:sz w:val="18"/>
                <w:szCs w:val="18"/>
              </w:rPr>
              <w:t>6</w:t>
            </w:r>
            <w:r w:rsidR="00F803C0">
              <w:rPr>
                <w:sz w:val="18"/>
                <w:szCs w:val="18"/>
              </w:rPr>
              <w:t>R</w:t>
            </w:r>
          </w:p>
        </w:tc>
        <w:tc>
          <w:tcPr>
            <w:tcW w:w="591" w:type="dxa"/>
            <w:tcBorders>
              <w:bottom w:val="single" w:sz="6" w:space="0" w:color="auto"/>
            </w:tcBorders>
            <w:tcMar>
              <w:top w:w="0" w:type="dxa"/>
              <w:left w:w="28" w:type="dxa"/>
              <w:bottom w:w="0" w:type="dxa"/>
              <w:right w:w="28" w:type="dxa"/>
            </w:tcMar>
            <w:vAlign w:val="center"/>
            <w:hideMark/>
          </w:tcPr>
          <w:p w14:paraId="44D47012"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F803C0">
              <w:rPr>
                <w:sz w:val="18"/>
                <w:szCs w:val="18"/>
              </w:rPr>
              <w:t>R</w:t>
            </w:r>
          </w:p>
        </w:tc>
        <w:tc>
          <w:tcPr>
            <w:tcW w:w="709" w:type="dxa"/>
            <w:tcBorders>
              <w:bottom w:val="single" w:sz="6" w:space="0" w:color="auto"/>
            </w:tcBorders>
            <w:tcMar>
              <w:top w:w="0" w:type="dxa"/>
              <w:left w:w="28" w:type="dxa"/>
              <w:bottom w:w="0" w:type="dxa"/>
              <w:right w:w="28" w:type="dxa"/>
            </w:tcMar>
            <w:vAlign w:val="center"/>
            <w:hideMark/>
          </w:tcPr>
          <w:p w14:paraId="24DC42C0" w14:textId="77777777" w:rsidR="00FC369C" w:rsidRPr="002435F7" w:rsidRDefault="00FC369C" w:rsidP="008E749F">
            <w:pPr>
              <w:spacing w:before="40" w:after="40" w:line="240" w:lineRule="auto"/>
              <w:jc w:val="center"/>
              <w:rPr>
                <w:snapToGrid w:val="0"/>
                <w:sz w:val="18"/>
                <w:szCs w:val="18"/>
              </w:rPr>
            </w:pPr>
            <w:r w:rsidRPr="002435F7">
              <w:rPr>
                <w:sz w:val="18"/>
                <w:szCs w:val="18"/>
              </w:rPr>
              <w:t>0,5</w:t>
            </w:r>
            <w:r w:rsidR="00F803C0">
              <w:rPr>
                <w:sz w:val="18"/>
                <w:szCs w:val="18"/>
              </w:rPr>
              <w:t>L</w:t>
            </w:r>
          </w:p>
        </w:tc>
        <w:tc>
          <w:tcPr>
            <w:tcW w:w="712" w:type="dxa"/>
            <w:tcBorders>
              <w:bottom w:val="single" w:sz="6" w:space="0" w:color="auto"/>
            </w:tcBorders>
            <w:tcMar>
              <w:top w:w="0" w:type="dxa"/>
              <w:left w:w="28" w:type="dxa"/>
              <w:bottom w:w="0" w:type="dxa"/>
              <w:right w:w="28" w:type="dxa"/>
            </w:tcMar>
            <w:vAlign w:val="center"/>
            <w:hideMark/>
          </w:tcPr>
          <w:p w14:paraId="30F97BEB"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F803C0">
              <w:rPr>
                <w:sz w:val="18"/>
                <w:szCs w:val="18"/>
              </w:rPr>
              <w:t>L</w:t>
            </w:r>
          </w:p>
        </w:tc>
      </w:tr>
      <w:tr w:rsidR="009E62D3" w:rsidRPr="002435F7" w14:paraId="7E26085C" w14:textId="77777777" w:rsidTr="008E749F">
        <w:trPr>
          <w:cantSplit/>
          <w:trHeight w:val="363"/>
        </w:trPr>
        <w:tc>
          <w:tcPr>
            <w:tcW w:w="2122" w:type="dxa"/>
            <w:vMerge/>
            <w:tcBorders>
              <w:bottom w:val="single" w:sz="12" w:space="0" w:color="auto"/>
            </w:tcBorders>
            <w:tcMar>
              <w:top w:w="0" w:type="dxa"/>
              <w:left w:w="28" w:type="dxa"/>
              <w:bottom w:w="0" w:type="dxa"/>
              <w:right w:w="28" w:type="dxa"/>
            </w:tcMar>
            <w:vAlign w:val="center"/>
            <w:hideMark/>
          </w:tcPr>
          <w:p w14:paraId="05EFD2BC" w14:textId="77777777" w:rsidR="00FC369C" w:rsidRPr="002435F7" w:rsidRDefault="00FC369C" w:rsidP="008E749F">
            <w:pPr>
              <w:spacing w:before="40" w:after="40" w:line="240" w:lineRule="auto"/>
              <w:rPr>
                <w:snapToGrid w:val="0"/>
                <w:sz w:val="18"/>
                <w:szCs w:val="18"/>
                <w:lang w:eastAsia="de-DE"/>
              </w:rPr>
            </w:pPr>
          </w:p>
        </w:tc>
        <w:tc>
          <w:tcPr>
            <w:tcW w:w="1417" w:type="dxa"/>
            <w:tcBorders>
              <w:top w:val="single" w:sz="6" w:space="0" w:color="auto"/>
              <w:bottom w:val="single" w:sz="12" w:space="0" w:color="auto"/>
            </w:tcBorders>
            <w:tcMar>
              <w:top w:w="0" w:type="dxa"/>
              <w:left w:w="28" w:type="dxa"/>
              <w:bottom w:w="0" w:type="dxa"/>
              <w:right w:w="28" w:type="dxa"/>
            </w:tcMar>
            <w:vAlign w:val="center"/>
            <w:hideMark/>
          </w:tcPr>
          <w:p w14:paraId="5C742354" w14:textId="77777777" w:rsidR="00FC369C" w:rsidRPr="002435F7" w:rsidRDefault="00FC369C" w:rsidP="008E749F">
            <w:pPr>
              <w:spacing w:before="40" w:after="40" w:line="240" w:lineRule="auto"/>
              <w:rPr>
                <w:snapToGrid w:val="0"/>
                <w:sz w:val="18"/>
                <w:szCs w:val="18"/>
              </w:rPr>
            </w:pPr>
            <w:r w:rsidRPr="002435F7">
              <w:rPr>
                <w:sz w:val="18"/>
                <w:szCs w:val="18"/>
              </w:rPr>
              <w:t>по вертикали</w:t>
            </w:r>
          </w:p>
        </w:tc>
        <w:tc>
          <w:tcPr>
            <w:tcW w:w="590" w:type="dxa"/>
            <w:tcBorders>
              <w:top w:val="single" w:sz="6" w:space="0" w:color="auto"/>
              <w:bottom w:val="single" w:sz="12" w:space="0" w:color="auto"/>
            </w:tcBorders>
            <w:tcMar>
              <w:top w:w="0" w:type="dxa"/>
              <w:left w:w="28" w:type="dxa"/>
              <w:bottom w:w="0" w:type="dxa"/>
              <w:right w:w="28" w:type="dxa"/>
            </w:tcMar>
            <w:vAlign w:val="center"/>
            <w:hideMark/>
          </w:tcPr>
          <w:p w14:paraId="6E7C2DB9" w14:textId="77777777" w:rsidR="00FC369C" w:rsidRPr="002435F7" w:rsidRDefault="00FC369C" w:rsidP="008E749F">
            <w:pPr>
              <w:spacing w:before="40" w:after="40" w:line="240" w:lineRule="auto"/>
              <w:jc w:val="center"/>
              <w:rPr>
                <w:snapToGrid w:val="0"/>
                <w:sz w:val="18"/>
                <w:szCs w:val="18"/>
              </w:rPr>
            </w:pPr>
            <w:r w:rsidRPr="002435F7">
              <w:rPr>
                <w:sz w:val="18"/>
                <w:szCs w:val="18"/>
              </w:rPr>
              <w:t>1</w:t>
            </w:r>
            <w:r w:rsidR="00925072">
              <w:rPr>
                <w:sz w:val="18"/>
                <w:szCs w:val="18"/>
              </w:rPr>
              <w:t>U</w:t>
            </w:r>
          </w:p>
        </w:tc>
        <w:tc>
          <w:tcPr>
            <w:tcW w:w="591" w:type="dxa"/>
            <w:tcBorders>
              <w:top w:val="single" w:sz="6" w:space="0" w:color="auto"/>
              <w:bottom w:val="single" w:sz="12" w:space="0" w:color="auto"/>
            </w:tcBorders>
            <w:tcMar>
              <w:top w:w="0" w:type="dxa"/>
              <w:left w:w="28" w:type="dxa"/>
              <w:bottom w:w="0" w:type="dxa"/>
              <w:right w:w="28" w:type="dxa"/>
            </w:tcMar>
            <w:vAlign w:val="center"/>
            <w:hideMark/>
          </w:tcPr>
          <w:p w14:paraId="2CF2F4BD"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925072">
              <w:rPr>
                <w:sz w:val="18"/>
                <w:szCs w:val="18"/>
              </w:rPr>
              <w:t>U</w:t>
            </w:r>
          </w:p>
        </w:tc>
        <w:tc>
          <w:tcPr>
            <w:tcW w:w="591" w:type="dxa"/>
            <w:tcBorders>
              <w:top w:val="single" w:sz="6" w:space="0" w:color="auto"/>
              <w:bottom w:val="single" w:sz="12" w:space="0" w:color="auto"/>
            </w:tcBorders>
            <w:tcMar>
              <w:top w:w="0" w:type="dxa"/>
              <w:left w:w="28" w:type="dxa"/>
              <w:bottom w:w="0" w:type="dxa"/>
              <w:right w:w="28" w:type="dxa"/>
            </w:tcMar>
            <w:vAlign w:val="center"/>
            <w:hideMark/>
          </w:tcPr>
          <w:p w14:paraId="7FA3CB1A" w14:textId="77777777" w:rsidR="00FC369C" w:rsidRPr="002435F7" w:rsidRDefault="00FC369C" w:rsidP="008E749F">
            <w:pPr>
              <w:spacing w:before="40" w:after="40" w:line="240" w:lineRule="auto"/>
              <w:jc w:val="center"/>
              <w:rPr>
                <w:snapToGrid w:val="0"/>
                <w:sz w:val="18"/>
                <w:szCs w:val="18"/>
              </w:rPr>
            </w:pPr>
            <w:r w:rsidRPr="002435F7">
              <w:rPr>
                <w:sz w:val="18"/>
                <w:szCs w:val="18"/>
              </w:rPr>
              <w:t>4</w:t>
            </w:r>
            <w:r w:rsidR="00925072">
              <w:rPr>
                <w:sz w:val="18"/>
                <w:szCs w:val="18"/>
              </w:rPr>
              <w:t>U</w:t>
            </w:r>
          </w:p>
        </w:tc>
        <w:tc>
          <w:tcPr>
            <w:tcW w:w="590" w:type="dxa"/>
            <w:tcBorders>
              <w:top w:val="single" w:sz="6" w:space="0" w:color="auto"/>
              <w:bottom w:val="single" w:sz="12" w:space="0" w:color="auto"/>
            </w:tcBorders>
            <w:tcMar>
              <w:top w:w="0" w:type="dxa"/>
              <w:left w:w="28" w:type="dxa"/>
              <w:bottom w:w="0" w:type="dxa"/>
              <w:right w:w="28" w:type="dxa"/>
            </w:tcMar>
            <w:vAlign w:val="center"/>
            <w:hideMark/>
          </w:tcPr>
          <w:p w14:paraId="49B3997C" w14:textId="77777777" w:rsidR="00FC369C" w:rsidRPr="002435F7" w:rsidRDefault="00FC369C" w:rsidP="008E749F">
            <w:pPr>
              <w:spacing w:before="40" w:after="40" w:line="240" w:lineRule="auto"/>
              <w:jc w:val="center"/>
              <w:rPr>
                <w:snapToGrid w:val="0"/>
                <w:sz w:val="18"/>
                <w:szCs w:val="18"/>
              </w:rPr>
            </w:pPr>
            <w:r w:rsidRPr="002435F7">
              <w:rPr>
                <w:sz w:val="18"/>
                <w:szCs w:val="18"/>
              </w:rPr>
              <w:t>2</w:t>
            </w:r>
            <w:r w:rsidR="00925072">
              <w:rPr>
                <w:sz w:val="18"/>
                <w:szCs w:val="18"/>
              </w:rPr>
              <w:t>U</w:t>
            </w:r>
          </w:p>
        </w:tc>
        <w:tc>
          <w:tcPr>
            <w:tcW w:w="591" w:type="dxa"/>
            <w:tcBorders>
              <w:top w:val="single" w:sz="6" w:space="0" w:color="auto"/>
              <w:bottom w:val="single" w:sz="12" w:space="0" w:color="auto"/>
            </w:tcBorders>
            <w:tcMar>
              <w:top w:w="0" w:type="dxa"/>
              <w:left w:w="28" w:type="dxa"/>
              <w:bottom w:w="0" w:type="dxa"/>
              <w:right w:w="28" w:type="dxa"/>
            </w:tcMar>
            <w:vAlign w:val="center"/>
            <w:hideMark/>
          </w:tcPr>
          <w:p w14:paraId="0A13F966"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925072">
              <w:rPr>
                <w:sz w:val="18"/>
                <w:szCs w:val="18"/>
              </w:rPr>
              <w:t>U</w:t>
            </w:r>
          </w:p>
        </w:tc>
        <w:tc>
          <w:tcPr>
            <w:tcW w:w="591" w:type="dxa"/>
            <w:tcBorders>
              <w:top w:val="single" w:sz="6" w:space="0" w:color="auto"/>
              <w:bottom w:val="single" w:sz="12" w:space="0" w:color="auto"/>
            </w:tcBorders>
            <w:tcMar>
              <w:top w:w="0" w:type="dxa"/>
              <w:left w:w="28" w:type="dxa"/>
              <w:bottom w:w="0" w:type="dxa"/>
              <w:right w:w="28" w:type="dxa"/>
            </w:tcMar>
            <w:vAlign w:val="center"/>
            <w:hideMark/>
          </w:tcPr>
          <w:p w14:paraId="3B537F3E" w14:textId="77777777" w:rsidR="00FC369C" w:rsidRPr="002435F7" w:rsidRDefault="00FC369C" w:rsidP="008E749F">
            <w:pPr>
              <w:spacing w:before="40" w:after="40" w:line="240" w:lineRule="auto"/>
              <w:jc w:val="center"/>
              <w:rPr>
                <w:snapToGrid w:val="0"/>
                <w:sz w:val="18"/>
                <w:szCs w:val="18"/>
              </w:rPr>
            </w:pPr>
            <w:r w:rsidRPr="002435F7">
              <w:rPr>
                <w:sz w:val="18"/>
                <w:szCs w:val="18"/>
              </w:rPr>
              <w:t>1,5</w:t>
            </w:r>
            <w:r w:rsidR="00925072">
              <w:rPr>
                <w:sz w:val="18"/>
                <w:szCs w:val="18"/>
              </w:rPr>
              <w:t>U</w:t>
            </w:r>
          </w:p>
        </w:tc>
        <w:tc>
          <w:tcPr>
            <w:tcW w:w="709" w:type="dxa"/>
            <w:tcBorders>
              <w:top w:val="single" w:sz="6" w:space="0" w:color="auto"/>
              <w:bottom w:val="single" w:sz="12" w:space="0" w:color="auto"/>
            </w:tcBorders>
            <w:tcMar>
              <w:top w:w="0" w:type="dxa"/>
              <w:left w:w="28" w:type="dxa"/>
              <w:bottom w:w="0" w:type="dxa"/>
              <w:right w:w="28" w:type="dxa"/>
            </w:tcMar>
            <w:vAlign w:val="center"/>
            <w:hideMark/>
          </w:tcPr>
          <w:p w14:paraId="0D45486A" w14:textId="77777777" w:rsidR="00FC369C" w:rsidRPr="002435F7" w:rsidRDefault="00FC369C" w:rsidP="008E749F">
            <w:pPr>
              <w:spacing w:before="40" w:after="40" w:line="240" w:lineRule="auto"/>
              <w:jc w:val="center"/>
              <w:rPr>
                <w:snapToGrid w:val="0"/>
                <w:sz w:val="18"/>
                <w:szCs w:val="18"/>
              </w:rPr>
            </w:pPr>
            <w:r w:rsidRPr="002435F7">
              <w:rPr>
                <w:sz w:val="18"/>
                <w:szCs w:val="18"/>
              </w:rPr>
              <w:t>0,34</w:t>
            </w:r>
            <w:r w:rsidR="00925072">
              <w:rPr>
                <w:sz w:val="18"/>
                <w:szCs w:val="18"/>
              </w:rPr>
              <w:t>U</w:t>
            </w:r>
          </w:p>
        </w:tc>
        <w:tc>
          <w:tcPr>
            <w:tcW w:w="712" w:type="dxa"/>
            <w:tcBorders>
              <w:top w:val="single" w:sz="6" w:space="0" w:color="auto"/>
              <w:bottom w:val="single" w:sz="12" w:space="0" w:color="auto"/>
            </w:tcBorders>
            <w:tcMar>
              <w:top w:w="0" w:type="dxa"/>
              <w:left w:w="28" w:type="dxa"/>
              <w:bottom w:w="0" w:type="dxa"/>
              <w:right w:w="28" w:type="dxa"/>
            </w:tcMar>
            <w:vAlign w:val="center"/>
            <w:hideMark/>
          </w:tcPr>
          <w:p w14:paraId="35F7CAA6" w14:textId="77777777" w:rsidR="00FC369C" w:rsidRPr="002435F7" w:rsidRDefault="00FC369C" w:rsidP="008E749F">
            <w:pPr>
              <w:spacing w:before="40" w:after="40" w:line="240" w:lineRule="auto"/>
              <w:jc w:val="center"/>
              <w:rPr>
                <w:snapToGrid w:val="0"/>
                <w:sz w:val="18"/>
                <w:szCs w:val="18"/>
              </w:rPr>
            </w:pPr>
            <w:r w:rsidRPr="002435F7">
              <w:rPr>
                <w:sz w:val="18"/>
                <w:szCs w:val="18"/>
              </w:rPr>
              <w:t>0,34</w:t>
            </w:r>
            <w:r w:rsidR="00925072">
              <w:rPr>
                <w:sz w:val="18"/>
                <w:szCs w:val="18"/>
              </w:rPr>
              <w:t>U</w:t>
            </w:r>
          </w:p>
        </w:tc>
      </w:tr>
    </w:tbl>
    <w:p w14:paraId="141BAB42" w14:textId="77777777" w:rsidR="00FC369C" w:rsidRPr="004A6C62" w:rsidRDefault="00FC369C" w:rsidP="00FC369C">
      <w:pPr>
        <w:pStyle w:val="H23GR"/>
        <w:rPr>
          <w:snapToGrid w:val="0"/>
        </w:rPr>
      </w:pPr>
      <w:r w:rsidRPr="00A54563">
        <w:rPr>
          <w:b w:val="0"/>
        </w:rPr>
        <w:tab/>
      </w:r>
      <w:r w:rsidRPr="00A54563">
        <w:rPr>
          <w:b w:val="0"/>
        </w:rPr>
        <w:tab/>
        <w:t>Таблица 12</w:t>
      </w:r>
      <w:r w:rsidRPr="00A54563">
        <w:rPr>
          <w:b w:val="0"/>
        </w:rPr>
        <w:br/>
      </w:r>
      <w:r w:rsidRPr="004A6C62">
        <w:t>Дополнительные предписания относительно луча ближнего света класса W в кд</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04"/>
      </w:tblGrid>
      <w:tr w:rsidR="00FC369C" w:rsidRPr="002435F7" w14:paraId="1ABABA89" w14:textId="77777777" w:rsidTr="001D104C">
        <w:trPr>
          <w:cantSplit/>
          <w:trHeight w:val="300"/>
        </w:trPr>
        <w:tc>
          <w:tcPr>
            <w:tcW w:w="8497" w:type="dxa"/>
            <w:vAlign w:val="center"/>
            <w:hideMark/>
          </w:tcPr>
          <w:p w14:paraId="0485C3F1" w14:textId="77777777" w:rsidR="00FC369C" w:rsidRPr="009A2A69" w:rsidRDefault="00FC369C" w:rsidP="00A144C7">
            <w:pPr>
              <w:spacing w:before="60" w:after="60" w:line="220" w:lineRule="exact"/>
              <w:ind w:left="57" w:right="57"/>
              <w:rPr>
                <w:snapToGrid w:val="0"/>
                <w:sz w:val="18"/>
                <w:szCs w:val="18"/>
              </w:rPr>
            </w:pPr>
            <w:r>
              <w:rPr>
                <w:sz w:val="18"/>
                <w:szCs w:val="18"/>
              </w:rPr>
              <w:tab/>
            </w:r>
            <w:r w:rsidRPr="009A2A69">
              <w:rPr>
                <w:sz w:val="18"/>
                <w:szCs w:val="18"/>
              </w:rPr>
              <w:t>Определения и требования для сегментов E, F1, F2 и F3 (не указаны в таблице 9 и на рис. A4-VII приложения 4)</w:t>
            </w:r>
            <w:r>
              <w:rPr>
                <w:sz w:val="18"/>
                <w:szCs w:val="18"/>
              </w:rPr>
              <w:t>.</w:t>
            </w:r>
          </w:p>
        </w:tc>
      </w:tr>
      <w:tr w:rsidR="00FC369C" w:rsidRPr="002435F7" w14:paraId="0698D05E" w14:textId="77777777" w:rsidTr="001D104C">
        <w:trPr>
          <w:cantSplit/>
          <w:trHeight w:val="700"/>
        </w:trPr>
        <w:tc>
          <w:tcPr>
            <w:tcW w:w="8497" w:type="dxa"/>
            <w:vAlign w:val="center"/>
            <w:hideMark/>
          </w:tcPr>
          <w:p w14:paraId="0892E646" w14:textId="77777777" w:rsidR="00FC369C" w:rsidRPr="009A2A69" w:rsidRDefault="00FC369C" w:rsidP="00A144C7">
            <w:pPr>
              <w:spacing w:before="60" w:after="60" w:line="220" w:lineRule="exact"/>
              <w:ind w:left="57" w:right="57"/>
              <w:rPr>
                <w:snapToGrid w:val="0"/>
                <w:sz w:val="18"/>
                <w:szCs w:val="18"/>
              </w:rPr>
            </w:pPr>
            <w:r>
              <w:rPr>
                <w:sz w:val="18"/>
                <w:szCs w:val="18"/>
              </w:rPr>
              <w:tab/>
            </w:r>
            <w:r w:rsidRPr="009A2A69">
              <w:rPr>
                <w:sz w:val="18"/>
                <w:szCs w:val="18"/>
              </w:rPr>
              <w:t>Допускается не более 175 кд: a) на одном сегменте E под углом 10</w:t>
            </w:r>
            <w:r w:rsidR="00F803C0">
              <w:rPr>
                <w:sz w:val="18"/>
                <w:szCs w:val="18"/>
              </w:rPr>
              <w:t>°U</w:t>
            </w:r>
            <w:r>
              <w:rPr>
                <w:sz w:val="18"/>
                <w:szCs w:val="18"/>
              </w:rPr>
              <w:t xml:space="preserve"> в пределах от 20</w:t>
            </w:r>
            <w:r w:rsidR="00F803C0">
              <w:rPr>
                <w:sz w:val="18"/>
                <w:szCs w:val="18"/>
              </w:rPr>
              <w:t>°L</w:t>
            </w:r>
            <w:r>
              <w:rPr>
                <w:sz w:val="18"/>
                <w:szCs w:val="18"/>
              </w:rPr>
              <w:t xml:space="preserve"> до 20</w:t>
            </w:r>
            <w:r w:rsidR="00F803C0">
              <w:rPr>
                <w:sz w:val="18"/>
                <w:szCs w:val="18"/>
              </w:rPr>
              <w:t>°R</w:t>
            </w:r>
            <w:r>
              <w:rPr>
                <w:sz w:val="18"/>
                <w:szCs w:val="18"/>
              </w:rPr>
              <w:br/>
            </w:r>
            <w:r w:rsidRPr="009A2A69">
              <w:rPr>
                <w:sz w:val="18"/>
                <w:szCs w:val="18"/>
              </w:rPr>
              <w:t>и b) на трех вертикальных сегментах F1, F2 и F3 в горизонтальных положениях под углами 10</w:t>
            </w:r>
            <w:r w:rsidR="00F803C0">
              <w:rPr>
                <w:sz w:val="18"/>
                <w:szCs w:val="18"/>
              </w:rPr>
              <w:t>°L</w:t>
            </w:r>
            <w:r w:rsidRPr="009A2A69">
              <w:rPr>
                <w:sz w:val="18"/>
                <w:szCs w:val="18"/>
              </w:rPr>
              <w:t>, V и 10</w:t>
            </w:r>
            <w:r w:rsidR="00F803C0">
              <w:rPr>
                <w:sz w:val="18"/>
                <w:szCs w:val="18"/>
              </w:rPr>
              <w:t>°R</w:t>
            </w:r>
            <w:r w:rsidRPr="009A2A69">
              <w:rPr>
                <w:sz w:val="18"/>
                <w:szCs w:val="18"/>
              </w:rPr>
              <w:t>, каждый из которых соответствует значению от 10</w:t>
            </w:r>
            <w:r w:rsidR="00F803C0">
              <w:rPr>
                <w:sz w:val="18"/>
                <w:szCs w:val="18"/>
              </w:rPr>
              <w:t>°U</w:t>
            </w:r>
            <w:r w:rsidRPr="009A2A69">
              <w:rPr>
                <w:sz w:val="18"/>
                <w:szCs w:val="18"/>
              </w:rPr>
              <w:t xml:space="preserve"> до 60</w:t>
            </w:r>
            <w:r w:rsidR="00F803C0">
              <w:rPr>
                <w:sz w:val="18"/>
                <w:szCs w:val="18"/>
              </w:rPr>
              <w:t>°U</w:t>
            </w:r>
            <w:r>
              <w:rPr>
                <w:sz w:val="18"/>
                <w:szCs w:val="18"/>
              </w:rPr>
              <w:t>.</w:t>
            </w:r>
          </w:p>
        </w:tc>
      </w:tr>
      <w:tr w:rsidR="00FC369C" w:rsidRPr="002435F7" w14:paraId="1DE2198F" w14:textId="77777777" w:rsidTr="001D104C">
        <w:trPr>
          <w:cantSplit/>
          <w:trHeight w:val="300"/>
        </w:trPr>
        <w:tc>
          <w:tcPr>
            <w:tcW w:w="8497" w:type="dxa"/>
            <w:vAlign w:val="center"/>
            <w:hideMark/>
          </w:tcPr>
          <w:p w14:paraId="2F7E5DD2" w14:textId="77777777" w:rsidR="00FC369C" w:rsidRPr="009A2A69" w:rsidRDefault="00FC369C" w:rsidP="00A144C7">
            <w:pPr>
              <w:spacing w:before="60" w:after="60" w:line="220" w:lineRule="exact"/>
              <w:ind w:left="57" w:right="57"/>
              <w:rPr>
                <w:snapToGrid w:val="0"/>
                <w:sz w:val="18"/>
                <w:szCs w:val="18"/>
                <w:u w:val="dotted"/>
              </w:rPr>
            </w:pPr>
            <w:r>
              <w:rPr>
                <w:sz w:val="18"/>
                <w:szCs w:val="18"/>
              </w:rPr>
              <w:tab/>
            </w:r>
            <w:r w:rsidRPr="009A2A69">
              <w:rPr>
                <w:sz w:val="18"/>
                <w:szCs w:val="18"/>
              </w:rPr>
              <w:t xml:space="preserve">Альтернативный/дополнительный набор требований в отношении </w:t>
            </w:r>
            <w:proofErr w:type="spellStart"/>
            <w:r>
              <w:rPr>
                <w:sz w:val="18"/>
                <w:szCs w:val="18"/>
              </w:rPr>
              <w:t>I</w:t>
            </w:r>
            <w:r w:rsidRPr="003561A8">
              <w:rPr>
                <w:sz w:val="18"/>
                <w:szCs w:val="18"/>
                <w:vertAlign w:val="subscript"/>
              </w:rPr>
              <w:t>макс</w:t>
            </w:r>
            <w:proofErr w:type="spellEnd"/>
            <w:r w:rsidRPr="003561A8">
              <w:rPr>
                <w:sz w:val="18"/>
                <w:szCs w:val="18"/>
                <w:vertAlign w:val="subscript"/>
              </w:rPr>
              <w:t>.</w:t>
            </w:r>
            <w:r w:rsidRPr="009A2A69">
              <w:rPr>
                <w:sz w:val="18"/>
                <w:szCs w:val="18"/>
              </w:rPr>
              <w:t>, сегмента 20 и сегмента 10:</w:t>
            </w:r>
            <w:r>
              <w:rPr>
                <w:sz w:val="18"/>
                <w:szCs w:val="18"/>
              </w:rPr>
              <w:br/>
            </w:r>
            <w:r w:rsidRPr="009A2A69">
              <w:rPr>
                <w:sz w:val="18"/>
                <w:szCs w:val="18"/>
              </w:rPr>
              <w:t>части A и B таблицы 9 применяют, заменяя максимальные требования, п</w:t>
            </w:r>
            <w:r>
              <w:rPr>
                <w:sz w:val="18"/>
                <w:szCs w:val="18"/>
              </w:rPr>
              <w:t xml:space="preserve">риведенные в строках </w:t>
            </w:r>
            <w:r w:rsidR="00C60FA9">
              <w:rPr>
                <w:sz w:val="18"/>
                <w:szCs w:val="18"/>
              </w:rPr>
              <w:t>№ </w:t>
            </w:r>
            <w:r>
              <w:rPr>
                <w:sz w:val="18"/>
                <w:szCs w:val="18"/>
              </w:rPr>
              <w:t>16, 17 и </w:t>
            </w:r>
            <w:r w:rsidRPr="009A2A69">
              <w:rPr>
                <w:sz w:val="18"/>
                <w:szCs w:val="18"/>
              </w:rPr>
              <w:t>18, требованиями, указанными ниже.</w:t>
            </w:r>
          </w:p>
        </w:tc>
      </w:tr>
      <w:tr w:rsidR="00FC369C" w:rsidRPr="002435F7" w14:paraId="113B8715" w14:textId="77777777" w:rsidTr="001D104C">
        <w:trPr>
          <w:cantSplit/>
          <w:trHeight w:val="700"/>
        </w:trPr>
        <w:tc>
          <w:tcPr>
            <w:tcW w:w="8497" w:type="dxa"/>
            <w:vAlign w:val="center"/>
            <w:hideMark/>
          </w:tcPr>
          <w:p w14:paraId="05FB3561" w14:textId="77777777" w:rsidR="00FC369C" w:rsidRPr="009A2A69" w:rsidRDefault="00FC369C" w:rsidP="00A144C7">
            <w:pPr>
              <w:spacing w:before="60" w:after="60" w:line="220" w:lineRule="exact"/>
              <w:ind w:left="57" w:right="57"/>
              <w:rPr>
                <w:snapToGrid w:val="0"/>
                <w:sz w:val="18"/>
                <w:szCs w:val="18"/>
              </w:rPr>
            </w:pPr>
            <w:r>
              <w:rPr>
                <w:sz w:val="18"/>
                <w:szCs w:val="18"/>
              </w:rPr>
              <w:tab/>
            </w:r>
            <w:r w:rsidRPr="009A2A69">
              <w:rPr>
                <w:sz w:val="18"/>
                <w:szCs w:val="18"/>
              </w:rPr>
              <w:t>Если согласно техническим требованиям подателя заявки в соответствии с пунктом 3.1.3.2 е) луч ближнего света класса W предназначен для обеспечения на сегменте 20 и ниже силы света не более 8 800 кд и на сегменте 10 и ниже – не более 3</w:t>
            </w:r>
            <w:r w:rsidR="002721A8">
              <w:rPr>
                <w:sz w:val="18"/>
                <w:szCs w:val="18"/>
              </w:rPr>
              <w:t> </w:t>
            </w:r>
            <w:r w:rsidRPr="009A2A69">
              <w:rPr>
                <w:sz w:val="18"/>
                <w:szCs w:val="18"/>
              </w:rPr>
              <w:t xml:space="preserve">550 кд, то номинальное значение для </w:t>
            </w:r>
            <w:proofErr w:type="spellStart"/>
            <w:r>
              <w:rPr>
                <w:sz w:val="18"/>
                <w:szCs w:val="18"/>
              </w:rPr>
              <w:t>I</w:t>
            </w:r>
            <w:r w:rsidRPr="003561A8">
              <w:rPr>
                <w:sz w:val="18"/>
                <w:szCs w:val="18"/>
                <w:vertAlign w:val="subscript"/>
              </w:rPr>
              <w:t>макс</w:t>
            </w:r>
            <w:proofErr w:type="spellEnd"/>
            <w:r w:rsidRPr="003561A8">
              <w:rPr>
                <w:sz w:val="18"/>
                <w:szCs w:val="18"/>
                <w:vertAlign w:val="subscript"/>
              </w:rPr>
              <w:t>.</w:t>
            </w:r>
            <w:r w:rsidRPr="009A2A69">
              <w:rPr>
                <w:sz w:val="18"/>
                <w:szCs w:val="18"/>
              </w:rPr>
              <w:t xml:space="preserve"> этого пучка не должно превышать 88 100 кд</w:t>
            </w:r>
            <w:r>
              <w:rPr>
                <w:sz w:val="18"/>
                <w:szCs w:val="18"/>
              </w:rPr>
              <w:t>.</w:t>
            </w:r>
          </w:p>
        </w:tc>
      </w:tr>
    </w:tbl>
    <w:p w14:paraId="33B9F6FD" w14:textId="77777777" w:rsidR="00FC369C" w:rsidRPr="00A54563" w:rsidRDefault="00FC369C" w:rsidP="00FC369C">
      <w:pPr>
        <w:pStyle w:val="H23GR"/>
        <w:rPr>
          <w:bCs/>
          <w:snapToGrid w:val="0"/>
        </w:rPr>
      </w:pPr>
      <w:r w:rsidRPr="00A54563">
        <w:rPr>
          <w:b w:val="0"/>
        </w:rPr>
        <w:lastRenderedPageBreak/>
        <w:tab/>
      </w:r>
      <w:r w:rsidRPr="00A54563">
        <w:rPr>
          <w:b w:val="0"/>
        </w:rPr>
        <w:tab/>
        <w:t>Таблица 13</w:t>
      </w:r>
      <w:r w:rsidRPr="00A54563">
        <w:rPr>
          <w:b w:val="0"/>
        </w:rPr>
        <w:br/>
      </w:r>
      <w:r w:rsidRPr="00A54563">
        <w:rPr>
          <w:bCs/>
        </w:rPr>
        <w:t>Требования в отношении размещаемых над дорогой знаков; угловое положение точек измерения</w:t>
      </w:r>
    </w:p>
    <w:tbl>
      <w:tblPr>
        <w:tblW w:w="849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990"/>
        <w:gridCol w:w="990"/>
        <w:gridCol w:w="990"/>
        <w:gridCol w:w="990"/>
        <w:gridCol w:w="990"/>
        <w:gridCol w:w="990"/>
      </w:tblGrid>
      <w:tr w:rsidR="00FC369C" w:rsidRPr="002435F7" w14:paraId="54E39D2D" w14:textId="77777777" w:rsidTr="001D104C">
        <w:trPr>
          <w:cantSplit/>
          <w:trHeight w:val="400"/>
        </w:trPr>
        <w:tc>
          <w:tcPr>
            <w:tcW w:w="2552" w:type="dxa"/>
            <w:tcMar>
              <w:left w:w="57" w:type="dxa"/>
              <w:right w:w="57" w:type="dxa"/>
            </w:tcMar>
            <w:vAlign w:val="center"/>
            <w:hideMark/>
          </w:tcPr>
          <w:p w14:paraId="004510E5" w14:textId="77777777" w:rsidR="00FC369C" w:rsidRPr="002435F7" w:rsidRDefault="00FC369C" w:rsidP="001D104C">
            <w:pPr>
              <w:spacing w:before="40" w:after="40" w:line="240" w:lineRule="auto"/>
              <w:rPr>
                <w:snapToGrid w:val="0"/>
                <w:sz w:val="18"/>
                <w:szCs w:val="18"/>
              </w:rPr>
            </w:pPr>
            <w:r w:rsidRPr="002435F7">
              <w:rPr>
                <w:sz w:val="18"/>
                <w:szCs w:val="18"/>
              </w:rPr>
              <w:t>Обозначение точки</w:t>
            </w:r>
          </w:p>
        </w:tc>
        <w:tc>
          <w:tcPr>
            <w:tcW w:w="990" w:type="dxa"/>
            <w:tcMar>
              <w:left w:w="57" w:type="dxa"/>
              <w:right w:w="57" w:type="dxa"/>
            </w:tcMar>
            <w:vAlign w:val="center"/>
            <w:hideMark/>
          </w:tcPr>
          <w:p w14:paraId="74A5D184" w14:textId="77777777" w:rsidR="00FC369C" w:rsidRPr="002435F7" w:rsidRDefault="00FC369C" w:rsidP="001D104C">
            <w:pPr>
              <w:spacing w:before="40" w:after="40" w:line="240" w:lineRule="auto"/>
              <w:jc w:val="center"/>
              <w:rPr>
                <w:snapToGrid w:val="0"/>
                <w:sz w:val="18"/>
                <w:szCs w:val="18"/>
              </w:rPr>
            </w:pPr>
            <w:r w:rsidRPr="002435F7">
              <w:rPr>
                <w:sz w:val="18"/>
                <w:szCs w:val="18"/>
              </w:rPr>
              <w:t>S50LL</w:t>
            </w:r>
          </w:p>
        </w:tc>
        <w:tc>
          <w:tcPr>
            <w:tcW w:w="990" w:type="dxa"/>
            <w:tcMar>
              <w:left w:w="57" w:type="dxa"/>
              <w:right w:w="57" w:type="dxa"/>
            </w:tcMar>
            <w:vAlign w:val="center"/>
            <w:hideMark/>
          </w:tcPr>
          <w:p w14:paraId="1863BB3B" w14:textId="77777777" w:rsidR="00FC369C" w:rsidRPr="002435F7" w:rsidRDefault="00FC369C" w:rsidP="001D104C">
            <w:pPr>
              <w:spacing w:before="40" w:after="40" w:line="240" w:lineRule="auto"/>
              <w:jc w:val="center"/>
              <w:rPr>
                <w:snapToGrid w:val="0"/>
                <w:sz w:val="18"/>
                <w:szCs w:val="18"/>
              </w:rPr>
            </w:pPr>
            <w:r w:rsidRPr="002435F7">
              <w:rPr>
                <w:sz w:val="18"/>
                <w:szCs w:val="18"/>
              </w:rPr>
              <w:t>S50</w:t>
            </w:r>
          </w:p>
        </w:tc>
        <w:tc>
          <w:tcPr>
            <w:tcW w:w="990" w:type="dxa"/>
            <w:tcMar>
              <w:left w:w="57" w:type="dxa"/>
              <w:right w:w="57" w:type="dxa"/>
            </w:tcMar>
            <w:vAlign w:val="center"/>
            <w:hideMark/>
          </w:tcPr>
          <w:p w14:paraId="4512751D" w14:textId="77777777" w:rsidR="00FC369C" w:rsidRPr="002435F7" w:rsidRDefault="00FC369C" w:rsidP="001D104C">
            <w:pPr>
              <w:spacing w:before="40" w:after="40" w:line="240" w:lineRule="auto"/>
              <w:jc w:val="center"/>
              <w:rPr>
                <w:snapToGrid w:val="0"/>
                <w:sz w:val="18"/>
                <w:szCs w:val="18"/>
              </w:rPr>
            </w:pPr>
            <w:r w:rsidRPr="002435F7">
              <w:rPr>
                <w:sz w:val="18"/>
                <w:szCs w:val="18"/>
              </w:rPr>
              <w:t>S50RR</w:t>
            </w:r>
          </w:p>
        </w:tc>
        <w:tc>
          <w:tcPr>
            <w:tcW w:w="990" w:type="dxa"/>
            <w:tcMar>
              <w:left w:w="57" w:type="dxa"/>
              <w:right w:w="57" w:type="dxa"/>
            </w:tcMar>
            <w:vAlign w:val="center"/>
            <w:hideMark/>
          </w:tcPr>
          <w:p w14:paraId="7023B997" w14:textId="77777777" w:rsidR="00FC369C" w:rsidRPr="002435F7" w:rsidRDefault="00FC369C" w:rsidP="001D104C">
            <w:pPr>
              <w:spacing w:before="40" w:after="40" w:line="240" w:lineRule="auto"/>
              <w:jc w:val="center"/>
              <w:rPr>
                <w:snapToGrid w:val="0"/>
                <w:sz w:val="18"/>
                <w:szCs w:val="18"/>
              </w:rPr>
            </w:pPr>
            <w:r w:rsidRPr="002435F7">
              <w:rPr>
                <w:sz w:val="18"/>
                <w:szCs w:val="18"/>
              </w:rPr>
              <w:t>S100LL</w:t>
            </w:r>
          </w:p>
        </w:tc>
        <w:tc>
          <w:tcPr>
            <w:tcW w:w="990" w:type="dxa"/>
            <w:tcMar>
              <w:left w:w="57" w:type="dxa"/>
              <w:right w:w="57" w:type="dxa"/>
            </w:tcMar>
            <w:vAlign w:val="center"/>
            <w:hideMark/>
          </w:tcPr>
          <w:p w14:paraId="2593D0D1" w14:textId="77777777" w:rsidR="00FC369C" w:rsidRPr="002435F7" w:rsidRDefault="00FC369C" w:rsidP="001D104C">
            <w:pPr>
              <w:spacing w:before="40" w:after="40" w:line="240" w:lineRule="auto"/>
              <w:jc w:val="center"/>
              <w:rPr>
                <w:snapToGrid w:val="0"/>
                <w:sz w:val="18"/>
                <w:szCs w:val="18"/>
              </w:rPr>
            </w:pPr>
            <w:r w:rsidRPr="002435F7">
              <w:rPr>
                <w:sz w:val="18"/>
                <w:szCs w:val="18"/>
              </w:rPr>
              <w:t>S100</w:t>
            </w:r>
          </w:p>
        </w:tc>
        <w:tc>
          <w:tcPr>
            <w:tcW w:w="990" w:type="dxa"/>
            <w:tcMar>
              <w:left w:w="57" w:type="dxa"/>
              <w:right w:w="57" w:type="dxa"/>
            </w:tcMar>
            <w:vAlign w:val="center"/>
            <w:hideMark/>
          </w:tcPr>
          <w:p w14:paraId="32BE9840" w14:textId="77777777" w:rsidR="00FC369C" w:rsidRPr="002435F7" w:rsidRDefault="00FC369C" w:rsidP="001D104C">
            <w:pPr>
              <w:spacing w:before="40" w:after="40" w:line="240" w:lineRule="auto"/>
              <w:jc w:val="center"/>
              <w:rPr>
                <w:snapToGrid w:val="0"/>
                <w:sz w:val="18"/>
                <w:szCs w:val="18"/>
              </w:rPr>
            </w:pPr>
            <w:r w:rsidRPr="002435F7">
              <w:rPr>
                <w:sz w:val="18"/>
                <w:szCs w:val="18"/>
              </w:rPr>
              <w:t>S100RR</w:t>
            </w:r>
          </w:p>
        </w:tc>
      </w:tr>
      <w:tr w:rsidR="00FC369C" w:rsidRPr="002435F7" w14:paraId="583589C6" w14:textId="77777777" w:rsidTr="001D104C">
        <w:trPr>
          <w:cantSplit/>
          <w:trHeight w:val="400"/>
        </w:trPr>
        <w:tc>
          <w:tcPr>
            <w:tcW w:w="2552" w:type="dxa"/>
            <w:tcMar>
              <w:left w:w="57" w:type="dxa"/>
              <w:right w:w="57" w:type="dxa"/>
            </w:tcMar>
            <w:vAlign w:val="center"/>
            <w:hideMark/>
          </w:tcPr>
          <w:p w14:paraId="3B119D97" w14:textId="77777777" w:rsidR="00FC369C" w:rsidRPr="002435F7" w:rsidRDefault="00FC369C" w:rsidP="001D104C">
            <w:pPr>
              <w:spacing w:before="40" w:after="40" w:line="240" w:lineRule="auto"/>
              <w:rPr>
                <w:snapToGrid w:val="0"/>
                <w:sz w:val="18"/>
                <w:szCs w:val="18"/>
              </w:rPr>
            </w:pPr>
            <w:r w:rsidRPr="002435F7">
              <w:rPr>
                <w:sz w:val="18"/>
                <w:szCs w:val="18"/>
              </w:rPr>
              <w:t>Угловое положение в градусах</w:t>
            </w:r>
          </w:p>
        </w:tc>
        <w:tc>
          <w:tcPr>
            <w:tcW w:w="990" w:type="dxa"/>
            <w:tcMar>
              <w:left w:w="57" w:type="dxa"/>
              <w:right w:w="57" w:type="dxa"/>
            </w:tcMar>
            <w:vAlign w:val="center"/>
            <w:hideMark/>
          </w:tcPr>
          <w:p w14:paraId="2DD78652" w14:textId="77777777" w:rsidR="00FC369C" w:rsidRPr="002435F7" w:rsidRDefault="00FC369C" w:rsidP="001D104C">
            <w:pPr>
              <w:spacing w:before="40" w:after="40" w:line="240" w:lineRule="auto"/>
              <w:jc w:val="center"/>
              <w:rPr>
                <w:snapToGrid w:val="0"/>
                <w:sz w:val="18"/>
                <w:szCs w:val="18"/>
              </w:rPr>
            </w:pPr>
            <w:r>
              <w:rPr>
                <w:sz w:val="18"/>
                <w:szCs w:val="18"/>
              </w:rPr>
              <w:t>4</w:t>
            </w:r>
            <w:r w:rsidR="00925072">
              <w:rPr>
                <w:sz w:val="18"/>
                <w:szCs w:val="18"/>
              </w:rPr>
              <w:t>U</w:t>
            </w:r>
            <w:r>
              <w:rPr>
                <w:sz w:val="18"/>
                <w:szCs w:val="18"/>
              </w:rPr>
              <w:t>/</w:t>
            </w:r>
            <w:r w:rsidRPr="002435F7">
              <w:rPr>
                <w:sz w:val="18"/>
                <w:szCs w:val="18"/>
              </w:rPr>
              <w:t>8</w:t>
            </w:r>
            <w:r w:rsidR="00F803C0">
              <w:rPr>
                <w:sz w:val="18"/>
                <w:szCs w:val="18"/>
              </w:rPr>
              <w:t>L</w:t>
            </w:r>
          </w:p>
        </w:tc>
        <w:tc>
          <w:tcPr>
            <w:tcW w:w="990" w:type="dxa"/>
            <w:tcMar>
              <w:left w:w="57" w:type="dxa"/>
              <w:right w:w="57" w:type="dxa"/>
            </w:tcMar>
            <w:vAlign w:val="center"/>
            <w:hideMark/>
          </w:tcPr>
          <w:p w14:paraId="4048B0CF" w14:textId="77777777" w:rsidR="00FC369C" w:rsidRPr="002435F7" w:rsidRDefault="00FC369C" w:rsidP="001D104C">
            <w:pPr>
              <w:spacing w:before="40" w:after="40" w:line="240" w:lineRule="auto"/>
              <w:jc w:val="center"/>
              <w:rPr>
                <w:snapToGrid w:val="0"/>
                <w:sz w:val="18"/>
                <w:szCs w:val="18"/>
              </w:rPr>
            </w:pPr>
            <w:r>
              <w:rPr>
                <w:sz w:val="18"/>
                <w:szCs w:val="18"/>
              </w:rPr>
              <w:t>4</w:t>
            </w:r>
            <w:r w:rsidR="00925072">
              <w:rPr>
                <w:sz w:val="18"/>
                <w:szCs w:val="18"/>
              </w:rPr>
              <w:t>U</w:t>
            </w:r>
            <w:r>
              <w:rPr>
                <w:sz w:val="18"/>
                <w:szCs w:val="18"/>
              </w:rPr>
              <w:t>/V–</w:t>
            </w:r>
            <w:r w:rsidRPr="002435F7">
              <w:rPr>
                <w:sz w:val="18"/>
                <w:szCs w:val="18"/>
              </w:rPr>
              <w:t>V</w:t>
            </w:r>
          </w:p>
        </w:tc>
        <w:tc>
          <w:tcPr>
            <w:tcW w:w="990" w:type="dxa"/>
            <w:tcMar>
              <w:left w:w="57" w:type="dxa"/>
              <w:right w:w="57" w:type="dxa"/>
            </w:tcMar>
            <w:vAlign w:val="center"/>
            <w:hideMark/>
          </w:tcPr>
          <w:p w14:paraId="3FB3D7CE" w14:textId="77777777" w:rsidR="00FC369C" w:rsidRPr="002435F7" w:rsidRDefault="00FC369C" w:rsidP="001D104C">
            <w:pPr>
              <w:spacing w:before="40" w:after="40" w:line="240" w:lineRule="auto"/>
              <w:jc w:val="center"/>
              <w:rPr>
                <w:snapToGrid w:val="0"/>
                <w:sz w:val="18"/>
                <w:szCs w:val="18"/>
              </w:rPr>
            </w:pPr>
            <w:r>
              <w:rPr>
                <w:sz w:val="18"/>
                <w:szCs w:val="18"/>
              </w:rPr>
              <w:t>4</w:t>
            </w:r>
            <w:r w:rsidR="00925072">
              <w:rPr>
                <w:sz w:val="18"/>
                <w:szCs w:val="18"/>
              </w:rPr>
              <w:t>U</w:t>
            </w:r>
            <w:r>
              <w:rPr>
                <w:sz w:val="18"/>
                <w:szCs w:val="18"/>
              </w:rPr>
              <w:t>/</w:t>
            </w:r>
            <w:r w:rsidRPr="002435F7">
              <w:rPr>
                <w:sz w:val="18"/>
                <w:szCs w:val="18"/>
              </w:rPr>
              <w:t>8</w:t>
            </w:r>
            <w:r w:rsidR="00F803C0">
              <w:rPr>
                <w:sz w:val="18"/>
                <w:szCs w:val="18"/>
              </w:rPr>
              <w:t>R</w:t>
            </w:r>
          </w:p>
        </w:tc>
        <w:tc>
          <w:tcPr>
            <w:tcW w:w="990" w:type="dxa"/>
            <w:tcMar>
              <w:left w:w="57" w:type="dxa"/>
              <w:right w:w="57" w:type="dxa"/>
            </w:tcMar>
            <w:vAlign w:val="center"/>
            <w:hideMark/>
          </w:tcPr>
          <w:p w14:paraId="716AD52C" w14:textId="77777777" w:rsidR="00FC369C" w:rsidRPr="002435F7" w:rsidRDefault="00FC369C" w:rsidP="001D104C">
            <w:pPr>
              <w:spacing w:before="40" w:after="40" w:line="240" w:lineRule="auto"/>
              <w:jc w:val="center"/>
              <w:rPr>
                <w:snapToGrid w:val="0"/>
                <w:sz w:val="18"/>
                <w:szCs w:val="18"/>
              </w:rPr>
            </w:pPr>
            <w:r>
              <w:rPr>
                <w:sz w:val="18"/>
                <w:szCs w:val="18"/>
              </w:rPr>
              <w:t>2</w:t>
            </w:r>
            <w:r w:rsidR="00925072">
              <w:rPr>
                <w:sz w:val="18"/>
                <w:szCs w:val="18"/>
              </w:rPr>
              <w:t>U</w:t>
            </w:r>
            <w:r>
              <w:rPr>
                <w:sz w:val="18"/>
                <w:szCs w:val="18"/>
              </w:rPr>
              <w:t>/</w:t>
            </w:r>
            <w:r w:rsidRPr="002435F7">
              <w:rPr>
                <w:sz w:val="18"/>
                <w:szCs w:val="18"/>
              </w:rPr>
              <w:t>4</w:t>
            </w:r>
            <w:r w:rsidR="00F803C0">
              <w:rPr>
                <w:sz w:val="18"/>
                <w:szCs w:val="18"/>
              </w:rPr>
              <w:t>L</w:t>
            </w:r>
          </w:p>
        </w:tc>
        <w:tc>
          <w:tcPr>
            <w:tcW w:w="990" w:type="dxa"/>
            <w:tcMar>
              <w:left w:w="57" w:type="dxa"/>
              <w:right w:w="57" w:type="dxa"/>
            </w:tcMar>
            <w:vAlign w:val="center"/>
            <w:hideMark/>
          </w:tcPr>
          <w:p w14:paraId="2A80E2EF" w14:textId="77777777" w:rsidR="00FC369C" w:rsidRPr="002435F7" w:rsidRDefault="00FC369C" w:rsidP="001D104C">
            <w:pPr>
              <w:spacing w:before="40" w:after="40" w:line="240" w:lineRule="auto"/>
              <w:jc w:val="center"/>
              <w:rPr>
                <w:snapToGrid w:val="0"/>
                <w:sz w:val="18"/>
                <w:szCs w:val="18"/>
              </w:rPr>
            </w:pPr>
            <w:r>
              <w:rPr>
                <w:sz w:val="18"/>
                <w:szCs w:val="18"/>
              </w:rPr>
              <w:t>2</w:t>
            </w:r>
            <w:r w:rsidR="00925072">
              <w:rPr>
                <w:sz w:val="18"/>
                <w:szCs w:val="18"/>
              </w:rPr>
              <w:t>U</w:t>
            </w:r>
            <w:r>
              <w:rPr>
                <w:sz w:val="18"/>
                <w:szCs w:val="18"/>
              </w:rPr>
              <w:t>/V–</w:t>
            </w:r>
            <w:r w:rsidRPr="002435F7">
              <w:rPr>
                <w:sz w:val="18"/>
                <w:szCs w:val="18"/>
              </w:rPr>
              <w:t>V</w:t>
            </w:r>
          </w:p>
        </w:tc>
        <w:tc>
          <w:tcPr>
            <w:tcW w:w="990" w:type="dxa"/>
            <w:tcMar>
              <w:left w:w="57" w:type="dxa"/>
              <w:right w:w="57" w:type="dxa"/>
            </w:tcMar>
            <w:vAlign w:val="center"/>
            <w:hideMark/>
          </w:tcPr>
          <w:p w14:paraId="2D8EBEAC" w14:textId="77777777" w:rsidR="00FC369C" w:rsidRPr="002435F7" w:rsidRDefault="00FC369C" w:rsidP="001D104C">
            <w:pPr>
              <w:spacing w:before="40" w:after="40" w:line="240" w:lineRule="auto"/>
              <w:jc w:val="center"/>
              <w:rPr>
                <w:snapToGrid w:val="0"/>
                <w:sz w:val="18"/>
                <w:szCs w:val="18"/>
              </w:rPr>
            </w:pPr>
            <w:r>
              <w:rPr>
                <w:sz w:val="18"/>
                <w:szCs w:val="18"/>
              </w:rPr>
              <w:t>0</w:t>
            </w:r>
            <w:r w:rsidR="00925072">
              <w:rPr>
                <w:sz w:val="18"/>
                <w:szCs w:val="18"/>
              </w:rPr>
              <w:t>U</w:t>
            </w:r>
            <w:r>
              <w:rPr>
                <w:sz w:val="18"/>
                <w:szCs w:val="18"/>
              </w:rPr>
              <w:t>/</w:t>
            </w:r>
            <w:r w:rsidRPr="002435F7">
              <w:rPr>
                <w:sz w:val="18"/>
                <w:szCs w:val="18"/>
              </w:rPr>
              <w:t>4</w:t>
            </w:r>
            <w:r w:rsidR="00F803C0">
              <w:rPr>
                <w:sz w:val="18"/>
                <w:szCs w:val="18"/>
              </w:rPr>
              <w:t>R</w:t>
            </w:r>
          </w:p>
        </w:tc>
      </w:tr>
    </w:tbl>
    <w:p w14:paraId="18F3611A" w14:textId="77777777" w:rsidR="00FC369C" w:rsidRPr="00A54563" w:rsidRDefault="00FC369C" w:rsidP="00FC369C">
      <w:pPr>
        <w:pStyle w:val="H23GR"/>
        <w:rPr>
          <w:bCs/>
          <w:snapToGrid w:val="0"/>
        </w:rPr>
      </w:pPr>
      <w:r w:rsidRPr="00A54563">
        <w:rPr>
          <w:b w:val="0"/>
        </w:rPr>
        <w:tab/>
      </w:r>
      <w:r w:rsidRPr="00A54563">
        <w:rPr>
          <w:b w:val="0"/>
        </w:rPr>
        <w:tab/>
        <w:t>Таблица 14</w:t>
      </w:r>
      <w:r w:rsidRPr="00A54563">
        <w:rPr>
          <w:b w:val="0"/>
        </w:rPr>
        <w:br/>
      </w:r>
      <w:r w:rsidRPr="00A54563">
        <w:rPr>
          <w:bCs/>
        </w:rPr>
        <w:t>Дополнительные предписания в отношении пучка ближнего света класса Е</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0" w:type="dxa"/>
          <w:bottom w:w="28" w:type="dxa"/>
          <w:right w:w="0" w:type="dxa"/>
        </w:tblCellMar>
        <w:tblLook w:val="04A0" w:firstRow="1" w:lastRow="0" w:firstColumn="1" w:lastColumn="0" w:noHBand="0" w:noVBand="1"/>
      </w:tblPr>
      <w:tblGrid>
        <w:gridCol w:w="1147"/>
        <w:gridCol w:w="1899"/>
        <w:gridCol w:w="2410"/>
        <w:gridCol w:w="3036"/>
      </w:tblGrid>
      <w:tr w:rsidR="00FC369C" w:rsidRPr="002435F7" w14:paraId="0AFFF5F9" w14:textId="77777777" w:rsidTr="008E749F">
        <w:trPr>
          <w:cantSplit/>
          <w:trHeight w:val="20"/>
        </w:trPr>
        <w:tc>
          <w:tcPr>
            <w:tcW w:w="8492" w:type="dxa"/>
            <w:gridSpan w:val="4"/>
            <w:hideMark/>
          </w:tcPr>
          <w:p w14:paraId="4BE0D2B3" w14:textId="77777777" w:rsidR="00FC369C" w:rsidRPr="002435F7" w:rsidRDefault="00FC369C" w:rsidP="00A144C7">
            <w:pPr>
              <w:spacing w:before="60" w:after="60" w:line="240" w:lineRule="auto"/>
              <w:ind w:left="57"/>
              <w:rPr>
                <w:sz w:val="18"/>
                <w:szCs w:val="18"/>
              </w:rPr>
            </w:pPr>
            <w:r w:rsidRPr="002435F7">
              <w:rPr>
                <w:sz w:val="18"/>
                <w:szCs w:val="18"/>
              </w:rPr>
              <w:t>Части A и B таблицы 9 и таблицы 10 выше применяются при условии за</w:t>
            </w:r>
            <w:r>
              <w:rPr>
                <w:sz w:val="18"/>
                <w:szCs w:val="18"/>
              </w:rPr>
              <w:t xml:space="preserve">мены строк </w:t>
            </w:r>
            <w:r w:rsidR="00C60FA9">
              <w:rPr>
                <w:sz w:val="18"/>
                <w:szCs w:val="18"/>
              </w:rPr>
              <w:t>№ </w:t>
            </w:r>
            <w:r>
              <w:rPr>
                <w:sz w:val="18"/>
                <w:szCs w:val="18"/>
              </w:rPr>
              <w:t>1 и 18 таблицы 9 и </w:t>
            </w:r>
            <w:r w:rsidRPr="002435F7">
              <w:rPr>
                <w:sz w:val="18"/>
                <w:szCs w:val="18"/>
              </w:rPr>
              <w:t>пункта В таблицы 10 следующими положениями</w:t>
            </w:r>
          </w:p>
        </w:tc>
      </w:tr>
      <w:tr w:rsidR="00FC369C" w:rsidRPr="002435F7" w14:paraId="49B765A7" w14:textId="77777777" w:rsidTr="008E749F">
        <w:trPr>
          <w:cantSplit/>
          <w:trHeight w:val="20"/>
        </w:trPr>
        <w:tc>
          <w:tcPr>
            <w:tcW w:w="1147" w:type="dxa"/>
            <w:tcBorders>
              <w:bottom w:val="single" w:sz="6" w:space="0" w:color="auto"/>
            </w:tcBorders>
            <w:vAlign w:val="bottom"/>
            <w:hideMark/>
          </w:tcPr>
          <w:p w14:paraId="188BF5E0" w14:textId="77777777" w:rsidR="00FC369C" w:rsidRPr="00DD5A20" w:rsidRDefault="00FC369C" w:rsidP="00A144C7">
            <w:pPr>
              <w:spacing w:before="60" w:after="60" w:line="160" w:lineRule="exact"/>
              <w:jc w:val="center"/>
              <w:rPr>
                <w:i/>
                <w:iCs/>
                <w:sz w:val="16"/>
                <w:szCs w:val="16"/>
              </w:rPr>
            </w:pPr>
            <w:r w:rsidRPr="00DD5A20">
              <w:rPr>
                <w:i/>
                <w:iCs/>
                <w:sz w:val="16"/>
                <w:szCs w:val="16"/>
              </w:rPr>
              <w:t>Обозначение</w:t>
            </w:r>
          </w:p>
        </w:tc>
        <w:tc>
          <w:tcPr>
            <w:tcW w:w="1899" w:type="dxa"/>
            <w:tcBorders>
              <w:bottom w:val="single" w:sz="6" w:space="0" w:color="auto"/>
            </w:tcBorders>
            <w:vAlign w:val="bottom"/>
            <w:hideMark/>
          </w:tcPr>
          <w:p w14:paraId="4C64507D" w14:textId="77777777" w:rsidR="00FC369C" w:rsidRPr="00DD5A20" w:rsidRDefault="00FC369C" w:rsidP="00A144C7">
            <w:pPr>
              <w:spacing w:before="60" w:after="60" w:line="160" w:lineRule="exact"/>
              <w:jc w:val="center"/>
              <w:rPr>
                <w:i/>
                <w:iCs/>
                <w:sz w:val="16"/>
                <w:szCs w:val="16"/>
              </w:rPr>
            </w:pPr>
            <w:r w:rsidRPr="00DD5A20">
              <w:rPr>
                <w:i/>
                <w:iCs/>
                <w:sz w:val="16"/>
                <w:szCs w:val="16"/>
              </w:rPr>
              <w:t>Строка 1 таблицы 9, часть A или B</w:t>
            </w:r>
          </w:p>
        </w:tc>
        <w:tc>
          <w:tcPr>
            <w:tcW w:w="2410" w:type="dxa"/>
            <w:tcBorders>
              <w:bottom w:val="single" w:sz="6" w:space="0" w:color="auto"/>
            </w:tcBorders>
            <w:vAlign w:val="bottom"/>
            <w:hideMark/>
          </w:tcPr>
          <w:p w14:paraId="3F70BB81" w14:textId="77777777" w:rsidR="00FC369C" w:rsidRPr="00DD5A20" w:rsidRDefault="00C60FA9" w:rsidP="00A144C7">
            <w:pPr>
              <w:spacing w:before="60" w:after="60" w:line="160" w:lineRule="exact"/>
              <w:jc w:val="center"/>
              <w:rPr>
                <w:i/>
                <w:iCs/>
                <w:sz w:val="16"/>
                <w:szCs w:val="16"/>
              </w:rPr>
            </w:pPr>
            <w:r>
              <w:rPr>
                <w:i/>
                <w:iCs/>
                <w:sz w:val="16"/>
                <w:szCs w:val="16"/>
              </w:rPr>
              <w:t>№ </w:t>
            </w:r>
            <w:r w:rsidR="00FC369C" w:rsidRPr="00DD5A20">
              <w:rPr>
                <w:i/>
                <w:iCs/>
                <w:sz w:val="16"/>
                <w:szCs w:val="16"/>
              </w:rPr>
              <w:t>18 таблицы 9, часть A или B</w:t>
            </w:r>
          </w:p>
        </w:tc>
        <w:tc>
          <w:tcPr>
            <w:tcW w:w="3036" w:type="dxa"/>
            <w:tcBorders>
              <w:bottom w:val="single" w:sz="6" w:space="0" w:color="auto"/>
            </w:tcBorders>
            <w:vAlign w:val="bottom"/>
            <w:hideMark/>
          </w:tcPr>
          <w:p w14:paraId="62D61383" w14:textId="77777777" w:rsidR="00FC369C" w:rsidRPr="00DD5A20" w:rsidRDefault="00FC369C" w:rsidP="00A144C7">
            <w:pPr>
              <w:spacing w:before="60" w:after="60" w:line="160" w:lineRule="exact"/>
              <w:jc w:val="center"/>
              <w:rPr>
                <w:i/>
                <w:iCs/>
                <w:sz w:val="16"/>
                <w:szCs w:val="16"/>
              </w:rPr>
            </w:pPr>
            <w:r w:rsidRPr="00DD5A20">
              <w:rPr>
                <w:i/>
                <w:iCs/>
                <w:sz w:val="16"/>
                <w:szCs w:val="16"/>
              </w:rPr>
              <w:t>Пункт B таблицы 10</w:t>
            </w:r>
          </w:p>
        </w:tc>
      </w:tr>
      <w:tr w:rsidR="00FC369C" w:rsidRPr="002435F7" w14:paraId="465C19D1" w14:textId="77777777" w:rsidTr="008E749F">
        <w:trPr>
          <w:cantSplit/>
          <w:trHeight w:val="20"/>
        </w:trPr>
        <w:tc>
          <w:tcPr>
            <w:tcW w:w="1147" w:type="dxa"/>
            <w:tcBorders>
              <w:top w:val="single" w:sz="6" w:space="0" w:color="auto"/>
              <w:bottom w:val="single" w:sz="12" w:space="0" w:color="auto"/>
            </w:tcBorders>
            <w:vAlign w:val="bottom"/>
            <w:hideMark/>
          </w:tcPr>
          <w:p w14:paraId="1BC38213" w14:textId="77777777" w:rsidR="00FC369C" w:rsidRPr="00DD5A20" w:rsidRDefault="00FC369C" w:rsidP="00A144C7">
            <w:pPr>
              <w:spacing w:before="60" w:after="60" w:line="160" w:lineRule="exact"/>
              <w:jc w:val="center"/>
              <w:rPr>
                <w:i/>
                <w:iCs/>
                <w:sz w:val="16"/>
                <w:szCs w:val="16"/>
              </w:rPr>
            </w:pPr>
            <w:r w:rsidRPr="00DD5A20">
              <w:rPr>
                <w:i/>
                <w:iCs/>
                <w:sz w:val="16"/>
                <w:szCs w:val="16"/>
              </w:rPr>
              <w:t>Набор данных</w:t>
            </w:r>
          </w:p>
        </w:tc>
        <w:tc>
          <w:tcPr>
            <w:tcW w:w="1899" w:type="dxa"/>
            <w:tcBorders>
              <w:top w:val="single" w:sz="6" w:space="0" w:color="auto"/>
              <w:bottom w:val="single" w:sz="12" w:space="0" w:color="auto"/>
            </w:tcBorders>
            <w:vAlign w:val="bottom"/>
            <w:hideMark/>
          </w:tcPr>
          <w:p w14:paraId="3661D48A" w14:textId="77777777" w:rsidR="00FC369C" w:rsidRPr="00DD5A20" w:rsidRDefault="00FC369C" w:rsidP="00A144C7">
            <w:pPr>
              <w:spacing w:before="60" w:after="60" w:line="160" w:lineRule="exact"/>
              <w:jc w:val="center"/>
              <w:rPr>
                <w:i/>
                <w:iCs/>
                <w:sz w:val="16"/>
                <w:szCs w:val="16"/>
              </w:rPr>
            </w:pPr>
            <w:r w:rsidRPr="00DD5A20">
              <w:rPr>
                <w:i/>
                <w:iCs/>
                <w:sz w:val="16"/>
                <w:szCs w:val="16"/>
              </w:rPr>
              <w:t>EB50L в кд</w:t>
            </w:r>
          </w:p>
        </w:tc>
        <w:tc>
          <w:tcPr>
            <w:tcW w:w="2410" w:type="dxa"/>
            <w:tcBorders>
              <w:top w:val="single" w:sz="6" w:space="0" w:color="auto"/>
              <w:bottom w:val="single" w:sz="12" w:space="0" w:color="auto"/>
            </w:tcBorders>
            <w:vAlign w:val="bottom"/>
            <w:hideMark/>
          </w:tcPr>
          <w:p w14:paraId="62239077" w14:textId="77777777" w:rsidR="00FC369C" w:rsidRPr="00DD5A20" w:rsidRDefault="00FC369C" w:rsidP="00A144C7">
            <w:pPr>
              <w:spacing w:before="60" w:after="60" w:line="160" w:lineRule="exact"/>
              <w:jc w:val="center"/>
              <w:rPr>
                <w:i/>
                <w:iCs/>
                <w:sz w:val="16"/>
                <w:szCs w:val="16"/>
              </w:rPr>
            </w:pPr>
            <w:proofErr w:type="spellStart"/>
            <w:r w:rsidRPr="00DD5A20">
              <w:rPr>
                <w:i/>
                <w:iCs/>
                <w:sz w:val="16"/>
                <w:szCs w:val="16"/>
              </w:rPr>
              <w:t>I</w:t>
            </w:r>
            <w:r w:rsidRPr="00DD5A20">
              <w:rPr>
                <w:i/>
                <w:iCs/>
                <w:sz w:val="16"/>
                <w:szCs w:val="16"/>
                <w:vertAlign w:val="subscript"/>
              </w:rPr>
              <w:t>макс</w:t>
            </w:r>
            <w:proofErr w:type="spellEnd"/>
            <w:r w:rsidRPr="00DD5A20">
              <w:rPr>
                <w:i/>
                <w:iCs/>
                <w:sz w:val="16"/>
                <w:szCs w:val="16"/>
                <w:vertAlign w:val="subscript"/>
              </w:rPr>
              <w:t>.</w:t>
            </w:r>
            <w:r w:rsidRPr="00DD5A20">
              <w:rPr>
                <w:i/>
                <w:iCs/>
                <w:sz w:val="16"/>
                <w:szCs w:val="16"/>
              </w:rPr>
              <w:t xml:space="preserve"> в кд</w:t>
            </w:r>
          </w:p>
        </w:tc>
        <w:tc>
          <w:tcPr>
            <w:tcW w:w="3036" w:type="dxa"/>
            <w:tcBorders>
              <w:top w:val="single" w:sz="6" w:space="0" w:color="auto"/>
              <w:bottom w:val="single" w:sz="12" w:space="0" w:color="auto"/>
            </w:tcBorders>
            <w:vAlign w:val="bottom"/>
            <w:hideMark/>
          </w:tcPr>
          <w:p w14:paraId="096A195F" w14:textId="77777777" w:rsidR="00FC369C" w:rsidRPr="00DD5A20" w:rsidRDefault="00FC369C" w:rsidP="00A144C7">
            <w:pPr>
              <w:spacing w:before="60" w:after="60" w:line="160" w:lineRule="exact"/>
              <w:jc w:val="center"/>
              <w:rPr>
                <w:i/>
                <w:iCs/>
                <w:sz w:val="16"/>
                <w:szCs w:val="16"/>
              </w:rPr>
            </w:pPr>
            <w:r>
              <w:rPr>
                <w:i/>
                <w:iCs/>
                <w:sz w:val="16"/>
                <w:szCs w:val="16"/>
              </w:rPr>
              <w:t>Г</w:t>
            </w:r>
            <w:r w:rsidRPr="00DD5A20">
              <w:rPr>
                <w:i/>
                <w:iCs/>
                <w:sz w:val="16"/>
                <w:szCs w:val="16"/>
              </w:rPr>
              <w:t>оризонтальная часть светотеневой границы, измеренная в градусах</w:t>
            </w:r>
          </w:p>
        </w:tc>
      </w:tr>
      <w:tr w:rsidR="00FC369C" w:rsidRPr="002435F7" w14:paraId="543EC6F5" w14:textId="77777777" w:rsidTr="008E749F">
        <w:trPr>
          <w:cantSplit/>
          <w:trHeight w:val="20"/>
        </w:trPr>
        <w:tc>
          <w:tcPr>
            <w:tcW w:w="1147" w:type="dxa"/>
            <w:tcBorders>
              <w:top w:val="single" w:sz="12" w:space="0" w:color="auto"/>
            </w:tcBorders>
          </w:tcPr>
          <w:p w14:paraId="56574BA1" w14:textId="77777777" w:rsidR="00FC369C" w:rsidRPr="002435F7" w:rsidRDefault="00FC369C" w:rsidP="00A144C7">
            <w:pPr>
              <w:spacing w:before="20" w:after="20" w:line="180" w:lineRule="exact"/>
              <w:jc w:val="center"/>
              <w:rPr>
                <w:sz w:val="18"/>
                <w:szCs w:val="18"/>
              </w:rPr>
            </w:pPr>
          </w:p>
        </w:tc>
        <w:tc>
          <w:tcPr>
            <w:tcW w:w="1899" w:type="dxa"/>
            <w:tcBorders>
              <w:top w:val="single" w:sz="12" w:space="0" w:color="auto"/>
            </w:tcBorders>
            <w:hideMark/>
          </w:tcPr>
          <w:p w14:paraId="6DFD3E1F" w14:textId="77777777" w:rsidR="00FC369C" w:rsidRPr="002435F7" w:rsidRDefault="00FC369C" w:rsidP="00A144C7">
            <w:pPr>
              <w:spacing w:before="20" w:after="20" w:line="180" w:lineRule="exact"/>
              <w:jc w:val="center"/>
              <w:rPr>
                <w:sz w:val="18"/>
                <w:szCs w:val="18"/>
              </w:rPr>
            </w:pPr>
            <w:r w:rsidRPr="002435F7">
              <w:rPr>
                <w:sz w:val="18"/>
                <w:szCs w:val="18"/>
              </w:rPr>
              <w:t>макс.</w:t>
            </w:r>
          </w:p>
        </w:tc>
        <w:tc>
          <w:tcPr>
            <w:tcW w:w="2410" w:type="dxa"/>
            <w:tcBorders>
              <w:top w:val="single" w:sz="12" w:space="0" w:color="auto"/>
            </w:tcBorders>
            <w:hideMark/>
          </w:tcPr>
          <w:p w14:paraId="274514EA" w14:textId="77777777" w:rsidR="00FC369C" w:rsidRPr="002435F7" w:rsidRDefault="00FC369C" w:rsidP="00A144C7">
            <w:pPr>
              <w:spacing w:before="20" w:after="20" w:line="180" w:lineRule="exact"/>
              <w:jc w:val="center"/>
              <w:rPr>
                <w:sz w:val="18"/>
                <w:szCs w:val="18"/>
              </w:rPr>
            </w:pPr>
            <w:r w:rsidRPr="002435F7">
              <w:rPr>
                <w:sz w:val="18"/>
                <w:szCs w:val="18"/>
              </w:rPr>
              <w:t>макс.</w:t>
            </w:r>
          </w:p>
        </w:tc>
        <w:tc>
          <w:tcPr>
            <w:tcW w:w="3036" w:type="dxa"/>
            <w:tcBorders>
              <w:top w:val="single" w:sz="12" w:space="0" w:color="auto"/>
            </w:tcBorders>
            <w:hideMark/>
          </w:tcPr>
          <w:p w14:paraId="20400CFB" w14:textId="77777777" w:rsidR="00FC369C" w:rsidRPr="002435F7" w:rsidRDefault="00FC369C" w:rsidP="00A144C7">
            <w:pPr>
              <w:spacing w:before="20" w:after="20" w:line="180" w:lineRule="exact"/>
              <w:jc w:val="center"/>
              <w:rPr>
                <w:sz w:val="18"/>
                <w:szCs w:val="18"/>
              </w:rPr>
            </w:pPr>
            <w:r w:rsidRPr="002435F7">
              <w:rPr>
                <w:sz w:val="18"/>
                <w:szCs w:val="18"/>
              </w:rPr>
              <w:t>не выше</w:t>
            </w:r>
          </w:p>
        </w:tc>
      </w:tr>
      <w:tr w:rsidR="00FC369C" w:rsidRPr="002435F7" w14:paraId="6A41A59F" w14:textId="77777777" w:rsidTr="008E749F">
        <w:trPr>
          <w:cantSplit/>
          <w:trHeight w:val="20"/>
        </w:trPr>
        <w:tc>
          <w:tcPr>
            <w:tcW w:w="1147" w:type="dxa"/>
            <w:hideMark/>
          </w:tcPr>
          <w:p w14:paraId="076393AD" w14:textId="77777777" w:rsidR="00FC369C" w:rsidRPr="002435F7" w:rsidRDefault="00FC369C" w:rsidP="00A144C7">
            <w:pPr>
              <w:spacing w:before="20" w:after="20" w:line="180" w:lineRule="exact"/>
              <w:jc w:val="center"/>
              <w:rPr>
                <w:sz w:val="18"/>
                <w:szCs w:val="18"/>
              </w:rPr>
            </w:pPr>
            <w:r w:rsidRPr="002435F7">
              <w:rPr>
                <w:sz w:val="18"/>
                <w:szCs w:val="18"/>
              </w:rPr>
              <w:t>E1</w:t>
            </w:r>
          </w:p>
        </w:tc>
        <w:tc>
          <w:tcPr>
            <w:tcW w:w="1899" w:type="dxa"/>
            <w:hideMark/>
          </w:tcPr>
          <w:p w14:paraId="12251231" w14:textId="77777777" w:rsidR="00FC369C" w:rsidRPr="002435F7" w:rsidRDefault="00FC369C" w:rsidP="00A144C7">
            <w:pPr>
              <w:spacing w:before="20" w:after="20" w:line="180" w:lineRule="exact"/>
              <w:jc w:val="center"/>
              <w:rPr>
                <w:sz w:val="18"/>
                <w:szCs w:val="18"/>
              </w:rPr>
            </w:pPr>
            <w:r w:rsidRPr="002435F7">
              <w:rPr>
                <w:sz w:val="18"/>
                <w:szCs w:val="18"/>
              </w:rPr>
              <w:t>530</w:t>
            </w:r>
          </w:p>
        </w:tc>
        <w:tc>
          <w:tcPr>
            <w:tcW w:w="2410" w:type="dxa"/>
            <w:hideMark/>
          </w:tcPr>
          <w:p w14:paraId="33379A13" w14:textId="77777777" w:rsidR="00FC369C" w:rsidRPr="002435F7" w:rsidRDefault="00FC369C" w:rsidP="00A144C7">
            <w:pPr>
              <w:spacing w:before="20" w:after="20" w:line="180" w:lineRule="exact"/>
              <w:jc w:val="center"/>
              <w:rPr>
                <w:sz w:val="18"/>
                <w:szCs w:val="18"/>
              </w:rPr>
            </w:pPr>
            <w:r w:rsidRPr="002435F7">
              <w:rPr>
                <w:sz w:val="18"/>
                <w:szCs w:val="18"/>
              </w:rPr>
              <w:t>70</w:t>
            </w:r>
            <w:r>
              <w:rPr>
                <w:sz w:val="18"/>
                <w:szCs w:val="18"/>
              </w:rPr>
              <w:t> </w:t>
            </w:r>
            <w:r w:rsidRPr="002435F7">
              <w:rPr>
                <w:sz w:val="18"/>
                <w:szCs w:val="18"/>
              </w:rPr>
              <w:t>500</w:t>
            </w:r>
          </w:p>
        </w:tc>
        <w:tc>
          <w:tcPr>
            <w:tcW w:w="3036" w:type="dxa"/>
            <w:hideMark/>
          </w:tcPr>
          <w:p w14:paraId="771E8E2F" w14:textId="77777777" w:rsidR="00FC369C" w:rsidRPr="002435F7" w:rsidRDefault="00FC369C" w:rsidP="00A144C7">
            <w:pPr>
              <w:spacing w:before="20" w:after="20" w:line="180" w:lineRule="exact"/>
              <w:jc w:val="center"/>
              <w:rPr>
                <w:sz w:val="18"/>
                <w:szCs w:val="18"/>
              </w:rPr>
            </w:pPr>
            <w:r w:rsidRPr="002435F7">
              <w:rPr>
                <w:sz w:val="18"/>
                <w:szCs w:val="18"/>
              </w:rPr>
              <w:t>0,34</w:t>
            </w:r>
            <w:r w:rsidR="00F803C0">
              <w:rPr>
                <w:sz w:val="18"/>
                <w:szCs w:val="18"/>
              </w:rPr>
              <w:t>D</w:t>
            </w:r>
          </w:p>
        </w:tc>
      </w:tr>
      <w:tr w:rsidR="00FC369C" w:rsidRPr="002435F7" w14:paraId="019C67AF" w14:textId="77777777" w:rsidTr="008E749F">
        <w:trPr>
          <w:cantSplit/>
          <w:trHeight w:val="20"/>
        </w:trPr>
        <w:tc>
          <w:tcPr>
            <w:tcW w:w="1147" w:type="dxa"/>
            <w:hideMark/>
          </w:tcPr>
          <w:p w14:paraId="737BAB09" w14:textId="77777777" w:rsidR="00FC369C" w:rsidRPr="002435F7" w:rsidRDefault="00FC369C" w:rsidP="00A144C7">
            <w:pPr>
              <w:spacing w:before="20" w:after="20" w:line="180" w:lineRule="exact"/>
              <w:jc w:val="center"/>
              <w:rPr>
                <w:sz w:val="18"/>
                <w:szCs w:val="18"/>
              </w:rPr>
            </w:pPr>
            <w:r w:rsidRPr="002435F7">
              <w:rPr>
                <w:sz w:val="18"/>
                <w:szCs w:val="18"/>
              </w:rPr>
              <w:t>E2</w:t>
            </w:r>
          </w:p>
        </w:tc>
        <w:tc>
          <w:tcPr>
            <w:tcW w:w="1899" w:type="dxa"/>
            <w:hideMark/>
          </w:tcPr>
          <w:p w14:paraId="6A5D7626" w14:textId="77777777" w:rsidR="00FC369C" w:rsidRPr="002435F7" w:rsidRDefault="00FC369C" w:rsidP="00A144C7">
            <w:pPr>
              <w:spacing w:before="20" w:after="20" w:line="180" w:lineRule="exact"/>
              <w:jc w:val="center"/>
              <w:rPr>
                <w:sz w:val="18"/>
                <w:szCs w:val="18"/>
              </w:rPr>
            </w:pPr>
            <w:r w:rsidRPr="002435F7">
              <w:rPr>
                <w:sz w:val="18"/>
                <w:szCs w:val="18"/>
              </w:rPr>
              <w:t>440</w:t>
            </w:r>
          </w:p>
        </w:tc>
        <w:tc>
          <w:tcPr>
            <w:tcW w:w="2410" w:type="dxa"/>
            <w:hideMark/>
          </w:tcPr>
          <w:p w14:paraId="1E8A6FA4" w14:textId="77777777" w:rsidR="00FC369C" w:rsidRPr="002435F7" w:rsidRDefault="00FC369C" w:rsidP="00A144C7">
            <w:pPr>
              <w:spacing w:before="20" w:after="20" w:line="180" w:lineRule="exact"/>
              <w:jc w:val="center"/>
              <w:rPr>
                <w:sz w:val="18"/>
                <w:szCs w:val="18"/>
              </w:rPr>
            </w:pPr>
            <w:r w:rsidRPr="002435F7">
              <w:rPr>
                <w:sz w:val="18"/>
                <w:szCs w:val="18"/>
              </w:rPr>
              <w:t>61</w:t>
            </w:r>
            <w:r>
              <w:rPr>
                <w:sz w:val="18"/>
                <w:szCs w:val="18"/>
              </w:rPr>
              <w:t> </w:t>
            </w:r>
            <w:r w:rsidRPr="002435F7">
              <w:rPr>
                <w:sz w:val="18"/>
                <w:szCs w:val="18"/>
              </w:rPr>
              <w:t>700</w:t>
            </w:r>
          </w:p>
        </w:tc>
        <w:tc>
          <w:tcPr>
            <w:tcW w:w="3036" w:type="dxa"/>
            <w:hideMark/>
          </w:tcPr>
          <w:p w14:paraId="3FE9A644" w14:textId="77777777" w:rsidR="00FC369C" w:rsidRPr="002435F7" w:rsidRDefault="00FC369C" w:rsidP="00A144C7">
            <w:pPr>
              <w:spacing w:before="20" w:after="20" w:line="180" w:lineRule="exact"/>
              <w:jc w:val="center"/>
              <w:rPr>
                <w:sz w:val="18"/>
                <w:szCs w:val="18"/>
              </w:rPr>
            </w:pPr>
            <w:r w:rsidRPr="002435F7">
              <w:rPr>
                <w:sz w:val="18"/>
                <w:szCs w:val="18"/>
              </w:rPr>
              <w:t>0,45</w:t>
            </w:r>
            <w:r w:rsidR="00F803C0">
              <w:rPr>
                <w:sz w:val="18"/>
                <w:szCs w:val="18"/>
              </w:rPr>
              <w:t>D</w:t>
            </w:r>
          </w:p>
        </w:tc>
      </w:tr>
      <w:tr w:rsidR="00FC369C" w:rsidRPr="002435F7" w14:paraId="2E601610" w14:textId="77777777" w:rsidTr="008E749F">
        <w:trPr>
          <w:cantSplit/>
          <w:trHeight w:val="20"/>
        </w:trPr>
        <w:tc>
          <w:tcPr>
            <w:tcW w:w="1147" w:type="dxa"/>
            <w:hideMark/>
          </w:tcPr>
          <w:p w14:paraId="6842440B" w14:textId="77777777" w:rsidR="00FC369C" w:rsidRPr="002435F7" w:rsidRDefault="00FC369C" w:rsidP="00A144C7">
            <w:pPr>
              <w:spacing w:before="20" w:after="20" w:line="180" w:lineRule="exact"/>
              <w:jc w:val="center"/>
              <w:rPr>
                <w:sz w:val="18"/>
                <w:szCs w:val="18"/>
              </w:rPr>
            </w:pPr>
            <w:r w:rsidRPr="002435F7">
              <w:rPr>
                <w:sz w:val="18"/>
                <w:szCs w:val="18"/>
              </w:rPr>
              <w:t>E3</w:t>
            </w:r>
          </w:p>
        </w:tc>
        <w:tc>
          <w:tcPr>
            <w:tcW w:w="1899" w:type="dxa"/>
            <w:hideMark/>
          </w:tcPr>
          <w:p w14:paraId="51393EED" w14:textId="77777777" w:rsidR="00FC369C" w:rsidRPr="002435F7" w:rsidRDefault="00FC369C" w:rsidP="00A144C7">
            <w:pPr>
              <w:spacing w:before="20" w:after="20" w:line="180" w:lineRule="exact"/>
              <w:jc w:val="center"/>
              <w:rPr>
                <w:sz w:val="18"/>
                <w:szCs w:val="18"/>
              </w:rPr>
            </w:pPr>
            <w:r w:rsidRPr="002435F7">
              <w:rPr>
                <w:sz w:val="18"/>
                <w:szCs w:val="18"/>
              </w:rPr>
              <w:t>350</w:t>
            </w:r>
          </w:p>
        </w:tc>
        <w:tc>
          <w:tcPr>
            <w:tcW w:w="2410" w:type="dxa"/>
            <w:hideMark/>
          </w:tcPr>
          <w:p w14:paraId="1C2FE2BE" w14:textId="77777777" w:rsidR="00FC369C" w:rsidRPr="002435F7" w:rsidRDefault="00FC369C" w:rsidP="00A144C7">
            <w:pPr>
              <w:spacing w:before="20" w:after="20" w:line="180" w:lineRule="exact"/>
              <w:jc w:val="center"/>
              <w:rPr>
                <w:sz w:val="18"/>
                <w:szCs w:val="18"/>
              </w:rPr>
            </w:pPr>
            <w:r w:rsidRPr="002435F7">
              <w:rPr>
                <w:sz w:val="18"/>
                <w:szCs w:val="18"/>
              </w:rPr>
              <w:t>52</w:t>
            </w:r>
            <w:r>
              <w:rPr>
                <w:sz w:val="18"/>
                <w:szCs w:val="18"/>
              </w:rPr>
              <w:t> </w:t>
            </w:r>
            <w:r w:rsidRPr="002435F7">
              <w:rPr>
                <w:sz w:val="18"/>
                <w:szCs w:val="18"/>
              </w:rPr>
              <w:t>900</w:t>
            </w:r>
          </w:p>
        </w:tc>
        <w:tc>
          <w:tcPr>
            <w:tcW w:w="3036" w:type="dxa"/>
            <w:hideMark/>
          </w:tcPr>
          <w:p w14:paraId="741A41ED" w14:textId="77777777" w:rsidR="00FC369C" w:rsidRPr="002435F7" w:rsidRDefault="00FC369C" w:rsidP="00A144C7">
            <w:pPr>
              <w:spacing w:before="20" w:after="20" w:line="180" w:lineRule="exact"/>
              <w:jc w:val="center"/>
              <w:rPr>
                <w:sz w:val="18"/>
                <w:szCs w:val="18"/>
              </w:rPr>
            </w:pPr>
            <w:r w:rsidRPr="002435F7">
              <w:rPr>
                <w:sz w:val="18"/>
                <w:szCs w:val="18"/>
              </w:rPr>
              <w:t>0,57</w:t>
            </w:r>
            <w:r w:rsidR="00F803C0">
              <w:rPr>
                <w:sz w:val="18"/>
                <w:szCs w:val="18"/>
              </w:rPr>
              <w:t>D</w:t>
            </w:r>
          </w:p>
        </w:tc>
      </w:tr>
    </w:tbl>
    <w:p w14:paraId="373B2C1F" w14:textId="77777777" w:rsidR="001D104C" w:rsidRDefault="001D104C">
      <w:pPr>
        <w:suppressAutoHyphens w:val="0"/>
        <w:spacing w:line="240" w:lineRule="auto"/>
        <w:rPr>
          <w:rFonts w:eastAsia="Times New Roman" w:cs="Times New Roman"/>
          <w:szCs w:val="20"/>
          <w:lang w:eastAsia="ru-RU"/>
        </w:rPr>
      </w:pPr>
      <w:r>
        <w:rPr>
          <w:b/>
        </w:rPr>
        <w:br w:type="page"/>
      </w:r>
    </w:p>
    <w:p w14:paraId="74185F99" w14:textId="77777777" w:rsidR="00FC369C" w:rsidRPr="00D67650" w:rsidRDefault="00FC369C" w:rsidP="00FC369C">
      <w:pPr>
        <w:pStyle w:val="H23GR"/>
        <w:rPr>
          <w:b w:val="0"/>
          <w:bCs/>
        </w:rPr>
      </w:pPr>
      <w:r w:rsidRPr="007D2D48">
        <w:rPr>
          <w:b w:val="0"/>
        </w:rPr>
        <w:lastRenderedPageBreak/>
        <w:tab/>
      </w:r>
      <w:r w:rsidRPr="007D2D48">
        <w:rPr>
          <w:b w:val="0"/>
        </w:rPr>
        <w:tab/>
        <w:t>Таблица 15</w:t>
      </w:r>
      <w:r w:rsidRPr="007D2D48">
        <w:rPr>
          <w:b w:val="0"/>
        </w:rPr>
        <w:br/>
      </w:r>
      <w:r w:rsidRPr="00D67650">
        <w:rPr>
          <w:bCs/>
        </w:rPr>
        <w:t>Требования, касающиеся адаптации луча дальнего света в соответствии с пунктом 5.3.3.7</w:t>
      </w:r>
    </w:p>
    <w:tbl>
      <w:tblPr>
        <w:tblW w:w="848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
        <w:gridCol w:w="3969"/>
        <w:gridCol w:w="1806"/>
        <w:gridCol w:w="1260"/>
        <w:gridCol w:w="1022"/>
        <w:gridCol w:w="14"/>
      </w:tblGrid>
      <w:tr w:rsidR="008E749F" w:rsidRPr="004D286B" w14:paraId="50CB699D" w14:textId="77777777" w:rsidTr="008E749F">
        <w:trPr>
          <w:trHeight w:val="20"/>
        </w:trPr>
        <w:tc>
          <w:tcPr>
            <w:tcW w:w="416" w:type="dxa"/>
            <w:vMerge w:val="restart"/>
            <w:tcBorders>
              <w:top w:val="single" w:sz="4" w:space="0" w:color="auto"/>
              <w:left w:val="single" w:sz="4" w:space="0" w:color="auto"/>
              <w:right w:val="single" w:sz="4" w:space="0" w:color="auto"/>
            </w:tcBorders>
            <w:tcMar>
              <w:left w:w="57" w:type="dxa"/>
              <w:right w:w="57" w:type="dxa"/>
            </w:tcMar>
            <w:textDirection w:val="btLr"/>
            <w:vAlign w:val="center"/>
            <w:hideMark/>
          </w:tcPr>
          <w:p w14:paraId="66187594" w14:textId="77777777" w:rsidR="008E749F" w:rsidRPr="00DE2996" w:rsidRDefault="008E749F" w:rsidP="008E749F">
            <w:pPr>
              <w:widowControl w:val="0"/>
              <w:spacing w:before="40" w:after="40" w:line="240" w:lineRule="auto"/>
              <w:ind w:left="113" w:right="113"/>
              <w:jc w:val="center"/>
              <w:rPr>
                <w:rFonts w:asciiTheme="majorBidi" w:hAnsiTheme="majorBidi" w:cstheme="majorBidi"/>
                <w:i/>
                <w:sz w:val="18"/>
                <w:szCs w:val="18"/>
              </w:rPr>
            </w:pPr>
            <w:r w:rsidRPr="00DE2996">
              <w:rPr>
                <w:rFonts w:asciiTheme="majorBidi" w:hAnsiTheme="majorBidi" w:cstheme="majorBidi"/>
                <w:i/>
                <w:sz w:val="18"/>
                <w:szCs w:val="18"/>
              </w:rPr>
              <w:t>Часть A</w:t>
            </w:r>
          </w:p>
        </w:tc>
        <w:tc>
          <w:tcPr>
            <w:tcW w:w="3969" w:type="dxa"/>
            <w:vMerge w:val="restart"/>
            <w:tcBorders>
              <w:top w:val="single" w:sz="4" w:space="0" w:color="auto"/>
              <w:left w:val="single" w:sz="4" w:space="0" w:color="auto"/>
              <w:bottom w:val="single" w:sz="12" w:space="0" w:color="auto"/>
              <w:right w:val="single" w:sz="4" w:space="0" w:color="auto"/>
            </w:tcBorders>
            <w:tcMar>
              <w:left w:w="57" w:type="dxa"/>
              <w:right w:w="57" w:type="dxa"/>
            </w:tcMar>
            <w:vAlign w:val="bottom"/>
            <w:hideMark/>
          </w:tcPr>
          <w:p w14:paraId="5363987D" w14:textId="77777777" w:rsidR="008E749F" w:rsidRPr="004D286B" w:rsidRDefault="008E749F" w:rsidP="001D104C">
            <w:pPr>
              <w:spacing w:before="40" w:after="40" w:line="240" w:lineRule="auto"/>
              <w:rPr>
                <w:rFonts w:asciiTheme="majorBidi" w:hAnsiTheme="majorBidi" w:cstheme="majorBidi"/>
                <w:i/>
                <w:iCs/>
                <w:sz w:val="16"/>
                <w:szCs w:val="16"/>
              </w:rPr>
            </w:pPr>
            <w:r w:rsidRPr="004D286B">
              <w:rPr>
                <w:rFonts w:asciiTheme="majorBidi" w:hAnsiTheme="majorBidi" w:cstheme="majorBidi"/>
                <w:i/>
                <w:iCs/>
                <w:sz w:val="16"/>
                <w:szCs w:val="16"/>
              </w:rPr>
              <w:t>Испытательная точка</w:t>
            </w:r>
          </w:p>
        </w:tc>
        <w:tc>
          <w:tcPr>
            <w:tcW w:w="306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EDDD891"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Положение/градусы</w:t>
            </w:r>
          </w:p>
        </w:tc>
        <w:tc>
          <w:tcPr>
            <w:tcW w:w="103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C9EE66"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Макс. сила**</w:t>
            </w:r>
          </w:p>
        </w:tc>
      </w:tr>
      <w:tr w:rsidR="008E749F" w:rsidRPr="004D286B" w14:paraId="06C26526"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269F8C78" w14:textId="77777777" w:rsidR="008E749F" w:rsidRPr="002435F7" w:rsidRDefault="008E749F" w:rsidP="001D104C">
            <w:pPr>
              <w:spacing w:before="40" w:after="40" w:line="240" w:lineRule="auto"/>
              <w:rPr>
                <w:rFonts w:asciiTheme="majorBidi" w:hAnsiTheme="majorBidi" w:cstheme="majorBidi"/>
                <w:i/>
                <w:sz w:val="18"/>
                <w:szCs w:val="18"/>
              </w:rPr>
            </w:pPr>
          </w:p>
        </w:tc>
        <w:tc>
          <w:tcPr>
            <w:tcW w:w="3969"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51DCA8AA" w14:textId="77777777" w:rsidR="008E749F" w:rsidRPr="004D286B" w:rsidRDefault="008E749F" w:rsidP="001D104C">
            <w:pPr>
              <w:spacing w:before="40" w:after="40" w:line="240" w:lineRule="auto"/>
              <w:rPr>
                <w:rFonts w:asciiTheme="majorBidi" w:hAnsiTheme="majorBidi" w:cstheme="majorBidi"/>
                <w:i/>
                <w:iCs/>
                <w:sz w:val="16"/>
                <w:szCs w:val="16"/>
              </w:rPr>
            </w:pPr>
          </w:p>
        </w:tc>
        <w:tc>
          <w:tcPr>
            <w:tcW w:w="1806"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193F7021"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по горизонтали</w:t>
            </w:r>
          </w:p>
        </w:tc>
        <w:tc>
          <w:tcPr>
            <w:tcW w:w="126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31BD6AD2"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по вертикали</w:t>
            </w:r>
          </w:p>
        </w:tc>
        <w:tc>
          <w:tcPr>
            <w:tcW w:w="1036" w:type="dxa"/>
            <w:gridSpan w:val="2"/>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4AB7C30B" w14:textId="77777777" w:rsidR="008E749F" w:rsidRPr="004D286B" w:rsidRDefault="008E749F" w:rsidP="001D104C">
            <w:pPr>
              <w:spacing w:before="40" w:after="40" w:line="240" w:lineRule="auto"/>
              <w:jc w:val="center"/>
              <w:rPr>
                <w:rFonts w:asciiTheme="majorBidi" w:hAnsiTheme="majorBidi" w:cstheme="majorBidi"/>
                <w:i/>
                <w:iCs/>
                <w:sz w:val="16"/>
                <w:szCs w:val="16"/>
              </w:rPr>
            </w:pPr>
            <w:r w:rsidRPr="004D286B">
              <w:rPr>
                <w:rFonts w:asciiTheme="majorBidi" w:hAnsiTheme="majorBidi" w:cstheme="majorBidi"/>
                <w:i/>
                <w:iCs/>
                <w:sz w:val="16"/>
                <w:szCs w:val="16"/>
              </w:rPr>
              <w:t>(кд)</w:t>
            </w:r>
          </w:p>
        </w:tc>
      </w:tr>
      <w:tr w:rsidR="008E749F" w:rsidRPr="002435F7" w14:paraId="3504C0A5"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6AAF28B6"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12" w:space="0" w:color="auto"/>
              <w:left w:val="single" w:sz="4" w:space="0" w:color="auto"/>
              <w:bottom w:val="nil"/>
              <w:right w:val="single" w:sz="4" w:space="0" w:color="auto"/>
            </w:tcBorders>
            <w:tcMar>
              <w:left w:w="57" w:type="dxa"/>
              <w:right w:w="57" w:type="dxa"/>
            </w:tcMar>
            <w:hideMark/>
          </w:tcPr>
          <w:p w14:paraId="5CB9BA03"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1, слева</w:t>
            </w:r>
          </w:p>
        </w:tc>
        <w:tc>
          <w:tcPr>
            <w:tcW w:w="1806" w:type="dxa"/>
            <w:vMerge w:val="restart"/>
            <w:tcBorders>
              <w:top w:val="single" w:sz="12" w:space="0" w:color="auto"/>
              <w:left w:val="single" w:sz="4" w:space="0" w:color="auto"/>
              <w:right w:val="single" w:sz="4" w:space="0" w:color="auto"/>
            </w:tcBorders>
            <w:tcMar>
              <w:left w:w="57" w:type="dxa"/>
              <w:right w:w="57" w:type="dxa"/>
            </w:tcMar>
            <w:vAlign w:val="center"/>
            <w:hideMark/>
          </w:tcPr>
          <w:p w14:paraId="5C21F482"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4,8</w:t>
            </w:r>
            <w:r w:rsidR="00EF273E">
              <w:rPr>
                <w:rFonts w:asciiTheme="majorBidi" w:hAnsiTheme="majorBidi" w:cstheme="majorBidi"/>
                <w:sz w:val="18"/>
                <w:szCs w:val="18"/>
              </w:rPr>
              <w:t>°L</w:t>
            </w:r>
            <w:r w:rsidRPr="00FF4BAA">
              <w:rPr>
                <w:rFonts w:asciiTheme="majorBidi" w:hAnsiTheme="majorBidi" w:cstheme="majorBidi"/>
                <w:sz w:val="18"/>
                <w:szCs w:val="18"/>
              </w:rPr>
              <w:t>−2</w:t>
            </w:r>
            <w:r w:rsidR="00EF273E">
              <w:rPr>
                <w:rFonts w:asciiTheme="majorBidi" w:hAnsiTheme="majorBidi" w:cstheme="majorBidi"/>
                <w:sz w:val="18"/>
                <w:szCs w:val="18"/>
              </w:rPr>
              <w:t>°L</w:t>
            </w:r>
          </w:p>
        </w:tc>
        <w:tc>
          <w:tcPr>
            <w:tcW w:w="1260" w:type="dxa"/>
            <w:vMerge w:val="restart"/>
            <w:tcBorders>
              <w:top w:val="single" w:sz="12" w:space="0" w:color="auto"/>
              <w:left w:val="single" w:sz="4" w:space="0" w:color="auto"/>
              <w:right w:val="single" w:sz="4" w:space="0" w:color="auto"/>
            </w:tcBorders>
            <w:tcMar>
              <w:left w:w="57" w:type="dxa"/>
              <w:right w:w="57" w:type="dxa"/>
            </w:tcMar>
            <w:vAlign w:val="center"/>
            <w:hideMark/>
          </w:tcPr>
          <w:p w14:paraId="1DADFCE4"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0,57° вверх</w:t>
            </w:r>
          </w:p>
        </w:tc>
        <w:tc>
          <w:tcPr>
            <w:tcW w:w="1036" w:type="dxa"/>
            <w:gridSpan w:val="2"/>
            <w:vMerge w:val="restart"/>
            <w:tcBorders>
              <w:top w:val="single" w:sz="12" w:space="0" w:color="auto"/>
              <w:left w:val="single" w:sz="4" w:space="0" w:color="auto"/>
              <w:right w:val="single" w:sz="4" w:space="0" w:color="auto"/>
            </w:tcBorders>
            <w:tcMar>
              <w:left w:w="57" w:type="dxa"/>
              <w:right w:w="57" w:type="dxa"/>
            </w:tcMar>
            <w:vAlign w:val="center"/>
            <w:hideMark/>
          </w:tcPr>
          <w:p w14:paraId="36CB6C41"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625</w:t>
            </w:r>
          </w:p>
        </w:tc>
      </w:tr>
      <w:tr w:rsidR="008E749F" w:rsidRPr="002435F7" w14:paraId="514BF1B2"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125F5B47"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6F3D6465"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50 м в случае правостороннего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214159F9"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632572DB"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bottom w:val="single" w:sz="4" w:space="0" w:color="auto"/>
              <w:right w:val="single" w:sz="4" w:space="0" w:color="auto"/>
            </w:tcBorders>
            <w:tcMar>
              <w:left w:w="57" w:type="dxa"/>
              <w:right w:w="57" w:type="dxa"/>
            </w:tcMar>
            <w:vAlign w:val="center"/>
          </w:tcPr>
          <w:p w14:paraId="2EB42DC0"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2435F7" w14:paraId="1536F0C9"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6984166C" w14:textId="77777777" w:rsidR="008E749F" w:rsidRPr="00FF4BAA" w:rsidRDefault="008E749F" w:rsidP="001D104C">
            <w:pPr>
              <w:spacing w:before="40" w:after="40" w:line="240" w:lineRule="auto"/>
              <w:rPr>
                <w:rFonts w:asciiTheme="majorBidi" w:hAnsiTheme="majorBidi" w:cstheme="majorBid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tcPr>
          <w:p w14:paraId="0B5D287F"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1, справа</w:t>
            </w:r>
          </w:p>
        </w:tc>
        <w:tc>
          <w:tcPr>
            <w:tcW w:w="1806" w:type="dxa"/>
            <w:vMerge w:val="restart"/>
            <w:tcBorders>
              <w:top w:val="nil"/>
              <w:left w:val="single" w:sz="4" w:space="0" w:color="auto"/>
              <w:right w:val="single" w:sz="4" w:space="0" w:color="auto"/>
            </w:tcBorders>
            <w:tcMar>
              <w:left w:w="57" w:type="dxa"/>
              <w:right w:w="57" w:type="dxa"/>
            </w:tcMar>
            <w:vAlign w:val="center"/>
          </w:tcPr>
          <w:p w14:paraId="0FE73BE6"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2°R−4,8°R</w:t>
            </w:r>
          </w:p>
        </w:tc>
        <w:tc>
          <w:tcPr>
            <w:tcW w:w="1260" w:type="dxa"/>
            <w:vMerge w:val="restart"/>
            <w:tcBorders>
              <w:top w:val="nil"/>
              <w:left w:val="single" w:sz="4" w:space="0" w:color="auto"/>
              <w:right w:val="single" w:sz="4" w:space="0" w:color="auto"/>
            </w:tcBorders>
            <w:tcMar>
              <w:left w:w="57" w:type="dxa"/>
              <w:right w:w="57" w:type="dxa"/>
            </w:tcMar>
            <w:vAlign w:val="center"/>
          </w:tcPr>
          <w:p w14:paraId="34F19D07"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0,57° вверх</w:t>
            </w:r>
          </w:p>
        </w:tc>
        <w:tc>
          <w:tcPr>
            <w:tcW w:w="1036" w:type="dxa"/>
            <w:gridSpan w:val="2"/>
            <w:vMerge w:val="restart"/>
            <w:tcBorders>
              <w:top w:val="nil"/>
              <w:left w:val="single" w:sz="4" w:space="0" w:color="auto"/>
              <w:right w:val="single" w:sz="4" w:space="0" w:color="auto"/>
            </w:tcBorders>
            <w:tcMar>
              <w:left w:w="57" w:type="dxa"/>
              <w:right w:w="57" w:type="dxa"/>
            </w:tcMar>
            <w:vAlign w:val="center"/>
          </w:tcPr>
          <w:p w14:paraId="3421F168"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625</w:t>
            </w:r>
          </w:p>
        </w:tc>
      </w:tr>
      <w:tr w:rsidR="008E749F" w:rsidRPr="002435F7" w14:paraId="6A8B9B92"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77C005DD"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1CADEDFE"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50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578FE2BE"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45FA7913"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bottom w:val="single" w:sz="4" w:space="0" w:color="auto"/>
              <w:right w:val="single" w:sz="4" w:space="0" w:color="auto"/>
            </w:tcBorders>
            <w:tcMar>
              <w:left w:w="57" w:type="dxa"/>
              <w:right w:w="57" w:type="dxa"/>
            </w:tcMar>
            <w:vAlign w:val="center"/>
          </w:tcPr>
          <w:p w14:paraId="3503B6E1"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2435F7" w14:paraId="49A56E5A"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08DC14F9"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7E1D3B44"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2</w:t>
            </w:r>
            <w:r>
              <w:rPr>
                <w:rFonts w:asciiTheme="majorBidi" w:hAnsiTheme="majorBidi" w:cstheme="majorBidi"/>
                <w:sz w:val="18"/>
                <w:szCs w:val="18"/>
              </w:rPr>
              <w:t>,</w:t>
            </w:r>
            <w:r w:rsidRPr="00FF4BAA">
              <w:rPr>
                <w:rFonts w:asciiTheme="majorBidi" w:hAnsiTheme="majorBidi" w:cstheme="majorBidi"/>
                <w:sz w:val="18"/>
                <w:szCs w:val="18"/>
              </w:rPr>
              <w:t xml:space="preserve"> слева</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4277A35A"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2,4</w:t>
            </w:r>
            <w:r w:rsidR="00EF273E">
              <w:rPr>
                <w:rFonts w:asciiTheme="majorBidi" w:hAnsiTheme="majorBidi" w:cstheme="majorBidi"/>
                <w:sz w:val="18"/>
                <w:szCs w:val="18"/>
              </w:rPr>
              <w:t>°L</w:t>
            </w:r>
            <w:r w:rsidRPr="00FF4BAA">
              <w:rPr>
                <w:rFonts w:asciiTheme="majorBidi" w:hAnsiTheme="majorBidi" w:cstheme="majorBidi"/>
                <w:sz w:val="18"/>
                <w:szCs w:val="18"/>
              </w:rPr>
              <w:t>−1</w:t>
            </w:r>
            <w:r w:rsidR="00EF273E">
              <w:rPr>
                <w:rFonts w:asciiTheme="majorBidi" w:hAnsiTheme="majorBidi" w:cstheme="majorBidi"/>
                <w:sz w:val="18"/>
                <w:szCs w:val="18"/>
              </w:rPr>
              <w:t>°L</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02C29315"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0,3° вверх</w:t>
            </w: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hideMark/>
          </w:tcPr>
          <w:p w14:paraId="7D9148DE"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1 750</w:t>
            </w:r>
          </w:p>
        </w:tc>
      </w:tr>
      <w:tr w:rsidR="008E749F" w:rsidRPr="002435F7" w14:paraId="7AF4C8A4"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6A874D48"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63ACB425"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100 м в случае правостороннего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7387EC58"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4082E44E"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bottom w:val="single" w:sz="4" w:space="0" w:color="auto"/>
              <w:right w:val="single" w:sz="4" w:space="0" w:color="auto"/>
            </w:tcBorders>
            <w:tcMar>
              <w:left w:w="57" w:type="dxa"/>
              <w:right w:w="57" w:type="dxa"/>
            </w:tcMar>
            <w:vAlign w:val="center"/>
          </w:tcPr>
          <w:p w14:paraId="787D5362"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2435F7" w14:paraId="19D75AA7"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1BC2271A"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0262DD1A"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2, справа</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25C8DAF4"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1°R−2,4°R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25849870"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0,3° вверх</w:t>
            </w: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hideMark/>
          </w:tcPr>
          <w:p w14:paraId="6AD8CA57"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1 750</w:t>
            </w:r>
          </w:p>
        </w:tc>
      </w:tr>
      <w:tr w:rsidR="008E749F" w:rsidRPr="002435F7" w14:paraId="2FE02AC6"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75BD73A2"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000A0C2F"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100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1C822425"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47B15458"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bottom w:val="single" w:sz="4" w:space="0" w:color="auto"/>
              <w:right w:val="single" w:sz="4" w:space="0" w:color="auto"/>
            </w:tcBorders>
            <w:tcMar>
              <w:left w:w="57" w:type="dxa"/>
              <w:right w:w="57" w:type="dxa"/>
            </w:tcMar>
            <w:vAlign w:val="center"/>
          </w:tcPr>
          <w:p w14:paraId="78FD7E38"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FF4BAA" w14:paraId="280FB632"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hideMark/>
          </w:tcPr>
          <w:p w14:paraId="45D5AE4B"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318C4E36"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3, слева</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6EA134B9"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1,2</w:t>
            </w:r>
            <w:r w:rsidR="00EF273E">
              <w:rPr>
                <w:rFonts w:asciiTheme="majorBidi" w:hAnsiTheme="majorBidi" w:cstheme="majorBidi"/>
                <w:sz w:val="18"/>
                <w:szCs w:val="18"/>
              </w:rPr>
              <w:t>°L</w:t>
            </w:r>
            <w:r w:rsidRPr="00FF4BAA">
              <w:rPr>
                <w:rFonts w:asciiTheme="majorBidi" w:hAnsiTheme="majorBidi" w:cstheme="majorBidi"/>
                <w:sz w:val="18"/>
                <w:szCs w:val="18"/>
              </w:rPr>
              <w:t>−0,5</w:t>
            </w:r>
            <w:r w:rsidR="00EF273E">
              <w:rPr>
                <w:rFonts w:asciiTheme="majorBidi" w:hAnsiTheme="majorBidi" w:cstheme="majorBidi"/>
                <w:sz w:val="18"/>
                <w:szCs w:val="18"/>
              </w:rPr>
              <w:t>°L</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39708582"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0,15° вверх</w:t>
            </w:r>
          </w:p>
        </w:tc>
        <w:tc>
          <w:tcPr>
            <w:tcW w:w="1022" w:type="dxa"/>
            <w:vMerge w:val="restart"/>
            <w:tcBorders>
              <w:top w:val="single" w:sz="4" w:space="0" w:color="auto"/>
              <w:left w:val="single" w:sz="4" w:space="0" w:color="auto"/>
              <w:right w:val="single" w:sz="4" w:space="0" w:color="auto"/>
            </w:tcBorders>
            <w:tcMar>
              <w:left w:w="57" w:type="dxa"/>
              <w:right w:w="57" w:type="dxa"/>
            </w:tcMar>
            <w:vAlign w:val="center"/>
            <w:hideMark/>
          </w:tcPr>
          <w:p w14:paraId="2CBEA013" w14:textId="77777777" w:rsidR="008E749F" w:rsidRPr="00FF4BAA" w:rsidRDefault="008E749F" w:rsidP="001D104C">
            <w:pPr>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5 450</w:t>
            </w:r>
          </w:p>
        </w:tc>
      </w:tr>
      <w:tr w:rsidR="008E749F" w:rsidRPr="00FF4BAA" w14:paraId="276D01F4"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tcPr>
          <w:p w14:paraId="7DCD65F7"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4BCDB1B6" w14:textId="77777777" w:rsidR="008E749F" w:rsidRPr="00FF4BAA" w:rsidRDefault="008E749F" w:rsidP="001D104C">
            <w:pPr>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200 м в случае правостороннего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2D276C0F"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5C69463A"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22" w:type="dxa"/>
            <w:vMerge/>
            <w:tcBorders>
              <w:left w:val="single" w:sz="4" w:space="0" w:color="auto"/>
              <w:bottom w:val="single" w:sz="4" w:space="0" w:color="auto"/>
              <w:right w:val="single" w:sz="4" w:space="0" w:color="auto"/>
            </w:tcBorders>
            <w:tcMar>
              <w:left w:w="57" w:type="dxa"/>
              <w:right w:w="57" w:type="dxa"/>
            </w:tcMar>
            <w:vAlign w:val="center"/>
          </w:tcPr>
          <w:p w14:paraId="4DB8038C" w14:textId="77777777" w:rsidR="008E749F" w:rsidRPr="00FF4BAA" w:rsidRDefault="008E749F" w:rsidP="001D104C">
            <w:pPr>
              <w:spacing w:before="40" w:after="40" w:line="240" w:lineRule="auto"/>
              <w:jc w:val="center"/>
              <w:rPr>
                <w:rFonts w:asciiTheme="majorBidi" w:hAnsiTheme="majorBidi" w:cstheme="majorBidi"/>
                <w:sz w:val="18"/>
                <w:szCs w:val="18"/>
              </w:rPr>
            </w:pPr>
          </w:p>
        </w:tc>
      </w:tr>
      <w:tr w:rsidR="008E749F" w:rsidRPr="00FF4BAA" w14:paraId="564FD47D"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hideMark/>
          </w:tcPr>
          <w:p w14:paraId="1BF0BD4B"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7D9A9CF1" w14:textId="77777777" w:rsidR="008E749F" w:rsidRPr="00FF4BAA" w:rsidRDefault="008E749F" w:rsidP="001D104C">
            <w:pPr>
              <w:keepNext/>
              <w:keepLines/>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Строка 3, справа</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2F83BA52"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0,5°R−1,2°R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6B8F9D80"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0,15° вверх</w:t>
            </w:r>
          </w:p>
        </w:tc>
        <w:tc>
          <w:tcPr>
            <w:tcW w:w="1022" w:type="dxa"/>
            <w:vMerge w:val="restart"/>
            <w:tcBorders>
              <w:top w:val="single" w:sz="4" w:space="0" w:color="auto"/>
              <w:left w:val="single" w:sz="4" w:space="0" w:color="auto"/>
              <w:right w:val="single" w:sz="4" w:space="0" w:color="auto"/>
            </w:tcBorders>
            <w:tcMar>
              <w:left w:w="57" w:type="dxa"/>
              <w:right w:w="57" w:type="dxa"/>
            </w:tcMar>
            <w:vAlign w:val="center"/>
            <w:hideMark/>
          </w:tcPr>
          <w:p w14:paraId="7F9A1CCD"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r w:rsidRPr="00FF4BAA">
              <w:rPr>
                <w:rFonts w:asciiTheme="majorBidi" w:hAnsiTheme="majorBidi" w:cstheme="majorBidi"/>
                <w:sz w:val="18"/>
                <w:szCs w:val="18"/>
              </w:rPr>
              <w:t>5 450</w:t>
            </w:r>
          </w:p>
        </w:tc>
      </w:tr>
      <w:tr w:rsidR="008E749F" w:rsidRPr="00FF4BAA" w14:paraId="1C320EB0"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tcPr>
          <w:p w14:paraId="4F97AE87"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4" w:space="0" w:color="auto"/>
              <w:right w:val="single" w:sz="4" w:space="0" w:color="auto"/>
            </w:tcBorders>
            <w:tcMar>
              <w:left w:w="57" w:type="dxa"/>
              <w:right w:w="57" w:type="dxa"/>
            </w:tcMar>
          </w:tcPr>
          <w:p w14:paraId="090F5932" w14:textId="77777777" w:rsidR="008E749F" w:rsidRPr="00FF4BAA" w:rsidRDefault="008E749F" w:rsidP="001D104C">
            <w:pPr>
              <w:keepNext/>
              <w:keepLines/>
              <w:spacing w:before="40" w:after="40" w:line="240" w:lineRule="auto"/>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200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tcPr>
          <w:p w14:paraId="2CDD9913" w14:textId="77777777" w:rsidR="008E749F" w:rsidRPr="00FF4BAA" w:rsidRDefault="008E749F" w:rsidP="001D104C">
            <w:pPr>
              <w:keepNext/>
              <w:keepLines/>
              <w:spacing w:before="40" w:after="40" w:line="240" w:lineRule="auto"/>
              <w:rPr>
                <w:rFonts w:asciiTheme="majorBidi" w:hAnsiTheme="majorBidi" w:cstheme="majorBidi"/>
                <w:sz w:val="18"/>
                <w:szCs w:val="18"/>
              </w:rPr>
            </w:pP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4C46336F" w14:textId="77777777" w:rsidR="008E749F" w:rsidRPr="00FF4BAA" w:rsidRDefault="008E749F" w:rsidP="001D104C">
            <w:pPr>
              <w:keepNext/>
              <w:keepLines/>
              <w:spacing w:before="40" w:after="40" w:line="240" w:lineRule="auto"/>
              <w:rPr>
                <w:rFonts w:asciiTheme="majorBidi" w:hAnsiTheme="majorBidi" w:cstheme="majorBidi"/>
                <w:sz w:val="18"/>
                <w:szCs w:val="18"/>
              </w:rPr>
            </w:pPr>
          </w:p>
        </w:tc>
        <w:tc>
          <w:tcPr>
            <w:tcW w:w="1022" w:type="dxa"/>
            <w:vMerge/>
            <w:tcBorders>
              <w:left w:val="single" w:sz="4" w:space="0" w:color="auto"/>
              <w:bottom w:val="single" w:sz="4" w:space="0" w:color="auto"/>
              <w:right w:val="single" w:sz="4" w:space="0" w:color="auto"/>
            </w:tcBorders>
            <w:tcMar>
              <w:left w:w="57" w:type="dxa"/>
              <w:right w:w="57" w:type="dxa"/>
            </w:tcMar>
            <w:vAlign w:val="center"/>
          </w:tcPr>
          <w:p w14:paraId="3C3018BE" w14:textId="77777777" w:rsidR="008E749F" w:rsidRPr="00FF4BAA" w:rsidRDefault="008E749F" w:rsidP="001D104C">
            <w:pPr>
              <w:keepNext/>
              <w:keepLines/>
              <w:spacing w:before="40" w:after="40" w:line="240" w:lineRule="auto"/>
              <w:rPr>
                <w:rFonts w:asciiTheme="majorBidi" w:hAnsiTheme="majorBidi" w:cstheme="majorBidi"/>
                <w:sz w:val="18"/>
                <w:szCs w:val="18"/>
              </w:rPr>
            </w:pPr>
          </w:p>
        </w:tc>
      </w:tr>
      <w:tr w:rsidR="008E749F" w:rsidRPr="00FF4BAA" w14:paraId="5B82AF72"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hideMark/>
          </w:tcPr>
          <w:p w14:paraId="476A2B5C"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4F0E55D1" w14:textId="77777777" w:rsidR="008E749F" w:rsidRPr="00FF4BAA" w:rsidRDefault="008E749F" w:rsidP="001D104C">
            <w:pPr>
              <w:keepNext/>
              <w:keepLines/>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4</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73FF1441"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1,7</w:t>
            </w:r>
            <w:r w:rsidR="00EF273E">
              <w:rPr>
                <w:rFonts w:asciiTheme="majorBidi" w:hAnsiTheme="majorBidi" w:cstheme="majorBidi"/>
                <w:sz w:val="18"/>
                <w:szCs w:val="18"/>
              </w:rPr>
              <w:t>°L</w:t>
            </w:r>
            <w:r w:rsidRPr="00FF4BAA">
              <w:rPr>
                <w:rFonts w:asciiTheme="majorBidi" w:hAnsiTheme="majorBidi" w:cstheme="majorBidi"/>
                <w:sz w:val="18"/>
                <w:szCs w:val="18"/>
              </w:rPr>
              <w:t>−</w:t>
            </w:r>
            <w:r w:rsidR="0085142F" w:rsidRPr="00FF4BAA">
              <w:rPr>
                <w:rFonts w:asciiTheme="majorBidi" w:hAnsiTheme="majorBidi" w:cstheme="majorBidi"/>
                <w:sz w:val="18"/>
                <w:szCs w:val="18"/>
              </w:rPr>
              <w:t>1,0</w:t>
            </w:r>
            <w:r w:rsidRPr="00FF4BAA">
              <w:rPr>
                <w:rFonts w:asciiTheme="majorBidi" w:hAnsiTheme="majorBidi" w:cstheme="majorBidi"/>
                <w:sz w:val="18"/>
                <w:szCs w:val="18"/>
              </w:rPr>
              <w:t>°R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1BB8FFF2"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0,3° вверх</w:t>
            </w:r>
          </w:p>
        </w:tc>
        <w:tc>
          <w:tcPr>
            <w:tcW w:w="1022" w:type="dxa"/>
            <w:vMerge w:val="restart"/>
            <w:tcBorders>
              <w:top w:val="single" w:sz="4" w:space="0" w:color="auto"/>
              <w:left w:val="single" w:sz="4" w:space="0" w:color="auto"/>
              <w:right w:val="single" w:sz="4" w:space="0" w:color="auto"/>
            </w:tcBorders>
            <w:tcMar>
              <w:left w:w="57" w:type="dxa"/>
              <w:right w:w="57" w:type="dxa"/>
            </w:tcMar>
            <w:vAlign w:val="center"/>
            <w:hideMark/>
          </w:tcPr>
          <w:p w14:paraId="233FA3FC"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1 850</w:t>
            </w:r>
          </w:p>
        </w:tc>
      </w:tr>
      <w:tr w:rsidR="008E749F" w:rsidRPr="00FF4BAA" w14:paraId="1CA329C5" w14:textId="77777777" w:rsidTr="008E749F">
        <w:trPr>
          <w:gridAfter w:val="1"/>
          <w:wAfter w:w="14" w:type="dxa"/>
          <w:trHeight w:val="230"/>
        </w:trPr>
        <w:tc>
          <w:tcPr>
            <w:tcW w:w="416" w:type="dxa"/>
            <w:vMerge/>
            <w:tcBorders>
              <w:left w:val="single" w:sz="4" w:space="0" w:color="auto"/>
              <w:right w:val="single" w:sz="4" w:space="0" w:color="auto"/>
            </w:tcBorders>
            <w:tcMar>
              <w:left w:w="57" w:type="dxa"/>
              <w:right w:w="57" w:type="dxa"/>
            </w:tcMar>
            <w:vAlign w:val="center"/>
            <w:hideMark/>
          </w:tcPr>
          <w:p w14:paraId="3F918B65"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vMerge w:val="restart"/>
            <w:tcBorders>
              <w:top w:val="nil"/>
              <w:left w:val="single" w:sz="4" w:space="0" w:color="auto"/>
              <w:right w:val="single" w:sz="4" w:space="0" w:color="auto"/>
            </w:tcBorders>
            <w:tcMar>
              <w:left w:w="57" w:type="dxa"/>
              <w:right w:w="57" w:type="dxa"/>
            </w:tcMar>
            <w:vAlign w:val="center"/>
            <w:hideMark/>
          </w:tcPr>
          <w:p w14:paraId="4D9D7982" w14:textId="77777777" w:rsidR="008E749F" w:rsidRPr="00FF4BAA" w:rsidRDefault="008E749F" w:rsidP="001D104C">
            <w:pPr>
              <w:keepNext/>
              <w:keepLines/>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 xml:space="preserve">Идущее впереди транспортное средство на расстоянии 50 м в случае правостороннего движения </w:t>
            </w:r>
          </w:p>
        </w:tc>
        <w:tc>
          <w:tcPr>
            <w:tcW w:w="1806" w:type="dxa"/>
            <w:vMerge/>
            <w:tcBorders>
              <w:left w:val="single" w:sz="4" w:space="0" w:color="auto"/>
              <w:bottom w:val="single" w:sz="4" w:space="0" w:color="auto"/>
              <w:right w:val="single" w:sz="4" w:space="0" w:color="auto"/>
            </w:tcBorders>
            <w:tcMar>
              <w:left w:w="57" w:type="dxa"/>
              <w:right w:w="57" w:type="dxa"/>
            </w:tcMar>
            <w:vAlign w:val="center"/>
            <w:hideMark/>
          </w:tcPr>
          <w:p w14:paraId="2D4B4592"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p>
        </w:tc>
        <w:tc>
          <w:tcPr>
            <w:tcW w:w="1260" w:type="dxa"/>
            <w:vMerge/>
            <w:tcBorders>
              <w:left w:val="single" w:sz="4" w:space="0" w:color="auto"/>
              <w:right w:val="single" w:sz="4" w:space="0" w:color="auto"/>
            </w:tcBorders>
            <w:tcMar>
              <w:left w:w="57" w:type="dxa"/>
              <w:right w:w="57" w:type="dxa"/>
            </w:tcMar>
            <w:vAlign w:val="center"/>
            <w:hideMark/>
          </w:tcPr>
          <w:p w14:paraId="3BB8C79C"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p>
        </w:tc>
        <w:tc>
          <w:tcPr>
            <w:tcW w:w="1022" w:type="dxa"/>
            <w:vMerge/>
            <w:tcBorders>
              <w:left w:val="single" w:sz="4" w:space="0" w:color="auto"/>
              <w:right w:val="single" w:sz="4" w:space="0" w:color="auto"/>
            </w:tcBorders>
            <w:tcMar>
              <w:left w:w="57" w:type="dxa"/>
              <w:right w:w="57" w:type="dxa"/>
            </w:tcMar>
            <w:vAlign w:val="center"/>
            <w:hideMark/>
          </w:tcPr>
          <w:p w14:paraId="3ACE6FC8"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p>
        </w:tc>
      </w:tr>
      <w:tr w:rsidR="008E749F" w:rsidRPr="00FF4BAA" w14:paraId="1CD2AA88"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tcPr>
          <w:p w14:paraId="3A862370"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vMerge/>
            <w:tcBorders>
              <w:left w:val="single" w:sz="4" w:space="0" w:color="auto"/>
              <w:bottom w:val="single" w:sz="4" w:space="0" w:color="auto"/>
              <w:right w:val="single" w:sz="4" w:space="0" w:color="auto"/>
            </w:tcBorders>
            <w:tcMar>
              <w:left w:w="57" w:type="dxa"/>
              <w:right w:w="57" w:type="dxa"/>
            </w:tcMar>
            <w:vAlign w:val="center"/>
          </w:tcPr>
          <w:p w14:paraId="470A545B" w14:textId="77777777" w:rsidR="008E749F" w:rsidRPr="00FF4BAA" w:rsidRDefault="008E749F" w:rsidP="001D104C">
            <w:pPr>
              <w:keepNext/>
              <w:keepLines/>
              <w:spacing w:before="40" w:after="40" w:line="240" w:lineRule="auto"/>
              <w:ind w:right="113"/>
              <w:rPr>
                <w:rFonts w:asciiTheme="majorBidi" w:hAnsiTheme="majorBidi" w:cstheme="majorBidi"/>
                <w:sz w:val="18"/>
                <w:szCs w:val="18"/>
              </w:rPr>
            </w:pPr>
          </w:p>
        </w:tc>
        <w:tc>
          <w:tcPr>
            <w:tcW w:w="18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530AA3"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&gt;1,0°R−1,7°R</w:t>
            </w:r>
          </w:p>
        </w:tc>
        <w:tc>
          <w:tcPr>
            <w:tcW w:w="1260" w:type="dxa"/>
            <w:vMerge/>
            <w:tcBorders>
              <w:left w:val="single" w:sz="4" w:space="0" w:color="auto"/>
              <w:right w:val="single" w:sz="4" w:space="0" w:color="auto"/>
            </w:tcBorders>
            <w:tcMar>
              <w:left w:w="57" w:type="dxa"/>
              <w:right w:w="57" w:type="dxa"/>
            </w:tcMar>
            <w:vAlign w:val="center"/>
          </w:tcPr>
          <w:p w14:paraId="76CBF869"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p>
        </w:tc>
        <w:tc>
          <w:tcPr>
            <w:tcW w:w="1022" w:type="dxa"/>
            <w:tcBorders>
              <w:left w:val="single" w:sz="4" w:space="0" w:color="auto"/>
              <w:bottom w:val="single" w:sz="4" w:space="0" w:color="auto"/>
              <w:right w:val="single" w:sz="4" w:space="0" w:color="auto"/>
            </w:tcBorders>
            <w:tcMar>
              <w:left w:w="57" w:type="dxa"/>
              <w:right w:w="57" w:type="dxa"/>
            </w:tcMar>
            <w:vAlign w:val="center"/>
          </w:tcPr>
          <w:p w14:paraId="0A05D540"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2 500</w:t>
            </w:r>
          </w:p>
        </w:tc>
      </w:tr>
      <w:tr w:rsidR="008E749F" w:rsidRPr="00FF4BAA" w14:paraId="6642EAF0"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hideMark/>
          </w:tcPr>
          <w:p w14:paraId="58E4D24F" w14:textId="77777777" w:rsidR="008E749F" w:rsidRPr="00FF4BAA" w:rsidRDefault="008E749F" w:rsidP="001D104C">
            <w:pPr>
              <w:keepNext/>
              <w:keepLines/>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5D6515A9" w14:textId="77777777" w:rsidR="008E749F" w:rsidRPr="00FF4BAA" w:rsidRDefault="008E749F" w:rsidP="001D104C">
            <w:pPr>
              <w:keepNext/>
              <w:keepLines/>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4</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09FCE2FE"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1,7°R−</w:t>
            </w:r>
            <w:r w:rsidR="0085142F" w:rsidRPr="00FF4BAA">
              <w:rPr>
                <w:rFonts w:asciiTheme="majorBidi" w:hAnsiTheme="majorBidi" w:cstheme="majorBidi"/>
                <w:sz w:val="18"/>
                <w:szCs w:val="18"/>
              </w:rPr>
              <w:t>1,0</w:t>
            </w:r>
            <w:r w:rsidR="00EF273E">
              <w:rPr>
                <w:rFonts w:asciiTheme="majorBidi" w:hAnsiTheme="majorBidi" w:cstheme="majorBidi"/>
                <w:sz w:val="18"/>
                <w:szCs w:val="18"/>
              </w:rPr>
              <w:t>°L</w:t>
            </w:r>
          </w:p>
        </w:tc>
        <w:tc>
          <w:tcPr>
            <w:tcW w:w="1260" w:type="dxa"/>
            <w:vMerge/>
            <w:tcBorders>
              <w:left w:val="single" w:sz="4" w:space="0" w:color="auto"/>
              <w:right w:val="single" w:sz="4" w:space="0" w:color="auto"/>
            </w:tcBorders>
            <w:tcMar>
              <w:left w:w="57" w:type="dxa"/>
              <w:right w:w="57" w:type="dxa"/>
            </w:tcMar>
            <w:vAlign w:val="center"/>
            <w:hideMark/>
          </w:tcPr>
          <w:p w14:paraId="459CE1A5" w14:textId="77777777" w:rsidR="008E749F" w:rsidRPr="00FF4BAA" w:rsidRDefault="008E749F" w:rsidP="001D104C">
            <w:pPr>
              <w:keepNext/>
              <w:keepLines/>
              <w:spacing w:before="40" w:after="40" w:line="240" w:lineRule="auto"/>
              <w:jc w:val="center"/>
              <w:rPr>
                <w:rFonts w:asciiTheme="majorBidi" w:hAnsiTheme="majorBidi" w:cstheme="majorBidi"/>
                <w:sz w:val="18"/>
                <w:szCs w:val="18"/>
              </w:rPr>
            </w:pPr>
          </w:p>
        </w:tc>
        <w:tc>
          <w:tcPr>
            <w:tcW w:w="1022" w:type="dxa"/>
            <w:vMerge w:val="restart"/>
            <w:tcBorders>
              <w:top w:val="single" w:sz="4" w:space="0" w:color="auto"/>
              <w:left w:val="single" w:sz="4" w:space="0" w:color="auto"/>
              <w:right w:val="single" w:sz="4" w:space="0" w:color="auto"/>
            </w:tcBorders>
            <w:tcMar>
              <w:left w:w="57" w:type="dxa"/>
              <w:right w:w="57" w:type="dxa"/>
            </w:tcMar>
            <w:vAlign w:val="center"/>
            <w:hideMark/>
          </w:tcPr>
          <w:p w14:paraId="2E8959B3" w14:textId="77777777" w:rsidR="008E749F" w:rsidRPr="00FF4BAA" w:rsidRDefault="008E749F" w:rsidP="001D104C">
            <w:pPr>
              <w:keepNext/>
              <w:keepLines/>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1 850</w:t>
            </w:r>
          </w:p>
        </w:tc>
      </w:tr>
      <w:tr w:rsidR="008E749F" w:rsidRPr="00FF4BAA" w14:paraId="5EDD5FF5" w14:textId="77777777" w:rsidTr="008E749F">
        <w:trPr>
          <w:gridAfter w:val="1"/>
          <w:wAfter w:w="14" w:type="dxa"/>
          <w:trHeight w:val="287"/>
        </w:trPr>
        <w:tc>
          <w:tcPr>
            <w:tcW w:w="416" w:type="dxa"/>
            <w:vMerge/>
            <w:tcBorders>
              <w:left w:val="single" w:sz="4" w:space="0" w:color="auto"/>
              <w:right w:val="single" w:sz="4" w:space="0" w:color="auto"/>
            </w:tcBorders>
            <w:tcMar>
              <w:left w:w="57" w:type="dxa"/>
              <w:right w:w="57" w:type="dxa"/>
            </w:tcMar>
            <w:vAlign w:val="center"/>
            <w:hideMark/>
          </w:tcPr>
          <w:p w14:paraId="303BDAE5"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val="restart"/>
            <w:tcBorders>
              <w:top w:val="nil"/>
              <w:left w:val="single" w:sz="4" w:space="0" w:color="auto"/>
              <w:right w:val="single" w:sz="4" w:space="0" w:color="auto"/>
            </w:tcBorders>
            <w:tcMar>
              <w:left w:w="57" w:type="dxa"/>
              <w:right w:w="57" w:type="dxa"/>
            </w:tcMar>
            <w:vAlign w:val="center"/>
            <w:hideMark/>
          </w:tcPr>
          <w:p w14:paraId="034957A4"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50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hideMark/>
          </w:tcPr>
          <w:p w14:paraId="2FB3D6E4"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c>
          <w:tcPr>
            <w:tcW w:w="1260" w:type="dxa"/>
            <w:vMerge/>
            <w:tcBorders>
              <w:left w:val="single" w:sz="4" w:space="0" w:color="auto"/>
              <w:right w:val="single" w:sz="4" w:space="0" w:color="auto"/>
            </w:tcBorders>
            <w:tcMar>
              <w:left w:w="57" w:type="dxa"/>
              <w:right w:w="57" w:type="dxa"/>
            </w:tcMar>
            <w:vAlign w:val="center"/>
            <w:hideMark/>
          </w:tcPr>
          <w:p w14:paraId="2147B808"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22" w:type="dxa"/>
            <w:vMerge/>
            <w:tcBorders>
              <w:left w:val="single" w:sz="4" w:space="0" w:color="auto"/>
              <w:right w:val="single" w:sz="4" w:space="0" w:color="auto"/>
            </w:tcBorders>
            <w:tcMar>
              <w:left w:w="57" w:type="dxa"/>
              <w:right w:w="57" w:type="dxa"/>
            </w:tcMar>
            <w:vAlign w:val="center"/>
            <w:hideMark/>
          </w:tcPr>
          <w:p w14:paraId="576BD529"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r>
      <w:tr w:rsidR="008E749F" w:rsidRPr="00FF4BAA" w14:paraId="4B246211" w14:textId="77777777" w:rsidTr="008E749F">
        <w:trPr>
          <w:gridAfter w:val="1"/>
          <w:wAfter w:w="14" w:type="dxa"/>
          <w:trHeight w:val="20"/>
        </w:trPr>
        <w:tc>
          <w:tcPr>
            <w:tcW w:w="416" w:type="dxa"/>
            <w:vMerge/>
            <w:tcBorders>
              <w:left w:val="single" w:sz="4" w:space="0" w:color="auto"/>
              <w:right w:val="single" w:sz="4" w:space="0" w:color="auto"/>
            </w:tcBorders>
            <w:tcMar>
              <w:left w:w="57" w:type="dxa"/>
              <w:right w:w="57" w:type="dxa"/>
            </w:tcMar>
            <w:vAlign w:val="center"/>
          </w:tcPr>
          <w:p w14:paraId="6DB72094"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tcBorders>
              <w:left w:val="single" w:sz="4" w:space="0" w:color="auto"/>
              <w:bottom w:val="single" w:sz="4" w:space="0" w:color="auto"/>
              <w:right w:val="single" w:sz="4" w:space="0" w:color="auto"/>
            </w:tcBorders>
            <w:tcMar>
              <w:left w:w="57" w:type="dxa"/>
              <w:right w:w="57" w:type="dxa"/>
            </w:tcMar>
            <w:vAlign w:val="center"/>
          </w:tcPr>
          <w:p w14:paraId="2569C128" w14:textId="77777777" w:rsidR="008E749F" w:rsidRPr="00FF4BAA" w:rsidRDefault="008E749F" w:rsidP="001D104C">
            <w:pPr>
              <w:spacing w:before="40" w:after="40" w:line="240" w:lineRule="auto"/>
              <w:ind w:right="113"/>
              <w:rPr>
                <w:rFonts w:asciiTheme="majorBidi" w:hAnsiTheme="majorBidi" w:cstheme="majorBidi"/>
                <w:sz w:val="18"/>
                <w:szCs w:val="18"/>
              </w:rPr>
            </w:pPr>
          </w:p>
        </w:tc>
        <w:tc>
          <w:tcPr>
            <w:tcW w:w="18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23EAE1"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&gt;1,0</w:t>
            </w:r>
            <w:r w:rsidR="00EF273E">
              <w:rPr>
                <w:rFonts w:asciiTheme="majorBidi" w:hAnsiTheme="majorBidi" w:cstheme="majorBidi"/>
                <w:sz w:val="18"/>
                <w:szCs w:val="18"/>
              </w:rPr>
              <w:t>°L</w:t>
            </w:r>
            <w:r w:rsidRPr="00FF4BAA">
              <w:rPr>
                <w:rFonts w:asciiTheme="majorBidi" w:hAnsiTheme="majorBidi" w:cstheme="majorBidi"/>
                <w:sz w:val="18"/>
                <w:szCs w:val="18"/>
              </w:rPr>
              <w:t>−1,7</w:t>
            </w:r>
            <w:r w:rsidR="00EF273E">
              <w:rPr>
                <w:rFonts w:asciiTheme="majorBidi" w:hAnsiTheme="majorBidi" w:cstheme="majorBidi"/>
                <w:sz w:val="18"/>
                <w:szCs w:val="18"/>
              </w:rPr>
              <w:t>°L</w:t>
            </w: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2DF6A14A"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22" w:type="dxa"/>
            <w:tcBorders>
              <w:left w:val="single" w:sz="4" w:space="0" w:color="auto"/>
              <w:bottom w:val="single" w:sz="4" w:space="0" w:color="auto"/>
              <w:right w:val="single" w:sz="4" w:space="0" w:color="auto"/>
            </w:tcBorders>
            <w:tcMar>
              <w:left w:w="57" w:type="dxa"/>
              <w:right w:w="57" w:type="dxa"/>
            </w:tcMar>
            <w:vAlign w:val="center"/>
          </w:tcPr>
          <w:p w14:paraId="69966EC5"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2 500</w:t>
            </w:r>
          </w:p>
        </w:tc>
      </w:tr>
      <w:tr w:rsidR="008E749F" w:rsidRPr="002435F7" w14:paraId="077EB982"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4DD31299"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357D4B0E"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5</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22B518E7"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0,9</w:t>
            </w:r>
            <w:r w:rsidR="00EF273E">
              <w:rPr>
                <w:rFonts w:asciiTheme="majorBidi" w:hAnsiTheme="majorBidi" w:cstheme="majorBidi"/>
                <w:sz w:val="18"/>
                <w:szCs w:val="18"/>
              </w:rPr>
              <w:t>°L</w:t>
            </w:r>
            <w:r w:rsidRPr="00FF4BAA">
              <w:rPr>
                <w:rFonts w:asciiTheme="majorBidi" w:hAnsiTheme="majorBidi" w:cstheme="majorBidi"/>
                <w:sz w:val="18"/>
                <w:szCs w:val="18"/>
              </w:rPr>
              <w:t>−0,5°R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hideMark/>
          </w:tcPr>
          <w:p w14:paraId="18890DF8"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0,15° вверх</w:t>
            </w: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hideMark/>
          </w:tcPr>
          <w:p w14:paraId="5CE99179"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5 300</w:t>
            </w:r>
          </w:p>
        </w:tc>
      </w:tr>
      <w:tr w:rsidR="008E749F" w:rsidRPr="002435F7" w14:paraId="496C665A" w14:textId="77777777" w:rsidTr="008E749F">
        <w:trPr>
          <w:trHeight w:val="230"/>
        </w:trPr>
        <w:tc>
          <w:tcPr>
            <w:tcW w:w="416" w:type="dxa"/>
            <w:vMerge/>
            <w:tcBorders>
              <w:left w:val="single" w:sz="4" w:space="0" w:color="auto"/>
              <w:right w:val="single" w:sz="4" w:space="0" w:color="auto"/>
            </w:tcBorders>
            <w:tcMar>
              <w:left w:w="57" w:type="dxa"/>
              <w:right w:w="57" w:type="dxa"/>
            </w:tcMar>
            <w:vAlign w:val="center"/>
            <w:hideMark/>
          </w:tcPr>
          <w:p w14:paraId="239F6EF2"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val="restart"/>
            <w:tcBorders>
              <w:top w:val="nil"/>
              <w:left w:val="single" w:sz="4" w:space="0" w:color="auto"/>
              <w:right w:val="single" w:sz="4" w:space="0" w:color="auto"/>
            </w:tcBorders>
            <w:tcMar>
              <w:left w:w="57" w:type="dxa"/>
              <w:right w:w="57" w:type="dxa"/>
            </w:tcMar>
            <w:vAlign w:val="center"/>
            <w:hideMark/>
          </w:tcPr>
          <w:p w14:paraId="366FEEAA"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 xml:space="preserve">Идущее впереди транспортное средство на расстоянии 100 м в случае правостороннего движения </w:t>
            </w:r>
          </w:p>
        </w:tc>
        <w:tc>
          <w:tcPr>
            <w:tcW w:w="1806" w:type="dxa"/>
            <w:vMerge/>
            <w:tcBorders>
              <w:left w:val="single" w:sz="4" w:space="0" w:color="auto"/>
              <w:bottom w:val="single" w:sz="4" w:space="0" w:color="auto"/>
              <w:right w:val="single" w:sz="4" w:space="0" w:color="auto"/>
            </w:tcBorders>
            <w:tcMar>
              <w:left w:w="57" w:type="dxa"/>
              <w:right w:w="57" w:type="dxa"/>
            </w:tcMar>
            <w:vAlign w:val="center"/>
            <w:hideMark/>
          </w:tcPr>
          <w:p w14:paraId="7F23C4CC"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c>
          <w:tcPr>
            <w:tcW w:w="1260" w:type="dxa"/>
            <w:vMerge/>
            <w:tcBorders>
              <w:left w:val="single" w:sz="4" w:space="0" w:color="auto"/>
              <w:right w:val="single" w:sz="4" w:space="0" w:color="auto"/>
            </w:tcBorders>
            <w:tcMar>
              <w:left w:w="57" w:type="dxa"/>
              <w:right w:w="57" w:type="dxa"/>
            </w:tcMar>
            <w:vAlign w:val="center"/>
            <w:hideMark/>
          </w:tcPr>
          <w:p w14:paraId="1A41CC89"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right w:val="single" w:sz="4" w:space="0" w:color="auto"/>
            </w:tcBorders>
            <w:tcMar>
              <w:left w:w="57" w:type="dxa"/>
              <w:right w:w="57" w:type="dxa"/>
            </w:tcMar>
            <w:vAlign w:val="center"/>
            <w:hideMark/>
          </w:tcPr>
          <w:p w14:paraId="69505226"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r>
      <w:tr w:rsidR="008E749F" w:rsidRPr="002435F7" w14:paraId="0EC9D7E2"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5E9F6FC6"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tcBorders>
              <w:left w:val="single" w:sz="4" w:space="0" w:color="auto"/>
              <w:bottom w:val="single" w:sz="4" w:space="0" w:color="auto"/>
              <w:right w:val="single" w:sz="4" w:space="0" w:color="auto"/>
            </w:tcBorders>
            <w:tcMar>
              <w:left w:w="57" w:type="dxa"/>
              <w:right w:w="57" w:type="dxa"/>
            </w:tcMar>
            <w:vAlign w:val="center"/>
          </w:tcPr>
          <w:p w14:paraId="258FDA0B" w14:textId="77777777" w:rsidR="008E749F" w:rsidRPr="00FF4BAA" w:rsidRDefault="008E749F" w:rsidP="001D104C">
            <w:pPr>
              <w:spacing w:before="40" w:after="40" w:line="240" w:lineRule="auto"/>
              <w:ind w:right="113"/>
              <w:rPr>
                <w:rFonts w:asciiTheme="majorBidi" w:hAnsiTheme="majorBidi" w:cstheme="majorBidi"/>
                <w:sz w:val="18"/>
                <w:szCs w:val="18"/>
              </w:rPr>
            </w:pPr>
          </w:p>
        </w:tc>
        <w:tc>
          <w:tcPr>
            <w:tcW w:w="18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ACAD0B"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&gt;0,5°R−0,9°R</w:t>
            </w:r>
          </w:p>
        </w:tc>
        <w:tc>
          <w:tcPr>
            <w:tcW w:w="1260" w:type="dxa"/>
            <w:vMerge/>
            <w:tcBorders>
              <w:left w:val="single" w:sz="4" w:space="0" w:color="auto"/>
              <w:right w:val="single" w:sz="4" w:space="0" w:color="auto"/>
            </w:tcBorders>
            <w:tcMar>
              <w:left w:w="57" w:type="dxa"/>
              <w:right w:w="57" w:type="dxa"/>
            </w:tcMar>
            <w:vAlign w:val="center"/>
          </w:tcPr>
          <w:p w14:paraId="6D7738B0"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tcBorders>
              <w:left w:val="single" w:sz="4" w:space="0" w:color="auto"/>
              <w:bottom w:val="single" w:sz="4" w:space="0" w:color="auto"/>
              <w:right w:val="single" w:sz="4" w:space="0" w:color="auto"/>
            </w:tcBorders>
            <w:tcMar>
              <w:left w:w="57" w:type="dxa"/>
              <w:right w:w="57" w:type="dxa"/>
            </w:tcMar>
            <w:vAlign w:val="center"/>
          </w:tcPr>
          <w:p w14:paraId="11C6B2E6"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7</w:t>
            </w:r>
            <w:r w:rsidR="002721A8">
              <w:rPr>
                <w:rFonts w:asciiTheme="majorBidi" w:hAnsiTheme="majorBidi" w:cstheme="majorBidi"/>
                <w:sz w:val="18"/>
                <w:szCs w:val="18"/>
              </w:rPr>
              <w:t> 000</w:t>
            </w:r>
          </w:p>
        </w:tc>
      </w:tr>
      <w:tr w:rsidR="008E749F" w:rsidRPr="002435F7" w14:paraId="5E6E95FD"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hideMark/>
          </w:tcPr>
          <w:p w14:paraId="706BA0A9"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hideMark/>
          </w:tcPr>
          <w:p w14:paraId="6BFF6FFF"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5</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hideMark/>
          </w:tcPr>
          <w:p w14:paraId="41788C89"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0,9°R−0,5</w:t>
            </w:r>
            <w:r w:rsidR="00EF273E">
              <w:rPr>
                <w:rFonts w:asciiTheme="majorBidi" w:hAnsiTheme="majorBidi" w:cstheme="majorBidi"/>
                <w:sz w:val="18"/>
                <w:szCs w:val="18"/>
              </w:rPr>
              <w:t>°L</w:t>
            </w:r>
          </w:p>
        </w:tc>
        <w:tc>
          <w:tcPr>
            <w:tcW w:w="1260" w:type="dxa"/>
            <w:vMerge/>
            <w:tcBorders>
              <w:left w:val="single" w:sz="4" w:space="0" w:color="auto"/>
              <w:right w:val="single" w:sz="4" w:space="0" w:color="auto"/>
            </w:tcBorders>
            <w:tcMar>
              <w:left w:w="57" w:type="dxa"/>
              <w:right w:w="57" w:type="dxa"/>
            </w:tcMar>
            <w:vAlign w:val="center"/>
            <w:hideMark/>
          </w:tcPr>
          <w:p w14:paraId="48B44A32"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hideMark/>
          </w:tcPr>
          <w:p w14:paraId="478F459E"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5 300</w:t>
            </w:r>
          </w:p>
        </w:tc>
      </w:tr>
      <w:tr w:rsidR="008E749F" w:rsidRPr="002435F7" w14:paraId="6420C559" w14:textId="77777777" w:rsidTr="008E749F">
        <w:trPr>
          <w:trHeight w:val="230"/>
        </w:trPr>
        <w:tc>
          <w:tcPr>
            <w:tcW w:w="416" w:type="dxa"/>
            <w:vMerge/>
            <w:tcBorders>
              <w:left w:val="single" w:sz="4" w:space="0" w:color="auto"/>
              <w:right w:val="single" w:sz="4" w:space="0" w:color="auto"/>
            </w:tcBorders>
            <w:tcMar>
              <w:left w:w="57" w:type="dxa"/>
              <w:right w:w="57" w:type="dxa"/>
            </w:tcMar>
            <w:vAlign w:val="center"/>
            <w:hideMark/>
          </w:tcPr>
          <w:p w14:paraId="537CF1B6"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val="restart"/>
            <w:tcBorders>
              <w:top w:val="nil"/>
              <w:left w:val="single" w:sz="4" w:space="0" w:color="auto"/>
              <w:right w:val="single" w:sz="4" w:space="0" w:color="auto"/>
            </w:tcBorders>
            <w:tcMar>
              <w:left w:w="57" w:type="dxa"/>
              <w:right w:w="57" w:type="dxa"/>
            </w:tcMar>
            <w:vAlign w:val="center"/>
            <w:hideMark/>
          </w:tcPr>
          <w:p w14:paraId="7B51B50C"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100 м в случае левостороннего движения</w:t>
            </w:r>
          </w:p>
        </w:tc>
        <w:tc>
          <w:tcPr>
            <w:tcW w:w="1806" w:type="dxa"/>
            <w:vMerge/>
            <w:tcBorders>
              <w:left w:val="single" w:sz="4" w:space="0" w:color="auto"/>
              <w:bottom w:val="single" w:sz="4" w:space="0" w:color="auto"/>
              <w:right w:val="single" w:sz="4" w:space="0" w:color="auto"/>
            </w:tcBorders>
            <w:tcMar>
              <w:left w:w="57" w:type="dxa"/>
              <w:right w:w="57" w:type="dxa"/>
            </w:tcMar>
            <w:vAlign w:val="center"/>
            <w:hideMark/>
          </w:tcPr>
          <w:p w14:paraId="089B76B6"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c>
          <w:tcPr>
            <w:tcW w:w="1260" w:type="dxa"/>
            <w:vMerge/>
            <w:tcBorders>
              <w:left w:val="single" w:sz="4" w:space="0" w:color="auto"/>
              <w:right w:val="single" w:sz="4" w:space="0" w:color="auto"/>
            </w:tcBorders>
            <w:tcMar>
              <w:left w:w="57" w:type="dxa"/>
              <w:right w:w="57" w:type="dxa"/>
            </w:tcMar>
            <w:vAlign w:val="center"/>
            <w:hideMark/>
          </w:tcPr>
          <w:p w14:paraId="4F25E694"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vMerge/>
            <w:tcBorders>
              <w:left w:val="single" w:sz="4" w:space="0" w:color="auto"/>
              <w:right w:val="single" w:sz="4" w:space="0" w:color="auto"/>
            </w:tcBorders>
            <w:tcMar>
              <w:left w:w="57" w:type="dxa"/>
              <w:right w:w="57" w:type="dxa"/>
            </w:tcMar>
            <w:vAlign w:val="center"/>
            <w:hideMark/>
          </w:tcPr>
          <w:p w14:paraId="7C0B9A06"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p>
        </w:tc>
      </w:tr>
      <w:tr w:rsidR="008E749F" w:rsidRPr="002435F7" w14:paraId="4F916591"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583FDA32"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vMerge/>
            <w:tcBorders>
              <w:left w:val="single" w:sz="4" w:space="0" w:color="auto"/>
              <w:bottom w:val="single" w:sz="4" w:space="0" w:color="auto"/>
              <w:right w:val="single" w:sz="4" w:space="0" w:color="auto"/>
            </w:tcBorders>
            <w:tcMar>
              <w:left w:w="57" w:type="dxa"/>
              <w:right w:w="57" w:type="dxa"/>
            </w:tcMar>
            <w:vAlign w:val="center"/>
          </w:tcPr>
          <w:p w14:paraId="24A29B77" w14:textId="77777777" w:rsidR="008E749F" w:rsidRPr="00FF4BAA" w:rsidRDefault="008E749F" w:rsidP="001D104C">
            <w:pPr>
              <w:spacing w:before="40" w:after="40" w:line="240" w:lineRule="auto"/>
              <w:ind w:right="113"/>
              <w:rPr>
                <w:rFonts w:asciiTheme="majorBidi" w:hAnsiTheme="majorBidi" w:cstheme="majorBidi"/>
                <w:sz w:val="18"/>
                <w:szCs w:val="18"/>
              </w:rPr>
            </w:pPr>
          </w:p>
        </w:tc>
        <w:tc>
          <w:tcPr>
            <w:tcW w:w="1806" w:type="dxa"/>
            <w:tcBorders>
              <w:top w:val="nil"/>
              <w:left w:val="single" w:sz="4" w:space="0" w:color="auto"/>
              <w:bottom w:val="single" w:sz="4" w:space="0" w:color="auto"/>
              <w:right w:val="single" w:sz="4" w:space="0" w:color="auto"/>
            </w:tcBorders>
            <w:tcMar>
              <w:left w:w="57" w:type="dxa"/>
              <w:right w:w="57" w:type="dxa"/>
            </w:tcMar>
            <w:vAlign w:val="center"/>
          </w:tcPr>
          <w:p w14:paraId="0D32DBE8"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&gt;0,5</w:t>
            </w:r>
            <w:r w:rsidR="00EF273E">
              <w:rPr>
                <w:rFonts w:asciiTheme="majorBidi" w:hAnsiTheme="majorBidi" w:cstheme="majorBidi"/>
                <w:sz w:val="18"/>
                <w:szCs w:val="18"/>
              </w:rPr>
              <w:t>°L</w:t>
            </w:r>
            <w:r w:rsidRPr="00FF4BAA">
              <w:rPr>
                <w:rFonts w:asciiTheme="majorBidi" w:hAnsiTheme="majorBidi" w:cstheme="majorBidi"/>
                <w:sz w:val="18"/>
                <w:szCs w:val="18"/>
              </w:rPr>
              <w:t>−0,9</w:t>
            </w:r>
            <w:r w:rsidR="00EF273E">
              <w:rPr>
                <w:rFonts w:asciiTheme="majorBidi" w:hAnsiTheme="majorBidi" w:cstheme="majorBidi"/>
                <w:sz w:val="18"/>
                <w:szCs w:val="18"/>
              </w:rPr>
              <w:t>°L</w:t>
            </w:r>
          </w:p>
        </w:tc>
        <w:tc>
          <w:tcPr>
            <w:tcW w:w="1260" w:type="dxa"/>
            <w:vMerge/>
            <w:tcBorders>
              <w:left w:val="single" w:sz="4" w:space="0" w:color="auto"/>
              <w:bottom w:val="single" w:sz="4" w:space="0" w:color="auto"/>
              <w:right w:val="single" w:sz="4" w:space="0" w:color="auto"/>
            </w:tcBorders>
            <w:tcMar>
              <w:left w:w="57" w:type="dxa"/>
              <w:right w:w="57" w:type="dxa"/>
            </w:tcMar>
            <w:vAlign w:val="center"/>
          </w:tcPr>
          <w:p w14:paraId="732B052E" w14:textId="77777777" w:rsidR="008E749F" w:rsidRPr="00FF4BAA" w:rsidRDefault="008E749F" w:rsidP="001D104C">
            <w:pPr>
              <w:spacing w:before="40" w:after="40" w:line="240" w:lineRule="auto"/>
              <w:jc w:val="center"/>
              <w:rPr>
                <w:rFonts w:asciiTheme="majorBidi" w:hAnsiTheme="majorBidi" w:cstheme="majorBidi"/>
                <w:sz w:val="18"/>
                <w:szCs w:val="18"/>
              </w:rPr>
            </w:pPr>
          </w:p>
        </w:tc>
        <w:tc>
          <w:tcPr>
            <w:tcW w:w="1036" w:type="dxa"/>
            <w:gridSpan w:val="2"/>
            <w:tcBorders>
              <w:left w:val="single" w:sz="4" w:space="0" w:color="auto"/>
              <w:bottom w:val="single" w:sz="4" w:space="0" w:color="auto"/>
              <w:right w:val="single" w:sz="4" w:space="0" w:color="auto"/>
            </w:tcBorders>
            <w:tcMar>
              <w:left w:w="57" w:type="dxa"/>
              <w:right w:w="57" w:type="dxa"/>
            </w:tcMar>
            <w:vAlign w:val="center"/>
          </w:tcPr>
          <w:p w14:paraId="5472B4DD"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7</w:t>
            </w:r>
            <w:r w:rsidR="002721A8">
              <w:rPr>
                <w:rFonts w:asciiTheme="majorBidi" w:hAnsiTheme="majorBidi" w:cstheme="majorBidi"/>
                <w:sz w:val="18"/>
                <w:szCs w:val="18"/>
              </w:rPr>
              <w:t> 000</w:t>
            </w:r>
          </w:p>
        </w:tc>
      </w:tr>
      <w:tr w:rsidR="008E749F" w:rsidRPr="002435F7" w14:paraId="7CB5B1D5" w14:textId="77777777" w:rsidTr="008E749F">
        <w:trPr>
          <w:trHeight w:val="20"/>
        </w:trPr>
        <w:tc>
          <w:tcPr>
            <w:tcW w:w="416" w:type="dxa"/>
            <w:vMerge/>
            <w:tcBorders>
              <w:left w:val="single" w:sz="4" w:space="0" w:color="auto"/>
              <w:right w:val="single" w:sz="4" w:space="0" w:color="auto"/>
            </w:tcBorders>
            <w:tcMar>
              <w:left w:w="57" w:type="dxa"/>
              <w:right w:w="57" w:type="dxa"/>
            </w:tcMar>
            <w:vAlign w:val="center"/>
          </w:tcPr>
          <w:p w14:paraId="17F23901"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single" w:sz="4" w:space="0" w:color="auto"/>
              <w:left w:val="single" w:sz="4" w:space="0" w:color="auto"/>
              <w:bottom w:val="nil"/>
              <w:right w:val="single" w:sz="4" w:space="0" w:color="auto"/>
            </w:tcBorders>
            <w:tcMar>
              <w:left w:w="57" w:type="dxa"/>
              <w:right w:w="57" w:type="dxa"/>
            </w:tcMar>
            <w:vAlign w:val="center"/>
          </w:tcPr>
          <w:p w14:paraId="4281A039"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Строка 6</w:t>
            </w:r>
          </w:p>
        </w:tc>
        <w:tc>
          <w:tcPr>
            <w:tcW w:w="1806" w:type="dxa"/>
            <w:vMerge w:val="restart"/>
            <w:tcBorders>
              <w:top w:val="single" w:sz="4" w:space="0" w:color="auto"/>
              <w:left w:val="single" w:sz="4" w:space="0" w:color="auto"/>
              <w:right w:val="single" w:sz="4" w:space="0" w:color="auto"/>
            </w:tcBorders>
            <w:tcMar>
              <w:left w:w="57" w:type="dxa"/>
              <w:right w:w="57" w:type="dxa"/>
            </w:tcMar>
            <w:vAlign w:val="center"/>
          </w:tcPr>
          <w:p w14:paraId="01EC81C7"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0,45</w:t>
            </w:r>
            <w:r w:rsidR="00EF273E">
              <w:rPr>
                <w:rFonts w:asciiTheme="majorBidi" w:hAnsiTheme="majorBidi" w:cstheme="majorBidi"/>
                <w:sz w:val="18"/>
                <w:szCs w:val="18"/>
              </w:rPr>
              <w:t>°L</w:t>
            </w:r>
            <w:r w:rsidRPr="00FF4BAA">
              <w:rPr>
                <w:rFonts w:asciiTheme="majorBidi" w:hAnsiTheme="majorBidi" w:cstheme="majorBidi"/>
                <w:sz w:val="18"/>
                <w:szCs w:val="18"/>
              </w:rPr>
              <w:t>−0,45°R</w:t>
            </w:r>
          </w:p>
        </w:tc>
        <w:tc>
          <w:tcPr>
            <w:tcW w:w="1260" w:type="dxa"/>
            <w:vMerge w:val="restart"/>
            <w:tcBorders>
              <w:top w:val="single" w:sz="4" w:space="0" w:color="auto"/>
              <w:left w:val="single" w:sz="4" w:space="0" w:color="auto"/>
              <w:right w:val="single" w:sz="4" w:space="0" w:color="auto"/>
            </w:tcBorders>
            <w:tcMar>
              <w:left w:w="57" w:type="dxa"/>
              <w:right w:w="57" w:type="dxa"/>
            </w:tcMar>
            <w:vAlign w:val="center"/>
          </w:tcPr>
          <w:p w14:paraId="693B6550"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0,1° вверх</w:t>
            </w:r>
          </w:p>
        </w:tc>
        <w:tc>
          <w:tcPr>
            <w:tcW w:w="1036" w:type="dxa"/>
            <w:gridSpan w:val="2"/>
            <w:vMerge w:val="restart"/>
            <w:tcBorders>
              <w:top w:val="single" w:sz="4" w:space="0" w:color="auto"/>
              <w:left w:val="single" w:sz="4" w:space="0" w:color="auto"/>
              <w:right w:val="single" w:sz="4" w:space="0" w:color="auto"/>
            </w:tcBorders>
            <w:tcMar>
              <w:left w:w="57" w:type="dxa"/>
              <w:right w:w="57" w:type="dxa"/>
            </w:tcMar>
            <w:vAlign w:val="center"/>
          </w:tcPr>
          <w:p w14:paraId="26AAACD8" w14:textId="77777777" w:rsidR="008E749F" w:rsidRPr="00FF4BAA" w:rsidRDefault="008E749F" w:rsidP="001D104C">
            <w:pPr>
              <w:spacing w:before="40" w:after="40" w:line="240" w:lineRule="auto"/>
              <w:ind w:right="113"/>
              <w:jc w:val="center"/>
              <w:rPr>
                <w:rFonts w:asciiTheme="majorBidi" w:hAnsiTheme="majorBidi" w:cstheme="majorBidi"/>
                <w:sz w:val="18"/>
                <w:szCs w:val="18"/>
              </w:rPr>
            </w:pPr>
            <w:r w:rsidRPr="00FF4BAA">
              <w:rPr>
                <w:rFonts w:asciiTheme="majorBidi" w:hAnsiTheme="majorBidi" w:cstheme="majorBidi"/>
                <w:sz w:val="18"/>
                <w:szCs w:val="18"/>
              </w:rPr>
              <w:t>16</w:t>
            </w:r>
            <w:r w:rsidR="002721A8">
              <w:rPr>
                <w:rFonts w:asciiTheme="majorBidi" w:hAnsiTheme="majorBidi" w:cstheme="majorBidi"/>
                <w:sz w:val="18"/>
                <w:szCs w:val="18"/>
              </w:rPr>
              <w:t> 000</w:t>
            </w:r>
          </w:p>
        </w:tc>
      </w:tr>
      <w:tr w:rsidR="008E749F" w:rsidRPr="002435F7" w14:paraId="4610E63B" w14:textId="77777777" w:rsidTr="008E749F">
        <w:trPr>
          <w:trHeight w:val="20"/>
        </w:trPr>
        <w:tc>
          <w:tcPr>
            <w:tcW w:w="416" w:type="dxa"/>
            <w:vMerge/>
            <w:tcBorders>
              <w:left w:val="single" w:sz="4" w:space="0" w:color="auto"/>
              <w:bottom w:val="single" w:sz="12" w:space="0" w:color="auto"/>
              <w:right w:val="single" w:sz="4" w:space="0" w:color="auto"/>
            </w:tcBorders>
            <w:tcMar>
              <w:left w:w="57" w:type="dxa"/>
              <w:right w:w="57" w:type="dxa"/>
            </w:tcMar>
            <w:vAlign w:val="center"/>
          </w:tcPr>
          <w:p w14:paraId="617430A3" w14:textId="77777777" w:rsidR="008E749F" w:rsidRPr="00FF4BAA" w:rsidRDefault="008E749F" w:rsidP="001D104C">
            <w:pPr>
              <w:spacing w:before="40" w:after="40" w:line="240" w:lineRule="auto"/>
              <w:rPr>
                <w:rFonts w:asciiTheme="majorBidi" w:hAnsiTheme="majorBidi" w:cstheme="majorBidi"/>
                <w:i/>
                <w:sz w:val="18"/>
                <w:szCs w:val="18"/>
              </w:rPr>
            </w:pPr>
          </w:p>
        </w:tc>
        <w:tc>
          <w:tcPr>
            <w:tcW w:w="3969" w:type="dxa"/>
            <w:tcBorders>
              <w:top w:val="nil"/>
              <w:left w:val="single" w:sz="4" w:space="0" w:color="auto"/>
              <w:bottom w:val="single" w:sz="12" w:space="0" w:color="auto"/>
              <w:right w:val="single" w:sz="4" w:space="0" w:color="auto"/>
            </w:tcBorders>
            <w:tcMar>
              <w:left w:w="57" w:type="dxa"/>
              <w:right w:w="57" w:type="dxa"/>
            </w:tcMar>
            <w:vAlign w:val="center"/>
          </w:tcPr>
          <w:p w14:paraId="417ACB96" w14:textId="77777777" w:rsidR="008E749F" w:rsidRPr="00FF4BAA" w:rsidRDefault="008E749F" w:rsidP="001D104C">
            <w:pPr>
              <w:spacing w:before="40" w:after="40" w:line="240" w:lineRule="auto"/>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200 м в случае левостороннего и правостороннего движения</w:t>
            </w:r>
          </w:p>
        </w:tc>
        <w:tc>
          <w:tcPr>
            <w:tcW w:w="1806" w:type="dxa"/>
            <w:vMerge/>
            <w:tcBorders>
              <w:left w:val="single" w:sz="4" w:space="0" w:color="auto"/>
              <w:bottom w:val="single" w:sz="12" w:space="0" w:color="auto"/>
              <w:right w:val="single" w:sz="4" w:space="0" w:color="auto"/>
            </w:tcBorders>
            <w:tcMar>
              <w:left w:w="57" w:type="dxa"/>
              <w:right w:w="57" w:type="dxa"/>
            </w:tcMar>
            <w:vAlign w:val="center"/>
          </w:tcPr>
          <w:p w14:paraId="1EE10253" w14:textId="77777777" w:rsidR="008E749F" w:rsidRPr="00FF4BAA" w:rsidRDefault="008E749F" w:rsidP="001D104C">
            <w:pPr>
              <w:spacing w:before="40" w:after="40" w:line="240" w:lineRule="auto"/>
              <w:ind w:right="113"/>
              <w:rPr>
                <w:rFonts w:asciiTheme="majorBidi" w:hAnsiTheme="majorBidi" w:cstheme="majorBidi"/>
                <w:sz w:val="18"/>
                <w:szCs w:val="18"/>
              </w:rPr>
            </w:pPr>
          </w:p>
        </w:tc>
        <w:tc>
          <w:tcPr>
            <w:tcW w:w="1260" w:type="dxa"/>
            <w:vMerge/>
            <w:tcBorders>
              <w:left w:val="single" w:sz="4" w:space="0" w:color="auto"/>
              <w:bottom w:val="single" w:sz="12" w:space="0" w:color="auto"/>
              <w:right w:val="single" w:sz="4" w:space="0" w:color="auto"/>
            </w:tcBorders>
            <w:tcMar>
              <w:left w:w="57" w:type="dxa"/>
              <w:right w:w="57" w:type="dxa"/>
            </w:tcMar>
            <w:vAlign w:val="center"/>
          </w:tcPr>
          <w:p w14:paraId="3922F2E9" w14:textId="77777777" w:rsidR="008E749F" w:rsidRPr="00FF4BAA" w:rsidRDefault="008E749F" w:rsidP="001D104C">
            <w:pPr>
              <w:spacing w:before="40" w:after="40" w:line="240" w:lineRule="auto"/>
              <w:rPr>
                <w:rFonts w:asciiTheme="majorBidi" w:hAnsiTheme="majorBidi" w:cstheme="majorBidi"/>
                <w:sz w:val="18"/>
                <w:szCs w:val="18"/>
              </w:rPr>
            </w:pPr>
          </w:p>
        </w:tc>
        <w:tc>
          <w:tcPr>
            <w:tcW w:w="1036" w:type="dxa"/>
            <w:gridSpan w:val="2"/>
            <w:vMerge/>
            <w:tcBorders>
              <w:left w:val="single" w:sz="4" w:space="0" w:color="auto"/>
              <w:bottom w:val="single" w:sz="12" w:space="0" w:color="auto"/>
              <w:right w:val="single" w:sz="4" w:space="0" w:color="auto"/>
            </w:tcBorders>
            <w:tcMar>
              <w:left w:w="57" w:type="dxa"/>
              <w:right w:w="57" w:type="dxa"/>
            </w:tcMar>
            <w:vAlign w:val="center"/>
          </w:tcPr>
          <w:p w14:paraId="0CCD966F" w14:textId="77777777" w:rsidR="008E749F" w:rsidRPr="00FF4BAA" w:rsidRDefault="008E749F" w:rsidP="001D104C">
            <w:pPr>
              <w:spacing w:before="40" w:after="40" w:line="240" w:lineRule="auto"/>
              <w:ind w:right="113"/>
              <w:rPr>
                <w:rFonts w:asciiTheme="majorBidi" w:hAnsiTheme="majorBidi" w:cstheme="majorBidi"/>
                <w:sz w:val="18"/>
                <w:szCs w:val="18"/>
              </w:rPr>
            </w:pPr>
          </w:p>
        </w:tc>
      </w:tr>
    </w:tbl>
    <w:p w14:paraId="115D5155" w14:textId="77777777" w:rsidR="00FC369C" w:rsidRDefault="00FC369C" w:rsidP="008E749F">
      <w:pPr>
        <w:pStyle w:val="SingleTxtGR"/>
        <w:spacing w:after="0"/>
      </w:pPr>
    </w:p>
    <w:tbl>
      <w:tblPr>
        <w:tblW w:w="8497"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2"/>
        <w:gridCol w:w="3969"/>
        <w:gridCol w:w="1792"/>
        <w:gridCol w:w="1274"/>
        <w:gridCol w:w="1050"/>
      </w:tblGrid>
      <w:tr w:rsidR="00FC369C" w:rsidRPr="002435F7" w14:paraId="5AFFED43" w14:textId="77777777" w:rsidTr="008E749F">
        <w:trPr>
          <w:cantSplit/>
          <w:tblHeader/>
        </w:trPr>
        <w:tc>
          <w:tcPr>
            <w:tcW w:w="412" w:type="dxa"/>
            <w:vMerge w:val="restart"/>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hideMark/>
          </w:tcPr>
          <w:p w14:paraId="4405F2EF" w14:textId="77777777" w:rsidR="00FC369C" w:rsidRPr="00C64117" w:rsidRDefault="00FC369C" w:rsidP="008E749F">
            <w:pPr>
              <w:widowControl w:val="0"/>
              <w:spacing w:before="40" w:after="40" w:line="240" w:lineRule="auto"/>
              <w:ind w:left="113" w:right="113"/>
              <w:jc w:val="center"/>
              <w:rPr>
                <w:rFonts w:asciiTheme="majorBidi" w:hAnsiTheme="majorBidi"/>
                <w:i/>
                <w:sz w:val="16"/>
                <w:szCs w:val="16"/>
              </w:rPr>
            </w:pPr>
            <w:r w:rsidRPr="00C64117">
              <w:rPr>
                <w:rFonts w:asciiTheme="majorBidi" w:hAnsiTheme="majorBidi" w:cstheme="majorBidi"/>
                <w:i/>
                <w:sz w:val="18"/>
                <w:szCs w:val="18"/>
              </w:rPr>
              <w:t>Часть</w:t>
            </w:r>
            <w:r w:rsidRPr="00C64117">
              <w:rPr>
                <w:rFonts w:asciiTheme="majorBidi" w:hAnsiTheme="majorBidi"/>
                <w:i/>
              </w:rPr>
              <w:t xml:space="preserve"> B</w:t>
            </w:r>
          </w:p>
        </w:tc>
        <w:tc>
          <w:tcPr>
            <w:tcW w:w="3969" w:type="dxa"/>
            <w:vMerge w:val="restart"/>
            <w:tcBorders>
              <w:top w:val="single" w:sz="4" w:space="0" w:color="auto"/>
              <w:left w:val="single" w:sz="4" w:space="0" w:color="auto"/>
              <w:bottom w:val="single" w:sz="12" w:space="0" w:color="auto"/>
              <w:right w:val="single" w:sz="4" w:space="0" w:color="auto"/>
            </w:tcBorders>
            <w:tcMar>
              <w:left w:w="57" w:type="dxa"/>
              <w:right w:w="57" w:type="dxa"/>
            </w:tcMar>
            <w:vAlign w:val="bottom"/>
            <w:hideMark/>
          </w:tcPr>
          <w:p w14:paraId="3345987C" w14:textId="77777777" w:rsidR="00FC369C" w:rsidRPr="002435F7" w:rsidRDefault="00FC369C" w:rsidP="006C263A">
            <w:pPr>
              <w:autoSpaceDE w:val="0"/>
              <w:autoSpaceDN w:val="0"/>
              <w:adjustRightInd w:val="0"/>
              <w:spacing w:before="40" w:after="40" w:line="240" w:lineRule="auto"/>
              <w:rPr>
                <w:bCs/>
                <w:i/>
                <w:iCs/>
                <w:sz w:val="16"/>
                <w:szCs w:val="16"/>
              </w:rPr>
            </w:pPr>
            <w:r w:rsidRPr="002435F7">
              <w:rPr>
                <w:i/>
                <w:iCs/>
                <w:sz w:val="16"/>
                <w:szCs w:val="16"/>
              </w:rPr>
              <w:t>Испытательная точка</w:t>
            </w:r>
          </w:p>
        </w:tc>
        <w:tc>
          <w:tcPr>
            <w:tcW w:w="306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F7A8D6" w14:textId="77777777" w:rsidR="00FC369C" w:rsidRPr="002435F7" w:rsidRDefault="00FC369C" w:rsidP="006C263A">
            <w:pPr>
              <w:autoSpaceDE w:val="0"/>
              <w:autoSpaceDN w:val="0"/>
              <w:adjustRightInd w:val="0"/>
              <w:spacing w:before="40" w:after="40" w:line="240" w:lineRule="auto"/>
              <w:jc w:val="center"/>
              <w:rPr>
                <w:bCs/>
                <w:i/>
                <w:iCs/>
                <w:sz w:val="16"/>
                <w:szCs w:val="16"/>
              </w:rPr>
            </w:pPr>
            <w:r w:rsidRPr="002435F7">
              <w:rPr>
                <w:i/>
                <w:iCs/>
                <w:sz w:val="16"/>
                <w:szCs w:val="16"/>
              </w:rPr>
              <w:t>Положение/градусы*</w:t>
            </w:r>
          </w:p>
        </w:tc>
        <w:tc>
          <w:tcPr>
            <w:tcW w:w="10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14E0C7" w14:textId="77777777" w:rsidR="00FC369C" w:rsidRPr="002435F7" w:rsidRDefault="00FC369C" w:rsidP="006C263A">
            <w:pPr>
              <w:autoSpaceDE w:val="0"/>
              <w:autoSpaceDN w:val="0"/>
              <w:adjustRightInd w:val="0"/>
              <w:spacing w:before="40" w:after="40" w:line="240" w:lineRule="auto"/>
              <w:jc w:val="center"/>
              <w:rPr>
                <w:bCs/>
                <w:i/>
                <w:iCs/>
                <w:sz w:val="16"/>
                <w:szCs w:val="16"/>
              </w:rPr>
            </w:pPr>
            <w:r w:rsidRPr="002435F7">
              <w:rPr>
                <w:i/>
                <w:iCs/>
                <w:sz w:val="16"/>
                <w:szCs w:val="16"/>
              </w:rPr>
              <w:t>Мин. сила**</w:t>
            </w:r>
          </w:p>
        </w:tc>
      </w:tr>
      <w:tr w:rsidR="00FC369C" w:rsidRPr="002435F7" w14:paraId="68F777CC"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73DFB4F" w14:textId="77777777" w:rsidR="00FC369C" w:rsidRPr="002435F7" w:rsidRDefault="00FC369C" w:rsidP="006C263A">
            <w:pPr>
              <w:spacing w:before="40" w:after="40" w:line="240" w:lineRule="auto"/>
              <w:rPr>
                <w:i/>
                <w:sz w:val="16"/>
                <w:szCs w:val="16"/>
              </w:rPr>
            </w:pPr>
          </w:p>
        </w:tc>
        <w:tc>
          <w:tcPr>
            <w:tcW w:w="3969"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FDEC29F" w14:textId="77777777" w:rsidR="00FC369C" w:rsidRPr="002435F7" w:rsidRDefault="00FC369C" w:rsidP="006C263A">
            <w:pPr>
              <w:spacing w:before="40" w:after="40" w:line="240" w:lineRule="auto"/>
              <w:rPr>
                <w:bCs/>
                <w:i/>
                <w:iCs/>
                <w:sz w:val="16"/>
                <w:szCs w:val="16"/>
              </w:rPr>
            </w:pPr>
          </w:p>
        </w:tc>
        <w:tc>
          <w:tcPr>
            <w:tcW w:w="1792"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FDCF4B9" w14:textId="77777777" w:rsidR="00FC369C" w:rsidRPr="002435F7" w:rsidRDefault="00FC369C" w:rsidP="006C263A">
            <w:pPr>
              <w:autoSpaceDE w:val="0"/>
              <w:autoSpaceDN w:val="0"/>
              <w:adjustRightInd w:val="0"/>
              <w:spacing w:before="40" w:after="40" w:line="240" w:lineRule="auto"/>
              <w:jc w:val="center"/>
              <w:rPr>
                <w:i/>
                <w:iCs/>
                <w:sz w:val="16"/>
                <w:szCs w:val="16"/>
              </w:rPr>
            </w:pPr>
            <w:r w:rsidRPr="002435F7">
              <w:rPr>
                <w:i/>
                <w:iCs/>
                <w:sz w:val="16"/>
                <w:szCs w:val="16"/>
              </w:rPr>
              <w:t>по горизонтали</w:t>
            </w:r>
          </w:p>
        </w:tc>
        <w:tc>
          <w:tcPr>
            <w:tcW w:w="127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AA5486F" w14:textId="77777777" w:rsidR="00FC369C" w:rsidRPr="002435F7" w:rsidRDefault="00FC369C" w:rsidP="006C263A">
            <w:pPr>
              <w:autoSpaceDE w:val="0"/>
              <w:autoSpaceDN w:val="0"/>
              <w:adjustRightInd w:val="0"/>
              <w:spacing w:before="40" w:after="40" w:line="240" w:lineRule="auto"/>
              <w:jc w:val="center"/>
              <w:rPr>
                <w:i/>
                <w:iCs/>
                <w:sz w:val="16"/>
                <w:szCs w:val="16"/>
              </w:rPr>
            </w:pPr>
            <w:r w:rsidRPr="002435F7">
              <w:rPr>
                <w:i/>
                <w:iCs/>
                <w:sz w:val="16"/>
                <w:szCs w:val="16"/>
              </w:rPr>
              <w:t>по вертикали</w:t>
            </w:r>
          </w:p>
        </w:tc>
        <w:tc>
          <w:tcPr>
            <w:tcW w:w="105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1D87B1B" w14:textId="77777777" w:rsidR="00FC369C" w:rsidRPr="002435F7" w:rsidRDefault="00FC369C" w:rsidP="006C263A">
            <w:pPr>
              <w:autoSpaceDE w:val="0"/>
              <w:autoSpaceDN w:val="0"/>
              <w:adjustRightInd w:val="0"/>
              <w:spacing w:before="40" w:after="40" w:line="240" w:lineRule="auto"/>
              <w:jc w:val="center"/>
              <w:rPr>
                <w:i/>
                <w:iCs/>
                <w:sz w:val="16"/>
                <w:szCs w:val="16"/>
              </w:rPr>
            </w:pPr>
            <w:r w:rsidRPr="002435F7">
              <w:rPr>
                <w:i/>
                <w:iCs/>
                <w:sz w:val="16"/>
                <w:szCs w:val="16"/>
              </w:rPr>
              <w:t>(кд)</w:t>
            </w:r>
          </w:p>
        </w:tc>
      </w:tr>
      <w:tr w:rsidR="00FC369C" w:rsidRPr="002435F7" w14:paraId="72FF0779"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8BBC7C4" w14:textId="77777777" w:rsidR="00FC369C" w:rsidRPr="002435F7" w:rsidRDefault="00FC369C" w:rsidP="006C263A">
            <w:pPr>
              <w:spacing w:before="40" w:after="40" w:line="240" w:lineRule="auto"/>
              <w:rPr>
                <w:i/>
                <w:sz w:val="16"/>
                <w:szCs w:val="16"/>
              </w:rPr>
            </w:pPr>
          </w:p>
        </w:tc>
        <w:tc>
          <w:tcPr>
            <w:tcW w:w="3969" w:type="dxa"/>
            <w:tcBorders>
              <w:top w:val="single" w:sz="12" w:space="0" w:color="auto"/>
              <w:left w:val="single" w:sz="4" w:space="0" w:color="auto"/>
              <w:bottom w:val="single" w:sz="4" w:space="0" w:color="auto"/>
              <w:right w:val="single" w:sz="4" w:space="0" w:color="auto"/>
            </w:tcBorders>
            <w:tcMar>
              <w:left w:w="57" w:type="dxa"/>
              <w:right w:w="57" w:type="dxa"/>
            </w:tcMar>
            <w:hideMark/>
          </w:tcPr>
          <w:p w14:paraId="56EBA84E"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50R</w:t>
            </w:r>
          </w:p>
        </w:tc>
        <w:tc>
          <w:tcPr>
            <w:tcW w:w="1792"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29A4AD27" w14:textId="77777777" w:rsidR="00FC369C" w:rsidRPr="0054393B" w:rsidRDefault="00FC369C" w:rsidP="006C263A">
            <w:pPr>
              <w:spacing w:before="40" w:after="40" w:line="240" w:lineRule="auto"/>
              <w:jc w:val="center"/>
              <w:rPr>
                <w:snapToGrid w:val="0"/>
                <w:sz w:val="18"/>
                <w:szCs w:val="18"/>
              </w:rPr>
            </w:pPr>
            <w:r w:rsidRPr="0054393B">
              <w:rPr>
                <w:sz w:val="18"/>
                <w:szCs w:val="18"/>
              </w:rPr>
              <w:t>1,72</w:t>
            </w:r>
            <w:r w:rsidR="00F803C0">
              <w:rPr>
                <w:sz w:val="18"/>
                <w:szCs w:val="18"/>
              </w:rPr>
              <w:t>R</w:t>
            </w:r>
          </w:p>
        </w:tc>
        <w:tc>
          <w:tcPr>
            <w:tcW w:w="1274"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2D936B77" w14:textId="77777777" w:rsidR="00FC369C" w:rsidRPr="0054393B" w:rsidRDefault="00FC369C" w:rsidP="006C263A">
            <w:pPr>
              <w:spacing w:before="40" w:after="40" w:line="240" w:lineRule="auto"/>
              <w:jc w:val="center"/>
              <w:rPr>
                <w:snapToGrid w:val="0"/>
                <w:sz w:val="18"/>
                <w:szCs w:val="18"/>
              </w:rPr>
            </w:pPr>
            <w:r w:rsidRPr="0054393B">
              <w:rPr>
                <w:sz w:val="18"/>
                <w:szCs w:val="18"/>
              </w:rPr>
              <w:t>D 0,86</w:t>
            </w:r>
          </w:p>
        </w:tc>
        <w:tc>
          <w:tcPr>
            <w:tcW w:w="1050" w:type="dxa"/>
            <w:tcBorders>
              <w:top w:val="single" w:sz="12" w:space="0" w:color="auto"/>
              <w:left w:val="single" w:sz="4" w:space="0" w:color="auto"/>
              <w:bottom w:val="single" w:sz="4" w:space="0" w:color="auto"/>
              <w:right w:val="single" w:sz="4" w:space="0" w:color="auto"/>
            </w:tcBorders>
            <w:tcMar>
              <w:left w:w="57" w:type="dxa"/>
              <w:right w:w="57" w:type="dxa"/>
            </w:tcMar>
            <w:vAlign w:val="center"/>
            <w:hideMark/>
          </w:tcPr>
          <w:p w14:paraId="0B8E73D9" w14:textId="77777777" w:rsidR="00FC369C" w:rsidRPr="0054393B" w:rsidRDefault="00FC369C" w:rsidP="006C263A">
            <w:pPr>
              <w:spacing w:before="40" w:after="40" w:line="240" w:lineRule="auto"/>
              <w:jc w:val="center"/>
              <w:rPr>
                <w:sz w:val="18"/>
                <w:szCs w:val="18"/>
              </w:rPr>
            </w:pPr>
            <w:r w:rsidRPr="0054393B">
              <w:rPr>
                <w:sz w:val="18"/>
                <w:szCs w:val="18"/>
              </w:rPr>
              <w:t>5 100</w:t>
            </w:r>
          </w:p>
        </w:tc>
      </w:tr>
      <w:tr w:rsidR="00FC369C" w:rsidRPr="002435F7" w14:paraId="1CABCF2B"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CCE9D46" w14:textId="77777777" w:rsidR="00FC369C" w:rsidRPr="002435F7" w:rsidRDefault="00FC369C" w:rsidP="006C263A">
            <w:pPr>
              <w:spacing w:before="40" w:after="40" w:line="240" w:lineRule="auto"/>
              <w:rPr>
                <w:i/>
                <w:sz w:val="16"/>
                <w:szCs w:val="16"/>
              </w:rPr>
            </w:pP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D746B0F"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50V</w:t>
            </w:r>
          </w:p>
        </w:tc>
        <w:tc>
          <w:tcPr>
            <w:tcW w:w="179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3BF61D" w14:textId="77777777" w:rsidR="00FC369C" w:rsidRPr="0054393B" w:rsidRDefault="00FC369C" w:rsidP="006C263A">
            <w:pPr>
              <w:spacing w:before="40" w:after="40" w:line="240" w:lineRule="auto"/>
              <w:jc w:val="center"/>
              <w:rPr>
                <w:snapToGrid w:val="0"/>
                <w:sz w:val="18"/>
                <w:szCs w:val="18"/>
              </w:rPr>
            </w:pPr>
            <w:r w:rsidRPr="0054393B">
              <w:rPr>
                <w:sz w:val="18"/>
                <w:szCs w:val="18"/>
              </w:rPr>
              <w:t>V</w:t>
            </w:r>
          </w:p>
        </w:tc>
        <w:tc>
          <w:tcPr>
            <w:tcW w:w="127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55DA44E" w14:textId="77777777" w:rsidR="00FC369C" w:rsidRPr="0054393B" w:rsidRDefault="00FC369C" w:rsidP="006C263A">
            <w:pPr>
              <w:spacing w:before="40" w:after="40" w:line="240" w:lineRule="auto"/>
              <w:jc w:val="center"/>
              <w:rPr>
                <w:snapToGrid w:val="0"/>
                <w:sz w:val="18"/>
                <w:szCs w:val="18"/>
              </w:rPr>
            </w:pPr>
            <w:r w:rsidRPr="0054393B">
              <w:rPr>
                <w:sz w:val="18"/>
                <w:szCs w:val="18"/>
              </w:rPr>
              <w:t>D 0,86</w:t>
            </w:r>
          </w:p>
        </w:tc>
        <w:tc>
          <w:tcPr>
            <w:tcW w:w="10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4752226" w14:textId="77777777" w:rsidR="00FC369C" w:rsidRPr="0054393B" w:rsidRDefault="00FC369C" w:rsidP="006C263A">
            <w:pPr>
              <w:spacing w:before="40" w:after="40" w:line="240" w:lineRule="auto"/>
              <w:jc w:val="center"/>
              <w:rPr>
                <w:sz w:val="18"/>
                <w:szCs w:val="18"/>
              </w:rPr>
            </w:pPr>
            <w:r w:rsidRPr="0054393B">
              <w:rPr>
                <w:sz w:val="18"/>
                <w:szCs w:val="18"/>
              </w:rPr>
              <w:t>5 100</w:t>
            </w:r>
          </w:p>
        </w:tc>
      </w:tr>
      <w:tr w:rsidR="00FC369C" w:rsidRPr="002435F7" w14:paraId="319A572C"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37636A" w14:textId="77777777" w:rsidR="00FC369C" w:rsidRPr="002435F7" w:rsidRDefault="00FC369C" w:rsidP="006C263A">
            <w:pPr>
              <w:spacing w:before="40" w:after="40" w:line="240" w:lineRule="auto"/>
              <w:rPr>
                <w:i/>
                <w:sz w:val="16"/>
                <w:szCs w:val="16"/>
              </w:rPr>
            </w:pP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5ED953B"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50L</w:t>
            </w:r>
          </w:p>
        </w:tc>
        <w:tc>
          <w:tcPr>
            <w:tcW w:w="179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82A2FE" w14:textId="77777777" w:rsidR="00FC369C" w:rsidRPr="0054393B" w:rsidRDefault="00FC369C" w:rsidP="006C263A">
            <w:pPr>
              <w:spacing w:before="40" w:after="40" w:line="240" w:lineRule="auto"/>
              <w:jc w:val="center"/>
              <w:rPr>
                <w:snapToGrid w:val="0"/>
                <w:sz w:val="18"/>
                <w:szCs w:val="18"/>
              </w:rPr>
            </w:pPr>
            <w:r w:rsidRPr="0054393B">
              <w:rPr>
                <w:sz w:val="18"/>
                <w:szCs w:val="18"/>
              </w:rPr>
              <w:t>3,43</w:t>
            </w:r>
            <w:r w:rsidR="00F803C0">
              <w:rPr>
                <w:sz w:val="18"/>
                <w:szCs w:val="18"/>
              </w:rPr>
              <w:t>L</w:t>
            </w:r>
          </w:p>
        </w:tc>
        <w:tc>
          <w:tcPr>
            <w:tcW w:w="127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CB3CAB4" w14:textId="77777777" w:rsidR="00FC369C" w:rsidRPr="0054393B" w:rsidRDefault="00FC369C" w:rsidP="006C263A">
            <w:pPr>
              <w:spacing w:before="40" w:after="40" w:line="240" w:lineRule="auto"/>
              <w:jc w:val="center"/>
              <w:rPr>
                <w:sz w:val="18"/>
                <w:szCs w:val="18"/>
              </w:rPr>
            </w:pPr>
            <w:r w:rsidRPr="0054393B">
              <w:rPr>
                <w:sz w:val="18"/>
                <w:szCs w:val="18"/>
              </w:rPr>
              <w:t>D 0,86</w:t>
            </w:r>
          </w:p>
        </w:tc>
        <w:tc>
          <w:tcPr>
            <w:tcW w:w="10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87452D3" w14:textId="77777777" w:rsidR="00FC369C" w:rsidRPr="0054393B" w:rsidRDefault="00FC369C" w:rsidP="006C263A">
            <w:pPr>
              <w:spacing w:before="40" w:after="40" w:line="240" w:lineRule="auto"/>
              <w:jc w:val="center"/>
              <w:rPr>
                <w:sz w:val="18"/>
                <w:szCs w:val="18"/>
              </w:rPr>
            </w:pPr>
            <w:r w:rsidRPr="0054393B">
              <w:rPr>
                <w:sz w:val="18"/>
                <w:szCs w:val="18"/>
              </w:rPr>
              <w:t>2 550</w:t>
            </w:r>
          </w:p>
        </w:tc>
      </w:tr>
      <w:tr w:rsidR="00FC369C" w:rsidRPr="002435F7" w14:paraId="7FBF112D" w14:textId="77777777" w:rsidTr="008E749F">
        <w:trPr>
          <w:cantSplit/>
          <w:tblHeader/>
        </w:trPr>
        <w:tc>
          <w:tcPr>
            <w:tcW w:w="41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0F09C1" w14:textId="77777777" w:rsidR="00FC369C" w:rsidRPr="002435F7" w:rsidRDefault="00FC369C" w:rsidP="006C263A">
            <w:pPr>
              <w:spacing w:before="40" w:after="40" w:line="240" w:lineRule="auto"/>
              <w:rPr>
                <w:i/>
                <w:sz w:val="16"/>
                <w:szCs w:val="16"/>
              </w:rPr>
            </w:pPr>
          </w:p>
        </w:tc>
        <w:tc>
          <w:tcPr>
            <w:tcW w:w="396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0F5F1A1"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25LL</w:t>
            </w:r>
          </w:p>
        </w:tc>
        <w:tc>
          <w:tcPr>
            <w:tcW w:w="179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6437007" w14:textId="77777777" w:rsidR="00FC369C" w:rsidRPr="0054393B" w:rsidRDefault="00FC369C" w:rsidP="006C263A">
            <w:pPr>
              <w:spacing w:before="40" w:after="40" w:line="240" w:lineRule="auto"/>
              <w:jc w:val="center"/>
              <w:rPr>
                <w:snapToGrid w:val="0"/>
                <w:sz w:val="18"/>
                <w:szCs w:val="18"/>
              </w:rPr>
            </w:pPr>
            <w:r w:rsidRPr="0054393B">
              <w:rPr>
                <w:sz w:val="18"/>
                <w:szCs w:val="18"/>
              </w:rPr>
              <w:t>16</w:t>
            </w:r>
            <w:r w:rsidR="00F803C0">
              <w:rPr>
                <w:sz w:val="18"/>
                <w:szCs w:val="18"/>
              </w:rPr>
              <w:t>L</w:t>
            </w:r>
          </w:p>
        </w:tc>
        <w:tc>
          <w:tcPr>
            <w:tcW w:w="127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42D7B69" w14:textId="77777777" w:rsidR="00FC369C" w:rsidRPr="0054393B" w:rsidRDefault="00FC369C" w:rsidP="006C263A">
            <w:pPr>
              <w:spacing w:before="40" w:after="40" w:line="240" w:lineRule="auto"/>
              <w:jc w:val="center"/>
              <w:rPr>
                <w:sz w:val="18"/>
                <w:szCs w:val="18"/>
              </w:rPr>
            </w:pPr>
            <w:r w:rsidRPr="0054393B">
              <w:rPr>
                <w:sz w:val="18"/>
                <w:szCs w:val="18"/>
              </w:rPr>
              <w:t>D 1,72</w:t>
            </w:r>
          </w:p>
        </w:tc>
        <w:tc>
          <w:tcPr>
            <w:tcW w:w="10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FE42DD4" w14:textId="77777777" w:rsidR="00FC369C" w:rsidRPr="0054393B" w:rsidRDefault="00FC369C" w:rsidP="006C263A">
            <w:pPr>
              <w:spacing w:before="40" w:after="40" w:line="240" w:lineRule="auto"/>
              <w:jc w:val="center"/>
              <w:rPr>
                <w:sz w:val="18"/>
                <w:szCs w:val="18"/>
              </w:rPr>
            </w:pPr>
            <w:r w:rsidRPr="0054393B">
              <w:rPr>
                <w:sz w:val="18"/>
                <w:szCs w:val="18"/>
              </w:rPr>
              <w:t>1 180</w:t>
            </w:r>
          </w:p>
        </w:tc>
      </w:tr>
      <w:tr w:rsidR="00FC369C" w:rsidRPr="002435F7" w14:paraId="75979490" w14:textId="77777777" w:rsidTr="008E749F">
        <w:trPr>
          <w:cantSplit/>
          <w:tblHeader/>
        </w:trPr>
        <w:tc>
          <w:tcPr>
            <w:tcW w:w="412" w:type="dxa"/>
            <w:vMerge/>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002F284" w14:textId="77777777" w:rsidR="00FC369C" w:rsidRPr="002435F7" w:rsidRDefault="00FC369C" w:rsidP="006C263A">
            <w:pPr>
              <w:spacing w:before="40" w:after="40" w:line="240" w:lineRule="auto"/>
              <w:rPr>
                <w:i/>
                <w:sz w:val="16"/>
                <w:szCs w:val="16"/>
              </w:rPr>
            </w:pPr>
          </w:p>
        </w:tc>
        <w:tc>
          <w:tcPr>
            <w:tcW w:w="3969" w:type="dxa"/>
            <w:tcBorders>
              <w:top w:val="single" w:sz="4" w:space="0" w:color="auto"/>
              <w:left w:val="single" w:sz="4" w:space="0" w:color="auto"/>
              <w:bottom w:val="single" w:sz="12" w:space="0" w:color="auto"/>
              <w:right w:val="single" w:sz="4" w:space="0" w:color="auto"/>
            </w:tcBorders>
            <w:tcMar>
              <w:left w:w="57" w:type="dxa"/>
              <w:right w:w="57" w:type="dxa"/>
            </w:tcMar>
            <w:hideMark/>
          </w:tcPr>
          <w:p w14:paraId="6C1EA5DD" w14:textId="77777777" w:rsidR="00FC369C" w:rsidRPr="0054393B" w:rsidRDefault="00FC369C" w:rsidP="006C263A">
            <w:pPr>
              <w:autoSpaceDE w:val="0"/>
              <w:autoSpaceDN w:val="0"/>
              <w:adjustRightInd w:val="0"/>
              <w:spacing w:before="40" w:after="40" w:line="240" w:lineRule="auto"/>
              <w:rPr>
                <w:bCs/>
                <w:sz w:val="18"/>
                <w:szCs w:val="18"/>
              </w:rPr>
            </w:pPr>
            <w:r w:rsidRPr="0054393B">
              <w:rPr>
                <w:sz w:val="18"/>
                <w:szCs w:val="18"/>
              </w:rPr>
              <w:t>25RR</w:t>
            </w:r>
          </w:p>
        </w:tc>
        <w:tc>
          <w:tcPr>
            <w:tcW w:w="1792"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6ECE0F69" w14:textId="77777777" w:rsidR="00FC369C" w:rsidRPr="0054393B" w:rsidRDefault="00FC369C" w:rsidP="006C263A">
            <w:pPr>
              <w:spacing w:before="40" w:after="40" w:line="240" w:lineRule="auto"/>
              <w:jc w:val="center"/>
              <w:rPr>
                <w:snapToGrid w:val="0"/>
                <w:sz w:val="18"/>
                <w:szCs w:val="18"/>
              </w:rPr>
            </w:pPr>
            <w:r w:rsidRPr="0054393B">
              <w:rPr>
                <w:sz w:val="18"/>
                <w:szCs w:val="18"/>
              </w:rPr>
              <w:t>11</w:t>
            </w:r>
            <w:r w:rsidR="00F803C0">
              <w:rPr>
                <w:sz w:val="18"/>
                <w:szCs w:val="18"/>
              </w:rPr>
              <w:t>R</w:t>
            </w:r>
          </w:p>
        </w:tc>
        <w:tc>
          <w:tcPr>
            <w:tcW w:w="1274"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7232205C" w14:textId="77777777" w:rsidR="00FC369C" w:rsidRPr="0054393B" w:rsidRDefault="00FC369C" w:rsidP="006C263A">
            <w:pPr>
              <w:spacing w:before="40" w:after="40" w:line="240" w:lineRule="auto"/>
              <w:jc w:val="center"/>
              <w:rPr>
                <w:sz w:val="18"/>
                <w:szCs w:val="18"/>
              </w:rPr>
            </w:pPr>
            <w:r w:rsidRPr="0054393B">
              <w:rPr>
                <w:sz w:val="18"/>
                <w:szCs w:val="18"/>
              </w:rPr>
              <w:t>D 1,72</w:t>
            </w:r>
          </w:p>
        </w:tc>
        <w:tc>
          <w:tcPr>
            <w:tcW w:w="1050" w:type="dxa"/>
            <w:tcBorders>
              <w:top w:val="single" w:sz="4" w:space="0" w:color="auto"/>
              <w:left w:val="single" w:sz="4" w:space="0" w:color="auto"/>
              <w:bottom w:val="single" w:sz="12" w:space="0" w:color="auto"/>
              <w:right w:val="single" w:sz="4" w:space="0" w:color="auto"/>
            </w:tcBorders>
            <w:tcMar>
              <w:left w:w="57" w:type="dxa"/>
              <w:right w:w="57" w:type="dxa"/>
            </w:tcMar>
            <w:vAlign w:val="center"/>
            <w:hideMark/>
          </w:tcPr>
          <w:p w14:paraId="081054F3" w14:textId="77777777" w:rsidR="00FC369C" w:rsidRPr="0054393B" w:rsidRDefault="00FC369C" w:rsidP="006C263A">
            <w:pPr>
              <w:spacing w:before="40" w:after="40" w:line="240" w:lineRule="auto"/>
              <w:jc w:val="center"/>
              <w:rPr>
                <w:sz w:val="18"/>
                <w:szCs w:val="18"/>
              </w:rPr>
            </w:pPr>
            <w:r w:rsidRPr="0054393B">
              <w:rPr>
                <w:sz w:val="18"/>
                <w:szCs w:val="18"/>
              </w:rPr>
              <w:t>1 180</w:t>
            </w:r>
          </w:p>
        </w:tc>
      </w:tr>
    </w:tbl>
    <w:p w14:paraId="532B518C" w14:textId="77777777" w:rsidR="006C263A" w:rsidRPr="006C263A" w:rsidRDefault="006C263A" w:rsidP="00C55CB3">
      <w:pPr>
        <w:pStyle w:val="SingleTxtG"/>
        <w:tabs>
          <w:tab w:val="left" w:pos="1134"/>
          <w:tab w:val="left" w:pos="1560"/>
          <w:tab w:val="left" w:pos="2835"/>
        </w:tabs>
        <w:spacing w:before="120" w:after="0" w:line="220" w:lineRule="atLeast"/>
        <w:ind w:firstLine="142"/>
        <w:jc w:val="left"/>
        <w:rPr>
          <w:sz w:val="18"/>
          <w:szCs w:val="18"/>
        </w:rPr>
      </w:pPr>
      <w:r w:rsidRPr="006C263A">
        <w:rPr>
          <w:sz w:val="18"/>
          <w:szCs w:val="18"/>
        </w:rPr>
        <w:t>*</w:t>
      </w:r>
      <w:r>
        <w:rPr>
          <w:sz w:val="18"/>
          <w:szCs w:val="18"/>
        </w:rPr>
        <w:tab/>
      </w:r>
      <w:r w:rsidRPr="006C263A">
        <w:rPr>
          <w:sz w:val="18"/>
          <w:szCs w:val="18"/>
        </w:rPr>
        <w:t>Угловые положения указаны для правостороннего движения.</w:t>
      </w:r>
    </w:p>
    <w:p w14:paraId="3FE43DCD" w14:textId="77777777" w:rsidR="006C263A" w:rsidRPr="006C263A" w:rsidRDefault="006C263A" w:rsidP="00C55CB3">
      <w:pPr>
        <w:pStyle w:val="SingleTxtG"/>
        <w:tabs>
          <w:tab w:val="left" w:pos="1134"/>
          <w:tab w:val="left" w:pos="1560"/>
          <w:tab w:val="left" w:pos="2835"/>
        </w:tabs>
        <w:spacing w:after="0" w:line="220" w:lineRule="atLeast"/>
        <w:ind w:left="1560" w:hanging="284"/>
        <w:jc w:val="left"/>
        <w:rPr>
          <w:sz w:val="18"/>
          <w:szCs w:val="18"/>
        </w:rPr>
      </w:pPr>
      <w:r w:rsidRPr="006C263A">
        <w:rPr>
          <w:sz w:val="18"/>
          <w:szCs w:val="18"/>
        </w:rPr>
        <w:lastRenderedPageBreak/>
        <w:t>**</w:t>
      </w:r>
      <w:r>
        <w:rPr>
          <w:sz w:val="18"/>
          <w:szCs w:val="18"/>
        </w:rPr>
        <w:tab/>
      </w:r>
      <w:r w:rsidRPr="006C263A">
        <w:rPr>
          <w:sz w:val="18"/>
          <w:szCs w:val="18"/>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соответствующих измеренных значений на</w:t>
      </w:r>
      <w:r w:rsidR="00EA6953" w:rsidRPr="00EA6953">
        <w:rPr>
          <w:sz w:val="18"/>
          <w:szCs w:val="18"/>
        </w:rPr>
        <w:t xml:space="preserve"> </w:t>
      </w:r>
      <w:r w:rsidRPr="006C263A">
        <w:rPr>
          <w:sz w:val="18"/>
          <w:szCs w:val="18"/>
        </w:rPr>
        <w:t>всех световых модулях системы применительно к данной функции.</w:t>
      </w:r>
    </w:p>
    <w:p w14:paraId="3223C86D" w14:textId="77777777" w:rsidR="006C263A" w:rsidRPr="006C263A" w:rsidRDefault="008E749F" w:rsidP="00C55CB3">
      <w:pPr>
        <w:pStyle w:val="SingleTxtG"/>
        <w:tabs>
          <w:tab w:val="left" w:pos="1134"/>
          <w:tab w:val="left" w:pos="1560"/>
          <w:tab w:val="left" w:pos="2835"/>
        </w:tabs>
        <w:spacing w:after="0" w:line="220" w:lineRule="atLeast"/>
        <w:ind w:left="1560" w:hanging="284"/>
        <w:jc w:val="left"/>
        <w:rPr>
          <w:sz w:val="18"/>
          <w:szCs w:val="18"/>
        </w:rPr>
      </w:pPr>
      <w:r>
        <w:rPr>
          <w:sz w:val="18"/>
          <w:szCs w:val="18"/>
        </w:rPr>
        <w:tab/>
      </w:r>
      <w:r w:rsidR="006C263A" w:rsidRPr="006C263A">
        <w:rPr>
          <w:sz w:val="18"/>
          <w:szCs w:val="18"/>
        </w:rPr>
        <w:t>Показатели по каждой из строк в части А таблицы 15, в сочетании с испытательными точками, предписанными в части В таблицы 15, измеряют по отдельности в соответствии с сигналом, подаваемым генератором сигнала.</w:t>
      </w:r>
    </w:p>
    <w:p w14:paraId="21CCC71B" w14:textId="77777777" w:rsidR="006C263A" w:rsidRPr="006C263A" w:rsidRDefault="008E749F" w:rsidP="00C55CB3">
      <w:pPr>
        <w:pStyle w:val="SingleTxtG"/>
        <w:tabs>
          <w:tab w:val="left" w:pos="1134"/>
          <w:tab w:val="left" w:pos="1560"/>
          <w:tab w:val="left" w:pos="2835"/>
        </w:tabs>
        <w:spacing w:after="0" w:line="220" w:lineRule="atLeast"/>
        <w:ind w:left="1560" w:hanging="284"/>
        <w:jc w:val="left"/>
        <w:rPr>
          <w:sz w:val="18"/>
          <w:szCs w:val="18"/>
        </w:rPr>
      </w:pPr>
      <w:r>
        <w:rPr>
          <w:sz w:val="18"/>
          <w:szCs w:val="18"/>
        </w:rPr>
        <w:tab/>
      </w:r>
      <w:r w:rsidR="006C263A" w:rsidRPr="006C263A">
        <w:rPr>
          <w:sz w:val="18"/>
          <w:szCs w:val="18"/>
        </w:rPr>
        <w:t xml:space="preserve">Если луч ближнего света, который удовлетворяет требованиям пункта 5.3.2, включен постоянно в режиме адаптации луча дальнего света, то фотометрические требования, указанные в </w:t>
      </w:r>
      <w:proofErr w:type="gramStart"/>
      <w:r w:rsidR="006C263A" w:rsidRPr="006C263A">
        <w:rPr>
          <w:sz w:val="18"/>
          <w:szCs w:val="18"/>
        </w:rPr>
        <w:t>части В</w:t>
      </w:r>
      <w:proofErr w:type="gramEnd"/>
      <w:r w:rsidR="006C263A" w:rsidRPr="006C263A">
        <w:rPr>
          <w:sz w:val="18"/>
          <w:szCs w:val="18"/>
        </w:rPr>
        <w:t xml:space="preserve"> таблицы 15, не применяются.</w:t>
      </w:r>
    </w:p>
    <w:p w14:paraId="47FF118D" w14:textId="77777777" w:rsidR="006C263A" w:rsidRPr="006C263A" w:rsidRDefault="006C263A" w:rsidP="006C263A">
      <w:pPr>
        <w:pStyle w:val="SingleTxtG"/>
        <w:tabs>
          <w:tab w:val="left" w:pos="2268"/>
          <w:tab w:val="left" w:pos="2835"/>
        </w:tabs>
        <w:spacing w:before="240"/>
      </w:pPr>
      <w:r w:rsidRPr="006C263A">
        <w:t>5.3.3</w:t>
      </w:r>
      <w:r w:rsidRPr="006C263A">
        <w:tab/>
        <w:t>Положения, касающиеся луча дальнего света</w:t>
      </w:r>
    </w:p>
    <w:p w14:paraId="1F5137A6" w14:textId="77777777" w:rsidR="006C263A" w:rsidRPr="006C263A" w:rsidRDefault="006C263A" w:rsidP="006C263A">
      <w:pPr>
        <w:pStyle w:val="SingleTxtG"/>
        <w:tabs>
          <w:tab w:val="left" w:pos="2268"/>
          <w:tab w:val="left" w:pos="2835"/>
        </w:tabs>
        <w:ind w:left="2268" w:hanging="1134"/>
      </w:pPr>
      <w:r w:rsidRPr="006C263A">
        <w:tab/>
        <w:t>До проведения нового испытания система должна находиться в нейтральном состоянии.</w:t>
      </w:r>
    </w:p>
    <w:p w14:paraId="09D0A497" w14:textId="77777777" w:rsidR="006C263A" w:rsidRPr="006C263A" w:rsidRDefault="006C263A" w:rsidP="006C263A">
      <w:pPr>
        <w:pStyle w:val="SingleTxtG"/>
        <w:tabs>
          <w:tab w:val="left" w:pos="2268"/>
          <w:tab w:val="left" w:pos="2835"/>
        </w:tabs>
        <w:ind w:left="2268" w:hanging="1134"/>
      </w:pPr>
      <w:r w:rsidRPr="006C263A">
        <w:t>5.3.3.1</w:t>
      </w:r>
      <w:r w:rsidRPr="006C263A">
        <w:tab/>
        <w:t>Световой(</w:t>
      </w:r>
      <w:proofErr w:type="spellStart"/>
      <w:r w:rsidRPr="006C263A">
        <w:t>ые</w:t>
      </w:r>
      <w:proofErr w:type="spellEnd"/>
      <w:r w:rsidRPr="006C263A">
        <w:t>) модуль(и) системы регулируют в соответствии с инструкциями изготовителя таким образом, чтобы зона максимального освещения центрировалась по точке (HV) пересечения линий H−Н и V−V;</w:t>
      </w:r>
    </w:p>
    <w:p w14:paraId="2446DAB2" w14:textId="77777777" w:rsidR="006C263A" w:rsidRPr="006C263A" w:rsidRDefault="006C263A" w:rsidP="006C263A">
      <w:pPr>
        <w:pStyle w:val="SingleTxtG"/>
        <w:tabs>
          <w:tab w:val="left" w:pos="2268"/>
          <w:tab w:val="left" w:pos="2835"/>
        </w:tabs>
        <w:ind w:left="2268" w:hanging="1134"/>
      </w:pPr>
      <w:r w:rsidRPr="006C263A">
        <w:t>5.3.3.1.1</w:t>
      </w:r>
      <w:r w:rsidRPr="006C263A">
        <w:tab/>
        <w:t>любой(</w:t>
      </w:r>
      <w:proofErr w:type="spellStart"/>
      <w:r w:rsidRPr="006C263A">
        <w:t>ые</w:t>
      </w:r>
      <w:proofErr w:type="spellEnd"/>
      <w:r w:rsidRPr="006C263A">
        <w:t>) световой(</w:t>
      </w:r>
      <w:proofErr w:type="spellStart"/>
      <w:r w:rsidRPr="006C263A">
        <w:t>ые</w:t>
      </w:r>
      <w:proofErr w:type="spellEnd"/>
      <w:r w:rsidRPr="006C263A">
        <w:t>) модуль(и), которые не подлежат независимой корректировке или регулировка которых производилась с учетом любых измерений на основании пункта 5.3.2, испытывают в его/их неизменном положении.</w:t>
      </w:r>
    </w:p>
    <w:p w14:paraId="4D40AE16" w14:textId="77777777" w:rsidR="006C263A" w:rsidRPr="006C263A" w:rsidRDefault="006C263A" w:rsidP="006C263A">
      <w:pPr>
        <w:pStyle w:val="SingleTxtG"/>
        <w:tabs>
          <w:tab w:val="left" w:pos="2268"/>
          <w:tab w:val="left" w:pos="2835"/>
        </w:tabs>
        <w:ind w:left="2268" w:hanging="1134"/>
      </w:pPr>
      <w:r w:rsidRPr="006C263A">
        <w:t>5.3.3.2</w:t>
      </w:r>
      <w:r w:rsidRPr="006C263A">
        <w:tab/>
        <w:t>В ходе измерений в соответствии с положениями пункта 5.1 сила света должна удовлетворять требованиям для класса B в таблице 5 и пункте 5.1.3.4.</w:t>
      </w:r>
    </w:p>
    <w:p w14:paraId="45637083" w14:textId="77777777" w:rsidR="006C263A" w:rsidRPr="006C263A" w:rsidRDefault="006C263A" w:rsidP="006C263A">
      <w:pPr>
        <w:pStyle w:val="SingleTxtG"/>
        <w:tabs>
          <w:tab w:val="left" w:pos="2268"/>
          <w:tab w:val="left" w:pos="2835"/>
        </w:tabs>
        <w:ind w:left="2268" w:hanging="1134"/>
      </w:pPr>
      <w:r w:rsidRPr="006C263A">
        <w:t>5.3.3.3</w:t>
      </w:r>
      <w:r w:rsidRPr="006C263A">
        <w:tab/>
        <w:t>Луч, обеспечиваемый АСПО, либо его часть может автоматически перемещаться в боковом направлении (либо изменяться для получения эквивалентного эффекта) при условии, что:</w:t>
      </w:r>
    </w:p>
    <w:p w14:paraId="12E0285C" w14:textId="77777777" w:rsidR="006C263A" w:rsidRPr="006C263A" w:rsidRDefault="006C263A" w:rsidP="006C263A">
      <w:pPr>
        <w:pStyle w:val="SingleTxtG"/>
        <w:tabs>
          <w:tab w:val="left" w:pos="2268"/>
          <w:tab w:val="left" w:pos="2835"/>
        </w:tabs>
        <w:ind w:left="2268" w:hanging="1134"/>
      </w:pPr>
      <w:r w:rsidRPr="006C263A">
        <w:t>5.3.3.3.1</w:t>
      </w:r>
      <w:r w:rsidRPr="006C263A">
        <w:tab/>
        <w:t>система соответствует требованиям пунктов 5.1.3.1 для класса B и 5.1.3.4 выше при проведении измерений на каждом световом модуле согласно соответствующей процедуре, указанной в пункте 5.3.4.</w:t>
      </w:r>
    </w:p>
    <w:p w14:paraId="3C7911F0" w14:textId="77777777" w:rsidR="006C263A" w:rsidRPr="006C263A" w:rsidRDefault="006C263A" w:rsidP="006C263A">
      <w:pPr>
        <w:pStyle w:val="SingleTxtG"/>
        <w:tabs>
          <w:tab w:val="left" w:pos="2268"/>
          <w:tab w:val="left" w:pos="2835"/>
        </w:tabs>
        <w:ind w:left="2268" w:hanging="1134"/>
      </w:pPr>
      <w:r w:rsidRPr="006C263A">
        <w:t>5.3.3.4</w:t>
      </w:r>
      <w:r w:rsidRPr="006C263A">
        <w:tab/>
        <w:t>Система должна быть изготовлена таким образом, чтобы:</w:t>
      </w:r>
    </w:p>
    <w:p w14:paraId="0BB1E6BA" w14:textId="77777777" w:rsidR="006C263A" w:rsidRPr="006C263A" w:rsidRDefault="006C263A" w:rsidP="006C263A">
      <w:pPr>
        <w:pStyle w:val="SingleTxtG"/>
        <w:tabs>
          <w:tab w:val="left" w:pos="2268"/>
          <w:tab w:val="left" w:pos="2835"/>
        </w:tabs>
        <w:ind w:left="2268" w:hanging="1134"/>
      </w:pPr>
      <w:r w:rsidRPr="006C263A">
        <w:t>5.3.3.4.1</w:t>
      </w:r>
      <w:r w:rsidRPr="006C263A">
        <w:tab/>
        <w:t>световой(</w:t>
      </w:r>
      <w:proofErr w:type="spellStart"/>
      <w:r w:rsidRPr="006C263A">
        <w:t>ые</w:t>
      </w:r>
      <w:proofErr w:type="spellEnd"/>
      <w:r w:rsidRPr="006C263A">
        <w:t>) модуль(и) с правой и с левой стороны обеспечивал не менее 16</w:t>
      </w:r>
      <w:r w:rsidR="00A5359E">
        <w:rPr>
          <w:lang w:val="en-US"/>
        </w:rPr>
        <w:t> </w:t>
      </w:r>
      <w:r w:rsidRPr="006C263A">
        <w:t>200 кд в точке HV:</w:t>
      </w:r>
    </w:p>
    <w:p w14:paraId="42ED2C6F" w14:textId="77777777" w:rsidR="006C263A" w:rsidRPr="006C263A" w:rsidRDefault="006C263A" w:rsidP="006C263A">
      <w:pPr>
        <w:pStyle w:val="SingleTxtG"/>
        <w:tabs>
          <w:tab w:val="left" w:pos="2268"/>
          <w:tab w:val="left" w:pos="2835"/>
        </w:tabs>
        <w:ind w:left="2268" w:hanging="1134"/>
      </w:pPr>
      <w:r w:rsidRPr="006C263A">
        <w:t>5.3.3.5</w:t>
      </w:r>
      <w:r w:rsidRPr="006C263A">
        <w:tab/>
        <w:t xml:space="preserve">если не соблюдаются требования, применимые к конкретному световому лучу, допускается </w:t>
      </w:r>
      <w:proofErr w:type="spellStart"/>
      <w:r w:rsidRPr="006C263A">
        <w:t>перерегулировка</w:t>
      </w:r>
      <w:proofErr w:type="spellEnd"/>
      <w:r w:rsidRPr="006C263A">
        <w:t xml:space="preserve"> светового луча в пределах 0,5° вверх или вниз и/или 1° вправо или влево по отношению к его первоначальной регулировке; в этом новом положении должны соблюдаться все фотометрические требования. Эти положения не применяются к световым модулям, указанным в пункте 5.3.3.1.1.</w:t>
      </w:r>
    </w:p>
    <w:p w14:paraId="1FCE8760" w14:textId="77777777" w:rsidR="006C263A" w:rsidRPr="006C263A" w:rsidRDefault="006C263A" w:rsidP="006C263A">
      <w:pPr>
        <w:pStyle w:val="SingleTxtG"/>
        <w:tabs>
          <w:tab w:val="left" w:pos="2835"/>
        </w:tabs>
        <w:ind w:left="2268" w:hanging="1134"/>
        <w:rPr>
          <w:bCs/>
        </w:rPr>
      </w:pPr>
      <w:r w:rsidRPr="006C263A">
        <w:t>5.3.3.6</w:t>
      </w:r>
      <w:r w:rsidRPr="006C263A">
        <w:tab/>
        <w:t>В случае адаптации функции дальнего света система должна удовлетворять требованиям вышеупомянутых пунктов только в состоянии максимальной активации.</w:t>
      </w:r>
    </w:p>
    <w:p w14:paraId="512C3AAD" w14:textId="77777777" w:rsidR="006C263A" w:rsidRPr="006C263A" w:rsidRDefault="006C263A" w:rsidP="006C263A">
      <w:pPr>
        <w:pStyle w:val="SingleTxtG"/>
        <w:tabs>
          <w:tab w:val="left" w:pos="2835"/>
        </w:tabs>
        <w:ind w:left="2268" w:hanging="1134"/>
        <w:rPr>
          <w:bCs/>
        </w:rPr>
      </w:pPr>
      <w:r w:rsidRPr="006C263A">
        <w:t>5.3.3.7</w:t>
      </w:r>
      <w:r w:rsidRPr="006C263A">
        <w:tab/>
        <w:t xml:space="preserve">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15. Соблюдение этих требований проверяют в ходе испытаний на официальное утверждение типа с использованием генератора сигнала, который </w:t>
      </w:r>
      <w:r w:rsidRPr="006C263A">
        <w:tab/>
        <w:t>должен быть представлен подателем заявки. Этот генератор сигнала должен воспроизводить сигналы, которые подаются транспортным средством, и приводить к адаптации луча дальнего света, и в частности обеспечивать воспроизведение соответствующих настроек, с тем чтобы можно было проверить соответствие фотометрическим параметрам.</w:t>
      </w:r>
    </w:p>
    <w:p w14:paraId="28D3DFA8" w14:textId="77777777" w:rsidR="006C263A" w:rsidRPr="006C263A" w:rsidRDefault="006C263A" w:rsidP="006C263A">
      <w:pPr>
        <w:pStyle w:val="SingleTxtG"/>
        <w:tabs>
          <w:tab w:val="left" w:pos="2835"/>
        </w:tabs>
        <w:ind w:left="2268" w:hanging="1134"/>
        <w:rPr>
          <w:bCs/>
        </w:rPr>
      </w:pPr>
      <w:r w:rsidRPr="006C263A">
        <w:lastRenderedPageBreak/>
        <w:t>5.3.3.7.1</w:t>
      </w:r>
      <w:r w:rsidRPr="006C263A">
        <w:tab/>
        <w:t xml:space="preserve">Если функция дальнего света соответствует требованиям части А таблицы 15, предусмотренным для строк 1−3 для встречных и идущих впереди транспортных средств (симметричный луч), то соответствующая информация указывается в карточке сообщения в приложении 1. </w:t>
      </w:r>
    </w:p>
    <w:p w14:paraId="6337FD95" w14:textId="77777777" w:rsidR="006C263A" w:rsidRPr="006C263A" w:rsidRDefault="006C263A" w:rsidP="006C263A">
      <w:pPr>
        <w:pStyle w:val="SingleTxtG"/>
        <w:tabs>
          <w:tab w:val="left" w:pos="2268"/>
          <w:tab w:val="left" w:pos="2835"/>
        </w:tabs>
        <w:ind w:left="2268" w:hanging="1134"/>
      </w:pPr>
      <w:r w:rsidRPr="006C263A">
        <w:t>5.3.3.7.2</w:t>
      </w:r>
      <w:r w:rsidRPr="006C263A">
        <w:tab/>
        <w:t>Если требования пункта 5.3.3.7 могут выполняться только в случае правостороннего или левостороннего движения, то соответствующая информация указывается в карточке сообщения в приложении 1.</w:t>
      </w:r>
    </w:p>
    <w:p w14:paraId="760816E4" w14:textId="77777777" w:rsidR="006C263A" w:rsidRPr="006C263A" w:rsidRDefault="006C263A" w:rsidP="006C263A">
      <w:pPr>
        <w:pStyle w:val="SingleTxtG"/>
        <w:tabs>
          <w:tab w:val="left" w:pos="2268"/>
          <w:tab w:val="left" w:pos="2835"/>
        </w:tabs>
        <w:ind w:left="2268" w:hanging="1134"/>
      </w:pPr>
      <w:r w:rsidRPr="006C263A">
        <w:t>5.3.4</w:t>
      </w:r>
      <w:r w:rsidRPr="006C263A">
        <w:tab/>
        <w:t>Условия измерений в режиме подсветки поворотов</w:t>
      </w:r>
    </w:p>
    <w:p w14:paraId="2F6319E5" w14:textId="77777777" w:rsidR="006C263A" w:rsidRPr="006C263A" w:rsidRDefault="006C263A" w:rsidP="006C263A">
      <w:pPr>
        <w:pStyle w:val="SingleTxtG"/>
        <w:tabs>
          <w:tab w:val="left" w:pos="2268"/>
          <w:tab w:val="left" w:pos="2835"/>
        </w:tabs>
        <w:ind w:left="2268" w:hanging="1134"/>
      </w:pPr>
      <w:r w:rsidRPr="006C263A">
        <w:t>5.3.4.1</w:t>
      </w:r>
      <w:r w:rsidRPr="006C263A">
        <w:tab/>
        <w:t>В случае системы или ее части(ей), обеспечивающей(их) режим поворотного освещения, требования пунктов 5.3.2 (луч ближнего света) и/или 5.3.3 (луч дальнего света) применяют ко всем состояниям в зависимости от радиуса поворота транспортного средства. Для проверки луча ближнего света и луча дальнего света применяют следующую процедуру:</w:t>
      </w:r>
    </w:p>
    <w:p w14:paraId="07E543C8" w14:textId="77777777" w:rsidR="006C263A" w:rsidRPr="006C263A" w:rsidRDefault="006C263A" w:rsidP="006C263A">
      <w:pPr>
        <w:pStyle w:val="SingleTxtG"/>
        <w:tabs>
          <w:tab w:val="left" w:pos="2268"/>
          <w:tab w:val="left" w:pos="2835"/>
        </w:tabs>
        <w:ind w:left="2268" w:hanging="1134"/>
      </w:pPr>
      <w:r w:rsidRPr="006C263A">
        <w:t>5.3.4.1.1</w:t>
      </w:r>
      <w:r w:rsidRPr="006C263A">
        <w:tab/>
        <w:t>Систему испытывают в нейтральном состоянии (центральное положение руля/движение по прямой линии) и, кроме того, в состоянии(</w:t>
      </w:r>
      <w:proofErr w:type="spellStart"/>
      <w:r w:rsidRPr="006C263A">
        <w:t>ях</w:t>
      </w:r>
      <w:proofErr w:type="spellEnd"/>
      <w:r w:rsidRPr="006C263A">
        <w:t>), соответствующем(их) наименьшему радиусу поворота транспортного средства в обоих направлениях, с использованием генератора сигнала, если это применимо.</w:t>
      </w:r>
    </w:p>
    <w:p w14:paraId="0165FE1E" w14:textId="77777777" w:rsidR="006C263A" w:rsidRPr="006C263A" w:rsidRDefault="006C263A" w:rsidP="006C263A">
      <w:pPr>
        <w:pStyle w:val="SingleTxtG"/>
        <w:tabs>
          <w:tab w:val="left" w:pos="2268"/>
          <w:tab w:val="left" w:pos="2835"/>
        </w:tabs>
        <w:ind w:left="2268" w:hanging="1134"/>
        <w:rPr>
          <w:b/>
        </w:rPr>
      </w:pPr>
      <w:r w:rsidRPr="006C263A">
        <w:t>5.3.4.1.1.1</w:t>
      </w:r>
      <w:r w:rsidRPr="006C263A">
        <w:tab/>
        <w:t xml:space="preserve">Соблюдение требований пунктов 5.3.2.5.2 и 5.3.2.5.4 проверяют по способам подсветки поворотов категории 1 и категории 2 без дополнительной горизонтальной </w:t>
      </w:r>
      <w:proofErr w:type="spellStart"/>
      <w:r w:rsidRPr="006C263A">
        <w:t>перерегулировки</w:t>
      </w:r>
      <w:proofErr w:type="spellEnd"/>
      <w:r w:rsidRPr="006C263A">
        <w:t>.</w:t>
      </w:r>
    </w:p>
    <w:p w14:paraId="40D269B0" w14:textId="77777777" w:rsidR="006C263A" w:rsidRPr="006C263A" w:rsidRDefault="006C263A" w:rsidP="006C263A">
      <w:pPr>
        <w:pStyle w:val="SingleTxtG"/>
        <w:tabs>
          <w:tab w:val="left" w:pos="2268"/>
          <w:tab w:val="left" w:pos="2835"/>
        </w:tabs>
        <w:ind w:left="2268" w:hanging="1134"/>
      </w:pPr>
      <w:r w:rsidRPr="006C263A">
        <w:t>5.3.4.1.1.2</w:t>
      </w:r>
      <w:r w:rsidRPr="006C263A">
        <w:tab/>
        <w:t>Соответствие требованиям пунктов 5.3.2.5.1 и 5.3.3, в зависимости от того, какой из них является применимым, проверяют:</w:t>
      </w:r>
    </w:p>
    <w:p w14:paraId="632D65E5" w14:textId="77777777" w:rsidR="006C263A" w:rsidRPr="006C263A" w:rsidRDefault="006C263A" w:rsidP="006C263A">
      <w:pPr>
        <w:pStyle w:val="SingleTxtG"/>
        <w:tabs>
          <w:tab w:val="left" w:pos="2268"/>
          <w:tab w:val="left" w:pos="2835"/>
        </w:tabs>
        <w:ind w:left="2835" w:hanging="1701"/>
      </w:pPr>
      <w:r>
        <w:tab/>
      </w:r>
      <w:r w:rsidRPr="006C263A">
        <w:t>a)</w:t>
      </w:r>
      <w:r w:rsidRPr="006C263A">
        <w:tab/>
        <w:t xml:space="preserve">в случае режима подсветки поворотов категории 2: без дополнительной горизонтальной </w:t>
      </w:r>
      <w:proofErr w:type="spellStart"/>
      <w:r w:rsidRPr="006C263A">
        <w:t>перерегулировки</w:t>
      </w:r>
      <w:proofErr w:type="spellEnd"/>
      <w:r w:rsidRPr="006C263A">
        <w:t>;</w:t>
      </w:r>
    </w:p>
    <w:p w14:paraId="5FAAE924" w14:textId="77777777" w:rsidR="006C263A" w:rsidRPr="006C263A" w:rsidRDefault="006C263A" w:rsidP="006C263A">
      <w:pPr>
        <w:pStyle w:val="SingleTxtG"/>
        <w:tabs>
          <w:tab w:val="left" w:pos="2268"/>
          <w:tab w:val="left" w:pos="2835"/>
        </w:tabs>
        <w:ind w:left="2835" w:hanging="1701"/>
      </w:pPr>
      <w:r>
        <w:tab/>
      </w:r>
      <w:r w:rsidRPr="006C263A">
        <w:t>b)</w:t>
      </w:r>
      <w:r w:rsidRPr="006C263A">
        <w:tab/>
        <w:t xml:space="preserve">в случае режима подсветки поворотов категории 1 или режима подсветки поворотов лучом дальнего света: после горизонтальной </w:t>
      </w:r>
      <w:proofErr w:type="spellStart"/>
      <w:r w:rsidRPr="006C263A">
        <w:t>перерегулировки</w:t>
      </w:r>
      <w:proofErr w:type="spellEnd"/>
      <w:r w:rsidRPr="006C263A">
        <w:t xml:space="preserve"> соответствующего встраиваемого модуля (при помощи, например, гониометра) в надлежащем противоположном направлении.</w:t>
      </w:r>
    </w:p>
    <w:p w14:paraId="3ABEF9F2" w14:textId="77777777" w:rsidR="006C263A" w:rsidRPr="006C263A" w:rsidRDefault="006C263A" w:rsidP="006C263A">
      <w:pPr>
        <w:pStyle w:val="SingleTxtG"/>
        <w:tabs>
          <w:tab w:val="left" w:pos="2268"/>
          <w:tab w:val="left" w:pos="2835"/>
        </w:tabs>
        <w:ind w:left="2268" w:hanging="1134"/>
      </w:pPr>
      <w:r w:rsidRPr="006C263A">
        <w:t>5.3.4.1.2</w:t>
      </w:r>
      <w:r w:rsidRPr="006C263A">
        <w:tab/>
        <w:t>При испытании режима подсветки поворотов категории 1 или категории 2 с радиусом поворота транспортного средства, не соответствующим указанному в пункте 5.3.4.1.1, должно обеспечиваться в целом единообразное распределение света и не должно допускаться чрезмерного ослепления. Если это невозможно подтвердить, то проверяют соблюдение требования, указанного в таблице 9.</w:t>
      </w:r>
    </w:p>
    <w:p w14:paraId="4B879A05" w14:textId="77777777" w:rsidR="006C263A" w:rsidRPr="006C263A" w:rsidRDefault="006C263A" w:rsidP="006C263A">
      <w:pPr>
        <w:pStyle w:val="SingleTxtG"/>
        <w:tabs>
          <w:tab w:val="left" w:pos="2268"/>
          <w:tab w:val="left" w:pos="2835"/>
        </w:tabs>
        <w:ind w:left="2268" w:hanging="1134"/>
      </w:pPr>
      <w:r w:rsidRPr="006C263A">
        <w:t>5.3.5</w:t>
      </w:r>
      <w:r w:rsidRPr="006C263A">
        <w:tab/>
        <w:t>Другие положения</w:t>
      </w:r>
    </w:p>
    <w:p w14:paraId="2C2C9B3E" w14:textId="77777777" w:rsidR="006C263A" w:rsidRPr="006C263A" w:rsidRDefault="006C263A" w:rsidP="006C263A">
      <w:pPr>
        <w:pStyle w:val="SingleTxtG"/>
        <w:tabs>
          <w:tab w:val="left" w:pos="2268"/>
          <w:tab w:val="left" w:pos="2835"/>
        </w:tabs>
        <w:ind w:left="2268" w:hanging="1134"/>
      </w:pPr>
      <w:r w:rsidRPr="006C263A">
        <w:t>5.3.5.1</w:t>
      </w:r>
      <w:r w:rsidRPr="006C263A">
        <w:tab/>
        <w:t>В карточке, соответствующей образцу, приведенному в приложении 1</w:t>
      </w:r>
      <w:r w:rsidR="0085142F">
        <w:t>,</w:t>
      </w:r>
      <w:r w:rsidRPr="006C263A">
        <w:t xml:space="preserve"> должно быть указано, каким(и) световым(и) модулем(</w:t>
      </w:r>
      <w:proofErr w:type="spellStart"/>
      <w:r w:rsidRPr="006C263A">
        <w:t>ями</w:t>
      </w:r>
      <w:proofErr w:type="spellEnd"/>
      <w:r w:rsidRPr="006C263A">
        <w:t>) обеспечивается светотеневая граница, определенная в приложении 5, которая проецируется в зону, находящуюся под углом от 6° влево до 4° вправо и вверх от горизонтальной линии, направленной под углом 0,8° вниз.</w:t>
      </w:r>
    </w:p>
    <w:p w14:paraId="464C62CE" w14:textId="77777777" w:rsidR="006C263A" w:rsidRPr="006C263A" w:rsidRDefault="006C263A" w:rsidP="006C263A">
      <w:pPr>
        <w:pStyle w:val="SingleTxtG"/>
        <w:tabs>
          <w:tab w:val="left" w:pos="2268"/>
          <w:tab w:val="left" w:pos="2835"/>
        </w:tabs>
        <w:ind w:left="2268" w:hanging="1134"/>
      </w:pPr>
      <w:r w:rsidRPr="006C263A">
        <w:t>5.3.5.2</w:t>
      </w:r>
      <w:r w:rsidRPr="006C263A">
        <w:tab/>
        <w:t>В карточке, соответствующей образцу, содержащемуся в приложении 1, указывают, какой(</w:t>
      </w:r>
      <w:proofErr w:type="spellStart"/>
      <w:r w:rsidRPr="006C263A">
        <w:t>ие</w:t>
      </w:r>
      <w:proofErr w:type="spellEnd"/>
      <w:r w:rsidRPr="006C263A">
        <w:t>) режим(ы) луча ближнего света класса Е, если применимо, соответствует(ют) набору данных, приведенному в таблице 14.</w:t>
      </w:r>
    </w:p>
    <w:p w14:paraId="7B774509" w14:textId="77777777" w:rsidR="006C263A" w:rsidRPr="006C263A" w:rsidRDefault="006C263A" w:rsidP="00C55CB3">
      <w:pPr>
        <w:pStyle w:val="SingleTxtG"/>
        <w:keepNext/>
        <w:tabs>
          <w:tab w:val="left" w:pos="2268"/>
          <w:tab w:val="left" w:pos="2835"/>
        </w:tabs>
        <w:ind w:left="2268" w:hanging="1134"/>
      </w:pPr>
      <w:r w:rsidRPr="006C263A">
        <w:lastRenderedPageBreak/>
        <w:t>5.3.6</w:t>
      </w:r>
      <w:r w:rsidRPr="006C263A">
        <w:tab/>
        <w:t>Фотометрические требования в контексте проверки соответствия производства</w:t>
      </w:r>
    </w:p>
    <w:p w14:paraId="29A0600F" w14:textId="77777777" w:rsidR="006C263A" w:rsidRPr="006C263A" w:rsidRDefault="006C263A" w:rsidP="00C55CB3">
      <w:pPr>
        <w:pStyle w:val="SingleTxtG"/>
        <w:keepNext/>
        <w:tabs>
          <w:tab w:val="left" w:pos="2268"/>
          <w:tab w:val="left" w:pos="2835"/>
        </w:tabs>
        <w:ind w:left="2268" w:hanging="1134"/>
      </w:pPr>
      <w:r w:rsidRPr="006C263A">
        <w:t>5.3.6.1</w:t>
      </w:r>
      <w:r w:rsidRPr="006C263A">
        <w:tab/>
        <w:t>Общие замечания</w:t>
      </w:r>
    </w:p>
    <w:p w14:paraId="0891E79C" w14:textId="77777777" w:rsidR="006C263A" w:rsidRPr="006C263A" w:rsidRDefault="006C263A" w:rsidP="006C263A">
      <w:pPr>
        <w:pStyle w:val="SingleTxtG"/>
        <w:tabs>
          <w:tab w:val="left" w:pos="2268"/>
          <w:tab w:val="left" w:pos="2835"/>
        </w:tabs>
        <w:ind w:left="2268" w:hanging="1134"/>
      </w:pPr>
      <w:r>
        <w:tab/>
      </w:r>
      <w:r w:rsidRPr="006C263A">
        <w:t>Общие требования к испытаниям для проверки соответствия производства определены в приложениях 2 и 3. Кроме того, в соответствии с нижеприведенными положениями предусмотрены конкретные испытания для проверки соответствия фотометрическим требованиям к адаптивным системам переднего освещения (АСПО).</w:t>
      </w:r>
    </w:p>
    <w:p w14:paraId="606EFC13" w14:textId="77777777" w:rsidR="006C263A" w:rsidRPr="006C263A" w:rsidRDefault="006C263A" w:rsidP="006C263A">
      <w:pPr>
        <w:pStyle w:val="SingleTxtG"/>
        <w:tabs>
          <w:tab w:val="left" w:pos="2268"/>
          <w:tab w:val="left" w:pos="2835"/>
        </w:tabs>
        <w:ind w:left="2268" w:hanging="1134"/>
      </w:pPr>
      <w:r>
        <w:tab/>
      </w:r>
      <w:r w:rsidRPr="006C263A">
        <w:t xml:space="preserve">Эти требования применяют только в отношении всей системы и используют в отношении половины суммы соответствующих значений, измеренных на всех световых модулях системы, применяемой для обеспечения этой функции или режима, либо на всех световых модулях, указанных в соответствующем требовании. </w:t>
      </w:r>
    </w:p>
    <w:p w14:paraId="1CC94BC8" w14:textId="77777777" w:rsidR="006C263A" w:rsidRPr="006C263A" w:rsidRDefault="006C263A" w:rsidP="006C263A">
      <w:pPr>
        <w:pStyle w:val="SingleTxtG"/>
        <w:tabs>
          <w:tab w:val="left" w:pos="2268"/>
          <w:tab w:val="left" w:pos="2835"/>
        </w:tabs>
        <w:ind w:left="2268" w:hanging="1134"/>
      </w:pPr>
      <w:r>
        <w:tab/>
      </w:r>
      <w:r w:rsidRPr="006C263A">
        <w:t xml:space="preserve">В качестве альтернативы процедуре изменения регулировки, описанной в пункте 1.2.3 приложения 2, требование, указанное в колонках A, B или C таблиц 17–32, в отношении силы света в определенном направлении наблюдения считают выполненным, если оно соблюдается в направлении, отклоняющемся не более чем на 1/4 градуса от направления наблюдения. </w:t>
      </w:r>
    </w:p>
    <w:p w14:paraId="7CC70F07" w14:textId="77777777" w:rsidR="00C55CB3" w:rsidRDefault="00C55CB3">
      <w:pPr>
        <w:suppressAutoHyphens w:val="0"/>
        <w:spacing w:line="240" w:lineRule="auto"/>
        <w:rPr>
          <w:rFonts w:eastAsia="Times New Roman" w:cs="Times New Roman"/>
          <w:szCs w:val="20"/>
          <w:lang w:eastAsia="ru-RU"/>
        </w:rPr>
      </w:pPr>
      <w:r>
        <w:rPr>
          <w:b/>
        </w:rPr>
        <w:br w:type="page"/>
      </w:r>
    </w:p>
    <w:p w14:paraId="56C773D8" w14:textId="77777777" w:rsidR="003D17BB" w:rsidRPr="006C263A" w:rsidRDefault="003D17BB" w:rsidP="003D17BB">
      <w:pPr>
        <w:pStyle w:val="SingleTxtG"/>
        <w:tabs>
          <w:tab w:val="left" w:pos="2268"/>
          <w:tab w:val="left" w:pos="2835"/>
        </w:tabs>
        <w:ind w:left="2268" w:hanging="1134"/>
      </w:pPr>
      <w:r w:rsidRPr="006C263A">
        <w:lastRenderedPageBreak/>
        <w:t>5.3.6.2</w:t>
      </w:r>
      <w:r w:rsidRPr="006C263A">
        <w:tab/>
        <w:t>Фотометрические требования, касающиеся луча ближнего света</w:t>
      </w:r>
    </w:p>
    <w:p w14:paraId="7B9868AA" w14:textId="77777777" w:rsidR="00310DAF" w:rsidRDefault="006C263A" w:rsidP="006C263A">
      <w:pPr>
        <w:pStyle w:val="H23GR"/>
      </w:pPr>
      <w:r w:rsidRPr="006C263A">
        <w:rPr>
          <w:b w:val="0"/>
        </w:rPr>
        <w:tab/>
      </w:r>
      <w:r w:rsidRPr="006C263A">
        <w:rPr>
          <w:b w:val="0"/>
        </w:rPr>
        <w:tab/>
        <w:t>Таблица 16</w:t>
      </w:r>
      <w:r w:rsidRPr="006C263A">
        <w:rPr>
          <w:b w:val="0"/>
        </w:rPr>
        <w:br/>
      </w:r>
      <w:r w:rsidRPr="006C263A">
        <w:t>Таблица для выбора применимых требований</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01"/>
        <w:gridCol w:w="3483"/>
        <w:gridCol w:w="2999"/>
        <w:gridCol w:w="1254"/>
      </w:tblGrid>
      <w:tr w:rsidR="006C263A" w:rsidRPr="002435F7" w14:paraId="1AAA0F14" w14:textId="77777777" w:rsidTr="00C55CB3">
        <w:trPr>
          <w:trHeight w:val="20"/>
          <w:tblHeader/>
        </w:trPr>
        <w:tc>
          <w:tcPr>
            <w:tcW w:w="1901" w:type="dxa"/>
            <w:vMerge w:val="restart"/>
            <w:tcBorders>
              <w:top w:val="single" w:sz="4" w:space="0" w:color="auto"/>
              <w:left w:val="single" w:sz="2" w:space="0" w:color="auto"/>
              <w:right w:val="single" w:sz="2" w:space="0" w:color="auto"/>
            </w:tcBorders>
            <w:shd w:val="clear" w:color="auto" w:fill="auto"/>
            <w:tcMar>
              <w:left w:w="57" w:type="dxa"/>
              <w:right w:w="57" w:type="dxa"/>
            </w:tcMar>
          </w:tcPr>
          <w:p w14:paraId="20F43BF8" w14:textId="77777777" w:rsidR="006C263A" w:rsidRPr="009917BD" w:rsidRDefault="006C263A" w:rsidP="00C55CB3">
            <w:pPr>
              <w:spacing w:before="40" w:after="40" w:line="240" w:lineRule="auto"/>
              <w:rPr>
                <w:rFonts w:asciiTheme="majorBidi" w:hAnsiTheme="majorBidi" w:cstheme="majorBidi"/>
                <w:sz w:val="16"/>
                <w:szCs w:val="16"/>
              </w:rPr>
            </w:pPr>
          </w:p>
        </w:tc>
        <w:tc>
          <w:tcPr>
            <w:tcW w:w="3483" w:type="dxa"/>
            <w:tcBorders>
              <w:top w:val="single" w:sz="4" w:space="0" w:color="auto"/>
              <w:left w:val="single" w:sz="2" w:space="0" w:color="auto"/>
              <w:right w:val="single" w:sz="2" w:space="0" w:color="auto"/>
            </w:tcBorders>
            <w:shd w:val="clear" w:color="auto" w:fill="auto"/>
            <w:tcMar>
              <w:left w:w="57" w:type="dxa"/>
              <w:right w:w="57" w:type="dxa"/>
            </w:tcMar>
          </w:tcPr>
          <w:p w14:paraId="54AD5676" w14:textId="77777777" w:rsidR="006C263A" w:rsidRPr="009917BD" w:rsidRDefault="006C263A" w:rsidP="00C55CB3">
            <w:pPr>
              <w:spacing w:before="40" w:after="40" w:line="240" w:lineRule="auto"/>
              <w:jc w:val="center"/>
              <w:rPr>
                <w:rFonts w:asciiTheme="majorBidi" w:hAnsiTheme="majorBidi" w:cstheme="majorBidi"/>
                <w:i/>
                <w:iCs/>
                <w:sz w:val="16"/>
                <w:szCs w:val="16"/>
              </w:rPr>
            </w:pPr>
            <w:r w:rsidRPr="009917BD">
              <w:rPr>
                <w:rFonts w:asciiTheme="majorBidi" w:hAnsiTheme="majorBidi" w:cstheme="majorBidi"/>
                <w:i/>
                <w:iCs/>
                <w:sz w:val="16"/>
                <w:szCs w:val="16"/>
              </w:rPr>
              <w:t>«Несколько режимов»</w:t>
            </w:r>
            <w:r w:rsidR="00C55CB3" w:rsidRPr="009917BD">
              <w:rPr>
                <w:rFonts w:asciiTheme="majorBidi" w:hAnsiTheme="majorBidi" w:cstheme="majorBidi"/>
                <w:i/>
                <w:iCs/>
                <w:sz w:val="16"/>
                <w:szCs w:val="16"/>
              </w:rPr>
              <w:t xml:space="preserve"> − </w:t>
            </w:r>
            <w:r w:rsidRPr="009917BD">
              <w:rPr>
                <w:rFonts w:asciiTheme="majorBidi" w:hAnsiTheme="majorBidi" w:cstheme="majorBidi"/>
                <w:i/>
                <w:iCs/>
                <w:sz w:val="16"/>
                <w:szCs w:val="16"/>
              </w:rPr>
              <w:t>Условие</w:t>
            </w:r>
          </w:p>
        </w:tc>
        <w:tc>
          <w:tcPr>
            <w:tcW w:w="4253" w:type="dxa"/>
            <w:gridSpan w:val="2"/>
            <w:tcBorders>
              <w:top w:val="single" w:sz="4" w:space="0" w:color="auto"/>
              <w:left w:val="single" w:sz="2" w:space="0" w:color="auto"/>
              <w:bottom w:val="nil"/>
              <w:right w:val="single" w:sz="2" w:space="0" w:color="auto"/>
            </w:tcBorders>
            <w:shd w:val="clear" w:color="auto" w:fill="auto"/>
            <w:tcMar>
              <w:left w:w="57" w:type="dxa"/>
              <w:right w:w="57" w:type="dxa"/>
            </w:tcMar>
            <w:vAlign w:val="center"/>
          </w:tcPr>
          <w:p w14:paraId="18DABDA5" w14:textId="77777777" w:rsidR="006C263A" w:rsidRPr="009917BD" w:rsidRDefault="006C263A" w:rsidP="00C55CB3">
            <w:pPr>
              <w:spacing w:before="40" w:after="40" w:line="240" w:lineRule="auto"/>
              <w:jc w:val="center"/>
              <w:rPr>
                <w:rFonts w:asciiTheme="majorBidi" w:hAnsiTheme="majorBidi" w:cstheme="majorBidi"/>
                <w:i/>
                <w:iCs/>
                <w:sz w:val="16"/>
                <w:szCs w:val="16"/>
              </w:rPr>
            </w:pPr>
            <w:r w:rsidRPr="009917BD">
              <w:rPr>
                <w:rFonts w:asciiTheme="majorBidi" w:hAnsiTheme="majorBidi" w:cstheme="majorBidi"/>
                <w:i/>
                <w:iCs/>
                <w:sz w:val="16"/>
                <w:szCs w:val="16"/>
              </w:rPr>
              <w:t>«Режимы поворотного освещения»</w:t>
            </w:r>
            <w:r w:rsidR="00C55CB3" w:rsidRPr="009917BD">
              <w:rPr>
                <w:rFonts w:asciiTheme="majorBidi" w:hAnsiTheme="majorBidi" w:cstheme="majorBidi"/>
                <w:i/>
                <w:iCs/>
                <w:sz w:val="16"/>
                <w:szCs w:val="16"/>
              </w:rPr>
              <w:t xml:space="preserve"> − </w:t>
            </w:r>
            <w:r w:rsidRPr="009917BD">
              <w:rPr>
                <w:rFonts w:asciiTheme="majorBidi" w:hAnsiTheme="majorBidi" w:cstheme="majorBidi"/>
                <w:i/>
                <w:iCs/>
                <w:sz w:val="16"/>
                <w:szCs w:val="16"/>
              </w:rPr>
              <w:t>Условие</w:t>
            </w:r>
          </w:p>
        </w:tc>
      </w:tr>
      <w:tr w:rsidR="006C263A" w:rsidRPr="002435F7" w14:paraId="5583370A" w14:textId="77777777" w:rsidTr="00C55CB3">
        <w:trPr>
          <w:trHeight w:val="20"/>
          <w:tblHeader/>
        </w:trPr>
        <w:tc>
          <w:tcPr>
            <w:tcW w:w="1901" w:type="dxa"/>
            <w:vMerge/>
            <w:tcBorders>
              <w:left w:val="single" w:sz="2" w:space="0" w:color="auto"/>
              <w:right w:val="single" w:sz="2" w:space="0" w:color="auto"/>
            </w:tcBorders>
            <w:shd w:val="clear" w:color="auto" w:fill="auto"/>
            <w:tcMar>
              <w:left w:w="57" w:type="dxa"/>
              <w:right w:w="57" w:type="dxa"/>
            </w:tcMar>
          </w:tcPr>
          <w:p w14:paraId="09112538" w14:textId="77777777" w:rsidR="006C263A" w:rsidRPr="009917BD" w:rsidRDefault="006C263A" w:rsidP="00C55CB3">
            <w:pPr>
              <w:spacing w:before="40" w:after="40" w:line="240" w:lineRule="auto"/>
              <w:rPr>
                <w:rFonts w:asciiTheme="majorBidi" w:hAnsiTheme="majorBidi" w:cstheme="majorBidi"/>
                <w:sz w:val="16"/>
                <w:szCs w:val="16"/>
              </w:rPr>
            </w:pPr>
          </w:p>
        </w:tc>
        <w:tc>
          <w:tcPr>
            <w:tcW w:w="3483" w:type="dxa"/>
            <w:vMerge w:val="restart"/>
            <w:tcBorders>
              <w:left w:val="single" w:sz="2" w:space="0" w:color="auto"/>
              <w:right w:val="single" w:sz="2" w:space="0" w:color="auto"/>
            </w:tcBorders>
            <w:shd w:val="clear" w:color="auto" w:fill="auto"/>
            <w:tcMar>
              <w:left w:w="57" w:type="dxa"/>
              <w:right w:w="57" w:type="dxa"/>
            </w:tcMar>
          </w:tcPr>
          <w:p w14:paraId="71CD9C99" w14:textId="77777777" w:rsidR="006C263A" w:rsidRPr="0054393B" w:rsidRDefault="006C263A" w:rsidP="00C55CB3">
            <w:pPr>
              <w:spacing w:before="40" w:after="40" w:line="240" w:lineRule="auto"/>
              <w:jc w:val="center"/>
              <w:rPr>
                <w:rFonts w:asciiTheme="majorBidi" w:hAnsiTheme="majorBidi" w:cstheme="majorBidi"/>
                <w:i/>
                <w:iCs/>
                <w:spacing w:val="-2"/>
                <w:sz w:val="16"/>
                <w:szCs w:val="16"/>
              </w:rPr>
            </w:pPr>
            <w:r w:rsidRPr="0054393B">
              <w:rPr>
                <w:rFonts w:asciiTheme="majorBidi" w:hAnsiTheme="majorBidi" w:cstheme="majorBidi"/>
                <w:i/>
                <w:iCs/>
                <w:spacing w:val="-2"/>
                <w:sz w:val="16"/>
                <w:szCs w:val="16"/>
              </w:rPr>
              <w:t xml:space="preserve">* Если для применимого класса </w:t>
            </w:r>
            <w:r>
              <w:rPr>
                <w:rFonts w:asciiTheme="majorBidi" w:hAnsiTheme="majorBidi" w:cstheme="majorBidi"/>
                <w:i/>
                <w:iCs/>
                <w:spacing w:val="-2"/>
                <w:sz w:val="16"/>
                <w:szCs w:val="16"/>
              </w:rPr>
              <w:t>существует</w:t>
            </w:r>
            <w:r w:rsidRPr="006C263A">
              <w:rPr>
                <w:rFonts w:asciiTheme="majorBidi" w:hAnsiTheme="majorBidi" w:cstheme="majorBidi"/>
                <w:i/>
                <w:iCs/>
                <w:spacing w:val="-2"/>
                <w:sz w:val="16"/>
                <w:szCs w:val="16"/>
              </w:rPr>
              <w:t xml:space="preserve"> </w:t>
            </w:r>
            <w:r w:rsidRPr="0054393B">
              <w:rPr>
                <w:rFonts w:asciiTheme="majorBidi" w:hAnsiTheme="majorBidi" w:cstheme="majorBidi"/>
                <w:i/>
                <w:iCs/>
                <w:spacing w:val="-2"/>
                <w:sz w:val="16"/>
                <w:szCs w:val="16"/>
              </w:rPr>
              <w:t>более одного режима, то в режиме неповоротного освещения испытывают режим, соответствующий наименее благоприятному состоянию, в</w:t>
            </w:r>
            <w:r>
              <w:rPr>
                <w:rFonts w:asciiTheme="majorBidi" w:hAnsiTheme="majorBidi" w:cstheme="majorBidi"/>
                <w:i/>
                <w:iCs/>
                <w:spacing w:val="-2"/>
                <w:sz w:val="16"/>
                <w:szCs w:val="16"/>
                <w:lang w:val="en-US"/>
              </w:rPr>
              <w:t> </w:t>
            </w:r>
            <w:r w:rsidRPr="0054393B">
              <w:rPr>
                <w:rFonts w:asciiTheme="majorBidi" w:hAnsiTheme="majorBidi" w:cstheme="majorBidi"/>
                <w:i/>
                <w:iCs/>
                <w:spacing w:val="-2"/>
                <w:sz w:val="16"/>
                <w:szCs w:val="16"/>
              </w:rPr>
              <w:t>соответствии с:</w:t>
            </w:r>
          </w:p>
        </w:tc>
        <w:tc>
          <w:tcPr>
            <w:tcW w:w="4253" w:type="dxa"/>
            <w:gridSpan w:val="2"/>
            <w:tcBorders>
              <w:top w:val="nil"/>
              <w:left w:val="single" w:sz="2" w:space="0" w:color="auto"/>
              <w:bottom w:val="single" w:sz="2" w:space="0" w:color="auto"/>
              <w:right w:val="single" w:sz="2" w:space="0" w:color="auto"/>
            </w:tcBorders>
            <w:shd w:val="clear" w:color="auto" w:fill="auto"/>
            <w:tcMar>
              <w:left w:w="57" w:type="dxa"/>
              <w:right w:w="57" w:type="dxa"/>
            </w:tcMar>
            <w:vAlign w:val="center"/>
          </w:tcPr>
          <w:p w14:paraId="77FD8FD1" w14:textId="77777777" w:rsidR="006C263A" w:rsidRPr="009917BD" w:rsidRDefault="006C263A" w:rsidP="00C55CB3">
            <w:pPr>
              <w:spacing w:before="40" w:after="40" w:line="240" w:lineRule="auto"/>
              <w:jc w:val="center"/>
              <w:rPr>
                <w:rFonts w:asciiTheme="majorBidi" w:hAnsiTheme="majorBidi" w:cstheme="majorBidi"/>
                <w:i/>
                <w:iCs/>
                <w:sz w:val="16"/>
                <w:szCs w:val="16"/>
              </w:rPr>
            </w:pPr>
            <w:r w:rsidRPr="009917BD">
              <w:rPr>
                <w:rFonts w:asciiTheme="majorBidi" w:hAnsiTheme="majorBidi" w:cstheme="majorBidi"/>
                <w:i/>
                <w:iCs/>
                <w:sz w:val="16"/>
                <w:szCs w:val="16"/>
              </w:rPr>
              <w:t xml:space="preserve">Использует ли система одни и те же функциональные модули для обеспечения режимов </w:t>
            </w:r>
            <w:r>
              <w:rPr>
                <w:rFonts w:asciiTheme="majorBidi" w:hAnsiTheme="majorBidi" w:cstheme="majorBidi"/>
                <w:i/>
                <w:iCs/>
                <w:sz w:val="16"/>
                <w:szCs w:val="16"/>
              </w:rPr>
              <w:t>поворотного освещения для более</w:t>
            </w:r>
            <w:r w:rsidRPr="006C263A">
              <w:rPr>
                <w:rFonts w:asciiTheme="majorBidi" w:hAnsiTheme="majorBidi" w:cstheme="majorBidi"/>
                <w:i/>
                <w:iCs/>
                <w:sz w:val="16"/>
                <w:szCs w:val="16"/>
              </w:rPr>
              <w:t xml:space="preserve"> </w:t>
            </w:r>
            <w:r w:rsidRPr="009917BD">
              <w:rPr>
                <w:rFonts w:asciiTheme="majorBidi" w:hAnsiTheme="majorBidi" w:cstheme="majorBidi"/>
                <w:i/>
                <w:iCs/>
                <w:sz w:val="16"/>
                <w:szCs w:val="16"/>
              </w:rPr>
              <w:t>чем для одного класса:</w:t>
            </w:r>
          </w:p>
        </w:tc>
      </w:tr>
      <w:tr w:rsidR="006C263A" w:rsidRPr="002435F7" w14:paraId="279CE584" w14:textId="77777777" w:rsidTr="00C55CB3">
        <w:trPr>
          <w:trHeight w:val="20"/>
          <w:tblHeader/>
        </w:trPr>
        <w:tc>
          <w:tcPr>
            <w:tcW w:w="1901" w:type="dxa"/>
            <w:vMerge/>
            <w:tcBorders>
              <w:left w:val="single" w:sz="2" w:space="0" w:color="auto"/>
              <w:bottom w:val="single" w:sz="2" w:space="0" w:color="auto"/>
              <w:right w:val="single" w:sz="2" w:space="0" w:color="auto"/>
            </w:tcBorders>
            <w:shd w:val="clear" w:color="auto" w:fill="auto"/>
            <w:tcMar>
              <w:left w:w="57" w:type="dxa"/>
              <w:right w:w="57" w:type="dxa"/>
            </w:tcMar>
          </w:tcPr>
          <w:p w14:paraId="25E36D0D" w14:textId="77777777" w:rsidR="006C263A" w:rsidRPr="009917BD" w:rsidRDefault="006C263A" w:rsidP="00C55CB3">
            <w:pPr>
              <w:spacing w:before="40" w:after="40" w:line="240" w:lineRule="auto"/>
              <w:rPr>
                <w:rFonts w:asciiTheme="majorBidi" w:hAnsiTheme="majorBidi" w:cstheme="majorBidi"/>
                <w:sz w:val="16"/>
                <w:szCs w:val="16"/>
              </w:rPr>
            </w:pP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20DB4D36" w14:textId="77777777" w:rsidR="006C263A" w:rsidRPr="009917BD" w:rsidRDefault="006C263A" w:rsidP="00C55CB3">
            <w:pPr>
              <w:spacing w:before="40" w:after="40" w:line="240" w:lineRule="auto"/>
              <w:rPr>
                <w:rFonts w:asciiTheme="majorBidi" w:hAnsiTheme="majorBidi" w:cstheme="majorBidi"/>
                <w:i/>
                <w:sz w:val="16"/>
                <w:szCs w:val="16"/>
              </w:rPr>
            </w:pPr>
          </w:p>
        </w:tc>
        <w:tc>
          <w:tcPr>
            <w:tcW w:w="2999"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82DE105" w14:textId="77777777" w:rsidR="006C263A" w:rsidRPr="009917BD" w:rsidRDefault="006C263A" w:rsidP="00C55CB3">
            <w:pPr>
              <w:spacing w:before="40" w:after="40" w:line="240" w:lineRule="auto"/>
              <w:jc w:val="center"/>
              <w:rPr>
                <w:rFonts w:asciiTheme="majorBidi" w:hAnsiTheme="majorBidi" w:cstheme="majorBidi"/>
                <w:i/>
                <w:sz w:val="16"/>
                <w:szCs w:val="16"/>
              </w:rPr>
            </w:pPr>
            <w:r w:rsidRPr="009917BD">
              <w:rPr>
                <w:rFonts w:asciiTheme="majorBidi" w:hAnsiTheme="majorBidi" w:cstheme="majorBidi"/>
                <w:i/>
                <w:iCs/>
                <w:sz w:val="16"/>
                <w:szCs w:val="16"/>
              </w:rPr>
              <w:t>Да</w:t>
            </w:r>
          </w:p>
        </w:tc>
        <w:tc>
          <w:tcPr>
            <w:tcW w:w="1254"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331E2C79" w14:textId="77777777" w:rsidR="006C263A" w:rsidRPr="009917BD" w:rsidRDefault="006C263A" w:rsidP="00C55CB3">
            <w:pPr>
              <w:spacing w:before="40" w:after="40" w:line="240" w:lineRule="auto"/>
              <w:jc w:val="center"/>
              <w:rPr>
                <w:rFonts w:asciiTheme="majorBidi" w:hAnsiTheme="majorBidi" w:cstheme="majorBidi"/>
                <w:i/>
                <w:sz w:val="16"/>
                <w:szCs w:val="16"/>
              </w:rPr>
            </w:pPr>
            <w:r w:rsidRPr="009917BD">
              <w:rPr>
                <w:rFonts w:asciiTheme="majorBidi" w:hAnsiTheme="majorBidi" w:cstheme="majorBidi"/>
                <w:i/>
                <w:iCs/>
                <w:sz w:val="16"/>
                <w:szCs w:val="16"/>
              </w:rPr>
              <w:t>Нет</w:t>
            </w:r>
          </w:p>
        </w:tc>
      </w:tr>
      <w:tr w:rsidR="006C263A" w:rsidRPr="002435F7" w14:paraId="4D606A36" w14:textId="77777777" w:rsidTr="00C55CB3">
        <w:trPr>
          <w:trHeight w:val="20"/>
        </w:trPr>
        <w:tc>
          <w:tcPr>
            <w:tcW w:w="1901"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tcPr>
          <w:p w14:paraId="491DBE56"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Класс C</w:t>
            </w:r>
          </w:p>
        </w:tc>
        <w:tc>
          <w:tcPr>
            <w:tcW w:w="3483"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tcPr>
          <w:p w14:paraId="151BCABA"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17*</w:t>
            </w:r>
          </w:p>
        </w:tc>
        <w:tc>
          <w:tcPr>
            <w:tcW w:w="4253" w:type="dxa"/>
            <w:gridSpan w:val="2"/>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tcPr>
          <w:p w14:paraId="663D011C" w14:textId="77777777" w:rsidR="006C263A" w:rsidRPr="00AD1F5F" w:rsidRDefault="006C263A" w:rsidP="00C55CB3">
            <w:pPr>
              <w:spacing w:before="40" w:after="40" w:line="240" w:lineRule="auto"/>
              <w:jc w:val="center"/>
              <w:rPr>
                <w:rFonts w:asciiTheme="majorBidi" w:hAnsiTheme="majorBidi" w:cstheme="majorBidi"/>
                <w:i/>
                <w:sz w:val="17"/>
                <w:szCs w:val="17"/>
              </w:rPr>
            </w:pPr>
          </w:p>
        </w:tc>
      </w:tr>
      <w:tr w:rsidR="006C263A" w:rsidRPr="002435F7" w14:paraId="76298F48" w14:textId="77777777" w:rsidTr="00C55CB3">
        <w:trPr>
          <w:trHeight w:val="20"/>
        </w:trPr>
        <w:tc>
          <w:tcPr>
            <w:tcW w:w="1901"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06D767B2"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1</w:t>
            </w:r>
          </w:p>
        </w:tc>
        <w:tc>
          <w:tcPr>
            <w:tcW w:w="3483" w:type="dxa"/>
            <w:vMerge w:val="restar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0B1D57C" w14:textId="77777777" w:rsidR="006C263A" w:rsidRPr="00AD1F5F" w:rsidRDefault="006C263A" w:rsidP="00C55CB3">
            <w:pPr>
              <w:spacing w:before="40" w:after="40" w:line="240" w:lineRule="auto"/>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999"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1157A3E8"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 Режимы поворотного освещения подвергают испытанию только для класса, который с</w:t>
            </w:r>
            <w:r>
              <w:rPr>
                <w:rFonts w:asciiTheme="majorBidi" w:hAnsiTheme="majorBidi" w:cstheme="majorBidi"/>
                <w:sz w:val="17"/>
                <w:szCs w:val="17"/>
              </w:rPr>
              <w:t>оответствует наихудшим условиям</w:t>
            </w:r>
          </w:p>
        </w:tc>
        <w:tc>
          <w:tcPr>
            <w:tcW w:w="1254"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6A37B50C"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18</w:t>
            </w:r>
          </w:p>
        </w:tc>
      </w:tr>
      <w:tr w:rsidR="006C263A" w:rsidRPr="002435F7" w14:paraId="50EF94A3" w14:textId="77777777" w:rsidTr="00C55CB3">
        <w:trPr>
          <w:trHeight w:val="20"/>
        </w:trPr>
        <w:tc>
          <w:tcPr>
            <w:tcW w:w="1901"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336ABC03"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2</w:t>
            </w:r>
          </w:p>
        </w:tc>
        <w:tc>
          <w:tcPr>
            <w:tcW w:w="3483" w:type="dxa"/>
            <w:vMerge/>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20BB8680" w14:textId="77777777" w:rsidR="006C263A" w:rsidRPr="00AD1F5F" w:rsidRDefault="006C263A" w:rsidP="00C55CB3">
            <w:pPr>
              <w:spacing w:before="40" w:after="40" w:line="240" w:lineRule="auto"/>
              <w:rPr>
                <w:rFonts w:asciiTheme="majorBidi" w:hAnsiTheme="majorBidi" w:cstheme="majorBidi"/>
                <w:sz w:val="17"/>
                <w:szCs w:val="17"/>
              </w:rPr>
            </w:pPr>
          </w:p>
        </w:tc>
        <w:tc>
          <w:tcPr>
            <w:tcW w:w="4253" w:type="dxa"/>
            <w:gridSpan w:val="2"/>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tcPr>
          <w:p w14:paraId="552393F2"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Проводят испытание режима поворотного освещен</w:t>
            </w:r>
            <w:r>
              <w:rPr>
                <w:rFonts w:asciiTheme="majorBidi" w:hAnsiTheme="majorBidi" w:cstheme="majorBidi"/>
                <w:sz w:val="17"/>
                <w:szCs w:val="17"/>
              </w:rPr>
              <w:t>ия категории 2 в соответствии с требованиями таблицы 19</w:t>
            </w:r>
          </w:p>
        </w:tc>
      </w:tr>
      <w:tr w:rsidR="006C263A" w:rsidRPr="002435F7" w14:paraId="201BB17E"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1226165F"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V</w:t>
            </w:r>
          </w:p>
        </w:tc>
        <w:tc>
          <w:tcPr>
            <w:tcW w:w="3483"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5A34F63A"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20*</w:t>
            </w:r>
          </w:p>
        </w:tc>
        <w:tc>
          <w:tcPr>
            <w:tcW w:w="4253" w:type="dxa"/>
            <w:gridSpan w:val="2"/>
            <w:vMerge w:val="restart"/>
            <w:tcBorders>
              <w:top w:val="single" w:sz="2" w:space="0" w:color="auto"/>
              <w:left w:val="single" w:sz="2" w:space="0" w:color="auto"/>
              <w:right w:val="single" w:sz="2" w:space="0" w:color="auto"/>
            </w:tcBorders>
            <w:shd w:val="clear" w:color="auto" w:fill="auto"/>
            <w:tcMar>
              <w:left w:w="57" w:type="dxa"/>
              <w:right w:w="57" w:type="dxa"/>
            </w:tcMar>
          </w:tcPr>
          <w:p w14:paraId="3CD7065B"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1FB766F2"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6174FFD8" w14:textId="77777777" w:rsidR="006C263A" w:rsidRPr="00480BBA" w:rsidRDefault="006C263A" w:rsidP="00C55CB3">
            <w:pPr>
              <w:spacing w:before="40" w:after="40" w:line="240" w:lineRule="auto"/>
              <w:rPr>
                <w:rFonts w:asciiTheme="majorBidi" w:hAnsiTheme="majorBidi" w:cstheme="majorBidi"/>
                <w:iCs/>
                <w:sz w:val="17"/>
                <w:szCs w:val="17"/>
              </w:rPr>
            </w:pPr>
            <w:r w:rsidRPr="00480BBA">
              <w:rPr>
                <w:rFonts w:asciiTheme="majorBidi" w:hAnsiTheme="majorBidi" w:cstheme="majorBidi"/>
                <w:sz w:val="17"/>
                <w:szCs w:val="17"/>
              </w:rPr>
              <w:t>Режим неповоротного освещения</w:t>
            </w: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6087EFD6" w14:textId="77777777" w:rsidR="006C263A" w:rsidRPr="00AD1F5F" w:rsidRDefault="006C263A" w:rsidP="00C55CB3">
            <w:pPr>
              <w:spacing w:before="40" w:after="40" w:line="240" w:lineRule="auto"/>
              <w:rPr>
                <w:rFonts w:asciiTheme="majorBidi" w:hAnsiTheme="majorBidi" w:cstheme="majorBidi"/>
                <w:sz w:val="17"/>
                <w:szCs w:val="17"/>
              </w:rPr>
            </w:pPr>
          </w:p>
        </w:tc>
        <w:tc>
          <w:tcPr>
            <w:tcW w:w="4253" w:type="dxa"/>
            <w:gridSpan w:val="2"/>
            <w:vMerge/>
            <w:tcBorders>
              <w:left w:val="single" w:sz="2" w:space="0" w:color="auto"/>
              <w:bottom w:val="single" w:sz="2" w:space="0" w:color="auto"/>
              <w:right w:val="single" w:sz="2" w:space="0" w:color="auto"/>
            </w:tcBorders>
            <w:shd w:val="clear" w:color="auto" w:fill="auto"/>
            <w:tcMar>
              <w:left w:w="57" w:type="dxa"/>
              <w:right w:w="57" w:type="dxa"/>
            </w:tcMar>
          </w:tcPr>
          <w:p w14:paraId="5A08D3EF"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5709A0D1"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59F513B3"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Класс V</w:t>
            </w:r>
          </w:p>
        </w:tc>
        <w:tc>
          <w:tcPr>
            <w:tcW w:w="3483" w:type="dxa"/>
            <w:vMerge w:val="restart"/>
            <w:tcBorders>
              <w:top w:val="single" w:sz="2" w:space="0" w:color="auto"/>
              <w:left w:val="single" w:sz="2" w:space="0" w:color="auto"/>
              <w:right w:val="single" w:sz="2" w:space="0" w:color="auto"/>
            </w:tcBorders>
            <w:shd w:val="clear" w:color="auto" w:fill="auto"/>
            <w:tcMar>
              <w:left w:w="57" w:type="dxa"/>
              <w:right w:w="57" w:type="dxa"/>
            </w:tcMar>
            <w:vAlign w:val="center"/>
          </w:tcPr>
          <w:p w14:paraId="2A01A64D" w14:textId="77777777" w:rsidR="006C263A" w:rsidRPr="00AD1F5F" w:rsidRDefault="006C263A" w:rsidP="00C55CB3">
            <w:pPr>
              <w:spacing w:before="40" w:after="40" w:line="240" w:lineRule="auto"/>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999"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1C559D82"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См.**</w:t>
            </w:r>
          </w:p>
        </w:tc>
        <w:tc>
          <w:tcPr>
            <w:tcW w:w="1254"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1B884D49"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21</w:t>
            </w:r>
          </w:p>
        </w:tc>
      </w:tr>
      <w:tr w:rsidR="006C263A" w:rsidRPr="002435F7" w14:paraId="613EE54E"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276B4DB7"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1</w:t>
            </w:r>
          </w:p>
        </w:tc>
        <w:tc>
          <w:tcPr>
            <w:tcW w:w="3483" w:type="dxa"/>
            <w:vMerge/>
            <w:tcBorders>
              <w:left w:val="single" w:sz="2" w:space="0" w:color="auto"/>
              <w:right w:val="single" w:sz="2" w:space="0" w:color="auto"/>
            </w:tcBorders>
            <w:shd w:val="clear" w:color="auto" w:fill="auto"/>
            <w:tcMar>
              <w:left w:w="57" w:type="dxa"/>
              <w:right w:w="57" w:type="dxa"/>
            </w:tcMar>
            <w:vAlign w:val="center"/>
          </w:tcPr>
          <w:p w14:paraId="5A912C83" w14:textId="77777777" w:rsidR="006C263A" w:rsidRPr="00AD1F5F" w:rsidRDefault="006C263A" w:rsidP="00C55CB3">
            <w:pPr>
              <w:spacing w:before="40" w:after="40" w:line="240" w:lineRule="auto"/>
              <w:jc w:val="center"/>
              <w:rPr>
                <w:rFonts w:asciiTheme="majorBidi" w:hAnsiTheme="majorBidi" w:cstheme="majorBidi"/>
                <w:sz w:val="17"/>
                <w:szCs w:val="17"/>
              </w:rPr>
            </w:pPr>
          </w:p>
        </w:tc>
        <w:tc>
          <w:tcPr>
            <w:tcW w:w="2999" w:type="dxa"/>
            <w:vMerge/>
            <w:tcBorders>
              <w:left w:val="single" w:sz="2" w:space="0" w:color="auto"/>
              <w:right w:val="single" w:sz="2" w:space="0" w:color="auto"/>
            </w:tcBorders>
            <w:shd w:val="clear" w:color="auto" w:fill="auto"/>
            <w:tcMar>
              <w:left w:w="57" w:type="dxa"/>
              <w:right w:w="57" w:type="dxa"/>
            </w:tcMar>
          </w:tcPr>
          <w:p w14:paraId="0E657EED"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tcBorders>
              <w:left w:val="single" w:sz="2" w:space="0" w:color="auto"/>
              <w:bottom w:val="single" w:sz="2" w:space="0" w:color="auto"/>
              <w:right w:val="single" w:sz="2" w:space="0" w:color="auto"/>
            </w:tcBorders>
            <w:shd w:val="clear" w:color="auto" w:fill="auto"/>
            <w:tcMar>
              <w:left w:w="57" w:type="dxa"/>
              <w:right w:w="57" w:type="dxa"/>
            </w:tcMar>
          </w:tcPr>
          <w:p w14:paraId="66C2FBB3"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7F3D77BC"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44EFD506"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Класс V</w:t>
            </w:r>
          </w:p>
        </w:tc>
        <w:tc>
          <w:tcPr>
            <w:tcW w:w="3483" w:type="dxa"/>
            <w:vMerge/>
            <w:tcBorders>
              <w:left w:val="single" w:sz="2" w:space="0" w:color="auto"/>
              <w:right w:val="single" w:sz="2" w:space="0" w:color="auto"/>
            </w:tcBorders>
            <w:shd w:val="clear" w:color="auto" w:fill="auto"/>
            <w:tcMar>
              <w:left w:w="57" w:type="dxa"/>
              <w:right w:w="57" w:type="dxa"/>
            </w:tcMar>
          </w:tcPr>
          <w:p w14:paraId="3FCC3267" w14:textId="77777777" w:rsidR="006C263A" w:rsidRPr="00AD1F5F" w:rsidRDefault="006C263A" w:rsidP="00C55CB3">
            <w:pPr>
              <w:spacing w:before="40" w:after="40" w:line="240" w:lineRule="auto"/>
              <w:rPr>
                <w:rFonts w:asciiTheme="majorBidi" w:hAnsiTheme="majorBidi" w:cstheme="majorBidi"/>
                <w:sz w:val="17"/>
                <w:szCs w:val="17"/>
              </w:rPr>
            </w:pPr>
          </w:p>
        </w:tc>
        <w:tc>
          <w:tcPr>
            <w:tcW w:w="2999" w:type="dxa"/>
            <w:vMerge/>
            <w:tcBorders>
              <w:left w:val="single" w:sz="2" w:space="0" w:color="auto"/>
              <w:right w:val="single" w:sz="2" w:space="0" w:color="auto"/>
            </w:tcBorders>
            <w:shd w:val="clear" w:color="auto" w:fill="auto"/>
            <w:tcMar>
              <w:left w:w="57" w:type="dxa"/>
              <w:right w:w="57" w:type="dxa"/>
            </w:tcMar>
          </w:tcPr>
          <w:p w14:paraId="17B6707D"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4D06216F"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22</w:t>
            </w:r>
          </w:p>
        </w:tc>
      </w:tr>
      <w:tr w:rsidR="006C263A" w:rsidRPr="002435F7" w14:paraId="64C7BBE8"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74277462"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2</w:t>
            </w: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28A8D501" w14:textId="77777777" w:rsidR="006C263A" w:rsidRPr="00AD1F5F" w:rsidRDefault="006C263A" w:rsidP="00C55CB3">
            <w:pPr>
              <w:spacing w:before="40" w:after="40" w:line="240" w:lineRule="auto"/>
              <w:rPr>
                <w:rFonts w:asciiTheme="majorBidi" w:hAnsiTheme="majorBidi" w:cstheme="majorBidi"/>
                <w:sz w:val="17"/>
                <w:szCs w:val="17"/>
              </w:rPr>
            </w:pPr>
          </w:p>
        </w:tc>
        <w:tc>
          <w:tcPr>
            <w:tcW w:w="2999" w:type="dxa"/>
            <w:vMerge/>
            <w:tcBorders>
              <w:left w:val="single" w:sz="2" w:space="0" w:color="auto"/>
              <w:bottom w:val="single" w:sz="2" w:space="0" w:color="auto"/>
              <w:right w:val="single" w:sz="2" w:space="0" w:color="auto"/>
            </w:tcBorders>
            <w:shd w:val="clear" w:color="auto" w:fill="auto"/>
            <w:tcMar>
              <w:left w:w="57" w:type="dxa"/>
              <w:right w:w="57" w:type="dxa"/>
            </w:tcMar>
          </w:tcPr>
          <w:p w14:paraId="70005583"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tcBorders>
              <w:left w:val="single" w:sz="2" w:space="0" w:color="auto"/>
              <w:bottom w:val="single" w:sz="2" w:space="0" w:color="auto"/>
              <w:right w:val="single" w:sz="2" w:space="0" w:color="auto"/>
            </w:tcBorders>
            <w:shd w:val="clear" w:color="auto" w:fill="auto"/>
            <w:tcMar>
              <w:left w:w="57" w:type="dxa"/>
              <w:right w:w="57" w:type="dxa"/>
            </w:tcMar>
          </w:tcPr>
          <w:p w14:paraId="57DD6DBC"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67775CF7"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5D80A1B9"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483"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2AC92C5F"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23*</w:t>
            </w:r>
          </w:p>
        </w:tc>
        <w:tc>
          <w:tcPr>
            <w:tcW w:w="4253" w:type="dxa"/>
            <w:gridSpan w:val="2"/>
            <w:vMerge w:val="restart"/>
            <w:tcBorders>
              <w:top w:val="single" w:sz="2" w:space="0" w:color="auto"/>
              <w:left w:val="single" w:sz="2" w:space="0" w:color="auto"/>
              <w:right w:val="single" w:sz="2" w:space="0" w:color="auto"/>
            </w:tcBorders>
            <w:shd w:val="clear" w:color="auto" w:fill="auto"/>
            <w:tcMar>
              <w:left w:w="57" w:type="dxa"/>
              <w:right w:w="57" w:type="dxa"/>
            </w:tcMar>
          </w:tcPr>
          <w:p w14:paraId="02B7FD26"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17D0103D"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6936587B" w14:textId="77777777" w:rsidR="006C263A" w:rsidRPr="00480BBA" w:rsidRDefault="006C263A" w:rsidP="00C55CB3">
            <w:pPr>
              <w:spacing w:before="40" w:after="40" w:line="240" w:lineRule="auto"/>
              <w:rPr>
                <w:rFonts w:asciiTheme="majorBidi" w:hAnsiTheme="majorBidi" w:cstheme="majorBidi"/>
                <w:iCs/>
                <w:sz w:val="17"/>
                <w:szCs w:val="17"/>
              </w:rPr>
            </w:pPr>
            <w:r w:rsidRPr="00480BBA">
              <w:rPr>
                <w:rFonts w:asciiTheme="majorBidi" w:hAnsiTheme="majorBidi" w:cstheme="majorBidi"/>
                <w:sz w:val="17"/>
                <w:szCs w:val="17"/>
              </w:rPr>
              <w:t>Режим неповоротного освещения</w:t>
            </w: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64ED54FA" w14:textId="77777777" w:rsidR="006C263A" w:rsidRPr="00AD1F5F" w:rsidRDefault="006C263A" w:rsidP="00C55CB3">
            <w:pPr>
              <w:spacing w:before="40" w:after="40" w:line="240" w:lineRule="auto"/>
              <w:rPr>
                <w:rFonts w:asciiTheme="majorBidi" w:hAnsiTheme="majorBidi" w:cstheme="majorBidi"/>
                <w:sz w:val="17"/>
                <w:szCs w:val="17"/>
              </w:rPr>
            </w:pPr>
          </w:p>
        </w:tc>
        <w:tc>
          <w:tcPr>
            <w:tcW w:w="4253" w:type="dxa"/>
            <w:gridSpan w:val="2"/>
            <w:vMerge/>
            <w:tcBorders>
              <w:left w:val="single" w:sz="2" w:space="0" w:color="auto"/>
              <w:bottom w:val="single" w:sz="2" w:space="0" w:color="auto"/>
              <w:right w:val="single" w:sz="2" w:space="0" w:color="auto"/>
            </w:tcBorders>
            <w:shd w:val="clear" w:color="auto" w:fill="auto"/>
            <w:tcMar>
              <w:left w:w="57" w:type="dxa"/>
              <w:right w:w="57" w:type="dxa"/>
            </w:tcMar>
          </w:tcPr>
          <w:p w14:paraId="7FE1E30B"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2A4BC917"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240BB5B9"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483" w:type="dxa"/>
            <w:vMerge w:val="restart"/>
            <w:tcBorders>
              <w:top w:val="single" w:sz="2" w:space="0" w:color="auto"/>
              <w:left w:val="single" w:sz="2" w:space="0" w:color="auto"/>
              <w:right w:val="single" w:sz="2" w:space="0" w:color="auto"/>
            </w:tcBorders>
            <w:shd w:val="clear" w:color="auto" w:fill="auto"/>
            <w:tcMar>
              <w:left w:w="57" w:type="dxa"/>
              <w:right w:w="57" w:type="dxa"/>
            </w:tcMar>
            <w:vAlign w:val="center"/>
          </w:tcPr>
          <w:p w14:paraId="70475192" w14:textId="77777777" w:rsidR="006C263A" w:rsidRPr="00AD1F5F" w:rsidRDefault="006C263A" w:rsidP="00C55CB3">
            <w:pPr>
              <w:spacing w:before="40" w:after="40" w:line="240" w:lineRule="auto"/>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999"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7B11464C"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См.**</w:t>
            </w:r>
          </w:p>
        </w:tc>
        <w:tc>
          <w:tcPr>
            <w:tcW w:w="1254"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60C2BFFA"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24</w:t>
            </w:r>
          </w:p>
        </w:tc>
      </w:tr>
      <w:tr w:rsidR="006C263A" w:rsidRPr="002435F7" w14:paraId="0583E386"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386E4714" w14:textId="77777777" w:rsidR="006C263A" w:rsidRPr="00480BBA" w:rsidRDefault="006C263A" w:rsidP="00C55CB3">
            <w:pPr>
              <w:spacing w:before="40" w:after="40" w:line="240" w:lineRule="auto"/>
              <w:rPr>
                <w:rFonts w:asciiTheme="majorBidi" w:hAnsiTheme="majorBidi" w:cstheme="majorBidi"/>
                <w:iCs/>
                <w:sz w:val="17"/>
                <w:szCs w:val="17"/>
              </w:rPr>
            </w:pPr>
            <w:r w:rsidRPr="00480BBA">
              <w:rPr>
                <w:rFonts w:asciiTheme="majorBidi" w:hAnsiTheme="majorBidi" w:cstheme="majorBidi"/>
                <w:sz w:val="17"/>
                <w:szCs w:val="17"/>
              </w:rPr>
              <w:t>Режим поворотного освещения категории 1</w:t>
            </w:r>
          </w:p>
        </w:tc>
        <w:tc>
          <w:tcPr>
            <w:tcW w:w="3483" w:type="dxa"/>
            <w:vMerge/>
            <w:tcBorders>
              <w:left w:val="single" w:sz="2" w:space="0" w:color="auto"/>
              <w:right w:val="single" w:sz="2" w:space="0" w:color="auto"/>
            </w:tcBorders>
            <w:shd w:val="clear" w:color="auto" w:fill="auto"/>
            <w:tcMar>
              <w:left w:w="57" w:type="dxa"/>
              <w:right w:w="57" w:type="dxa"/>
            </w:tcMar>
            <w:vAlign w:val="center"/>
          </w:tcPr>
          <w:p w14:paraId="79A9AE4B" w14:textId="77777777" w:rsidR="006C263A" w:rsidRPr="00AD1F5F" w:rsidRDefault="006C263A" w:rsidP="00C55CB3">
            <w:pPr>
              <w:spacing w:before="40" w:after="40" w:line="240" w:lineRule="auto"/>
              <w:jc w:val="center"/>
              <w:rPr>
                <w:rFonts w:asciiTheme="majorBidi" w:hAnsiTheme="majorBidi" w:cstheme="majorBidi"/>
                <w:sz w:val="17"/>
                <w:szCs w:val="17"/>
              </w:rPr>
            </w:pPr>
          </w:p>
        </w:tc>
        <w:tc>
          <w:tcPr>
            <w:tcW w:w="2999" w:type="dxa"/>
            <w:vMerge/>
            <w:tcBorders>
              <w:left w:val="single" w:sz="2" w:space="0" w:color="auto"/>
              <w:right w:val="single" w:sz="2" w:space="0" w:color="auto"/>
            </w:tcBorders>
            <w:shd w:val="clear" w:color="auto" w:fill="auto"/>
            <w:tcMar>
              <w:left w:w="57" w:type="dxa"/>
              <w:right w:w="57" w:type="dxa"/>
            </w:tcMar>
          </w:tcPr>
          <w:p w14:paraId="7D905FE4"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tcBorders>
              <w:left w:val="single" w:sz="2" w:space="0" w:color="auto"/>
              <w:bottom w:val="single" w:sz="2" w:space="0" w:color="auto"/>
              <w:right w:val="single" w:sz="2" w:space="0" w:color="auto"/>
            </w:tcBorders>
            <w:shd w:val="clear" w:color="auto" w:fill="auto"/>
            <w:tcMar>
              <w:left w:w="57" w:type="dxa"/>
              <w:right w:w="57" w:type="dxa"/>
            </w:tcMar>
          </w:tcPr>
          <w:p w14:paraId="26BB965B"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167E9921" w14:textId="77777777" w:rsidTr="00C55CB3">
        <w:trPr>
          <w:trHeight w:val="20"/>
        </w:trPr>
        <w:tc>
          <w:tcPr>
            <w:tcW w:w="1901" w:type="dxa"/>
            <w:tcBorders>
              <w:top w:val="single" w:sz="2" w:space="0" w:color="auto"/>
              <w:left w:val="single" w:sz="2" w:space="0" w:color="auto"/>
              <w:bottom w:val="nil"/>
              <w:right w:val="single" w:sz="2" w:space="0" w:color="auto"/>
            </w:tcBorders>
            <w:shd w:val="clear" w:color="auto" w:fill="auto"/>
            <w:tcMar>
              <w:left w:w="57" w:type="dxa"/>
              <w:right w:w="57" w:type="dxa"/>
            </w:tcMar>
          </w:tcPr>
          <w:p w14:paraId="2FBC4394"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483" w:type="dxa"/>
            <w:vMerge/>
            <w:tcBorders>
              <w:left w:val="single" w:sz="2" w:space="0" w:color="auto"/>
              <w:right w:val="single" w:sz="2" w:space="0" w:color="auto"/>
            </w:tcBorders>
            <w:shd w:val="clear" w:color="auto" w:fill="auto"/>
            <w:tcMar>
              <w:left w:w="57" w:type="dxa"/>
              <w:right w:w="57" w:type="dxa"/>
            </w:tcMar>
          </w:tcPr>
          <w:p w14:paraId="64794B92" w14:textId="77777777" w:rsidR="006C263A" w:rsidRPr="00AD1F5F" w:rsidRDefault="006C263A" w:rsidP="00C55CB3">
            <w:pPr>
              <w:spacing w:before="40" w:after="40" w:line="240" w:lineRule="auto"/>
              <w:rPr>
                <w:rFonts w:asciiTheme="majorBidi" w:hAnsiTheme="majorBidi" w:cstheme="majorBidi"/>
                <w:sz w:val="17"/>
                <w:szCs w:val="17"/>
              </w:rPr>
            </w:pPr>
          </w:p>
        </w:tc>
        <w:tc>
          <w:tcPr>
            <w:tcW w:w="2999" w:type="dxa"/>
            <w:vMerge/>
            <w:tcBorders>
              <w:left w:val="single" w:sz="2" w:space="0" w:color="auto"/>
              <w:right w:val="single" w:sz="2" w:space="0" w:color="auto"/>
            </w:tcBorders>
            <w:shd w:val="clear" w:color="auto" w:fill="auto"/>
            <w:tcMar>
              <w:left w:w="57" w:type="dxa"/>
              <w:right w:w="57" w:type="dxa"/>
            </w:tcMar>
          </w:tcPr>
          <w:p w14:paraId="1C5512D5"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val="restart"/>
            <w:tcBorders>
              <w:top w:val="single" w:sz="2" w:space="0" w:color="auto"/>
              <w:left w:val="single" w:sz="2" w:space="0" w:color="auto"/>
              <w:right w:val="single" w:sz="2" w:space="0" w:color="auto"/>
            </w:tcBorders>
            <w:shd w:val="clear" w:color="auto" w:fill="auto"/>
            <w:tcMar>
              <w:left w:w="57" w:type="dxa"/>
              <w:right w:w="57" w:type="dxa"/>
            </w:tcMar>
          </w:tcPr>
          <w:p w14:paraId="06C03359"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Таблица 25</w:t>
            </w:r>
          </w:p>
        </w:tc>
      </w:tr>
      <w:tr w:rsidR="006C263A" w:rsidRPr="002435F7" w14:paraId="02E90B43" w14:textId="77777777" w:rsidTr="00C55CB3">
        <w:trPr>
          <w:trHeight w:val="20"/>
        </w:trPr>
        <w:tc>
          <w:tcPr>
            <w:tcW w:w="1901" w:type="dxa"/>
            <w:tcBorders>
              <w:top w:val="nil"/>
              <w:left w:val="single" w:sz="2" w:space="0" w:color="auto"/>
              <w:bottom w:val="single" w:sz="2" w:space="0" w:color="auto"/>
              <w:right w:val="single" w:sz="2" w:space="0" w:color="auto"/>
            </w:tcBorders>
            <w:shd w:val="clear" w:color="auto" w:fill="auto"/>
            <w:tcMar>
              <w:left w:w="57" w:type="dxa"/>
              <w:right w:w="57" w:type="dxa"/>
            </w:tcMar>
          </w:tcPr>
          <w:p w14:paraId="11C53885" w14:textId="77777777" w:rsidR="006C263A" w:rsidRPr="00480BBA" w:rsidRDefault="006C263A" w:rsidP="00C55CB3">
            <w:pPr>
              <w:spacing w:before="40" w:after="40" w:line="240" w:lineRule="auto"/>
              <w:rPr>
                <w:rFonts w:asciiTheme="majorBidi" w:hAnsiTheme="majorBidi" w:cstheme="majorBidi"/>
                <w:iCs/>
                <w:sz w:val="17"/>
                <w:szCs w:val="17"/>
              </w:rPr>
            </w:pPr>
            <w:r w:rsidRPr="00480BBA">
              <w:rPr>
                <w:rFonts w:asciiTheme="majorBidi" w:hAnsiTheme="majorBidi" w:cstheme="majorBidi"/>
                <w:sz w:val="17"/>
                <w:szCs w:val="17"/>
              </w:rPr>
              <w:t>Режим поворотного освещения категории 2</w:t>
            </w:r>
          </w:p>
        </w:tc>
        <w:tc>
          <w:tcPr>
            <w:tcW w:w="3483" w:type="dxa"/>
            <w:vMerge/>
            <w:tcBorders>
              <w:left w:val="single" w:sz="2" w:space="0" w:color="auto"/>
              <w:bottom w:val="single" w:sz="2" w:space="0" w:color="auto"/>
              <w:right w:val="single" w:sz="2" w:space="0" w:color="auto"/>
            </w:tcBorders>
            <w:shd w:val="clear" w:color="auto" w:fill="auto"/>
            <w:tcMar>
              <w:left w:w="57" w:type="dxa"/>
              <w:right w:w="57" w:type="dxa"/>
            </w:tcMar>
          </w:tcPr>
          <w:p w14:paraId="5615FC44" w14:textId="77777777" w:rsidR="006C263A" w:rsidRPr="00AD1F5F" w:rsidRDefault="006C263A" w:rsidP="00C55CB3">
            <w:pPr>
              <w:spacing w:before="40" w:after="40" w:line="240" w:lineRule="auto"/>
              <w:rPr>
                <w:rFonts w:asciiTheme="majorBidi" w:hAnsiTheme="majorBidi" w:cstheme="majorBidi"/>
                <w:sz w:val="17"/>
                <w:szCs w:val="17"/>
              </w:rPr>
            </w:pPr>
          </w:p>
        </w:tc>
        <w:tc>
          <w:tcPr>
            <w:tcW w:w="2999" w:type="dxa"/>
            <w:vMerge/>
            <w:tcBorders>
              <w:left w:val="single" w:sz="2" w:space="0" w:color="auto"/>
              <w:bottom w:val="single" w:sz="2" w:space="0" w:color="auto"/>
              <w:right w:val="single" w:sz="2" w:space="0" w:color="auto"/>
            </w:tcBorders>
            <w:shd w:val="clear" w:color="auto" w:fill="auto"/>
            <w:tcMar>
              <w:left w:w="57" w:type="dxa"/>
              <w:right w:w="57" w:type="dxa"/>
            </w:tcMar>
          </w:tcPr>
          <w:p w14:paraId="247B8E27" w14:textId="77777777" w:rsidR="006C263A" w:rsidRPr="00AD1F5F" w:rsidRDefault="006C263A" w:rsidP="00C55CB3">
            <w:pPr>
              <w:spacing w:before="40" w:after="40" w:line="240" w:lineRule="auto"/>
              <w:rPr>
                <w:rFonts w:asciiTheme="majorBidi" w:hAnsiTheme="majorBidi" w:cstheme="majorBidi"/>
                <w:sz w:val="17"/>
                <w:szCs w:val="17"/>
              </w:rPr>
            </w:pPr>
          </w:p>
        </w:tc>
        <w:tc>
          <w:tcPr>
            <w:tcW w:w="1254" w:type="dxa"/>
            <w:vMerge/>
            <w:tcBorders>
              <w:left w:val="single" w:sz="2" w:space="0" w:color="auto"/>
              <w:bottom w:val="single" w:sz="2" w:space="0" w:color="auto"/>
              <w:right w:val="single" w:sz="2" w:space="0" w:color="auto"/>
            </w:tcBorders>
            <w:shd w:val="clear" w:color="auto" w:fill="auto"/>
            <w:tcMar>
              <w:left w:w="57" w:type="dxa"/>
              <w:right w:w="57" w:type="dxa"/>
            </w:tcMar>
          </w:tcPr>
          <w:p w14:paraId="330932A7" w14:textId="77777777" w:rsidR="006C263A" w:rsidRPr="00AD1F5F" w:rsidRDefault="006C263A" w:rsidP="00C55CB3">
            <w:pPr>
              <w:spacing w:before="40" w:after="40" w:line="240" w:lineRule="auto"/>
              <w:rPr>
                <w:rFonts w:asciiTheme="majorBidi" w:hAnsiTheme="majorBidi" w:cstheme="majorBidi"/>
                <w:sz w:val="17"/>
                <w:szCs w:val="17"/>
              </w:rPr>
            </w:pPr>
          </w:p>
        </w:tc>
      </w:tr>
      <w:tr w:rsidR="006C263A" w:rsidRPr="002435F7" w14:paraId="4ACB12D1" w14:textId="77777777" w:rsidTr="00C55CB3">
        <w:trPr>
          <w:trHeight w:val="20"/>
        </w:trPr>
        <w:tc>
          <w:tcPr>
            <w:tcW w:w="1901"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tcPr>
          <w:p w14:paraId="4161AD9B" w14:textId="77777777" w:rsidR="006C263A" w:rsidRPr="00480BBA" w:rsidRDefault="006C263A" w:rsidP="00C55CB3">
            <w:pPr>
              <w:spacing w:before="40" w:after="40" w:line="240" w:lineRule="auto"/>
              <w:rPr>
                <w:rFonts w:asciiTheme="majorBidi" w:hAnsiTheme="majorBidi" w:cstheme="majorBidi"/>
                <w:sz w:val="17"/>
                <w:szCs w:val="17"/>
              </w:rPr>
            </w:pPr>
            <w:r w:rsidRPr="00480BBA">
              <w:rPr>
                <w:rFonts w:asciiTheme="majorBidi" w:hAnsiTheme="majorBidi" w:cstheme="majorBidi"/>
                <w:iCs/>
                <w:sz w:val="17"/>
                <w:szCs w:val="17"/>
              </w:rPr>
              <w:t>Класс Е</w:t>
            </w:r>
            <w:r w:rsidRPr="00480BBA">
              <w:rPr>
                <w:rFonts w:asciiTheme="majorBidi" w:hAnsiTheme="majorBidi" w:cstheme="majorBidi"/>
                <w:sz w:val="17"/>
                <w:szCs w:val="17"/>
              </w:rPr>
              <w:t xml:space="preserve"> </w:t>
            </w:r>
          </w:p>
        </w:tc>
        <w:tc>
          <w:tcPr>
            <w:tcW w:w="3483"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tcPr>
          <w:p w14:paraId="5B4DE9DA" w14:textId="77777777" w:rsidR="006C263A" w:rsidRPr="00AD1F5F" w:rsidRDefault="006C263A" w:rsidP="00C55CB3">
            <w:pPr>
              <w:spacing w:before="40" w:after="40" w:line="240" w:lineRule="auto"/>
              <w:rPr>
                <w:rFonts w:asciiTheme="majorBidi" w:hAnsiTheme="majorBidi" w:cstheme="majorBidi"/>
                <w:sz w:val="17"/>
                <w:szCs w:val="17"/>
              </w:rPr>
            </w:pPr>
            <w:r w:rsidRPr="00AD1F5F">
              <w:rPr>
                <w:rFonts w:asciiTheme="majorBidi" w:hAnsiTheme="majorBidi" w:cstheme="majorBidi"/>
                <w:sz w:val="17"/>
                <w:szCs w:val="17"/>
              </w:rPr>
              <w:t>Если для класса Е существует несколько режимов, то только тот режим класса E, который соответствует наивысшему положению светотеневой границы, подлежит испытанию в режиме неповоротного освещения согласно</w:t>
            </w:r>
            <w:r>
              <w:rPr>
                <w:rFonts w:asciiTheme="majorBidi" w:hAnsiTheme="majorBidi" w:cstheme="majorBidi"/>
                <w:sz w:val="17"/>
                <w:szCs w:val="17"/>
              </w:rPr>
              <w:t xml:space="preserve"> </w:t>
            </w:r>
            <w:r w:rsidRPr="00AD1F5F">
              <w:rPr>
                <w:rFonts w:asciiTheme="majorBidi" w:hAnsiTheme="majorBidi" w:cstheme="majorBidi"/>
                <w:sz w:val="17"/>
                <w:szCs w:val="17"/>
              </w:rPr>
              <w:t>требования</w:t>
            </w:r>
            <w:r>
              <w:rPr>
                <w:rFonts w:asciiTheme="majorBidi" w:hAnsiTheme="majorBidi" w:cstheme="majorBidi"/>
                <w:sz w:val="17"/>
                <w:szCs w:val="17"/>
              </w:rPr>
              <w:t>м соответствующей</w:t>
            </w:r>
            <w:r w:rsidRPr="006C263A">
              <w:rPr>
                <w:rFonts w:asciiTheme="majorBidi" w:hAnsiTheme="majorBidi" w:cstheme="majorBidi"/>
                <w:sz w:val="17"/>
                <w:szCs w:val="17"/>
              </w:rPr>
              <w:t xml:space="preserve"> </w:t>
            </w:r>
            <w:r>
              <w:rPr>
                <w:rFonts w:asciiTheme="majorBidi" w:hAnsiTheme="majorBidi" w:cstheme="majorBidi"/>
                <w:sz w:val="17"/>
                <w:szCs w:val="17"/>
              </w:rPr>
              <w:t>таблицы 26–29</w:t>
            </w:r>
          </w:p>
        </w:tc>
        <w:tc>
          <w:tcPr>
            <w:tcW w:w="4253" w:type="dxa"/>
            <w:gridSpan w:val="2"/>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tcPr>
          <w:p w14:paraId="5711392B" w14:textId="77777777" w:rsidR="006C263A" w:rsidRPr="00AD1F5F" w:rsidRDefault="006C263A" w:rsidP="00C55CB3">
            <w:pPr>
              <w:spacing w:before="40" w:after="40" w:line="240" w:lineRule="auto"/>
              <w:rPr>
                <w:rFonts w:asciiTheme="majorBidi" w:hAnsiTheme="majorBidi" w:cstheme="majorBidi"/>
                <w:sz w:val="17"/>
                <w:szCs w:val="17"/>
              </w:rPr>
            </w:pPr>
            <w:r>
              <w:rPr>
                <w:rFonts w:asciiTheme="majorBidi" w:hAnsiTheme="majorBidi" w:cstheme="majorBidi"/>
                <w:sz w:val="17"/>
                <w:szCs w:val="17"/>
              </w:rPr>
              <w:t xml:space="preserve">Никаким </w:t>
            </w:r>
            <w:r w:rsidRPr="00AD1F5F">
              <w:rPr>
                <w:rFonts w:asciiTheme="majorBidi" w:hAnsiTheme="majorBidi" w:cstheme="majorBidi"/>
                <w:sz w:val="17"/>
                <w:szCs w:val="17"/>
              </w:rPr>
              <w:t xml:space="preserve">дополнительным испытаниям </w:t>
            </w:r>
            <w:r>
              <w:rPr>
                <w:rFonts w:asciiTheme="majorBidi" w:hAnsiTheme="majorBidi" w:cstheme="majorBidi"/>
                <w:sz w:val="17"/>
                <w:szCs w:val="17"/>
              </w:rPr>
              <w:t>п</w:t>
            </w:r>
            <w:r w:rsidRPr="00AD1F5F">
              <w:rPr>
                <w:rFonts w:asciiTheme="majorBidi" w:hAnsiTheme="majorBidi" w:cstheme="majorBidi"/>
                <w:sz w:val="17"/>
                <w:szCs w:val="17"/>
              </w:rPr>
              <w:t>одвергать категорию 1</w:t>
            </w:r>
            <w:r>
              <w:rPr>
                <w:rFonts w:asciiTheme="majorBidi" w:hAnsiTheme="majorBidi" w:cstheme="majorBidi"/>
                <w:sz w:val="17"/>
                <w:szCs w:val="17"/>
              </w:rPr>
              <w:t xml:space="preserve"> и/или категорию 2 не требуется</w:t>
            </w:r>
          </w:p>
        </w:tc>
      </w:tr>
    </w:tbl>
    <w:p w14:paraId="6B9DC0DA" w14:textId="77777777" w:rsidR="006C263A" w:rsidRPr="006C263A" w:rsidRDefault="006C263A" w:rsidP="006C263A">
      <w:pPr>
        <w:pStyle w:val="SingleTxtG"/>
        <w:tabs>
          <w:tab w:val="left" w:pos="2268"/>
          <w:tab w:val="left" w:pos="2835"/>
        </w:tabs>
        <w:spacing w:before="240"/>
        <w:ind w:left="2268" w:hanging="1134"/>
      </w:pPr>
      <w:r w:rsidRPr="006C263A">
        <w:t>5.3.6.3</w:t>
      </w:r>
      <w:r w:rsidRPr="006C263A">
        <w:tab/>
        <w:t>Фотометрические требования к лучу дальнего света</w:t>
      </w:r>
    </w:p>
    <w:p w14:paraId="1DFC5EBD" w14:textId="77777777" w:rsidR="006C263A" w:rsidRPr="006C263A" w:rsidRDefault="006C263A" w:rsidP="006C263A">
      <w:pPr>
        <w:pStyle w:val="SingleTxtG"/>
        <w:tabs>
          <w:tab w:val="left" w:pos="2268"/>
          <w:tab w:val="left" w:pos="2835"/>
        </w:tabs>
        <w:ind w:left="2268" w:hanging="1134"/>
      </w:pPr>
      <w:r w:rsidRPr="006C263A">
        <w:t>5.3.6.3.1</w:t>
      </w:r>
      <w:r w:rsidRPr="006C263A">
        <w:tab/>
        <w:t>Луч дальнего света – нейтральное состояние</w:t>
      </w:r>
    </w:p>
    <w:p w14:paraId="75CB2FBB" w14:textId="77777777" w:rsidR="006C263A" w:rsidRPr="006C263A" w:rsidRDefault="006C263A" w:rsidP="006C263A">
      <w:pPr>
        <w:pStyle w:val="SingleTxtG"/>
        <w:tabs>
          <w:tab w:val="left" w:pos="2268"/>
          <w:tab w:val="left" w:pos="2835"/>
        </w:tabs>
        <w:ind w:left="2268" w:hanging="1134"/>
      </w:pPr>
      <w:r>
        <w:tab/>
      </w:r>
      <w:r w:rsidRPr="006C263A">
        <w:t>Если имеется более одного режима луча дальнего света, то только режим, соответствующий нейтральному состоянию, подвергают испытанию на СП согласно требованиям таблицы 30.</w:t>
      </w:r>
    </w:p>
    <w:p w14:paraId="0EF3062F" w14:textId="77777777" w:rsidR="006C263A" w:rsidRPr="006C263A" w:rsidRDefault="006C263A" w:rsidP="006C263A">
      <w:pPr>
        <w:pStyle w:val="SingleTxtG"/>
        <w:tabs>
          <w:tab w:val="left" w:pos="2268"/>
          <w:tab w:val="left" w:pos="2835"/>
        </w:tabs>
        <w:ind w:left="2268" w:hanging="1134"/>
      </w:pPr>
      <w:r w:rsidRPr="006C263A">
        <w:t>5.3.6.3.1.1</w:t>
      </w:r>
      <w:r w:rsidRPr="006C263A">
        <w:tab/>
        <w:t>Луч дальнего света − режим поворотного освещения − если применимо:</w:t>
      </w:r>
    </w:p>
    <w:p w14:paraId="1C40E642" w14:textId="77777777" w:rsidR="006C263A" w:rsidRPr="006C263A" w:rsidRDefault="006C263A" w:rsidP="006C263A">
      <w:pPr>
        <w:pStyle w:val="SingleTxtG"/>
        <w:tabs>
          <w:tab w:val="left" w:pos="2268"/>
          <w:tab w:val="left" w:pos="2835"/>
        </w:tabs>
        <w:ind w:left="2268" w:hanging="1134"/>
      </w:pPr>
      <w:r>
        <w:tab/>
      </w:r>
      <w:r w:rsidRPr="006C263A">
        <w:t xml:space="preserve">Если система использует одни и те же функциональные модули для обеспечения режимов поворотного освещения более чем для одного класса, то подвергать дополнительным испытаниям режимы поворотного освещения категории 1 и/или категории 2 не требуется. </w:t>
      </w:r>
    </w:p>
    <w:p w14:paraId="00CE39C3" w14:textId="77777777" w:rsidR="006C263A" w:rsidRPr="006C263A" w:rsidRDefault="006C263A" w:rsidP="006C263A">
      <w:pPr>
        <w:pStyle w:val="SingleTxtG"/>
        <w:tabs>
          <w:tab w:val="left" w:pos="2268"/>
          <w:tab w:val="left" w:pos="2835"/>
        </w:tabs>
        <w:ind w:left="2268" w:hanging="1134"/>
      </w:pPr>
      <w:r>
        <w:tab/>
      </w:r>
      <w:r w:rsidRPr="006C263A">
        <w:t>В противном случае систему подвергают испытаниям в соответствии с требованиями таблицы 31.</w:t>
      </w:r>
    </w:p>
    <w:p w14:paraId="028AA1C5" w14:textId="77777777" w:rsidR="006C263A" w:rsidRPr="006C263A" w:rsidRDefault="006C263A" w:rsidP="006C263A">
      <w:pPr>
        <w:pStyle w:val="SingleTxtG"/>
        <w:keepNext/>
        <w:tabs>
          <w:tab w:val="left" w:pos="2268"/>
          <w:tab w:val="left" w:pos="2835"/>
        </w:tabs>
        <w:ind w:left="2268" w:hanging="1134"/>
      </w:pPr>
      <w:r w:rsidRPr="006C263A">
        <w:lastRenderedPageBreak/>
        <w:t>5.3.6.3.2</w:t>
      </w:r>
      <w:r w:rsidRPr="006C263A">
        <w:tab/>
        <w:t>Адаптивный луч дальнего света − если применимо:</w:t>
      </w:r>
    </w:p>
    <w:p w14:paraId="1B6CB153" w14:textId="77777777" w:rsidR="006C263A" w:rsidRPr="006C263A" w:rsidRDefault="006C263A" w:rsidP="006C263A">
      <w:pPr>
        <w:pStyle w:val="SingleTxtG"/>
        <w:tabs>
          <w:tab w:val="left" w:pos="2268"/>
          <w:tab w:val="left" w:pos="2835"/>
        </w:tabs>
        <w:ind w:left="2268" w:hanging="1134"/>
      </w:pPr>
      <w:r>
        <w:tab/>
      </w:r>
      <w:r w:rsidRPr="006C263A">
        <w:t>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32.</w:t>
      </w:r>
    </w:p>
    <w:p w14:paraId="33DB8951" w14:textId="77777777" w:rsidR="006C263A" w:rsidRPr="006C263A" w:rsidRDefault="006C263A" w:rsidP="006C263A">
      <w:pPr>
        <w:pStyle w:val="SingleTxtG"/>
        <w:tabs>
          <w:tab w:val="left" w:pos="2268"/>
          <w:tab w:val="left" w:pos="2835"/>
        </w:tabs>
        <w:ind w:left="2268" w:hanging="1134"/>
      </w:pPr>
      <w:r>
        <w:tab/>
      </w:r>
      <w:r w:rsidRPr="006C263A">
        <w:t>Если система использует одни и те же функциональные модули для адаптации луча дальнего света, то подлежат измерению только позиции, указанные в строке 1 и строке 4 таблицы 32.</w:t>
      </w:r>
    </w:p>
    <w:p w14:paraId="082FB08C" w14:textId="77777777" w:rsidR="006C263A" w:rsidRPr="006C263A" w:rsidRDefault="006C263A" w:rsidP="006C263A">
      <w:pPr>
        <w:pStyle w:val="SingleTxtG"/>
        <w:tabs>
          <w:tab w:val="left" w:pos="2268"/>
          <w:tab w:val="left" w:pos="2835"/>
        </w:tabs>
        <w:ind w:left="2268" w:hanging="1134"/>
      </w:pPr>
      <w:r>
        <w:tab/>
      </w:r>
      <w:r w:rsidRPr="006C263A">
        <w:t xml:space="preserve">В том случае, если луч ближнего света, который отвечает требованиям пункта 5.3.6.2, включен постоянно в режиме адаптации луча дальнего света, фотометрические требования, указанные в </w:t>
      </w:r>
      <w:proofErr w:type="gramStart"/>
      <w:r w:rsidRPr="006C263A">
        <w:t>части В</w:t>
      </w:r>
      <w:proofErr w:type="gramEnd"/>
      <w:r w:rsidRPr="006C263A">
        <w:t xml:space="preserve"> таблицы 32, не применяются.</w:t>
      </w:r>
    </w:p>
    <w:p w14:paraId="2894AAF6" w14:textId="77777777" w:rsidR="00310DAF" w:rsidRDefault="006C263A" w:rsidP="006C263A">
      <w:pPr>
        <w:pStyle w:val="H23GR"/>
      </w:pPr>
      <w:r w:rsidRPr="006C263A">
        <w:rPr>
          <w:b w:val="0"/>
        </w:rPr>
        <w:tab/>
      </w:r>
      <w:r w:rsidRPr="006C263A">
        <w:rPr>
          <w:b w:val="0"/>
        </w:rPr>
        <w:tab/>
        <w:t>Таблица 17</w:t>
      </w:r>
      <w:r w:rsidRPr="006C263A">
        <w:rPr>
          <w:b w:val="0"/>
        </w:rPr>
        <w:br/>
      </w:r>
      <w:r w:rsidRPr="006C263A">
        <w:t>Класс C – Нейтральное состояние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32"/>
        <w:gridCol w:w="1934"/>
        <w:gridCol w:w="351"/>
        <w:gridCol w:w="365"/>
        <w:gridCol w:w="406"/>
        <w:gridCol w:w="342"/>
        <w:gridCol w:w="500"/>
        <w:gridCol w:w="500"/>
        <w:gridCol w:w="559"/>
        <w:gridCol w:w="683"/>
        <w:gridCol w:w="593"/>
        <w:gridCol w:w="623"/>
        <w:gridCol w:w="517"/>
        <w:gridCol w:w="699"/>
      </w:tblGrid>
      <w:tr w:rsidR="006C263A" w:rsidRPr="002435F7" w14:paraId="6F2CB091" w14:textId="77777777" w:rsidTr="00826CE9">
        <w:tc>
          <w:tcPr>
            <w:tcW w:w="2363"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6F751F" w14:textId="77777777" w:rsidR="006C263A" w:rsidRPr="00DB3D6D" w:rsidRDefault="006C263A" w:rsidP="00831568">
            <w:pPr>
              <w:spacing w:before="40" w:after="40" w:line="240" w:lineRule="auto"/>
              <w:rPr>
                <w:rFonts w:cs="Times New Roman"/>
                <w:bCs/>
                <w:i/>
                <w:iCs/>
                <w:sz w:val="16"/>
                <w:szCs w:val="16"/>
              </w:rPr>
            </w:pPr>
            <w:r w:rsidRPr="00DB3D6D">
              <w:rPr>
                <w:rFonts w:cs="Times New Roman"/>
                <w:i/>
                <w:iCs/>
                <w:sz w:val="16"/>
                <w:szCs w:val="16"/>
              </w:rPr>
              <w:t>Класс C</w:t>
            </w:r>
            <w:r>
              <w:rPr>
                <w:rFonts w:cs="Times New Roman"/>
                <w:i/>
                <w:iCs/>
                <w:sz w:val="16"/>
                <w:szCs w:val="16"/>
              </w:rPr>
              <w:t xml:space="preserve"> – Р</w:t>
            </w:r>
            <w:r w:rsidRPr="00DB3D6D">
              <w:rPr>
                <w:rFonts w:cs="Times New Roman"/>
                <w:i/>
                <w:iCs/>
                <w:sz w:val="16"/>
                <w:szCs w:val="16"/>
              </w:rPr>
              <w:t>ежим неповоротного освещения</w:t>
            </w:r>
          </w:p>
        </w:tc>
        <w:tc>
          <w:tcPr>
            <w:tcW w:w="2462"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0ED0EF9"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Положение/градусы</w:t>
            </w:r>
          </w:p>
        </w:tc>
        <w:tc>
          <w:tcPr>
            <w:tcW w:w="124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1644D69" w14:textId="77777777" w:rsidR="006C263A" w:rsidRPr="00DB3D6D" w:rsidRDefault="006C263A" w:rsidP="00831568">
            <w:pPr>
              <w:spacing w:before="40" w:after="40" w:line="240" w:lineRule="auto"/>
              <w:jc w:val="center"/>
              <w:rPr>
                <w:rFonts w:cs="Times New Roman"/>
                <w:bCs/>
                <w:i/>
                <w:iCs/>
                <w:sz w:val="16"/>
                <w:szCs w:val="16"/>
              </w:rPr>
            </w:pPr>
            <w:r w:rsidRPr="00DB3D6D">
              <w:rPr>
                <w:rFonts w:cs="Times New Roman"/>
                <w:i/>
                <w:iCs/>
                <w:sz w:val="16"/>
                <w:szCs w:val="16"/>
              </w:rPr>
              <w:t>Колонка А</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FA7EA6" w14:textId="77777777" w:rsidR="006C263A" w:rsidRPr="00DB3D6D" w:rsidRDefault="006C263A" w:rsidP="00831568">
            <w:pPr>
              <w:spacing w:before="40" w:after="40" w:line="240" w:lineRule="auto"/>
              <w:jc w:val="center"/>
              <w:rPr>
                <w:rFonts w:cs="Times New Roman"/>
                <w:bCs/>
                <w:i/>
                <w:iCs/>
                <w:sz w:val="16"/>
                <w:szCs w:val="16"/>
              </w:rPr>
            </w:pPr>
            <w:proofErr w:type="gramStart"/>
            <w:r w:rsidRPr="00DB3D6D">
              <w:rPr>
                <w:rFonts w:cs="Times New Roman"/>
                <w:i/>
                <w:iCs/>
                <w:sz w:val="16"/>
                <w:szCs w:val="16"/>
              </w:rPr>
              <w:t>Колонка В</w:t>
            </w:r>
            <w:proofErr w:type="gramEnd"/>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D98769" w14:textId="77777777" w:rsidR="006C263A" w:rsidRPr="00DB3D6D" w:rsidRDefault="006C263A" w:rsidP="00831568">
            <w:pPr>
              <w:spacing w:before="40" w:after="40" w:line="240" w:lineRule="auto"/>
              <w:jc w:val="center"/>
              <w:rPr>
                <w:rFonts w:cs="Times New Roman"/>
                <w:bCs/>
                <w:i/>
                <w:iCs/>
                <w:sz w:val="16"/>
                <w:szCs w:val="16"/>
              </w:rPr>
            </w:pPr>
            <w:proofErr w:type="gramStart"/>
            <w:r w:rsidRPr="00DB3D6D">
              <w:rPr>
                <w:rFonts w:cs="Times New Roman"/>
                <w:i/>
                <w:iCs/>
                <w:sz w:val="16"/>
                <w:szCs w:val="16"/>
              </w:rPr>
              <w:t>Колонка С</w:t>
            </w:r>
            <w:proofErr w:type="gramEnd"/>
          </w:p>
        </w:tc>
      </w:tr>
      <w:tr w:rsidR="006C263A" w:rsidRPr="002435F7" w14:paraId="46C51309" w14:textId="77777777" w:rsidTr="00826CE9">
        <w:tc>
          <w:tcPr>
            <w:tcW w:w="2363"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hideMark/>
          </w:tcPr>
          <w:p w14:paraId="207E9A65" w14:textId="77777777" w:rsidR="006C263A" w:rsidRPr="00DB3D6D" w:rsidRDefault="006C263A" w:rsidP="00831568">
            <w:pPr>
              <w:spacing w:before="40" w:after="40" w:line="240" w:lineRule="auto"/>
              <w:rPr>
                <w:rFonts w:cs="Times New Roman"/>
                <w:bCs/>
                <w:i/>
                <w:iCs/>
                <w:sz w:val="16"/>
                <w:szCs w:val="16"/>
              </w:rPr>
            </w:pPr>
            <w:r>
              <w:rPr>
                <w:rFonts w:cs="Times New Roman"/>
                <w:i/>
                <w:iCs/>
                <w:sz w:val="16"/>
                <w:szCs w:val="16"/>
              </w:rPr>
              <w:t xml:space="preserve">Предписанные требования </w:t>
            </w:r>
            <w:r>
              <w:rPr>
                <w:rFonts w:cs="Times New Roman"/>
                <w:i/>
                <w:iCs/>
                <w:sz w:val="16"/>
                <w:szCs w:val="16"/>
              </w:rPr>
              <w:br/>
            </w:r>
            <w:r w:rsidRPr="00DB3D6D">
              <w:rPr>
                <w:rFonts w:cs="Times New Roman"/>
                <w:i/>
                <w:iCs/>
                <w:sz w:val="16"/>
                <w:szCs w:val="16"/>
              </w:rPr>
              <w:t>в кд</w:t>
            </w:r>
          </w:p>
        </w:tc>
        <w:tc>
          <w:tcPr>
            <w:tcW w:w="1462"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F5E7F0" w14:textId="77777777" w:rsidR="006C263A" w:rsidRPr="00DB3D6D" w:rsidRDefault="006C263A" w:rsidP="00831568">
            <w:pPr>
              <w:spacing w:before="40" w:after="40" w:line="240" w:lineRule="auto"/>
              <w:jc w:val="center"/>
              <w:rPr>
                <w:rFonts w:cs="Times New Roman"/>
                <w:bCs/>
                <w:i/>
                <w:iCs/>
                <w:sz w:val="16"/>
                <w:szCs w:val="16"/>
              </w:rPr>
            </w:pPr>
            <w:r w:rsidRPr="00DB3D6D">
              <w:rPr>
                <w:rFonts w:cs="Times New Roman"/>
                <w:i/>
                <w:iCs/>
                <w:sz w:val="16"/>
                <w:szCs w:val="16"/>
              </w:rPr>
              <w:t>по горизонтали</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BCFB475" w14:textId="77777777" w:rsidR="006C263A" w:rsidRPr="00DB3D6D" w:rsidRDefault="006C263A" w:rsidP="00831568">
            <w:pPr>
              <w:spacing w:before="40" w:after="40" w:line="240" w:lineRule="auto"/>
              <w:jc w:val="center"/>
              <w:rPr>
                <w:rFonts w:cs="Times New Roman"/>
                <w:bCs/>
                <w:i/>
                <w:iCs/>
                <w:sz w:val="16"/>
                <w:szCs w:val="16"/>
              </w:rPr>
            </w:pPr>
            <w:r w:rsidRPr="00DB3D6D">
              <w:rPr>
                <w:rFonts w:cs="Times New Roman"/>
                <w:i/>
                <w:iCs/>
                <w:sz w:val="16"/>
                <w:szCs w:val="16"/>
              </w:rPr>
              <w:t>по вертикали</w:t>
            </w:r>
          </w:p>
        </w:tc>
        <w:tc>
          <w:tcPr>
            <w:tcW w:w="124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4AD746" w14:textId="77777777" w:rsidR="006C263A" w:rsidRPr="00DB3D6D" w:rsidRDefault="006C263A" w:rsidP="00831568">
            <w:pPr>
              <w:spacing w:before="40" w:after="40" w:line="240" w:lineRule="auto"/>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431927D" w14:textId="77777777" w:rsidR="006C263A" w:rsidRPr="00DB3D6D" w:rsidRDefault="006C263A" w:rsidP="00831568">
            <w:pPr>
              <w:spacing w:before="40" w:after="40" w:line="240" w:lineRule="auto"/>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20%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CCD9B22" w14:textId="77777777" w:rsidR="006C263A" w:rsidRPr="00DB3D6D" w:rsidRDefault="006C263A" w:rsidP="00831568">
            <w:pPr>
              <w:spacing w:before="40" w:after="40" w:line="240" w:lineRule="auto"/>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30% СП</w:t>
            </w:r>
          </w:p>
        </w:tc>
      </w:tr>
      <w:tr w:rsidR="006C263A" w:rsidRPr="002435F7" w14:paraId="14197B39" w14:textId="77777777" w:rsidTr="00826CE9">
        <w:tc>
          <w:tcPr>
            <w:tcW w:w="4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1781624" w14:textId="77777777" w:rsidR="006C263A" w:rsidRPr="00DB3D6D" w:rsidRDefault="0085142F" w:rsidP="00831568">
            <w:pPr>
              <w:spacing w:before="40" w:after="40" w:line="240" w:lineRule="auto"/>
              <w:rPr>
                <w:rFonts w:cs="Times New Roman"/>
                <w:i/>
                <w:iCs/>
                <w:sz w:val="16"/>
                <w:szCs w:val="16"/>
              </w:rPr>
            </w:pPr>
            <w:r>
              <w:rPr>
                <w:rFonts w:cs="Times New Roman"/>
                <w:i/>
                <w:iCs/>
                <w:sz w:val="16"/>
                <w:szCs w:val="16"/>
              </w:rPr>
              <w:t>№</w:t>
            </w:r>
          </w:p>
        </w:tc>
        <w:tc>
          <w:tcPr>
            <w:tcW w:w="19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6F61CB3" w14:textId="77777777" w:rsidR="006C263A" w:rsidRPr="00DB3D6D" w:rsidRDefault="006C263A" w:rsidP="00831568">
            <w:pPr>
              <w:spacing w:before="40" w:after="40" w:line="240" w:lineRule="auto"/>
              <w:rPr>
                <w:rFonts w:cs="Times New Roman"/>
                <w:i/>
                <w:iCs/>
                <w:sz w:val="16"/>
                <w:szCs w:val="16"/>
              </w:rPr>
            </w:pPr>
            <w:r w:rsidRPr="00DB3D6D">
              <w:rPr>
                <w:rFonts w:cs="Times New Roman"/>
                <w:i/>
                <w:iCs/>
                <w:sz w:val="16"/>
                <w:szCs w:val="16"/>
              </w:rPr>
              <w:t>Элемент</w:t>
            </w:r>
          </w:p>
        </w:tc>
        <w:tc>
          <w:tcPr>
            <w:tcW w:w="35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AB7CCA7"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в/</w:t>
            </w:r>
          </w:p>
        </w:tc>
        <w:tc>
          <w:tcPr>
            <w:tcW w:w="36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8330367"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от</w:t>
            </w:r>
          </w:p>
        </w:tc>
        <w:tc>
          <w:tcPr>
            <w:tcW w:w="40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8164D00"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до</w:t>
            </w:r>
          </w:p>
        </w:tc>
        <w:tc>
          <w:tcPr>
            <w:tcW w:w="34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A94D6E3" w14:textId="77777777" w:rsidR="006C263A" w:rsidRPr="00DB3D6D" w:rsidRDefault="006C263A" w:rsidP="00831568">
            <w:pPr>
              <w:spacing w:before="40" w:after="40" w:line="240" w:lineRule="auto"/>
              <w:jc w:val="center"/>
              <w:rPr>
                <w:rFonts w:cs="Times New Roman"/>
                <w:i/>
                <w:iCs/>
                <w:sz w:val="16"/>
                <w:szCs w:val="16"/>
              </w:rPr>
            </w:pPr>
          </w:p>
        </w:tc>
        <w:tc>
          <w:tcPr>
            <w:tcW w:w="5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B048CCB"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в</w:t>
            </w:r>
          </w:p>
        </w:tc>
        <w:tc>
          <w:tcPr>
            <w:tcW w:w="5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89A28C7" w14:textId="77777777" w:rsidR="006C263A" w:rsidRPr="00DB3D6D" w:rsidRDefault="006C263A" w:rsidP="00831568">
            <w:pPr>
              <w:spacing w:before="40" w:after="40" w:line="240" w:lineRule="auto"/>
              <w:jc w:val="center"/>
              <w:rPr>
                <w:rFonts w:cs="Times New Roman"/>
                <w:i/>
                <w:iCs/>
                <w:sz w:val="16"/>
                <w:szCs w:val="16"/>
              </w:rPr>
            </w:pPr>
          </w:p>
        </w:tc>
        <w:tc>
          <w:tcPr>
            <w:tcW w:w="55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D1B3CC0"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мин.</w:t>
            </w:r>
          </w:p>
        </w:tc>
        <w:tc>
          <w:tcPr>
            <w:tcW w:w="68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8F65F28"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макс.</w:t>
            </w:r>
          </w:p>
        </w:tc>
        <w:tc>
          <w:tcPr>
            <w:tcW w:w="59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EAD26FE"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мин.</w:t>
            </w:r>
          </w:p>
        </w:tc>
        <w:tc>
          <w:tcPr>
            <w:tcW w:w="62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3BDD796"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макс.</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5044BF8"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мин.</w:t>
            </w:r>
          </w:p>
        </w:tc>
        <w:tc>
          <w:tcPr>
            <w:tcW w:w="69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0E31E98" w14:textId="77777777" w:rsidR="006C263A" w:rsidRPr="00DB3D6D" w:rsidRDefault="006C263A" w:rsidP="00831568">
            <w:pPr>
              <w:spacing w:before="40" w:after="40" w:line="240" w:lineRule="auto"/>
              <w:jc w:val="center"/>
              <w:rPr>
                <w:rFonts w:cs="Times New Roman"/>
                <w:i/>
                <w:iCs/>
                <w:sz w:val="16"/>
                <w:szCs w:val="16"/>
              </w:rPr>
            </w:pPr>
            <w:r w:rsidRPr="00DB3D6D">
              <w:rPr>
                <w:rFonts w:cs="Times New Roman"/>
                <w:i/>
                <w:iCs/>
                <w:sz w:val="16"/>
                <w:szCs w:val="16"/>
              </w:rPr>
              <w:t>макс.</w:t>
            </w:r>
          </w:p>
        </w:tc>
      </w:tr>
      <w:tr w:rsidR="006C263A" w:rsidRPr="002435F7" w14:paraId="751F9C36" w14:textId="77777777" w:rsidTr="00826CE9">
        <w:tc>
          <w:tcPr>
            <w:tcW w:w="43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098F08E"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w:t>
            </w:r>
          </w:p>
        </w:tc>
        <w:tc>
          <w:tcPr>
            <w:tcW w:w="193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514FEC"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B50L</w:t>
            </w:r>
          </w:p>
        </w:tc>
        <w:tc>
          <w:tcPr>
            <w:tcW w:w="35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87416DC"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9DAEC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3,43</w:t>
            </w:r>
          </w:p>
        </w:tc>
        <w:tc>
          <w:tcPr>
            <w:tcW w:w="40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447766B"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496A416"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21C932"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303789"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0,57</w:t>
            </w:r>
          </w:p>
        </w:tc>
        <w:tc>
          <w:tcPr>
            <w:tcW w:w="55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5CF81B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50</w:t>
            </w:r>
          </w:p>
        </w:tc>
        <w:tc>
          <w:tcPr>
            <w:tcW w:w="68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AF955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350</w:t>
            </w:r>
          </w:p>
        </w:tc>
        <w:tc>
          <w:tcPr>
            <w:tcW w:w="59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F00A78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62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27FB7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520</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3E64BF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p>
        </w:tc>
        <w:tc>
          <w:tcPr>
            <w:tcW w:w="69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FCE66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605</w:t>
            </w:r>
          </w:p>
        </w:tc>
      </w:tr>
      <w:tr w:rsidR="006C263A" w:rsidRPr="002435F7" w14:paraId="122D0E5D"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8B8B68E"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3</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405800"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C7CDFD9"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DA47E9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99633C"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980E2B8"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086723B"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0D8FC8D"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F5D9320"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E2192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750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EACD0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1C918D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CA643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1728A3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275</w:t>
            </w:r>
          </w:p>
        </w:tc>
      </w:tr>
      <w:tr w:rsidR="006C263A" w:rsidRPr="002435F7" w14:paraId="071FB2DA"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8CC9F8"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4</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2D142C"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Точка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6BB71A"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85C0F1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EBD1EAE"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84EF452"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7FFB20C"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5E626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AF206C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FAAF5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550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25C5D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924BC1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260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1500A5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AA1CCD"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615</w:t>
            </w:r>
          </w:p>
        </w:tc>
      </w:tr>
      <w:tr w:rsidR="006C263A" w:rsidRPr="002435F7" w14:paraId="1B546400"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61D0885"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5</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DCC06B"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Точка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9CE8423"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2B0268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C3FF63"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C293EB9"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5581D2C"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063CBE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F92D34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EC053F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62DAC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270551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7E42A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8CFEA1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005</w:t>
            </w:r>
          </w:p>
        </w:tc>
      </w:tr>
      <w:tr w:rsidR="006C263A" w:rsidRPr="002435F7" w14:paraId="65126B2E"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8D2035"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7</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4193A51"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Строка III</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DEFD95"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3B313E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80F1F12"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V</w:t>
            </w: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27B827"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V</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9D07601"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H</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4BC2EE" w14:textId="77777777" w:rsidR="006C263A" w:rsidRPr="00DB3D6D" w:rsidRDefault="006C263A" w:rsidP="00831568">
            <w:pPr>
              <w:spacing w:before="40" w:after="40" w:line="240" w:lineRule="auto"/>
              <w:jc w:val="right"/>
              <w:rPr>
                <w:rFonts w:cs="Times New Roman"/>
                <w:sz w:val="16"/>
                <w:szCs w:val="16"/>
              </w:rPr>
            </w:pP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E81F1A2" w14:textId="77777777" w:rsidR="006C263A" w:rsidRPr="00DB3D6D" w:rsidRDefault="006C263A" w:rsidP="00831568">
            <w:pPr>
              <w:spacing w:before="40" w:after="40" w:line="240" w:lineRule="auto"/>
              <w:jc w:val="right"/>
              <w:rPr>
                <w:rFonts w:cs="Times New Roman"/>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1FD780"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29B28E3" w14:textId="77777777" w:rsidR="006C263A" w:rsidRPr="00DB3D6D" w:rsidRDefault="006C263A" w:rsidP="00831568">
            <w:pPr>
              <w:spacing w:before="40" w:after="40" w:line="240" w:lineRule="auto"/>
              <w:jc w:val="right"/>
              <w:rPr>
                <w:rFonts w:cs="Times New Roman"/>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7C48B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BFE2317" w14:textId="77777777" w:rsidR="006C263A" w:rsidRPr="00DB3D6D" w:rsidRDefault="006C263A" w:rsidP="00831568">
            <w:pPr>
              <w:spacing w:before="40" w:after="40" w:line="240" w:lineRule="auto"/>
              <w:jc w:val="right"/>
              <w:rPr>
                <w:rFonts w:cs="Times New Roman"/>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95134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005</w:t>
            </w:r>
          </w:p>
        </w:tc>
      </w:tr>
      <w:tr w:rsidR="006C263A" w:rsidRPr="002435F7" w14:paraId="68840225"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EA6A75E"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8a</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6F8AF4"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S50</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S50LL</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S50RR</w:t>
            </w:r>
            <w:r w:rsidRPr="00DB3D6D">
              <w:rPr>
                <w:rFonts w:cs="Times New Roman"/>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4328943" w14:textId="77777777" w:rsidR="006C263A" w:rsidRPr="00DB3D6D" w:rsidRDefault="006C263A" w:rsidP="00831568">
            <w:pPr>
              <w:spacing w:before="40" w:after="40" w:line="240" w:lineRule="auto"/>
              <w:jc w:val="center"/>
              <w:rPr>
                <w:rFonts w:cs="Times New Roman"/>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C881EA" w14:textId="77777777" w:rsidR="006C263A" w:rsidRPr="00DB3D6D" w:rsidRDefault="006C263A" w:rsidP="00831568">
            <w:pPr>
              <w:spacing w:before="40" w:after="40" w:line="240" w:lineRule="auto"/>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42CDF27"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879996F"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C000EFE"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94BEDA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0EA0A0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190</w:t>
            </w:r>
            <w:r w:rsidRPr="00DB3D6D">
              <w:rPr>
                <w:rFonts w:cs="Times New Roman"/>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8F4B89"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51D24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95</w:t>
            </w:r>
            <w:r w:rsidRPr="00DB3D6D">
              <w:rPr>
                <w:rFonts w:cs="Times New Roman"/>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FD1CC0"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44D0A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45</w:t>
            </w:r>
            <w:r w:rsidRPr="00DB3D6D">
              <w:rPr>
                <w:rFonts w:cs="Times New Roman"/>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606A8B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440</w:t>
            </w:r>
          </w:p>
        </w:tc>
      </w:tr>
      <w:tr w:rsidR="006C263A" w:rsidRPr="002435F7" w14:paraId="650708CB"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B533B15"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9a</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0E4ED9"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S100</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S100LL</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S100RR</w:t>
            </w:r>
            <w:r w:rsidRPr="00DB3D6D">
              <w:rPr>
                <w:rFonts w:cs="Times New Roman"/>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F3B9D7" w14:textId="77777777" w:rsidR="006C263A" w:rsidRPr="00DB3D6D" w:rsidRDefault="006C263A" w:rsidP="00831568">
            <w:pPr>
              <w:spacing w:before="40" w:after="40" w:line="240" w:lineRule="auto"/>
              <w:jc w:val="center"/>
              <w:rPr>
                <w:rFonts w:cs="Times New Roman"/>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2D533C" w14:textId="77777777" w:rsidR="006C263A" w:rsidRPr="00DB3D6D" w:rsidRDefault="006C263A" w:rsidP="00831568">
            <w:pPr>
              <w:spacing w:before="40" w:after="40" w:line="240" w:lineRule="auto"/>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8DEEE60"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B6BC0F2"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D60F94"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2090C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65F37C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375</w:t>
            </w:r>
            <w:r w:rsidRPr="00DB3D6D">
              <w:rPr>
                <w:rFonts w:cs="Times New Roman"/>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EB8F1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0DCF58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185</w:t>
            </w:r>
            <w:r w:rsidRPr="00DB3D6D">
              <w:rPr>
                <w:rFonts w:cs="Times New Roman"/>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7C491F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B207A9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90</w:t>
            </w:r>
            <w:r w:rsidRPr="00DB3D6D">
              <w:rPr>
                <w:rFonts w:cs="Times New Roman"/>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0C904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440</w:t>
            </w:r>
          </w:p>
        </w:tc>
      </w:tr>
      <w:tr w:rsidR="006C263A" w:rsidRPr="002435F7" w14:paraId="47F216B8"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9E94543"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10</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12FC4C"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50</w:t>
            </w:r>
            <w:r w:rsidR="00F803C0">
              <w:rPr>
                <w:rFonts w:cs="Times New Roman"/>
                <w:sz w:val="16"/>
                <w:szCs w:val="16"/>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465CB19"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02D4F9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1,72</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553B8C4"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7E3E762"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306C94"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5C2124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144F813" w14:textId="77777777" w:rsidR="006C263A" w:rsidRPr="00DB3D6D" w:rsidRDefault="006C263A" w:rsidP="00831568">
            <w:pPr>
              <w:spacing w:before="40" w:after="40" w:line="240" w:lineRule="auto"/>
              <w:jc w:val="right"/>
              <w:rPr>
                <w:rFonts w:cs="Times New Roman"/>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DEDE48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A648036" w14:textId="77777777" w:rsidR="006C263A" w:rsidRPr="00DB3D6D" w:rsidRDefault="006C263A" w:rsidP="00831568">
            <w:pPr>
              <w:spacing w:before="40" w:after="40" w:line="240" w:lineRule="auto"/>
              <w:jc w:val="right"/>
              <w:rPr>
                <w:rFonts w:cs="Times New Roman"/>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974C7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35C6710" w14:textId="77777777" w:rsidR="006C263A" w:rsidRPr="00DB3D6D" w:rsidRDefault="006C263A" w:rsidP="00831568">
            <w:pPr>
              <w:spacing w:before="40" w:after="40" w:line="240" w:lineRule="auto"/>
              <w:jc w:val="right"/>
              <w:rPr>
                <w:rFonts w:cs="Times New Roman"/>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EAACB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2208D6ED"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D5E6A16"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11</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A188E49"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75</w:t>
            </w:r>
            <w:r w:rsidR="00F803C0">
              <w:rPr>
                <w:rFonts w:cs="Times New Roman"/>
                <w:sz w:val="16"/>
                <w:szCs w:val="16"/>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B173427"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38876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1,15</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7AF159F"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2DD25C3"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8FEA219"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B9D876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55F561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10</w:t>
            </w:r>
            <w:r w:rsidR="0085142F">
              <w:rPr>
                <w:rFonts w:cs="Times New Roman"/>
                <w:sz w:val="16"/>
                <w:szCs w:val="16"/>
                <w:lang w:val="en-US"/>
              </w:rPr>
              <w:t> </w:t>
            </w:r>
            <w:r w:rsidRPr="00DB3D6D">
              <w:rPr>
                <w:rFonts w:cs="Times New Roman"/>
                <w:sz w:val="16"/>
                <w:szCs w:val="16"/>
              </w:rPr>
              <w:t>100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576F05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EEE6190"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w:t>
            </w:r>
            <w:r>
              <w:rPr>
                <w:rFonts w:cs="Times New Roman"/>
                <w:sz w:val="16"/>
                <w:szCs w:val="16"/>
                <w:lang w:val="en-US"/>
              </w:rPr>
              <w:t> </w:t>
            </w:r>
            <w:r w:rsidRPr="00DB3D6D">
              <w:rPr>
                <w:rFonts w:cs="Times New Roman"/>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21C11B"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BFA02F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7</w:t>
            </w:r>
            <w:r>
              <w:rPr>
                <w:rFonts w:cs="Times New Roman"/>
                <w:sz w:val="16"/>
                <w:szCs w:val="16"/>
                <w:lang w:val="en-US"/>
              </w:rPr>
              <w:t> </w:t>
            </w:r>
            <w:r w:rsidRPr="00DB3D6D">
              <w:rPr>
                <w:rFonts w:cs="Times New Roman"/>
                <w:sz w:val="16"/>
                <w:szCs w:val="16"/>
              </w:rPr>
              <w:t>070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4FEB7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73635F84"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829F978"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12</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54535A"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50</w:t>
            </w:r>
            <w:r w:rsidR="00F803C0">
              <w:rPr>
                <w:rFonts w:cs="Times New Roman"/>
                <w:sz w:val="16"/>
                <w:szCs w:val="16"/>
              </w:rPr>
              <w:t>V</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0E669A"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V</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E832A03" w14:textId="77777777" w:rsidR="006C263A" w:rsidRPr="00DB3D6D" w:rsidRDefault="006C263A" w:rsidP="00831568">
            <w:pPr>
              <w:spacing w:before="40" w:after="40" w:line="240" w:lineRule="auto"/>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EFAFE7"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E3BD94D"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90C5B82"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A1F398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EDFB4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w:t>
            </w:r>
            <w:r>
              <w:rPr>
                <w:rFonts w:cs="Times New Roman"/>
                <w:sz w:val="16"/>
                <w:szCs w:val="16"/>
                <w:lang w:val="en-US"/>
              </w:rPr>
              <w:t> </w:t>
            </w:r>
            <w:r w:rsidRPr="00DB3D6D">
              <w:rPr>
                <w:rFonts w:cs="Times New Roman"/>
                <w:sz w:val="16"/>
                <w:szCs w:val="16"/>
              </w:rPr>
              <w:t>100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CEB95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3A884C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2F9FDFD"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B91A1F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570</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FF260B"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5598C023"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6543DE5"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13</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8D7463F"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50</w:t>
            </w:r>
            <w:r w:rsidR="00F803C0">
              <w:rPr>
                <w:rFonts w:cs="Times New Roman"/>
                <w:sz w:val="16"/>
                <w:szCs w:val="16"/>
              </w:rPr>
              <w:t>L</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AEA05F"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4B534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3,43</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FC67A73"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C545556"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5A89A0"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E5EA09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F444035"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550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86032A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13</w:t>
            </w:r>
            <w:r>
              <w:rPr>
                <w:rFonts w:cs="Times New Roman"/>
                <w:sz w:val="16"/>
                <w:szCs w:val="16"/>
                <w:lang w:val="en-US"/>
              </w:rPr>
              <w:t> </w:t>
            </w:r>
            <w:r w:rsidRPr="00DB3D6D">
              <w:rPr>
                <w:rFonts w:cs="Times New Roman"/>
                <w:sz w:val="16"/>
                <w:szCs w:val="16"/>
              </w:rPr>
              <w:t>200</w:t>
            </w:r>
            <w:r w:rsidRPr="00DB3D6D">
              <w:rPr>
                <w:rFonts w:cs="Times New Roman"/>
                <w:sz w:val="16"/>
                <w:szCs w:val="16"/>
                <w:vertAlign w:val="superscript"/>
              </w:rPr>
              <w:t>4</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84252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840</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9340E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15</w:t>
            </w:r>
            <w:r>
              <w:rPr>
                <w:rFonts w:cs="Times New Roman"/>
                <w:sz w:val="16"/>
                <w:szCs w:val="16"/>
                <w:lang w:val="en-US"/>
              </w:rPr>
              <w:t> </w:t>
            </w:r>
            <w:r w:rsidRPr="00DB3D6D">
              <w:rPr>
                <w:rFonts w:cs="Times New Roman"/>
                <w:sz w:val="16"/>
                <w:szCs w:val="16"/>
              </w:rPr>
              <w:t>840</w:t>
            </w:r>
            <w:r w:rsidRPr="00DB3D6D">
              <w:rPr>
                <w:rFonts w:cs="Times New Roman"/>
                <w:sz w:val="16"/>
                <w:szCs w:val="16"/>
                <w:vertAlign w:val="superscript"/>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2EE7E4"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485</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782F25D"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17</w:t>
            </w:r>
            <w:r>
              <w:rPr>
                <w:rFonts w:cs="Times New Roman"/>
                <w:sz w:val="16"/>
                <w:szCs w:val="16"/>
                <w:lang w:val="en-US"/>
              </w:rPr>
              <w:t> </w:t>
            </w:r>
            <w:r w:rsidRPr="00DB3D6D">
              <w:rPr>
                <w:rFonts w:cs="Times New Roman"/>
                <w:sz w:val="16"/>
                <w:szCs w:val="16"/>
              </w:rPr>
              <w:t>160</w:t>
            </w:r>
            <w:r w:rsidRPr="00DB3D6D">
              <w:rPr>
                <w:rFonts w:cs="Times New Roman"/>
                <w:sz w:val="16"/>
                <w:szCs w:val="16"/>
                <w:vertAlign w:val="superscript"/>
              </w:rPr>
              <w:t>4</w:t>
            </w:r>
          </w:p>
        </w:tc>
      </w:tr>
      <w:tr w:rsidR="006C263A" w:rsidRPr="002435F7" w14:paraId="1EAF13AD"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00FDD33"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14</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BA5C93D"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25</w:t>
            </w:r>
            <w:r w:rsidR="00F803C0">
              <w:rPr>
                <w:rFonts w:cs="Times New Roman"/>
                <w:sz w:val="16"/>
                <w:szCs w:val="16"/>
              </w:rPr>
              <w:t>L</w:t>
            </w:r>
            <w:r w:rsidRPr="00DB3D6D">
              <w:rPr>
                <w:rFonts w:cs="Times New Roman"/>
                <w:sz w:val="16"/>
                <w:szCs w:val="16"/>
              </w:rPr>
              <w:t>L</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260F97"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930D2F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16</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1196582"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65803A9"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9913402"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852F82"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A7C4E9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DFD1D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E81436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0037F4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1370E8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361AC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414566E8" w14:textId="77777777" w:rsidTr="00826CE9">
        <w:tc>
          <w:tcPr>
            <w:tcW w:w="4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D928839"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15</w:t>
            </w:r>
          </w:p>
        </w:tc>
        <w:tc>
          <w:tcPr>
            <w:tcW w:w="19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80CB46"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25</w:t>
            </w:r>
            <w:r w:rsidR="00F803C0">
              <w:rPr>
                <w:rFonts w:cs="Times New Roman"/>
                <w:sz w:val="16"/>
                <w:szCs w:val="16"/>
              </w:rPr>
              <w:t>R</w:t>
            </w:r>
            <w:r w:rsidRPr="00DB3D6D">
              <w:rPr>
                <w:rFonts w:cs="Times New Roman"/>
                <w:sz w:val="16"/>
                <w:szCs w:val="16"/>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030ABB"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BF7AA8"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11</w:t>
            </w:r>
          </w:p>
        </w:tc>
        <w:tc>
          <w:tcPr>
            <w:tcW w:w="4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D146E4" w14:textId="77777777" w:rsidR="006C263A" w:rsidRPr="00DB3D6D" w:rsidRDefault="006C263A" w:rsidP="00831568">
            <w:pPr>
              <w:spacing w:before="40" w:after="40" w:line="240" w:lineRule="auto"/>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B9953B8" w14:textId="77777777" w:rsidR="006C263A" w:rsidRPr="00DB3D6D" w:rsidRDefault="006C263A" w:rsidP="00831568">
            <w:pPr>
              <w:spacing w:before="40" w:after="40" w:line="240" w:lineRule="auto"/>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42DB134"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7F3FF5F"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6988D26"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56B8FA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737B0C"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B4452BA"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7267B7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A5B7287"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6C263A" w:rsidRPr="002435F7" w14:paraId="0C5037A6" w14:textId="77777777" w:rsidTr="00826CE9">
        <w:tc>
          <w:tcPr>
            <w:tcW w:w="4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E899F29"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17</w:t>
            </w:r>
          </w:p>
        </w:tc>
        <w:tc>
          <w:tcPr>
            <w:tcW w:w="19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0ABA94F" w14:textId="77777777" w:rsidR="006C263A" w:rsidRPr="00DB3D6D" w:rsidRDefault="006C263A" w:rsidP="00831568">
            <w:pPr>
              <w:spacing w:before="40" w:after="40" w:line="240" w:lineRule="auto"/>
              <w:rPr>
                <w:rFonts w:cs="Times New Roman"/>
                <w:sz w:val="16"/>
                <w:szCs w:val="16"/>
              </w:rPr>
            </w:pPr>
            <w:r w:rsidRPr="00DB3D6D">
              <w:rPr>
                <w:rFonts w:cs="Times New Roman"/>
                <w:sz w:val="16"/>
                <w:szCs w:val="16"/>
              </w:rPr>
              <w:t>Строка 10</w:t>
            </w:r>
          </w:p>
        </w:tc>
        <w:tc>
          <w:tcPr>
            <w:tcW w:w="35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48B0520"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4509D2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4,5</w:t>
            </w:r>
          </w:p>
        </w:tc>
        <w:tc>
          <w:tcPr>
            <w:tcW w:w="40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3A8C23E"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R</w:t>
            </w:r>
          </w:p>
        </w:tc>
        <w:tc>
          <w:tcPr>
            <w:tcW w:w="34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C30BAC3"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2,0</w:t>
            </w:r>
          </w:p>
        </w:tc>
        <w:tc>
          <w:tcPr>
            <w:tcW w:w="5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4799697" w14:textId="77777777" w:rsidR="006C263A" w:rsidRPr="00DB3D6D" w:rsidRDefault="006C263A" w:rsidP="00831568">
            <w:pPr>
              <w:spacing w:before="40" w:after="40" w:line="240" w:lineRule="auto"/>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7931133"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4</w:t>
            </w:r>
          </w:p>
        </w:tc>
        <w:tc>
          <w:tcPr>
            <w:tcW w:w="55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0078C0C" w14:textId="77777777" w:rsidR="006C263A" w:rsidRPr="00DB3D6D" w:rsidRDefault="006C263A" w:rsidP="00831568">
            <w:pPr>
              <w:spacing w:before="40" w:after="40" w:line="240" w:lineRule="auto"/>
              <w:jc w:val="right"/>
              <w:rPr>
                <w:rFonts w:cs="Times New Roman"/>
                <w:sz w:val="16"/>
                <w:szCs w:val="16"/>
              </w:rPr>
            </w:pPr>
          </w:p>
        </w:tc>
        <w:tc>
          <w:tcPr>
            <w:tcW w:w="68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C947CE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12</w:t>
            </w:r>
            <w:r>
              <w:rPr>
                <w:rFonts w:cs="Times New Roman"/>
                <w:sz w:val="16"/>
                <w:szCs w:val="16"/>
                <w:lang w:val="en-US"/>
              </w:rPr>
              <w:t> </w:t>
            </w:r>
            <w:r w:rsidRPr="00DB3D6D">
              <w:rPr>
                <w:rFonts w:cs="Times New Roman"/>
                <w:sz w:val="16"/>
                <w:szCs w:val="16"/>
              </w:rPr>
              <w:t>300</w:t>
            </w:r>
            <w:r w:rsidRPr="00DB3D6D">
              <w:rPr>
                <w:rFonts w:cs="Times New Roman"/>
                <w:sz w:val="16"/>
                <w:szCs w:val="16"/>
                <w:vertAlign w:val="superscript"/>
              </w:rPr>
              <w:t>1</w:t>
            </w:r>
          </w:p>
        </w:tc>
        <w:tc>
          <w:tcPr>
            <w:tcW w:w="59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7879961" w14:textId="77777777" w:rsidR="006C263A" w:rsidRPr="00DB3D6D" w:rsidRDefault="006C263A" w:rsidP="00831568">
            <w:pPr>
              <w:spacing w:before="40" w:after="40" w:line="240" w:lineRule="auto"/>
              <w:jc w:val="right"/>
              <w:rPr>
                <w:rFonts w:cs="Times New Roman"/>
                <w:sz w:val="16"/>
                <w:szCs w:val="16"/>
              </w:rPr>
            </w:pPr>
          </w:p>
        </w:tc>
        <w:tc>
          <w:tcPr>
            <w:tcW w:w="62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8140FAE"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14</w:t>
            </w:r>
            <w:r>
              <w:rPr>
                <w:rFonts w:cs="Times New Roman"/>
                <w:sz w:val="16"/>
                <w:szCs w:val="16"/>
                <w:lang w:val="en-US"/>
              </w:rPr>
              <w:t> </w:t>
            </w:r>
            <w:r w:rsidRPr="00DB3D6D">
              <w:rPr>
                <w:rFonts w:cs="Times New Roman"/>
                <w:sz w:val="16"/>
                <w:szCs w:val="16"/>
              </w:rPr>
              <w:t>760</w:t>
            </w:r>
            <w:r w:rsidRPr="00DB3D6D">
              <w:rPr>
                <w:rFonts w:cs="Times New Roman"/>
                <w:sz w:val="16"/>
                <w:szCs w:val="16"/>
                <w:vertAlign w:val="superscript"/>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4AA605A" w14:textId="77777777" w:rsidR="006C263A" w:rsidRPr="00DB3D6D" w:rsidRDefault="006C263A" w:rsidP="00831568">
            <w:pPr>
              <w:spacing w:before="40" w:after="40" w:line="240" w:lineRule="auto"/>
              <w:jc w:val="right"/>
              <w:rPr>
                <w:rFonts w:cs="Times New Roman"/>
                <w:sz w:val="16"/>
                <w:szCs w:val="16"/>
              </w:rPr>
            </w:pPr>
          </w:p>
        </w:tc>
        <w:tc>
          <w:tcPr>
            <w:tcW w:w="69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73F23E1" w14:textId="77777777" w:rsidR="006C263A" w:rsidRPr="00DB3D6D" w:rsidRDefault="006C263A" w:rsidP="00831568">
            <w:pPr>
              <w:spacing w:before="40" w:after="40" w:line="240" w:lineRule="auto"/>
              <w:jc w:val="right"/>
              <w:rPr>
                <w:rFonts w:cs="Times New Roman"/>
                <w:sz w:val="16"/>
                <w:szCs w:val="16"/>
              </w:rPr>
            </w:pPr>
            <w:r w:rsidRPr="00DB3D6D">
              <w:rPr>
                <w:rFonts w:cs="Times New Roman"/>
                <w:sz w:val="16"/>
                <w:szCs w:val="16"/>
              </w:rPr>
              <w:t>15</w:t>
            </w:r>
            <w:r>
              <w:rPr>
                <w:rFonts w:cs="Times New Roman"/>
                <w:sz w:val="16"/>
                <w:szCs w:val="16"/>
                <w:lang w:val="en-US"/>
              </w:rPr>
              <w:t> </w:t>
            </w:r>
            <w:r w:rsidRPr="00DB3D6D">
              <w:rPr>
                <w:rFonts w:cs="Times New Roman"/>
                <w:sz w:val="16"/>
                <w:szCs w:val="16"/>
              </w:rPr>
              <w:t>990</w:t>
            </w:r>
            <w:r w:rsidRPr="00DB3D6D">
              <w:rPr>
                <w:rFonts w:cs="Times New Roman"/>
                <w:sz w:val="16"/>
                <w:szCs w:val="16"/>
                <w:vertAlign w:val="superscript"/>
              </w:rPr>
              <w:t>1</w:t>
            </w:r>
          </w:p>
        </w:tc>
      </w:tr>
    </w:tbl>
    <w:p w14:paraId="7C7384A9" w14:textId="77777777" w:rsidR="00A95BC7" w:rsidRPr="00A95BC7" w:rsidRDefault="00A95BC7" w:rsidP="00831568">
      <w:pPr>
        <w:pStyle w:val="SingleTxtG"/>
        <w:tabs>
          <w:tab w:val="left" w:pos="1418"/>
        </w:tabs>
        <w:spacing w:before="120" w:after="0" w:line="220" w:lineRule="atLeast"/>
        <w:ind w:firstLine="142"/>
        <w:jc w:val="left"/>
        <w:rPr>
          <w:sz w:val="18"/>
          <w:szCs w:val="18"/>
        </w:rPr>
      </w:pPr>
      <w:r w:rsidRPr="00A95BC7">
        <w:rPr>
          <w:i/>
          <w:sz w:val="18"/>
          <w:szCs w:val="18"/>
        </w:rPr>
        <w:t>Примечания</w:t>
      </w:r>
      <w:r w:rsidRPr="00A95BC7">
        <w:rPr>
          <w:sz w:val="18"/>
          <w:szCs w:val="18"/>
        </w:rPr>
        <w:t xml:space="preserve"> к таблице 17</w:t>
      </w:r>
    </w:p>
    <w:p w14:paraId="76B551C9" w14:textId="77777777" w:rsidR="00A95BC7" w:rsidRPr="00A95BC7" w:rsidRDefault="00A95BC7" w:rsidP="00831568">
      <w:pPr>
        <w:pStyle w:val="SingleTxtG"/>
        <w:tabs>
          <w:tab w:val="left" w:pos="1418"/>
        </w:tabs>
        <w:spacing w:after="0" w:line="220" w:lineRule="atLeast"/>
        <w:ind w:left="1418" w:hanging="142"/>
        <w:jc w:val="left"/>
        <w:rPr>
          <w:sz w:val="18"/>
          <w:szCs w:val="18"/>
        </w:rPr>
      </w:pPr>
      <w:r w:rsidRPr="00A95BC7">
        <w:rPr>
          <w:sz w:val="18"/>
          <w:szCs w:val="18"/>
          <w:vertAlign w:val="superscript"/>
        </w:rPr>
        <w:t>1</w:t>
      </w:r>
      <w:r w:rsidR="00831568">
        <w:rPr>
          <w:sz w:val="18"/>
          <w:szCs w:val="18"/>
        </w:rPr>
        <w:tab/>
      </w:r>
      <w:r w:rsidRPr="00A95BC7">
        <w:rPr>
          <w:sz w:val="18"/>
          <w:szCs w:val="18"/>
        </w:rPr>
        <w:t>Это значение умножают на 1,3 в том случае, если система предназначена для обеспечения также луча ближнего света класса W.</w:t>
      </w:r>
    </w:p>
    <w:p w14:paraId="250F78BE" w14:textId="77777777" w:rsidR="00A95BC7" w:rsidRPr="00A95BC7" w:rsidRDefault="00A95BC7" w:rsidP="00831568">
      <w:pPr>
        <w:pStyle w:val="SingleTxtG"/>
        <w:tabs>
          <w:tab w:val="left" w:pos="1418"/>
        </w:tabs>
        <w:spacing w:after="0" w:line="220" w:lineRule="atLeast"/>
        <w:ind w:left="1418" w:hanging="142"/>
        <w:jc w:val="left"/>
        <w:rPr>
          <w:sz w:val="18"/>
          <w:szCs w:val="18"/>
        </w:rPr>
      </w:pPr>
      <w:r w:rsidRPr="00A95BC7">
        <w:rPr>
          <w:sz w:val="18"/>
          <w:szCs w:val="18"/>
          <w:vertAlign w:val="superscript"/>
        </w:rPr>
        <w:t>2</w:t>
      </w:r>
      <w:r w:rsidR="00831568">
        <w:rPr>
          <w:sz w:val="18"/>
          <w:szCs w:val="18"/>
        </w:rPr>
        <w:tab/>
      </w:r>
      <w:r w:rsidRPr="00A95BC7">
        <w:rPr>
          <w:sz w:val="18"/>
          <w:szCs w:val="18"/>
        </w:rPr>
        <w:t>Одна пара габаритных огней, совмещенных с системой или предназначенных для установки вместе с</w:t>
      </w:r>
      <w:r w:rsidR="00831568" w:rsidRPr="00831568">
        <w:rPr>
          <w:sz w:val="18"/>
          <w:szCs w:val="18"/>
        </w:rPr>
        <w:t xml:space="preserve"> </w:t>
      </w:r>
      <w:r w:rsidRPr="00A95BC7">
        <w:rPr>
          <w:sz w:val="18"/>
          <w:szCs w:val="18"/>
        </w:rPr>
        <w:t>системой, может быть активирована в соответствии с указаниями подателя заявки.</w:t>
      </w:r>
    </w:p>
    <w:p w14:paraId="5D97DA14" w14:textId="77777777" w:rsidR="00A95BC7" w:rsidRPr="00A95BC7" w:rsidRDefault="00A95BC7" w:rsidP="00831568">
      <w:pPr>
        <w:pStyle w:val="SingleTxtG"/>
        <w:tabs>
          <w:tab w:val="left" w:pos="1418"/>
        </w:tabs>
        <w:spacing w:after="0" w:line="220" w:lineRule="atLeast"/>
        <w:ind w:left="1418" w:hanging="142"/>
        <w:jc w:val="left"/>
        <w:rPr>
          <w:sz w:val="18"/>
          <w:szCs w:val="18"/>
        </w:rPr>
      </w:pPr>
      <w:r w:rsidRPr="00A95BC7">
        <w:rPr>
          <w:sz w:val="18"/>
          <w:szCs w:val="18"/>
          <w:vertAlign w:val="superscript"/>
        </w:rPr>
        <w:t>3</w:t>
      </w:r>
      <w:r w:rsidR="00831568">
        <w:rPr>
          <w:sz w:val="18"/>
          <w:szCs w:val="18"/>
        </w:rPr>
        <w:tab/>
      </w:r>
      <w:r w:rsidRPr="00A95BC7">
        <w:rPr>
          <w:sz w:val="18"/>
          <w:szCs w:val="18"/>
        </w:rPr>
        <w:t>Требования о положении в соответствии с предписаниями рис. A4-VII.</w:t>
      </w:r>
    </w:p>
    <w:p w14:paraId="25960EEE" w14:textId="77777777" w:rsidR="00A95BC7" w:rsidRPr="00A95BC7" w:rsidRDefault="00A95BC7" w:rsidP="00831568">
      <w:pPr>
        <w:pStyle w:val="SingleTxtG"/>
        <w:tabs>
          <w:tab w:val="left" w:pos="1418"/>
        </w:tabs>
        <w:spacing w:after="0" w:line="220" w:lineRule="atLeast"/>
        <w:ind w:left="1418" w:hanging="142"/>
        <w:jc w:val="left"/>
        <w:rPr>
          <w:sz w:val="18"/>
          <w:szCs w:val="18"/>
        </w:rPr>
      </w:pPr>
      <w:r w:rsidRPr="00A95BC7">
        <w:rPr>
          <w:sz w:val="18"/>
          <w:szCs w:val="18"/>
          <w:vertAlign w:val="superscript"/>
        </w:rPr>
        <w:t>4</w:t>
      </w:r>
      <w:r w:rsidR="00831568">
        <w:rPr>
          <w:sz w:val="18"/>
          <w:szCs w:val="18"/>
        </w:rPr>
        <w:tab/>
      </w:r>
      <w:r w:rsidRPr="00A95BC7">
        <w:rPr>
          <w:sz w:val="18"/>
          <w:szCs w:val="18"/>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08C775E3" w14:textId="77777777" w:rsidR="00831568" w:rsidRDefault="00831568">
      <w:pPr>
        <w:suppressAutoHyphens w:val="0"/>
        <w:spacing w:line="240" w:lineRule="auto"/>
        <w:rPr>
          <w:rFonts w:eastAsia="Times New Roman" w:cs="Times New Roman"/>
          <w:szCs w:val="20"/>
          <w:lang w:eastAsia="ru-RU"/>
        </w:rPr>
      </w:pPr>
      <w:r>
        <w:rPr>
          <w:b/>
        </w:rPr>
        <w:br w:type="page"/>
      </w:r>
    </w:p>
    <w:p w14:paraId="67024C7F" w14:textId="77777777" w:rsidR="006C263A" w:rsidRPr="00827ECA" w:rsidRDefault="006C263A" w:rsidP="006C263A">
      <w:pPr>
        <w:pStyle w:val="H23GR"/>
      </w:pPr>
      <w:r w:rsidRPr="003749FD">
        <w:rPr>
          <w:b w:val="0"/>
        </w:rPr>
        <w:lastRenderedPageBreak/>
        <w:tab/>
      </w:r>
      <w:r w:rsidRPr="003749FD">
        <w:rPr>
          <w:b w:val="0"/>
        </w:rPr>
        <w:tab/>
        <w:t>Таблица 18</w:t>
      </w:r>
      <w:r w:rsidRPr="003749FD">
        <w:rPr>
          <w:b w:val="0"/>
        </w:rPr>
        <w:br/>
      </w:r>
      <w:r w:rsidRPr="00827ECA">
        <w:t>Класс C – Поворотное освещение – Категория 1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88"/>
        <w:gridCol w:w="1780"/>
        <w:gridCol w:w="389"/>
        <w:gridCol w:w="390"/>
        <w:gridCol w:w="388"/>
        <w:gridCol w:w="389"/>
        <w:gridCol w:w="490"/>
        <w:gridCol w:w="517"/>
        <w:gridCol w:w="532"/>
        <w:gridCol w:w="700"/>
        <w:gridCol w:w="602"/>
        <w:gridCol w:w="644"/>
        <w:gridCol w:w="504"/>
        <w:gridCol w:w="691"/>
      </w:tblGrid>
      <w:tr w:rsidR="006C263A" w:rsidRPr="002435F7" w14:paraId="14F1B9FD" w14:textId="77777777" w:rsidTr="0085142F">
        <w:trPr>
          <w:trHeight w:val="20"/>
          <w:tblHeader/>
        </w:trPr>
        <w:tc>
          <w:tcPr>
            <w:tcW w:w="2265"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3D8578" w14:textId="77777777" w:rsidR="006C263A" w:rsidRPr="002435F7" w:rsidRDefault="006C263A" w:rsidP="0085142F">
            <w:pPr>
              <w:spacing w:before="40" w:after="40" w:line="240" w:lineRule="auto"/>
              <w:rPr>
                <w:rFonts w:asciiTheme="majorBidi" w:hAnsiTheme="majorBidi" w:cstheme="majorBidi"/>
                <w:bCs/>
                <w:i/>
                <w:iCs/>
                <w:sz w:val="18"/>
                <w:szCs w:val="18"/>
              </w:rPr>
            </w:pPr>
            <w:r w:rsidRPr="00291632">
              <w:rPr>
                <w:rFonts w:cs="Times New Roman"/>
                <w:i/>
                <w:iCs/>
                <w:sz w:val="16"/>
                <w:szCs w:val="16"/>
              </w:rPr>
              <w:t>Класс C</w:t>
            </w:r>
            <w:r>
              <w:rPr>
                <w:rFonts w:cs="Times New Roman"/>
                <w:i/>
                <w:iCs/>
                <w:sz w:val="16"/>
                <w:szCs w:val="16"/>
              </w:rPr>
              <w:t xml:space="preserve"> </w:t>
            </w:r>
            <w:r w:rsidRPr="00291632">
              <w:rPr>
                <w:rFonts w:cs="Times New Roman"/>
                <w:i/>
                <w:iCs/>
                <w:sz w:val="16"/>
                <w:szCs w:val="16"/>
              </w:rPr>
              <w:t>– Поворотное освещение категор</w:t>
            </w:r>
            <w:r>
              <w:rPr>
                <w:rFonts w:cs="Times New Roman"/>
                <w:i/>
                <w:iCs/>
                <w:sz w:val="16"/>
                <w:szCs w:val="16"/>
              </w:rPr>
              <w:t xml:space="preserve">ии </w:t>
            </w:r>
            <w:r w:rsidRPr="00291632">
              <w:rPr>
                <w:rFonts w:cs="Times New Roman"/>
                <w:i/>
                <w:iCs/>
                <w:sz w:val="16"/>
                <w:szCs w:val="16"/>
              </w:rPr>
              <w:t>1</w:t>
            </w:r>
          </w:p>
        </w:tc>
        <w:tc>
          <w:tcPr>
            <w:tcW w:w="2561"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936248E"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D25653B"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Колонка А</w:t>
            </w:r>
          </w:p>
        </w:tc>
        <w:tc>
          <w:tcPr>
            <w:tcW w:w="1246"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EA955D6" w14:textId="77777777" w:rsidR="006C263A" w:rsidRPr="00291632" w:rsidRDefault="006C263A" w:rsidP="0085142F">
            <w:pPr>
              <w:spacing w:before="40" w:after="40" w:line="240" w:lineRule="auto"/>
              <w:jc w:val="center"/>
              <w:rPr>
                <w:rFonts w:cs="Times New Roman"/>
                <w:i/>
                <w:iCs/>
                <w:sz w:val="16"/>
                <w:szCs w:val="16"/>
              </w:rPr>
            </w:pPr>
            <w:proofErr w:type="gramStart"/>
            <w:r w:rsidRPr="00291632">
              <w:rPr>
                <w:rFonts w:cs="Times New Roman"/>
                <w:i/>
                <w:iCs/>
                <w:sz w:val="16"/>
                <w:szCs w:val="16"/>
              </w:rPr>
              <w:t>Колонка В</w:t>
            </w:r>
            <w:proofErr w:type="gramEnd"/>
          </w:p>
        </w:tc>
        <w:tc>
          <w:tcPr>
            <w:tcW w:w="1195"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14EBE93" w14:textId="77777777" w:rsidR="006C263A" w:rsidRPr="00291632" w:rsidRDefault="006C263A" w:rsidP="0085142F">
            <w:pPr>
              <w:spacing w:before="40" w:after="40" w:line="240" w:lineRule="auto"/>
              <w:jc w:val="center"/>
              <w:rPr>
                <w:rFonts w:cs="Times New Roman"/>
                <w:i/>
                <w:iCs/>
                <w:sz w:val="16"/>
                <w:szCs w:val="16"/>
              </w:rPr>
            </w:pPr>
            <w:proofErr w:type="gramStart"/>
            <w:r w:rsidRPr="00291632">
              <w:rPr>
                <w:rFonts w:cs="Times New Roman"/>
                <w:i/>
                <w:iCs/>
                <w:sz w:val="16"/>
                <w:szCs w:val="16"/>
              </w:rPr>
              <w:t>Колонка С</w:t>
            </w:r>
            <w:proofErr w:type="gramEnd"/>
          </w:p>
        </w:tc>
      </w:tr>
      <w:tr w:rsidR="006C263A" w:rsidRPr="002435F7" w14:paraId="1A6EB3FB" w14:textId="77777777" w:rsidTr="0085142F">
        <w:trPr>
          <w:trHeight w:val="20"/>
          <w:tblHeader/>
        </w:trPr>
        <w:tc>
          <w:tcPr>
            <w:tcW w:w="2265"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hideMark/>
          </w:tcPr>
          <w:p w14:paraId="1878D550" w14:textId="77777777" w:rsidR="006C263A" w:rsidRPr="002435F7" w:rsidRDefault="006C263A" w:rsidP="0085142F">
            <w:pPr>
              <w:spacing w:before="40" w:after="40" w:line="240" w:lineRule="auto"/>
              <w:rPr>
                <w:rFonts w:asciiTheme="majorBidi" w:hAnsiTheme="majorBidi" w:cstheme="majorBidi"/>
                <w:i/>
                <w:iCs/>
                <w:sz w:val="18"/>
                <w:szCs w:val="18"/>
              </w:rPr>
            </w:pPr>
            <w:r>
              <w:rPr>
                <w:rFonts w:cs="Times New Roman"/>
                <w:i/>
                <w:iCs/>
                <w:sz w:val="16"/>
                <w:szCs w:val="16"/>
              </w:rPr>
              <w:t>Предписанные требования</w:t>
            </w:r>
            <w:r>
              <w:rPr>
                <w:rFonts w:cs="Times New Roman"/>
                <w:i/>
                <w:iCs/>
                <w:sz w:val="16"/>
                <w:szCs w:val="16"/>
              </w:rPr>
              <w:br/>
            </w:r>
            <w:r w:rsidRPr="00291632">
              <w:rPr>
                <w:rFonts w:cs="Times New Roman"/>
                <w:i/>
                <w:iCs/>
                <w:sz w:val="16"/>
                <w:szCs w:val="16"/>
              </w:rPr>
              <w:t>в 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E9C0C97"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39BF556"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1FE771" w14:textId="77777777" w:rsidR="006C263A" w:rsidRPr="00291632" w:rsidRDefault="006C263A" w:rsidP="0085142F">
            <w:pPr>
              <w:spacing w:before="40" w:after="40" w:line="240" w:lineRule="auto"/>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FFEB5FC" w14:textId="77777777" w:rsidR="006C263A" w:rsidRPr="00291632" w:rsidRDefault="006C263A" w:rsidP="0085142F">
            <w:pPr>
              <w:spacing w:before="40" w:after="40" w:line="240" w:lineRule="auto"/>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20% СП</w:t>
            </w:r>
          </w:p>
        </w:tc>
        <w:tc>
          <w:tcPr>
            <w:tcW w:w="1195"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9987FE0" w14:textId="77777777" w:rsidR="006C263A" w:rsidRPr="00291632" w:rsidRDefault="006C263A" w:rsidP="0085142F">
            <w:pPr>
              <w:spacing w:before="40" w:after="40" w:line="240" w:lineRule="auto"/>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30% СП</w:t>
            </w:r>
          </w:p>
        </w:tc>
      </w:tr>
      <w:tr w:rsidR="006C263A" w:rsidRPr="002435F7" w14:paraId="342D8004" w14:textId="77777777" w:rsidTr="0085142F">
        <w:trPr>
          <w:trHeight w:val="20"/>
          <w:tblHeader/>
        </w:trPr>
        <w:tc>
          <w:tcPr>
            <w:tcW w:w="4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23FB6479" w14:textId="77777777" w:rsidR="006C263A" w:rsidRPr="00291632" w:rsidRDefault="0085142F" w:rsidP="0085142F">
            <w:pPr>
              <w:spacing w:before="40" w:after="40" w:line="240" w:lineRule="auto"/>
              <w:rPr>
                <w:rFonts w:cs="Times New Roman"/>
                <w:i/>
                <w:iCs/>
                <w:sz w:val="16"/>
                <w:szCs w:val="16"/>
              </w:rPr>
            </w:pPr>
            <w:r>
              <w:rPr>
                <w:rFonts w:cs="Times New Roman"/>
                <w:i/>
                <w:iCs/>
                <w:sz w:val="16"/>
                <w:szCs w:val="16"/>
              </w:rPr>
              <w:t>№</w:t>
            </w:r>
          </w:p>
        </w:tc>
        <w:tc>
          <w:tcPr>
            <w:tcW w:w="177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7E4A49F3" w14:textId="77777777" w:rsidR="006C263A" w:rsidRPr="00291632" w:rsidRDefault="006C263A" w:rsidP="0085142F">
            <w:pPr>
              <w:spacing w:before="40" w:after="40" w:line="240" w:lineRule="auto"/>
              <w:rPr>
                <w:rFonts w:cs="Times New Roman"/>
                <w:i/>
                <w:iCs/>
                <w:sz w:val="16"/>
                <w:szCs w:val="16"/>
              </w:rPr>
            </w:pPr>
            <w:r w:rsidRPr="00291632">
              <w:rPr>
                <w:rFonts w:cs="Times New Roman"/>
                <w:i/>
                <w:iCs/>
                <w:sz w:val="16"/>
                <w:szCs w:val="16"/>
              </w:rPr>
              <w:t>Элемент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03E0DF"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в/</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6D68C93"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от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FDBBAC6"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до</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B990078"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7B3BA75"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505038E"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 </w:t>
            </w:r>
          </w:p>
        </w:tc>
        <w:tc>
          <w:tcPr>
            <w:tcW w:w="5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C662B63"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мин.</w:t>
            </w:r>
          </w:p>
        </w:tc>
        <w:tc>
          <w:tcPr>
            <w:tcW w:w="7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69B55C7"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0365A7C"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039FA73"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B49D87C"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мин.</w:t>
            </w:r>
          </w:p>
        </w:tc>
        <w:tc>
          <w:tcPr>
            <w:tcW w:w="6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B02C431" w14:textId="77777777" w:rsidR="006C263A" w:rsidRPr="00291632" w:rsidRDefault="006C263A" w:rsidP="0085142F">
            <w:pPr>
              <w:spacing w:before="40" w:after="40" w:line="240" w:lineRule="auto"/>
              <w:jc w:val="center"/>
              <w:rPr>
                <w:rFonts w:cs="Times New Roman"/>
                <w:i/>
                <w:iCs/>
                <w:sz w:val="16"/>
                <w:szCs w:val="16"/>
              </w:rPr>
            </w:pPr>
            <w:r w:rsidRPr="00291632">
              <w:rPr>
                <w:rFonts w:cs="Times New Roman"/>
                <w:i/>
                <w:iCs/>
                <w:sz w:val="16"/>
                <w:szCs w:val="16"/>
              </w:rPr>
              <w:t>макс.</w:t>
            </w:r>
          </w:p>
        </w:tc>
      </w:tr>
      <w:tr w:rsidR="006C263A" w:rsidRPr="002435F7" w14:paraId="7FB12738" w14:textId="77777777" w:rsidTr="0085142F">
        <w:trPr>
          <w:trHeight w:val="20"/>
        </w:trPr>
        <w:tc>
          <w:tcPr>
            <w:tcW w:w="48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094E8CD"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BB3E805"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FD90911"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3DB7C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EBF3424"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40186E"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DF5F525"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CA8DB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0,57</w:t>
            </w:r>
          </w:p>
        </w:tc>
        <w:tc>
          <w:tcPr>
            <w:tcW w:w="53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8AAA5E0" w14:textId="77777777" w:rsidR="006C263A" w:rsidRPr="00291632" w:rsidRDefault="006C263A" w:rsidP="0085142F">
            <w:pPr>
              <w:spacing w:before="40" w:after="40" w:line="240" w:lineRule="auto"/>
              <w:jc w:val="right"/>
              <w:rPr>
                <w:rFonts w:cs="Times New Roman"/>
                <w:sz w:val="16"/>
                <w:szCs w:val="16"/>
              </w:rPr>
            </w:pPr>
          </w:p>
        </w:tc>
        <w:tc>
          <w:tcPr>
            <w:tcW w:w="70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5AA75C3"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774AF8E" w14:textId="77777777" w:rsidR="006C263A" w:rsidRPr="00291632" w:rsidRDefault="006C263A" w:rsidP="0085142F">
            <w:pPr>
              <w:spacing w:before="40" w:after="40" w:line="240" w:lineRule="auto"/>
              <w:jc w:val="right"/>
              <w:rPr>
                <w:rFonts w:cs="Times New Roman"/>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27F9BD9"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48AB5B0" w14:textId="77777777" w:rsidR="006C263A" w:rsidRPr="00291632" w:rsidRDefault="006C263A" w:rsidP="0085142F">
            <w:pPr>
              <w:spacing w:before="40" w:after="40" w:line="240" w:lineRule="auto"/>
              <w:jc w:val="right"/>
              <w:rPr>
                <w:rFonts w:cs="Times New Roman"/>
                <w:sz w:val="16"/>
                <w:szCs w:val="16"/>
              </w:rPr>
            </w:pPr>
          </w:p>
        </w:tc>
        <w:tc>
          <w:tcPr>
            <w:tcW w:w="6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8690351"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785</w:t>
            </w:r>
          </w:p>
        </w:tc>
      </w:tr>
      <w:tr w:rsidR="006C263A" w:rsidRPr="002435F7" w14:paraId="0E95C362"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A3A85A8"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22650AD"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2F1E419"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4C8787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C2177E"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60C0155"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59BFB6F"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C09BE31"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CD25B29" w14:textId="77777777" w:rsidR="006C263A" w:rsidRPr="00291632" w:rsidRDefault="006C263A" w:rsidP="0085142F">
            <w:pPr>
              <w:spacing w:before="40" w:after="40" w:line="240" w:lineRule="auto"/>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FFE30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FB540B0" w14:textId="77777777" w:rsidR="006C263A" w:rsidRPr="00291632" w:rsidRDefault="006C263A" w:rsidP="0085142F">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7F5BC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BF1CCB2" w14:textId="77777777" w:rsidR="006C263A" w:rsidRPr="00291632" w:rsidRDefault="006C263A" w:rsidP="0085142F">
            <w:pPr>
              <w:spacing w:before="40" w:after="40" w:line="240" w:lineRule="auto"/>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46A0DA"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275</w:t>
            </w:r>
          </w:p>
        </w:tc>
      </w:tr>
      <w:tr w:rsidR="006C263A" w:rsidRPr="002435F7" w14:paraId="15FCC44E"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2754791"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8474BAA"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Точка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22E5EE6"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7FB627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FE3372"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00874AE"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711000"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F7FB334"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0ABE9D" w14:textId="77777777" w:rsidR="006C263A" w:rsidRPr="00291632" w:rsidRDefault="006C263A" w:rsidP="0085142F">
            <w:pPr>
              <w:spacing w:before="40" w:after="40" w:line="240" w:lineRule="auto"/>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43F5604"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3</w:t>
            </w:r>
            <w:r>
              <w:rPr>
                <w:rFonts w:cs="Times New Roman"/>
                <w:sz w:val="16"/>
                <w:szCs w:val="16"/>
                <w:lang w:val="en-US"/>
              </w:rPr>
              <w:t> </w:t>
            </w:r>
            <w:r w:rsidRPr="00291632">
              <w:rPr>
                <w:rFonts w:cs="Times New Roman"/>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CD3AE26" w14:textId="77777777" w:rsidR="006C263A" w:rsidRPr="00291632" w:rsidRDefault="006C263A" w:rsidP="0085142F">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FCCA159"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856C05A" w14:textId="77777777" w:rsidR="006C263A" w:rsidRPr="00291632" w:rsidRDefault="006C263A" w:rsidP="0085142F">
            <w:pPr>
              <w:spacing w:before="40" w:after="40" w:line="240" w:lineRule="auto"/>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31E219F"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615</w:t>
            </w:r>
          </w:p>
        </w:tc>
      </w:tr>
      <w:tr w:rsidR="006C263A" w:rsidRPr="002435F7" w14:paraId="42B8BEE0"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D039B43"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E681249"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Точка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9925628"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E001BF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53EA27C"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EEC4643"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95062AA"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BE5E3EF"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6608F1" w14:textId="77777777" w:rsidR="006C263A" w:rsidRPr="00291632" w:rsidRDefault="006C263A" w:rsidP="0085142F">
            <w:pPr>
              <w:spacing w:before="40" w:after="40" w:line="240" w:lineRule="auto"/>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E71B31C"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AF0FD6F" w14:textId="77777777" w:rsidR="006C263A" w:rsidRPr="00291632" w:rsidRDefault="006C263A" w:rsidP="0085142F">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37510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72B90B9" w14:textId="77777777" w:rsidR="006C263A" w:rsidRPr="00291632" w:rsidRDefault="006C263A" w:rsidP="0085142F">
            <w:pPr>
              <w:spacing w:before="40" w:after="40" w:line="240" w:lineRule="auto"/>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5BB84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005</w:t>
            </w:r>
          </w:p>
        </w:tc>
      </w:tr>
      <w:tr w:rsidR="006C263A" w:rsidRPr="002435F7" w14:paraId="797971E7"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47F7DCD"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A0A06EC"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Строка III</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B889B1"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B870BB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6DA3398"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BFA1134"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372E091"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H</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91DEAFF"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BCD2E0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96C7479"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0BD384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6259C7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135</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BF1624B"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654ACE5"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260</w:t>
            </w:r>
          </w:p>
        </w:tc>
      </w:tr>
      <w:tr w:rsidR="006C263A" w:rsidRPr="002435F7" w14:paraId="18293949"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313AB45"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10</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49E55BF"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50</w:t>
            </w:r>
            <w:r w:rsidR="00F803C0">
              <w:rPr>
                <w:rFonts w:cs="Times New Roman"/>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94C7EDE"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ABD580"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1,72</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92A7AF3"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DBB8209"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D78713C"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09CB5BB"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F4A3D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23E784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199EBE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FCC7A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484225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273BA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6C263A" w:rsidRPr="002435F7" w14:paraId="56E01901"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0876C68"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6567ED0"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75</w:t>
            </w:r>
            <w:r w:rsidR="00F803C0">
              <w:rPr>
                <w:rFonts w:cs="Times New Roman"/>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F4BD1C6"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ABB6090"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1,15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7440AA"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E1971F"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06F402E"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6FDD5D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025F1F"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10</w:t>
            </w:r>
            <w:r>
              <w:rPr>
                <w:rFonts w:cs="Times New Roman"/>
                <w:sz w:val="16"/>
                <w:szCs w:val="16"/>
                <w:lang w:val="en-US"/>
              </w:rPr>
              <w:t> </w:t>
            </w:r>
            <w:r w:rsidRPr="00291632">
              <w:rPr>
                <w:rFonts w:cs="Times New Roman"/>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07E7F3"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5A3E41"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8</w:t>
            </w:r>
            <w:r>
              <w:rPr>
                <w:rFonts w:cs="Times New Roman"/>
                <w:sz w:val="16"/>
                <w:szCs w:val="16"/>
                <w:lang w:val="en-US"/>
              </w:rPr>
              <w:t> </w:t>
            </w:r>
            <w:r w:rsidRPr="00291632">
              <w:rPr>
                <w:rFonts w:cs="Times New Roman"/>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813098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611F3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7</w:t>
            </w:r>
            <w:r>
              <w:rPr>
                <w:rFonts w:cs="Times New Roman"/>
                <w:sz w:val="16"/>
                <w:szCs w:val="16"/>
                <w:lang w:val="en-US"/>
              </w:rPr>
              <w:t> </w:t>
            </w:r>
            <w:r w:rsidRPr="00291632">
              <w:rPr>
                <w:rFonts w:cs="Times New Roman"/>
                <w:sz w:val="16"/>
                <w:szCs w:val="16"/>
              </w:rPr>
              <w:t>070</w:t>
            </w: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1F74A0A"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6C263A" w:rsidRPr="002435F7" w14:paraId="7B7EC981" w14:textId="77777777" w:rsidTr="0085142F">
        <w:trPr>
          <w:trHeight w:val="20"/>
        </w:trPr>
        <w:tc>
          <w:tcPr>
            <w:tcW w:w="4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E2C1E1E"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D8C4E2D"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50</w:t>
            </w:r>
            <w:r w:rsidR="00F803C0">
              <w:rPr>
                <w:rFonts w:cs="Times New Roman"/>
                <w:sz w:val="16"/>
                <w:szCs w:val="16"/>
              </w:rPr>
              <w:t>V</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A9FCFC3"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FF26D9D"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26410F3"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3EB3038"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0A58438"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CE5B2C"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F8C6028"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w:t>
            </w:r>
            <w:r>
              <w:rPr>
                <w:rFonts w:cs="Times New Roman"/>
                <w:sz w:val="16"/>
                <w:szCs w:val="16"/>
                <w:lang w:val="en-US"/>
              </w:rPr>
              <w:t> </w:t>
            </w:r>
            <w:r w:rsidRPr="00291632">
              <w:rPr>
                <w:rFonts w:cs="Times New Roman"/>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751A8B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2C2213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80FF51"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BCF9315"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3</w:t>
            </w:r>
            <w:r>
              <w:rPr>
                <w:rFonts w:cs="Times New Roman"/>
                <w:sz w:val="16"/>
                <w:szCs w:val="16"/>
                <w:lang w:val="en-US"/>
              </w:rPr>
              <w:t> </w:t>
            </w:r>
            <w:r w:rsidRPr="00291632">
              <w:rPr>
                <w:rFonts w:cs="Times New Roman"/>
                <w:sz w:val="16"/>
                <w:szCs w:val="16"/>
              </w:rPr>
              <w:t>570</w:t>
            </w:r>
          </w:p>
        </w:tc>
        <w:tc>
          <w:tcPr>
            <w:tcW w:w="6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54A3923"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6C263A" w:rsidRPr="002435F7" w14:paraId="4844CDE9" w14:textId="77777777" w:rsidTr="0085142F">
        <w:trPr>
          <w:trHeight w:val="20"/>
        </w:trPr>
        <w:tc>
          <w:tcPr>
            <w:tcW w:w="4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4A05593E"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4A3D7145" w14:textId="77777777" w:rsidR="006C263A" w:rsidRPr="00291632" w:rsidRDefault="006C263A" w:rsidP="0085142F">
            <w:pPr>
              <w:spacing w:before="40" w:after="40" w:line="240" w:lineRule="auto"/>
              <w:rPr>
                <w:rFonts w:cs="Times New Roman"/>
                <w:sz w:val="16"/>
                <w:szCs w:val="16"/>
              </w:rPr>
            </w:pPr>
            <w:r w:rsidRPr="00291632">
              <w:rPr>
                <w:rFonts w:cs="Times New Roman"/>
                <w:sz w:val="16"/>
                <w:szCs w:val="16"/>
              </w:rPr>
              <w:t>50</w:t>
            </w:r>
            <w:r w:rsidR="00F803C0">
              <w:rPr>
                <w:rFonts w:cs="Times New Roman"/>
                <w:sz w:val="16"/>
                <w:szCs w:val="16"/>
              </w:rPr>
              <w:t>L</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22F446D"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A60D3B3"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3,43</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FA66C84" w14:textId="77777777" w:rsidR="006C263A" w:rsidRPr="00291632"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E9DF2C6" w14:textId="77777777" w:rsidR="006C263A" w:rsidRPr="00291632" w:rsidRDefault="006C263A" w:rsidP="0085142F">
            <w:pPr>
              <w:spacing w:before="40" w:after="40" w:line="240" w:lineRule="auto"/>
              <w:jc w:val="center"/>
              <w:rPr>
                <w:rFonts w:cs="Times New Roman"/>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C776235" w14:textId="77777777" w:rsidR="006C263A" w:rsidRPr="00291632" w:rsidRDefault="006C263A" w:rsidP="0085142F">
            <w:pPr>
              <w:spacing w:before="40" w:after="40" w:line="240" w:lineRule="auto"/>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AFF61A6"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251E15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700</w:t>
            </w:r>
          </w:p>
        </w:tc>
        <w:tc>
          <w:tcPr>
            <w:tcW w:w="70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A3E9DC0"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13</w:t>
            </w:r>
            <w:r>
              <w:rPr>
                <w:rFonts w:cs="Times New Roman"/>
                <w:sz w:val="16"/>
                <w:szCs w:val="16"/>
                <w:lang w:val="en-US"/>
              </w:rPr>
              <w:t> </w:t>
            </w:r>
            <w:r w:rsidRPr="00291632">
              <w:rPr>
                <w:rFonts w:cs="Times New Roman"/>
                <w:sz w:val="16"/>
                <w:szCs w:val="16"/>
              </w:rPr>
              <w:t>200</w:t>
            </w:r>
            <w:r w:rsidRPr="00291632">
              <w:rPr>
                <w:rFonts w:cs="Times New Roman"/>
                <w:sz w:val="16"/>
                <w:szCs w:val="16"/>
                <w:vertAlign w:val="superscript"/>
              </w:rPr>
              <w:t>1</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F368BBE"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840</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A9BCC52"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15</w:t>
            </w:r>
            <w:r>
              <w:rPr>
                <w:rFonts w:cs="Times New Roman"/>
                <w:sz w:val="16"/>
                <w:szCs w:val="16"/>
                <w:lang w:val="en-US"/>
              </w:rPr>
              <w:t> </w:t>
            </w:r>
            <w:r w:rsidRPr="00291632">
              <w:rPr>
                <w:rFonts w:cs="Times New Roman"/>
                <w:sz w:val="16"/>
                <w:szCs w:val="16"/>
              </w:rPr>
              <w:t>840</w:t>
            </w:r>
            <w:r w:rsidRPr="00291632">
              <w:rPr>
                <w:rFonts w:cs="Times New Roman"/>
                <w:sz w:val="16"/>
                <w:szCs w:val="16"/>
                <w:vertAlign w:val="superscript"/>
              </w:rPr>
              <w:t>1</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5FA2687"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485</w:t>
            </w:r>
          </w:p>
        </w:tc>
        <w:tc>
          <w:tcPr>
            <w:tcW w:w="6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8A4E07C" w14:textId="77777777" w:rsidR="006C263A" w:rsidRPr="00291632" w:rsidRDefault="006C263A" w:rsidP="0085142F">
            <w:pPr>
              <w:spacing w:before="40" w:after="40" w:line="240" w:lineRule="auto"/>
              <w:jc w:val="right"/>
              <w:rPr>
                <w:rFonts w:cs="Times New Roman"/>
                <w:sz w:val="16"/>
                <w:szCs w:val="16"/>
              </w:rPr>
            </w:pPr>
            <w:r w:rsidRPr="00291632">
              <w:rPr>
                <w:rFonts w:cs="Times New Roman"/>
                <w:sz w:val="16"/>
                <w:szCs w:val="16"/>
              </w:rPr>
              <w:t>17</w:t>
            </w:r>
            <w:r>
              <w:rPr>
                <w:rFonts w:cs="Times New Roman"/>
                <w:sz w:val="16"/>
                <w:szCs w:val="16"/>
                <w:lang w:val="en-US"/>
              </w:rPr>
              <w:t> </w:t>
            </w:r>
            <w:r w:rsidRPr="00291632">
              <w:rPr>
                <w:rFonts w:cs="Times New Roman"/>
                <w:sz w:val="16"/>
                <w:szCs w:val="16"/>
              </w:rPr>
              <w:t>160</w:t>
            </w:r>
            <w:r w:rsidRPr="00291632">
              <w:rPr>
                <w:rFonts w:cs="Times New Roman"/>
                <w:sz w:val="16"/>
                <w:szCs w:val="16"/>
                <w:vertAlign w:val="superscript"/>
              </w:rPr>
              <w:t>1</w:t>
            </w:r>
          </w:p>
        </w:tc>
      </w:tr>
    </w:tbl>
    <w:p w14:paraId="129C4DD2" w14:textId="77777777" w:rsidR="006C263A" w:rsidRPr="00291632" w:rsidRDefault="006C263A" w:rsidP="00831568">
      <w:pPr>
        <w:pStyle w:val="para"/>
        <w:spacing w:before="120" w:after="0" w:line="220" w:lineRule="atLeast"/>
        <w:ind w:left="1134" w:right="0" w:firstLine="170"/>
        <w:jc w:val="left"/>
        <w:rPr>
          <w:sz w:val="18"/>
          <w:szCs w:val="18"/>
          <w:lang w:val="ru-RU"/>
        </w:rPr>
      </w:pPr>
      <w:r w:rsidRPr="00831568">
        <w:rPr>
          <w:i/>
          <w:sz w:val="18"/>
          <w:szCs w:val="18"/>
          <w:lang w:val="ru-RU"/>
        </w:rPr>
        <w:t>Примечание</w:t>
      </w:r>
      <w:r w:rsidRPr="00291632">
        <w:rPr>
          <w:sz w:val="18"/>
          <w:szCs w:val="18"/>
          <w:lang w:val="ru-RU"/>
        </w:rPr>
        <w:t xml:space="preserve"> к таблице 18</w:t>
      </w:r>
    </w:p>
    <w:p w14:paraId="11623387" w14:textId="77777777" w:rsidR="006C263A" w:rsidRPr="00AE1814" w:rsidRDefault="006C263A" w:rsidP="00831568">
      <w:pPr>
        <w:pStyle w:val="para"/>
        <w:tabs>
          <w:tab w:val="left" w:pos="1418"/>
        </w:tabs>
        <w:spacing w:after="0" w:line="220" w:lineRule="atLeast"/>
        <w:ind w:left="1418" w:right="1133" w:hanging="114"/>
        <w:jc w:val="left"/>
        <w:rPr>
          <w:lang w:val="ru-RU"/>
        </w:rPr>
      </w:pPr>
      <w:r w:rsidRPr="00AE1814">
        <w:rPr>
          <w:sz w:val="18"/>
          <w:szCs w:val="18"/>
          <w:vertAlign w:val="superscript"/>
          <w:lang w:val="ru-RU"/>
        </w:rPr>
        <w:t>1</w:t>
      </w:r>
      <w:r w:rsidR="00831568">
        <w:rPr>
          <w:sz w:val="18"/>
          <w:szCs w:val="18"/>
          <w:lang w:val="ru-RU"/>
        </w:rPr>
        <w:tab/>
      </w:r>
      <w:r w:rsidRPr="00291632">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31568" w:rsidRPr="00831568">
        <w:rPr>
          <w:sz w:val="18"/>
          <w:szCs w:val="18"/>
          <w:lang w:val="ru-RU"/>
        </w:rPr>
        <w:t xml:space="preserve"> </w:t>
      </w:r>
      <w:r w:rsidRPr="00291632">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7F5F8B65" w14:textId="77777777" w:rsidR="006C263A" w:rsidRPr="00827ECA" w:rsidRDefault="006C263A" w:rsidP="006C263A">
      <w:pPr>
        <w:pStyle w:val="H23GR"/>
      </w:pPr>
      <w:r w:rsidRPr="003749FD">
        <w:rPr>
          <w:b w:val="0"/>
        </w:rPr>
        <w:tab/>
      </w:r>
      <w:r w:rsidRPr="003749FD">
        <w:rPr>
          <w:b w:val="0"/>
        </w:rPr>
        <w:tab/>
        <w:t>Таблица 19</w:t>
      </w:r>
      <w:r w:rsidRPr="003749FD">
        <w:rPr>
          <w:b w:val="0"/>
        </w:rPr>
        <w:br/>
      </w:r>
      <w:r w:rsidRPr="00827ECA">
        <w:t>Класс C – Поворотное освещение – Категория 2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790"/>
        <w:gridCol w:w="388"/>
        <w:gridCol w:w="389"/>
        <w:gridCol w:w="388"/>
        <w:gridCol w:w="389"/>
        <w:gridCol w:w="489"/>
        <w:gridCol w:w="516"/>
        <w:gridCol w:w="545"/>
        <w:gridCol w:w="685"/>
        <w:gridCol w:w="601"/>
        <w:gridCol w:w="643"/>
        <w:gridCol w:w="503"/>
        <w:gridCol w:w="707"/>
      </w:tblGrid>
      <w:tr w:rsidR="006C263A" w:rsidRPr="002435F7" w14:paraId="26A76E13" w14:textId="77777777" w:rsidTr="00826CE9">
        <w:trPr>
          <w:trHeight w:val="473"/>
          <w:tblHeader/>
        </w:trPr>
        <w:tc>
          <w:tcPr>
            <w:tcW w:w="2263"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bottom"/>
            <w:hideMark/>
          </w:tcPr>
          <w:p w14:paraId="0F739B3A" w14:textId="77777777" w:rsidR="006C263A" w:rsidRPr="00B42DCA" w:rsidRDefault="006C263A" w:rsidP="00831568">
            <w:pPr>
              <w:spacing w:before="40" w:after="40" w:line="240" w:lineRule="auto"/>
              <w:rPr>
                <w:rFonts w:cs="Times New Roman"/>
                <w:i/>
                <w:iCs/>
                <w:sz w:val="16"/>
                <w:szCs w:val="16"/>
              </w:rPr>
            </w:pPr>
            <w:r w:rsidRPr="00B42DCA">
              <w:rPr>
                <w:rFonts w:cs="Times New Roman"/>
                <w:i/>
                <w:iCs/>
                <w:sz w:val="16"/>
                <w:szCs w:val="16"/>
              </w:rPr>
              <w:t>Класс C – Поворотное освещение категории 2</w:t>
            </w:r>
          </w:p>
        </w:tc>
        <w:tc>
          <w:tcPr>
            <w:tcW w:w="2561"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116CB85" w14:textId="77777777" w:rsidR="006C263A" w:rsidRPr="00B42DCA" w:rsidRDefault="006C263A" w:rsidP="00831568">
            <w:pPr>
              <w:spacing w:before="40" w:after="40" w:line="240" w:lineRule="auto"/>
              <w:jc w:val="center"/>
              <w:rPr>
                <w:rFonts w:cs="Times New Roman"/>
                <w:i/>
                <w:iCs/>
                <w:sz w:val="16"/>
                <w:szCs w:val="16"/>
              </w:rPr>
            </w:pPr>
            <w:r w:rsidRPr="00B42DCA">
              <w:rPr>
                <w:rFonts w:cs="Times New Roman"/>
                <w:i/>
                <w:iCs/>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28AAA26" w14:textId="77777777" w:rsidR="006C263A" w:rsidRPr="00B42DCA" w:rsidRDefault="006C263A" w:rsidP="00831568">
            <w:pPr>
              <w:spacing w:before="40" w:after="40" w:line="240" w:lineRule="auto"/>
              <w:jc w:val="center"/>
              <w:rPr>
                <w:rFonts w:cs="Times New Roman"/>
                <w:i/>
                <w:iCs/>
                <w:sz w:val="16"/>
                <w:szCs w:val="16"/>
              </w:rPr>
            </w:pPr>
            <w:r w:rsidRPr="00B42DCA">
              <w:rPr>
                <w:rFonts w:cs="Times New Roman"/>
                <w:i/>
                <w:iCs/>
                <w:sz w:val="16"/>
                <w:szCs w:val="16"/>
              </w:rPr>
              <w:t>Колонка А</w:t>
            </w:r>
          </w:p>
        </w:tc>
        <w:tc>
          <w:tcPr>
            <w:tcW w:w="1246"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CAE3ECE" w14:textId="77777777" w:rsidR="006C263A" w:rsidRPr="00B42DCA" w:rsidRDefault="006C263A" w:rsidP="00831568">
            <w:pPr>
              <w:spacing w:before="40" w:after="40" w:line="240" w:lineRule="auto"/>
              <w:jc w:val="center"/>
              <w:rPr>
                <w:rFonts w:cs="Times New Roman"/>
                <w:i/>
                <w:iCs/>
                <w:sz w:val="16"/>
                <w:szCs w:val="16"/>
              </w:rPr>
            </w:pPr>
            <w:proofErr w:type="gramStart"/>
            <w:r w:rsidRPr="00B42DCA">
              <w:rPr>
                <w:rFonts w:cs="Times New Roman"/>
                <w:i/>
                <w:iCs/>
                <w:sz w:val="16"/>
                <w:szCs w:val="16"/>
              </w:rPr>
              <w:t>Колонка В</w:t>
            </w:r>
            <w:proofErr w:type="gramEnd"/>
          </w:p>
        </w:tc>
        <w:tc>
          <w:tcPr>
            <w:tcW w:w="1212"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3AC5E39" w14:textId="77777777" w:rsidR="006C263A" w:rsidRPr="00B42DCA" w:rsidRDefault="006C263A" w:rsidP="00831568">
            <w:pPr>
              <w:spacing w:before="40" w:after="40" w:line="240" w:lineRule="auto"/>
              <w:jc w:val="center"/>
              <w:rPr>
                <w:rFonts w:cs="Times New Roman"/>
                <w:i/>
                <w:iCs/>
                <w:sz w:val="16"/>
                <w:szCs w:val="16"/>
              </w:rPr>
            </w:pPr>
            <w:proofErr w:type="gramStart"/>
            <w:r w:rsidRPr="00B42DCA">
              <w:rPr>
                <w:rFonts w:cs="Times New Roman"/>
                <w:i/>
                <w:iCs/>
                <w:sz w:val="16"/>
                <w:szCs w:val="16"/>
              </w:rPr>
              <w:t>Колонка С</w:t>
            </w:r>
            <w:proofErr w:type="gramEnd"/>
          </w:p>
        </w:tc>
      </w:tr>
      <w:tr w:rsidR="006C263A" w:rsidRPr="002435F7" w14:paraId="796CF6DB" w14:textId="77777777" w:rsidTr="00826CE9">
        <w:trPr>
          <w:trHeight w:val="164"/>
          <w:tblHeader/>
        </w:trPr>
        <w:tc>
          <w:tcPr>
            <w:tcW w:w="2263"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hideMark/>
          </w:tcPr>
          <w:p w14:paraId="00369FAE" w14:textId="77777777" w:rsidR="006C263A" w:rsidRPr="00B42DCA" w:rsidRDefault="006C263A" w:rsidP="00826CE9">
            <w:pPr>
              <w:spacing w:before="40" w:after="40" w:line="240" w:lineRule="auto"/>
              <w:rPr>
                <w:rFonts w:cs="Times New Roman"/>
                <w:i/>
                <w:iCs/>
                <w:sz w:val="16"/>
                <w:szCs w:val="16"/>
              </w:rPr>
            </w:pPr>
            <w:r>
              <w:rPr>
                <w:rFonts w:cs="Times New Roman"/>
                <w:i/>
                <w:iCs/>
                <w:sz w:val="16"/>
                <w:szCs w:val="16"/>
              </w:rPr>
              <w:t xml:space="preserve">Предписанные требования </w:t>
            </w:r>
            <w:r w:rsidR="00826CE9">
              <w:rPr>
                <w:rFonts w:cs="Times New Roman"/>
                <w:i/>
                <w:iCs/>
                <w:sz w:val="16"/>
                <w:szCs w:val="16"/>
              </w:rPr>
              <w:br/>
            </w:r>
            <w:r>
              <w:rPr>
                <w:rFonts w:cs="Times New Roman"/>
                <w:i/>
                <w:iCs/>
                <w:sz w:val="16"/>
                <w:szCs w:val="16"/>
              </w:rPr>
              <w:t>в </w:t>
            </w:r>
            <w:r w:rsidRPr="00B42DCA">
              <w:rPr>
                <w:rFonts w:cs="Times New Roman"/>
                <w:i/>
                <w:iCs/>
                <w:sz w:val="16"/>
                <w:szCs w:val="16"/>
              </w:rPr>
              <w:t>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A988258"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7CD4349"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89B1D29"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BA9F55"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1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F7F8062"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6C263A" w:rsidRPr="002435F7" w14:paraId="7C7B73D2" w14:textId="77777777" w:rsidTr="00826CE9">
        <w:trPr>
          <w:trHeight w:val="288"/>
          <w:tblHeader/>
        </w:trPr>
        <w:tc>
          <w:tcPr>
            <w:tcW w:w="47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44725CB" w14:textId="77777777" w:rsidR="006C263A" w:rsidRPr="00B42DCA" w:rsidRDefault="0085142F" w:rsidP="00831568">
            <w:pPr>
              <w:spacing w:before="40" w:after="40" w:line="240" w:lineRule="auto"/>
              <w:rPr>
                <w:rFonts w:cs="Times New Roman"/>
                <w:i/>
                <w:iCs/>
                <w:sz w:val="16"/>
                <w:szCs w:val="16"/>
              </w:rPr>
            </w:pPr>
            <w:r>
              <w:rPr>
                <w:rFonts w:cs="Times New Roman"/>
                <w:i/>
                <w:iCs/>
                <w:sz w:val="16"/>
                <w:szCs w:val="16"/>
              </w:rPr>
              <w:t>№</w:t>
            </w:r>
          </w:p>
        </w:tc>
        <w:tc>
          <w:tcPr>
            <w:tcW w:w="179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1881CEDD" w14:textId="77777777" w:rsidR="006C263A" w:rsidRPr="00B42DCA" w:rsidRDefault="006C263A" w:rsidP="00831568">
            <w:pPr>
              <w:spacing w:before="40" w:after="40" w:line="240" w:lineRule="auto"/>
              <w:rPr>
                <w:rFonts w:cs="Times New Roman"/>
                <w:i/>
                <w:iCs/>
                <w:sz w:val="16"/>
                <w:szCs w:val="16"/>
              </w:rPr>
            </w:pPr>
            <w:r w:rsidRPr="00B42DCA">
              <w:rPr>
                <w:rFonts w:cs="Times New Roman"/>
                <w:i/>
                <w:iCs/>
                <w:sz w:val="16"/>
                <w:szCs w:val="16"/>
              </w:rPr>
              <w:t>Элемент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6E9C043"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081AB3A"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от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9927E3A"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до</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4014CB6" w14:textId="77777777" w:rsidR="006C263A" w:rsidRPr="00B42DCA" w:rsidRDefault="006C263A" w:rsidP="0085142F">
            <w:pPr>
              <w:spacing w:before="40" w:after="40" w:line="240" w:lineRule="auto"/>
              <w:jc w:val="center"/>
              <w:rPr>
                <w:rFonts w:cs="Times New Roman"/>
                <w:i/>
                <w:iCs/>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0E8D390"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F08EEF1"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4C34CCC"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мин.</w:t>
            </w:r>
          </w:p>
        </w:tc>
        <w:tc>
          <w:tcPr>
            <w:tcW w:w="6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365FF42"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AFE55F4"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A343659"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015E3D3"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мин.</w:t>
            </w:r>
          </w:p>
        </w:tc>
        <w:tc>
          <w:tcPr>
            <w:tcW w:w="7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2D1FA47" w14:textId="77777777" w:rsidR="006C263A" w:rsidRPr="00B42DCA" w:rsidRDefault="006C263A" w:rsidP="00831568">
            <w:pPr>
              <w:spacing w:before="40" w:after="40" w:line="240" w:lineRule="auto"/>
              <w:jc w:val="right"/>
              <w:rPr>
                <w:rFonts w:cs="Times New Roman"/>
                <w:i/>
                <w:iCs/>
                <w:sz w:val="16"/>
                <w:szCs w:val="16"/>
              </w:rPr>
            </w:pPr>
            <w:r w:rsidRPr="00B42DCA">
              <w:rPr>
                <w:rFonts w:cs="Times New Roman"/>
                <w:i/>
                <w:iCs/>
                <w:sz w:val="16"/>
                <w:szCs w:val="16"/>
              </w:rPr>
              <w:t>макс.</w:t>
            </w:r>
          </w:p>
        </w:tc>
      </w:tr>
      <w:tr w:rsidR="006C263A" w:rsidRPr="002435F7" w14:paraId="51E237B8" w14:textId="77777777" w:rsidTr="00826CE9">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7172D36" w14:textId="77777777" w:rsidR="006C263A" w:rsidRPr="00B42DCA" w:rsidRDefault="006C263A" w:rsidP="00831568">
            <w:pPr>
              <w:spacing w:before="40" w:after="40" w:line="240" w:lineRule="auto"/>
              <w:rPr>
                <w:sz w:val="16"/>
                <w:szCs w:val="16"/>
              </w:rPr>
            </w:pPr>
            <w:r w:rsidRPr="00B42DCA">
              <w:rPr>
                <w:sz w:val="16"/>
                <w:szCs w:val="16"/>
              </w:rPr>
              <w:t>1</w:t>
            </w:r>
          </w:p>
        </w:tc>
        <w:tc>
          <w:tcPr>
            <w:tcW w:w="179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F2E3613" w14:textId="77777777" w:rsidR="006C263A" w:rsidRPr="00B42DCA" w:rsidRDefault="006C263A" w:rsidP="00831568">
            <w:pPr>
              <w:spacing w:before="40" w:after="40" w:line="240" w:lineRule="auto"/>
              <w:rPr>
                <w:sz w:val="16"/>
                <w:szCs w:val="16"/>
              </w:rPr>
            </w:pPr>
            <w:r w:rsidRPr="00B42DCA">
              <w:rPr>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DD5F5A"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9FE17A"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99E0D0" w14:textId="77777777" w:rsidR="006C263A" w:rsidRPr="00B42DCA" w:rsidRDefault="006C263A" w:rsidP="0085142F">
            <w:pPr>
              <w:spacing w:before="40" w:after="40" w:line="240" w:lineRule="auto"/>
              <w:jc w:val="center"/>
              <w:rPr>
                <w:rFonts w:cs="Times New Roman"/>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5236B9" w14:textId="77777777" w:rsidR="006C263A" w:rsidRPr="00B42DCA" w:rsidRDefault="006C263A" w:rsidP="0085142F">
            <w:pPr>
              <w:spacing w:before="40" w:after="40" w:line="240" w:lineRule="auto"/>
              <w:jc w:val="center"/>
              <w:rPr>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0A22A9"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BE083DD"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2F804B" w14:textId="77777777" w:rsidR="006C263A" w:rsidRPr="00B42DCA" w:rsidRDefault="006C263A" w:rsidP="00831568">
            <w:pPr>
              <w:spacing w:before="40" w:after="40" w:line="240" w:lineRule="auto"/>
              <w:jc w:val="right"/>
              <w:rPr>
                <w:rFonts w:cs="Times New Roman"/>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5969E8"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40A6A5" w14:textId="77777777" w:rsidR="006C263A" w:rsidRPr="00B42DCA" w:rsidRDefault="006C263A" w:rsidP="00831568">
            <w:pPr>
              <w:spacing w:before="40" w:after="40" w:line="240" w:lineRule="auto"/>
              <w:jc w:val="right"/>
              <w:rPr>
                <w:rFonts w:cs="Times New Roman"/>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45FF14"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5774E8" w14:textId="77777777" w:rsidR="006C263A" w:rsidRPr="00B42DCA" w:rsidRDefault="006C263A" w:rsidP="00831568">
            <w:pPr>
              <w:spacing w:before="40" w:after="40" w:line="240" w:lineRule="auto"/>
              <w:jc w:val="right"/>
              <w:rPr>
                <w:rFonts w:cs="Times New Roman"/>
                <w:sz w:val="16"/>
                <w:szCs w:val="16"/>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2CF5E5"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785</w:t>
            </w:r>
          </w:p>
        </w:tc>
      </w:tr>
      <w:tr w:rsidR="006C263A" w:rsidRPr="002435F7" w14:paraId="0B2D1B4D" w14:textId="77777777" w:rsidTr="00826CE9">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E806C67" w14:textId="77777777" w:rsidR="006C263A" w:rsidRPr="00B42DCA" w:rsidRDefault="006C263A" w:rsidP="00831568">
            <w:pPr>
              <w:spacing w:before="40" w:after="40" w:line="240" w:lineRule="auto"/>
              <w:rPr>
                <w:sz w:val="16"/>
                <w:szCs w:val="16"/>
              </w:rPr>
            </w:pPr>
            <w:r w:rsidRPr="00B42DCA">
              <w:rPr>
                <w:sz w:val="16"/>
                <w:szCs w:val="16"/>
              </w:rPr>
              <w:t>3</w:t>
            </w:r>
          </w:p>
        </w:tc>
        <w:tc>
          <w:tcPr>
            <w:tcW w:w="17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FCB8E19" w14:textId="77777777" w:rsidR="006C263A" w:rsidRPr="00B42DCA" w:rsidRDefault="006C263A" w:rsidP="00831568">
            <w:pPr>
              <w:spacing w:before="40" w:after="40" w:line="240" w:lineRule="auto"/>
              <w:rPr>
                <w:sz w:val="16"/>
                <w:szCs w:val="16"/>
              </w:rPr>
            </w:pPr>
            <w:r w:rsidRPr="00B42DCA">
              <w:rPr>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173776"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8B796AA"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1BC7B5" w14:textId="77777777" w:rsidR="006C263A" w:rsidRPr="00B42DC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C93D53" w14:textId="77777777" w:rsidR="006C263A" w:rsidRPr="00B42DCA" w:rsidRDefault="006C263A" w:rsidP="0085142F">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42796F"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3980D3"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0FEEE6" w14:textId="77777777" w:rsidR="006C263A" w:rsidRPr="00B42DCA" w:rsidRDefault="006C263A" w:rsidP="00831568">
            <w:pPr>
              <w:spacing w:before="40" w:after="40" w:line="240" w:lineRule="auto"/>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4CDC00"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A0BBF2" w14:textId="77777777" w:rsidR="006C263A" w:rsidRPr="00B42DCA" w:rsidRDefault="006C263A" w:rsidP="00831568">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572BD9"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2</w:t>
            </w:r>
            <w:r>
              <w:rPr>
                <w:rFonts w:cs="Times New Roman"/>
                <w:sz w:val="16"/>
                <w:szCs w:val="16"/>
                <w:lang w:val="en-US"/>
              </w:rPr>
              <w:t> </w:t>
            </w:r>
            <w:r w:rsidRPr="00B42DCA">
              <w:rPr>
                <w:rFonts w:cs="Times New Roman"/>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3A0444" w14:textId="77777777" w:rsidR="006C263A" w:rsidRPr="00B42DCA" w:rsidRDefault="006C263A" w:rsidP="00831568">
            <w:pPr>
              <w:spacing w:before="40" w:after="40" w:line="240" w:lineRule="auto"/>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C275C7"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2</w:t>
            </w:r>
            <w:r>
              <w:rPr>
                <w:rFonts w:cs="Times New Roman"/>
                <w:sz w:val="16"/>
                <w:szCs w:val="16"/>
                <w:lang w:val="en-US"/>
              </w:rPr>
              <w:t> </w:t>
            </w:r>
            <w:r w:rsidRPr="00B42DCA">
              <w:rPr>
                <w:rFonts w:cs="Times New Roman"/>
                <w:sz w:val="16"/>
                <w:szCs w:val="16"/>
              </w:rPr>
              <w:t>275</w:t>
            </w:r>
          </w:p>
        </w:tc>
      </w:tr>
      <w:tr w:rsidR="006C263A" w:rsidRPr="002435F7" w14:paraId="0CCAF85A" w14:textId="77777777" w:rsidTr="00826CE9">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C7D21CD" w14:textId="77777777" w:rsidR="006C263A" w:rsidRPr="00B42DCA" w:rsidRDefault="006C263A" w:rsidP="00831568">
            <w:pPr>
              <w:spacing w:before="40" w:after="40" w:line="240" w:lineRule="auto"/>
              <w:rPr>
                <w:sz w:val="16"/>
                <w:szCs w:val="16"/>
              </w:rPr>
            </w:pPr>
            <w:r w:rsidRPr="00B42DCA">
              <w:rPr>
                <w:sz w:val="16"/>
                <w:szCs w:val="16"/>
              </w:rPr>
              <w:t>4</w:t>
            </w:r>
          </w:p>
        </w:tc>
        <w:tc>
          <w:tcPr>
            <w:tcW w:w="17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786A497" w14:textId="77777777" w:rsidR="006C263A" w:rsidRPr="00B42DCA" w:rsidRDefault="006C263A" w:rsidP="00831568">
            <w:pPr>
              <w:spacing w:before="40" w:after="40" w:line="240" w:lineRule="auto"/>
              <w:rPr>
                <w:sz w:val="16"/>
                <w:szCs w:val="16"/>
              </w:rPr>
            </w:pPr>
            <w:r w:rsidRPr="00B42DCA">
              <w:rPr>
                <w:sz w:val="16"/>
                <w:szCs w:val="16"/>
              </w:rPr>
              <w:t>Строка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3651D02"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169BA3"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35D81BF"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476BCF" w14:textId="77777777" w:rsidR="006C263A" w:rsidRPr="00B42DCA" w:rsidRDefault="006C263A" w:rsidP="0085142F">
            <w:pPr>
              <w:spacing w:before="40" w:after="40" w:line="240" w:lineRule="auto"/>
              <w:jc w:val="center"/>
              <w:rPr>
                <w:sz w:val="16"/>
                <w:szCs w:val="16"/>
              </w:rPr>
            </w:pPr>
            <w:r w:rsidRPr="00B42DCA">
              <w:rPr>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FF9B7E"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FD32ED"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977534" w14:textId="77777777" w:rsidR="006C263A" w:rsidRPr="00B42DCA" w:rsidRDefault="006C263A" w:rsidP="00831568">
            <w:pPr>
              <w:spacing w:before="40" w:after="40" w:line="240" w:lineRule="auto"/>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783430"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3</w:t>
            </w:r>
            <w:r>
              <w:rPr>
                <w:rFonts w:cs="Times New Roman"/>
                <w:sz w:val="16"/>
                <w:szCs w:val="16"/>
                <w:lang w:val="en-US"/>
              </w:rPr>
              <w:t> </w:t>
            </w:r>
            <w:r w:rsidRPr="00B42DCA">
              <w:rPr>
                <w:rFonts w:cs="Times New Roman"/>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770FA6" w14:textId="77777777" w:rsidR="006C263A" w:rsidRPr="00B42DCA" w:rsidRDefault="006C263A" w:rsidP="00831568">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A010AC"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4</w:t>
            </w:r>
            <w:r>
              <w:rPr>
                <w:rFonts w:cs="Times New Roman"/>
                <w:sz w:val="16"/>
                <w:szCs w:val="16"/>
                <w:lang w:val="en-US"/>
              </w:rPr>
              <w:t> </w:t>
            </w:r>
            <w:r w:rsidRPr="00B42DCA">
              <w:rPr>
                <w:rFonts w:cs="Times New Roman"/>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AC6741" w14:textId="77777777" w:rsidR="006C263A" w:rsidRPr="00B42DCA" w:rsidRDefault="006C263A" w:rsidP="00831568">
            <w:pPr>
              <w:spacing w:before="40" w:after="40" w:line="240" w:lineRule="auto"/>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02217A"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4</w:t>
            </w:r>
            <w:r>
              <w:rPr>
                <w:rFonts w:cs="Times New Roman"/>
                <w:sz w:val="16"/>
                <w:szCs w:val="16"/>
                <w:lang w:val="en-US"/>
              </w:rPr>
              <w:t> </w:t>
            </w:r>
            <w:r w:rsidRPr="00B42DCA">
              <w:rPr>
                <w:rFonts w:cs="Times New Roman"/>
                <w:sz w:val="16"/>
                <w:szCs w:val="16"/>
              </w:rPr>
              <w:t>615</w:t>
            </w:r>
          </w:p>
        </w:tc>
      </w:tr>
      <w:tr w:rsidR="006C263A" w:rsidRPr="002435F7" w14:paraId="16D941BE" w14:textId="77777777" w:rsidTr="00826CE9">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1A63C8E" w14:textId="77777777" w:rsidR="006C263A" w:rsidRPr="00B42DCA" w:rsidRDefault="006C263A" w:rsidP="00831568">
            <w:pPr>
              <w:spacing w:before="40" w:after="40" w:line="240" w:lineRule="auto"/>
              <w:rPr>
                <w:sz w:val="16"/>
                <w:szCs w:val="16"/>
              </w:rPr>
            </w:pPr>
            <w:r w:rsidRPr="00B42DCA">
              <w:rPr>
                <w:sz w:val="16"/>
                <w:szCs w:val="16"/>
              </w:rPr>
              <w:t>5</w:t>
            </w:r>
          </w:p>
        </w:tc>
        <w:tc>
          <w:tcPr>
            <w:tcW w:w="17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16E05B4" w14:textId="77777777" w:rsidR="006C263A" w:rsidRPr="00B42DCA" w:rsidRDefault="006C263A" w:rsidP="00831568">
            <w:pPr>
              <w:spacing w:before="40" w:after="40" w:line="240" w:lineRule="auto"/>
              <w:rPr>
                <w:sz w:val="16"/>
                <w:szCs w:val="16"/>
              </w:rPr>
            </w:pPr>
            <w:r w:rsidRPr="00B42DCA">
              <w:rPr>
                <w:sz w:val="16"/>
                <w:szCs w:val="16"/>
              </w:rPr>
              <w:t>Строка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DD965E"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DE7508"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3C886C"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4A933E" w14:textId="77777777" w:rsidR="006C263A" w:rsidRPr="00B42DCA" w:rsidRDefault="006C263A" w:rsidP="0085142F">
            <w:pPr>
              <w:spacing w:before="40" w:after="40" w:line="240" w:lineRule="auto"/>
              <w:jc w:val="center"/>
              <w:rPr>
                <w:sz w:val="16"/>
                <w:szCs w:val="16"/>
              </w:rPr>
            </w:pPr>
            <w:r w:rsidRPr="00B42DCA">
              <w:rPr>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FF7CAD"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5ED9CE"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D68F53" w14:textId="77777777" w:rsidR="006C263A" w:rsidRPr="00B42DCA" w:rsidRDefault="006C263A" w:rsidP="00831568">
            <w:pPr>
              <w:spacing w:before="40" w:after="40" w:line="240" w:lineRule="auto"/>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4534AC"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9029C4D" w14:textId="77777777" w:rsidR="006C263A" w:rsidRPr="00B42DCA" w:rsidRDefault="006C263A" w:rsidP="00831568">
            <w:pPr>
              <w:spacing w:before="40" w:after="40" w:line="240" w:lineRule="auto"/>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330C84"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73F5ED" w14:textId="77777777" w:rsidR="006C263A" w:rsidRPr="00B42DCA" w:rsidRDefault="006C263A" w:rsidP="00831568">
            <w:pPr>
              <w:spacing w:before="40" w:after="40" w:line="240" w:lineRule="auto"/>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AE5400"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005</w:t>
            </w:r>
          </w:p>
        </w:tc>
      </w:tr>
      <w:tr w:rsidR="006C263A" w:rsidRPr="002435F7" w14:paraId="072449D2" w14:textId="77777777" w:rsidTr="00826CE9">
        <w:trPr>
          <w:trHeight w:val="288"/>
        </w:trPr>
        <w:tc>
          <w:tcPr>
            <w:tcW w:w="47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27BBE347" w14:textId="77777777" w:rsidR="006C263A" w:rsidRPr="00B42DCA" w:rsidRDefault="006C263A" w:rsidP="00831568">
            <w:pPr>
              <w:spacing w:before="40" w:after="40" w:line="240" w:lineRule="auto"/>
              <w:rPr>
                <w:sz w:val="16"/>
                <w:szCs w:val="16"/>
              </w:rPr>
            </w:pPr>
            <w:r w:rsidRPr="00B42DCA">
              <w:rPr>
                <w:sz w:val="16"/>
                <w:szCs w:val="16"/>
              </w:rPr>
              <w:t>7</w:t>
            </w:r>
          </w:p>
        </w:tc>
        <w:tc>
          <w:tcPr>
            <w:tcW w:w="179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E0AD8AE" w14:textId="77777777" w:rsidR="006C263A" w:rsidRPr="00B42DCA" w:rsidRDefault="006C263A" w:rsidP="00831568">
            <w:pPr>
              <w:spacing w:before="40" w:after="40" w:line="240" w:lineRule="auto"/>
              <w:rPr>
                <w:sz w:val="16"/>
                <w:szCs w:val="16"/>
              </w:rPr>
            </w:pPr>
            <w:r w:rsidRPr="00B42DCA">
              <w:rPr>
                <w:sz w:val="16"/>
                <w:szCs w:val="16"/>
              </w:rPr>
              <w:t>Строка III</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1278CC3"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54FF0ED"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4</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6DA9700"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V</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ADFD236" w14:textId="77777777" w:rsidR="006C263A" w:rsidRPr="00B42DCA" w:rsidRDefault="006C263A" w:rsidP="0085142F">
            <w:pPr>
              <w:spacing w:before="40" w:after="40" w:line="240" w:lineRule="auto"/>
              <w:jc w:val="center"/>
              <w:rPr>
                <w:sz w:val="16"/>
                <w:szCs w:val="16"/>
              </w:rPr>
            </w:pPr>
            <w:r w:rsidRPr="00B42DCA">
              <w:rPr>
                <w:sz w:val="16"/>
                <w:szCs w:val="16"/>
              </w:rPr>
              <w:t>V</w:t>
            </w: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7903B28"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33A49B2"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E29F52C"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 </w:t>
            </w:r>
          </w:p>
        </w:tc>
        <w:tc>
          <w:tcPr>
            <w:tcW w:w="6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AAF8C14"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B9D8EBF"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 </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679E0B2"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135</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CADE60D"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65F7550" w14:textId="77777777" w:rsidR="006C263A" w:rsidRPr="00B42DCA" w:rsidRDefault="006C263A" w:rsidP="00831568">
            <w:pPr>
              <w:spacing w:before="40" w:after="40" w:line="240" w:lineRule="auto"/>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260</w:t>
            </w:r>
          </w:p>
        </w:tc>
      </w:tr>
    </w:tbl>
    <w:p w14:paraId="1630A2E8" w14:textId="77777777" w:rsidR="00826CE9" w:rsidRDefault="00826CE9" w:rsidP="006C263A">
      <w:pPr>
        <w:pStyle w:val="H23GR"/>
        <w:rPr>
          <w:b w:val="0"/>
        </w:rPr>
      </w:pPr>
    </w:p>
    <w:p w14:paraId="62E658CC" w14:textId="77777777" w:rsidR="00826CE9" w:rsidRDefault="00826CE9">
      <w:pPr>
        <w:suppressAutoHyphens w:val="0"/>
        <w:spacing w:line="240" w:lineRule="auto"/>
        <w:rPr>
          <w:rFonts w:eastAsia="Times New Roman" w:cs="Times New Roman"/>
          <w:szCs w:val="20"/>
          <w:lang w:eastAsia="ru-RU"/>
        </w:rPr>
      </w:pPr>
      <w:r>
        <w:rPr>
          <w:b/>
        </w:rPr>
        <w:br w:type="page"/>
      </w:r>
    </w:p>
    <w:p w14:paraId="39E984FE" w14:textId="77777777" w:rsidR="006C263A" w:rsidRPr="00827ECA" w:rsidRDefault="006C263A" w:rsidP="006C263A">
      <w:pPr>
        <w:pStyle w:val="H23GR"/>
      </w:pPr>
      <w:r>
        <w:rPr>
          <w:b w:val="0"/>
        </w:rPr>
        <w:lastRenderedPageBreak/>
        <w:tab/>
      </w:r>
      <w:r>
        <w:rPr>
          <w:b w:val="0"/>
        </w:rPr>
        <w:tab/>
      </w:r>
      <w:r w:rsidRPr="003749FD">
        <w:rPr>
          <w:b w:val="0"/>
        </w:rPr>
        <w:t>Таблица 20</w:t>
      </w:r>
      <w:r w:rsidRPr="003749FD">
        <w:rPr>
          <w:b w:val="0"/>
        </w:rPr>
        <w:br/>
      </w:r>
      <w:r w:rsidRPr="00827ECA">
        <w:t>Класс V – Режим неповоротного освещения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0"/>
        <w:gridCol w:w="1794"/>
        <w:gridCol w:w="388"/>
        <w:gridCol w:w="389"/>
        <w:gridCol w:w="388"/>
        <w:gridCol w:w="389"/>
        <w:gridCol w:w="491"/>
        <w:gridCol w:w="504"/>
        <w:gridCol w:w="575"/>
        <w:gridCol w:w="673"/>
        <w:gridCol w:w="603"/>
        <w:gridCol w:w="631"/>
        <w:gridCol w:w="533"/>
        <w:gridCol w:w="676"/>
      </w:tblGrid>
      <w:tr w:rsidR="006C263A" w:rsidRPr="002435F7" w14:paraId="0CD13F2C" w14:textId="77777777" w:rsidTr="0085142F">
        <w:trPr>
          <w:trHeight w:val="20"/>
          <w:tblHeader/>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E9FD9EA" w14:textId="77777777" w:rsidR="006C263A" w:rsidRPr="00B42DCA" w:rsidRDefault="006C263A" w:rsidP="0085142F">
            <w:pPr>
              <w:spacing w:before="40" w:after="40" w:line="240" w:lineRule="auto"/>
              <w:rPr>
                <w:rFonts w:cs="Times New Roman"/>
                <w:i/>
                <w:iCs/>
                <w:sz w:val="16"/>
                <w:szCs w:val="16"/>
              </w:rPr>
            </w:pPr>
            <w:r w:rsidRPr="00B42DCA">
              <w:rPr>
                <w:rFonts w:cs="Times New Roman"/>
                <w:i/>
                <w:iCs/>
                <w:sz w:val="16"/>
                <w:szCs w:val="16"/>
              </w:rPr>
              <w:t xml:space="preserve">Класс V </w:t>
            </w:r>
            <w:r>
              <w:rPr>
                <w:rFonts w:cs="Times New Roman"/>
                <w:i/>
                <w:iCs/>
                <w:sz w:val="16"/>
                <w:szCs w:val="16"/>
              </w:rPr>
              <w:t>– Р</w:t>
            </w:r>
            <w:r w:rsidRPr="00B42DCA">
              <w:rPr>
                <w:rFonts w:cs="Times New Roman"/>
                <w:i/>
                <w:iCs/>
                <w:sz w:val="16"/>
                <w:szCs w:val="16"/>
              </w:rPr>
              <w:t>ежим неповоротного освещения</w:t>
            </w:r>
          </w:p>
        </w:tc>
        <w:tc>
          <w:tcPr>
            <w:tcW w:w="2549"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577D773"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Положение/градусы</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9130C4"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Колонка А</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08AECF" w14:textId="77777777" w:rsidR="006C263A" w:rsidRPr="00B42DCA" w:rsidRDefault="006C263A" w:rsidP="0085142F">
            <w:pPr>
              <w:spacing w:before="40" w:after="40" w:line="240" w:lineRule="auto"/>
              <w:jc w:val="center"/>
              <w:rPr>
                <w:rFonts w:cs="Times New Roman"/>
                <w:i/>
                <w:iCs/>
                <w:sz w:val="16"/>
                <w:szCs w:val="16"/>
              </w:rPr>
            </w:pPr>
            <w:proofErr w:type="gramStart"/>
            <w:r w:rsidRPr="00B42DCA">
              <w:rPr>
                <w:rFonts w:cs="Times New Roman"/>
                <w:i/>
                <w:iCs/>
                <w:sz w:val="16"/>
                <w:szCs w:val="16"/>
              </w:rPr>
              <w:t>Колонка В</w:t>
            </w:r>
            <w:proofErr w:type="gramEnd"/>
          </w:p>
        </w:tc>
        <w:tc>
          <w:tcPr>
            <w:tcW w:w="120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2732B6" w14:textId="77777777" w:rsidR="006C263A" w:rsidRPr="00B42DCA" w:rsidRDefault="006C263A" w:rsidP="0085142F">
            <w:pPr>
              <w:spacing w:before="40" w:after="40" w:line="240" w:lineRule="auto"/>
              <w:jc w:val="center"/>
              <w:rPr>
                <w:rFonts w:cs="Times New Roman"/>
                <w:i/>
                <w:iCs/>
                <w:sz w:val="16"/>
                <w:szCs w:val="16"/>
              </w:rPr>
            </w:pPr>
            <w:proofErr w:type="gramStart"/>
            <w:r w:rsidRPr="00B42DCA">
              <w:rPr>
                <w:rFonts w:cs="Times New Roman"/>
                <w:i/>
                <w:iCs/>
                <w:sz w:val="16"/>
                <w:szCs w:val="16"/>
              </w:rPr>
              <w:t>Колонка С</w:t>
            </w:r>
            <w:proofErr w:type="gramEnd"/>
          </w:p>
        </w:tc>
      </w:tr>
      <w:tr w:rsidR="006C263A" w:rsidRPr="002435F7" w14:paraId="7B9C9493" w14:textId="77777777" w:rsidTr="0085142F">
        <w:trPr>
          <w:trHeight w:val="20"/>
          <w:tblHeader/>
        </w:trPr>
        <w:tc>
          <w:tcPr>
            <w:tcW w:w="2264" w:type="dxa"/>
            <w:gridSpan w:val="2"/>
            <w:tcBorders>
              <w:top w:val="single" w:sz="4" w:space="0" w:color="auto"/>
              <w:left w:val="single" w:sz="4" w:space="0" w:color="auto"/>
              <w:bottom w:val="single" w:sz="2" w:space="0" w:color="auto"/>
              <w:right w:val="single" w:sz="4" w:space="0" w:color="auto"/>
            </w:tcBorders>
            <w:shd w:val="clear" w:color="auto" w:fill="auto"/>
            <w:tcMar>
              <w:left w:w="28" w:type="dxa"/>
              <w:right w:w="28" w:type="dxa"/>
            </w:tcMar>
            <w:hideMark/>
          </w:tcPr>
          <w:p w14:paraId="5271204C" w14:textId="77777777" w:rsidR="006C263A" w:rsidRPr="00B42DCA" w:rsidRDefault="006C263A" w:rsidP="0085142F">
            <w:pPr>
              <w:spacing w:before="40" w:after="40" w:line="240" w:lineRule="auto"/>
              <w:rPr>
                <w:rFonts w:cs="Times New Roman"/>
                <w:i/>
                <w:iCs/>
                <w:sz w:val="16"/>
                <w:szCs w:val="16"/>
              </w:rPr>
            </w:pPr>
            <w:r>
              <w:rPr>
                <w:rFonts w:cs="Times New Roman"/>
                <w:i/>
                <w:iCs/>
                <w:sz w:val="16"/>
                <w:szCs w:val="16"/>
              </w:rPr>
              <w:t xml:space="preserve">Предписанные требования </w:t>
            </w:r>
            <w:r w:rsidR="00826CE9">
              <w:rPr>
                <w:rFonts w:cs="Times New Roman"/>
                <w:i/>
                <w:iCs/>
                <w:sz w:val="16"/>
                <w:szCs w:val="16"/>
              </w:rPr>
              <w:br/>
            </w:r>
            <w:r>
              <w:rPr>
                <w:rFonts w:cs="Times New Roman"/>
                <w:i/>
                <w:iCs/>
                <w:sz w:val="16"/>
                <w:szCs w:val="16"/>
              </w:rPr>
              <w:t>в </w:t>
            </w:r>
            <w:r w:rsidRPr="00B42DCA">
              <w:rPr>
                <w:rFonts w:cs="Times New Roman"/>
                <w:i/>
                <w:iCs/>
                <w:sz w:val="16"/>
                <w:szCs w:val="16"/>
              </w:rPr>
              <w:t>кд</w:t>
            </w:r>
          </w:p>
        </w:tc>
        <w:tc>
          <w:tcPr>
            <w:tcW w:w="1554" w:type="dxa"/>
            <w:gridSpan w:val="4"/>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8F0EEFB"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по горизонтали</w:t>
            </w:r>
          </w:p>
        </w:tc>
        <w:tc>
          <w:tcPr>
            <w:tcW w:w="995"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E0CF830"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по вертикали</w:t>
            </w:r>
          </w:p>
        </w:tc>
        <w:tc>
          <w:tcPr>
            <w:tcW w:w="1248"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29A1D95" w14:textId="77777777" w:rsidR="006C263A" w:rsidRPr="00B42DCA" w:rsidRDefault="006C263A" w:rsidP="0085142F">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34"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D6DB64C" w14:textId="77777777" w:rsidR="006C263A" w:rsidRPr="00B42DCA" w:rsidRDefault="006C263A" w:rsidP="0085142F">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09"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4F73AED" w14:textId="77777777" w:rsidR="006C263A" w:rsidRPr="00B42DCA" w:rsidRDefault="006C263A" w:rsidP="0085142F">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6C263A" w:rsidRPr="002435F7" w14:paraId="62592EDB" w14:textId="77777777" w:rsidTr="0085142F">
        <w:trPr>
          <w:trHeight w:val="20"/>
          <w:tblHeader/>
        </w:trPr>
        <w:tc>
          <w:tcPr>
            <w:tcW w:w="47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40FCBC9F" w14:textId="77777777" w:rsidR="006C263A" w:rsidRPr="00B42DCA" w:rsidRDefault="0085142F" w:rsidP="0085142F">
            <w:pPr>
              <w:spacing w:before="40" w:after="40" w:line="240" w:lineRule="auto"/>
              <w:rPr>
                <w:rFonts w:cs="Times New Roman"/>
                <w:i/>
                <w:iCs/>
                <w:sz w:val="16"/>
                <w:szCs w:val="16"/>
              </w:rPr>
            </w:pPr>
            <w:r>
              <w:rPr>
                <w:rFonts w:cs="Times New Roman"/>
                <w:i/>
                <w:iCs/>
                <w:sz w:val="16"/>
                <w:szCs w:val="16"/>
              </w:rPr>
              <w:t>№</w:t>
            </w:r>
          </w:p>
        </w:tc>
        <w:tc>
          <w:tcPr>
            <w:tcW w:w="179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3ADCE4EC" w14:textId="77777777" w:rsidR="006C263A" w:rsidRPr="00B42DCA" w:rsidRDefault="006C263A" w:rsidP="0085142F">
            <w:pPr>
              <w:spacing w:before="40" w:after="40" w:line="240" w:lineRule="auto"/>
              <w:rPr>
                <w:rFonts w:cs="Times New Roman"/>
                <w:i/>
                <w:iCs/>
                <w:sz w:val="16"/>
                <w:szCs w:val="16"/>
              </w:rPr>
            </w:pPr>
            <w:r w:rsidRPr="00B42DCA">
              <w:rPr>
                <w:rFonts w:cs="Times New Roman"/>
                <w:i/>
                <w:iCs/>
                <w:sz w:val="16"/>
                <w:szCs w:val="16"/>
              </w:rPr>
              <w:t>Элемент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746FE50"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9970EF8"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от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25F3A6"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до</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200D994" w14:textId="77777777" w:rsidR="006C263A" w:rsidRPr="00B42DCA" w:rsidRDefault="006C263A" w:rsidP="0085142F">
            <w:pPr>
              <w:spacing w:before="40" w:after="40" w:line="240" w:lineRule="auto"/>
              <w:jc w:val="center"/>
              <w:rPr>
                <w:rFonts w:cs="Times New Roman"/>
                <w:i/>
                <w:iCs/>
                <w:sz w:val="16"/>
                <w:szCs w:val="16"/>
              </w:rPr>
            </w:pPr>
          </w:p>
        </w:tc>
        <w:tc>
          <w:tcPr>
            <w:tcW w:w="4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5A7FE66"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8D774A9" w14:textId="77777777" w:rsidR="006C263A" w:rsidRPr="00B42DCA" w:rsidRDefault="006C263A" w:rsidP="0085142F">
            <w:pPr>
              <w:spacing w:before="40" w:after="40" w:line="240" w:lineRule="auto"/>
              <w:jc w:val="center"/>
              <w:rPr>
                <w:rFonts w:cs="Times New Roman"/>
                <w:i/>
                <w:iCs/>
                <w:sz w:val="16"/>
                <w:szCs w:val="16"/>
              </w:rPr>
            </w:pPr>
          </w:p>
        </w:tc>
        <w:tc>
          <w:tcPr>
            <w:tcW w:w="5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A3368F"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мин.</w:t>
            </w:r>
          </w:p>
        </w:tc>
        <w:tc>
          <w:tcPr>
            <w:tcW w:w="67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C70EA82"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макс.</w:t>
            </w:r>
          </w:p>
        </w:tc>
        <w:tc>
          <w:tcPr>
            <w:tcW w:w="6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2E1600F"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мин.</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B2EE954"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макс.</w:t>
            </w:r>
          </w:p>
        </w:tc>
        <w:tc>
          <w:tcPr>
            <w:tcW w:w="5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1BA191B"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мин.</w:t>
            </w:r>
          </w:p>
        </w:tc>
        <w:tc>
          <w:tcPr>
            <w:tcW w:w="6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B61CF44" w14:textId="77777777" w:rsidR="006C263A" w:rsidRPr="00B42DCA" w:rsidRDefault="006C263A" w:rsidP="0085142F">
            <w:pPr>
              <w:spacing w:before="40" w:after="40" w:line="240" w:lineRule="auto"/>
              <w:jc w:val="right"/>
              <w:rPr>
                <w:rFonts w:cs="Times New Roman"/>
                <w:i/>
                <w:iCs/>
                <w:sz w:val="16"/>
                <w:szCs w:val="16"/>
              </w:rPr>
            </w:pPr>
            <w:r w:rsidRPr="00B42DCA">
              <w:rPr>
                <w:rFonts w:cs="Times New Roman"/>
                <w:i/>
                <w:iCs/>
                <w:sz w:val="16"/>
                <w:szCs w:val="16"/>
              </w:rPr>
              <w:t>макс.</w:t>
            </w:r>
          </w:p>
        </w:tc>
      </w:tr>
      <w:tr w:rsidR="006C263A" w:rsidRPr="002435F7" w14:paraId="5F1024EA" w14:textId="77777777" w:rsidTr="0085142F">
        <w:trPr>
          <w:trHeight w:val="20"/>
        </w:trPr>
        <w:tc>
          <w:tcPr>
            <w:tcW w:w="47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2676885" w14:textId="77777777" w:rsidR="006C263A" w:rsidRPr="00B42DCA" w:rsidRDefault="006C263A" w:rsidP="0085142F">
            <w:pPr>
              <w:spacing w:before="40" w:after="40" w:line="240" w:lineRule="auto"/>
              <w:rPr>
                <w:sz w:val="16"/>
                <w:szCs w:val="16"/>
              </w:rPr>
            </w:pPr>
            <w:r w:rsidRPr="00B42DCA">
              <w:rPr>
                <w:sz w:val="16"/>
                <w:szCs w:val="16"/>
              </w:rPr>
              <w:t>1</w:t>
            </w:r>
          </w:p>
        </w:tc>
        <w:tc>
          <w:tcPr>
            <w:tcW w:w="179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4216B71" w14:textId="77777777" w:rsidR="006C263A" w:rsidRPr="00B42DCA" w:rsidRDefault="006C263A" w:rsidP="0085142F">
            <w:pPr>
              <w:spacing w:before="40" w:after="40" w:line="240" w:lineRule="auto"/>
              <w:rPr>
                <w:sz w:val="16"/>
                <w:szCs w:val="16"/>
              </w:rPr>
            </w:pPr>
            <w:r w:rsidRPr="00B42DCA">
              <w:rPr>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239F93"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AD95DB" w14:textId="77777777" w:rsidR="006C263A" w:rsidRPr="00B42DCA" w:rsidRDefault="006C263A" w:rsidP="0085142F">
            <w:pPr>
              <w:spacing w:before="40" w:after="40" w:line="240" w:lineRule="auto"/>
              <w:jc w:val="center"/>
              <w:rPr>
                <w:sz w:val="16"/>
                <w:szCs w:val="16"/>
              </w:rPr>
            </w:pPr>
            <w:r w:rsidRPr="00B42DCA">
              <w:rPr>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5AC907" w14:textId="77777777" w:rsidR="006C263A" w:rsidRPr="00B42DCA" w:rsidRDefault="006C263A" w:rsidP="0085142F">
            <w:pPr>
              <w:spacing w:before="40" w:after="40" w:line="240" w:lineRule="auto"/>
              <w:jc w:val="center"/>
              <w:rPr>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DEDC8C" w14:textId="77777777" w:rsidR="006C263A" w:rsidRPr="00B42DCA" w:rsidRDefault="006C263A" w:rsidP="0085142F">
            <w:pPr>
              <w:spacing w:before="40" w:after="40" w:line="240" w:lineRule="auto"/>
              <w:jc w:val="center"/>
              <w:rPr>
                <w:sz w:val="16"/>
                <w:szCs w:val="16"/>
              </w:rPr>
            </w:pPr>
          </w:p>
        </w:tc>
        <w:tc>
          <w:tcPr>
            <w:tcW w:w="4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5BFB9E2"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74AD078" w14:textId="77777777" w:rsidR="006C263A" w:rsidRPr="00B42DCA" w:rsidRDefault="006C263A" w:rsidP="0085142F">
            <w:pPr>
              <w:spacing w:before="40" w:after="40" w:line="240" w:lineRule="auto"/>
              <w:jc w:val="right"/>
              <w:rPr>
                <w:sz w:val="16"/>
                <w:szCs w:val="16"/>
              </w:rPr>
            </w:pPr>
            <w:r w:rsidRPr="00B42DCA">
              <w:rPr>
                <w:sz w:val="16"/>
                <w:szCs w:val="16"/>
              </w:rPr>
              <w:t>0,57</w:t>
            </w:r>
          </w:p>
        </w:tc>
        <w:tc>
          <w:tcPr>
            <w:tcW w:w="57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2C5C5D" w14:textId="77777777" w:rsidR="006C263A" w:rsidRPr="00B42DCA" w:rsidRDefault="006C263A" w:rsidP="0085142F">
            <w:pPr>
              <w:spacing w:before="40" w:after="40" w:line="240" w:lineRule="auto"/>
              <w:jc w:val="right"/>
              <w:rPr>
                <w:sz w:val="16"/>
                <w:szCs w:val="16"/>
              </w:rPr>
            </w:pPr>
          </w:p>
        </w:tc>
        <w:tc>
          <w:tcPr>
            <w:tcW w:w="67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E054A5" w14:textId="77777777" w:rsidR="006C263A" w:rsidRPr="00B42DCA" w:rsidRDefault="006C263A" w:rsidP="0085142F">
            <w:pPr>
              <w:spacing w:before="40" w:after="40" w:line="240" w:lineRule="auto"/>
              <w:jc w:val="right"/>
              <w:rPr>
                <w:sz w:val="16"/>
                <w:szCs w:val="16"/>
              </w:rPr>
            </w:pPr>
            <w:r w:rsidRPr="00B42DCA">
              <w:rPr>
                <w:sz w:val="16"/>
                <w:szCs w:val="16"/>
              </w:rPr>
              <w:t>350</w:t>
            </w:r>
          </w:p>
        </w:tc>
        <w:tc>
          <w:tcPr>
            <w:tcW w:w="60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51C1754" w14:textId="77777777" w:rsidR="006C263A" w:rsidRPr="00B42DCA" w:rsidRDefault="006C263A" w:rsidP="0085142F">
            <w:pPr>
              <w:spacing w:before="40" w:after="40" w:line="240" w:lineRule="auto"/>
              <w:jc w:val="right"/>
              <w:rPr>
                <w:sz w:val="16"/>
                <w:szCs w:val="16"/>
              </w:rPr>
            </w:pPr>
          </w:p>
        </w:tc>
        <w:tc>
          <w:tcPr>
            <w:tcW w:w="63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B7E61B" w14:textId="77777777" w:rsidR="006C263A" w:rsidRPr="00B42DCA" w:rsidRDefault="006C263A" w:rsidP="0085142F">
            <w:pPr>
              <w:spacing w:before="40" w:after="40" w:line="240" w:lineRule="auto"/>
              <w:jc w:val="right"/>
              <w:rPr>
                <w:sz w:val="16"/>
                <w:szCs w:val="16"/>
              </w:rPr>
            </w:pPr>
            <w:r w:rsidRPr="00B42DCA">
              <w:rPr>
                <w:sz w:val="16"/>
                <w:szCs w:val="16"/>
              </w:rPr>
              <w:t>520</w:t>
            </w:r>
          </w:p>
        </w:tc>
        <w:tc>
          <w:tcPr>
            <w:tcW w:w="53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03658F" w14:textId="77777777" w:rsidR="006C263A" w:rsidRPr="00B42DCA" w:rsidRDefault="006C263A" w:rsidP="0085142F">
            <w:pPr>
              <w:spacing w:before="40" w:after="40" w:line="240" w:lineRule="auto"/>
              <w:jc w:val="right"/>
              <w:rPr>
                <w:sz w:val="16"/>
                <w:szCs w:val="16"/>
              </w:rPr>
            </w:pPr>
          </w:p>
        </w:tc>
        <w:tc>
          <w:tcPr>
            <w:tcW w:w="67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5C114A" w14:textId="77777777" w:rsidR="006C263A" w:rsidRPr="00B42DCA" w:rsidRDefault="006C263A" w:rsidP="0085142F">
            <w:pPr>
              <w:spacing w:before="40" w:after="40" w:line="240" w:lineRule="auto"/>
              <w:jc w:val="right"/>
              <w:rPr>
                <w:sz w:val="16"/>
                <w:szCs w:val="16"/>
              </w:rPr>
            </w:pPr>
            <w:r w:rsidRPr="00B42DCA">
              <w:rPr>
                <w:sz w:val="16"/>
                <w:szCs w:val="16"/>
              </w:rPr>
              <w:t>605</w:t>
            </w:r>
          </w:p>
        </w:tc>
      </w:tr>
      <w:tr w:rsidR="006C263A" w:rsidRPr="002435F7" w14:paraId="05903F1F"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9650778" w14:textId="77777777" w:rsidR="006C263A" w:rsidRPr="00B42DCA" w:rsidRDefault="006C263A" w:rsidP="0085142F">
            <w:pPr>
              <w:spacing w:before="40" w:after="40" w:line="240" w:lineRule="auto"/>
              <w:rPr>
                <w:sz w:val="16"/>
                <w:szCs w:val="16"/>
              </w:rPr>
            </w:pPr>
            <w:r w:rsidRPr="00B42DCA">
              <w:rPr>
                <w:sz w:val="16"/>
                <w:szCs w:val="16"/>
              </w:rPr>
              <w:t>3</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3DC2DA3" w14:textId="77777777" w:rsidR="006C263A" w:rsidRPr="00B42DCA" w:rsidRDefault="006C263A" w:rsidP="0085142F">
            <w:pPr>
              <w:spacing w:before="40" w:after="40" w:line="240" w:lineRule="auto"/>
              <w:rPr>
                <w:sz w:val="16"/>
                <w:szCs w:val="16"/>
              </w:rPr>
            </w:pPr>
            <w:r w:rsidRPr="00B42DCA">
              <w:rPr>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CF6BAE"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62C529" w14:textId="77777777" w:rsidR="006C263A" w:rsidRPr="00B42DCA" w:rsidRDefault="006C263A" w:rsidP="0085142F">
            <w:pPr>
              <w:spacing w:before="40" w:after="40" w:line="240" w:lineRule="auto"/>
              <w:jc w:val="center"/>
              <w:rPr>
                <w:sz w:val="16"/>
                <w:szCs w:val="16"/>
              </w:rPr>
            </w:pPr>
            <w:r w:rsidRPr="00B42DCA">
              <w:rPr>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326C4C"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714E25"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CF8D33"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F68BA5D" w14:textId="77777777" w:rsidR="006C263A" w:rsidRPr="00B42DCA" w:rsidRDefault="006C263A" w:rsidP="0085142F">
            <w:pPr>
              <w:spacing w:before="40" w:after="40" w:line="240" w:lineRule="auto"/>
              <w:jc w:val="right"/>
              <w:rPr>
                <w:sz w:val="16"/>
                <w:szCs w:val="16"/>
              </w:rPr>
            </w:pPr>
            <w:r w:rsidRPr="00B42DCA">
              <w:rPr>
                <w:sz w:val="16"/>
                <w:szCs w:val="16"/>
              </w:rPr>
              <w:t>1</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C25DA5" w14:textId="77777777" w:rsidR="006C263A" w:rsidRPr="00B42DCA" w:rsidRDefault="006C263A" w:rsidP="0085142F">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8F774E" w14:textId="77777777" w:rsidR="006C263A" w:rsidRPr="00B42DCA" w:rsidRDefault="006C263A" w:rsidP="0085142F">
            <w:pPr>
              <w:spacing w:before="40" w:after="40" w:line="240" w:lineRule="auto"/>
              <w:jc w:val="right"/>
              <w:rPr>
                <w:sz w:val="16"/>
                <w:szCs w:val="16"/>
              </w:rPr>
            </w:pPr>
            <w:r w:rsidRPr="00B42DCA">
              <w:rPr>
                <w:sz w:val="16"/>
                <w:szCs w:val="16"/>
              </w:rPr>
              <w:t>880</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E0C88D" w14:textId="77777777" w:rsidR="006C263A" w:rsidRPr="00B42DCA" w:rsidRDefault="006C263A" w:rsidP="0085142F">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7A7B33"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D53348" w14:textId="77777777" w:rsidR="006C263A" w:rsidRPr="00B42DCA" w:rsidRDefault="006C263A" w:rsidP="0085142F">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1D569A"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25EC5115"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9D22E54" w14:textId="77777777" w:rsidR="006C263A" w:rsidRPr="00B42DCA" w:rsidRDefault="006C263A" w:rsidP="0085142F">
            <w:pPr>
              <w:spacing w:before="40" w:after="40" w:line="240" w:lineRule="auto"/>
              <w:rPr>
                <w:sz w:val="16"/>
                <w:szCs w:val="16"/>
              </w:rPr>
            </w:pPr>
            <w:r w:rsidRPr="00B42DCA">
              <w:rPr>
                <w:sz w:val="16"/>
                <w:szCs w:val="16"/>
              </w:rPr>
              <w:t>4</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F480A7B" w14:textId="77777777" w:rsidR="006C263A" w:rsidRPr="00B42DCA" w:rsidRDefault="006C263A" w:rsidP="0085142F">
            <w:pPr>
              <w:spacing w:before="40" w:after="40" w:line="240" w:lineRule="auto"/>
              <w:rPr>
                <w:sz w:val="16"/>
                <w:szCs w:val="16"/>
              </w:rPr>
            </w:pPr>
            <w:r w:rsidRPr="00B42DCA">
              <w:rPr>
                <w:sz w:val="16"/>
                <w:szCs w:val="16"/>
              </w:rPr>
              <w:t>Точка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C6F2D6"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5EFA00" w14:textId="77777777" w:rsidR="006C263A" w:rsidRPr="00B42DCA" w:rsidRDefault="006C263A" w:rsidP="0085142F">
            <w:pPr>
              <w:spacing w:before="40" w:after="40" w:line="240" w:lineRule="auto"/>
              <w:jc w:val="center"/>
              <w:rPr>
                <w:sz w:val="16"/>
                <w:szCs w:val="16"/>
              </w:rPr>
            </w:pPr>
            <w:r w:rsidRPr="00B42DCA">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A987F3"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D146B9"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793120F"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287DAD" w14:textId="77777777" w:rsidR="006C263A" w:rsidRPr="00B42DCA" w:rsidRDefault="006C263A" w:rsidP="0085142F">
            <w:pPr>
              <w:spacing w:before="40" w:after="40" w:line="240" w:lineRule="auto"/>
              <w:jc w:val="right"/>
              <w:rPr>
                <w:sz w:val="16"/>
                <w:szCs w:val="16"/>
              </w:rPr>
            </w:pPr>
            <w:r w:rsidRPr="00B42DCA">
              <w:rPr>
                <w:sz w:val="16"/>
                <w:szCs w:val="16"/>
              </w:rPr>
              <w:t>0,57</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6A207B" w14:textId="77777777" w:rsidR="006C263A" w:rsidRPr="00B42DCA" w:rsidRDefault="006C263A" w:rsidP="0085142F">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6CBEDD" w14:textId="77777777" w:rsidR="006C263A" w:rsidRPr="00B42DCA" w:rsidRDefault="006C263A" w:rsidP="0085142F">
            <w:pPr>
              <w:spacing w:before="40" w:after="40" w:line="240" w:lineRule="auto"/>
              <w:jc w:val="right"/>
              <w:rPr>
                <w:sz w:val="16"/>
                <w:szCs w:val="16"/>
              </w:rPr>
            </w:pPr>
            <w:r w:rsidRPr="00B42DCA">
              <w:rPr>
                <w:sz w:val="16"/>
                <w:szCs w:val="16"/>
              </w:rPr>
              <w:t>880</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E2F642" w14:textId="77777777" w:rsidR="006C263A" w:rsidRPr="00B42DCA" w:rsidRDefault="006C263A" w:rsidP="0085142F">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0E10E0"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AA457B" w14:textId="77777777" w:rsidR="006C263A" w:rsidRPr="00B42DCA" w:rsidRDefault="006C263A" w:rsidP="0085142F">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384CEF"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5219C10A"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5EF4773" w14:textId="77777777" w:rsidR="006C263A" w:rsidRPr="00B42DCA" w:rsidRDefault="006C263A" w:rsidP="0085142F">
            <w:pPr>
              <w:spacing w:before="40" w:after="40" w:line="240" w:lineRule="auto"/>
              <w:rPr>
                <w:sz w:val="16"/>
                <w:szCs w:val="16"/>
              </w:rPr>
            </w:pPr>
            <w:r w:rsidRPr="00B42DCA">
              <w:rPr>
                <w:sz w:val="16"/>
                <w:szCs w:val="16"/>
              </w:rPr>
              <w:t>5</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7950926" w14:textId="77777777" w:rsidR="006C263A" w:rsidRPr="00B42DCA" w:rsidRDefault="006C263A" w:rsidP="0085142F">
            <w:pPr>
              <w:spacing w:before="40" w:after="40" w:line="240" w:lineRule="auto"/>
              <w:rPr>
                <w:sz w:val="16"/>
                <w:szCs w:val="16"/>
              </w:rPr>
            </w:pPr>
            <w:r w:rsidRPr="00B42DCA">
              <w:rPr>
                <w:sz w:val="16"/>
                <w:szCs w:val="16"/>
              </w:rPr>
              <w:t>Точка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8CF91B"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3D55DA" w14:textId="77777777" w:rsidR="006C263A" w:rsidRPr="00B42DCA" w:rsidRDefault="006C263A" w:rsidP="0085142F">
            <w:pPr>
              <w:spacing w:before="40" w:after="40" w:line="240" w:lineRule="auto"/>
              <w:jc w:val="center"/>
              <w:rPr>
                <w:sz w:val="16"/>
                <w:szCs w:val="16"/>
              </w:rPr>
            </w:pPr>
            <w:r w:rsidRPr="00B42DCA">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136C40"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2CCE35"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EFA3F1"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71227B" w14:textId="77777777" w:rsidR="006C263A" w:rsidRPr="00B42DCA" w:rsidRDefault="006C263A" w:rsidP="0085142F">
            <w:pPr>
              <w:spacing w:before="40" w:after="40" w:line="240" w:lineRule="auto"/>
              <w:jc w:val="right"/>
              <w:rPr>
                <w:sz w:val="16"/>
                <w:szCs w:val="16"/>
              </w:rPr>
            </w:pPr>
            <w:r w:rsidRPr="00B42DCA">
              <w:rPr>
                <w:sz w:val="16"/>
                <w:szCs w:val="16"/>
              </w:rPr>
              <w:t>0,57</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447891" w14:textId="77777777" w:rsidR="006C263A" w:rsidRPr="00B42DCA" w:rsidRDefault="006C263A" w:rsidP="0085142F">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D208C5" w14:textId="77777777" w:rsidR="006C263A" w:rsidRPr="00B42DCA" w:rsidRDefault="006C263A" w:rsidP="0085142F">
            <w:pPr>
              <w:spacing w:before="40" w:after="40" w:line="240" w:lineRule="auto"/>
              <w:jc w:val="right"/>
              <w:rPr>
                <w:sz w:val="16"/>
                <w:szCs w:val="16"/>
              </w:rPr>
            </w:pPr>
            <w:r w:rsidRPr="00B42DCA">
              <w:rPr>
                <w:sz w:val="16"/>
                <w:szCs w:val="16"/>
              </w:rPr>
              <w:t>880</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BA77350" w14:textId="77777777" w:rsidR="006C263A" w:rsidRPr="00B42DCA" w:rsidRDefault="006C263A" w:rsidP="0085142F">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1FFA6BE"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7ACA955" w14:textId="77777777" w:rsidR="006C263A" w:rsidRPr="00B42DCA" w:rsidRDefault="006C263A" w:rsidP="0085142F">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5E8E159"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653C3858"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10F6ED4" w14:textId="77777777" w:rsidR="006C263A" w:rsidRPr="00B42DCA" w:rsidRDefault="006C263A" w:rsidP="0085142F">
            <w:pPr>
              <w:spacing w:before="40" w:after="40" w:line="240" w:lineRule="auto"/>
              <w:rPr>
                <w:sz w:val="16"/>
                <w:szCs w:val="16"/>
              </w:rPr>
            </w:pPr>
            <w:r w:rsidRPr="00B42DCA">
              <w:rPr>
                <w:sz w:val="16"/>
                <w:szCs w:val="16"/>
              </w:rPr>
              <w:t>7</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81B9ED3" w14:textId="77777777" w:rsidR="006C263A" w:rsidRPr="00B42DCA" w:rsidRDefault="006C263A" w:rsidP="0085142F">
            <w:pPr>
              <w:spacing w:before="40" w:after="40" w:line="240" w:lineRule="auto"/>
              <w:rPr>
                <w:sz w:val="16"/>
                <w:szCs w:val="16"/>
              </w:rPr>
            </w:pPr>
            <w:r w:rsidRPr="00B42DCA">
              <w:rPr>
                <w:sz w:val="16"/>
                <w:szCs w:val="16"/>
              </w:rPr>
              <w:t>Строка III</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A8B608"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5C1F48" w14:textId="77777777" w:rsidR="006C263A" w:rsidRPr="00B42DCA" w:rsidRDefault="006C263A" w:rsidP="0085142F">
            <w:pPr>
              <w:spacing w:before="40" w:after="40" w:line="240" w:lineRule="auto"/>
              <w:jc w:val="center"/>
              <w:rPr>
                <w:sz w:val="16"/>
                <w:szCs w:val="16"/>
              </w:rPr>
            </w:pPr>
            <w:r w:rsidRPr="00B42DCA">
              <w:rPr>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28E6D9" w14:textId="77777777" w:rsidR="006C263A" w:rsidRPr="00B42DCA" w:rsidRDefault="006C263A" w:rsidP="0085142F">
            <w:pPr>
              <w:spacing w:before="40" w:after="40" w:line="240" w:lineRule="auto"/>
              <w:jc w:val="center"/>
              <w:rPr>
                <w:sz w:val="16"/>
                <w:szCs w:val="16"/>
              </w:rPr>
            </w:pPr>
            <w:r w:rsidRPr="00B42DCA">
              <w:rPr>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2CD691" w14:textId="77777777" w:rsidR="006C263A" w:rsidRPr="00B42DCA" w:rsidRDefault="006C263A" w:rsidP="0085142F">
            <w:pPr>
              <w:spacing w:before="40" w:after="40" w:line="240" w:lineRule="auto"/>
              <w:jc w:val="center"/>
              <w:rPr>
                <w:sz w:val="16"/>
                <w:szCs w:val="16"/>
              </w:rPr>
            </w:pPr>
            <w:r w:rsidRPr="00B42DCA">
              <w:rPr>
                <w:sz w:val="16"/>
                <w:szCs w:val="16"/>
              </w:rPr>
              <w:t>V</w:t>
            </w: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5305A50"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H</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05562D" w14:textId="77777777" w:rsidR="006C263A" w:rsidRPr="00B42DCA" w:rsidRDefault="006C263A" w:rsidP="0085142F">
            <w:pPr>
              <w:spacing w:before="40" w:after="40" w:line="240" w:lineRule="auto"/>
              <w:jc w:val="right"/>
              <w:rPr>
                <w:sz w:val="16"/>
                <w:szCs w:val="16"/>
              </w:rPr>
            </w:pPr>
            <w:r w:rsidRPr="00B42DCA">
              <w:rPr>
                <w:sz w:val="16"/>
                <w:szCs w:val="16"/>
              </w:rPr>
              <w:t> </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C7CF26" w14:textId="77777777" w:rsidR="006C263A" w:rsidRPr="00B42DCA" w:rsidRDefault="006C263A" w:rsidP="0085142F">
            <w:pPr>
              <w:spacing w:before="40" w:after="40" w:line="240" w:lineRule="auto"/>
              <w:jc w:val="right"/>
              <w:rPr>
                <w:sz w:val="16"/>
                <w:szCs w:val="16"/>
              </w:rPr>
            </w:pPr>
            <w:r w:rsidRPr="00B42DCA">
              <w:rPr>
                <w:sz w:val="16"/>
                <w:szCs w:val="16"/>
              </w:rPr>
              <w:t> </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628D44" w14:textId="77777777" w:rsidR="006C263A" w:rsidRPr="00B42DCA" w:rsidRDefault="006C263A" w:rsidP="0085142F">
            <w:pPr>
              <w:spacing w:before="40" w:after="40" w:line="240" w:lineRule="auto"/>
              <w:jc w:val="right"/>
              <w:rPr>
                <w:sz w:val="16"/>
                <w:szCs w:val="16"/>
              </w:rPr>
            </w:pPr>
            <w:r w:rsidRPr="00B42DCA">
              <w:rPr>
                <w:sz w:val="16"/>
                <w:szCs w:val="16"/>
              </w:rPr>
              <w:t>625</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1D246D6" w14:textId="77777777" w:rsidR="006C263A" w:rsidRPr="00B42DCA" w:rsidRDefault="006C263A" w:rsidP="0085142F">
            <w:pPr>
              <w:spacing w:before="40" w:after="40" w:line="240" w:lineRule="auto"/>
              <w:jc w:val="right"/>
              <w:rPr>
                <w:sz w:val="16"/>
                <w:szCs w:val="16"/>
              </w:rPr>
            </w:pPr>
            <w:r w:rsidRPr="00B42DCA">
              <w:rPr>
                <w:sz w:val="16"/>
                <w:szCs w:val="16"/>
              </w:rPr>
              <w:t> </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F4777B" w14:textId="77777777" w:rsidR="006C263A" w:rsidRPr="00B42DCA" w:rsidRDefault="006C263A" w:rsidP="0085142F">
            <w:pPr>
              <w:spacing w:before="40" w:after="40" w:line="240" w:lineRule="auto"/>
              <w:jc w:val="right"/>
              <w:rPr>
                <w:sz w:val="16"/>
                <w:szCs w:val="16"/>
              </w:rPr>
            </w:pPr>
            <w:r w:rsidRPr="00B42DCA">
              <w:rPr>
                <w:sz w:val="16"/>
                <w:szCs w:val="16"/>
              </w:rPr>
              <w:t>880</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F986759" w14:textId="77777777" w:rsidR="006C263A" w:rsidRPr="00B42DCA" w:rsidRDefault="006C263A" w:rsidP="0085142F">
            <w:pPr>
              <w:spacing w:before="40" w:after="40" w:line="240" w:lineRule="auto"/>
              <w:jc w:val="right"/>
              <w:rPr>
                <w:sz w:val="16"/>
                <w:szCs w:val="16"/>
              </w:rPr>
            </w:pPr>
            <w:r w:rsidRPr="00B42DCA">
              <w:rPr>
                <w:sz w:val="16"/>
                <w:szCs w:val="16"/>
              </w:rPr>
              <w:t> </w:t>
            </w: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4C1ADFB" w14:textId="77777777" w:rsidR="006C263A" w:rsidRPr="00B42DCA" w:rsidRDefault="006C263A" w:rsidP="0085142F">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005</w:t>
            </w:r>
          </w:p>
        </w:tc>
      </w:tr>
      <w:tr w:rsidR="006C263A" w:rsidRPr="002435F7" w14:paraId="28628B8E"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24A70B8" w14:textId="77777777" w:rsidR="006C263A" w:rsidRPr="00B42DCA" w:rsidRDefault="006C263A" w:rsidP="0085142F">
            <w:pPr>
              <w:spacing w:before="40" w:after="40" w:line="240" w:lineRule="auto"/>
              <w:rPr>
                <w:sz w:val="16"/>
                <w:szCs w:val="16"/>
              </w:rPr>
            </w:pPr>
            <w:r w:rsidRPr="00B42DCA">
              <w:rPr>
                <w:sz w:val="16"/>
                <w:szCs w:val="16"/>
              </w:rPr>
              <w:t>10</w:t>
            </w:r>
          </w:p>
        </w:tc>
        <w:tc>
          <w:tcPr>
            <w:tcW w:w="179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CD31A23" w14:textId="77777777" w:rsidR="006C263A" w:rsidRPr="00B42DCA" w:rsidRDefault="006C263A" w:rsidP="0085142F">
            <w:pPr>
              <w:spacing w:before="40" w:after="40" w:line="240" w:lineRule="auto"/>
              <w:rPr>
                <w:sz w:val="16"/>
                <w:szCs w:val="16"/>
              </w:rPr>
            </w:pPr>
            <w:r w:rsidRPr="00B42DCA">
              <w:rPr>
                <w:sz w:val="16"/>
                <w:szCs w:val="16"/>
              </w:rPr>
              <w:t>50</w:t>
            </w:r>
            <w:r w:rsidR="00F803C0">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9E7BA5"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FA34FE" w14:textId="77777777" w:rsidR="006C263A" w:rsidRPr="00B42DCA" w:rsidRDefault="006C263A" w:rsidP="0085142F">
            <w:pPr>
              <w:spacing w:before="40" w:after="40" w:line="240" w:lineRule="auto"/>
              <w:jc w:val="center"/>
              <w:rPr>
                <w:sz w:val="16"/>
                <w:szCs w:val="16"/>
              </w:rPr>
            </w:pPr>
            <w:r w:rsidRPr="00B42DCA">
              <w:rPr>
                <w:sz w:val="16"/>
                <w:szCs w:val="16"/>
              </w:rPr>
              <w:t>1,72</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CCFDC1F"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3C882B"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640E404"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7833CF" w14:textId="77777777" w:rsidR="006C263A" w:rsidRPr="00B42DCA" w:rsidRDefault="006C263A" w:rsidP="0085142F">
            <w:pPr>
              <w:spacing w:before="40" w:after="40" w:line="240" w:lineRule="auto"/>
              <w:jc w:val="right"/>
              <w:rPr>
                <w:sz w:val="16"/>
                <w:szCs w:val="16"/>
              </w:rPr>
            </w:pPr>
            <w:r w:rsidRPr="00B42DCA">
              <w:rPr>
                <w:sz w:val="16"/>
                <w:szCs w:val="16"/>
              </w:rPr>
              <w:t>0,86</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687B8A" w14:textId="77777777" w:rsidR="006C263A" w:rsidRPr="00B42DCA" w:rsidRDefault="006C263A" w:rsidP="0085142F">
            <w:pPr>
              <w:spacing w:before="40" w:after="40" w:line="240" w:lineRule="auto"/>
              <w:jc w:val="right"/>
              <w:rPr>
                <w:sz w:val="16"/>
                <w:szCs w:val="16"/>
              </w:rPr>
            </w:pPr>
            <w:r w:rsidRPr="00B42DCA">
              <w:rPr>
                <w:sz w:val="16"/>
                <w:szCs w:val="16"/>
              </w:rPr>
              <w:t>5</w:t>
            </w:r>
            <w:r>
              <w:rPr>
                <w:sz w:val="16"/>
                <w:szCs w:val="16"/>
                <w:lang w:val="en-US"/>
              </w:rPr>
              <w:t> </w:t>
            </w:r>
            <w:r w:rsidRPr="00B42DCA">
              <w:rPr>
                <w:sz w:val="16"/>
                <w:szCs w:val="16"/>
              </w:rPr>
              <w:t>100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585A31" w14:textId="77777777" w:rsidR="006C263A" w:rsidRPr="00B42DCA" w:rsidRDefault="006C263A" w:rsidP="0085142F">
            <w:pPr>
              <w:spacing w:before="40" w:after="40" w:line="240" w:lineRule="auto"/>
              <w:jc w:val="right"/>
              <w:rPr>
                <w:sz w:val="16"/>
                <w:szCs w:val="16"/>
              </w:rPr>
            </w:pPr>
            <w:r w:rsidRPr="00B42DCA">
              <w:rPr>
                <w:sz w:val="16"/>
                <w:szCs w:val="16"/>
              </w:rPr>
              <w:t>44</w:t>
            </w:r>
            <w:r>
              <w:rPr>
                <w:sz w:val="16"/>
                <w:szCs w:val="16"/>
                <w:lang w:val="en-US"/>
              </w:rPr>
              <w:t> </w:t>
            </w:r>
            <w:r w:rsidRPr="00B42DCA">
              <w:rPr>
                <w:sz w:val="16"/>
                <w:szCs w:val="16"/>
              </w:rPr>
              <w:t>100</w:t>
            </w:r>
          </w:p>
        </w:tc>
        <w:tc>
          <w:tcPr>
            <w:tcW w:w="6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88C358" w14:textId="77777777" w:rsidR="006C263A" w:rsidRPr="00B42DCA" w:rsidRDefault="006C263A" w:rsidP="0085142F">
            <w:pPr>
              <w:spacing w:before="40" w:after="40" w:line="240" w:lineRule="auto"/>
              <w:jc w:val="right"/>
              <w:rPr>
                <w:sz w:val="16"/>
                <w:szCs w:val="16"/>
              </w:rPr>
            </w:pPr>
            <w:r w:rsidRPr="00B42DCA">
              <w:rPr>
                <w:sz w:val="16"/>
                <w:szCs w:val="16"/>
              </w:rPr>
              <w:t>4</w:t>
            </w:r>
            <w:r>
              <w:rPr>
                <w:sz w:val="16"/>
                <w:szCs w:val="16"/>
                <w:lang w:val="en-US"/>
              </w:rPr>
              <w:t> </w:t>
            </w:r>
            <w:r w:rsidRPr="00B42DCA">
              <w:rPr>
                <w:sz w:val="16"/>
                <w:szCs w:val="16"/>
              </w:rPr>
              <w:t>080</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BAF3FE" w14:textId="77777777" w:rsidR="006C263A" w:rsidRPr="00B42DCA" w:rsidRDefault="006C263A" w:rsidP="0085142F">
            <w:pPr>
              <w:spacing w:before="40" w:after="40" w:line="240" w:lineRule="auto"/>
              <w:jc w:val="right"/>
              <w:rPr>
                <w:sz w:val="16"/>
                <w:szCs w:val="16"/>
              </w:rPr>
            </w:pPr>
            <w:r w:rsidRPr="00B42DCA">
              <w:rPr>
                <w:sz w:val="16"/>
                <w:szCs w:val="16"/>
              </w:rPr>
              <w:t>52</w:t>
            </w:r>
            <w:r>
              <w:rPr>
                <w:sz w:val="16"/>
                <w:szCs w:val="16"/>
                <w:lang w:val="en-US"/>
              </w:rPr>
              <w:t> </w:t>
            </w:r>
            <w:r w:rsidRPr="00B42DCA">
              <w:rPr>
                <w:sz w:val="16"/>
                <w:szCs w:val="16"/>
              </w:rPr>
              <w:t>920</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32F15C5" w14:textId="77777777" w:rsidR="006C263A" w:rsidRPr="00B42DCA" w:rsidRDefault="006C263A" w:rsidP="0085142F">
            <w:pPr>
              <w:spacing w:before="40" w:after="40" w:line="240" w:lineRule="auto"/>
              <w:jc w:val="right"/>
              <w:rPr>
                <w:sz w:val="16"/>
                <w:szCs w:val="16"/>
              </w:rPr>
            </w:pPr>
            <w:r w:rsidRPr="00B42DCA">
              <w:rPr>
                <w:sz w:val="16"/>
                <w:szCs w:val="16"/>
              </w:rPr>
              <w:t>3</w:t>
            </w:r>
            <w:r>
              <w:rPr>
                <w:sz w:val="16"/>
                <w:szCs w:val="16"/>
                <w:lang w:val="en-US"/>
              </w:rPr>
              <w:t> </w:t>
            </w:r>
            <w:r w:rsidRPr="00B42DCA">
              <w:rPr>
                <w:sz w:val="16"/>
                <w:szCs w:val="16"/>
              </w:rPr>
              <w:t>570</w:t>
            </w: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62C669" w14:textId="77777777" w:rsidR="006C263A" w:rsidRPr="00B42DCA" w:rsidRDefault="006C263A" w:rsidP="0085142F">
            <w:pPr>
              <w:spacing w:before="40" w:after="40" w:line="240" w:lineRule="auto"/>
              <w:jc w:val="right"/>
              <w:rPr>
                <w:sz w:val="16"/>
                <w:szCs w:val="16"/>
              </w:rPr>
            </w:pPr>
            <w:r w:rsidRPr="00B42DCA">
              <w:rPr>
                <w:sz w:val="16"/>
                <w:szCs w:val="16"/>
              </w:rPr>
              <w:t>57</w:t>
            </w:r>
            <w:r>
              <w:rPr>
                <w:sz w:val="16"/>
                <w:szCs w:val="16"/>
                <w:lang w:val="en-US"/>
              </w:rPr>
              <w:t> </w:t>
            </w:r>
            <w:r w:rsidRPr="00B42DCA">
              <w:rPr>
                <w:sz w:val="16"/>
                <w:szCs w:val="16"/>
              </w:rPr>
              <w:t>330</w:t>
            </w:r>
          </w:p>
        </w:tc>
      </w:tr>
      <w:tr w:rsidR="006C263A" w:rsidRPr="002435F7" w14:paraId="51CDB856" w14:textId="77777777" w:rsidTr="0085142F">
        <w:trPr>
          <w:trHeight w:val="20"/>
        </w:trPr>
        <w:tc>
          <w:tcPr>
            <w:tcW w:w="47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7909628" w14:textId="77777777" w:rsidR="006C263A" w:rsidRPr="00B42DCA" w:rsidRDefault="006C263A" w:rsidP="0085142F">
            <w:pPr>
              <w:spacing w:before="40" w:after="40" w:line="240" w:lineRule="auto"/>
              <w:rPr>
                <w:sz w:val="16"/>
                <w:szCs w:val="16"/>
              </w:rPr>
            </w:pPr>
            <w:r w:rsidRPr="00B42DCA">
              <w:rPr>
                <w:sz w:val="16"/>
                <w:szCs w:val="16"/>
              </w:rPr>
              <w:t>13</w:t>
            </w:r>
          </w:p>
        </w:tc>
        <w:tc>
          <w:tcPr>
            <w:tcW w:w="179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30DD78FD" w14:textId="77777777" w:rsidR="006C263A" w:rsidRPr="00B42DCA" w:rsidRDefault="006C263A" w:rsidP="0085142F">
            <w:pPr>
              <w:spacing w:before="40" w:after="40" w:line="240" w:lineRule="auto"/>
              <w:rPr>
                <w:sz w:val="16"/>
                <w:szCs w:val="16"/>
              </w:rPr>
            </w:pPr>
            <w:r w:rsidRPr="00B42DCA">
              <w:rPr>
                <w:sz w:val="16"/>
                <w:szCs w:val="16"/>
              </w:rPr>
              <w:t>50</w:t>
            </w:r>
            <w:r w:rsidR="00F803C0">
              <w:rPr>
                <w:sz w:val="16"/>
                <w:szCs w:val="16"/>
              </w:rPr>
              <w:t>L</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B775070"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B5599F3" w14:textId="77777777" w:rsidR="006C263A" w:rsidRPr="00B42DCA" w:rsidRDefault="006C263A" w:rsidP="0085142F">
            <w:pPr>
              <w:spacing w:before="40" w:after="40" w:line="240" w:lineRule="auto"/>
              <w:jc w:val="center"/>
              <w:rPr>
                <w:sz w:val="16"/>
                <w:szCs w:val="16"/>
              </w:rPr>
            </w:pPr>
            <w:r w:rsidRPr="00B42DCA">
              <w:rPr>
                <w:sz w:val="16"/>
                <w:szCs w:val="16"/>
              </w:rPr>
              <w:t>3,43</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DFFE122" w14:textId="77777777" w:rsidR="006C263A" w:rsidRPr="00B42DCA" w:rsidRDefault="006C263A" w:rsidP="0085142F">
            <w:pPr>
              <w:spacing w:before="40" w:after="40" w:line="240" w:lineRule="auto"/>
              <w:jc w:val="center"/>
              <w:rPr>
                <w:sz w:val="16"/>
                <w:szCs w:val="16"/>
              </w:rPr>
            </w:pP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6CB7E1" w14:textId="77777777" w:rsidR="006C263A" w:rsidRPr="00B42DCA" w:rsidRDefault="006C263A" w:rsidP="0085142F">
            <w:pPr>
              <w:spacing w:before="40" w:after="40" w:line="240" w:lineRule="auto"/>
              <w:jc w:val="center"/>
              <w:rPr>
                <w:sz w:val="16"/>
                <w:szCs w:val="16"/>
              </w:rPr>
            </w:pPr>
          </w:p>
        </w:tc>
        <w:tc>
          <w:tcPr>
            <w:tcW w:w="4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1D72D79" w14:textId="77777777" w:rsidR="006C263A" w:rsidRPr="00B42DCA" w:rsidRDefault="006C263A" w:rsidP="0085142F">
            <w:pPr>
              <w:spacing w:before="40" w:after="40" w:line="240" w:lineRule="auto"/>
              <w:jc w:val="center"/>
              <w:rPr>
                <w:rFonts w:cs="Times New Roman"/>
                <w:sz w:val="16"/>
                <w:szCs w:val="16"/>
              </w:rPr>
            </w:pPr>
            <w:r w:rsidRPr="00B42DCA">
              <w:rPr>
                <w:rFonts w:cs="Times New Roman"/>
                <w:sz w:val="16"/>
                <w:szCs w:val="16"/>
              </w:rPr>
              <w:t>D</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6F842D0" w14:textId="77777777" w:rsidR="006C263A" w:rsidRPr="00B42DCA" w:rsidRDefault="006C263A" w:rsidP="0085142F">
            <w:pPr>
              <w:spacing w:before="40" w:after="40" w:line="240" w:lineRule="auto"/>
              <w:jc w:val="right"/>
              <w:rPr>
                <w:sz w:val="16"/>
                <w:szCs w:val="16"/>
              </w:rPr>
            </w:pPr>
            <w:r w:rsidRPr="00B42DCA">
              <w:rPr>
                <w:sz w:val="16"/>
                <w:szCs w:val="16"/>
              </w:rPr>
              <w:t>0,86</w:t>
            </w:r>
          </w:p>
        </w:tc>
        <w:tc>
          <w:tcPr>
            <w:tcW w:w="5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D2806D3" w14:textId="77777777" w:rsidR="006C263A" w:rsidRPr="00B42DCA" w:rsidRDefault="006C263A" w:rsidP="0085142F">
            <w:pPr>
              <w:spacing w:before="40" w:after="40" w:line="240" w:lineRule="auto"/>
              <w:jc w:val="right"/>
              <w:rPr>
                <w:sz w:val="16"/>
                <w:szCs w:val="16"/>
              </w:rPr>
            </w:pPr>
            <w:r w:rsidRPr="00B42DCA">
              <w:rPr>
                <w:sz w:val="16"/>
                <w:szCs w:val="16"/>
              </w:rPr>
              <w:t>3</w:t>
            </w:r>
            <w:r>
              <w:rPr>
                <w:sz w:val="16"/>
                <w:szCs w:val="16"/>
                <w:lang w:val="en-US"/>
              </w:rPr>
              <w:t> </w:t>
            </w:r>
            <w:r w:rsidRPr="00B42DCA">
              <w:rPr>
                <w:sz w:val="16"/>
                <w:szCs w:val="16"/>
              </w:rPr>
              <w:t>550</w:t>
            </w:r>
          </w:p>
        </w:tc>
        <w:tc>
          <w:tcPr>
            <w:tcW w:w="67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39A7749" w14:textId="77777777" w:rsidR="006C263A" w:rsidRPr="00B42DCA" w:rsidRDefault="006C263A" w:rsidP="0085142F">
            <w:pPr>
              <w:spacing w:before="40" w:after="40" w:line="240" w:lineRule="auto"/>
              <w:jc w:val="right"/>
              <w:rPr>
                <w:sz w:val="16"/>
                <w:szCs w:val="16"/>
              </w:rPr>
            </w:pPr>
            <w:r w:rsidRPr="00B42DCA">
              <w:rPr>
                <w:sz w:val="16"/>
                <w:szCs w:val="16"/>
              </w:rPr>
              <w:t>13</w:t>
            </w:r>
            <w:r>
              <w:rPr>
                <w:sz w:val="16"/>
                <w:szCs w:val="16"/>
                <w:lang w:val="en-US"/>
              </w:rPr>
              <w:t> </w:t>
            </w:r>
            <w:r w:rsidRPr="00B42DCA">
              <w:rPr>
                <w:sz w:val="16"/>
                <w:szCs w:val="16"/>
              </w:rPr>
              <w:t>200</w:t>
            </w:r>
            <w:r w:rsidRPr="00B42DCA">
              <w:rPr>
                <w:sz w:val="16"/>
                <w:szCs w:val="16"/>
                <w:vertAlign w:val="superscript"/>
              </w:rPr>
              <w:t>1</w:t>
            </w:r>
          </w:p>
        </w:tc>
        <w:tc>
          <w:tcPr>
            <w:tcW w:w="6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7DF12EB" w14:textId="77777777" w:rsidR="006C263A" w:rsidRPr="00B42DCA" w:rsidRDefault="006C263A" w:rsidP="0085142F">
            <w:pPr>
              <w:spacing w:before="40" w:after="40" w:line="240" w:lineRule="auto"/>
              <w:jc w:val="right"/>
              <w:rPr>
                <w:sz w:val="16"/>
                <w:szCs w:val="16"/>
              </w:rPr>
            </w:pPr>
            <w:r w:rsidRPr="00B42DCA">
              <w:rPr>
                <w:sz w:val="16"/>
                <w:szCs w:val="16"/>
              </w:rPr>
              <w:t>2</w:t>
            </w:r>
            <w:r>
              <w:rPr>
                <w:sz w:val="16"/>
                <w:szCs w:val="16"/>
                <w:lang w:val="en-US"/>
              </w:rPr>
              <w:t> </w:t>
            </w:r>
            <w:r w:rsidRPr="00B42DCA">
              <w:rPr>
                <w:sz w:val="16"/>
                <w:szCs w:val="16"/>
              </w:rPr>
              <w:t>840</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3E5B4AF" w14:textId="77777777" w:rsidR="006C263A" w:rsidRPr="00B42DCA" w:rsidRDefault="006C263A" w:rsidP="0085142F">
            <w:pPr>
              <w:spacing w:before="40" w:after="40" w:line="240" w:lineRule="auto"/>
              <w:jc w:val="right"/>
              <w:rPr>
                <w:sz w:val="16"/>
                <w:szCs w:val="16"/>
              </w:rPr>
            </w:pPr>
            <w:r w:rsidRPr="00B42DCA">
              <w:rPr>
                <w:sz w:val="16"/>
                <w:szCs w:val="16"/>
              </w:rPr>
              <w:t>15</w:t>
            </w:r>
            <w:r>
              <w:rPr>
                <w:sz w:val="16"/>
                <w:szCs w:val="16"/>
                <w:lang w:val="en-US"/>
              </w:rPr>
              <w:t> </w:t>
            </w:r>
            <w:r w:rsidRPr="00B42DCA">
              <w:rPr>
                <w:sz w:val="16"/>
                <w:szCs w:val="16"/>
              </w:rPr>
              <w:t>840</w:t>
            </w:r>
            <w:r w:rsidRPr="00B42DCA">
              <w:rPr>
                <w:sz w:val="16"/>
                <w:szCs w:val="16"/>
                <w:vertAlign w:val="superscript"/>
              </w:rPr>
              <w:t>1</w:t>
            </w:r>
          </w:p>
        </w:tc>
        <w:tc>
          <w:tcPr>
            <w:tcW w:w="5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E518C51" w14:textId="77777777" w:rsidR="006C263A" w:rsidRPr="00B42DCA" w:rsidRDefault="006C263A" w:rsidP="0085142F">
            <w:pPr>
              <w:spacing w:before="40" w:after="40" w:line="240" w:lineRule="auto"/>
              <w:jc w:val="right"/>
              <w:rPr>
                <w:sz w:val="16"/>
                <w:szCs w:val="16"/>
              </w:rPr>
            </w:pPr>
            <w:r w:rsidRPr="00B42DCA">
              <w:rPr>
                <w:sz w:val="16"/>
                <w:szCs w:val="16"/>
              </w:rPr>
              <w:t>2</w:t>
            </w:r>
            <w:r>
              <w:rPr>
                <w:sz w:val="16"/>
                <w:szCs w:val="16"/>
                <w:lang w:val="en-US"/>
              </w:rPr>
              <w:t> </w:t>
            </w:r>
            <w:r w:rsidRPr="00B42DCA">
              <w:rPr>
                <w:sz w:val="16"/>
                <w:szCs w:val="16"/>
              </w:rPr>
              <w:t>485</w:t>
            </w:r>
          </w:p>
        </w:tc>
        <w:tc>
          <w:tcPr>
            <w:tcW w:w="6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980EB40" w14:textId="77777777" w:rsidR="006C263A" w:rsidRPr="00B42DCA" w:rsidRDefault="006C263A" w:rsidP="0085142F">
            <w:pPr>
              <w:spacing w:before="40" w:after="40" w:line="240" w:lineRule="auto"/>
              <w:jc w:val="right"/>
              <w:rPr>
                <w:sz w:val="16"/>
                <w:szCs w:val="16"/>
              </w:rPr>
            </w:pPr>
            <w:r w:rsidRPr="00B42DCA">
              <w:rPr>
                <w:sz w:val="16"/>
                <w:szCs w:val="16"/>
              </w:rPr>
              <w:t>17</w:t>
            </w:r>
            <w:r>
              <w:rPr>
                <w:sz w:val="16"/>
                <w:szCs w:val="16"/>
                <w:lang w:val="en-US"/>
              </w:rPr>
              <w:t> </w:t>
            </w:r>
            <w:r w:rsidRPr="00B42DCA">
              <w:rPr>
                <w:sz w:val="16"/>
                <w:szCs w:val="16"/>
              </w:rPr>
              <w:t>160</w:t>
            </w:r>
            <w:r w:rsidRPr="00B42DCA">
              <w:rPr>
                <w:sz w:val="16"/>
                <w:szCs w:val="16"/>
                <w:vertAlign w:val="superscript"/>
              </w:rPr>
              <w:t>1</w:t>
            </w:r>
          </w:p>
        </w:tc>
      </w:tr>
    </w:tbl>
    <w:p w14:paraId="5C259D06" w14:textId="77777777" w:rsidR="006C263A" w:rsidRPr="00B42DCA" w:rsidRDefault="006C263A" w:rsidP="006C263A">
      <w:pPr>
        <w:pStyle w:val="para"/>
        <w:spacing w:before="120" w:after="0" w:line="220" w:lineRule="exact"/>
        <w:ind w:left="1134" w:right="0" w:firstLine="170"/>
        <w:jc w:val="left"/>
        <w:rPr>
          <w:sz w:val="18"/>
          <w:szCs w:val="18"/>
          <w:lang w:val="ru-RU"/>
        </w:rPr>
      </w:pPr>
      <w:r w:rsidRPr="00826CE9">
        <w:rPr>
          <w:i/>
          <w:sz w:val="18"/>
          <w:szCs w:val="18"/>
          <w:lang w:val="ru-RU"/>
        </w:rPr>
        <w:t>Примечание</w:t>
      </w:r>
      <w:r w:rsidRPr="00B42DCA">
        <w:rPr>
          <w:sz w:val="18"/>
          <w:szCs w:val="18"/>
          <w:lang w:val="ru-RU"/>
        </w:rPr>
        <w:t xml:space="preserve"> к таблице</w:t>
      </w:r>
      <w:r>
        <w:rPr>
          <w:sz w:val="18"/>
          <w:szCs w:val="18"/>
          <w:lang w:val="ru-RU"/>
        </w:rPr>
        <w:t xml:space="preserve"> 20</w:t>
      </w:r>
    </w:p>
    <w:p w14:paraId="2A05CA98" w14:textId="77777777" w:rsidR="006C263A" w:rsidRPr="003E39BB" w:rsidRDefault="006C263A" w:rsidP="00826CE9">
      <w:pPr>
        <w:pStyle w:val="para"/>
        <w:tabs>
          <w:tab w:val="left" w:pos="1418"/>
        </w:tabs>
        <w:spacing w:after="0" w:line="220" w:lineRule="exact"/>
        <w:ind w:left="1418" w:right="1133" w:hanging="114"/>
        <w:jc w:val="left"/>
        <w:rPr>
          <w:lang w:val="ru-RU"/>
        </w:rPr>
      </w:pPr>
      <w:r w:rsidRPr="00B42DCA">
        <w:rPr>
          <w:sz w:val="18"/>
          <w:szCs w:val="18"/>
          <w:vertAlign w:val="superscript"/>
          <w:lang w:val="ru-RU"/>
        </w:rPr>
        <w:t>1</w:t>
      </w:r>
      <w:r w:rsidR="00826CE9">
        <w:rPr>
          <w:sz w:val="18"/>
          <w:szCs w:val="18"/>
          <w:lang w:val="ru-RU"/>
        </w:rPr>
        <w:tab/>
      </w:r>
      <w:r w:rsidRPr="00B42DCA">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26CE9" w:rsidRPr="00826CE9">
        <w:rPr>
          <w:sz w:val="18"/>
          <w:szCs w:val="18"/>
          <w:lang w:val="ru-RU"/>
        </w:rPr>
        <w:t xml:space="preserve"> </w:t>
      </w:r>
      <w:r w:rsidRPr="00B42DCA">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3B39F3C6" w14:textId="77777777" w:rsidR="006C263A" w:rsidRPr="00D92E6E" w:rsidRDefault="006C263A" w:rsidP="006C263A">
      <w:pPr>
        <w:pStyle w:val="H23GR"/>
      </w:pPr>
      <w:r w:rsidRPr="003749FD">
        <w:rPr>
          <w:b w:val="0"/>
        </w:rPr>
        <w:tab/>
      </w:r>
      <w:r w:rsidRPr="003749FD">
        <w:rPr>
          <w:b w:val="0"/>
        </w:rPr>
        <w:tab/>
        <w:t>Таблица 21</w:t>
      </w:r>
      <w:r w:rsidRPr="003749FD">
        <w:rPr>
          <w:b w:val="0"/>
        </w:rPr>
        <w:br/>
      </w:r>
      <w:r w:rsidRPr="00D92E6E">
        <w:t>Класс V – Поворотное освещение – Категория 1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0"/>
        <w:gridCol w:w="1808"/>
        <w:gridCol w:w="388"/>
        <w:gridCol w:w="389"/>
        <w:gridCol w:w="388"/>
        <w:gridCol w:w="389"/>
        <w:gridCol w:w="477"/>
        <w:gridCol w:w="504"/>
        <w:gridCol w:w="575"/>
        <w:gridCol w:w="687"/>
        <w:gridCol w:w="589"/>
        <w:gridCol w:w="631"/>
        <w:gridCol w:w="533"/>
        <w:gridCol w:w="676"/>
      </w:tblGrid>
      <w:tr w:rsidR="006C263A" w:rsidRPr="002435F7" w14:paraId="0D3B6534" w14:textId="77777777" w:rsidTr="0085142F">
        <w:trPr>
          <w:trHeight w:val="20"/>
          <w:tblHeader/>
        </w:trPr>
        <w:tc>
          <w:tcPr>
            <w:tcW w:w="2278"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bottom"/>
            <w:hideMark/>
          </w:tcPr>
          <w:p w14:paraId="3949C281" w14:textId="77777777" w:rsidR="006C263A" w:rsidRPr="00B42DCA" w:rsidRDefault="006C263A" w:rsidP="00826CE9">
            <w:pPr>
              <w:spacing w:before="40" w:after="40" w:line="240" w:lineRule="auto"/>
              <w:rPr>
                <w:rFonts w:cs="Times New Roman"/>
                <w:i/>
                <w:iCs/>
                <w:sz w:val="16"/>
                <w:szCs w:val="16"/>
              </w:rPr>
            </w:pPr>
            <w:r w:rsidRPr="00B42DCA">
              <w:rPr>
                <w:rFonts w:cs="Times New Roman"/>
                <w:i/>
                <w:iCs/>
                <w:sz w:val="16"/>
                <w:szCs w:val="16"/>
              </w:rPr>
              <w:t>Класс V – Поворотное освещение категории 1</w:t>
            </w:r>
          </w:p>
        </w:tc>
        <w:tc>
          <w:tcPr>
            <w:tcW w:w="2535"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DB7A4F4"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Положение/градусы</w:t>
            </w:r>
          </w:p>
        </w:tc>
        <w:tc>
          <w:tcPr>
            <w:tcW w:w="1262"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9401987"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Колонка А</w:t>
            </w:r>
          </w:p>
        </w:tc>
        <w:tc>
          <w:tcPr>
            <w:tcW w:w="1220"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B2037AB" w14:textId="77777777" w:rsidR="006C263A" w:rsidRPr="00B42DCA" w:rsidRDefault="006C263A" w:rsidP="00826CE9">
            <w:pPr>
              <w:spacing w:before="40" w:after="40" w:line="240" w:lineRule="auto"/>
              <w:jc w:val="center"/>
              <w:rPr>
                <w:rFonts w:cs="Times New Roman"/>
                <w:i/>
                <w:iCs/>
                <w:sz w:val="16"/>
                <w:szCs w:val="16"/>
              </w:rPr>
            </w:pPr>
            <w:proofErr w:type="gramStart"/>
            <w:r w:rsidRPr="00B42DCA">
              <w:rPr>
                <w:rFonts w:cs="Times New Roman"/>
                <w:i/>
                <w:iCs/>
                <w:sz w:val="16"/>
                <w:szCs w:val="16"/>
              </w:rPr>
              <w:t>Колонка В</w:t>
            </w:r>
            <w:proofErr w:type="gramEnd"/>
          </w:p>
        </w:tc>
        <w:tc>
          <w:tcPr>
            <w:tcW w:w="1209"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7E047CF9" w14:textId="77777777" w:rsidR="006C263A" w:rsidRPr="00B42DCA" w:rsidRDefault="006C263A" w:rsidP="00826CE9">
            <w:pPr>
              <w:spacing w:before="40" w:after="40" w:line="240" w:lineRule="auto"/>
              <w:jc w:val="center"/>
              <w:rPr>
                <w:rFonts w:cs="Times New Roman"/>
                <w:i/>
                <w:iCs/>
                <w:sz w:val="16"/>
                <w:szCs w:val="16"/>
              </w:rPr>
            </w:pPr>
            <w:proofErr w:type="gramStart"/>
            <w:r w:rsidRPr="00B42DCA">
              <w:rPr>
                <w:rFonts w:cs="Times New Roman"/>
                <w:i/>
                <w:iCs/>
                <w:sz w:val="16"/>
                <w:szCs w:val="16"/>
              </w:rPr>
              <w:t>Колонка С</w:t>
            </w:r>
            <w:proofErr w:type="gramEnd"/>
          </w:p>
        </w:tc>
      </w:tr>
      <w:tr w:rsidR="006C263A" w:rsidRPr="002435F7" w14:paraId="0EF6AFA9" w14:textId="77777777" w:rsidTr="0085142F">
        <w:trPr>
          <w:trHeight w:val="20"/>
        </w:trPr>
        <w:tc>
          <w:tcPr>
            <w:tcW w:w="2278"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hideMark/>
          </w:tcPr>
          <w:p w14:paraId="3AA64266" w14:textId="77777777" w:rsidR="006C263A" w:rsidRPr="002435F7" w:rsidRDefault="006C263A" w:rsidP="00826CE9">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B42DCA">
              <w:rPr>
                <w:rFonts w:cs="Times New Roman"/>
                <w:i/>
                <w:iCs/>
                <w:sz w:val="16"/>
                <w:szCs w:val="16"/>
              </w:rPr>
              <w:t>в 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74E19F9"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 горизонтали</w:t>
            </w:r>
          </w:p>
        </w:tc>
        <w:tc>
          <w:tcPr>
            <w:tcW w:w="981"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4733E9" w14:textId="77777777" w:rsidR="006C263A" w:rsidRPr="00B42DCA" w:rsidRDefault="006C263A" w:rsidP="00826CE9">
            <w:pPr>
              <w:spacing w:before="40" w:after="40" w:line="240" w:lineRule="auto"/>
              <w:jc w:val="center"/>
              <w:rPr>
                <w:rFonts w:cs="Times New Roman"/>
                <w:i/>
                <w:iCs/>
                <w:sz w:val="16"/>
                <w:szCs w:val="16"/>
              </w:rPr>
            </w:pPr>
            <w:r w:rsidRPr="00B42DCA">
              <w:rPr>
                <w:rFonts w:cs="Times New Roman"/>
                <w:i/>
                <w:iCs/>
                <w:sz w:val="16"/>
                <w:szCs w:val="16"/>
              </w:rPr>
              <w:t>по вертикали</w:t>
            </w:r>
          </w:p>
        </w:tc>
        <w:tc>
          <w:tcPr>
            <w:tcW w:w="126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9F2BF1"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20"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D657C2A"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09"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9593944" w14:textId="77777777" w:rsidR="006C263A" w:rsidRPr="00B42DCA" w:rsidRDefault="006C263A" w:rsidP="00826CE9">
            <w:pPr>
              <w:spacing w:before="40" w:after="40" w:line="240" w:lineRule="auto"/>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6C263A" w:rsidRPr="002435F7" w14:paraId="6CB5B973" w14:textId="77777777" w:rsidTr="0085142F">
        <w:trPr>
          <w:trHeight w:val="20"/>
        </w:trPr>
        <w:tc>
          <w:tcPr>
            <w:tcW w:w="47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28BDA496" w14:textId="77777777" w:rsidR="006C263A" w:rsidRPr="00B42DCA" w:rsidRDefault="0085142F" w:rsidP="00826CE9">
            <w:pPr>
              <w:spacing w:before="40" w:after="40" w:line="240" w:lineRule="auto"/>
              <w:rPr>
                <w:rFonts w:cs="Times New Roman"/>
                <w:i/>
                <w:iCs/>
                <w:sz w:val="16"/>
                <w:szCs w:val="16"/>
              </w:rPr>
            </w:pPr>
            <w:r>
              <w:rPr>
                <w:rFonts w:cs="Times New Roman"/>
                <w:i/>
                <w:iCs/>
                <w:sz w:val="16"/>
                <w:szCs w:val="16"/>
              </w:rPr>
              <w:t>№</w:t>
            </w:r>
          </w:p>
        </w:tc>
        <w:tc>
          <w:tcPr>
            <w:tcW w:w="18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0E5FDF31" w14:textId="77777777" w:rsidR="006C263A" w:rsidRPr="00B42DCA" w:rsidRDefault="006C263A" w:rsidP="00826CE9">
            <w:pPr>
              <w:spacing w:before="40" w:after="40" w:line="240" w:lineRule="auto"/>
              <w:rPr>
                <w:rFonts w:cs="Times New Roman"/>
                <w:i/>
                <w:iCs/>
                <w:sz w:val="16"/>
                <w:szCs w:val="16"/>
              </w:rPr>
            </w:pPr>
            <w:r w:rsidRPr="00B42DCA">
              <w:rPr>
                <w:rFonts w:cs="Times New Roman"/>
                <w:i/>
                <w:iCs/>
                <w:sz w:val="16"/>
                <w:szCs w:val="16"/>
              </w:rPr>
              <w:t>Элемент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F022655"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08541F3"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от</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33FF485"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до</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7948C12" w14:textId="77777777" w:rsidR="006C263A" w:rsidRPr="00B42DCA" w:rsidRDefault="006C263A" w:rsidP="0085142F">
            <w:pPr>
              <w:spacing w:before="40" w:after="40" w:line="240" w:lineRule="auto"/>
              <w:jc w:val="center"/>
              <w:rPr>
                <w:rFonts w:cs="Times New Roman"/>
                <w:i/>
                <w:iCs/>
                <w:sz w:val="16"/>
                <w:szCs w:val="16"/>
              </w:rPr>
            </w:pPr>
          </w:p>
        </w:tc>
        <w:tc>
          <w:tcPr>
            <w:tcW w:w="47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8CE9530" w14:textId="77777777" w:rsidR="006C263A" w:rsidRPr="00B42DCA" w:rsidRDefault="006C263A" w:rsidP="0085142F">
            <w:pPr>
              <w:spacing w:before="40" w:after="40" w:line="240" w:lineRule="auto"/>
              <w:jc w:val="center"/>
              <w:rPr>
                <w:rFonts w:cs="Times New Roman"/>
                <w:i/>
                <w:iCs/>
                <w:sz w:val="16"/>
                <w:szCs w:val="16"/>
              </w:rPr>
            </w:pPr>
            <w:r w:rsidRPr="00B42DCA">
              <w:rPr>
                <w:rFonts w:cs="Times New Roman"/>
                <w:i/>
                <w:iCs/>
                <w:sz w:val="16"/>
                <w:szCs w:val="16"/>
              </w:rPr>
              <w:t>в</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83E15A6"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 </w:t>
            </w:r>
          </w:p>
        </w:tc>
        <w:tc>
          <w:tcPr>
            <w:tcW w:w="5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0D15886"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мин.</w:t>
            </w:r>
          </w:p>
        </w:tc>
        <w:tc>
          <w:tcPr>
            <w:tcW w:w="6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A3DD0A4"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макс.</w:t>
            </w:r>
          </w:p>
        </w:tc>
        <w:tc>
          <w:tcPr>
            <w:tcW w:w="5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079F3C0"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мин.</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188F43A"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макс.</w:t>
            </w:r>
          </w:p>
        </w:tc>
        <w:tc>
          <w:tcPr>
            <w:tcW w:w="5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E0E28FE"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мин.</w:t>
            </w:r>
          </w:p>
        </w:tc>
        <w:tc>
          <w:tcPr>
            <w:tcW w:w="6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0475C89" w14:textId="77777777" w:rsidR="006C263A" w:rsidRPr="00B42DCA" w:rsidRDefault="006C263A" w:rsidP="00826CE9">
            <w:pPr>
              <w:spacing w:before="40" w:after="40" w:line="240" w:lineRule="auto"/>
              <w:jc w:val="right"/>
              <w:rPr>
                <w:rFonts w:cs="Times New Roman"/>
                <w:i/>
                <w:iCs/>
                <w:sz w:val="16"/>
                <w:szCs w:val="16"/>
              </w:rPr>
            </w:pPr>
            <w:r w:rsidRPr="00B42DCA">
              <w:rPr>
                <w:rFonts w:cs="Times New Roman"/>
                <w:i/>
                <w:iCs/>
                <w:sz w:val="16"/>
                <w:szCs w:val="16"/>
              </w:rPr>
              <w:t>макс.</w:t>
            </w:r>
          </w:p>
        </w:tc>
      </w:tr>
      <w:tr w:rsidR="006C263A" w:rsidRPr="002435F7" w14:paraId="533125AE" w14:textId="77777777" w:rsidTr="0085142F">
        <w:trPr>
          <w:trHeight w:val="20"/>
        </w:trPr>
        <w:tc>
          <w:tcPr>
            <w:tcW w:w="47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2986E23" w14:textId="77777777" w:rsidR="006C263A" w:rsidRPr="00B42DCA" w:rsidRDefault="006C263A" w:rsidP="00826CE9">
            <w:pPr>
              <w:spacing w:before="40" w:after="40" w:line="240" w:lineRule="auto"/>
              <w:rPr>
                <w:sz w:val="16"/>
                <w:szCs w:val="16"/>
              </w:rPr>
            </w:pPr>
            <w:r w:rsidRPr="00B42DCA">
              <w:rPr>
                <w:sz w:val="16"/>
                <w:szCs w:val="16"/>
              </w:rPr>
              <w:t>1</w:t>
            </w:r>
          </w:p>
        </w:tc>
        <w:tc>
          <w:tcPr>
            <w:tcW w:w="180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CC5E3D7" w14:textId="77777777" w:rsidR="006C263A" w:rsidRPr="00B42DCA" w:rsidRDefault="006C263A" w:rsidP="00826CE9">
            <w:pPr>
              <w:spacing w:before="40" w:after="40" w:line="240" w:lineRule="auto"/>
              <w:rPr>
                <w:sz w:val="16"/>
                <w:szCs w:val="16"/>
              </w:rPr>
            </w:pPr>
            <w:r w:rsidRPr="00B42DCA">
              <w:rPr>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C2B8F9"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3F0AB1" w14:textId="77777777" w:rsidR="006C263A" w:rsidRPr="00B42DCA" w:rsidRDefault="006C263A" w:rsidP="0085142F">
            <w:pPr>
              <w:spacing w:before="40" w:after="40" w:line="240" w:lineRule="auto"/>
              <w:jc w:val="center"/>
              <w:rPr>
                <w:sz w:val="16"/>
                <w:szCs w:val="16"/>
              </w:rPr>
            </w:pPr>
            <w:r w:rsidRPr="00B42DCA">
              <w:rPr>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89E0CC"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81CA4D"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3ABDCC"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8FFC12" w14:textId="77777777" w:rsidR="006C263A" w:rsidRPr="00B42DCA" w:rsidRDefault="006C263A" w:rsidP="00826CE9">
            <w:pPr>
              <w:spacing w:before="40" w:after="40" w:line="240" w:lineRule="auto"/>
              <w:jc w:val="right"/>
              <w:rPr>
                <w:sz w:val="16"/>
                <w:szCs w:val="16"/>
              </w:rPr>
            </w:pPr>
            <w:r w:rsidRPr="00B42DCA">
              <w:rPr>
                <w:sz w:val="16"/>
                <w:szCs w:val="16"/>
              </w:rPr>
              <w:t>0,57</w:t>
            </w:r>
          </w:p>
        </w:tc>
        <w:tc>
          <w:tcPr>
            <w:tcW w:w="57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C62AE3" w14:textId="77777777" w:rsidR="006C263A" w:rsidRPr="00B42DCA" w:rsidRDefault="006C263A" w:rsidP="00826CE9">
            <w:pPr>
              <w:spacing w:before="40" w:after="40" w:line="240" w:lineRule="auto"/>
              <w:jc w:val="right"/>
              <w:rPr>
                <w:sz w:val="16"/>
                <w:szCs w:val="16"/>
              </w:rPr>
            </w:pPr>
          </w:p>
        </w:tc>
        <w:tc>
          <w:tcPr>
            <w:tcW w:w="68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568131F" w14:textId="77777777" w:rsidR="006C263A" w:rsidRPr="00B42DCA" w:rsidRDefault="006C263A" w:rsidP="00826CE9">
            <w:pPr>
              <w:spacing w:before="40" w:after="40" w:line="240" w:lineRule="auto"/>
              <w:jc w:val="right"/>
              <w:rPr>
                <w:sz w:val="16"/>
                <w:szCs w:val="16"/>
              </w:rPr>
            </w:pPr>
            <w:r w:rsidRPr="00B42DCA">
              <w:rPr>
                <w:sz w:val="16"/>
                <w:szCs w:val="16"/>
              </w:rPr>
              <w:t>530</w:t>
            </w:r>
          </w:p>
        </w:tc>
        <w:tc>
          <w:tcPr>
            <w:tcW w:w="5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B238C6" w14:textId="77777777" w:rsidR="006C263A" w:rsidRPr="00B42DCA" w:rsidRDefault="006C263A" w:rsidP="00826CE9">
            <w:pPr>
              <w:spacing w:before="40" w:after="40" w:line="240" w:lineRule="auto"/>
              <w:jc w:val="right"/>
              <w:rPr>
                <w:sz w:val="16"/>
                <w:szCs w:val="16"/>
              </w:rPr>
            </w:pPr>
          </w:p>
        </w:tc>
        <w:tc>
          <w:tcPr>
            <w:tcW w:w="63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38B35C" w14:textId="77777777" w:rsidR="006C263A" w:rsidRPr="00B42DCA" w:rsidRDefault="006C263A" w:rsidP="00826CE9">
            <w:pPr>
              <w:spacing w:before="40" w:after="40" w:line="240" w:lineRule="auto"/>
              <w:jc w:val="right"/>
              <w:rPr>
                <w:sz w:val="16"/>
                <w:szCs w:val="16"/>
              </w:rPr>
            </w:pPr>
            <w:r w:rsidRPr="00B42DCA">
              <w:rPr>
                <w:sz w:val="16"/>
                <w:szCs w:val="16"/>
              </w:rPr>
              <w:t>700</w:t>
            </w:r>
          </w:p>
        </w:tc>
        <w:tc>
          <w:tcPr>
            <w:tcW w:w="53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45A970" w14:textId="77777777" w:rsidR="006C263A" w:rsidRPr="00B42DCA" w:rsidRDefault="006C263A" w:rsidP="00826CE9">
            <w:pPr>
              <w:spacing w:before="40" w:after="40" w:line="240" w:lineRule="auto"/>
              <w:jc w:val="right"/>
              <w:rPr>
                <w:sz w:val="16"/>
                <w:szCs w:val="16"/>
              </w:rPr>
            </w:pPr>
          </w:p>
        </w:tc>
        <w:tc>
          <w:tcPr>
            <w:tcW w:w="67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81FF6F" w14:textId="77777777" w:rsidR="006C263A" w:rsidRPr="00B42DCA" w:rsidRDefault="006C263A" w:rsidP="00826CE9">
            <w:pPr>
              <w:spacing w:before="40" w:after="40" w:line="240" w:lineRule="auto"/>
              <w:jc w:val="right"/>
              <w:rPr>
                <w:sz w:val="16"/>
                <w:szCs w:val="16"/>
              </w:rPr>
            </w:pPr>
            <w:r w:rsidRPr="00B42DCA">
              <w:rPr>
                <w:sz w:val="16"/>
                <w:szCs w:val="16"/>
              </w:rPr>
              <w:t>785</w:t>
            </w:r>
          </w:p>
        </w:tc>
      </w:tr>
      <w:tr w:rsidR="006C263A" w:rsidRPr="002435F7" w14:paraId="39B94AA0"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F7F74AE" w14:textId="77777777" w:rsidR="006C263A" w:rsidRPr="00B42DCA" w:rsidRDefault="006C263A" w:rsidP="00826CE9">
            <w:pPr>
              <w:spacing w:before="40" w:after="40" w:line="240" w:lineRule="auto"/>
              <w:rPr>
                <w:sz w:val="16"/>
                <w:szCs w:val="16"/>
              </w:rPr>
            </w:pPr>
            <w:r w:rsidRPr="00B42DCA">
              <w:rPr>
                <w:sz w:val="16"/>
                <w:szCs w:val="16"/>
              </w:rPr>
              <w:t>3</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7AC0356" w14:textId="77777777" w:rsidR="006C263A" w:rsidRPr="00B42DCA" w:rsidRDefault="006C263A" w:rsidP="00826CE9">
            <w:pPr>
              <w:spacing w:before="40" w:after="40" w:line="240" w:lineRule="auto"/>
              <w:rPr>
                <w:sz w:val="16"/>
                <w:szCs w:val="16"/>
              </w:rPr>
            </w:pPr>
            <w:r w:rsidRPr="00B42DCA">
              <w:rPr>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D08E910"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9E1D729" w14:textId="77777777" w:rsidR="006C263A" w:rsidRPr="00B42DCA" w:rsidRDefault="006C263A" w:rsidP="0085142F">
            <w:pPr>
              <w:spacing w:before="40" w:after="40" w:line="240" w:lineRule="auto"/>
              <w:jc w:val="center"/>
              <w:rPr>
                <w:sz w:val="16"/>
                <w:szCs w:val="16"/>
              </w:rPr>
            </w:pPr>
            <w:r w:rsidRPr="00B42DCA">
              <w:rPr>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08439E"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16EAD4"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3B861B"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8949166" w14:textId="77777777" w:rsidR="006C263A" w:rsidRPr="00B42DCA" w:rsidRDefault="006C263A" w:rsidP="00826CE9">
            <w:pPr>
              <w:spacing w:before="40" w:after="40" w:line="240" w:lineRule="auto"/>
              <w:jc w:val="right"/>
              <w:rPr>
                <w:sz w:val="16"/>
                <w:szCs w:val="16"/>
              </w:rPr>
            </w:pPr>
            <w:r w:rsidRPr="00B42DCA">
              <w:rPr>
                <w:sz w:val="16"/>
                <w:szCs w:val="16"/>
              </w:rPr>
              <w:t>1</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9ADCDC" w14:textId="77777777" w:rsidR="006C263A" w:rsidRPr="00B42DCA" w:rsidRDefault="006C263A" w:rsidP="00826CE9">
            <w:pPr>
              <w:spacing w:before="40" w:after="40" w:line="240" w:lineRule="auto"/>
              <w:jc w:val="right"/>
              <w:rPr>
                <w:sz w:val="16"/>
                <w:szCs w:val="16"/>
              </w:rPr>
            </w:pP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179F7D" w14:textId="77777777" w:rsidR="006C263A" w:rsidRPr="00B42DCA" w:rsidRDefault="006C263A" w:rsidP="00826CE9">
            <w:pPr>
              <w:spacing w:before="40" w:after="40" w:line="240" w:lineRule="auto"/>
              <w:jc w:val="right"/>
              <w:rPr>
                <w:sz w:val="16"/>
                <w:szCs w:val="16"/>
              </w:rPr>
            </w:pPr>
            <w:r w:rsidRPr="00B42DCA">
              <w:rPr>
                <w:sz w:val="16"/>
                <w:szCs w:val="16"/>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4E67C2" w14:textId="77777777" w:rsidR="006C263A" w:rsidRPr="00B42DCA" w:rsidRDefault="006C263A" w:rsidP="00826CE9">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EF664D"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34764F" w14:textId="77777777" w:rsidR="006C263A" w:rsidRPr="00B42DCA" w:rsidRDefault="006C263A" w:rsidP="00826CE9">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AB8279"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3390AE60"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470C0D5" w14:textId="77777777" w:rsidR="006C263A" w:rsidRPr="00B42DCA" w:rsidRDefault="006C263A" w:rsidP="00826CE9">
            <w:pPr>
              <w:spacing w:before="40" w:after="40" w:line="240" w:lineRule="auto"/>
              <w:rPr>
                <w:sz w:val="16"/>
                <w:szCs w:val="16"/>
              </w:rPr>
            </w:pPr>
            <w:r w:rsidRPr="00B42DCA">
              <w:rPr>
                <w:sz w:val="16"/>
                <w:szCs w:val="16"/>
              </w:rPr>
              <w:t>4</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4A263A6" w14:textId="77777777" w:rsidR="006C263A" w:rsidRPr="00B42DCA" w:rsidRDefault="006C263A" w:rsidP="00826CE9">
            <w:pPr>
              <w:spacing w:before="40" w:after="40" w:line="240" w:lineRule="auto"/>
              <w:rPr>
                <w:sz w:val="16"/>
                <w:szCs w:val="16"/>
              </w:rPr>
            </w:pPr>
            <w:r w:rsidRPr="00B42DCA">
              <w:rPr>
                <w:sz w:val="16"/>
                <w:szCs w:val="16"/>
              </w:rPr>
              <w:t>Точка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D5C0F5"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7582ED4" w14:textId="77777777" w:rsidR="006C263A" w:rsidRPr="00B42DCA" w:rsidRDefault="006C263A" w:rsidP="0085142F">
            <w:pPr>
              <w:spacing w:before="40" w:after="40" w:line="240" w:lineRule="auto"/>
              <w:jc w:val="center"/>
              <w:rPr>
                <w:sz w:val="16"/>
                <w:szCs w:val="16"/>
              </w:rPr>
            </w:pPr>
            <w:r w:rsidRPr="00B42DCA">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093ADB"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23B41B"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C153C3"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DB745AA" w14:textId="77777777" w:rsidR="006C263A" w:rsidRPr="00B42DCA" w:rsidRDefault="006C263A" w:rsidP="00826CE9">
            <w:pPr>
              <w:spacing w:before="40" w:after="40" w:line="240" w:lineRule="auto"/>
              <w:jc w:val="right"/>
              <w:rPr>
                <w:sz w:val="16"/>
                <w:szCs w:val="16"/>
              </w:rPr>
            </w:pPr>
            <w:r w:rsidRPr="00B42DCA">
              <w:rPr>
                <w:sz w:val="16"/>
                <w:szCs w:val="16"/>
              </w:rPr>
              <w:t>0,57</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F88530" w14:textId="77777777" w:rsidR="006C263A" w:rsidRPr="00B42DCA" w:rsidRDefault="006C263A" w:rsidP="00826CE9">
            <w:pPr>
              <w:spacing w:before="40" w:after="40" w:line="240" w:lineRule="auto"/>
              <w:jc w:val="right"/>
              <w:rPr>
                <w:sz w:val="16"/>
                <w:szCs w:val="16"/>
              </w:rPr>
            </w:pP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1A7B00" w14:textId="77777777" w:rsidR="006C263A" w:rsidRPr="00B42DCA" w:rsidRDefault="006C263A" w:rsidP="00826CE9">
            <w:pPr>
              <w:spacing w:before="40" w:after="40" w:line="240" w:lineRule="auto"/>
              <w:jc w:val="right"/>
              <w:rPr>
                <w:sz w:val="16"/>
                <w:szCs w:val="16"/>
              </w:rPr>
            </w:pPr>
            <w:r w:rsidRPr="00B42DCA">
              <w:rPr>
                <w:sz w:val="16"/>
                <w:szCs w:val="16"/>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ED6C72" w14:textId="77777777" w:rsidR="006C263A" w:rsidRPr="00B42DCA" w:rsidRDefault="006C263A" w:rsidP="00826CE9">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6602CA"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85F41F" w14:textId="77777777" w:rsidR="006C263A" w:rsidRPr="00B42DCA" w:rsidRDefault="006C263A" w:rsidP="00826CE9">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F322F4"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5D96B5F9"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07E7A82" w14:textId="77777777" w:rsidR="006C263A" w:rsidRPr="00B42DCA" w:rsidRDefault="006C263A" w:rsidP="00826CE9">
            <w:pPr>
              <w:spacing w:before="40" w:after="40" w:line="240" w:lineRule="auto"/>
              <w:rPr>
                <w:sz w:val="16"/>
                <w:szCs w:val="16"/>
              </w:rPr>
            </w:pPr>
            <w:r w:rsidRPr="00B42DCA">
              <w:rPr>
                <w:sz w:val="16"/>
                <w:szCs w:val="16"/>
              </w:rPr>
              <w:t>5</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F2E9AB4" w14:textId="77777777" w:rsidR="006C263A" w:rsidRPr="00B42DCA" w:rsidRDefault="006C263A" w:rsidP="00826CE9">
            <w:pPr>
              <w:spacing w:before="40" w:after="40" w:line="240" w:lineRule="auto"/>
              <w:rPr>
                <w:sz w:val="16"/>
                <w:szCs w:val="16"/>
              </w:rPr>
            </w:pPr>
            <w:r w:rsidRPr="00B42DCA">
              <w:rPr>
                <w:sz w:val="16"/>
                <w:szCs w:val="16"/>
              </w:rPr>
              <w:t>Точка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9F1BE2F"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1A0644" w14:textId="77777777" w:rsidR="006C263A" w:rsidRPr="00B42DCA" w:rsidRDefault="006C263A" w:rsidP="0085142F">
            <w:pPr>
              <w:spacing w:before="40" w:after="40" w:line="240" w:lineRule="auto"/>
              <w:jc w:val="center"/>
              <w:rPr>
                <w:sz w:val="16"/>
                <w:szCs w:val="16"/>
              </w:rPr>
            </w:pPr>
            <w:r w:rsidRPr="00B42DCA">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36F157A"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797BAB2"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E1FC2E"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944F6C" w14:textId="77777777" w:rsidR="006C263A" w:rsidRPr="00B42DCA" w:rsidRDefault="006C263A" w:rsidP="00826CE9">
            <w:pPr>
              <w:spacing w:before="40" w:after="40" w:line="240" w:lineRule="auto"/>
              <w:jc w:val="right"/>
              <w:rPr>
                <w:sz w:val="16"/>
                <w:szCs w:val="16"/>
              </w:rPr>
            </w:pPr>
            <w:r w:rsidRPr="00B42DCA">
              <w:rPr>
                <w:sz w:val="16"/>
                <w:szCs w:val="16"/>
              </w:rPr>
              <w:t>0,57</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B7AC7D" w14:textId="77777777" w:rsidR="006C263A" w:rsidRPr="00B42DCA" w:rsidRDefault="006C263A" w:rsidP="00826CE9">
            <w:pPr>
              <w:spacing w:before="40" w:after="40" w:line="240" w:lineRule="auto"/>
              <w:jc w:val="right"/>
              <w:rPr>
                <w:sz w:val="16"/>
                <w:szCs w:val="16"/>
              </w:rPr>
            </w:pP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611179" w14:textId="77777777" w:rsidR="006C263A" w:rsidRPr="00B42DCA" w:rsidRDefault="006C263A" w:rsidP="00826CE9">
            <w:pPr>
              <w:spacing w:before="40" w:after="40" w:line="240" w:lineRule="auto"/>
              <w:jc w:val="right"/>
              <w:rPr>
                <w:sz w:val="16"/>
                <w:szCs w:val="16"/>
              </w:rPr>
            </w:pPr>
            <w:r w:rsidRPr="00B42DCA">
              <w:rPr>
                <w:sz w:val="16"/>
                <w:szCs w:val="16"/>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1E83589" w14:textId="77777777" w:rsidR="006C263A" w:rsidRPr="00B42DCA" w:rsidRDefault="006C263A" w:rsidP="00826CE9">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5A95CD"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318276" w14:textId="77777777" w:rsidR="006C263A" w:rsidRPr="00B42DCA" w:rsidRDefault="006C263A" w:rsidP="00826CE9">
            <w:pPr>
              <w:spacing w:before="40" w:after="40" w:line="240" w:lineRule="auto"/>
              <w:jc w:val="right"/>
              <w:rPr>
                <w:sz w:val="16"/>
                <w:szCs w:val="16"/>
              </w:rPr>
            </w:pP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66AA0E"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14B9604C"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9CFF7F5" w14:textId="77777777" w:rsidR="006C263A" w:rsidRPr="00B42DCA" w:rsidRDefault="006C263A" w:rsidP="00826CE9">
            <w:pPr>
              <w:spacing w:before="40" w:after="40" w:line="240" w:lineRule="auto"/>
              <w:rPr>
                <w:sz w:val="16"/>
                <w:szCs w:val="16"/>
              </w:rPr>
            </w:pPr>
            <w:r w:rsidRPr="00B42DCA">
              <w:rPr>
                <w:sz w:val="16"/>
                <w:szCs w:val="16"/>
              </w:rPr>
              <w:t>7</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A685E6D" w14:textId="77777777" w:rsidR="006C263A" w:rsidRPr="00B42DCA" w:rsidRDefault="006C263A" w:rsidP="00826CE9">
            <w:pPr>
              <w:spacing w:before="40" w:after="40" w:line="240" w:lineRule="auto"/>
              <w:rPr>
                <w:sz w:val="16"/>
                <w:szCs w:val="16"/>
              </w:rPr>
            </w:pPr>
            <w:r w:rsidRPr="00B42DCA">
              <w:rPr>
                <w:sz w:val="16"/>
                <w:szCs w:val="16"/>
              </w:rPr>
              <w:t>Строка III</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FB4F24"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180639" w14:textId="77777777" w:rsidR="006C263A" w:rsidRPr="00B42DCA" w:rsidRDefault="006C263A" w:rsidP="0085142F">
            <w:pPr>
              <w:spacing w:before="40" w:after="40" w:line="240" w:lineRule="auto"/>
              <w:jc w:val="center"/>
              <w:rPr>
                <w:sz w:val="16"/>
                <w:szCs w:val="16"/>
              </w:rPr>
            </w:pPr>
            <w:r w:rsidRPr="00B42DCA">
              <w:rPr>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B392FF"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1B15C1"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V</w:t>
            </w: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61E7424"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H</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5A598E" w14:textId="77777777" w:rsidR="006C263A" w:rsidRPr="00B42DCA" w:rsidRDefault="006C263A" w:rsidP="00826CE9">
            <w:pPr>
              <w:spacing w:before="40" w:after="40" w:line="240" w:lineRule="auto"/>
              <w:jc w:val="right"/>
              <w:rPr>
                <w:sz w:val="16"/>
                <w:szCs w:val="16"/>
              </w:rPr>
            </w:pPr>
            <w:r w:rsidRPr="00B42DCA">
              <w:rPr>
                <w:sz w:val="16"/>
                <w:szCs w:val="16"/>
              </w:rPr>
              <w:t> </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2A5336" w14:textId="77777777" w:rsidR="006C263A" w:rsidRPr="00B42DCA" w:rsidRDefault="006C263A" w:rsidP="00826CE9">
            <w:pPr>
              <w:spacing w:before="40" w:after="40" w:line="240" w:lineRule="auto"/>
              <w:jc w:val="right"/>
              <w:rPr>
                <w:sz w:val="16"/>
                <w:szCs w:val="16"/>
              </w:rPr>
            </w:pPr>
            <w:r w:rsidRPr="00B42DCA">
              <w:rPr>
                <w:sz w:val="16"/>
                <w:szCs w:val="16"/>
              </w:rPr>
              <w:t> </w:t>
            </w: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4C7020E" w14:textId="77777777" w:rsidR="006C263A" w:rsidRPr="00B42DCA" w:rsidRDefault="006C263A" w:rsidP="00826CE9">
            <w:pPr>
              <w:spacing w:before="40" w:after="40" w:line="240" w:lineRule="auto"/>
              <w:jc w:val="right"/>
              <w:rPr>
                <w:sz w:val="16"/>
                <w:szCs w:val="16"/>
              </w:rPr>
            </w:pPr>
            <w:r w:rsidRPr="00B42DCA">
              <w:rPr>
                <w:sz w:val="16"/>
                <w:szCs w:val="16"/>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A698D8" w14:textId="77777777" w:rsidR="006C263A" w:rsidRPr="00B42DCA" w:rsidRDefault="006C263A" w:rsidP="00826CE9">
            <w:pPr>
              <w:spacing w:before="40" w:after="40" w:line="240" w:lineRule="auto"/>
              <w:jc w:val="right"/>
              <w:rPr>
                <w:sz w:val="16"/>
                <w:szCs w:val="16"/>
              </w:rPr>
            </w:pPr>
            <w:r w:rsidRPr="00B42DCA">
              <w:rPr>
                <w:sz w:val="16"/>
                <w:szCs w:val="16"/>
              </w:rPr>
              <w:t> </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42746D"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135</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3797143" w14:textId="77777777" w:rsidR="006C263A" w:rsidRPr="00B42DCA" w:rsidRDefault="006C263A" w:rsidP="00826CE9">
            <w:pPr>
              <w:spacing w:before="40" w:after="40" w:line="240" w:lineRule="auto"/>
              <w:jc w:val="right"/>
              <w:rPr>
                <w:sz w:val="16"/>
                <w:szCs w:val="16"/>
              </w:rPr>
            </w:pPr>
            <w:r w:rsidRPr="00B42DCA">
              <w:rPr>
                <w:sz w:val="16"/>
                <w:szCs w:val="16"/>
              </w:rPr>
              <w:t> </w:t>
            </w: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FACDE3"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260</w:t>
            </w:r>
          </w:p>
        </w:tc>
      </w:tr>
      <w:tr w:rsidR="006C263A" w:rsidRPr="002435F7" w14:paraId="720E31C6" w14:textId="77777777" w:rsidTr="0085142F">
        <w:trPr>
          <w:trHeight w:val="20"/>
        </w:trPr>
        <w:tc>
          <w:tcPr>
            <w:tcW w:w="4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6B00D7E" w14:textId="77777777" w:rsidR="006C263A" w:rsidRPr="00B42DCA" w:rsidRDefault="006C263A" w:rsidP="00826CE9">
            <w:pPr>
              <w:spacing w:before="40" w:after="40" w:line="240" w:lineRule="auto"/>
              <w:rPr>
                <w:sz w:val="16"/>
                <w:szCs w:val="16"/>
              </w:rPr>
            </w:pPr>
            <w:r w:rsidRPr="00B42DCA">
              <w:rPr>
                <w:sz w:val="16"/>
                <w:szCs w:val="16"/>
              </w:rPr>
              <w:t>10</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0251FF" w14:textId="77777777" w:rsidR="006C263A" w:rsidRPr="00B42DCA" w:rsidRDefault="006C263A" w:rsidP="00826CE9">
            <w:pPr>
              <w:spacing w:before="40" w:after="40" w:line="240" w:lineRule="auto"/>
              <w:rPr>
                <w:sz w:val="16"/>
                <w:szCs w:val="16"/>
              </w:rPr>
            </w:pPr>
            <w:r w:rsidRPr="00B42DCA">
              <w:rPr>
                <w:sz w:val="16"/>
                <w:szCs w:val="16"/>
              </w:rPr>
              <w:t>50</w:t>
            </w:r>
            <w:r w:rsidR="00F803C0">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107875"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E9EBA9" w14:textId="77777777" w:rsidR="006C263A" w:rsidRPr="00B42DCA" w:rsidRDefault="006C263A" w:rsidP="0085142F">
            <w:pPr>
              <w:spacing w:before="40" w:after="40" w:line="240" w:lineRule="auto"/>
              <w:jc w:val="center"/>
              <w:rPr>
                <w:sz w:val="16"/>
                <w:szCs w:val="16"/>
              </w:rPr>
            </w:pPr>
            <w:r w:rsidRPr="00B42DCA">
              <w:rPr>
                <w:sz w:val="16"/>
                <w:szCs w:val="16"/>
              </w:rPr>
              <w:t>1,72</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026CFD"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1C0165"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36E7794"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EE3439" w14:textId="77777777" w:rsidR="006C263A" w:rsidRPr="00B42DCA" w:rsidRDefault="006C263A" w:rsidP="00826CE9">
            <w:pPr>
              <w:spacing w:before="40" w:after="40" w:line="240" w:lineRule="auto"/>
              <w:jc w:val="right"/>
              <w:rPr>
                <w:sz w:val="16"/>
                <w:szCs w:val="16"/>
              </w:rPr>
            </w:pPr>
            <w:r w:rsidRPr="00B42DCA">
              <w:rPr>
                <w:sz w:val="16"/>
                <w:szCs w:val="16"/>
              </w:rPr>
              <w:t>0,86</w:t>
            </w:r>
          </w:p>
        </w:tc>
        <w:tc>
          <w:tcPr>
            <w:tcW w:w="5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561ED0" w14:textId="77777777" w:rsidR="006C263A" w:rsidRPr="00B42DCA" w:rsidRDefault="006C263A" w:rsidP="00826CE9">
            <w:pPr>
              <w:spacing w:before="40" w:after="40" w:line="240" w:lineRule="auto"/>
              <w:jc w:val="right"/>
              <w:rPr>
                <w:sz w:val="16"/>
                <w:szCs w:val="16"/>
              </w:rPr>
            </w:pPr>
            <w:r w:rsidRPr="00B42DCA">
              <w:rPr>
                <w:sz w:val="16"/>
                <w:szCs w:val="16"/>
              </w:rPr>
              <w:t>5</w:t>
            </w:r>
            <w:r>
              <w:rPr>
                <w:sz w:val="16"/>
                <w:szCs w:val="16"/>
                <w:lang w:val="en-US"/>
              </w:rPr>
              <w:t> </w:t>
            </w:r>
            <w:r w:rsidRPr="00B42DCA">
              <w:rPr>
                <w:sz w:val="16"/>
                <w:szCs w:val="16"/>
              </w:rPr>
              <w:t>100</w:t>
            </w:r>
          </w:p>
        </w:tc>
        <w:tc>
          <w:tcPr>
            <w:tcW w:w="6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E8DC91" w14:textId="77777777" w:rsidR="006C263A" w:rsidRPr="00B42DCA" w:rsidRDefault="006C263A" w:rsidP="00826CE9">
            <w:pPr>
              <w:spacing w:before="40" w:after="40" w:line="240" w:lineRule="auto"/>
              <w:jc w:val="right"/>
              <w:rPr>
                <w:sz w:val="16"/>
                <w:szCs w:val="16"/>
              </w:rPr>
            </w:pPr>
            <w:r w:rsidRPr="00B42DCA">
              <w:rPr>
                <w:sz w:val="16"/>
                <w:szCs w:val="16"/>
              </w:rPr>
              <w:t>44</w:t>
            </w:r>
            <w:r>
              <w:rPr>
                <w:sz w:val="16"/>
                <w:szCs w:val="16"/>
                <w:lang w:val="en-US"/>
              </w:rPr>
              <w:t> </w:t>
            </w:r>
            <w:r w:rsidRPr="00B42DCA">
              <w:rPr>
                <w:sz w:val="16"/>
                <w:szCs w:val="16"/>
              </w:rPr>
              <w:t>100</w:t>
            </w:r>
          </w:p>
        </w:tc>
        <w:tc>
          <w:tcPr>
            <w:tcW w:w="5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6279B1" w14:textId="77777777" w:rsidR="006C263A" w:rsidRPr="00B42DCA" w:rsidRDefault="006C263A" w:rsidP="00826CE9">
            <w:pPr>
              <w:spacing w:before="40" w:after="40" w:line="240" w:lineRule="auto"/>
              <w:jc w:val="right"/>
              <w:rPr>
                <w:sz w:val="16"/>
                <w:szCs w:val="16"/>
              </w:rPr>
            </w:pPr>
            <w:r w:rsidRPr="00B42DCA">
              <w:rPr>
                <w:sz w:val="16"/>
                <w:szCs w:val="16"/>
              </w:rPr>
              <w:t>4</w:t>
            </w:r>
            <w:r>
              <w:rPr>
                <w:sz w:val="16"/>
                <w:szCs w:val="16"/>
                <w:lang w:val="en-US"/>
              </w:rPr>
              <w:t> </w:t>
            </w:r>
            <w:r w:rsidRPr="00B42DCA">
              <w:rPr>
                <w:sz w:val="16"/>
                <w:szCs w:val="16"/>
              </w:rPr>
              <w:t>080</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E38565" w14:textId="77777777" w:rsidR="006C263A" w:rsidRPr="00B42DCA" w:rsidRDefault="006C263A" w:rsidP="00826CE9">
            <w:pPr>
              <w:spacing w:before="40" w:after="40" w:line="240" w:lineRule="auto"/>
              <w:jc w:val="right"/>
              <w:rPr>
                <w:sz w:val="16"/>
                <w:szCs w:val="16"/>
              </w:rPr>
            </w:pPr>
            <w:r w:rsidRPr="00B42DCA">
              <w:rPr>
                <w:sz w:val="16"/>
                <w:szCs w:val="16"/>
              </w:rPr>
              <w:t>52</w:t>
            </w:r>
            <w:r>
              <w:rPr>
                <w:sz w:val="16"/>
                <w:szCs w:val="16"/>
                <w:lang w:val="en-US"/>
              </w:rPr>
              <w:t> </w:t>
            </w:r>
            <w:r w:rsidRPr="00B42DCA">
              <w:rPr>
                <w:sz w:val="16"/>
                <w:szCs w:val="16"/>
              </w:rPr>
              <w:t>920</w:t>
            </w:r>
          </w:p>
        </w:tc>
        <w:tc>
          <w:tcPr>
            <w:tcW w:w="5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814489" w14:textId="77777777" w:rsidR="006C263A" w:rsidRPr="00B42DCA" w:rsidRDefault="006C263A" w:rsidP="00826CE9">
            <w:pPr>
              <w:spacing w:before="40" w:after="40" w:line="240" w:lineRule="auto"/>
              <w:jc w:val="right"/>
              <w:rPr>
                <w:sz w:val="16"/>
                <w:szCs w:val="16"/>
              </w:rPr>
            </w:pPr>
            <w:r w:rsidRPr="00B42DCA">
              <w:rPr>
                <w:sz w:val="16"/>
                <w:szCs w:val="16"/>
              </w:rPr>
              <w:t>3</w:t>
            </w:r>
            <w:r>
              <w:rPr>
                <w:sz w:val="16"/>
                <w:szCs w:val="16"/>
                <w:lang w:val="en-US"/>
              </w:rPr>
              <w:t> </w:t>
            </w:r>
            <w:r w:rsidRPr="00B42DCA">
              <w:rPr>
                <w:sz w:val="16"/>
                <w:szCs w:val="16"/>
              </w:rPr>
              <w:t>570</w:t>
            </w:r>
          </w:p>
        </w:tc>
        <w:tc>
          <w:tcPr>
            <w:tcW w:w="6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2F3B99" w14:textId="77777777" w:rsidR="006C263A" w:rsidRPr="00B42DCA" w:rsidRDefault="006C263A" w:rsidP="00826CE9">
            <w:pPr>
              <w:spacing w:before="40" w:after="40" w:line="240" w:lineRule="auto"/>
              <w:jc w:val="right"/>
              <w:rPr>
                <w:sz w:val="16"/>
                <w:szCs w:val="16"/>
              </w:rPr>
            </w:pPr>
            <w:r w:rsidRPr="00B42DCA">
              <w:rPr>
                <w:sz w:val="16"/>
                <w:szCs w:val="16"/>
              </w:rPr>
              <w:t>57</w:t>
            </w:r>
            <w:r>
              <w:rPr>
                <w:sz w:val="16"/>
                <w:szCs w:val="16"/>
                <w:lang w:val="en-US"/>
              </w:rPr>
              <w:t> </w:t>
            </w:r>
            <w:r w:rsidRPr="00B42DCA">
              <w:rPr>
                <w:sz w:val="16"/>
                <w:szCs w:val="16"/>
              </w:rPr>
              <w:t>330</w:t>
            </w:r>
          </w:p>
        </w:tc>
      </w:tr>
      <w:tr w:rsidR="006C263A" w:rsidRPr="002435F7" w14:paraId="6F56A779" w14:textId="77777777" w:rsidTr="0085142F">
        <w:trPr>
          <w:trHeight w:val="20"/>
        </w:trPr>
        <w:tc>
          <w:tcPr>
            <w:tcW w:w="47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259866ED" w14:textId="77777777" w:rsidR="006C263A" w:rsidRPr="00B42DCA" w:rsidRDefault="006C263A" w:rsidP="00826CE9">
            <w:pPr>
              <w:spacing w:before="40" w:after="40" w:line="240" w:lineRule="auto"/>
              <w:rPr>
                <w:sz w:val="16"/>
                <w:szCs w:val="16"/>
              </w:rPr>
            </w:pPr>
            <w:r w:rsidRPr="00B42DCA">
              <w:rPr>
                <w:sz w:val="16"/>
                <w:szCs w:val="16"/>
              </w:rPr>
              <w:t>13</w:t>
            </w:r>
          </w:p>
        </w:tc>
        <w:tc>
          <w:tcPr>
            <w:tcW w:w="18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2B15E73" w14:textId="77777777" w:rsidR="006C263A" w:rsidRPr="00B42DCA" w:rsidRDefault="006C263A" w:rsidP="00826CE9">
            <w:pPr>
              <w:spacing w:before="40" w:after="40" w:line="240" w:lineRule="auto"/>
              <w:rPr>
                <w:sz w:val="16"/>
                <w:szCs w:val="16"/>
              </w:rPr>
            </w:pPr>
            <w:r w:rsidRPr="00B42DCA">
              <w:rPr>
                <w:sz w:val="16"/>
                <w:szCs w:val="16"/>
              </w:rPr>
              <w:t>50</w:t>
            </w:r>
            <w:r w:rsidR="00F803C0">
              <w:rPr>
                <w:sz w:val="16"/>
                <w:szCs w:val="16"/>
              </w:rPr>
              <w:t>L</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9813F23"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E6007FD" w14:textId="77777777" w:rsidR="006C263A" w:rsidRPr="00B42DCA" w:rsidRDefault="006C263A" w:rsidP="0085142F">
            <w:pPr>
              <w:spacing w:before="40" w:after="40" w:line="240" w:lineRule="auto"/>
              <w:jc w:val="center"/>
              <w:rPr>
                <w:sz w:val="16"/>
                <w:szCs w:val="16"/>
              </w:rPr>
            </w:pPr>
            <w:r w:rsidRPr="00B42DCA">
              <w:rPr>
                <w:sz w:val="16"/>
                <w:szCs w:val="16"/>
              </w:rPr>
              <w:t>3,43</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51F72CA" w14:textId="77777777" w:rsidR="006C263A" w:rsidRPr="001669E0"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2838F37" w14:textId="77777777" w:rsidR="006C263A" w:rsidRPr="001669E0" w:rsidRDefault="006C263A" w:rsidP="0085142F">
            <w:pPr>
              <w:spacing w:before="40" w:after="40" w:line="240" w:lineRule="auto"/>
              <w:jc w:val="center"/>
              <w:rPr>
                <w:rFonts w:cs="Times New Roman"/>
                <w:sz w:val="16"/>
                <w:szCs w:val="16"/>
              </w:rPr>
            </w:pPr>
          </w:p>
        </w:tc>
        <w:tc>
          <w:tcPr>
            <w:tcW w:w="47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1A1708"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D</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FF276E2" w14:textId="77777777" w:rsidR="006C263A" w:rsidRPr="00B42DCA" w:rsidRDefault="006C263A" w:rsidP="00826CE9">
            <w:pPr>
              <w:spacing w:before="40" w:after="40" w:line="240" w:lineRule="auto"/>
              <w:jc w:val="right"/>
              <w:rPr>
                <w:sz w:val="16"/>
                <w:szCs w:val="16"/>
              </w:rPr>
            </w:pPr>
            <w:r w:rsidRPr="00B42DCA">
              <w:rPr>
                <w:sz w:val="16"/>
                <w:szCs w:val="16"/>
              </w:rPr>
              <w:t>0,86</w:t>
            </w:r>
          </w:p>
        </w:tc>
        <w:tc>
          <w:tcPr>
            <w:tcW w:w="5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3C78202" w14:textId="77777777" w:rsidR="006C263A" w:rsidRPr="00B42DCA" w:rsidRDefault="006C263A" w:rsidP="00826CE9">
            <w:pPr>
              <w:spacing w:before="40" w:after="40" w:line="240" w:lineRule="auto"/>
              <w:jc w:val="right"/>
              <w:rPr>
                <w:sz w:val="16"/>
                <w:szCs w:val="16"/>
              </w:rPr>
            </w:pPr>
            <w:r w:rsidRPr="00B42DCA">
              <w:rPr>
                <w:sz w:val="16"/>
                <w:szCs w:val="16"/>
              </w:rPr>
              <w:t>1</w:t>
            </w:r>
            <w:r>
              <w:rPr>
                <w:sz w:val="16"/>
                <w:szCs w:val="16"/>
                <w:lang w:val="en-US"/>
              </w:rPr>
              <w:t> </w:t>
            </w:r>
            <w:r w:rsidRPr="00B42DCA">
              <w:rPr>
                <w:sz w:val="16"/>
                <w:szCs w:val="16"/>
              </w:rPr>
              <w:t>700</w:t>
            </w:r>
          </w:p>
        </w:tc>
        <w:tc>
          <w:tcPr>
            <w:tcW w:w="6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7D372A0" w14:textId="77777777" w:rsidR="006C263A" w:rsidRPr="00B42DCA" w:rsidRDefault="006C263A" w:rsidP="00826CE9">
            <w:pPr>
              <w:spacing w:before="40" w:after="40" w:line="240" w:lineRule="auto"/>
              <w:jc w:val="right"/>
              <w:rPr>
                <w:sz w:val="16"/>
                <w:szCs w:val="16"/>
              </w:rPr>
            </w:pPr>
            <w:r w:rsidRPr="00B42DCA">
              <w:rPr>
                <w:sz w:val="16"/>
                <w:szCs w:val="16"/>
              </w:rPr>
              <w:t>13</w:t>
            </w:r>
            <w:r>
              <w:rPr>
                <w:sz w:val="16"/>
                <w:szCs w:val="16"/>
                <w:lang w:val="en-US"/>
              </w:rPr>
              <w:t> </w:t>
            </w:r>
            <w:r w:rsidRPr="00B42DCA">
              <w:rPr>
                <w:sz w:val="16"/>
                <w:szCs w:val="16"/>
              </w:rPr>
              <w:t>200</w:t>
            </w:r>
            <w:r w:rsidRPr="001669E0">
              <w:rPr>
                <w:sz w:val="16"/>
                <w:szCs w:val="16"/>
                <w:vertAlign w:val="superscript"/>
              </w:rPr>
              <w:t>1</w:t>
            </w:r>
          </w:p>
        </w:tc>
        <w:tc>
          <w:tcPr>
            <w:tcW w:w="5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5E12D2D" w14:textId="77777777" w:rsidR="006C263A" w:rsidRPr="00B42DCA" w:rsidRDefault="006C263A" w:rsidP="00826CE9">
            <w:pPr>
              <w:spacing w:before="40" w:after="40" w:line="240" w:lineRule="auto"/>
              <w:jc w:val="right"/>
              <w:rPr>
                <w:sz w:val="16"/>
                <w:szCs w:val="16"/>
              </w:rPr>
            </w:pPr>
            <w:r w:rsidRPr="00B42DCA">
              <w:rPr>
                <w:sz w:val="16"/>
                <w:szCs w:val="16"/>
              </w:rPr>
              <w:t>2</w:t>
            </w:r>
            <w:r>
              <w:rPr>
                <w:sz w:val="16"/>
                <w:szCs w:val="16"/>
                <w:lang w:val="en-US"/>
              </w:rPr>
              <w:t> </w:t>
            </w:r>
            <w:r w:rsidRPr="00B42DCA">
              <w:rPr>
                <w:sz w:val="16"/>
                <w:szCs w:val="16"/>
              </w:rPr>
              <w:t>840</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A8F1B5F" w14:textId="77777777" w:rsidR="006C263A" w:rsidRPr="00B42DCA" w:rsidRDefault="006C263A" w:rsidP="00826CE9">
            <w:pPr>
              <w:spacing w:before="40" w:after="40" w:line="240" w:lineRule="auto"/>
              <w:jc w:val="right"/>
              <w:rPr>
                <w:sz w:val="16"/>
                <w:szCs w:val="16"/>
              </w:rPr>
            </w:pPr>
            <w:r w:rsidRPr="00B42DCA">
              <w:rPr>
                <w:sz w:val="16"/>
                <w:szCs w:val="16"/>
              </w:rPr>
              <w:t>15</w:t>
            </w:r>
            <w:r>
              <w:rPr>
                <w:sz w:val="16"/>
                <w:szCs w:val="16"/>
                <w:lang w:val="en-US"/>
              </w:rPr>
              <w:t> </w:t>
            </w:r>
            <w:r w:rsidRPr="00B42DCA">
              <w:rPr>
                <w:sz w:val="16"/>
                <w:szCs w:val="16"/>
              </w:rPr>
              <w:t>840</w:t>
            </w:r>
            <w:r w:rsidRPr="00B42DCA">
              <w:rPr>
                <w:sz w:val="16"/>
                <w:szCs w:val="16"/>
                <w:vertAlign w:val="superscript"/>
              </w:rPr>
              <w:t>1</w:t>
            </w:r>
          </w:p>
        </w:tc>
        <w:tc>
          <w:tcPr>
            <w:tcW w:w="5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F19E773" w14:textId="77777777" w:rsidR="006C263A" w:rsidRPr="00B42DCA" w:rsidRDefault="006C263A" w:rsidP="00826CE9">
            <w:pPr>
              <w:spacing w:before="40" w:after="40" w:line="240" w:lineRule="auto"/>
              <w:jc w:val="right"/>
              <w:rPr>
                <w:sz w:val="16"/>
                <w:szCs w:val="16"/>
              </w:rPr>
            </w:pPr>
            <w:r w:rsidRPr="00B42DCA">
              <w:rPr>
                <w:sz w:val="16"/>
                <w:szCs w:val="16"/>
              </w:rPr>
              <w:t>2</w:t>
            </w:r>
            <w:r>
              <w:rPr>
                <w:sz w:val="16"/>
                <w:szCs w:val="16"/>
                <w:lang w:val="en-US"/>
              </w:rPr>
              <w:t> </w:t>
            </w:r>
            <w:r w:rsidRPr="00B42DCA">
              <w:rPr>
                <w:sz w:val="16"/>
                <w:szCs w:val="16"/>
              </w:rPr>
              <w:t>485</w:t>
            </w:r>
          </w:p>
        </w:tc>
        <w:tc>
          <w:tcPr>
            <w:tcW w:w="6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FD0FBBF" w14:textId="77777777" w:rsidR="006C263A" w:rsidRPr="00B42DCA" w:rsidRDefault="006C263A" w:rsidP="00826CE9">
            <w:pPr>
              <w:spacing w:before="40" w:after="40" w:line="240" w:lineRule="auto"/>
              <w:jc w:val="right"/>
              <w:rPr>
                <w:sz w:val="16"/>
                <w:szCs w:val="16"/>
              </w:rPr>
            </w:pPr>
            <w:r w:rsidRPr="00B42DCA">
              <w:rPr>
                <w:sz w:val="16"/>
                <w:szCs w:val="16"/>
              </w:rPr>
              <w:t>17</w:t>
            </w:r>
            <w:r>
              <w:rPr>
                <w:sz w:val="16"/>
                <w:szCs w:val="16"/>
                <w:lang w:val="en-US"/>
              </w:rPr>
              <w:t> </w:t>
            </w:r>
            <w:r w:rsidRPr="00B42DCA">
              <w:rPr>
                <w:sz w:val="16"/>
                <w:szCs w:val="16"/>
              </w:rPr>
              <w:t>160</w:t>
            </w:r>
            <w:r w:rsidRPr="00B42DCA">
              <w:rPr>
                <w:sz w:val="16"/>
                <w:szCs w:val="16"/>
                <w:vertAlign w:val="superscript"/>
              </w:rPr>
              <w:t>1</w:t>
            </w:r>
          </w:p>
        </w:tc>
      </w:tr>
    </w:tbl>
    <w:p w14:paraId="6A63CC08" w14:textId="77777777" w:rsidR="006C263A" w:rsidRPr="003E39BB" w:rsidRDefault="006C263A" w:rsidP="006C263A">
      <w:pPr>
        <w:pStyle w:val="para"/>
        <w:spacing w:before="120" w:after="0" w:line="220" w:lineRule="exact"/>
        <w:ind w:left="1134" w:right="0" w:firstLine="170"/>
        <w:jc w:val="left"/>
        <w:rPr>
          <w:sz w:val="18"/>
          <w:szCs w:val="18"/>
          <w:lang w:val="ru-RU"/>
        </w:rPr>
      </w:pPr>
      <w:r w:rsidRPr="008610BC">
        <w:rPr>
          <w:i/>
          <w:sz w:val="18"/>
          <w:szCs w:val="18"/>
          <w:lang w:val="ru-RU"/>
        </w:rPr>
        <w:t>Примечание</w:t>
      </w:r>
      <w:r w:rsidRPr="003E39BB">
        <w:rPr>
          <w:sz w:val="18"/>
          <w:szCs w:val="18"/>
          <w:lang w:val="ru-RU"/>
        </w:rPr>
        <w:t xml:space="preserve"> к таблице 21</w:t>
      </w:r>
    </w:p>
    <w:p w14:paraId="11975182" w14:textId="77777777" w:rsidR="006C263A" w:rsidRPr="001669E0" w:rsidRDefault="006C263A" w:rsidP="003D17BB">
      <w:pPr>
        <w:pStyle w:val="para"/>
        <w:tabs>
          <w:tab w:val="left" w:pos="1418"/>
        </w:tabs>
        <w:spacing w:after="0" w:line="220" w:lineRule="exact"/>
        <w:ind w:left="1417" w:right="1276" w:hanging="113"/>
        <w:jc w:val="left"/>
        <w:rPr>
          <w:lang w:val="ru-RU"/>
        </w:rPr>
      </w:pPr>
      <w:r w:rsidRPr="001669E0">
        <w:rPr>
          <w:sz w:val="18"/>
          <w:szCs w:val="18"/>
          <w:vertAlign w:val="superscript"/>
          <w:lang w:val="ru-RU"/>
        </w:rPr>
        <w:t>1</w:t>
      </w:r>
      <w:r w:rsidR="008610BC">
        <w:rPr>
          <w:sz w:val="18"/>
          <w:szCs w:val="18"/>
          <w:lang w:val="ru-RU"/>
        </w:rPr>
        <w:tab/>
      </w:r>
      <w:r w:rsidRPr="001669E0">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1669E0">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751EB2B4" w14:textId="77777777" w:rsidR="008610BC" w:rsidRDefault="008610BC">
      <w:pPr>
        <w:suppressAutoHyphens w:val="0"/>
        <w:spacing w:line="240" w:lineRule="auto"/>
        <w:rPr>
          <w:rFonts w:eastAsia="Times New Roman" w:cs="Times New Roman"/>
          <w:szCs w:val="20"/>
          <w:lang w:eastAsia="ru-RU"/>
        </w:rPr>
      </w:pPr>
      <w:r>
        <w:rPr>
          <w:b/>
        </w:rPr>
        <w:br w:type="page"/>
      </w:r>
    </w:p>
    <w:p w14:paraId="35BA925C" w14:textId="77777777" w:rsidR="006C263A" w:rsidRPr="00D92E6E" w:rsidRDefault="006C263A" w:rsidP="006C263A">
      <w:pPr>
        <w:pStyle w:val="H23GR"/>
      </w:pPr>
      <w:r w:rsidRPr="003749FD">
        <w:rPr>
          <w:b w:val="0"/>
        </w:rPr>
        <w:lastRenderedPageBreak/>
        <w:tab/>
      </w:r>
      <w:r w:rsidRPr="003749FD">
        <w:rPr>
          <w:b w:val="0"/>
        </w:rPr>
        <w:tab/>
        <w:t>Таблица 22</w:t>
      </w:r>
      <w:r w:rsidRPr="003749FD">
        <w:rPr>
          <w:b w:val="0"/>
        </w:rPr>
        <w:br/>
      </w:r>
      <w:r w:rsidRPr="00D92E6E">
        <w:t>Класс V – Поворотное освещение – Категория 2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2"/>
        <w:gridCol w:w="1804"/>
        <w:gridCol w:w="391"/>
        <w:gridCol w:w="391"/>
        <w:gridCol w:w="391"/>
        <w:gridCol w:w="392"/>
        <w:gridCol w:w="462"/>
        <w:gridCol w:w="517"/>
        <w:gridCol w:w="560"/>
        <w:gridCol w:w="672"/>
        <w:gridCol w:w="602"/>
        <w:gridCol w:w="630"/>
        <w:gridCol w:w="546"/>
        <w:gridCol w:w="674"/>
      </w:tblGrid>
      <w:tr w:rsidR="006C263A" w:rsidRPr="002435F7" w14:paraId="61B22178" w14:textId="77777777" w:rsidTr="0085142F">
        <w:trPr>
          <w:trHeight w:val="20"/>
          <w:tblHeader/>
        </w:trPr>
        <w:tc>
          <w:tcPr>
            <w:tcW w:w="2276"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18DADB6" w14:textId="77777777" w:rsidR="006C263A" w:rsidRPr="001669E0" w:rsidRDefault="006C263A" w:rsidP="008610BC">
            <w:pPr>
              <w:spacing w:before="40" w:after="40" w:line="240" w:lineRule="auto"/>
              <w:rPr>
                <w:rFonts w:cs="Times New Roman"/>
                <w:i/>
                <w:iCs/>
                <w:sz w:val="16"/>
                <w:szCs w:val="16"/>
              </w:rPr>
            </w:pPr>
            <w:r w:rsidRPr="001669E0">
              <w:rPr>
                <w:rFonts w:cs="Times New Roman"/>
                <w:i/>
                <w:iCs/>
                <w:sz w:val="16"/>
                <w:szCs w:val="16"/>
              </w:rPr>
              <w:t>Класс V – Поворотное освещение категории 2</w:t>
            </w:r>
          </w:p>
        </w:tc>
        <w:tc>
          <w:tcPr>
            <w:tcW w:w="2544"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34DF43C"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09F88D3"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Колонка А</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50D721" w14:textId="77777777" w:rsidR="006C263A" w:rsidRPr="001669E0" w:rsidRDefault="006C263A" w:rsidP="008610BC">
            <w:pPr>
              <w:spacing w:before="40" w:after="40" w:line="240" w:lineRule="auto"/>
              <w:jc w:val="center"/>
              <w:rPr>
                <w:rFonts w:cs="Times New Roman"/>
                <w:i/>
                <w:iCs/>
                <w:sz w:val="16"/>
                <w:szCs w:val="16"/>
              </w:rPr>
            </w:pPr>
            <w:proofErr w:type="gramStart"/>
            <w:r w:rsidRPr="001669E0">
              <w:rPr>
                <w:rFonts w:cs="Times New Roman"/>
                <w:i/>
                <w:iCs/>
                <w:sz w:val="16"/>
                <w:szCs w:val="16"/>
              </w:rPr>
              <w:t>Колонка В</w:t>
            </w:r>
            <w:proofErr w:type="gramEnd"/>
          </w:p>
        </w:tc>
        <w:tc>
          <w:tcPr>
            <w:tcW w:w="1220"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59C39C" w14:textId="77777777" w:rsidR="006C263A" w:rsidRPr="001669E0" w:rsidRDefault="006C263A" w:rsidP="008610BC">
            <w:pPr>
              <w:spacing w:before="40" w:after="40" w:line="240" w:lineRule="auto"/>
              <w:jc w:val="center"/>
              <w:rPr>
                <w:rFonts w:cs="Times New Roman"/>
                <w:i/>
                <w:iCs/>
                <w:sz w:val="16"/>
                <w:szCs w:val="16"/>
              </w:rPr>
            </w:pPr>
            <w:proofErr w:type="gramStart"/>
            <w:r w:rsidRPr="001669E0">
              <w:rPr>
                <w:rFonts w:cs="Times New Roman"/>
                <w:i/>
                <w:iCs/>
                <w:sz w:val="16"/>
                <w:szCs w:val="16"/>
              </w:rPr>
              <w:t>Колонка С</w:t>
            </w:r>
            <w:proofErr w:type="gramEnd"/>
          </w:p>
        </w:tc>
      </w:tr>
      <w:tr w:rsidR="006C263A" w:rsidRPr="002435F7" w14:paraId="017DEAED" w14:textId="77777777" w:rsidTr="0085142F">
        <w:trPr>
          <w:trHeight w:val="20"/>
        </w:trPr>
        <w:tc>
          <w:tcPr>
            <w:tcW w:w="227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hideMark/>
          </w:tcPr>
          <w:p w14:paraId="09BAE4B8" w14:textId="77777777" w:rsidR="006C263A" w:rsidRPr="002435F7" w:rsidRDefault="006C263A" w:rsidP="008610BC">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1669E0">
              <w:rPr>
                <w:rFonts w:cs="Times New Roman"/>
                <w:i/>
                <w:iCs/>
                <w:sz w:val="16"/>
                <w:szCs w:val="16"/>
              </w:rPr>
              <w:t>в кд</w:t>
            </w:r>
          </w:p>
        </w:tc>
        <w:tc>
          <w:tcPr>
            <w:tcW w:w="1565" w:type="dxa"/>
            <w:gridSpan w:val="4"/>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1E51E70"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 горизонтали</w:t>
            </w:r>
          </w:p>
        </w:tc>
        <w:tc>
          <w:tcPr>
            <w:tcW w:w="979"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DCDA659"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573813E"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0% СП</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B320A5A"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20% СП</w:t>
            </w:r>
          </w:p>
        </w:tc>
        <w:tc>
          <w:tcPr>
            <w:tcW w:w="1220"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9C40EF0"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30% СП</w:t>
            </w:r>
          </w:p>
        </w:tc>
      </w:tr>
      <w:tr w:rsidR="006C263A" w:rsidRPr="002435F7" w14:paraId="1AB61A55" w14:textId="77777777" w:rsidTr="0085142F">
        <w:trPr>
          <w:trHeight w:val="20"/>
        </w:trPr>
        <w:tc>
          <w:tcPr>
            <w:tcW w:w="4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56AA427D" w14:textId="77777777" w:rsidR="006C263A" w:rsidRPr="001669E0" w:rsidRDefault="0085142F" w:rsidP="008610BC">
            <w:pPr>
              <w:spacing w:before="40" w:after="40" w:line="240" w:lineRule="auto"/>
              <w:rPr>
                <w:rFonts w:cs="Times New Roman"/>
                <w:i/>
                <w:iCs/>
                <w:sz w:val="16"/>
                <w:szCs w:val="16"/>
              </w:rPr>
            </w:pPr>
            <w:r>
              <w:rPr>
                <w:rFonts w:cs="Times New Roman"/>
                <w:i/>
                <w:iCs/>
                <w:sz w:val="16"/>
                <w:szCs w:val="16"/>
              </w:rPr>
              <w:t>№</w:t>
            </w:r>
          </w:p>
        </w:tc>
        <w:tc>
          <w:tcPr>
            <w:tcW w:w="18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5CC59EAF" w14:textId="77777777" w:rsidR="006C263A" w:rsidRPr="001669E0" w:rsidRDefault="006C263A" w:rsidP="008610BC">
            <w:pPr>
              <w:spacing w:before="40" w:after="40" w:line="240" w:lineRule="auto"/>
              <w:rPr>
                <w:rFonts w:cs="Times New Roman"/>
                <w:i/>
                <w:iCs/>
                <w:sz w:val="16"/>
                <w:szCs w:val="16"/>
              </w:rPr>
            </w:pPr>
            <w:r w:rsidRPr="001669E0">
              <w:rPr>
                <w:rFonts w:cs="Times New Roman"/>
                <w:i/>
                <w:iCs/>
                <w:sz w:val="16"/>
                <w:szCs w:val="16"/>
              </w:rPr>
              <w:t>Элемент</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4658CBF"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в/</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6D547D0"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от</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F30DAE5"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до</w:t>
            </w:r>
          </w:p>
        </w:tc>
        <w:tc>
          <w:tcPr>
            <w:tcW w:w="39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04A3EFC" w14:textId="77777777" w:rsidR="006C263A" w:rsidRPr="001669E0" w:rsidRDefault="006C263A" w:rsidP="0085142F">
            <w:pPr>
              <w:spacing w:before="40" w:after="40" w:line="240" w:lineRule="auto"/>
              <w:jc w:val="center"/>
              <w:rPr>
                <w:rFonts w:cs="Times New Roman"/>
                <w:i/>
                <w:iCs/>
                <w:sz w:val="16"/>
                <w:szCs w:val="16"/>
              </w:rPr>
            </w:pPr>
          </w:p>
        </w:tc>
        <w:tc>
          <w:tcPr>
            <w:tcW w:w="4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B5F2170"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B92A1FF"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35DAB72"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B871F55"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9CA07CD"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69A0A22"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E8378D7"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7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4BFBCAE"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r>
      <w:tr w:rsidR="006C263A" w:rsidRPr="002435F7" w14:paraId="40A9CA41" w14:textId="77777777" w:rsidTr="0085142F">
        <w:trPr>
          <w:trHeight w:val="20"/>
        </w:trPr>
        <w:tc>
          <w:tcPr>
            <w:tcW w:w="47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71CEE6B" w14:textId="77777777" w:rsidR="006C263A" w:rsidRPr="001669E0" w:rsidRDefault="006C263A" w:rsidP="008610BC">
            <w:pPr>
              <w:spacing w:before="40" w:after="40" w:line="240" w:lineRule="auto"/>
              <w:rPr>
                <w:sz w:val="16"/>
                <w:szCs w:val="16"/>
              </w:rPr>
            </w:pPr>
            <w:r w:rsidRPr="001669E0">
              <w:rPr>
                <w:sz w:val="16"/>
                <w:szCs w:val="16"/>
              </w:rPr>
              <w:t>1</w:t>
            </w:r>
          </w:p>
        </w:tc>
        <w:tc>
          <w:tcPr>
            <w:tcW w:w="18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BF359EA" w14:textId="77777777" w:rsidR="006C263A" w:rsidRPr="001669E0" w:rsidRDefault="006C263A" w:rsidP="008610BC">
            <w:pPr>
              <w:spacing w:before="40" w:after="40" w:line="240" w:lineRule="auto"/>
              <w:rPr>
                <w:sz w:val="16"/>
                <w:szCs w:val="16"/>
              </w:rPr>
            </w:pPr>
            <w:r w:rsidRPr="001669E0">
              <w:rPr>
                <w:sz w:val="16"/>
                <w:szCs w:val="16"/>
              </w:rPr>
              <w:t>B50L</w:t>
            </w:r>
          </w:p>
        </w:tc>
        <w:tc>
          <w:tcPr>
            <w:tcW w:w="3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CD0DB9" w14:textId="77777777" w:rsidR="006C263A" w:rsidRPr="001669E0" w:rsidRDefault="006C263A" w:rsidP="0085142F">
            <w:pPr>
              <w:spacing w:before="40" w:after="40" w:line="240" w:lineRule="auto"/>
              <w:jc w:val="center"/>
              <w:rPr>
                <w:rFonts w:cs="Times New Roman"/>
                <w:sz w:val="16"/>
                <w:szCs w:val="16"/>
              </w:rPr>
            </w:pPr>
            <w:r>
              <w:rPr>
                <w:rFonts w:cs="Times New Roman"/>
                <w:sz w:val="16"/>
                <w:szCs w:val="16"/>
              </w:rPr>
              <w:t>L</w:t>
            </w:r>
          </w:p>
        </w:tc>
        <w:tc>
          <w:tcPr>
            <w:tcW w:w="3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943007" w14:textId="77777777" w:rsidR="006C263A" w:rsidRPr="001669E0" w:rsidRDefault="006C263A" w:rsidP="0085142F">
            <w:pPr>
              <w:spacing w:before="40" w:after="40" w:line="240" w:lineRule="auto"/>
              <w:jc w:val="center"/>
              <w:rPr>
                <w:sz w:val="16"/>
                <w:szCs w:val="16"/>
              </w:rPr>
            </w:pPr>
            <w:r>
              <w:rPr>
                <w:sz w:val="16"/>
                <w:szCs w:val="16"/>
              </w:rPr>
              <w:t>3,43</w:t>
            </w:r>
          </w:p>
        </w:tc>
        <w:tc>
          <w:tcPr>
            <w:tcW w:w="3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032A67" w14:textId="77777777" w:rsidR="006C263A" w:rsidRPr="001669E0" w:rsidRDefault="006C263A" w:rsidP="0085142F">
            <w:pPr>
              <w:spacing w:before="40" w:after="40" w:line="240" w:lineRule="auto"/>
              <w:jc w:val="center"/>
              <w:rPr>
                <w:rFonts w:cs="Times New Roman"/>
                <w:sz w:val="16"/>
                <w:szCs w:val="16"/>
              </w:rPr>
            </w:pPr>
          </w:p>
        </w:tc>
        <w:tc>
          <w:tcPr>
            <w:tcW w:w="39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7E6B31" w14:textId="77777777" w:rsidR="006C263A" w:rsidRPr="001669E0" w:rsidRDefault="006C263A" w:rsidP="0085142F">
            <w:pPr>
              <w:spacing w:before="40" w:after="40" w:line="240" w:lineRule="auto"/>
              <w:jc w:val="center"/>
              <w:rPr>
                <w:sz w:val="16"/>
                <w:szCs w:val="16"/>
              </w:rPr>
            </w:pPr>
          </w:p>
        </w:tc>
        <w:tc>
          <w:tcPr>
            <w:tcW w:w="46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E302FF"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F6B0C6"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E8885A" w14:textId="77777777" w:rsidR="006C263A" w:rsidRPr="001669E0" w:rsidRDefault="006C263A" w:rsidP="008610BC">
            <w:pPr>
              <w:spacing w:before="40" w:after="40" w:line="240" w:lineRule="auto"/>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C3B82B" w14:textId="77777777" w:rsidR="006C263A" w:rsidRPr="001669E0" w:rsidRDefault="006C263A" w:rsidP="008610BC">
            <w:pPr>
              <w:spacing w:before="40" w:after="40" w:line="240" w:lineRule="auto"/>
              <w:jc w:val="right"/>
              <w:rPr>
                <w:sz w:val="16"/>
                <w:szCs w:val="16"/>
              </w:rPr>
            </w:pPr>
            <w:r w:rsidRPr="001669E0">
              <w:rPr>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7D0A6F" w14:textId="77777777" w:rsidR="006C263A" w:rsidRPr="001669E0" w:rsidRDefault="006C263A" w:rsidP="008610BC">
            <w:pPr>
              <w:spacing w:before="40" w:after="40" w:line="240" w:lineRule="auto"/>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10622BD" w14:textId="77777777" w:rsidR="006C263A" w:rsidRPr="001669E0" w:rsidRDefault="006C263A" w:rsidP="008610BC">
            <w:pPr>
              <w:spacing w:before="40" w:after="40" w:line="240" w:lineRule="auto"/>
              <w:jc w:val="right"/>
              <w:rPr>
                <w:sz w:val="16"/>
                <w:szCs w:val="16"/>
              </w:rPr>
            </w:pPr>
            <w:r w:rsidRPr="001669E0">
              <w:rPr>
                <w:sz w:val="16"/>
                <w:szCs w:val="16"/>
              </w:rPr>
              <w:t>700</w:t>
            </w:r>
          </w:p>
        </w:tc>
        <w:tc>
          <w:tcPr>
            <w:tcW w:w="5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36F5B0A" w14:textId="77777777" w:rsidR="006C263A" w:rsidRPr="001669E0" w:rsidRDefault="006C263A" w:rsidP="008610BC">
            <w:pPr>
              <w:spacing w:before="40" w:after="40" w:line="240" w:lineRule="auto"/>
              <w:jc w:val="right"/>
              <w:rPr>
                <w:sz w:val="16"/>
                <w:szCs w:val="16"/>
              </w:rPr>
            </w:pPr>
          </w:p>
        </w:tc>
        <w:tc>
          <w:tcPr>
            <w:tcW w:w="67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04792F" w14:textId="77777777" w:rsidR="006C263A" w:rsidRPr="001669E0" w:rsidRDefault="006C263A" w:rsidP="008610BC">
            <w:pPr>
              <w:spacing w:before="40" w:after="40" w:line="240" w:lineRule="auto"/>
              <w:jc w:val="right"/>
              <w:rPr>
                <w:sz w:val="16"/>
                <w:szCs w:val="16"/>
              </w:rPr>
            </w:pPr>
            <w:r w:rsidRPr="001669E0">
              <w:rPr>
                <w:sz w:val="16"/>
                <w:szCs w:val="16"/>
              </w:rPr>
              <w:t>785</w:t>
            </w:r>
          </w:p>
        </w:tc>
      </w:tr>
      <w:tr w:rsidR="006C263A" w:rsidRPr="002435F7" w14:paraId="0F745801" w14:textId="77777777" w:rsidTr="0085142F">
        <w:trPr>
          <w:trHeight w:val="20"/>
        </w:trPr>
        <w:tc>
          <w:tcPr>
            <w:tcW w:w="4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CC0F2B5" w14:textId="77777777" w:rsidR="006C263A" w:rsidRPr="001669E0" w:rsidRDefault="006C263A" w:rsidP="008610BC">
            <w:pPr>
              <w:spacing w:before="40" w:after="40" w:line="240" w:lineRule="auto"/>
              <w:rPr>
                <w:sz w:val="16"/>
                <w:szCs w:val="16"/>
              </w:rPr>
            </w:pPr>
            <w:r w:rsidRPr="001669E0">
              <w:rPr>
                <w:sz w:val="16"/>
                <w:szCs w:val="16"/>
              </w:rPr>
              <w:t>3</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12BF474" w14:textId="77777777" w:rsidR="006C263A" w:rsidRPr="001669E0" w:rsidRDefault="006C263A" w:rsidP="008610BC">
            <w:pPr>
              <w:spacing w:before="40" w:after="40" w:line="240" w:lineRule="auto"/>
              <w:rPr>
                <w:sz w:val="16"/>
                <w:szCs w:val="16"/>
              </w:rPr>
            </w:pPr>
            <w:r w:rsidRPr="001669E0">
              <w:rPr>
                <w:sz w:val="16"/>
                <w:szCs w:val="16"/>
              </w:rPr>
              <w:t>BR</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4DD2CB"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9C889D" w14:textId="77777777" w:rsidR="006C263A" w:rsidRPr="001669E0" w:rsidRDefault="006C263A" w:rsidP="0085142F">
            <w:pPr>
              <w:spacing w:before="40" w:after="40" w:line="240" w:lineRule="auto"/>
              <w:jc w:val="center"/>
              <w:rPr>
                <w:sz w:val="16"/>
                <w:szCs w:val="16"/>
              </w:rPr>
            </w:pPr>
            <w:r w:rsidRPr="001669E0">
              <w:rPr>
                <w:sz w:val="16"/>
                <w:szCs w:val="16"/>
              </w:rPr>
              <w:t>2</w:t>
            </w:r>
            <w:r>
              <w:rPr>
                <w:sz w:val="16"/>
                <w:szCs w:val="16"/>
              </w:rPr>
              <w:t>,5</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31EB31" w14:textId="77777777" w:rsidR="006C263A" w:rsidRPr="001669E0" w:rsidRDefault="006C263A" w:rsidP="0085142F">
            <w:pPr>
              <w:spacing w:before="40" w:after="40" w:line="240" w:lineRule="auto"/>
              <w:jc w:val="center"/>
              <w:rPr>
                <w:rFonts w:cs="Times New Roman"/>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188FE4"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54F68B"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830EBD" w14:textId="77777777" w:rsidR="006C263A" w:rsidRPr="001669E0" w:rsidRDefault="006C263A" w:rsidP="008610BC">
            <w:pPr>
              <w:spacing w:before="40" w:after="40" w:line="240" w:lineRule="auto"/>
              <w:jc w:val="right"/>
              <w:rPr>
                <w:sz w:val="16"/>
                <w:szCs w:val="16"/>
              </w:rPr>
            </w:pPr>
            <w:r w:rsidRPr="001669E0">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D90CC7"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CBF6E6"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CBAFC6"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22E6B7"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7F9E5A2" w14:textId="77777777" w:rsidR="006C263A" w:rsidRPr="001669E0" w:rsidRDefault="006C263A" w:rsidP="008610BC">
            <w:pPr>
              <w:spacing w:before="40" w:after="40" w:line="240" w:lineRule="auto"/>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EB2197"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446E35C8" w14:textId="77777777" w:rsidTr="0085142F">
        <w:trPr>
          <w:trHeight w:val="20"/>
        </w:trPr>
        <w:tc>
          <w:tcPr>
            <w:tcW w:w="4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D60D00A" w14:textId="77777777" w:rsidR="006C263A" w:rsidRPr="001669E0" w:rsidRDefault="006C263A" w:rsidP="008610BC">
            <w:pPr>
              <w:spacing w:before="40" w:after="40" w:line="240" w:lineRule="auto"/>
              <w:rPr>
                <w:sz w:val="16"/>
                <w:szCs w:val="16"/>
              </w:rPr>
            </w:pPr>
            <w:r w:rsidRPr="001669E0">
              <w:rPr>
                <w:sz w:val="16"/>
                <w:szCs w:val="16"/>
              </w:rPr>
              <w:t>4</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619F9E3" w14:textId="77777777" w:rsidR="006C263A" w:rsidRPr="001669E0" w:rsidRDefault="006C263A" w:rsidP="008610BC">
            <w:pPr>
              <w:spacing w:before="40" w:after="40" w:line="240" w:lineRule="auto"/>
              <w:rPr>
                <w:sz w:val="16"/>
                <w:szCs w:val="16"/>
              </w:rPr>
            </w:pPr>
            <w:r w:rsidRPr="001669E0">
              <w:rPr>
                <w:sz w:val="16"/>
                <w:szCs w:val="16"/>
              </w:rPr>
              <w:t>Строка BRR</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941C75"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1487AD" w14:textId="77777777" w:rsidR="006C263A" w:rsidRPr="001669E0" w:rsidRDefault="006C263A" w:rsidP="0085142F">
            <w:pPr>
              <w:spacing w:before="40" w:after="40" w:line="240" w:lineRule="auto"/>
              <w:jc w:val="center"/>
              <w:rPr>
                <w:sz w:val="16"/>
                <w:szCs w:val="16"/>
              </w:rPr>
            </w:pPr>
            <w:r w:rsidRPr="001669E0">
              <w:rPr>
                <w:sz w:val="16"/>
                <w:szCs w:val="16"/>
              </w:rPr>
              <w:t>8</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A5C326"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3C77B2"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C8E145"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5770CC6"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31F9BF"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46EADA"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EAC9E8F"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4BCD55"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11199C" w14:textId="77777777" w:rsidR="006C263A" w:rsidRPr="001669E0" w:rsidRDefault="006C263A" w:rsidP="008610BC">
            <w:pPr>
              <w:spacing w:before="40" w:after="40" w:line="240" w:lineRule="auto"/>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104686"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2184DAEF" w14:textId="77777777" w:rsidTr="0085142F">
        <w:trPr>
          <w:trHeight w:val="20"/>
        </w:trPr>
        <w:tc>
          <w:tcPr>
            <w:tcW w:w="4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3120ED9" w14:textId="77777777" w:rsidR="006C263A" w:rsidRPr="001669E0" w:rsidRDefault="006C263A" w:rsidP="008610BC">
            <w:pPr>
              <w:spacing w:before="40" w:after="40" w:line="240" w:lineRule="auto"/>
              <w:rPr>
                <w:sz w:val="16"/>
                <w:szCs w:val="16"/>
              </w:rPr>
            </w:pPr>
            <w:r w:rsidRPr="001669E0">
              <w:rPr>
                <w:sz w:val="16"/>
                <w:szCs w:val="16"/>
              </w:rPr>
              <w:t>5</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6D088D3" w14:textId="77777777" w:rsidR="006C263A" w:rsidRPr="001669E0" w:rsidRDefault="006C263A" w:rsidP="008610BC">
            <w:pPr>
              <w:spacing w:before="40" w:after="40" w:line="240" w:lineRule="auto"/>
              <w:rPr>
                <w:sz w:val="16"/>
                <w:szCs w:val="16"/>
              </w:rPr>
            </w:pPr>
            <w:r w:rsidRPr="001669E0">
              <w:rPr>
                <w:sz w:val="16"/>
                <w:szCs w:val="16"/>
              </w:rPr>
              <w:t>Строка BLL</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1DF95E"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F46895" w14:textId="77777777" w:rsidR="006C263A" w:rsidRPr="001669E0" w:rsidRDefault="006C263A" w:rsidP="0085142F">
            <w:pPr>
              <w:spacing w:before="40" w:after="40" w:line="240" w:lineRule="auto"/>
              <w:jc w:val="center"/>
              <w:rPr>
                <w:sz w:val="16"/>
                <w:szCs w:val="16"/>
              </w:rPr>
            </w:pPr>
            <w:r w:rsidRPr="001669E0">
              <w:rPr>
                <w:sz w:val="16"/>
                <w:szCs w:val="16"/>
              </w:rPr>
              <w:t>8</w:t>
            </w:r>
          </w:p>
        </w:tc>
        <w:tc>
          <w:tcPr>
            <w:tcW w:w="3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5D0960"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3D7B44"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1AEE647"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C4EDF6"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E9CABC"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139360"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096DC4"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C4D245"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1C37848" w14:textId="77777777" w:rsidR="006C263A" w:rsidRPr="001669E0" w:rsidRDefault="006C263A" w:rsidP="008610BC">
            <w:pPr>
              <w:spacing w:before="40" w:after="40" w:line="240" w:lineRule="auto"/>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EA4C7A"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309CEF53" w14:textId="77777777" w:rsidTr="0085142F">
        <w:trPr>
          <w:trHeight w:val="20"/>
        </w:trPr>
        <w:tc>
          <w:tcPr>
            <w:tcW w:w="4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00CFCAFC" w14:textId="77777777" w:rsidR="006C263A" w:rsidRPr="001669E0" w:rsidRDefault="006C263A" w:rsidP="008610BC">
            <w:pPr>
              <w:spacing w:before="40" w:after="40" w:line="240" w:lineRule="auto"/>
              <w:rPr>
                <w:sz w:val="16"/>
                <w:szCs w:val="16"/>
              </w:rPr>
            </w:pPr>
            <w:r w:rsidRPr="001669E0">
              <w:rPr>
                <w:sz w:val="16"/>
                <w:szCs w:val="16"/>
              </w:rPr>
              <w:t>7</w:t>
            </w:r>
          </w:p>
        </w:tc>
        <w:tc>
          <w:tcPr>
            <w:tcW w:w="18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3EAAD5F3" w14:textId="77777777" w:rsidR="006C263A" w:rsidRPr="001669E0" w:rsidRDefault="006C263A" w:rsidP="008610BC">
            <w:pPr>
              <w:spacing w:before="40" w:after="40" w:line="240" w:lineRule="auto"/>
              <w:rPr>
                <w:sz w:val="16"/>
                <w:szCs w:val="16"/>
              </w:rPr>
            </w:pPr>
            <w:r w:rsidRPr="001669E0">
              <w:rPr>
                <w:sz w:val="16"/>
                <w:szCs w:val="16"/>
              </w:rPr>
              <w:t>Строка III</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ADEB228"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L</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C657689" w14:textId="77777777" w:rsidR="006C263A" w:rsidRPr="001669E0" w:rsidRDefault="006C263A" w:rsidP="0085142F">
            <w:pPr>
              <w:spacing w:before="40" w:after="40" w:line="240" w:lineRule="auto"/>
              <w:jc w:val="center"/>
              <w:rPr>
                <w:sz w:val="16"/>
                <w:szCs w:val="16"/>
              </w:rPr>
            </w:pPr>
            <w:r w:rsidRPr="001669E0">
              <w:rPr>
                <w:sz w:val="16"/>
                <w:szCs w:val="16"/>
              </w:rPr>
              <w:t>4</w:t>
            </w:r>
          </w:p>
        </w:tc>
        <w:tc>
          <w:tcPr>
            <w:tcW w:w="3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B811C9E"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V</w:t>
            </w:r>
          </w:p>
        </w:tc>
        <w:tc>
          <w:tcPr>
            <w:tcW w:w="39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333B1BE" w14:textId="77777777" w:rsidR="006C263A" w:rsidRPr="001669E0" w:rsidRDefault="006C263A" w:rsidP="0085142F">
            <w:pPr>
              <w:spacing w:before="40" w:after="40" w:line="240" w:lineRule="auto"/>
              <w:jc w:val="center"/>
              <w:rPr>
                <w:sz w:val="16"/>
                <w:szCs w:val="16"/>
              </w:rPr>
            </w:pPr>
            <w:r w:rsidRPr="001669E0">
              <w:rPr>
                <w:sz w:val="16"/>
                <w:szCs w:val="16"/>
              </w:rPr>
              <w:t>V</w:t>
            </w:r>
          </w:p>
        </w:tc>
        <w:tc>
          <w:tcPr>
            <w:tcW w:w="4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1367F6B" w14:textId="77777777" w:rsidR="006C263A" w:rsidRPr="001669E0" w:rsidRDefault="006C263A" w:rsidP="0085142F">
            <w:pPr>
              <w:spacing w:before="40" w:after="40" w:line="240" w:lineRule="auto"/>
              <w:jc w:val="center"/>
              <w:rPr>
                <w:rFonts w:cs="Times New Roman"/>
                <w:sz w:val="16"/>
                <w:szCs w:val="16"/>
              </w:rPr>
            </w:pPr>
            <w:r w:rsidRPr="001669E0">
              <w:rPr>
                <w:rFonts w:cs="Times New Roman"/>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2C30AF4"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F881FBC"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4365B1E"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452766C"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3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A95F5FC"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60A9BD6"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0095208"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bl>
    <w:p w14:paraId="0F9604B8" w14:textId="77777777" w:rsidR="006C263A" w:rsidRPr="00D92E6E" w:rsidRDefault="006C263A" w:rsidP="006C263A">
      <w:pPr>
        <w:pStyle w:val="H23GR"/>
        <w:rPr>
          <w:i/>
        </w:rPr>
      </w:pPr>
      <w:r w:rsidRPr="003749FD">
        <w:rPr>
          <w:b w:val="0"/>
        </w:rPr>
        <w:tab/>
      </w:r>
      <w:r w:rsidRPr="003749FD">
        <w:rPr>
          <w:b w:val="0"/>
        </w:rPr>
        <w:tab/>
        <w:t>Таблица 23</w:t>
      </w:r>
      <w:r w:rsidRPr="003749FD">
        <w:rPr>
          <w:b w:val="0"/>
        </w:rPr>
        <w:br/>
      </w:r>
      <w:r w:rsidRPr="00D92E6E">
        <w:t>Класс W – Режим неповоротного освещения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05"/>
        <w:gridCol w:w="1788"/>
        <w:gridCol w:w="388"/>
        <w:gridCol w:w="389"/>
        <w:gridCol w:w="388"/>
        <w:gridCol w:w="389"/>
        <w:gridCol w:w="462"/>
        <w:gridCol w:w="518"/>
        <w:gridCol w:w="561"/>
        <w:gridCol w:w="673"/>
        <w:gridCol w:w="617"/>
        <w:gridCol w:w="631"/>
        <w:gridCol w:w="519"/>
        <w:gridCol w:w="676"/>
      </w:tblGrid>
      <w:tr w:rsidR="006C263A" w:rsidRPr="002435F7" w14:paraId="5ABD0B01" w14:textId="77777777" w:rsidTr="0085142F">
        <w:trPr>
          <w:trHeight w:val="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93FB7DA" w14:textId="77777777" w:rsidR="006C263A" w:rsidRPr="001669E0" w:rsidRDefault="006C263A" w:rsidP="008610BC">
            <w:pPr>
              <w:spacing w:before="40" w:after="40" w:line="240" w:lineRule="auto"/>
              <w:rPr>
                <w:rFonts w:cs="Times New Roman"/>
                <w:i/>
                <w:iCs/>
                <w:sz w:val="16"/>
                <w:szCs w:val="16"/>
              </w:rPr>
            </w:pPr>
            <w:r w:rsidRPr="001669E0">
              <w:rPr>
                <w:rFonts w:cs="Times New Roman"/>
                <w:i/>
                <w:iCs/>
                <w:sz w:val="16"/>
                <w:szCs w:val="16"/>
              </w:rPr>
              <w:t>Класс W – режим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7CD1BA"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86BADE"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BB9883" w14:textId="77777777" w:rsidR="006C263A" w:rsidRPr="001669E0" w:rsidRDefault="006C263A" w:rsidP="008610BC">
            <w:pPr>
              <w:spacing w:before="40" w:after="40" w:line="240" w:lineRule="auto"/>
              <w:jc w:val="center"/>
              <w:rPr>
                <w:rFonts w:cs="Times New Roman"/>
                <w:i/>
                <w:iCs/>
                <w:sz w:val="16"/>
                <w:szCs w:val="16"/>
              </w:rPr>
            </w:pPr>
            <w:proofErr w:type="gramStart"/>
            <w:r w:rsidRPr="001669E0">
              <w:rPr>
                <w:rFonts w:cs="Times New Roman"/>
                <w:i/>
                <w:iCs/>
                <w:sz w:val="16"/>
                <w:szCs w:val="16"/>
              </w:rPr>
              <w:t>Колонка В</w:t>
            </w:r>
            <w:proofErr w:type="gramEnd"/>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D6A678" w14:textId="77777777" w:rsidR="006C263A" w:rsidRPr="001669E0" w:rsidRDefault="006C263A" w:rsidP="008610BC">
            <w:pPr>
              <w:spacing w:before="40" w:after="40" w:line="240" w:lineRule="auto"/>
              <w:jc w:val="center"/>
              <w:rPr>
                <w:rFonts w:cs="Times New Roman"/>
                <w:i/>
                <w:iCs/>
                <w:sz w:val="16"/>
                <w:szCs w:val="16"/>
              </w:rPr>
            </w:pPr>
            <w:proofErr w:type="gramStart"/>
            <w:r w:rsidRPr="001669E0">
              <w:rPr>
                <w:rFonts w:cs="Times New Roman"/>
                <w:i/>
                <w:iCs/>
                <w:sz w:val="16"/>
                <w:szCs w:val="16"/>
              </w:rPr>
              <w:t>Колонка С</w:t>
            </w:r>
            <w:proofErr w:type="gramEnd"/>
          </w:p>
        </w:tc>
      </w:tr>
      <w:tr w:rsidR="006C263A" w:rsidRPr="002435F7" w14:paraId="11ED2195" w14:textId="77777777" w:rsidTr="0085142F">
        <w:trPr>
          <w:trHeight w:val="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15C1529" w14:textId="77777777" w:rsidR="006C263A" w:rsidRPr="002435F7" w:rsidRDefault="006C263A" w:rsidP="008610BC">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1669E0">
              <w:rPr>
                <w:rFonts w:cs="Times New Roman"/>
                <w:i/>
                <w:iCs/>
                <w:sz w:val="16"/>
                <w:szCs w:val="16"/>
              </w:rPr>
              <w:t>в кд</w:t>
            </w: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A479AB"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DC82AB" w14:textId="77777777" w:rsidR="006C263A" w:rsidRPr="001669E0" w:rsidRDefault="006C263A" w:rsidP="008610BC">
            <w:pPr>
              <w:spacing w:before="40" w:after="40" w:line="240" w:lineRule="auto"/>
              <w:jc w:val="center"/>
              <w:rPr>
                <w:rFonts w:cs="Times New Roman"/>
                <w:i/>
                <w:iCs/>
                <w:sz w:val="16"/>
                <w:szCs w:val="16"/>
              </w:rPr>
            </w:pPr>
            <w:r w:rsidRPr="001669E0">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8DA306"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6B41344"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20% СП</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53FBBB" w14:textId="77777777" w:rsidR="006C263A" w:rsidRPr="001669E0" w:rsidRDefault="006C263A" w:rsidP="008610BC">
            <w:pPr>
              <w:spacing w:before="40" w:after="40" w:line="240" w:lineRule="auto"/>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30% СП</w:t>
            </w:r>
          </w:p>
        </w:tc>
      </w:tr>
      <w:tr w:rsidR="006C263A" w:rsidRPr="002435F7" w14:paraId="431CF421" w14:textId="77777777" w:rsidTr="0085142F">
        <w:trPr>
          <w:trHeight w:val="20"/>
          <w:tblHeader/>
        </w:trPr>
        <w:tc>
          <w:tcPr>
            <w:tcW w:w="50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512E1324" w14:textId="77777777" w:rsidR="006C263A" w:rsidRPr="001669E0" w:rsidRDefault="0085142F" w:rsidP="008610BC">
            <w:pPr>
              <w:spacing w:before="40" w:after="40" w:line="240" w:lineRule="auto"/>
              <w:rPr>
                <w:rFonts w:cs="Times New Roman"/>
                <w:i/>
                <w:iCs/>
                <w:sz w:val="16"/>
                <w:szCs w:val="16"/>
              </w:rPr>
            </w:pPr>
            <w:r>
              <w:rPr>
                <w:rFonts w:cs="Times New Roman"/>
                <w:i/>
                <w:iCs/>
                <w:sz w:val="16"/>
                <w:szCs w:val="16"/>
              </w:rPr>
              <w:t>№</w:t>
            </w:r>
          </w:p>
        </w:tc>
        <w:tc>
          <w:tcPr>
            <w:tcW w:w="178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6FA126E3" w14:textId="77777777" w:rsidR="006C263A" w:rsidRPr="001669E0" w:rsidRDefault="006C263A" w:rsidP="008610BC">
            <w:pPr>
              <w:spacing w:before="40" w:after="40" w:line="240" w:lineRule="auto"/>
              <w:rPr>
                <w:rFonts w:cs="Times New Roman"/>
                <w:i/>
                <w:iCs/>
                <w:sz w:val="16"/>
                <w:szCs w:val="16"/>
              </w:rPr>
            </w:pPr>
            <w:r w:rsidRPr="001669E0">
              <w:rPr>
                <w:rFonts w:cs="Times New Roman"/>
                <w:i/>
                <w:iCs/>
                <w:sz w:val="16"/>
                <w:szCs w:val="16"/>
              </w:rPr>
              <w:t>Элемент</w:t>
            </w:r>
          </w:p>
        </w:tc>
        <w:tc>
          <w:tcPr>
            <w:tcW w:w="38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45DD85D"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в/</w:t>
            </w:r>
          </w:p>
        </w:tc>
        <w:tc>
          <w:tcPr>
            <w:tcW w:w="38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F423209"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от</w:t>
            </w:r>
          </w:p>
        </w:tc>
        <w:tc>
          <w:tcPr>
            <w:tcW w:w="38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98683B2"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до</w:t>
            </w:r>
          </w:p>
        </w:tc>
        <w:tc>
          <w:tcPr>
            <w:tcW w:w="38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8772A65" w14:textId="77777777" w:rsidR="006C263A" w:rsidRPr="001669E0" w:rsidRDefault="006C263A" w:rsidP="0085142F">
            <w:pPr>
              <w:spacing w:before="40" w:after="40" w:line="240" w:lineRule="auto"/>
              <w:jc w:val="center"/>
              <w:rPr>
                <w:rFonts w:cs="Times New Roman"/>
                <w:i/>
                <w:iCs/>
                <w:sz w:val="16"/>
                <w:szCs w:val="16"/>
              </w:rPr>
            </w:pPr>
          </w:p>
        </w:tc>
        <w:tc>
          <w:tcPr>
            <w:tcW w:w="462"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EA2194B" w14:textId="77777777" w:rsidR="006C263A" w:rsidRPr="001669E0" w:rsidRDefault="006C263A" w:rsidP="0085142F">
            <w:pPr>
              <w:spacing w:before="40" w:after="40" w:line="240" w:lineRule="auto"/>
              <w:jc w:val="center"/>
              <w:rPr>
                <w:rFonts w:cs="Times New Roman"/>
                <w:i/>
                <w:iCs/>
                <w:sz w:val="16"/>
                <w:szCs w:val="16"/>
              </w:rPr>
            </w:pPr>
            <w:r w:rsidRPr="001669E0">
              <w:rPr>
                <w:rFonts w:cs="Times New Roman"/>
                <w:i/>
                <w:iCs/>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BB1195B"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42679FE"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322FF7C"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0AFF569"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966B449"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c>
          <w:tcPr>
            <w:tcW w:w="51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41F17BA"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мин.</w:t>
            </w:r>
          </w:p>
        </w:tc>
        <w:tc>
          <w:tcPr>
            <w:tcW w:w="67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7DE3827" w14:textId="77777777" w:rsidR="006C263A" w:rsidRPr="001669E0" w:rsidRDefault="006C263A" w:rsidP="008610BC">
            <w:pPr>
              <w:spacing w:before="40" w:after="40" w:line="240" w:lineRule="auto"/>
              <w:jc w:val="right"/>
              <w:rPr>
                <w:rFonts w:cs="Times New Roman"/>
                <w:i/>
                <w:iCs/>
                <w:sz w:val="16"/>
                <w:szCs w:val="16"/>
              </w:rPr>
            </w:pPr>
            <w:r w:rsidRPr="001669E0">
              <w:rPr>
                <w:rFonts w:cs="Times New Roman"/>
                <w:i/>
                <w:iCs/>
                <w:sz w:val="16"/>
                <w:szCs w:val="16"/>
              </w:rPr>
              <w:t>макс.</w:t>
            </w:r>
          </w:p>
        </w:tc>
      </w:tr>
      <w:tr w:rsidR="006C263A" w:rsidRPr="002435F7" w14:paraId="18282CE4" w14:textId="77777777" w:rsidTr="0085142F">
        <w:trPr>
          <w:trHeight w:val="20"/>
        </w:trPr>
        <w:tc>
          <w:tcPr>
            <w:tcW w:w="50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8CE6629" w14:textId="77777777" w:rsidR="006C263A" w:rsidRPr="001669E0" w:rsidRDefault="006C263A" w:rsidP="008610BC">
            <w:pPr>
              <w:spacing w:before="40" w:after="40" w:line="240" w:lineRule="auto"/>
              <w:rPr>
                <w:sz w:val="16"/>
                <w:szCs w:val="16"/>
              </w:rPr>
            </w:pPr>
            <w:r w:rsidRPr="001669E0">
              <w:rPr>
                <w:sz w:val="16"/>
                <w:szCs w:val="16"/>
              </w:rPr>
              <w:t>1</w:t>
            </w:r>
          </w:p>
        </w:tc>
        <w:tc>
          <w:tcPr>
            <w:tcW w:w="178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1321A5F" w14:textId="77777777" w:rsidR="006C263A" w:rsidRPr="001669E0" w:rsidRDefault="006C263A" w:rsidP="008610BC">
            <w:pPr>
              <w:spacing w:before="40" w:after="40" w:line="240" w:lineRule="auto"/>
              <w:rPr>
                <w:sz w:val="16"/>
                <w:szCs w:val="16"/>
              </w:rPr>
            </w:pPr>
            <w:r w:rsidRPr="001669E0">
              <w:rPr>
                <w:sz w:val="16"/>
                <w:szCs w:val="16"/>
              </w:rPr>
              <w:t>B50L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2A826E"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DAA095" w14:textId="77777777" w:rsidR="006C263A" w:rsidRPr="001669E0" w:rsidRDefault="006C263A" w:rsidP="0085142F">
            <w:pPr>
              <w:spacing w:before="40" w:after="40" w:line="240" w:lineRule="auto"/>
              <w:jc w:val="center"/>
              <w:rPr>
                <w:sz w:val="16"/>
                <w:szCs w:val="16"/>
              </w:rPr>
            </w:pPr>
            <w:r w:rsidRPr="001669E0">
              <w:rPr>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4F602E"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29757D" w14:textId="77777777" w:rsidR="006C263A" w:rsidRPr="001669E0" w:rsidRDefault="006C263A" w:rsidP="0085142F">
            <w:pPr>
              <w:spacing w:before="40" w:after="40" w:line="240" w:lineRule="auto"/>
              <w:jc w:val="center"/>
              <w:rPr>
                <w:sz w:val="16"/>
                <w:szCs w:val="16"/>
              </w:rPr>
            </w:pPr>
          </w:p>
        </w:tc>
        <w:tc>
          <w:tcPr>
            <w:tcW w:w="46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8D1FC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08767F"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B6CD3D" w14:textId="77777777" w:rsidR="006C263A" w:rsidRPr="001669E0" w:rsidRDefault="006C263A" w:rsidP="008610BC">
            <w:pPr>
              <w:spacing w:before="40" w:after="40" w:line="240" w:lineRule="auto"/>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EC749A" w14:textId="77777777" w:rsidR="006C263A" w:rsidRPr="001669E0" w:rsidRDefault="006C263A" w:rsidP="008610BC">
            <w:pPr>
              <w:spacing w:before="40" w:after="40" w:line="240" w:lineRule="auto"/>
              <w:jc w:val="right"/>
              <w:rPr>
                <w:sz w:val="16"/>
                <w:szCs w:val="16"/>
              </w:rPr>
            </w:pPr>
            <w:r w:rsidRPr="001669E0">
              <w:rPr>
                <w:sz w:val="16"/>
                <w:szCs w:val="16"/>
              </w:rPr>
              <w:t>625</w:t>
            </w:r>
          </w:p>
        </w:tc>
        <w:tc>
          <w:tcPr>
            <w:tcW w:w="61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4210CF" w14:textId="77777777" w:rsidR="006C263A" w:rsidRPr="001669E0" w:rsidRDefault="006C263A" w:rsidP="008610BC">
            <w:pPr>
              <w:spacing w:before="40" w:after="40" w:line="240" w:lineRule="auto"/>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8BBF5F"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51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398831" w14:textId="77777777" w:rsidR="006C263A" w:rsidRPr="001669E0" w:rsidRDefault="006C263A" w:rsidP="008610BC">
            <w:pPr>
              <w:spacing w:before="40" w:after="40" w:line="240" w:lineRule="auto"/>
              <w:jc w:val="right"/>
              <w:rPr>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2A69C4"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005</w:t>
            </w:r>
          </w:p>
        </w:tc>
      </w:tr>
      <w:tr w:rsidR="006C263A" w:rsidRPr="002435F7" w14:paraId="6BA501CE"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84EF281" w14:textId="77777777" w:rsidR="006C263A" w:rsidRPr="001669E0" w:rsidRDefault="006C263A" w:rsidP="008610BC">
            <w:pPr>
              <w:spacing w:before="40" w:after="40" w:line="240" w:lineRule="auto"/>
              <w:rPr>
                <w:sz w:val="16"/>
                <w:szCs w:val="16"/>
              </w:rPr>
            </w:pPr>
            <w:r w:rsidRPr="001669E0">
              <w:rPr>
                <w:sz w:val="16"/>
                <w:szCs w:val="16"/>
              </w:rPr>
              <w:t>3</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7BA2A3C" w14:textId="77777777" w:rsidR="006C263A" w:rsidRPr="001669E0" w:rsidRDefault="006C263A" w:rsidP="008610BC">
            <w:pPr>
              <w:spacing w:before="40" w:after="40" w:line="240" w:lineRule="auto"/>
              <w:rPr>
                <w:sz w:val="16"/>
                <w:szCs w:val="16"/>
              </w:rPr>
            </w:pPr>
            <w:r w:rsidRPr="001669E0">
              <w:rPr>
                <w:sz w:val="16"/>
                <w:szCs w:val="16"/>
              </w:rPr>
              <w:t>BR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F324CC"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D7A09D" w14:textId="77777777" w:rsidR="006C263A" w:rsidRPr="001669E0" w:rsidRDefault="006C263A" w:rsidP="0085142F">
            <w:pPr>
              <w:spacing w:before="40" w:after="40" w:line="240" w:lineRule="auto"/>
              <w:jc w:val="center"/>
              <w:rPr>
                <w:sz w:val="16"/>
                <w:szCs w:val="16"/>
              </w:rPr>
            </w:pPr>
            <w:r w:rsidRPr="001669E0">
              <w:rPr>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39A6A4"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BAA1DF"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E095A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D9A62B" w14:textId="77777777" w:rsidR="006C263A" w:rsidRPr="001669E0" w:rsidRDefault="006C263A" w:rsidP="008610BC">
            <w:pPr>
              <w:spacing w:before="40" w:after="40" w:line="240" w:lineRule="auto"/>
              <w:jc w:val="right"/>
              <w:rPr>
                <w:sz w:val="16"/>
                <w:szCs w:val="16"/>
              </w:rPr>
            </w:pPr>
            <w:r w:rsidRPr="001669E0">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C8A78D"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ED07D3A"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650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F60EBF8"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495107" w14:textId="77777777" w:rsidR="006C263A" w:rsidRPr="001669E0" w:rsidRDefault="006C263A" w:rsidP="008610BC">
            <w:pPr>
              <w:spacing w:before="40" w:after="40" w:line="240" w:lineRule="auto"/>
              <w:jc w:val="right"/>
              <w:rPr>
                <w:sz w:val="16"/>
                <w:szCs w:val="16"/>
              </w:rPr>
            </w:pPr>
            <w:r w:rsidRPr="001669E0">
              <w:rPr>
                <w:sz w:val="16"/>
                <w:szCs w:val="16"/>
              </w:rPr>
              <w:t>3</w:t>
            </w:r>
            <w:r>
              <w:rPr>
                <w:sz w:val="16"/>
                <w:szCs w:val="16"/>
                <w:lang w:val="en-US"/>
              </w:rPr>
              <w:t> </w:t>
            </w:r>
            <w:r w:rsidRPr="001669E0">
              <w:rPr>
                <w:sz w:val="16"/>
                <w:szCs w:val="16"/>
              </w:rPr>
              <w:t>180</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B63B69"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11D1A8" w14:textId="77777777" w:rsidR="006C263A" w:rsidRPr="001669E0" w:rsidRDefault="006C263A" w:rsidP="008610BC">
            <w:pPr>
              <w:spacing w:before="40" w:after="40" w:line="240" w:lineRule="auto"/>
              <w:jc w:val="right"/>
              <w:rPr>
                <w:sz w:val="16"/>
                <w:szCs w:val="16"/>
              </w:rPr>
            </w:pPr>
            <w:r w:rsidRPr="001669E0">
              <w:rPr>
                <w:sz w:val="16"/>
                <w:szCs w:val="16"/>
              </w:rPr>
              <w:t>3</w:t>
            </w:r>
            <w:r>
              <w:rPr>
                <w:sz w:val="16"/>
                <w:szCs w:val="16"/>
                <w:lang w:val="en-US"/>
              </w:rPr>
              <w:t> </w:t>
            </w:r>
            <w:r w:rsidRPr="001669E0">
              <w:rPr>
                <w:sz w:val="16"/>
                <w:szCs w:val="16"/>
              </w:rPr>
              <w:t>445</w:t>
            </w:r>
          </w:p>
        </w:tc>
      </w:tr>
      <w:tr w:rsidR="006C263A" w:rsidRPr="002435F7" w14:paraId="18B66AA6"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4432BA1" w14:textId="77777777" w:rsidR="006C263A" w:rsidRPr="001669E0" w:rsidRDefault="006C263A" w:rsidP="008610BC">
            <w:pPr>
              <w:spacing w:before="40" w:after="40" w:line="240" w:lineRule="auto"/>
              <w:rPr>
                <w:sz w:val="16"/>
                <w:szCs w:val="16"/>
              </w:rPr>
            </w:pPr>
            <w:r w:rsidRPr="001669E0">
              <w:rPr>
                <w:sz w:val="16"/>
                <w:szCs w:val="16"/>
              </w:rPr>
              <w:t>4</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FED99A1" w14:textId="77777777" w:rsidR="006C263A" w:rsidRPr="001669E0" w:rsidRDefault="006C263A" w:rsidP="008610BC">
            <w:pPr>
              <w:spacing w:before="40" w:after="40" w:line="240" w:lineRule="auto"/>
              <w:rPr>
                <w:sz w:val="16"/>
                <w:szCs w:val="16"/>
              </w:rPr>
            </w:pPr>
            <w:r w:rsidRPr="001669E0">
              <w:rPr>
                <w:sz w:val="16"/>
                <w:szCs w:val="16"/>
              </w:rPr>
              <w:t>Точка BRR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2B7CAC"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5A9B65" w14:textId="77777777" w:rsidR="006C263A" w:rsidRPr="001669E0" w:rsidRDefault="006C263A" w:rsidP="0085142F">
            <w:pPr>
              <w:spacing w:before="40" w:after="40" w:line="240" w:lineRule="auto"/>
              <w:jc w:val="center"/>
              <w:rPr>
                <w:sz w:val="16"/>
                <w:szCs w:val="16"/>
              </w:rPr>
            </w:pPr>
            <w:r w:rsidRPr="001669E0">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081B0E"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902A5C1"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9DA36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924211"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FD60FD"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7EA972" w14:textId="77777777" w:rsidR="006C263A" w:rsidRPr="001669E0" w:rsidRDefault="006C263A" w:rsidP="008610BC">
            <w:pPr>
              <w:spacing w:before="40" w:after="40" w:line="240" w:lineRule="auto"/>
              <w:jc w:val="right"/>
              <w:rPr>
                <w:sz w:val="16"/>
                <w:szCs w:val="16"/>
              </w:rPr>
            </w:pPr>
            <w:r w:rsidRPr="001669E0">
              <w:rPr>
                <w:sz w:val="16"/>
                <w:szCs w:val="16"/>
              </w:rPr>
              <w:t>5</w:t>
            </w:r>
            <w:r>
              <w:rPr>
                <w:sz w:val="16"/>
                <w:szCs w:val="16"/>
                <w:lang w:val="en-US"/>
              </w:rPr>
              <w:t> </w:t>
            </w:r>
            <w:r w:rsidRPr="001669E0">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374497"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4F4E51" w14:textId="77777777" w:rsidR="006C263A" w:rsidRPr="001669E0" w:rsidRDefault="006C263A" w:rsidP="008610BC">
            <w:pPr>
              <w:spacing w:before="40" w:after="40" w:line="240" w:lineRule="auto"/>
              <w:jc w:val="right"/>
              <w:rPr>
                <w:sz w:val="16"/>
                <w:szCs w:val="16"/>
              </w:rPr>
            </w:pPr>
            <w:r w:rsidRPr="001669E0">
              <w:rPr>
                <w:sz w:val="16"/>
                <w:szCs w:val="16"/>
              </w:rPr>
              <w:t>6</w:t>
            </w:r>
            <w:r>
              <w:rPr>
                <w:sz w:val="16"/>
                <w:szCs w:val="16"/>
                <w:lang w:val="en-US"/>
              </w:rPr>
              <w:t> </w:t>
            </w:r>
            <w:r w:rsidRPr="001669E0">
              <w:rPr>
                <w:sz w:val="16"/>
                <w:szCs w:val="16"/>
              </w:rPr>
              <w:t>360</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D7C3DC3"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5A2E7E" w14:textId="77777777" w:rsidR="006C263A" w:rsidRPr="001669E0" w:rsidRDefault="006C263A" w:rsidP="008610BC">
            <w:pPr>
              <w:spacing w:before="40" w:after="40" w:line="240" w:lineRule="auto"/>
              <w:jc w:val="right"/>
              <w:rPr>
                <w:sz w:val="16"/>
                <w:szCs w:val="16"/>
              </w:rPr>
            </w:pPr>
            <w:r w:rsidRPr="001669E0">
              <w:rPr>
                <w:sz w:val="16"/>
                <w:szCs w:val="16"/>
              </w:rPr>
              <w:t>6</w:t>
            </w:r>
            <w:r>
              <w:rPr>
                <w:sz w:val="16"/>
                <w:szCs w:val="16"/>
                <w:lang w:val="en-US"/>
              </w:rPr>
              <w:t> </w:t>
            </w:r>
            <w:r w:rsidRPr="001669E0">
              <w:rPr>
                <w:sz w:val="16"/>
                <w:szCs w:val="16"/>
              </w:rPr>
              <w:t>890</w:t>
            </w:r>
          </w:p>
        </w:tc>
      </w:tr>
      <w:tr w:rsidR="006C263A" w:rsidRPr="002435F7" w14:paraId="45FCD1AF"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92611BC" w14:textId="77777777" w:rsidR="006C263A" w:rsidRPr="001669E0" w:rsidRDefault="006C263A" w:rsidP="008610BC">
            <w:pPr>
              <w:spacing w:before="40" w:after="40" w:line="240" w:lineRule="auto"/>
              <w:rPr>
                <w:sz w:val="16"/>
                <w:szCs w:val="16"/>
              </w:rPr>
            </w:pPr>
            <w:r w:rsidRPr="001669E0">
              <w:rPr>
                <w:sz w:val="16"/>
                <w:szCs w:val="16"/>
              </w:rPr>
              <w:t>5</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4833250" w14:textId="77777777" w:rsidR="006C263A" w:rsidRPr="001669E0" w:rsidRDefault="006C263A" w:rsidP="008610BC">
            <w:pPr>
              <w:spacing w:before="40" w:after="40" w:line="240" w:lineRule="auto"/>
              <w:rPr>
                <w:sz w:val="16"/>
                <w:szCs w:val="16"/>
              </w:rPr>
            </w:pPr>
            <w:r w:rsidRPr="001669E0">
              <w:rPr>
                <w:sz w:val="16"/>
                <w:szCs w:val="16"/>
              </w:rPr>
              <w:t>Точка BLL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2DF8D0"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AEFD90" w14:textId="77777777" w:rsidR="006C263A" w:rsidRPr="001669E0" w:rsidRDefault="006C263A" w:rsidP="0085142F">
            <w:pPr>
              <w:spacing w:before="40" w:after="40" w:line="240" w:lineRule="auto"/>
              <w:jc w:val="center"/>
              <w:rPr>
                <w:sz w:val="16"/>
                <w:szCs w:val="16"/>
              </w:rPr>
            </w:pPr>
            <w:r w:rsidRPr="001669E0">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42210F"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FAE237"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C52070"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7A4BF8"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BC1366C"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519218"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5E79C8"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72F069"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57D9E45"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2DAAC2"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669E7258"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F04EE22" w14:textId="77777777" w:rsidR="006C263A" w:rsidRPr="001669E0" w:rsidRDefault="006C263A" w:rsidP="008610BC">
            <w:pPr>
              <w:spacing w:before="40" w:after="40" w:line="240" w:lineRule="auto"/>
              <w:rPr>
                <w:sz w:val="16"/>
                <w:szCs w:val="16"/>
              </w:rPr>
            </w:pPr>
            <w:r w:rsidRPr="001669E0">
              <w:rPr>
                <w:sz w:val="16"/>
                <w:szCs w:val="16"/>
              </w:rPr>
              <w:t>7</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3053BC" w14:textId="77777777" w:rsidR="006C263A" w:rsidRPr="001669E0" w:rsidRDefault="006C263A" w:rsidP="008610BC">
            <w:pPr>
              <w:spacing w:before="40" w:after="40" w:line="240" w:lineRule="auto"/>
              <w:rPr>
                <w:sz w:val="16"/>
                <w:szCs w:val="16"/>
              </w:rPr>
            </w:pPr>
            <w:r w:rsidRPr="001669E0">
              <w:rPr>
                <w:sz w:val="16"/>
                <w:szCs w:val="16"/>
              </w:rPr>
              <w:t>Строка III b</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0934C8"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3A9C32" w14:textId="77777777" w:rsidR="006C263A" w:rsidRPr="001669E0" w:rsidRDefault="006C263A" w:rsidP="0085142F">
            <w:pPr>
              <w:spacing w:before="40" w:after="40" w:line="240" w:lineRule="auto"/>
              <w:jc w:val="center"/>
              <w:rPr>
                <w:sz w:val="16"/>
                <w:szCs w:val="16"/>
              </w:rPr>
            </w:pPr>
            <w:r w:rsidRPr="001669E0">
              <w:rPr>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870534"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1DF69F8" w14:textId="77777777" w:rsidR="006C263A" w:rsidRPr="001669E0" w:rsidRDefault="006C263A" w:rsidP="0085142F">
            <w:pPr>
              <w:spacing w:before="40" w:after="40" w:line="240" w:lineRule="auto"/>
              <w:jc w:val="center"/>
              <w:rPr>
                <w:sz w:val="16"/>
                <w:szCs w:val="16"/>
              </w:rPr>
            </w:pPr>
            <w:r w:rsidRPr="001669E0">
              <w:rPr>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F10CEA"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891ADD" w14:textId="77777777" w:rsidR="006C263A" w:rsidRPr="001669E0" w:rsidRDefault="006C263A" w:rsidP="008610BC">
            <w:pPr>
              <w:spacing w:before="40" w:after="40" w:line="240" w:lineRule="auto"/>
              <w:jc w:val="right"/>
              <w:rPr>
                <w:sz w:val="16"/>
                <w:szCs w:val="16"/>
              </w:rPr>
            </w:pPr>
            <w:r w:rsidRPr="001669E0">
              <w:rPr>
                <w:sz w:val="16"/>
                <w:szCs w:val="16"/>
              </w:rPr>
              <w:t xml:space="preserve"> 0,34</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AD8706B"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5D946F" w14:textId="77777777" w:rsidR="006C263A" w:rsidRPr="001669E0" w:rsidRDefault="006C263A" w:rsidP="008610BC">
            <w:pPr>
              <w:spacing w:before="40" w:after="40" w:line="240" w:lineRule="auto"/>
              <w:jc w:val="right"/>
              <w:rPr>
                <w:sz w:val="16"/>
                <w:szCs w:val="16"/>
              </w:rPr>
            </w:pPr>
            <w:r w:rsidRPr="001669E0">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143ED0"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BA9F42"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7C7DD1"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F3A8C5" w14:textId="77777777" w:rsidR="006C263A" w:rsidRPr="001669E0" w:rsidRDefault="006C263A" w:rsidP="008610BC">
            <w:pPr>
              <w:spacing w:before="40" w:after="40" w:line="240" w:lineRule="auto"/>
              <w:jc w:val="right"/>
              <w:rPr>
                <w:sz w:val="16"/>
                <w:szCs w:val="16"/>
              </w:rPr>
            </w:pPr>
            <w:r w:rsidRPr="001669E0">
              <w:rPr>
                <w:sz w:val="16"/>
                <w:szCs w:val="16"/>
              </w:rPr>
              <w:t>1</w:t>
            </w:r>
            <w:r>
              <w:rPr>
                <w:sz w:val="16"/>
                <w:szCs w:val="16"/>
                <w:lang w:val="en-US"/>
              </w:rPr>
              <w:t> </w:t>
            </w:r>
            <w:r w:rsidRPr="001669E0">
              <w:rPr>
                <w:sz w:val="16"/>
                <w:szCs w:val="16"/>
              </w:rPr>
              <w:t>260</w:t>
            </w:r>
          </w:p>
        </w:tc>
      </w:tr>
      <w:tr w:rsidR="006C263A" w:rsidRPr="002435F7" w14:paraId="79C3913A"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7957F92" w14:textId="77777777" w:rsidR="006C263A" w:rsidRPr="001669E0" w:rsidRDefault="006C263A" w:rsidP="008610BC">
            <w:pPr>
              <w:spacing w:before="40" w:after="40" w:line="240" w:lineRule="auto"/>
              <w:rPr>
                <w:sz w:val="16"/>
                <w:szCs w:val="16"/>
              </w:rPr>
            </w:pPr>
            <w:r w:rsidRPr="001669E0">
              <w:rPr>
                <w:sz w:val="16"/>
                <w:szCs w:val="16"/>
              </w:rPr>
              <w:t>11</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D4BE991" w14:textId="77777777" w:rsidR="006C263A" w:rsidRPr="001669E0" w:rsidRDefault="006C263A" w:rsidP="008610BC">
            <w:pPr>
              <w:spacing w:before="40" w:after="40" w:line="240" w:lineRule="auto"/>
              <w:rPr>
                <w:sz w:val="16"/>
                <w:szCs w:val="16"/>
              </w:rPr>
            </w:pPr>
            <w:r w:rsidRPr="001669E0">
              <w:rPr>
                <w:sz w:val="16"/>
                <w:szCs w:val="16"/>
              </w:rPr>
              <w:t>75</w:t>
            </w:r>
            <w:r w:rsidR="00F803C0">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44C3E3D"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FC66A0" w14:textId="77777777" w:rsidR="006C263A" w:rsidRPr="001669E0" w:rsidRDefault="006C263A" w:rsidP="0085142F">
            <w:pPr>
              <w:spacing w:before="40" w:after="40" w:line="240" w:lineRule="auto"/>
              <w:jc w:val="center"/>
              <w:rPr>
                <w:sz w:val="16"/>
                <w:szCs w:val="16"/>
              </w:rPr>
            </w:pPr>
            <w:r w:rsidRPr="001669E0">
              <w:rPr>
                <w:sz w:val="16"/>
                <w:szCs w:val="16"/>
              </w:rPr>
              <w:t>1,15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F9F85E"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BA0BBD"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61001D"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4E4A0E" w14:textId="77777777" w:rsidR="006C263A" w:rsidRPr="001669E0" w:rsidRDefault="006C263A" w:rsidP="008610BC">
            <w:pPr>
              <w:spacing w:before="40" w:after="40" w:line="240" w:lineRule="auto"/>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7BB5AF" w14:textId="77777777" w:rsidR="006C263A" w:rsidRPr="001669E0" w:rsidRDefault="006C263A" w:rsidP="008610BC">
            <w:pPr>
              <w:spacing w:before="40" w:after="40" w:line="240" w:lineRule="auto"/>
              <w:jc w:val="right"/>
              <w:rPr>
                <w:sz w:val="16"/>
                <w:szCs w:val="16"/>
              </w:rPr>
            </w:pPr>
            <w:r w:rsidRPr="001669E0">
              <w:rPr>
                <w:sz w:val="16"/>
                <w:szCs w:val="16"/>
              </w:rPr>
              <w:t>20</w:t>
            </w:r>
            <w:r>
              <w:rPr>
                <w:sz w:val="16"/>
                <w:szCs w:val="16"/>
                <w:lang w:val="en-US"/>
              </w:rPr>
              <w:t> </w:t>
            </w:r>
            <w:r w:rsidRPr="001669E0">
              <w:rPr>
                <w:sz w:val="16"/>
                <w:szCs w:val="16"/>
              </w:rPr>
              <w:t>300</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F5AFB2" w14:textId="77777777" w:rsidR="006C263A" w:rsidRPr="001669E0" w:rsidRDefault="006C263A" w:rsidP="008610BC">
            <w:pPr>
              <w:spacing w:before="40" w:after="40" w:line="240" w:lineRule="auto"/>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62378E" w14:textId="77777777" w:rsidR="006C263A" w:rsidRPr="001669E0" w:rsidRDefault="006C263A" w:rsidP="008610BC">
            <w:pPr>
              <w:spacing w:before="40" w:after="40" w:line="240" w:lineRule="auto"/>
              <w:jc w:val="right"/>
              <w:rPr>
                <w:sz w:val="16"/>
                <w:szCs w:val="16"/>
              </w:rPr>
            </w:pPr>
            <w:r w:rsidRPr="001669E0">
              <w:rPr>
                <w:sz w:val="16"/>
                <w:szCs w:val="16"/>
              </w:rPr>
              <w:t>16</w:t>
            </w:r>
            <w:r>
              <w:rPr>
                <w:sz w:val="16"/>
                <w:szCs w:val="16"/>
                <w:lang w:val="en-US"/>
              </w:rPr>
              <w:t> </w:t>
            </w:r>
            <w:r w:rsidRPr="001669E0">
              <w:rPr>
                <w:sz w:val="16"/>
                <w:szCs w:val="16"/>
              </w:rPr>
              <w:t>240</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F9FEAD" w14:textId="77777777" w:rsidR="006C263A" w:rsidRPr="001669E0" w:rsidRDefault="006C263A" w:rsidP="008610BC">
            <w:pPr>
              <w:spacing w:before="40" w:after="40" w:line="240" w:lineRule="auto"/>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AC269C" w14:textId="77777777" w:rsidR="006C263A" w:rsidRPr="001669E0" w:rsidRDefault="006C263A" w:rsidP="008610BC">
            <w:pPr>
              <w:spacing w:before="40" w:after="40" w:line="240" w:lineRule="auto"/>
              <w:jc w:val="right"/>
              <w:rPr>
                <w:sz w:val="16"/>
                <w:szCs w:val="16"/>
              </w:rPr>
            </w:pPr>
            <w:r w:rsidRPr="001669E0">
              <w:rPr>
                <w:sz w:val="16"/>
                <w:szCs w:val="16"/>
              </w:rPr>
              <w:t>14</w:t>
            </w:r>
            <w:r>
              <w:rPr>
                <w:sz w:val="16"/>
                <w:szCs w:val="16"/>
                <w:lang w:val="en-US"/>
              </w:rPr>
              <w:t> </w:t>
            </w:r>
            <w:r w:rsidRPr="001669E0">
              <w:rPr>
                <w:sz w:val="16"/>
                <w:szCs w:val="16"/>
              </w:rPr>
              <w:t>210</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5220DD" w14:textId="77777777" w:rsidR="006C263A" w:rsidRPr="001669E0" w:rsidRDefault="006C263A" w:rsidP="008610BC">
            <w:pPr>
              <w:spacing w:before="40" w:after="40" w:line="240" w:lineRule="auto"/>
              <w:jc w:val="right"/>
              <w:rPr>
                <w:sz w:val="16"/>
                <w:szCs w:val="16"/>
                <w:vertAlign w:val="superscript"/>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6C263A" w:rsidRPr="002435F7" w14:paraId="01C772F8"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EA76131" w14:textId="77777777" w:rsidR="006C263A" w:rsidRPr="001669E0" w:rsidRDefault="006C263A" w:rsidP="008610BC">
            <w:pPr>
              <w:spacing w:before="40" w:after="40" w:line="240" w:lineRule="auto"/>
              <w:rPr>
                <w:sz w:val="16"/>
                <w:szCs w:val="16"/>
              </w:rPr>
            </w:pPr>
            <w:r w:rsidRPr="001669E0">
              <w:rPr>
                <w:sz w:val="16"/>
                <w:szCs w:val="16"/>
              </w:rPr>
              <w:t>13</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6489035" w14:textId="77777777" w:rsidR="006C263A" w:rsidRPr="001669E0" w:rsidRDefault="006C263A" w:rsidP="008610BC">
            <w:pPr>
              <w:spacing w:before="40" w:after="40" w:line="240" w:lineRule="auto"/>
              <w:rPr>
                <w:sz w:val="16"/>
                <w:szCs w:val="16"/>
              </w:rPr>
            </w:pPr>
            <w:r w:rsidRPr="001669E0">
              <w:rPr>
                <w:sz w:val="16"/>
                <w:szCs w:val="16"/>
              </w:rPr>
              <w:t>50</w:t>
            </w:r>
            <w:r w:rsidR="00F803C0">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D12150"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F7CEA8" w14:textId="77777777" w:rsidR="006C263A" w:rsidRPr="001669E0" w:rsidRDefault="006C263A" w:rsidP="0085142F">
            <w:pPr>
              <w:spacing w:before="40" w:after="40" w:line="240" w:lineRule="auto"/>
              <w:jc w:val="center"/>
              <w:rPr>
                <w:sz w:val="16"/>
                <w:szCs w:val="16"/>
              </w:rPr>
            </w:pPr>
            <w:r w:rsidRPr="001669E0">
              <w:rPr>
                <w:sz w:val="16"/>
                <w:szCs w:val="16"/>
              </w:rPr>
              <w:t>3,43</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BFDFA5"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5F383E6"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17E8EA"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4F5B76" w14:textId="77777777" w:rsidR="006C263A" w:rsidRPr="001669E0" w:rsidRDefault="006C263A" w:rsidP="008610BC">
            <w:pPr>
              <w:spacing w:before="40" w:after="40" w:line="240" w:lineRule="auto"/>
              <w:jc w:val="right"/>
              <w:rPr>
                <w:sz w:val="16"/>
                <w:szCs w:val="16"/>
              </w:rPr>
            </w:pPr>
            <w:r w:rsidRPr="001669E0">
              <w:rPr>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747A7C" w14:textId="77777777" w:rsidR="006C263A" w:rsidRPr="001669E0" w:rsidRDefault="006C263A" w:rsidP="008610BC">
            <w:pPr>
              <w:spacing w:before="40" w:after="40" w:line="240" w:lineRule="auto"/>
              <w:jc w:val="right"/>
              <w:rPr>
                <w:sz w:val="16"/>
                <w:szCs w:val="16"/>
              </w:rPr>
            </w:pPr>
            <w:r w:rsidRPr="001669E0">
              <w:rPr>
                <w:sz w:val="16"/>
                <w:szCs w:val="16"/>
              </w:rPr>
              <w:t>6</w:t>
            </w:r>
            <w:r>
              <w:rPr>
                <w:sz w:val="16"/>
                <w:szCs w:val="16"/>
                <w:lang w:val="en-US"/>
              </w:rPr>
              <w:t> </w:t>
            </w:r>
            <w:r w:rsidRPr="001669E0">
              <w:rPr>
                <w:sz w:val="16"/>
                <w:szCs w:val="16"/>
              </w:rPr>
              <w:t>800</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8BBEDD" w14:textId="77777777" w:rsidR="006C263A" w:rsidRPr="001669E0" w:rsidRDefault="006C263A" w:rsidP="008610BC">
            <w:pPr>
              <w:spacing w:before="40" w:after="40" w:line="240" w:lineRule="auto"/>
              <w:jc w:val="right"/>
              <w:rPr>
                <w:sz w:val="16"/>
                <w:szCs w:val="16"/>
              </w:rPr>
            </w:pPr>
            <w:r w:rsidRPr="001669E0">
              <w:rPr>
                <w:sz w:val="16"/>
                <w:szCs w:val="16"/>
              </w:rPr>
              <w:t>26</w:t>
            </w:r>
            <w:r>
              <w:rPr>
                <w:sz w:val="16"/>
                <w:szCs w:val="16"/>
                <w:lang w:val="en-US"/>
              </w:rPr>
              <w:t> </w:t>
            </w:r>
            <w:r w:rsidRPr="001669E0">
              <w:rPr>
                <w:sz w:val="16"/>
                <w:szCs w:val="16"/>
              </w:rPr>
              <w:t>400</w:t>
            </w:r>
            <w:r w:rsidRPr="001669E0">
              <w:rPr>
                <w:sz w:val="16"/>
                <w:szCs w:val="16"/>
                <w:vertAlign w:val="superscript"/>
              </w:rPr>
              <w:t>2</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2610A2" w14:textId="77777777" w:rsidR="006C263A" w:rsidRPr="001669E0" w:rsidRDefault="006C263A" w:rsidP="008610BC">
            <w:pPr>
              <w:spacing w:before="40" w:after="40" w:line="240" w:lineRule="auto"/>
              <w:jc w:val="right"/>
              <w:rPr>
                <w:sz w:val="16"/>
                <w:szCs w:val="16"/>
              </w:rPr>
            </w:pPr>
            <w:r w:rsidRPr="001669E0">
              <w:rPr>
                <w:sz w:val="16"/>
                <w:szCs w:val="16"/>
              </w:rPr>
              <w:t>5</w:t>
            </w:r>
            <w:r>
              <w:rPr>
                <w:sz w:val="16"/>
                <w:szCs w:val="16"/>
                <w:lang w:val="en-US"/>
              </w:rPr>
              <w:t> </w:t>
            </w:r>
            <w:r w:rsidRPr="001669E0">
              <w:rPr>
                <w:sz w:val="16"/>
                <w:szCs w:val="16"/>
              </w:rPr>
              <w:t>440</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58E35B" w14:textId="77777777" w:rsidR="006C263A" w:rsidRPr="001669E0" w:rsidRDefault="006C263A" w:rsidP="008610BC">
            <w:pPr>
              <w:spacing w:before="40" w:after="40" w:line="240" w:lineRule="auto"/>
              <w:jc w:val="right"/>
              <w:rPr>
                <w:sz w:val="16"/>
                <w:szCs w:val="16"/>
                <w:vertAlign w:val="superscript"/>
              </w:rPr>
            </w:pPr>
            <w:r w:rsidRPr="001669E0">
              <w:rPr>
                <w:sz w:val="16"/>
                <w:szCs w:val="16"/>
              </w:rPr>
              <w:t>31</w:t>
            </w:r>
            <w:r>
              <w:rPr>
                <w:sz w:val="16"/>
                <w:szCs w:val="16"/>
                <w:lang w:val="en-US"/>
              </w:rPr>
              <w:t> </w:t>
            </w:r>
            <w:r w:rsidRPr="001669E0">
              <w:rPr>
                <w:sz w:val="16"/>
                <w:szCs w:val="16"/>
              </w:rPr>
              <w:t>680</w:t>
            </w:r>
            <w:r w:rsidRPr="001669E0">
              <w:rPr>
                <w:sz w:val="16"/>
                <w:szCs w:val="16"/>
                <w:vertAlign w:val="superscript"/>
              </w:rPr>
              <w:t>2</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16DEFE" w14:textId="77777777" w:rsidR="006C263A" w:rsidRPr="001669E0" w:rsidRDefault="006C263A" w:rsidP="008610BC">
            <w:pPr>
              <w:spacing w:before="40" w:after="40" w:line="240" w:lineRule="auto"/>
              <w:jc w:val="right"/>
              <w:rPr>
                <w:sz w:val="16"/>
                <w:szCs w:val="16"/>
              </w:rPr>
            </w:pPr>
            <w:r w:rsidRPr="001669E0">
              <w:rPr>
                <w:sz w:val="16"/>
                <w:szCs w:val="16"/>
              </w:rPr>
              <w:t>4</w:t>
            </w:r>
            <w:r>
              <w:rPr>
                <w:sz w:val="16"/>
                <w:szCs w:val="16"/>
                <w:lang w:val="en-US"/>
              </w:rPr>
              <w:t> </w:t>
            </w:r>
            <w:r w:rsidRPr="001669E0">
              <w:rPr>
                <w:sz w:val="16"/>
                <w:szCs w:val="16"/>
              </w:rPr>
              <w:t>760</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75944E" w14:textId="77777777" w:rsidR="006C263A" w:rsidRPr="001669E0" w:rsidRDefault="006C263A" w:rsidP="008610BC">
            <w:pPr>
              <w:spacing w:before="40" w:after="40" w:line="240" w:lineRule="auto"/>
              <w:jc w:val="right"/>
              <w:rPr>
                <w:sz w:val="16"/>
                <w:szCs w:val="16"/>
              </w:rPr>
            </w:pPr>
            <w:r w:rsidRPr="001669E0">
              <w:rPr>
                <w:sz w:val="16"/>
                <w:szCs w:val="16"/>
              </w:rPr>
              <w:t>34</w:t>
            </w:r>
            <w:r>
              <w:rPr>
                <w:sz w:val="16"/>
                <w:szCs w:val="16"/>
                <w:lang w:val="en-US"/>
              </w:rPr>
              <w:t> </w:t>
            </w:r>
            <w:r w:rsidRPr="001669E0">
              <w:rPr>
                <w:sz w:val="16"/>
                <w:szCs w:val="16"/>
              </w:rPr>
              <w:t>320</w:t>
            </w:r>
            <w:r w:rsidRPr="001669E0">
              <w:rPr>
                <w:sz w:val="16"/>
                <w:szCs w:val="16"/>
                <w:vertAlign w:val="superscript"/>
              </w:rPr>
              <w:t>2</w:t>
            </w:r>
          </w:p>
        </w:tc>
      </w:tr>
      <w:tr w:rsidR="006C263A" w:rsidRPr="002435F7" w14:paraId="174CC584"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B924685" w14:textId="77777777" w:rsidR="006C263A" w:rsidRPr="001669E0" w:rsidRDefault="006C263A" w:rsidP="008610BC">
            <w:pPr>
              <w:spacing w:before="40" w:after="40" w:line="240" w:lineRule="auto"/>
              <w:rPr>
                <w:sz w:val="16"/>
                <w:szCs w:val="16"/>
              </w:rPr>
            </w:pPr>
            <w:r w:rsidRPr="001669E0">
              <w:rPr>
                <w:sz w:val="16"/>
                <w:szCs w:val="16"/>
              </w:rPr>
              <w:t>14</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5A83F87" w14:textId="77777777" w:rsidR="006C263A" w:rsidRPr="001669E0" w:rsidRDefault="006C263A" w:rsidP="008610BC">
            <w:pPr>
              <w:spacing w:before="40" w:after="40" w:line="240" w:lineRule="auto"/>
              <w:rPr>
                <w:sz w:val="16"/>
                <w:szCs w:val="16"/>
              </w:rPr>
            </w:pPr>
            <w:r w:rsidRPr="001669E0">
              <w:rPr>
                <w:sz w:val="16"/>
                <w:szCs w:val="16"/>
              </w:rPr>
              <w:t>25</w:t>
            </w:r>
            <w:r w:rsidR="00F803C0">
              <w:rPr>
                <w:sz w:val="16"/>
                <w:szCs w:val="16"/>
              </w:rPr>
              <w:t>L</w:t>
            </w:r>
            <w:r w:rsidRPr="001669E0">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99D50A"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8EC6EA" w14:textId="77777777" w:rsidR="006C263A" w:rsidRPr="001669E0" w:rsidRDefault="006C263A" w:rsidP="0085142F">
            <w:pPr>
              <w:spacing w:before="40" w:after="40" w:line="240" w:lineRule="auto"/>
              <w:jc w:val="center"/>
              <w:rPr>
                <w:sz w:val="16"/>
                <w:szCs w:val="16"/>
              </w:rPr>
            </w:pPr>
            <w:r w:rsidRPr="001669E0">
              <w:rPr>
                <w:sz w:val="16"/>
                <w:szCs w:val="16"/>
              </w:rPr>
              <w:t>16</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71B03D"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82D499"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22D384"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1931F0" w14:textId="77777777" w:rsidR="006C263A" w:rsidRPr="001669E0" w:rsidRDefault="006C263A" w:rsidP="008610BC">
            <w:pPr>
              <w:spacing w:before="40" w:after="40" w:line="240" w:lineRule="auto"/>
              <w:jc w:val="right"/>
              <w:rPr>
                <w:sz w:val="16"/>
                <w:szCs w:val="16"/>
              </w:rPr>
            </w:pPr>
            <w:r w:rsidRPr="001669E0">
              <w:rPr>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9DACDD" w14:textId="77777777" w:rsidR="006C263A" w:rsidRPr="001669E0" w:rsidRDefault="006C263A" w:rsidP="008610BC">
            <w:pPr>
              <w:spacing w:before="40" w:after="40" w:line="240" w:lineRule="auto"/>
              <w:jc w:val="right"/>
              <w:rPr>
                <w:sz w:val="16"/>
                <w:szCs w:val="16"/>
              </w:rPr>
            </w:pPr>
            <w:r w:rsidRPr="001669E0">
              <w:rPr>
                <w:sz w:val="16"/>
                <w:szCs w:val="16"/>
              </w:rPr>
              <w:t>3</w:t>
            </w:r>
            <w:r>
              <w:rPr>
                <w:sz w:val="16"/>
                <w:szCs w:val="16"/>
                <w:lang w:val="en-US"/>
              </w:rPr>
              <w:t> </w:t>
            </w:r>
            <w:r w:rsidRPr="001669E0">
              <w:rPr>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FD6A9B" w14:textId="77777777" w:rsidR="006C263A" w:rsidRPr="001669E0" w:rsidRDefault="006C263A" w:rsidP="008610BC">
            <w:pPr>
              <w:spacing w:before="40" w:after="40" w:line="240" w:lineRule="auto"/>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FEFB1B9"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81D1E3" w14:textId="77777777" w:rsidR="006C263A" w:rsidRPr="001669E0" w:rsidRDefault="006C263A" w:rsidP="008610BC">
            <w:pPr>
              <w:spacing w:before="40" w:after="40" w:line="240" w:lineRule="auto"/>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5DB67A"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2E24F6" w14:textId="77777777" w:rsidR="006C263A" w:rsidRPr="001669E0" w:rsidRDefault="006C263A" w:rsidP="008610BC">
            <w:pPr>
              <w:spacing w:before="40" w:after="40" w:line="240" w:lineRule="auto"/>
              <w:jc w:val="right"/>
              <w:rPr>
                <w:sz w:val="16"/>
                <w:szCs w:val="16"/>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6C263A" w:rsidRPr="002435F7" w14:paraId="64C0162C"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7420BC0" w14:textId="77777777" w:rsidR="006C263A" w:rsidRPr="001669E0" w:rsidRDefault="006C263A" w:rsidP="008610BC">
            <w:pPr>
              <w:spacing w:before="40" w:after="40" w:line="240" w:lineRule="auto"/>
              <w:rPr>
                <w:sz w:val="16"/>
                <w:szCs w:val="16"/>
              </w:rPr>
            </w:pPr>
            <w:r w:rsidRPr="001669E0">
              <w:rPr>
                <w:sz w:val="16"/>
                <w:szCs w:val="16"/>
              </w:rPr>
              <w:t>15</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BC9CACC" w14:textId="77777777" w:rsidR="006C263A" w:rsidRPr="001669E0" w:rsidRDefault="006C263A" w:rsidP="008610BC">
            <w:pPr>
              <w:spacing w:before="40" w:after="40" w:line="240" w:lineRule="auto"/>
              <w:rPr>
                <w:sz w:val="16"/>
                <w:szCs w:val="16"/>
              </w:rPr>
            </w:pPr>
            <w:r w:rsidRPr="001669E0">
              <w:rPr>
                <w:sz w:val="16"/>
                <w:szCs w:val="16"/>
              </w:rPr>
              <w:t>25</w:t>
            </w:r>
            <w:r w:rsidR="00F803C0">
              <w:rPr>
                <w:sz w:val="16"/>
                <w:szCs w:val="16"/>
              </w:rPr>
              <w:t>R</w:t>
            </w:r>
            <w:r w:rsidRPr="001669E0">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75CC4D"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2B77CC" w14:textId="77777777" w:rsidR="006C263A" w:rsidRPr="001669E0" w:rsidRDefault="006C263A" w:rsidP="0085142F">
            <w:pPr>
              <w:spacing w:before="40" w:after="40" w:line="240" w:lineRule="auto"/>
              <w:jc w:val="center"/>
              <w:rPr>
                <w:sz w:val="16"/>
                <w:szCs w:val="16"/>
              </w:rPr>
            </w:pPr>
            <w:r w:rsidRPr="001669E0">
              <w:rPr>
                <w:sz w:val="16"/>
                <w:szCs w:val="16"/>
              </w:rPr>
              <w:t>11</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9F8E12" w14:textId="77777777" w:rsidR="006C263A" w:rsidRPr="00B315FA" w:rsidRDefault="006C263A" w:rsidP="0085142F">
            <w:pPr>
              <w:spacing w:before="40" w:after="40" w:line="240" w:lineRule="auto"/>
              <w:jc w:val="center"/>
              <w:rPr>
                <w:rFonts w:cs="Times New Roman"/>
                <w:sz w:val="16"/>
                <w:szCs w:val="16"/>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1A34E3"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6BB4F7"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0A5306" w14:textId="77777777" w:rsidR="006C263A" w:rsidRPr="001669E0" w:rsidRDefault="006C263A" w:rsidP="008610BC">
            <w:pPr>
              <w:spacing w:before="40" w:after="40" w:line="240" w:lineRule="auto"/>
              <w:jc w:val="right"/>
              <w:rPr>
                <w:sz w:val="16"/>
                <w:szCs w:val="16"/>
              </w:rPr>
            </w:pPr>
            <w:r w:rsidRPr="001669E0">
              <w:rPr>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201193" w14:textId="77777777" w:rsidR="006C263A" w:rsidRPr="001669E0" w:rsidRDefault="006C263A" w:rsidP="008610BC">
            <w:pPr>
              <w:spacing w:before="40" w:after="40" w:line="240" w:lineRule="auto"/>
              <w:jc w:val="right"/>
              <w:rPr>
                <w:sz w:val="16"/>
                <w:szCs w:val="16"/>
              </w:rPr>
            </w:pPr>
            <w:r w:rsidRPr="001669E0">
              <w:rPr>
                <w:sz w:val="16"/>
                <w:szCs w:val="16"/>
              </w:rPr>
              <w:t>3</w:t>
            </w:r>
            <w:r>
              <w:rPr>
                <w:sz w:val="16"/>
                <w:szCs w:val="16"/>
                <w:lang w:val="en-US"/>
              </w:rPr>
              <w:t> </w:t>
            </w:r>
            <w:r w:rsidRPr="001669E0">
              <w:rPr>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4F331C" w14:textId="77777777" w:rsidR="006C263A" w:rsidRPr="001669E0" w:rsidRDefault="006C263A" w:rsidP="008610BC">
            <w:pPr>
              <w:spacing w:before="40" w:after="40" w:line="240" w:lineRule="auto"/>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6872A5"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02E3A2" w14:textId="77777777" w:rsidR="006C263A" w:rsidRPr="001669E0" w:rsidRDefault="006C263A" w:rsidP="008610BC">
            <w:pPr>
              <w:spacing w:before="40" w:after="40" w:line="240" w:lineRule="auto"/>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E39778" w14:textId="77777777" w:rsidR="006C263A" w:rsidRPr="001669E0" w:rsidRDefault="006C263A" w:rsidP="008610BC">
            <w:pPr>
              <w:spacing w:before="40" w:after="40" w:line="240" w:lineRule="auto"/>
              <w:jc w:val="right"/>
              <w:rPr>
                <w:sz w:val="16"/>
                <w:szCs w:val="16"/>
              </w:rPr>
            </w:pPr>
            <w:r w:rsidRPr="001669E0">
              <w:rPr>
                <w:sz w:val="16"/>
                <w:szCs w:val="16"/>
              </w:rPr>
              <w:t>2</w:t>
            </w:r>
            <w:r>
              <w:rPr>
                <w:sz w:val="16"/>
                <w:szCs w:val="16"/>
                <w:lang w:val="en-US"/>
              </w:rPr>
              <w:t> </w:t>
            </w:r>
            <w:r w:rsidRPr="001669E0">
              <w:rPr>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36935C" w14:textId="77777777" w:rsidR="006C263A" w:rsidRPr="001669E0" w:rsidRDefault="006C263A" w:rsidP="008610BC">
            <w:pPr>
              <w:spacing w:before="40" w:after="40" w:line="240" w:lineRule="auto"/>
              <w:jc w:val="right"/>
              <w:rPr>
                <w:sz w:val="16"/>
                <w:szCs w:val="16"/>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6C263A" w:rsidRPr="002435F7" w14:paraId="669ADFB6"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tcPr>
          <w:p w14:paraId="381F8973" w14:textId="77777777" w:rsidR="006C263A" w:rsidRPr="001669E0" w:rsidRDefault="006C263A" w:rsidP="008610BC">
            <w:pPr>
              <w:spacing w:before="40" w:after="40" w:line="240" w:lineRule="auto"/>
              <w:rPr>
                <w:sz w:val="16"/>
                <w:szCs w:val="16"/>
              </w:rPr>
            </w:pPr>
            <w:r w:rsidRPr="001669E0">
              <w:rPr>
                <w:sz w:val="16"/>
                <w:szCs w:val="16"/>
              </w:rPr>
              <w:t>16</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tcPr>
          <w:p w14:paraId="2CE8D719" w14:textId="77777777" w:rsidR="006C263A" w:rsidRPr="001669E0" w:rsidRDefault="006C263A" w:rsidP="008610BC">
            <w:pPr>
              <w:spacing w:before="40" w:after="40" w:line="240" w:lineRule="auto"/>
              <w:rPr>
                <w:sz w:val="16"/>
                <w:szCs w:val="16"/>
              </w:rPr>
            </w:pPr>
            <w:r w:rsidRPr="001669E0">
              <w:rPr>
                <w:sz w:val="16"/>
                <w:szCs w:val="16"/>
              </w:rPr>
              <w:t>Сегмент 20</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7B90972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75036810" w14:textId="77777777" w:rsidR="006C263A" w:rsidRPr="001669E0" w:rsidRDefault="006C263A" w:rsidP="0085142F">
            <w:pPr>
              <w:spacing w:before="40" w:after="40" w:line="240" w:lineRule="auto"/>
              <w:jc w:val="center"/>
              <w:rPr>
                <w:sz w:val="16"/>
                <w:szCs w:val="16"/>
              </w:rPr>
            </w:pPr>
            <w:r w:rsidRPr="001669E0">
              <w:rPr>
                <w:sz w:val="16"/>
                <w:szCs w:val="16"/>
              </w:rPr>
              <w:t>3,5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1EBC374F"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V</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35A2912A" w14:textId="77777777" w:rsidR="006C263A" w:rsidRPr="001669E0" w:rsidRDefault="006C263A" w:rsidP="0085142F">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38A7CC54"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185684B7" w14:textId="77777777" w:rsidR="006C263A" w:rsidRPr="001669E0" w:rsidRDefault="006C263A" w:rsidP="008610BC">
            <w:pPr>
              <w:spacing w:before="40" w:after="40" w:line="240" w:lineRule="auto"/>
              <w:jc w:val="right"/>
              <w:rPr>
                <w:sz w:val="16"/>
                <w:szCs w:val="16"/>
              </w:rPr>
            </w:pPr>
            <w:r w:rsidRPr="001669E0">
              <w:rPr>
                <w:sz w:val="16"/>
                <w:szCs w:val="16"/>
              </w:rPr>
              <w:t>2</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4A2E1DEC"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663EBE79" w14:textId="77777777" w:rsidR="006C263A" w:rsidRPr="001669E0" w:rsidRDefault="006C263A" w:rsidP="008610BC">
            <w:pPr>
              <w:spacing w:before="40" w:after="40" w:line="240" w:lineRule="auto"/>
              <w:jc w:val="right"/>
              <w:rPr>
                <w:sz w:val="16"/>
                <w:szCs w:val="16"/>
              </w:rPr>
            </w:pPr>
            <w:r w:rsidRPr="001669E0">
              <w:rPr>
                <w:sz w:val="16"/>
                <w:szCs w:val="16"/>
              </w:rPr>
              <w:t>17</w:t>
            </w:r>
            <w:r>
              <w:rPr>
                <w:sz w:val="16"/>
                <w:szCs w:val="16"/>
                <w:lang w:val="en-US"/>
              </w:rPr>
              <w:t> </w:t>
            </w:r>
            <w:r w:rsidRPr="001669E0">
              <w:rPr>
                <w:sz w:val="16"/>
                <w:szCs w:val="16"/>
              </w:rPr>
              <w:t>600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101E1CB3"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6E3FB25A" w14:textId="77777777" w:rsidR="006C263A" w:rsidRPr="001669E0" w:rsidRDefault="006C263A" w:rsidP="008610BC">
            <w:pPr>
              <w:spacing w:before="40" w:after="40" w:line="240" w:lineRule="auto"/>
              <w:jc w:val="right"/>
              <w:rPr>
                <w:sz w:val="16"/>
                <w:szCs w:val="16"/>
              </w:rPr>
            </w:pPr>
            <w:r w:rsidRPr="001669E0">
              <w:rPr>
                <w:sz w:val="16"/>
                <w:szCs w:val="16"/>
              </w:rPr>
              <w:t>21</w:t>
            </w:r>
            <w:r>
              <w:rPr>
                <w:sz w:val="16"/>
                <w:szCs w:val="16"/>
                <w:lang w:val="en-US"/>
              </w:rPr>
              <w:t> </w:t>
            </w:r>
            <w:r w:rsidRPr="001669E0">
              <w:rPr>
                <w:sz w:val="16"/>
                <w:szCs w:val="16"/>
              </w:rPr>
              <w:t>120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1CAA10CC"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tcPr>
          <w:p w14:paraId="43531D61" w14:textId="77777777" w:rsidR="006C263A" w:rsidRPr="001669E0" w:rsidRDefault="006C263A" w:rsidP="008610BC">
            <w:pPr>
              <w:spacing w:before="40" w:after="40" w:line="240" w:lineRule="auto"/>
              <w:jc w:val="right"/>
              <w:rPr>
                <w:sz w:val="16"/>
                <w:szCs w:val="16"/>
              </w:rPr>
            </w:pPr>
            <w:r w:rsidRPr="001669E0">
              <w:rPr>
                <w:sz w:val="16"/>
                <w:szCs w:val="16"/>
              </w:rPr>
              <w:t>22</w:t>
            </w:r>
            <w:r>
              <w:rPr>
                <w:sz w:val="16"/>
                <w:szCs w:val="16"/>
                <w:lang w:val="en-US"/>
              </w:rPr>
              <w:t> </w:t>
            </w:r>
            <w:r w:rsidRPr="001669E0">
              <w:rPr>
                <w:sz w:val="16"/>
                <w:szCs w:val="16"/>
              </w:rPr>
              <w:t>880</w:t>
            </w:r>
            <w:r w:rsidRPr="001669E0">
              <w:rPr>
                <w:sz w:val="16"/>
                <w:szCs w:val="16"/>
                <w:vertAlign w:val="superscript"/>
              </w:rPr>
              <w:t>1</w:t>
            </w:r>
          </w:p>
        </w:tc>
      </w:tr>
      <w:tr w:rsidR="006C263A" w:rsidRPr="002435F7" w14:paraId="1ACFC744" w14:textId="77777777" w:rsidTr="0085142F">
        <w:trPr>
          <w:trHeight w:val="20"/>
        </w:trPr>
        <w:tc>
          <w:tcPr>
            <w:tcW w:w="5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E854246" w14:textId="77777777" w:rsidR="006C263A" w:rsidRPr="001669E0" w:rsidRDefault="006C263A" w:rsidP="008610BC">
            <w:pPr>
              <w:spacing w:before="40" w:after="40" w:line="240" w:lineRule="auto"/>
              <w:rPr>
                <w:sz w:val="16"/>
                <w:szCs w:val="16"/>
              </w:rPr>
            </w:pPr>
            <w:r w:rsidRPr="001669E0">
              <w:rPr>
                <w:sz w:val="16"/>
                <w:szCs w:val="16"/>
              </w:rPr>
              <w:t>17</w:t>
            </w:r>
          </w:p>
        </w:tc>
        <w:tc>
          <w:tcPr>
            <w:tcW w:w="17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94C6C9E" w14:textId="77777777" w:rsidR="006C263A" w:rsidRPr="001669E0" w:rsidRDefault="006C263A" w:rsidP="008610BC">
            <w:pPr>
              <w:spacing w:before="40" w:after="40" w:line="240" w:lineRule="auto"/>
              <w:rPr>
                <w:sz w:val="16"/>
                <w:szCs w:val="16"/>
              </w:rPr>
            </w:pPr>
            <w:r w:rsidRPr="001669E0">
              <w:rPr>
                <w:sz w:val="16"/>
                <w:szCs w:val="16"/>
              </w:rPr>
              <w:t>Сегмент 10</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3EFC689"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A04724" w14:textId="77777777" w:rsidR="006C263A" w:rsidRPr="001669E0" w:rsidRDefault="006C263A" w:rsidP="0085142F">
            <w:pPr>
              <w:spacing w:before="40" w:after="40" w:line="240" w:lineRule="auto"/>
              <w:jc w:val="center"/>
              <w:rPr>
                <w:sz w:val="16"/>
                <w:szCs w:val="16"/>
              </w:rPr>
            </w:pPr>
            <w:r w:rsidRPr="001669E0">
              <w:rPr>
                <w:sz w:val="16"/>
                <w:szCs w:val="16"/>
              </w:rPr>
              <w:t>4,5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FD613F4"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C87CB6"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6542BB"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BE005C" w14:textId="77777777" w:rsidR="006C263A" w:rsidRPr="001669E0" w:rsidRDefault="006C263A" w:rsidP="008610BC">
            <w:pPr>
              <w:spacing w:before="40" w:after="40" w:line="240" w:lineRule="auto"/>
              <w:jc w:val="right"/>
              <w:rPr>
                <w:sz w:val="16"/>
                <w:szCs w:val="16"/>
              </w:rPr>
            </w:pPr>
            <w:r w:rsidRPr="001669E0">
              <w:rPr>
                <w:sz w:val="16"/>
                <w:szCs w:val="16"/>
              </w:rPr>
              <w:t>4</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20B026"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127CD8" w14:textId="77777777" w:rsidR="006C263A" w:rsidRPr="001669E0" w:rsidRDefault="006C263A" w:rsidP="008610BC">
            <w:pPr>
              <w:spacing w:before="40" w:after="40" w:line="240" w:lineRule="auto"/>
              <w:jc w:val="right"/>
              <w:rPr>
                <w:sz w:val="16"/>
                <w:szCs w:val="16"/>
              </w:rPr>
            </w:pPr>
            <w:r w:rsidRPr="001669E0">
              <w:rPr>
                <w:sz w:val="16"/>
                <w:szCs w:val="16"/>
              </w:rPr>
              <w:t>12</w:t>
            </w:r>
            <w:r>
              <w:rPr>
                <w:sz w:val="16"/>
                <w:szCs w:val="16"/>
                <w:lang w:val="en-US"/>
              </w:rPr>
              <w:t> </w:t>
            </w:r>
            <w:r w:rsidRPr="001669E0">
              <w:rPr>
                <w:sz w:val="16"/>
                <w:szCs w:val="16"/>
              </w:rPr>
              <w:t>300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4C388B"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2210AD" w14:textId="77777777" w:rsidR="006C263A" w:rsidRPr="001669E0" w:rsidRDefault="006C263A" w:rsidP="008610BC">
            <w:pPr>
              <w:spacing w:before="40" w:after="40" w:line="240" w:lineRule="auto"/>
              <w:jc w:val="right"/>
              <w:rPr>
                <w:sz w:val="16"/>
                <w:szCs w:val="16"/>
              </w:rPr>
            </w:pPr>
            <w:r w:rsidRPr="001669E0">
              <w:rPr>
                <w:sz w:val="16"/>
                <w:szCs w:val="16"/>
              </w:rPr>
              <w:t>14</w:t>
            </w:r>
            <w:r>
              <w:rPr>
                <w:sz w:val="16"/>
                <w:szCs w:val="16"/>
                <w:lang w:val="en-US"/>
              </w:rPr>
              <w:t> </w:t>
            </w:r>
            <w:r w:rsidRPr="001669E0">
              <w:rPr>
                <w:sz w:val="16"/>
                <w:szCs w:val="16"/>
              </w:rPr>
              <w:t>760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E69112" w14:textId="77777777" w:rsidR="006C263A" w:rsidRPr="001669E0" w:rsidRDefault="006C263A" w:rsidP="008610BC">
            <w:pPr>
              <w:spacing w:before="40" w:after="40" w:line="240" w:lineRule="auto"/>
              <w:jc w:val="right"/>
              <w:rPr>
                <w:sz w:val="16"/>
                <w:szCs w:val="16"/>
              </w:rPr>
            </w:pPr>
            <w:r w:rsidRPr="001669E0">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58194F" w14:textId="77777777" w:rsidR="006C263A" w:rsidRPr="001669E0" w:rsidRDefault="006C263A" w:rsidP="008610BC">
            <w:pPr>
              <w:spacing w:before="40" w:after="40" w:line="240" w:lineRule="auto"/>
              <w:jc w:val="right"/>
              <w:rPr>
                <w:sz w:val="16"/>
                <w:szCs w:val="16"/>
              </w:rPr>
            </w:pPr>
            <w:r w:rsidRPr="001669E0">
              <w:rPr>
                <w:sz w:val="16"/>
                <w:szCs w:val="16"/>
              </w:rPr>
              <w:t>15</w:t>
            </w:r>
            <w:r>
              <w:rPr>
                <w:sz w:val="16"/>
                <w:szCs w:val="16"/>
                <w:lang w:val="en-US"/>
              </w:rPr>
              <w:t> </w:t>
            </w:r>
            <w:r w:rsidRPr="001669E0">
              <w:rPr>
                <w:sz w:val="16"/>
                <w:szCs w:val="16"/>
              </w:rPr>
              <w:t>990</w:t>
            </w:r>
            <w:r w:rsidRPr="001669E0">
              <w:rPr>
                <w:sz w:val="16"/>
                <w:szCs w:val="16"/>
                <w:vertAlign w:val="superscript"/>
              </w:rPr>
              <w:t>1</w:t>
            </w:r>
          </w:p>
        </w:tc>
      </w:tr>
      <w:tr w:rsidR="006C263A" w:rsidRPr="002435F7" w14:paraId="3E659910" w14:textId="77777777" w:rsidTr="0085142F">
        <w:trPr>
          <w:trHeight w:val="20"/>
        </w:trPr>
        <w:tc>
          <w:tcPr>
            <w:tcW w:w="50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tcPr>
          <w:p w14:paraId="301C2DD5" w14:textId="77777777" w:rsidR="006C263A" w:rsidRPr="001669E0" w:rsidRDefault="006C263A" w:rsidP="008610BC">
            <w:pPr>
              <w:spacing w:before="40" w:after="40" w:line="240" w:lineRule="auto"/>
              <w:rPr>
                <w:sz w:val="16"/>
                <w:szCs w:val="16"/>
              </w:rPr>
            </w:pPr>
          </w:p>
        </w:tc>
        <w:tc>
          <w:tcPr>
            <w:tcW w:w="17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tcPr>
          <w:p w14:paraId="44170BB6" w14:textId="77777777" w:rsidR="006C263A" w:rsidRPr="001669E0" w:rsidRDefault="006C263A" w:rsidP="008610BC">
            <w:pPr>
              <w:spacing w:before="40" w:after="40" w:line="240" w:lineRule="auto"/>
              <w:rPr>
                <w:bCs/>
                <w:sz w:val="16"/>
                <w:szCs w:val="16"/>
              </w:rPr>
            </w:pPr>
            <w:r w:rsidRPr="001669E0">
              <w:rPr>
                <w:sz w:val="16"/>
                <w:szCs w:val="16"/>
              </w:rPr>
              <w:t>Строка E</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43291BF6"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L</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1B2273DA"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13C3309D"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R</w:t>
            </w:r>
          </w:p>
        </w:tc>
        <w:tc>
          <w:tcPr>
            <w:tcW w:w="38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422CB646" w14:textId="77777777" w:rsidR="006C263A" w:rsidRPr="001669E0" w:rsidRDefault="006C263A" w:rsidP="0085142F">
            <w:pPr>
              <w:spacing w:before="40" w:after="40" w:line="240" w:lineRule="auto"/>
              <w:jc w:val="center"/>
              <w:rPr>
                <w:sz w:val="16"/>
                <w:szCs w:val="16"/>
              </w:rPr>
            </w:pPr>
            <w:r w:rsidRPr="001669E0">
              <w:rPr>
                <w:sz w:val="16"/>
                <w:szCs w:val="16"/>
              </w:rPr>
              <w:t>20</w:t>
            </w:r>
          </w:p>
        </w:tc>
        <w:tc>
          <w:tcPr>
            <w:tcW w:w="4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485980F5" w14:textId="77777777" w:rsidR="006C263A" w:rsidRPr="00B315FA" w:rsidRDefault="006C263A" w:rsidP="0085142F">
            <w:pPr>
              <w:spacing w:before="40" w:after="40" w:line="240" w:lineRule="auto"/>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2CB51591" w14:textId="77777777" w:rsidR="006C263A" w:rsidRPr="001669E0" w:rsidRDefault="006C263A" w:rsidP="008610BC">
            <w:pPr>
              <w:spacing w:before="40" w:after="40" w:line="240" w:lineRule="auto"/>
              <w:jc w:val="right"/>
              <w:rPr>
                <w:sz w:val="16"/>
                <w:szCs w:val="16"/>
              </w:rPr>
            </w:pPr>
            <w:r w:rsidRPr="001669E0">
              <w:rPr>
                <w:sz w:val="16"/>
                <w:szCs w:val="16"/>
              </w:rPr>
              <w:t>10</w:t>
            </w:r>
          </w:p>
        </w:tc>
        <w:tc>
          <w:tcPr>
            <w:tcW w:w="5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3A0917FE" w14:textId="77777777" w:rsidR="006C263A" w:rsidRPr="001669E0" w:rsidRDefault="006C263A" w:rsidP="008610BC">
            <w:pPr>
              <w:spacing w:before="40" w:after="40" w:line="240" w:lineRule="auto"/>
              <w:jc w:val="right"/>
              <w:rPr>
                <w:sz w:val="16"/>
                <w:szCs w:val="16"/>
              </w:rPr>
            </w:pPr>
          </w:p>
        </w:tc>
        <w:tc>
          <w:tcPr>
            <w:tcW w:w="67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09EA4D95" w14:textId="77777777" w:rsidR="006C263A" w:rsidRPr="001669E0" w:rsidRDefault="006C263A" w:rsidP="008610BC">
            <w:pPr>
              <w:spacing w:before="40" w:after="40" w:line="240" w:lineRule="auto"/>
              <w:jc w:val="right"/>
              <w:rPr>
                <w:sz w:val="16"/>
                <w:szCs w:val="16"/>
              </w:rPr>
            </w:pPr>
            <w:r w:rsidRPr="001669E0">
              <w:rPr>
                <w:sz w:val="16"/>
                <w:szCs w:val="16"/>
              </w:rPr>
              <w:t>175</w:t>
            </w:r>
          </w:p>
        </w:tc>
        <w:tc>
          <w:tcPr>
            <w:tcW w:w="61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7CAF0C97" w14:textId="77777777" w:rsidR="006C263A" w:rsidRPr="001669E0" w:rsidRDefault="006C263A" w:rsidP="008610BC">
            <w:pPr>
              <w:spacing w:before="40" w:after="40" w:line="240" w:lineRule="auto"/>
              <w:jc w:val="right"/>
              <w:rPr>
                <w:sz w:val="16"/>
                <w:szCs w:val="16"/>
              </w:rPr>
            </w:pPr>
          </w:p>
        </w:tc>
        <w:tc>
          <w:tcPr>
            <w:tcW w:w="63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6282F749" w14:textId="77777777" w:rsidR="006C263A" w:rsidRPr="001669E0" w:rsidRDefault="006C263A" w:rsidP="008610BC">
            <w:pPr>
              <w:spacing w:before="40" w:after="40" w:line="240" w:lineRule="auto"/>
              <w:jc w:val="right"/>
              <w:rPr>
                <w:sz w:val="16"/>
                <w:szCs w:val="16"/>
              </w:rPr>
            </w:pPr>
            <w:r w:rsidRPr="001669E0">
              <w:rPr>
                <w:sz w:val="16"/>
                <w:szCs w:val="16"/>
              </w:rPr>
              <w:t>260</w:t>
            </w:r>
          </w:p>
        </w:tc>
        <w:tc>
          <w:tcPr>
            <w:tcW w:w="51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5555A43A" w14:textId="77777777" w:rsidR="006C263A" w:rsidRPr="001669E0" w:rsidRDefault="006C263A" w:rsidP="008610BC">
            <w:pPr>
              <w:spacing w:before="40" w:after="40" w:line="240" w:lineRule="auto"/>
              <w:jc w:val="right"/>
              <w:rPr>
                <w:sz w:val="16"/>
                <w:szCs w:val="16"/>
              </w:rPr>
            </w:pPr>
          </w:p>
        </w:tc>
        <w:tc>
          <w:tcPr>
            <w:tcW w:w="67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tcPr>
          <w:p w14:paraId="518A36D0" w14:textId="77777777" w:rsidR="006C263A" w:rsidRPr="001669E0" w:rsidRDefault="006C263A" w:rsidP="008610BC">
            <w:pPr>
              <w:spacing w:before="40" w:after="40" w:line="240" w:lineRule="auto"/>
              <w:jc w:val="right"/>
              <w:rPr>
                <w:sz w:val="16"/>
                <w:szCs w:val="16"/>
              </w:rPr>
            </w:pPr>
            <w:r w:rsidRPr="001669E0">
              <w:rPr>
                <w:sz w:val="16"/>
                <w:szCs w:val="16"/>
              </w:rPr>
              <w:t>300</w:t>
            </w:r>
          </w:p>
        </w:tc>
      </w:tr>
    </w:tbl>
    <w:p w14:paraId="5AADC9EF" w14:textId="77777777" w:rsidR="006C263A" w:rsidRPr="002435F7" w:rsidRDefault="006C263A" w:rsidP="00FD1707">
      <w:pPr>
        <w:pStyle w:val="para"/>
        <w:spacing w:before="120" w:after="0" w:line="220" w:lineRule="exact"/>
        <w:ind w:left="1134" w:firstLine="170"/>
        <w:jc w:val="left"/>
        <w:rPr>
          <w:sz w:val="18"/>
          <w:szCs w:val="18"/>
        </w:rPr>
      </w:pPr>
      <w:proofErr w:type="spellStart"/>
      <w:r w:rsidRPr="008610BC">
        <w:rPr>
          <w:i/>
          <w:sz w:val="18"/>
          <w:szCs w:val="18"/>
        </w:rPr>
        <w:t>Примечания</w:t>
      </w:r>
      <w:proofErr w:type="spellEnd"/>
      <w:r>
        <w:rPr>
          <w:sz w:val="18"/>
          <w:szCs w:val="18"/>
        </w:rPr>
        <w:t xml:space="preserve"> к </w:t>
      </w:r>
      <w:proofErr w:type="spellStart"/>
      <w:r>
        <w:rPr>
          <w:sz w:val="18"/>
          <w:szCs w:val="18"/>
        </w:rPr>
        <w:t>таблице</w:t>
      </w:r>
      <w:proofErr w:type="spellEnd"/>
      <w:r>
        <w:rPr>
          <w:sz w:val="18"/>
          <w:szCs w:val="18"/>
        </w:rPr>
        <w:t xml:space="preserve"> 23</w:t>
      </w:r>
    </w:p>
    <w:p w14:paraId="5828CED5" w14:textId="77777777" w:rsidR="006C263A" w:rsidRPr="000974A8" w:rsidRDefault="006C263A" w:rsidP="00FD1707">
      <w:pPr>
        <w:pStyle w:val="para"/>
        <w:tabs>
          <w:tab w:val="left" w:pos="1418"/>
        </w:tabs>
        <w:spacing w:after="0" w:line="220" w:lineRule="exact"/>
        <w:ind w:left="1418" w:hanging="114"/>
        <w:jc w:val="left"/>
        <w:rPr>
          <w:sz w:val="18"/>
          <w:szCs w:val="18"/>
          <w:lang w:val="ru-RU"/>
        </w:rPr>
      </w:pPr>
      <w:r w:rsidRPr="000974A8">
        <w:rPr>
          <w:sz w:val="18"/>
          <w:szCs w:val="18"/>
          <w:vertAlign w:val="superscript"/>
          <w:lang w:val="ru-RU"/>
        </w:rPr>
        <w:t>1</w:t>
      </w:r>
      <w:r w:rsidR="008610BC">
        <w:rPr>
          <w:sz w:val="18"/>
          <w:szCs w:val="18"/>
          <w:vertAlign w:val="superscript"/>
          <w:lang w:val="ru-RU"/>
        </w:rPr>
        <w:tab/>
      </w:r>
      <w:r w:rsidRPr="000974A8">
        <w:rPr>
          <w:sz w:val="18"/>
          <w:szCs w:val="18"/>
          <w:lang w:val="ru-RU"/>
        </w:rPr>
        <w:t>Если согласно спецификации подателя заявки, соответствующей пункту 3.1.3.2</w:t>
      </w:r>
      <w:r>
        <w:rPr>
          <w:sz w:val="18"/>
          <w:szCs w:val="18"/>
          <w:lang w:val="ru-RU"/>
        </w:rPr>
        <w:t xml:space="preserve"> </w:t>
      </w:r>
      <w:r w:rsidRPr="000974A8">
        <w:rPr>
          <w:sz w:val="18"/>
          <w:szCs w:val="18"/>
          <w:lang w:val="ru-RU"/>
        </w:rPr>
        <w:t>е)</w:t>
      </w:r>
      <w:r>
        <w:rPr>
          <w:sz w:val="18"/>
          <w:szCs w:val="18"/>
          <w:lang w:val="ru-RU"/>
        </w:rPr>
        <w:t xml:space="preserve"> настоящих Правил</w:t>
      </w:r>
      <w:r w:rsidRPr="000974A8">
        <w:rPr>
          <w:sz w:val="18"/>
          <w:szCs w:val="18"/>
          <w:lang w:val="ru-RU"/>
        </w:rPr>
        <w:t>, луч</w:t>
      </w:r>
      <w:r w:rsidR="008610BC" w:rsidRPr="008610BC">
        <w:rPr>
          <w:sz w:val="18"/>
          <w:szCs w:val="18"/>
          <w:lang w:val="ru-RU"/>
        </w:rPr>
        <w:t xml:space="preserve"> </w:t>
      </w:r>
      <w:r w:rsidRPr="000974A8">
        <w:rPr>
          <w:sz w:val="18"/>
          <w:szCs w:val="18"/>
          <w:lang w:val="ru-RU"/>
        </w:rPr>
        <w:t xml:space="preserve">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w:t>
      </w:r>
      <w:r w:rsidR="008610BC" w:rsidRPr="008610BC">
        <w:rPr>
          <w:sz w:val="18"/>
          <w:szCs w:val="18"/>
          <w:lang w:val="ru-RU"/>
        </w:rPr>
        <w:t xml:space="preserve"> </w:t>
      </w:r>
      <w:r>
        <w:rPr>
          <w:sz w:val="18"/>
          <w:szCs w:val="18"/>
          <w:lang w:val="ru-RU"/>
        </w:rPr>
        <w:t>более</w:t>
      </w:r>
      <w:r w:rsidR="008610BC" w:rsidRPr="008610BC">
        <w:rPr>
          <w:sz w:val="18"/>
          <w:szCs w:val="18"/>
          <w:lang w:val="ru-RU"/>
        </w:rPr>
        <w:t xml:space="preserve"> </w:t>
      </w:r>
      <w:r w:rsidRPr="000974A8">
        <w:rPr>
          <w:sz w:val="18"/>
          <w:szCs w:val="18"/>
          <w:lang w:val="ru-RU"/>
        </w:rPr>
        <w:t>8</w:t>
      </w:r>
      <w:r w:rsidR="008610BC">
        <w:rPr>
          <w:sz w:val="18"/>
          <w:szCs w:val="18"/>
          <w:lang w:val="en-US"/>
        </w:rPr>
        <w:t> </w:t>
      </w:r>
      <w:r w:rsidRPr="000974A8">
        <w:rPr>
          <w:sz w:val="18"/>
          <w:szCs w:val="18"/>
          <w:lang w:val="ru-RU"/>
        </w:rPr>
        <w:t>800 кд (10 560 кд соответствует 20% СП, а</w:t>
      </w:r>
      <w:r w:rsidR="008610BC">
        <w:rPr>
          <w:sz w:val="18"/>
          <w:szCs w:val="18"/>
          <w:lang w:val="en-US"/>
        </w:rPr>
        <w:t> </w:t>
      </w:r>
      <w:r w:rsidRPr="000974A8">
        <w:rPr>
          <w:sz w:val="18"/>
          <w:szCs w:val="18"/>
          <w:lang w:val="ru-RU"/>
        </w:rPr>
        <w:t>11</w:t>
      </w:r>
      <w:r w:rsidR="008610BC">
        <w:rPr>
          <w:sz w:val="18"/>
          <w:szCs w:val="18"/>
          <w:lang w:val="en-US"/>
        </w:rPr>
        <w:t> </w:t>
      </w:r>
      <w:r w:rsidRPr="000974A8">
        <w:rPr>
          <w:sz w:val="18"/>
          <w:szCs w:val="18"/>
          <w:lang w:val="ru-RU"/>
        </w:rPr>
        <w:t>440</w:t>
      </w:r>
      <w:r w:rsidR="008610BC">
        <w:rPr>
          <w:sz w:val="18"/>
          <w:szCs w:val="18"/>
          <w:lang w:val="en-US"/>
        </w:rPr>
        <w:t> </w:t>
      </w:r>
      <w:r w:rsidRPr="000974A8">
        <w:rPr>
          <w:sz w:val="18"/>
          <w:szCs w:val="18"/>
          <w:lang w:val="ru-RU"/>
        </w:rPr>
        <w:t>кд соответст</w:t>
      </w:r>
      <w:r>
        <w:rPr>
          <w:sz w:val="18"/>
          <w:szCs w:val="18"/>
          <w:lang w:val="ru-RU"/>
        </w:rPr>
        <w:t>вует 30% СП) и на сегменте 10 и </w:t>
      </w:r>
      <w:r w:rsidRPr="000974A8">
        <w:rPr>
          <w:sz w:val="18"/>
          <w:szCs w:val="18"/>
          <w:lang w:val="ru-RU"/>
        </w:rPr>
        <w:t>ниже – не</w:t>
      </w:r>
      <w:r>
        <w:rPr>
          <w:sz w:val="18"/>
          <w:szCs w:val="18"/>
          <w:lang w:val="ru-RU"/>
        </w:rPr>
        <w:t> </w:t>
      </w:r>
      <w:r w:rsidRPr="000974A8">
        <w:rPr>
          <w:sz w:val="18"/>
          <w:szCs w:val="18"/>
          <w:lang w:val="ru-RU"/>
        </w:rPr>
        <w:t xml:space="preserve">более 3 550 кд (4 260 кд соответствует 20% СП, а 4 615 кд соответствует 30% СП), то номинальное значение для </w:t>
      </w:r>
      <w:r>
        <w:rPr>
          <w:sz w:val="18"/>
          <w:szCs w:val="18"/>
        </w:rPr>
        <w:t>I</w:t>
      </w:r>
      <w:r w:rsidRPr="003561A8">
        <w:rPr>
          <w:sz w:val="18"/>
          <w:szCs w:val="18"/>
          <w:vertAlign w:val="subscript"/>
          <w:lang w:val="ru-RU"/>
        </w:rPr>
        <w:t>макс.</w:t>
      </w:r>
      <w:r w:rsidRPr="000974A8">
        <w:rPr>
          <w:sz w:val="18"/>
          <w:szCs w:val="18"/>
          <w:lang w:val="ru-RU"/>
        </w:rPr>
        <w:t xml:space="preserve"> этого луча не должно превышать 88 100 кд (</w:t>
      </w:r>
      <w:r>
        <w:rPr>
          <w:sz w:val="18"/>
          <w:szCs w:val="18"/>
          <w:lang w:val="ru-RU"/>
        </w:rPr>
        <w:t>105 720 соответствует 20% СП, а </w:t>
      </w:r>
      <w:r w:rsidRPr="000974A8">
        <w:rPr>
          <w:sz w:val="18"/>
          <w:szCs w:val="18"/>
          <w:lang w:val="ru-RU"/>
        </w:rPr>
        <w:t>114</w:t>
      </w:r>
      <w:r w:rsidR="008610BC">
        <w:rPr>
          <w:sz w:val="18"/>
          <w:szCs w:val="18"/>
          <w:lang w:val="en-US"/>
        </w:rPr>
        <w:t> </w:t>
      </w:r>
      <w:r w:rsidRPr="000974A8">
        <w:rPr>
          <w:sz w:val="18"/>
          <w:szCs w:val="18"/>
          <w:lang w:val="ru-RU"/>
        </w:rPr>
        <w:t>530</w:t>
      </w:r>
      <w:r w:rsidR="008610BC">
        <w:rPr>
          <w:sz w:val="18"/>
          <w:szCs w:val="18"/>
          <w:lang w:val="en-US"/>
        </w:rPr>
        <w:t> </w:t>
      </w:r>
      <w:r w:rsidRPr="000974A8">
        <w:rPr>
          <w:sz w:val="18"/>
          <w:szCs w:val="18"/>
          <w:lang w:val="ru-RU"/>
        </w:rPr>
        <w:t>кд соответствует 30% СП).</w:t>
      </w:r>
    </w:p>
    <w:p w14:paraId="3093A8A2" w14:textId="77777777" w:rsidR="006C263A" w:rsidRPr="000974A8" w:rsidRDefault="006C263A" w:rsidP="00FD1707">
      <w:pPr>
        <w:pStyle w:val="para"/>
        <w:tabs>
          <w:tab w:val="left" w:pos="1418"/>
        </w:tabs>
        <w:spacing w:after="0" w:line="220" w:lineRule="exact"/>
        <w:ind w:left="1418" w:hanging="114"/>
        <w:jc w:val="left"/>
        <w:rPr>
          <w:lang w:val="ru-RU"/>
        </w:rPr>
      </w:pPr>
      <w:r w:rsidRPr="000974A8">
        <w:rPr>
          <w:sz w:val="18"/>
          <w:szCs w:val="18"/>
          <w:vertAlign w:val="superscript"/>
          <w:lang w:val="ru-RU"/>
        </w:rPr>
        <w:t>2</w:t>
      </w:r>
      <w:r w:rsidR="008610BC">
        <w:rPr>
          <w:sz w:val="18"/>
          <w:szCs w:val="18"/>
          <w:lang w:val="ru-RU"/>
        </w:rPr>
        <w:tab/>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0974A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2BB90DDE" w14:textId="77777777" w:rsidR="0085142F" w:rsidRDefault="0085142F">
      <w:pPr>
        <w:suppressAutoHyphens w:val="0"/>
        <w:spacing w:line="240" w:lineRule="auto"/>
        <w:rPr>
          <w:rFonts w:eastAsia="Times New Roman" w:cs="Times New Roman"/>
          <w:szCs w:val="20"/>
          <w:lang w:eastAsia="ru-RU"/>
        </w:rPr>
      </w:pPr>
      <w:r>
        <w:rPr>
          <w:b/>
        </w:rPr>
        <w:br w:type="page"/>
      </w:r>
    </w:p>
    <w:p w14:paraId="7555CE45" w14:textId="77777777" w:rsidR="006C263A" w:rsidRPr="00D92E6E" w:rsidRDefault="008610BC" w:rsidP="008610BC">
      <w:pPr>
        <w:pStyle w:val="H23G"/>
        <w:rPr>
          <w:i/>
        </w:rPr>
      </w:pPr>
      <w:r w:rsidRPr="008610BC">
        <w:rPr>
          <w:b w:val="0"/>
        </w:rPr>
        <w:lastRenderedPageBreak/>
        <w:tab/>
      </w:r>
      <w:r w:rsidRPr="008610BC">
        <w:rPr>
          <w:b w:val="0"/>
        </w:rPr>
        <w:tab/>
      </w:r>
      <w:r w:rsidR="006C263A" w:rsidRPr="008610BC">
        <w:rPr>
          <w:b w:val="0"/>
        </w:rPr>
        <w:t>Таблица 24</w:t>
      </w:r>
      <w:r w:rsidR="006C263A" w:rsidRPr="008610BC">
        <w:br/>
      </w:r>
      <w:r w:rsidR="006C263A">
        <w:t>К</w:t>
      </w:r>
      <w:r w:rsidR="006C263A" w:rsidRPr="00D92E6E">
        <w:t>ласс W – Поворотное освещение – Категория 1 – Требования к системе</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5"/>
        <w:gridCol w:w="1788"/>
        <w:gridCol w:w="388"/>
        <w:gridCol w:w="389"/>
        <w:gridCol w:w="388"/>
        <w:gridCol w:w="389"/>
        <w:gridCol w:w="462"/>
        <w:gridCol w:w="518"/>
        <w:gridCol w:w="561"/>
        <w:gridCol w:w="673"/>
        <w:gridCol w:w="617"/>
        <w:gridCol w:w="631"/>
        <w:gridCol w:w="533"/>
        <w:gridCol w:w="662"/>
      </w:tblGrid>
      <w:tr w:rsidR="006C263A" w:rsidRPr="002435F7" w14:paraId="57307806" w14:textId="77777777" w:rsidTr="0085142F">
        <w:trPr>
          <w:trHeight w:val="20"/>
          <w:tblHeader/>
        </w:trPr>
        <w:tc>
          <w:tcPr>
            <w:tcW w:w="2293" w:type="dxa"/>
            <w:gridSpan w:val="2"/>
            <w:shd w:val="clear" w:color="auto" w:fill="auto"/>
            <w:noWrap/>
            <w:tcMar>
              <w:left w:w="28" w:type="dxa"/>
              <w:right w:w="28" w:type="dxa"/>
            </w:tcMar>
            <w:vAlign w:val="bottom"/>
            <w:hideMark/>
          </w:tcPr>
          <w:p w14:paraId="77D717FC" w14:textId="77777777" w:rsidR="006C263A" w:rsidRPr="000974A8" w:rsidRDefault="006C263A" w:rsidP="008610BC">
            <w:pPr>
              <w:spacing w:before="40" w:after="40" w:line="240" w:lineRule="auto"/>
              <w:rPr>
                <w:rFonts w:cs="Times New Roman"/>
                <w:i/>
                <w:iCs/>
                <w:sz w:val="16"/>
                <w:szCs w:val="16"/>
              </w:rPr>
            </w:pPr>
            <w:r w:rsidRPr="000974A8">
              <w:rPr>
                <w:rFonts w:cs="Times New Roman"/>
                <w:i/>
                <w:iCs/>
                <w:sz w:val="16"/>
                <w:szCs w:val="16"/>
              </w:rPr>
              <w:t>Класс W – Поворотное освещение категории 1</w:t>
            </w:r>
          </w:p>
        </w:tc>
        <w:tc>
          <w:tcPr>
            <w:tcW w:w="2534" w:type="dxa"/>
            <w:gridSpan w:val="6"/>
            <w:shd w:val="clear" w:color="auto" w:fill="auto"/>
            <w:noWrap/>
            <w:tcMar>
              <w:left w:w="28" w:type="dxa"/>
              <w:right w:w="28" w:type="dxa"/>
            </w:tcMar>
            <w:vAlign w:val="center"/>
            <w:hideMark/>
          </w:tcPr>
          <w:p w14:paraId="11C0268B"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Положение/градусы</w:t>
            </w:r>
          </w:p>
        </w:tc>
        <w:tc>
          <w:tcPr>
            <w:tcW w:w="1234" w:type="dxa"/>
            <w:gridSpan w:val="2"/>
            <w:shd w:val="clear" w:color="auto" w:fill="auto"/>
            <w:noWrap/>
            <w:tcMar>
              <w:left w:w="28" w:type="dxa"/>
              <w:right w:w="28" w:type="dxa"/>
            </w:tcMar>
            <w:vAlign w:val="center"/>
            <w:hideMark/>
          </w:tcPr>
          <w:p w14:paraId="1393700D"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Колонка А</w:t>
            </w:r>
          </w:p>
        </w:tc>
        <w:tc>
          <w:tcPr>
            <w:tcW w:w="1248" w:type="dxa"/>
            <w:gridSpan w:val="2"/>
            <w:shd w:val="clear" w:color="auto" w:fill="auto"/>
            <w:noWrap/>
            <w:tcMar>
              <w:left w:w="28" w:type="dxa"/>
              <w:right w:w="28" w:type="dxa"/>
            </w:tcMar>
            <w:vAlign w:val="center"/>
            <w:hideMark/>
          </w:tcPr>
          <w:p w14:paraId="1A3E5620" w14:textId="77777777" w:rsidR="006C263A" w:rsidRPr="000974A8" w:rsidRDefault="006C263A" w:rsidP="008610BC">
            <w:pPr>
              <w:spacing w:before="40" w:after="40" w:line="240" w:lineRule="auto"/>
              <w:jc w:val="center"/>
              <w:rPr>
                <w:rFonts w:cs="Times New Roman"/>
                <w:i/>
                <w:iCs/>
                <w:sz w:val="16"/>
                <w:szCs w:val="16"/>
              </w:rPr>
            </w:pPr>
            <w:proofErr w:type="gramStart"/>
            <w:r w:rsidRPr="000974A8">
              <w:rPr>
                <w:rFonts w:cs="Times New Roman"/>
                <w:i/>
                <w:iCs/>
                <w:sz w:val="16"/>
                <w:szCs w:val="16"/>
              </w:rPr>
              <w:t>Колонка В</w:t>
            </w:r>
            <w:proofErr w:type="gramEnd"/>
          </w:p>
        </w:tc>
        <w:tc>
          <w:tcPr>
            <w:tcW w:w="1195" w:type="dxa"/>
            <w:gridSpan w:val="2"/>
            <w:shd w:val="clear" w:color="auto" w:fill="auto"/>
            <w:noWrap/>
            <w:tcMar>
              <w:left w:w="28" w:type="dxa"/>
              <w:right w:w="28" w:type="dxa"/>
            </w:tcMar>
            <w:vAlign w:val="center"/>
            <w:hideMark/>
          </w:tcPr>
          <w:p w14:paraId="647AD454" w14:textId="77777777" w:rsidR="006C263A" w:rsidRPr="000974A8" w:rsidRDefault="006C263A" w:rsidP="008610BC">
            <w:pPr>
              <w:spacing w:before="40" w:after="40" w:line="240" w:lineRule="auto"/>
              <w:jc w:val="center"/>
              <w:rPr>
                <w:rFonts w:cs="Times New Roman"/>
                <w:i/>
                <w:iCs/>
                <w:sz w:val="16"/>
                <w:szCs w:val="16"/>
              </w:rPr>
            </w:pPr>
            <w:proofErr w:type="gramStart"/>
            <w:r w:rsidRPr="000974A8">
              <w:rPr>
                <w:rFonts w:cs="Times New Roman"/>
                <w:i/>
                <w:iCs/>
                <w:sz w:val="16"/>
                <w:szCs w:val="16"/>
              </w:rPr>
              <w:t>Колонка С</w:t>
            </w:r>
            <w:proofErr w:type="gramEnd"/>
          </w:p>
        </w:tc>
      </w:tr>
      <w:tr w:rsidR="006C263A" w:rsidRPr="002435F7" w14:paraId="209395D8" w14:textId="77777777" w:rsidTr="0085142F">
        <w:trPr>
          <w:trHeight w:val="20"/>
          <w:tblHeader/>
        </w:trPr>
        <w:tc>
          <w:tcPr>
            <w:tcW w:w="2293" w:type="dxa"/>
            <w:gridSpan w:val="2"/>
            <w:tcBorders>
              <w:bottom w:val="single" w:sz="4" w:space="0" w:color="auto"/>
            </w:tcBorders>
            <w:shd w:val="clear" w:color="auto" w:fill="auto"/>
            <w:tcMar>
              <w:left w:w="28" w:type="dxa"/>
              <w:right w:w="28" w:type="dxa"/>
            </w:tcMar>
            <w:hideMark/>
          </w:tcPr>
          <w:p w14:paraId="79797264" w14:textId="77777777" w:rsidR="006C263A" w:rsidRPr="002435F7" w:rsidRDefault="006C263A" w:rsidP="008610BC">
            <w:pPr>
              <w:spacing w:before="40" w:after="40" w:line="240" w:lineRule="auto"/>
              <w:rPr>
                <w:i/>
                <w:iCs/>
                <w:sz w:val="18"/>
                <w:szCs w:val="18"/>
              </w:rPr>
            </w:pPr>
            <w:r w:rsidRPr="000974A8">
              <w:rPr>
                <w:i/>
                <w:iCs/>
                <w:sz w:val="16"/>
                <w:szCs w:val="16"/>
              </w:rPr>
              <w:t>П</w:t>
            </w:r>
            <w:r w:rsidRPr="002435F7">
              <w:rPr>
                <w:i/>
                <w:iCs/>
                <w:sz w:val="18"/>
                <w:szCs w:val="18"/>
              </w:rPr>
              <w:t>р</w:t>
            </w:r>
            <w:r>
              <w:rPr>
                <w:rFonts w:cs="Times New Roman"/>
                <w:i/>
                <w:iCs/>
                <w:sz w:val="16"/>
                <w:szCs w:val="16"/>
              </w:rPr>
              <w:t>едписанные требования</w:t>
            </w:r>
            <w:r>
              <w:rPr>
                <w:rFonts w:cs="Times New Roman"/>
                <w:i/>
                <w:iCs/>
                <w:sz w:val="16"/>
                <w:szCs w:val="16"/>
              </w:rPr>
              <w:br/>
            </w:r>
            <w:r w:rsidRPr="000974A8">
              <w:rPr>
                <w:rFonts w:cs="Times New Roman"/>
                <w:i/>
                <w:iCs/>
                <w:sz w:val="16"/>
                <w:szCs w:val="16"/>
              </w:rPr>
              <w:t>в кд</w:t>
            </w:r>
          </w:p>
        </w:tc>
        <w:tc>
          <w:tcPr>
            <w:tcW w:w="1554" w:type="dxa"/>
            <w:gridSpan w:val="4"/>
            <w:tcBorders>
              <w:bottom w:val="single" w:sz="4" w:space="0" w:color="auto"/>
            </w:tcBorders>
            <w:shd w:val="clear" w:color="auto" w:fill="auto"/>
            <w:noWrap/>
            <w:tcMar>
              <w:left w:w="28" w:type="dxa"/>
              <w:right w:w="28" w:type="dxa"/>
            </w:tcMar>
            <w:vAlign w:val="center"/>
            <w:hideMark/>
          </w:tcPr>
          <w:p w14:paraId="43265BF7"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по горизонтали</w:t>
            </w:r>
          </w:p>
        </w:tc>
        <w:tc>
          <w:tcPr>
            <w:tcW w:w="980" w:type="dxa"/>
            <w:gridSpan w:val="2"/>
            <w:tcBorders>
              <w:bottom w:val="single" w:sz="4" w:space="0" w:color="auto"/>
            </w:tcBorders>
            <w:shd w:val="clear" w:color="auto" w:fill="auto"/>
            <w:noWrap/>
            <w:tcMar>
              <w:left w:w="28" w:type="dxa"/>
              <w:right w:w="28" w:type="dxa"/>
            </w:tcMar>
            <w:vAlign w:val="center"/>
            <w:hideMark/>
          </w:tcPr>
          <w:p w14:paraId="31A2F377"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по вертикали</w:t>
            </w:r>
          </w:p>
        </w:tc>
        <w:tc>
          <w:tcPr>
            <w:tcW w:w="1234" w:type="dxa"/>
            <w:gridSpan w:val="2"/>
            <w:tcBorders>
              <w:bottom w:val="single" w:sz="4" w:space="0" w:color="auto"/>
            </w:tcBorders>
            <w:shd w:val="clear" w:color="auto" w:fill="auto"/>
            <w:noWrap/>
            <w:tcMar>
              <w:left w:w="28" w:type="dxa"/>
              <w:right w:w="28" w:type="dxa"/>
            </w:tcMar>
            <w:vAlign w:val="center"/>
            <w:hideMark/>
          </w:tcPr>
          <w:p w14:paraId="5362E2D0" w14:textId="77777777" w:rsidR="006C263A" w:rsidRPr="000974A8" w:rsidRDefault="006C263A" w:rsidP="008610BC">
            <w:pPr>
              <w:spacing w:before="40" w:after="40" w:line="240" w:lineRule="auto"/>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0% СП</w:t>
            </w:r>
          </w:p>
        </w:tc>
        <w:tc>
          <w:tcPr>
            <w:tcW w:w="1248" w:type="dxa"/>
            <w:gridSpan w:val="2"/>
            <w:tcBorders>
              <w:bottom w:val="single" w:sz="4" w:space="0" w:color="auto"/>
            </w:tcBorders>
            <w:shd w:val="clear" w:color="auto" w:fill="auto"/>
            <w:noWrap/>
            <w:tcMar>
              <w:left w:w="28" w:type="dxa"/>
              <w:right w:w="28" w:type="dxa"/>
            </w:tcMar>
            <w:vAlign w:val="center"/>
            <w:hideMark/>
          </w:tcPr>
          <w:p w14:paraId="13A42373" w14:textId="77777777" w:rsidR="006C263A" w:rsidRPr="000974A8" w:rsidRDefault="006C263A" w:rsidP="008610BC">
            <w:pPr>
              <w:spacing w:before="40" w:after="40" w:line="240" w:lineRule="auto"/>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20% СП</w:t>
            </w:r>
          </w:p>
        </w:tc>
        <w:tc>
          <w:tcPr>
            <w:tcW w:w="1195" w:type="dxa"/>
            <w:gridSpan w:val="2"/>
            <w:tcBorders>
              <w:bottom w:val="single" w:sz="4" w:space="0" w:color="auto"/>
            </w:tcBorders>
            <w:shd w:val="clear" w:color="auto" w:fill="auto"/>
            <w:noWrap/>
            <w:tcMar>
              <w:left w:w="28" w:type="dxa"/>
              <w:right w:w="28" w:type="dxa"/>
            </w:tcMar>
            <w:vAlign w:val="center"/>
            <w:hideMark/>
          </w:tcPr>
          <w:p w14:paraId="1AF0BD1C" w14:textId="77777777" w:rsidR="006C263A" w:rsidRPr="000974A8" w:rsidRDefault="006C263A" w:rsidP="008610BC">
            <w:pPr>
              <w:spacing w:before="40" w:after="40" w:line="240" w:lineRule="auto"/>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30% СП</w:t>
            </w:r>
          </w:p>
        </w:tc>
      </w:tr>
      <w:tr w:rsidR="006C263A" w:rsidRPr="002435F7" w14:paraId="504A041B" w14:textId="77777777" w:rsidTr="0085142F">
        <w:trPr>
          <w:trHeight w:val="20"/>
          <w:tblHeader/>
        </w:trPr>
        <w:tc>
          <w:tcPr>
            <w:tcW w:w="505" w:type="dxa"/>
            <w:tcBorders>
              <w:bottom w:val="single" w:sz="12" w:space="0" w:color="auto"/>
            </w:tcBorders>
            <w:shd w:val="clear" w:color="auto" w:fill="auto"/>
            <w:noWrap/>
            <w:tcMar>
              <w:left w:w="28" w:type="dxa"/>
              <w:right w:w="28" w:type="dxa"/>
            </w:tcMar>
            <w:hideMark/>
          </w:tcPr>
          <w:p w14:paraId="58E83B8F" w14:textId="77777777" w:rsidR="006C263A" w:rsidRPr="002435F7" w:rsidRDefault="0085142F" w:rsidP="008610BC">
            <w:pPr>
              <w:spacing w:before="40" w:after="40" w:line="240" w:lineRule="auto"/>
              <w:rPr>
                <w:i/>
                <w:iCs/>
                <w:sz w:val="18"/>
                <w:szCs w:val="18"/>
              </w:rPr>
            </w:pPr>
            <w:r>
              <w:rPr>
                <w:rFonts w:cs="Times New Roman"/>
                <w:i/>
                <w:iCs/>
                <w:sz w:val="16"/>
                <w:szCs w:val="16"/>
              </w:rPr>
              <w:t>№</w:t>
            </w:r>
          </w:p>
        </w:tc>
        <w:tc>
          <w:tcPr>
            <w:tcW w:w="1788" w:type="dxa"/>
            <w:tcBorders>
              <w:bottom w:val="single" w:sz="12" w:space="0" w:color="auto"/>
            </w:tcBorders>
            <w:shd w:val="clear" w:color="auto" w:fill="auto"/>
            <w:noWrap/>
            <w:tcMar>
              <w:left w:w="28" w:type="dxa"/>
              <w:right w:w="28" w:type="dxa"/>
            </w:tcMar>
            <w:hideMark/>
          </w:tcPr>
          <w:p w14:paraId="6041D0B6" w14:textId="77777777" w:rsidR="006C263A" w:rsidRPr="002435F7" w:rsidRDefault="006C263A" w:rsidP="008610BC">
            <w:pPr>
              <w:spacing w:before="40" w:after="40" w:line="240" w:lineRule="auto"/>
              <w:rPr>
                <w:i/>
                <w:iCs/>
                <w:sz w:val="18"/>
                <w:szCs w:val="18"/>
              </w:rPr>
            </w:pPr>
            <w:r w:rsidRPr="000974A8">
              <w:rPr>
                <w:rFonts w:cs="Times New Roman"/>
                <w:i/>
                <w:iCs/>
                <w:sz w:val="16"/>
                <w:szCs w:val="16"/>
              </w:rPr>
              <w:t>Элемент</w:t>
            </w:r>
          </w:p>
        </w:tc>
        <w:tc>
          <w:tcPr>
            <w:tcW w:w="388" w:type="dxa"/>
            <w:tcBorders>
              <w:bottom w:val="single" w:sz="12" w:space="0" w:color="auto"/>
            </w:tcBorders>
            <w:shd w:val="clear" w:color="auto" w:fill="auto"/>
            <w:noWrap/>
            <w:tcMar>
              <w:left w:w="28" w:type="dxa"/>
              <w:right w:w="28" w:type="dxa"/>
            </w:tcMar>
            <w:vAlign w:val="bottom"/>
            <w:hideMark/>
          </w:tcPr>
          <w:p w14:paraId="57F0C84F" w14:textId="77777777" w:rsidR="006C263A" w:rsidRPr="000974A8" w:rsidRDefault="006C263A" w:rsidP="0085142F">
            <w:pPr>
              <w:spacing w:before="40" w:after="40" w:line="240" w:lineRule="auto"/>
              <w:jc w:val="center"/>
              <w:rPr>
                <w:rFonts w:cs="Times New Roman"/>
                <w:i/>
                <w:iCs/>
                <w:sz w:val="16"/>
                <w:szCs w:val="16"/>
              </w:rPr>
            </w:pPr>
            <w:r w:rsidRPr="000974A8">
              <w:rPr>
                <w:rFonts w:cs="Times New Roman"/>
                <w:i/>
                <w:iCs/>
                <w:sz w:val="16"/>
                <w:szCs w:val="16"/>
              </w:rPr>
              <w:t>в/</w:t>
            </w:r>
          </w:p>
        </w:tc>
        <w:tc>
          <w:tcPr>
            <w:tcW w:w="389" w:type="dxa"/>
            <w:tcBorders>
              <w:bottom w:val="single" w:sz="12" w:space="0" w:color="auto"/>
            </w:tcBorders>
            <w:shd w:val="clear" w:color="auto" w:fill="auto"/>
            <w:noWrap/>
            <w:tcMar>
              <w:left w:w="28" w:type="dxa"/>
              <w:right w:w="28" w:type="dxa"/>
            </w:tcMar>
            <w:vAlign w:val="bottom"/>
            <w:hideMark/>
          </w:tcPr>
          <w:p w14:paraId="4B4151A5" w14:textId="77777777" w:rsidR="006C263A" w:rsidRPr="000974A8" w:rsidRDefault="006C263A" w:rsidP="0085142F">
            <w:pPr>
              <w:spacing w:before="40" w:after="40" w:line="240" w:lineRule="auto"/>
              <w:jc w:val="center"/>
              <w:rPr>
                <w:rFonts w:cs="Times New Roman"/>
                <w:i/>
                <w:iCs/>
                <w:sz w:val="16"/>
                <w:szCs w:val="16"/>
              </w:rPr>
            </w:pPr>
            <w:r w:rsidRPr="000974A8">
              <w:rPr>
                <w:rFonts w:cs="Times New Roman"/>
                <w:i/>
                <w:iCs/>
                <w:sz w:val="16"/>
                <w:szCs w:val="16"/>
              </w:rPr>
              <w:t>от</w:t>
            </w:r>
          </w:p>
        </w:tc>
        <w:tc>
          <w:tcPr>
            <w:tcW w:w="388" w:type="dxa"/>
            <w:tcBorders>
              <w:bottom w:val="single" w:sz="12" w:space="0" w:color="auto"/>
            </w:tcBorders>
            <w:shd w:val="clear" w:color="auto" w:fill="auto"/>
            <w:noWrap/>
            <w:tcMar>
              <w:left w:w="28" w:type="dxa"/>
              <w:right w:w="28" w:type="dxa"/>
            </w:tcMar>
            <w:vAlign w:val="bottom"/>
            <w:hideMark/>
          </w:tcPr>
          <w:p w14:paraId="23E603B4" w14:textId="77777777" w:rsidR="006C263A" w:rsidRPr="000974A8" w:rsidRDefault="006C263A" w:rsidP="0085142F">
            <w:pPr>
              <w:spacing w:before="40" w:after="40" w:line="240" w:lineRule="auto"/>
              <w:jc w:val="center"/>
              <w:rPr>
                <w:rFonts w:cs="Times New Roman"/>
                <w:i/>
                <w:iCs/>
                <w:sz w:val="16"/>
                <w:szCs w:val="16"/>
              </w:rPr>
            </w:pPr>
            <w:r w:rsidRPr="000974A8">
              <w:rPr>
                <w:rFonts w:cs="Times New Roman"/>
                <w:i/>
                <w:iCs/>
                <w:sz w:val="16"/>
                <w:szCs w:val="16"/>
              </w:rPr>
              <w:t>до</w:t>
            </w:r>
          </w:p>
        </w:tc>
        <w:tc>
          <w:tcPr>
            <w:tcW w:w="389" w:type="dxa"/>
            <w:tcBorders>
              <w:bottom w:val="single" w:sz="12" w:space="0" w:color="auto"/>
            </w:tcBorders>
            <w:shd w:val="clear" w:color="auto" w:fill="auto"/>
            <w:noWrap/>
            <w:tcMar>
              <w:left w:w="28" w:type="dxa"/>
              <w:right w:w="28" w:type="dxa"/>
            </w:tcMar>
            <w:vAlign w:val="bottom"/>
            <w:hideMark/>
          </w:tcPr>
          <w:p w14:paraId="4A28E549" w14:textId="77777777" w:rsidR="006C263A" w:rsidRPr="000974A8" w:rsidRDefault="006C263A" w:rsidP="0085142F">
            <w:pPr>
              <w:spacing w:before="40" w:after="40" w:line="240" w:lineRule="auto"/>
              <w:jc w:val="center"/>
              <w:rPr>
                <w:rFonts w:cs="Times New Roman"/>
                <w:i/>
                <w:iCs/>
                <w:sz w:val="16"/>
                <w:szCs w:val="16"/>
              </w:rPr>
            </w:pPr>
          </w:p>
        </w:tc>
        <w:tc>
          <w:tcPr>
            <w:tcW w:w="462" w:type="dxa"/>
            <w:tcBorders>
              <w:bottom w:val="single" w:sz="12" w:space="0" w:color="auto"/>
            </w:tcBorders>
            <w:shd w:val="clear" w:color="auto" w:fill="auto"/>
            <w:noWrap/>
            <w:tcMar>
              <w:left w:w="28" w:type="dxa"/>
              <w:right w:w="28" w:type="dxa"/>
            </w:tcMar>
            <w:vAlign w:val="bottom"/>
            <w:hideMark/>
          </w:tcPr>
          <w:p w14:paraId="1DF0F3A5" w14:textId="77777777" w:rsidR="006C263A" w:rsidRPr="000974A8" w:rsidRDefault="006C263A" w:rsidP="0085142F">
            <w:pPr>
              <w:spacing w:before="40" w:after="40" w:line="240" w:lineRule="auto"/>
              <w:jc w:val="center"/>
              <w:rPr>
                <w:rFonts w:cs="Times New Roman"/>
                <w:i/>
                <w:iCs/>
                <w:sz w:val="16"/>
                <w:szCs w:val="16"/>
              </w:rPr>
            </w:pPr>
            <w:r w:rsidRPr="000974A8">
              <w:rPr>
                <w:rFonts w:cs="Times New Roman"/>
                <w:i/>
                <w:iCs/>
                <w:sz w:val="16"/>
                <w:szCs w:val="16"/>
              </w:rPr>
              <w:t>в</w:t>
            </w:r>
          </w:p>
        </w:tc>
        <w:tc>
          <w:tcPr>
            <w:tcW w:w="518" w:type="dxa"/>
            <w:tcBorders>
              <w:bottom w:val="single" w:sz="12" w:space="0" w:color="auto"/>
            </w:tcBorders>
            <w:shd w:val="clear" w:color="auto" w:fill="auto"/>
            <w:noWrap/>
            <w:tcMar>
              <w:left w:w="28" w:type="dxa"/>
              <w:right w:w="28" w:type="dxa"/>
            </w:tcMar>
            <w:vAlign w:val="bottom"/>
            <w:hideMark/>
          </w:tcPr>
          <w:p w14:paraId="3FBFB76A"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 </w:t>
            </w:r>
          </w:p>
        </w:tc>
        <w:tc>
          <w:tcPr>
            <w:tcW w:w="561" w:type="dxa"/>
            <w:tcBorders>
              <w:bottom w:val="single" w:sz="12" w:space="0" w:color="auto"/>
            </w:tcBorders>
            <w:shd w:val="clear" w:color="auto" w:fill="auto"/>
            <w:noWrap/>
            <w:tcMar>
              <w:left w:w="28" w:type="dxa"/>
              <w:right w:w="28" w:type="dxa"/>
            </w:tcMar>
            <w:vAlign w:val="bottom"/>
            <w:hideMark/>
          </w:tcPr>
          <w:p w14:paraId="38EC395F"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мин.</w:t>
            </w:r>
          </w:p>
        </w:tc>
        <w:tc>
          <w:tcPr>
            <w:tcW w:w="673" w:type="dxa"/>
            <w:tcBorders>
              <w:bottom w:val="single" w:sz="12" w:space="0" w:color="auto"/>
            </w:tcBorders>
            <w:shd w:val="clear" w:color="auto" w:fill="auto"/>
            <w:noWrap/>
            <w:tcMar>
              <w:left w:w="28" w:type="dxa"/>
              <w:right w:w="28" w:type="dxa"/>
            </w:tcMar>
            <w:vAlign w:val="bottom"/>
            <w:hideMark/>
          </w:tcPr>
          <w:p w14:paraId="5961BF83"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макс.</w:t>
            </w:r>
          </w:p>
        </w:tc>
        <w:tc>
          <w:tcPr>
            <w:tcW w:w="617" w:type="dxa"/>
            <w:tcBorders>
              <w:bottom w:val="single" w:sz="12" w:space="0" w:color="auto"/>
            </w:tcBorders>
            <w:shd w:val="clear" w:color="auto" w:fill="auto"/>
            <w:noWrap/>
            <w:tcMar>
              <w:left w:w="28" w:type="dxa"/>
              <w:right w:w="28" w:type="dxa"/>
            </w:tcMar>
            <w:vAlign w:val="bottom"/>
            <w:hideMark/>
          </w:tcPr>
          <w:p w14:paraId="15FCE1CE"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мин.</w:t>
            </w:r>
          </w:p>
        </w:tc>
        <w:tc>
          <w:tcPr>
            <w:tcW w:w="631" w:type="dxa"/>
            <w:tcBorders>
              <w:bottom w:val="single" w:sz="12" w:space="0" w:color="auto"/>
            </w:tcBorders>
            <w:shd w:val="clear" w:color="auto" w:fill="auto"/>
            <w:noWrap/>
            <w:tcMar>
              <w:left w:w="28" w:type="dxa"/>
              <w:right w:w="28" w:type="dxa"/>
            </w:tcMar>
            <w:vAlign w:val="bottom"/>
            <w:hideMark/>
          </w:tcPr>
          <w:p w14:paraId="216F4DD1"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макс.</w:t>
            </w:r>
          </w:p>
        </w:tc>
        <w:tc>
          <w:tcPr>
            <w:tcW w:w="533" w:type="dxa"/>
            <w:tcBorders>
              <w:bottom w:val="single" w:sz="12" w:space="0" w:color="auto"/>
            </w:tcBorders>
            <w:shd w:val="clear" w:color="auto" w:fill="auto"/>
            <w:noWrap/>
            <w:tcMar>
              <w:left w:w="28" w:type="dxa"/>
              <w:right w:w="28" w:type="dxa"/>
            </w:tcMar>
            <w:vAlign w:val="bottom"/>
            <w:hideMark/>
          </w:tcPr>
          <w:p w14:paraId="46090452"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мин.</w:t>
            </w:r>
          </w:p>
        </w:tc>
        <w:tc>
          <w:tcPr>
            <w:tcW w:w="662" w:type="dxa"/>
            <w:tcBorders>
              <w:bottom w:val="single" w:sz="12" w:space="0" w:color="auto"/>
            </w:tcBorders>
            <w:shd w:val="clear" w:color="auto" w:fill="auto"/>
            <w:noWrap/>
            <w:tcMar>
              <w:left w:w="28" w:type="dxa"/>
              <w:right w:w="28" w:type="dxa"/>
            </w:tcMar>
            <w:vAlign w:val="bottom"/>
            <w:hideMark/>
          </w:tcPr>
          <w:p w14:paraId="62F79CDF" w14:textId="77777777" w:rsidR="006C263A" w:rsidRPr="000974A8" w:rsidRDefault="006C263A" w:rsidP="008610BC">
            <w:pPr>
              <w:spacing w:before="40" w:after="40" w:line="240" w:lineRule="auto"/>
              <w:jc w:val="right"/>
              <w:rPr>
                <w:rFonts w:cs="Times New Roman"/>
                <w:i/>
                <w:iCs/>
                <w:sz w:val="16"/>
                <w:szCs w:val="16"/>
              </w:rPr>
            </w:pPr>
            <w:r w:rsidRPr="000974A8">
              <w:rPr>
                <w:rFonts w:cs="Times New Roman"/>
                <w:i/>
                <w:iCs/>
                <w:sz w:val="16"/>
                <w:szCs w:val="16"/>
              </w:rPr>
              <w:t>макс.</w:t>
            </w:r>
          </w:p>
        </w:tc>
      </w:tr>
      <w:tr w:rsidR="006C263A" w:rsidRPr="002435F7" w14:paraId="71EC716A" w14:textId="77777777" w:rsidTr="0085142F">
        <w:trPr>
          <w:trHeight w:val="20"/>
        </w:trPr>
        <w:tc>
          <w:tcPr>
            <w:tcW w:w="505" w:type="dxa"/>
            <w:tcBorders>
              <w:top w:val="single" w:sz="12" w:space="0" w:color="auto"/>
            </w:tcBorders>
            <w:shd w:val="clear" w:color="auto" w:fill="auto"/>
            <w:noWrap/>
            <w:tcMar>
              <w:left w:w="28" w:type="dxa"/>
              <w:right w:w="28" w:type="dxa"/>
            </w:tcMar>
            <w:hideMark/>
          </w:tcPr>
          <w:p w14:paraId="428C6BA1" w14:textId="77777777" w:rsidR="006C263A" w:rsidRPr="000974A8" w:rsidRDefault="006C263A" w:rsidP="008610BC">
            <w:pPr>
              <w:spacing w:before="40" w:after="40" w:line="240" w:lineRule="auto"/>
              <w:rPr>
                <w:sz w:val="16"/>
                <w:szCs w:val="16"/>
              </w:rPr>
            </w:pPr>
            <w:r w:rsidRPr="000974A8">
              <w:rPr>
                <w:sz w:val="16"/>
                <w:szCs w:val="16"/>
              </w:rPr>
              <w:t>1</w:t>
            </w:r>
          </w:p>
        </w:tc>
        <w:tc>
          <w:tcPr>
            <w:tcW w:w="1788" w:type="dxa"/>
            <w:tcBorders>
              <w:top w:val="single" w:sz="12" w:space="0" w:color="auto"/>
            </w:tcBorders>
            <w:shd w:val="clear" w:color="auto" w:fill="auto"/>
            <w:noWrap/>
            <w:tcMar>
              <w:left w:w="28" w:type="dxa"/>
              <w:right w:w="28" w:type="dxa"/>
            </w:tcMar>
            <w:hideMark/>
          </w:tcPr>
          <w:p w14:paraId="2009E7F1" w14:textId="77777777" w:rsidR="006C263A" w:rsidRPr="000974A8" w:rsidRDefault="006C263A" w:rsidP="008610BC">
            <w:pPr>
              <w:spacing w:before="40" w:after="40" w:line="240" w:lineRule="auto"/>
              <w:rPr>
                <w:sz w:val="16"/>
                <w:szCs w:val="16"/>
              </w:rPr>
            </w:pPr>
            <w:r w:rsidRPr="000974A8">
              <w:rPr>
                <w:sz w:val="16"/>
                <w:szCs w:val="16"/>
              </w:rPr>
              <w:t>B50L</w:t>
            </w:r>
          </w:p>
        </w:tc>
        <w:tc>
          <w:tcPr>
            <w:tcW w:w="388" w:type="dxa"/>
            <w:tcBorders>
              <w:top w:val="single" w:sz="12" w:space="0" w:color="auto"/>
            </w:tcBorders>
            <w:shd w:val="clear" w:color="auto" w:fill="auto"/>
            <w:noWrap/>
            <w:tcMar>
              <w:left w:w="28" w:type="dxa"/>
              <w:right w:w="28" w:type="dxa"/>
            </w:tcMar>
            <w:vAlign w:val="bottom"/>
            <w:hideMark/>
          </w:tcPr>
          <w:p w14:paraId="3713C3F8"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tcBorders>
              <w:top w:val="single" w:sz="12" w:space="0" w:color="auto"/>
            </w:tcBorders>
            <w:shd w:val="clear" w:color="auto" w:fill="auto"/>
            <w:noWrap/>
            <w:tcMar>
              <w:left w:w="28" w:type="dxa"/>
              <w:right w:w="28" w:type="dxa"/>
            </w:tcMar>
            <w:vAlign w:val="bottom"/>
            <w:hideMark/>
          </w:tcPr>
          <w:p w14:paraId="0C51DC82" w14:textId="77777777" w:rsidR="006C263A" w:rsidRPr="000974A8" w:rsidRDefault="006C263A" w:rsidP="0085142F">
            <w:pPr>
              <w:spacing w:before="40" w:after="40" w:line="240" w:lineRule="auto"/>
              <w:jc w:val="center"/>
              <w:rPr>
                <w:sz w:val="16"/>
                <w:szCs w:val="16"/>
              </w:rPr>
            </w:pPr>
            <w:r w:rsidRPr="000974A8">
              <w:rPr>
                <w:sz w:val="16"/>
                <w:szCs w:val="16"/>
              </w:rPr>
              <w:t>3,43</w:t>
            </w:r>
          </w:p>
        </w:tc>
        <w:tc>
          <w:tcPr>
            <w:tcW w:w="388" w:type="dxa"/>
            <w:tcBorders>
              <w:top w:val="single" w:sz="12" w:space="0" w:color="auto"/>
            </w:tcBorders>
            <w:shd w:val="clear" w:color="auto" w:fill="auto"/>
            <w:noWrap/>
            <w:tcMar>
              <w:left w:w="28" w:type="dxa"/>
              <w:right w:w="28" w:type="dxa"/>
            </w:tcMar>
            <w:vAlign w:val="bottom"/>
            <w:hideMark/>
          </w:tcPr>
          <w:p w14:paraId="3B8531C8" w14:textId="77777777" w:rsidR="006C263A" w:rsidRPr="000974A8" w:rsidRDefault="006C263A" w:rsidP="0085142F">
            <w:pPr>
              <w:spacing w:before="40" w:after="40" w:line="240" w:lineRule="auto"/>
              <w:jc w:val="center"/>
              <w:rPr>
                <w:rFonts w:cs="Times New Roman"/>
                <w:sz w:val="16"/>
                <w:szCs w:val="16"/>
              </w:rPr>
            </w:pPr>
          </w:p>
        </w:tc>
        <w:tc>
          <w:tcPr>
            <w:tcW w:w="389" w:type="dxa"/>
            <w:tcBorders>
              <w:top w:val="single" w:sz="12" w:space="0" w:color="auto"/>
            </w:tcBorders>
            <w:shd w:val="clear" w:color="auto" w:fill="auto"/>
            <w:noWrap/>
            <w:tcMar>
              <w:left w:w="28" w:type="dxa"/>
              <w:right w:w="28" w:type="dxa"/>
            </w:tcMar>
            <w:vAlign w:val="bottom"/>
            <w:hideMark/>
          </w:tcPr>
          <w:p w14:paraId="7FD3953A" w14:textId="77777777" w:rsidR="006C263A" w:rsidRPr="000974A8" w:rsidRDefault="006C263A" w:rsidP="0085142F">
            <w:pPr>
              <w:spacing w:before="40" w:after="40" w:line="240" w:lineRule="auto"/>
              <w:jc w:val="center"/>
              <w:rPr>
                <w:sz w:val="16"/>
                <w:szCs w:val="16"/>
              </w:rPr>
            </w:pPr>
          </w:p>
        </w:tc>
        <w:tc>
          <w:tcPr>
            <w:tcW w:w="462" w:type="dxa"/>
            <w:tcBorders>
              <w:top w:val="single" w:sz="12" w:space="0" w:color="auto"/>
            </w:tcBorders>
            <w:shd w:val="clear" w:color="auto" w:fill="auto"/>
            <w:noWrap/>
            <w:tcMar>
              <w:left w:w="28" w:type="dxa"/>
              <w:right w:w="28" w:type="dxa"/>
            </w:tcMar>
            <w:vAlign w:val="bottom"/>
            <w:hideMark/>
          </w:tcPr>
          <w:p w14:paraId="7310CE86"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tcBorders>
              <w:top w:val="single" w:sz="12" w:space="0" w:color="auto"/>
            </w:tcBorders>
            <w:shd w:val="clear" w:color="auto" w:fill="auto"/>
            <w:noWrap/>
            <w:tcMar>
              <w:left w:w="28" w:type="dxa"/>
              <w:right w:w="28" w:type="dxa"/>
            </w:tcMar>
            <w:vAlign w:val="bottom"/>
            <w:hideMark/>
          </w:tcPr>
          <w:p w14:paraId="66CFDFA4" w14:textId="77777777" w:rsidR="006C263A" w:rsidRPr="000974A8" w:rsidRDefault="006C263A" w:rsidP="008610BC">
            <w:pPr>
              <w:spacing w:before="40" w:after="40" w:line="240" w:lineRule="auto"/>
              <w:jc w:val="right"/>
              <w:rPr>
                <w:sz w:val="16"/>
                <w:szCs w:val="16"/>
              </w:rPr>
            </w:pPr>
            <w:r w:rsidRPr="000974A8">
              <w:rPr>
                <w:sz w:val="16"/>
                <w:szCs w:val="16"/>
              </w:rPr>
              <w:t>0,57</w:t>
            </w:r>
          </w:p>
        </w:tc>
        <w:tc>
          <w:tcPr>
            <w:tcW w:w="561" w:type="dxa"/>
            <w:tcBorders>
              <w:top w:val="single" w:sz="12" w:space="0" w:color="auto"/>
            </w:tcBorders>
            <w:shd w:val="clear" w:color="auto" w:fill="auto"/>
            <w:noWrap/>
            <w:tcMar>
              <w:left w:w="28" w:type="dxa"/>
              <w:right w:w="28" w:type="dxa"/>
            </w:tcMar>
            <w:vAlign w:val="bottom"/>
            <w:hideMark/>
          </w:tcPr>
          <w:p w14:paraId="4FC3853F" w14:textId="77777777" w:rsidR="006C263A" w:rsidRPr="000974A8" w:rsidRDefault="006C263A" w:rsidP="008610BC">
            <w:pPr>
              <w:spacing w:before="40" w:after="40" w:line="240" w:lineRule="auto"/>
              <w:jc w:val="right"/>
              <w:rPr>
                <w:sz w:val="16"/>
                <w:szCs w:val="16"/>
              </w:rPr>
            </w:pPr>
          </w:p>
        </w:tc>
        <w:tc>
          <w:tcPr>
            <w:tcW w:w="673" w:type="dxa"/>
            <w:tcBorders>
              <w:top w:val="single" w:sz="12" w:space="0" w:color="auto"/>
            </w:tcBorders>
            <w:shd w:val="clear" w:color="auto" w:fill="auto"/>
            <w:noWrap/>
            <w:tcMar>
              <w:left w:w="28" w:type="dxa"/>
              <w:right w:w="28" w:type="dxa"/>
            </w:tcMar>
            <w:vAlign w:val="bottom"/>
            <w:hideMark/>
          </w:tcPr>
          <w:p w14:paraId="1ADBA698" w14:textId="77777777" w:rsidR="006C263A" w:rsidRPr="000974A8" w:rsidRDefault="006C263A" w:rsidP="008610BC">
            <w:pPr>
              <w:spacing w:before="40" w:after="40" w:line="240" w:lineRule="auto"/>
              <w:jc w:val="right"/>
              <w:rPr>
                <w:sz w:val="16"/>
                <w:szCs w:val="16"/>
              </w:rPr>
            </w:pPr>
            <w:r w:rsidRPr="000974A8">
              <w:rPr>
                <w:sz w:val="16"/>
                <w:szCs w:val="16"/>
              </w:rPr>
              <w:t>790</w:t>
            </w:r>
          </w:p>
        </w:tc>
        <w:tc>
          <w:tcPr>
            <w:tcW w:w="617" w:type="dxa"/>
            <w:tcBorders>
              <w:top w:val="single" w:sz="12" w:space="0" w:color="auto"/>
            </w:tcBorders>
            <w:shd w:val="clear" w:color="auto" w:fill="auto"/>
            <w:noWrap/>
            <w:tcMar>
              <w:left w:w="28" w:type="dxa"/>
              <w:right w:w="28" w:type="dxa"/>
            </w:tcMar>
            <w:vAlign w:val="bottom"/>
            <w:hideMark/>
          </w:tcPr>
          <w:p w14:paraId="7792CD7D" w14:textId="77777777" w:rsidR="006C263A" w:rsidRPr="000974A8" w:rsidRDefault="006C263A" w:rsidP="008610BC">
            <w:pPr>
              <w:spacing w:before="40" w:after="40" w:line="240" w:lineRule="auto"/>
              <w:jc w:val="right"/>
              <w:rPr>
                <w:sz w:val="16"/>
                <w:szCs w:val="16"/>
              </w:rPr>
            </w:pPr>
          </w:p>
        </w:tc>
        <w:tc>
          <w:tcPr>
            <w:tcW w:w="631" w:type="dxa"/>
            <w:tcBorders>
              <w:top w:val="single" w:sz="12" w:space="0" w:color="auto"/>
            </w:tcBorders>
            <w:shd w:val="clear" w:color="auto" w:fill="auto"/>
            <w:noWrap/>
            <w:tcMar>
              <w:left w:w="28" w:type="dxa"/>
              <w:right w:w="28" w:type="dxa"/>
            </w:tcMar>
            <w:vAlign w:val="bottom"/>
            <w:hideMark/>
          </w:tcPr>
          <w:p w14:paraId="55E21E0F" w14:textId="77777777" w:rsidR="006C263A" w:rsidRPr="000974A8" w:rsidRDefault="006C263A" w:rsidP="008610BC">
            <w:pPr>
              <w:spacing w:before="40" w:after="40" w:line="240" w:lineRule="auto"/>
              <w:jc w:val="right"/>
              <w:rPr>
                <w:sz w:val="16"/>
                <w:szCs w:val="16"/>
              </w:rPr>
            </w:pPr>
            <w:r w:rsidRPr="000974A8">
              <w:rPr>
                <w:sz w:val="16"/>
                <w:szCs w:val="16"/>
              </w:rPr>
              <w:t>960</w:t>
            </w:r>
          </w:p>
        </w:tc>
        <w:tc>
          <w:tcPr>
            <w:tcW w:w="533" w:type="dxa"/>
            <w:tcBorders>
              <w:top w:val="single" w:sz="12" w:space="0" w:color="auto"/>
            </w:tcBorders>
            <w:shd w:val="clear" w:color="auto" w:fill="auto"/>
            <w:noWrap/>
            <w:tcMar>
              <w:left w:w="28" w:type="dxa"/>
              <w:right w:w="28" w:type="dxa"/>
            </w:tcMar>
            <w:vAlign w:val="bottom"/>
            <w:hideMark/>
          </w:tcPr>
          <w:p w14:paraId="5EA803C8" w14:textId="77777777" w:rsidR="006C263A" w:rsidRPr="000974A8" w:rsidRDefault="006C263A" w:rsidP="008610BC">
            <w:pPr>
              <w:spacing w:before="40" w:after="40" w:line="240" w:lineRule="auto"/>
              <w:jc w:val="right"/>
              <w:rPr>
                <w:sz w:val="16"/>
                <w:szCs w:val="16"/>
              </w:rPr>
            </w:pPr>
          </w:p>
        </w:tc>
        <w:tc>
          <w:tcPr>
            <w:tcW w:w="662" w:type="dxa"/>
            <w:tcBorders>
              <w:top w:val="single" w:sz="12" w:space="0" w:color="auto"/>
            </w:tcBorders>
            <w:shd w:val="clear" w:color="auto" w:fill="auto"/>
            <w:noWrap/>
            <w:tcMar>
              <w:left w:w="28" w:type="dxa"/>
              <w:right w:w="28" w:type="dxa"/>
            </w:tcMar>
            <w:vAlign w:val="bottom"/>
            <w:hideMark/>
          </w:tcPr>
          <w:p w14:paraId="6EA603CB"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045</w:t>
            </w:r>
          </w:p>
        </w:tc>
      </w:tr>
      <w:tr w:rsidR="006C263A" w:rsidRPr="002435F7" w14:paraId="29727790" w14:textId="77777777" w:rsidTr="0085142F">
        <w:trPr>
          <w:trHeight w:val="20"/>
        </w:trPr>
        <w:tc>
          <w:tcPr>
            <w:tcW w:w="505" w:type="dxa"/>
            <w:shd w:val="clear" w:color="auto" w:fill="auto"/>
            <w:noWrap/>
            <w:tcMar>
              <w:left w:w="28" w:type="dxa"/>
              <w:right w:w="28" w:type="dxa"/>
            </w:tcMar>
            <w:hideMark/>
          </w:tcPr>
          <w:p w14:paraId="16C7D44A" w14:textId="77777777" w:rsidR="006C263A" w:rsidRPr="000974A8" w:rsidRDefault="006C263A" w:rsidP="008610BC">
            <w:pPr>
              <w:spacing w:before="40" w:after="40" w:line="240" w:lineRule="auto"/>
              <w:rPr>
                <w:sz w:val="16"/>
                <w:szCs w:val="16"/>
              </w:rPr>
            </w:pPr>
            <w:r w:rsidRPr="000974A8">
              <w:rPr>
                <w:sz w:val="16"/>
                <w:szCs w:val="16"/>
              </w:rPr>
              <w:t>3</w:t>
            </w:r>
          </w:p>
        </w:tc>
        <w:tc>
          <w:tcPr>
            <w:tcW w:w="1788" w:type="dxa"/>
            <w:shd w:val="clear" w:color="auto" w:fill="auto"/>
            <w:noWrap/>
            <w:tcMar>
              <w:left w:w="28" w:type="dxa"/>
              <w:right w:w="28" w:type="dxa"/>
            </w:tcMar>
            <w:hideMark/>
          </w:tcPr>
          <w:p w14:paraId="0B27DA33" w14:textId="77777777" w:rsidR="006C263A" w:rsidRPr="000974A8" w:rsidRDefault="006C263A" w:rsidP="008610BC">
            <w:pPr>
              <w:spacing w:before="40" w:after="40" w:line="240" w:lineRule="auto"/>
              <w:rPr>
                <w:sz w:val="16"/>
                <w:szCs w:val="16"/>
              </w:rPr>
            </w:pPr>
            <w:r w:rsidRPr="000974A8">
              <w:rPr>
                <w:sz w:val="16"/>
                <w:szCs w:val="16"/>
              </w:rPr>
              <w:t>BR</w:t>
            </w:r>
          </w:p>
        </w:tc>
        <w:tc>
          <w:tcPr>
            <w:tcW w:w="388" w:type="dxa"/>
            <w:shd w:val="clear" w:color="auto" w:fill="auto"/>
            <w:noWrap/>
            <w:tcMar>
              <w:left w:w="28" w:type="dxa"/>
              <w:right w:w="28" w:type="dxa"/>
            </w:tcMar>
            <w:vAlign w:val="bottom"/>
            <w:hideMark/>
          </w:tcPr>
          <w:p w14:paraId="12EA9CAA"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R</w:t>
            </w:r>
          </w:p>
        </w:tc>
        <w:tc>
          <w:tcPr>
            <w:tcW w:w="389" w:type="dxa"/>
            <w:shd w:val="clear" w:color="auto" w:fill="auto"/>
            <w:noWrap/>
            <w:tcMar>
              <w:left w:w="28" w:type="dxa"/>
              <w:right w:w="28" w:type="dxa"/>
            </w:tcMar>
            <w:vAlign w:val="bottom"/>
            <w:hideMark/>
          </w:tcPr>
          <w:p w14:paraId="4D88D9D5" w14:textId="77777777" w:rsidR="006C263A" w:rsidRPr="000974A8" w:rsidRDefault="006C263A" w:rsidP="0085142F">
            <w:pPr>
              <w:spacing w:before="40" w:after="40" w:line="240" w:lineRule="auto"/>
              <w:jc w:val="center"/>
              <w:rPr>
                <w:sz w:val="16"/>
                <w:szCs w:val="16"/>
              </w:rPr>
            </w:pPr>
            <w:r w:rsidRPr="000974A8">
              <w:rPr>
                <w:sz w:val="16"/>
                <w:szCs w:val="16"/>
              </w:rPr>
              <w:t>2,5</w:t>
            </w:r>
          </w:p>
        </w:tc>
        <w:tc>
          <w:tcPr>
            <w:tcW w:w="388" w:type="dxa"/>
            <w:shd w:val="clear" w:color="auto" w:fill="auto"/>
            <w:noWrap/>
            <w:tcMar>
              <w:left w:w="28" w:type="dxa"/>
              <w:right w:w="28" w:type="dxa"/>
            </w:tcMar>
            <w:vAlign w:val="bottom"/>
            <w:hideMark/>
          </w:tcPr>
          <w:p w14:paraId="1619A370" w14:textId="77777777" w:rsidR="006C263A" w:rsidRPr="000974A8" w:rsidRDefault="006C263A" w:rsidP="0085142F">
            <w:pPr>
              <w:spacing w:before="40" w:after="40" w:line="240" w:lineRule="auto"/>
              <w:jc w:val="center"/>
              <w:rPr>
                <w:rFonts w:cs="Times New Roman"/>
                <w:sz w:val="16"/>
                <w:szCs w:val="16"/>
              </w:rPr>
            </w:pPr>
          </w:p>
        </w:tc>
        <w:tc>
          <w:tcPr>
            <w:tcW w:w="389" w:type="dxa"/>
            <w:shd w:val="clear" w:color="auto" w:fill="auto"/>
            <w:noWrap/>
            <w:tcMar>
              <w:left w:w="28" w:type="dxa"/>
              <w:right w:w="28" w:type="dxa"/>
            </w:tcMar>
            <w:vAlign w:val="bottom"/>
            <w:hideMark/>
          </w:tcPr>
          <w:p w14:paraId="709FB81B" w14:textId="77777777" w:rsidR="006C263A" w:rsidRPr="000974A8" w:rsidRDefault="006C263A" w:rsidP="0085142F">
            <w:pPr>
              <w:spacing w:before="40" w:after="40" w:line="240" w:lineRule="auto"/>
              <w:jc w:val="center"/>
              <w:rPr>
                <w:sz w:val="16"/>
                <w:szCs w:val="16"/>
              </w:rPr>
            </w:pPr>
          </w:p>
        </w:tc>
        <w:tc>
          <w:tcPr>
            <w:tcW w:w="462" w:type="dxa"/>
            <w:shd w:val="clear" w:color="auto" w:fill="auto"/>
            <w:noWrap/>
            <w:tcMar>
              <w:left w:w="28" w:type="dxa"/>
              <w:right w:w="28" w:type="dxa"/>
            </w:tcMar>
            <w:vAlign w:val="bottom"/>
            <w:hideMark/>
          </w:tcPr>
          <w:p w14:paraId="3A66DB65"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shd w:val="clear" w:color="auto" w:fill="auto"/>
            <w:noWrap/>
            <w:tcMar>
              <w:left w:w="28" w:type="dxa"/>
              <w:right w:w="28" w:type="dxa"/>
            </w:tcMar>
            <w:vAlign w:val="bottom"/>
            <w:hideMark/>
          </w:tcPr>
          <w:p w14:paraId="16FB87A3" w14:textId="77777777" w:rsidR="006C263A" w:rsidRPr="000974A8" w:rsidRDefault="006C263A" w:rsidP="008610BC">
            <w:pPr>
              <w:spacing w:before="40" w:after="40" w:line="240" w:lineRule="auto"/>
              <w:jc w:val="right"/>
              <w:rPr>
                <w:sz w:val="16"/>
                <w:szCs w:val="16"/>
              </w:rPr>
            </w:pPr>
            <w:r w:rsidRPr="000974A8">
              <w:rPr>
                <w:sz w:val="16"/>
                <w:szCs w:val="16"/>
              </w:rPr>
              <w:t>1</w:t>
            </w:r>
          </w:p>
        </w:tc>
        <w:tc>
          <w:tcPr>
            <w:tcW w:w="561" w:type="dxa"/>
            <w:shd w:val="clear" w:color="auto" w:fill="auto"/>
            <w:noWrap/>
            <w:tcMar>
              <w:left w:w="28" w:type="dxa"/>
              <w:right w:w="28" w:type="dxa"/>
            </w:tcMar>
            <w:vAlign w:val="bottom"/>
            <w:hideMark/>
          </w:tcPr>
          <w:p w14:paraId="4A8F38CD" w14:textId="77777777" w:rsidR="006C263A" w:rsidRPr="000974A8" w:rsidRDefault="006C263A" w:rsidP="008610BC">
            <w:pPr>
              <w:spacing w:before="40" w:after="40" w:line="240" w:lineRule="auto"/>
              <w:jc w:val="right"/>
              <w:rPr>
                <w:sz w:val="16"/>
                <w:szCs w:val="16"/>
              </w:rPr>
            </w:pPr>
          </w:p>
        </w:tc>
        <w:tc>
          <w:tcPr>
            <w:tcW w:w="673" w:type="dxa"/>
            <w:shd w:val="clear" w:color="auto" w:fill="auto"/>
            <w:noWrap/>
            <w:tcMar>
              <w:left w:w="28" w:type="dxa"/>
              <w:right w:w="28" w:type="dxa"/>
            </w:tcMar>
            <w:vAlign w:val="bottom"/>
            <w:hideMark/>
          </w:tcPr>
          <w:p w14:paraId="73830056" w14:textId="77777777" w:rsidR="006C263A" w:rsidRPr="000974A8" w:rsidRDefault="006C263A" w:rsidP="008610BC">
            <w:pPr>
              <w:spacing w:before="40" w:after="40" w:line="240" w:lineRule="auto"/>
              <w:jc w:val="right"/>
              <w:rPr>
                <w:sz w:val="16"/>
                <w:szCs w:val="16"/>
              </w:rPr>
            </w:pPr>
            <w:r w:rsidRPr="000974A8">
              <w:rPr>
                <w:sz w:val="16"/>
                <w:szCs w:val="16"/>
              </w:rPr>
              <w:t>2</w:t>
            </w:r>
            <w:r>
              <w:rPr>
                <w:sz w:val="16"/>
                <w:szCs w:val="16"/>
                <w:lang w:val="en-US"/>
              </w:rPr>
              <w:t> </w:t>
            </w:r>
            <w:r w:rsidRPr="000974A8">
              <w:rPr>
                <w:sz w:val="16"/>
                <w:szCs w:val="16"/>
              </w:rPr>
              <w:t>650</w:t>
            </w:r>
          </w:p>
        </w:tc>
        <w:tc>
          <w:tcPr>
            <w:tcW w:w="617" w:type="dxa"/>
            <w:shd w:val="clear" w:color="auto" w:fill="auto"/>
            <w:noWrap/>
            <w:tcMar>
              <w:left w:w="28" w:type="dxa"/>
              <w:right w:w="28" w:type="dxa"/>
            </w:tcMar>
            <w:vAlign w:val="bottom"/>
            <w:hideMark/>
          </w:tcPr>
          <w:p w14:paraId="03B0EAB7" w14:textId="77777777" w:rsidR="006C263A" w:rsidRPr="000974A8" w:rsidRDefault="006C263A" w:rsidP="008610BC">
            <w:pPr>
              <w:spacing w:before="40" w:after="40" w:line="240" w:lineRule="auto"/>
              <w:jc w:val="right"/>
              <w:rPr>
                <w:sz w:val="16"/>
                <w:szCs w:val="16"/>
              </w:rPr>
            </w:pPr>
          </w:p>
        </w:tc>
        <w:tc>
          <w:tcPr>
            <w:tcW w:w="631" w:type="dxa"/>
            <w:shd w:val="clear" w:color="auto" w:fill="auto"/>
            <w:noWrap/>
            <w:tcMar>
              <w:left w:w="28" w:type="dxa"/>
              <w:right w:w="28" w:type="dxa"/>
            </w:tcMar>
            <w:vAlign w:val="bottom"/>
            <w:hideMark/>
          </w:tcPr>
          <w:p w14:paraId="3529318B" w14:textId="77777777" w:rsidR="006C263A" w:rsidRPr="000974A8" w:rsidRDefault="006C263A" w:rsidP="008610BC">
            <w:pPr>
              <w:spacing w:before="40" w:after="40" w:line="240" w:lineRule="auto"/>
              <w:jc w:val="right"/>
              <w:rPr>
                <w:sz w:val="16"/>
                <w:szCs w:val="16"/>
              </w:rPr>
            </w:pPr>
            <w:r w:rsidRPr="000974A8">
              <w:rPr>
                <w:sz w:val="16"/>
                <w:szCs w:val="16"/>
              </w:rPr>
              <w:t>3</w:t>
            </w:r>
            <w:r>
              <w:rPr>
                <w:sz w:val="16"/>
                <w:szCs w:val="16"/>
                <w:lang w:val="en-US"/>
              </w:rPr>
              <w:t> </w:t>
            </w:r>
            <w:r w:rsidRPr="000974A8">
              <w:rPr>
                <w:sz w:val="16"/>
                <w:szCs w:val="16"/>
              </w:rPr>
              <w:t>180</w:t>
            </w:r>
          </w:p>
        </w:tc>
        <w:tc>
          <w:tcPr>
            <w:tcW w:w="533" w:type="dxa"/>
            <w:shd w:val="clear" w:color="auto" w:fill="auto"/>
            <w:noWrap/>
            <w:tcMar>
              <w:left w:w="28" w:type="dxa"/>
              <w:right w:w="28" w:type="dxa"/>
            </w:tcMar>
            <w:vAlign w:val="bottom"/>
            <w:hideMark/>
          </w:tcPr>
          <w:p w14:paraId="085E6AC8" w14:textId="77777777" w:rsidR="006C263A" w:rsidRPr="000974A8" w:rsidRDefault="006C263A" w:rsidP="008610BC">
            <w:pPr>
              <w:spacing w:before="40" w:after="40" w:line="240" w:lineRule="auto"/>
              <w:jc w:val="right"/>
              <w:rPr>
                <w:sz w:val="16"/>
                <w:szCs w:val="16"/>
              </w:rPr>
            </w:pPr>
          </w:p>
        </w:tc>
        <w:tc>
          <w:tcPr>
            <w:tcW w:w="662" w:type="dxa"/>
            <w:shd w:val="clear" w:color="auto" w:fill="auto"/>
            <w:noWrap/>
            <w:tcMar>
              <w:left w:w="28" w:type="dxa"/>
              <w:right w:w="28" w:type="dxa"/>
            </w:tcMar>
            <w:vAlign w:val="bottom"/>
            <w:hideMark/>
          </w:tcPr>
          <w:p w14:paraId="2933207F" w14:textId="77777777" w:rsidR="006C263A" w:rsidRPr="000974A8" w:rsidRDefault="006C263A" w:rsidP="008610BC">
            <w:pPr>
              <w:spacing w:before="40" w:after="40" w:line="240" w:lineRule="auto"/>
              <w:jc w:val="right"/>
              <w:rPr>
                <w:sz w:val="16"/>
                <w:szCs w:val="16"/>
              </w:rPr>
            </w:pPr>
            <w:r w:rsidRPr="000974A8">
              <w:rPr>
                <w:sz w:val="16"/>
                <w:szCs w:val="16"/>
              </w:rPr>
              <w:t>3</w:t>
            </w:r>
            <w:r>
              <w:rPr>
                <w:sz w:val="16"/>
                <w:szCs w:val="16"/>
                <w:lang w:val="en-US"/>
              </w:rPr>
              <w:t> </w:t>
            </w:r>
            <w:r w:rsidRPr="000974A8">
              <w:rPr>
                <w:sz w:val="16"/>
                <w:szCs w:val="16"/>
              </w:rPr>
              <w:t>445</w:t>
            </w:r>
          </w:p>
        </w:tc>
      </w:tr>
      <w:tr w:rsidR="006C263A" w:rsidRPr="002435F7" w14:paraId="11729FBF" w14:textId="77777777" w:rsidTr="0085142F">
        <w:trPr>
          <w:trHeight w:val="20"/>
        </w:trPr>
        <w:tc>
          <w:tcPr>
            <w:tcW w:w="505" w:type="dxa"/>
            <w:shd w:val="clear" w:color="auto" w:fill="auto"/>
            <w:noWrap/>
            <w:tcMar>
              <w:left w:w="28" w:type="dxa"/>
              <w:right w:w="28" w:type="dxa"/>
            </w:tcMar>
            <w:hideMark/>
          </w:tcPr>
          <w:p w14:paraId="27619778" w14:textId="77777777" w:rsidR="006C263A" w:rsidRPr="000974A8" w:rsidRDefault="006C263A" w:rsidP="008610BC">
            <w:pPr>
              <w:spacing w:before="40" w:after="40" w:line="240" w:lineRule="auto"/>
              <w:rPr>
                <w:sz w:val="16"/>
                <w:szCs w:val="16"/>
              </w:rPr>
            </w:pPr>
            <w:r w:rsidRPr="000974A8">
              <w:rPr>
                <w:sz w:val="16"/>
                <w:szCs w:val="16"/>
              </w:rPr>
              <w:t>4</w:t>
            </w:r>
          </w:p>
        </w:tc>
        <w:tc>
          <w:tcPr>
            <w:tcW w:w="1788" w:type="dxa"/>
            <w:shd w:val="clear" w:color="auto" w:fill="auto"/>
            <w:noWrap/>
            <w:tcMar>
              <w:left w:w="28" w:type="dxa"/>
              <w:right w:w="28" w:type="dxa"/>
            </w:tcMar>
            <w:hideMark/>
          </w:tcPr>
          <w:p w14:paraId="65FCAD5C" w14:textId="77777777" w:rsidR="006C263A" w:rsidRPr="000974A8" w:rsidRDefault="006C263A" w:rsidP="008610BC">
            <w:pPr>
              <w:spacing w:before="40" w:after="40" w:line="240" w:lineRule="auto"/>
              <w:rPr>
                <w:sz w:val="16"/>
                <w:szCs w:val="16"/>
              </w:rPr>
            </w:pPr>
            <w:r w:rsidRPr="000974A8">
              <w:rPr>
                <w:sz w:val="16"/>
                <w:szCs w:val="16"/>
              </w:rPr>
              <w:t>Точка BRR</w:t>
            </w:r>
          </w:p>
        </w:tc>
        <w:tc>
          <w:tcPr>
            <w:tcW w:w="388" w:type="dxa"/>
            <w:shd w:val="clear" w:color="auto" w:fill="auto"/>
            <w:noWrap/>
            <w:tcMar>
              <w:left w:w="28" w:type="dxa"/>
              <w:right w:w="28" w:type="dxa"/>
            </w:tcMar>
            <w:vAlign w:val="bottom"/>
            <w:hideMark/>
          </w:tcPr>
          <w:p w14:paraId="2993894D"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R</w:t>
            </w:r>
          </w:p>
        </w:tc>
        <w:tc>
          <w:tcPr>
            <w:tcW w:w="389" w:type="dxa"/>
            <w:shd w:val="clear" w:color="auto" w:fill="auto"/>
            <w:noWrap/>
            <w:tcMar>
              <w:left w:w="28" w:type="dxa"/>
              <w:right w:w="28" w:type="dxa"/>
            </w:tcMar>
            <w:vAlign w:val="bottom"/>
            <w:hideMark/>
          </w:tcPr>
          <w:p w14:paraId="1C071183" w14:textId="77777777" w:rsidR="006C263A" w:rsidRPr="000974A8" w:rsidRDefault="006C263A" w:rsidP="0085142F">
            <w:pPr>
              <w:spacing w:before="40" w:after="40" w:line="240" w:lineRule="auto"/>
              <w:jc w:val="center"/>
              <w:rPr>
                <w:sz w:val="16"/>
                <w:szCs w:val="16"/>
              </w:rPr>
            </w:pPr>
            <w:r w:rsidRPr="000974A8">
              <w:rPr>
                <w:sz w:val="16"/>
                <w:szCs w:val="16"/>
              </w:rPr>
              <w:t>8</w:t>
            </w:r>
          </w:p>
        </w:tc>
        <w:tc>
          <w:tcPr>
            <w:tcW w:w="388" w:type="dxa"/>
            <w:shd w:val="clear" w:color="auto" w:fill="auto"/>
            <w:noWrap/>
            <w:tcMar>
              <w:left w:w="28" w:type="dxa"/>
              <w:right w:w="28" w:type="dxa"/>
            </w:tcMar>
            <w:vAlign w:val="bottom"/>
            <w:hideMark/>
          </w:tcPr>
          <w:p w14:paraId="56378D74" w14:textId="77777777" w:rsidR="006C263A" w:rsidRPr="000974A8" w:rsidRDefault="006C263A" w:rsidP="0085142F">
            <w:pPr>
              <w:spacing w:before="40" w:after="40" w:line="240" w:lineRule="auto"/>
              <w:jc w:val="center"/>
              <w:rPr>
                <w:rFonts w:cs="Times New Roman"/>
                <w:sz w:val="16"/>
                <w:szCs w:val="16"/>
              </w:rPr>
            </w:pPr>
          </w:p>
        </w:tc>
        <w:tc>
          <w:tcPr>
            <w:tcW w:w="389" w:type="dxa"/>
            <w:shd w:val="clear" w:color="auto" w:fill="auto"/>
            <w:noWrap/>
            <w:tcMar>
              <w:left w:w="28" w:type="dxa"/>
              <w:right w:w="28" w:type="dxa"/>
            </w:tcMar>
            <w:vAlign w:val="bottom"/>
            <w:hideMark/>
          </w:tcPr>
          <w:p w14:paraId="2C3A8431" w14:textId="77777777" w:rsidR="006C263A" w:rsidRPr="000974A8" w:rsidRDefault="006C263A" w:rsidP="0085142F">
            <w:pPr>
              <w:spacing w:before="40" w:after="40" w:line="240" w:lineRule="auto"/>
              <w:jc w:val="center"/>
              <w:rPr>
                <w:sz w:val="16"/>
                <w:szCs w:val="16"/>
              </w:rPr>
            </w:pPr>
          </w:p>
        </w:tc>
        <w:tc>
          <w:tcPr>
            <w:tcW w:w="462" w:type="dxa"/>
            <w:shd w:val="clear" w:color="auto" w:fill="auto"/>
            <w:noWrap/>
            <w:tcMar>
              <w:left w:w="28" w:type="dxa"/>
              <w:right w:w="28" w:type="dxa"/>
            </w:tcMar>
            <w:vAlign w:val="bottom"/>
            <w:hideMark/>
          </w:tcPr>
          <w:p w14:paraId="5BEE189A"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shd w:val="clear" w:color="auto" w:fill="auto"/>
            <w:noWrap/>
            <w:tcMar>
              <w:left w:w="28" w:type="dxa"/>
              <w:right w:w="28" w:type="dxa"/>
            </w:tcMar>
            <w:vAlign w:val="bottom"/>
            <w:hideMark/>
          </w:tcPr>
          <w:p w14:paraId="5832ACC0" w14:textId="77777777" w:rsidR="006C263A" w:rsidRPr="000974A8" w:rsidRDefault="006C263A" w:rsidP="008610BC">
            <w:pPr>
              <w:spacing w:before="40" w:after="40" w:line="240" w:lineRule="auto"/>
              <w:jc w:val="right"/>
              <w:rPr>
                <w:sz w:val="16"/>
                <w:szCs w:val="16"/>
              </w:rPr>
            </w:pPr>
            <w:r w:rsidRPr="000974A8">
              <w:rPr>
                <w:sz w:val="16"/>
                <w:szCs w:val="16"/>
              </w:rPr>
              <w:t>0,57</w:t>
            </w:r>
          </w:p>
        </w:tc>
        <w:tc>
          <w:tcPr>
            <w:tcW w:w="561" w:type="dxa"/>
            <w:shd w:val="clear" w:color="auto" w:fill="auto"/>
            <w:noWrap/>
            <w:tcMar>
              <w:left w:w="28" w:type="dxa"/>
              <w:right w:w="28" w:type="dxa"/>
            </w:tcMar>
            <w:vAlign w:val="bottom"/>
            <w:hideMark/>
          </w:tcPr>
          <w:p w14:paraId="2B1A35AA" w14:textId="77777777" w:rsidR="006C263A" w:rsidRPr="000974A8" w:rsidRDefault="006C263A" w:rsidP="008610BC">
            <w:pPr>
              <w:spacing w:before="40" w:after="40" w:line="240" w:lineRule="auto"/>
              <w:jc w:val="right"/>
              <w:rPr>
                <w:sz w:val="16"/>
                <w:szCs w:val="16"/>
              </w:rPr>
            </w:pPr>
          </w:p>
        </w:tc>
        <w:tc>
          <w:tcPr>
            <w:tcW w:w="673" w:type="dxa"/>
            <w:shd w:val="clear" w:color="auto" w:fill="auto"/>
            <w:noWrap/>
            <w:tcMar>
              <w:left w:w="28" w:type="dxa"/>
              <w:right w:w="28" w:type="dxa"/>
            </w:tcMar>
            <w:vAlign w:val="bottom"/>
            <w:hideMark/>
          </w:tcPr>
          <w:p w14:paraId="27899486" w14:textId="77777777" w:rsidR="006C263A" w:rsidRPr="000974A8" w:rsidRDefault="006C263A" w:rsidP="008610BC">
            <w:pPr>
              <w:spacing w:before="40" w:after="40" w:line="240" w:lineRule="auto"/>
              <w:jc w:val="right"/>
              <w:rPr>
                <w:sz w:val="16"/>
                <w:szCs w:val="16"/>
              </w:rPr>
            </w:pPr>
            <w:r w:rsidRPr="000974A8">
              <w:rPr>
                <w:sz w:val="16"/>
                <w:szCs w:val="16"/>
              </w:rPr>
              <w:t>5</w:t>
            </w:r>
            <w:r>
              <w:rPr>
                <w:sz w:val="16"/>
                <w:szCs w:val="16"/>
                <w:lang w:val="en-US"/>
              </w:rPr>
              <w:t> </w:t>
            </w:r>
            <w:r w:rsidRPr="000974A8">
              <w:rPr>
                <w:sz w:val="16"/>
                <w:szCs w:val="16"/>
              </w:rPr>
              <w:t>300</w:t>
            </w:r>
          </w:p>
        </w:tc>
        <w:tc>
          <w:tcPr>
            <w:tcW w:w="617" w:type="dxa"/>
            <w:shd w:val="clear" w:color="auto" w:fill="auto"/>
            <w:noWrap/>
            <w:tcMar>
              <w:left w:w="28" w:type="dxa"/>
              <w:right w:w="28" w:type="dxa"/>
            </w:tcMar>
            <w:vAlign w:val="bottom"/>
            <w:hideMark/>
          </w:tcPr>
          <w:p w14:paraId="6413A362" w14:textId="77777777" w:rsidR="006C263A" w:rsidRPr="000974A8" w:rsidRDefault="006C263A" w:rsidP="008610BC">
            <w:pPr>
              <w:spacing w:before="40" w:after="40" w:line="240" w:lineRule="auto"/>
              <w:jc w:val="right"/>
              <w:rPr>
                <w:sz w:val="16"/>
                <w:szCs w:val="16"/>
              </w:rPr>
            </w:pPr>
          </w:p>
        </w:tc>
        <w:tc>
          <w:tcPr>
            <w:tcW w:w="631" w:type="dxa"/>
            <w:shd w:val="clear" w:color="auto" w:fill="auto"/>
            <w:noWrap/>
            <w:tcMar>
              <w:left w:w="28" w:type="dxa"/>
              <w:right w:w="28" w:type="dxa"/>
            </w:tcMar>
            <w:vAlign w:val="bottom"/>
            <w:hideMark/>
          </w:tcPr>
          <w:p w14:paraId="606FC41C" w14:textId="77777777" w:rsidR="006C263A" w:rsidRPr="000974A8" w:rsidRDefault="006C263A" w:rsidP="008610BC">
            <w:pPr>
              <w:spacing w:before="40" w:after="40" w:line="240" w:lineRule="auto"/>
              <w:jc w:val="right"/>
              <w:rPr>
                <w:sz w:val="16"/>
                <w:szCs w:val="16"/>
              </w:rPr>
            </w:pPr>
            <w:r w:rsidRPr="000974A8">
              <w:rPr>
                <w:sz w:val="16"/>
                <w:szCs w:val="16"/>
              </w:rPr>
              <w:t>6</w:t>
            </w:r>
            <w:r>
              <w:rPr>
                <w:sz w:val="16"/>
                <w:szCs w:val="16"/>
                <w:lang w:val="en-US"/>
              </w:rPr>
              <w:t> </w:t>
            </w:r>
            <w:r w:rsidRPr="000974A8">
              <w:rPr>
                <w:sz w:val="16"/>
                <w:szCs w:val="16"/>
              </w:rPr>
              <w:t>360</w:t>
            </w:r>
          </w:p>
        </w:tc>
        <w:tc>
          <w:tcPr>
            <w:tcW w:w="533" w:type="dxa"/>
            <w:shd w:val="clear" w:color="auto" w:fill="auto"/>
            <w:noWrap/>
            <w:tcMar>
              <w:left w:w="28" w:type="dxa"/>
              <w:right w:w="28" w:type="dxa"/>
            </w:tcMar>
            <w:vAlign w:val="bottom"/>
            <w:hideMark/>
          </w:tcPr>
          <w:p w14:paraId="3AC35A63" w14:textId="77777777" w:rsidR="006C263A" w:rsidRPr="000974A8" w:rsidRDefault="006C263A" w:rsidP="008610BC">
            <w:pPr>
              <w:spacing w:before="40" w:after="40" w:line="240" w:lineRule="auto"/>
              <w:jc w:val="right"/>
              <w:rPr>
                <w:sz w:val="16"/>
                <w:szCs w:val="16"/>
              </w:rPr>
            </w:pPr>
          </w:p>
        </w:tc>
        <w:tc>
          <w:tcPr>
            <w:tcW w:w="662" w:type="dxa"/>
            <w:shd w:val="clear" w:color="auto" w:fill="auto"/>
            <w:noWrap/>
            <w:tcMar>
              <w:left w:w="28" w:type="dxa"/>
              <w:right w:w="28" w:type="dxa"/>
            </w:tcMar>
            <w:vAlign w:val="bottom"/>
            <w:hideMark/>
          </w:tcPr>
          <w:p w14:paraId="736F573C" w14:textId="77777777" w:rsidR="006C263A" w:rsidRPr="000974A8" w:rsidRDefault="006C263A" w:rsidP="008610BC">
            <w:pPr>
              <w:spacing w:before="40" w:after="40" w:line="240" w:lineRule="auto"/>
              <w:jc w:val="right"/>
              <w:rPr>
                <w:sz w:val="16"/>
                <w:szCs w:val="16"/>
              </w:rPr>
            </w:pPr>
            <w:r w:rsidRPr="000974A8">
              <w:rPr>
                <w:sz w:val="16"/>
                <w:szCs w:val="16"/>
              </w:rPr>
              <w:t>6</w:t>
            </w:r>
            <w:r>
              <w:rPr>
                <w:sz w:val="16"/>
                <w:szCs w:val="16"/>
                <w:lang w:val="en-US"/>
              </w:rPr>
              <w:t> </w:t>
            </w:r>
            <w:r w:rsidRPr="000974A8">
              <w:rPr>
                <w:sz w:val="16"/>
                <w:szCs w:val="16"/>
              </w:rPr>
              <w:t>890</w:t>
            </w:r>
          </w:p>
        </w:tc>
      </w:tr>
      <w:tr w:rsidR="006C263A" w:rsidRPr="002435F7" w14:paraId="7C66D331" w14:textId="77777777" w:rsidTr="0085142F">
        <w:trPr>
          <w:trHeight w:val="20"/>
        </w:trPr>
        <w:tc>
          <w:tcPr>
            <w:tcW w:w="505" w:type="dxa"/>
            <w:shd w:val="clear" w:color="auto" w:fill="auto"/>
            <w:noWrap/>
            <w:tcMar>
              <w:left w:w="28" w:type="dxa"/>
              <w:right w:w="28" w:type="dxa"/>
            </w:tcMar>
            <w:hideMark/>
          </w:tcPr>
          <w:p w14:paraId="75671B1B" w14:textId="77777777" w:rsidR="006C263A" w:rsidRPr="000974A8" w:rsidRDefault="006C263A" w:rsidP="008610BC">
            <w:pPr>
              <w:spacing w:before="40" w:after="40" w:line="240" w:lineRule="auto"/>
              <w:rPr>
                <w:sz w:val="16"/>
                <w:szCs w:val="16"/>
              </w:rPr>
            </w:pPr>
            <w:r w:rsidRPr="000974A8">
              <w:rPr>
                <w:sz w:val="16"/>
                <w:szCs w:val="16"/>
              </w:rPr>
              <w:t>5</w:t>
            </w:r>
          </w:p>
        </w:tc>
        <w:tc>
          <w:tcPr>
            <w:tcW w:w="1788" w:type="dxa"/>
            <w:shd w:val="clear" w:color="auto" w:fill="auto"/>
            <w:noWrap/>
            <w:tcMar>
              <w:left w:w="28" w:type="dxa"/>
              <w:right w:w="28" w:type="dxa"/>
            </w:tcMar>
            <w:hideMark/>
          </w:tcPr>
          <w:p w14:paraId="0F87C7E8" w14:textId="77777777" w:rsidR="006C263A" w:rsidRPr="000974A8" w:rsidRDefault="006C263A" w:rsidP="008610BC">
            <w:pPr>
              <w:spacing w:before="40" w:after="40" w:line="240" w:lineRule="auto"/>
              <w:rPr>
                <w:sz w:val="16"/>
                <w:szCs w:val="16"/>
              </w:rPr>
            </w:pPr>
            <w:r w:rsidRPr="000974A8">
              <w:rPr>
                <w:sz w:val="16"/>
                <w:szCs w:val="16"/>
              </w:rPr>
              <w:t>Точка BLL</w:t>
            </w:r>
          </w:p>
        </w:tc>
        <w:tc>
          <w:tcPr>
            <w:tcW w:w="388" w:type="dxa"/>
            <w:shd w:val="clear" w:color="auto" w:fill="auto"/>
            <w:noWrap/>
            <w:tcMar>
              <w:left w:w="28" w:type="dxa"/>
              <w:right w:w="28" w:type="dxa"/>
            </w:tcMar>
            <w:vAlign w:val="bottom"/>
            <w:hideMark/>
          </w:tcPr>
          <w:p w14:paraId="670CD4BD"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shd w:val="clear" w:color="auto" w:fill="auto"/>
            <w:noWrap/>
            <w:tcMar>
              <w:left w:w="28" w:type="dxa"/>
              <w:right w:w="28" w:type="dxa"/>
            </w:tcMar>
            <w:vAlign w:val="bottom"/>
            <w:hideMark/>
          </w:tcPr>
          <w:p w14:paraId="724A3F1C" w14:textId="77777777" w:rsidR="006C263A" w:rsidRPr="000974A8" w:rsidRDefault="006C263A" w:rsidP="0085142F">
            <w:pPr>
              <w:spacing w:before="40" w:after="40" w:line="240" w:lineRule="auto"/>
              <w:jc w:val="center"/>
              <w:rPr>
                <w:sz w:val="16"/>
                <w:szCs w:val="16"/>
              </w:rPr>
            </w:pPr>
            <w:r w:rsidRPr="000974A8">
              <w:rPr>
                <w:sz w:val="16"/>
                <w:szCs w:val="16"/>
              </w:rPr>
              <w:t>8</w:t>
            </w:r>
          </w:p>
        </w:tc>
        <w:tc>
          <w:tcPr>
            <w:tcW w:w="388" w:type="dxa"/>
            <w:shd w:val="clear" w:color="auto" w:fill="auto"/>
            <w:noWrap/>
            <w:tcMar>
              <w:left w:w="28" w:type="dxa"/>
              <w:right w:w="28" w:type="dxa"/>
            </w:tcMar>
            <w:vAlign w:val="bottom"/>
            <w:hideMark/>
          </w:tcPr>
          <w:p w14:paraId="2563F6F5" w14:textId="77777777" w:rsidR="006C263A" w:rsidRPr="000974A8" w:rsidRDefault="006C263A" w:rsidP="0085142F">
            <w:pPr>
              <w:spacing w:before="40" w:after="40" w:line="240" w:lineRule="auto"/>
              <w:jc w:val="center"/>
              <w:rPr>
                <w:rFonts w:cs="Times New Roman"/>
                <w:sz w:val="16"/>
                <w:szCs w:val="16"/>
              </w:rPr>
            </w:pPr>
          </w:p>
        </w:tc>
        <w:tc>
          <w:tcPr>
            <w:tcW w:w="389" w:type="dxa"/>
            <w:shd w:val="clear" w:color="auto" w:fill="auto"/>
            <w:noWrap/>
            <w:tcMar>
              <w:left w:w="28" w:type="dxa"/>
              <w:right w:w="28" w:type="dxa"/>
            </w:tcMar>
            <w:vAlign w:val="bottom"/>
            <w:hideMark/>
          </w:tcPr>
          <w:p w14:paraId="0705CA22" w14:textId="77777777" w:rsidR="006C263A" w:rsidRPr="000974A8" w:rsidRDefault="006C263A" w:rsidP="0085142F">
            <w:pPr>
              <w:spacing w:before="40" w:after="40" w:line="240" w:lineRule="auto"/>
              <w:jc w:val="center"/>
              <w:rPr>
                <w:sz w:val="16"/>
                <w:szCs w:val="16"/>
              </w:rPr>
            </w:pPr>
          </w:p>
        </w:tc>
        <w:tc>
          <w:tcPr>
            <w:tcW w:w="462" w:type="dxa"/>
            <w:shd w:val="clear" w:color="auto" w:fill="auto"/>
            <w:noWrap/>
            <w:tcMar>
              <w:left w:w="28" w:type="dxa"/>
              <w:right w:w="28" w:type="dxa"/>
            </w:tcMar>
            <w:vAlign w:val="bottom"/>
            <w:hideMark/>
          </w:tcPr>
          <w:p w14:paraId="04282584"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shd w:val="clear" w:color="auto" w:fill="auto"/>
            <w:noWrap/>
            <w:tcMar>
              <w:left w:w="28" w:type="dxa"/>
              <w:right w:w="28" w:type="dxa"/>
            </w:tcMar>
            <w:vAlign w:val="bottom"/>
            <w:hideMark/>
          </w:tcPr>
          <w:p w14:paraId="1333DE0C" w14:textId="77777777" w:rsidR="006C263A" w:rsidRPr="000974A8" w:rsidRDefault="006C263A" w:rsidP="008610BC">
            <w:pPr>
              <w:spacing w:before="40" w:after="40" w:line="240" w:lineRule="auto"/>
              <w:jc w:val="right"/>
              <w:rPr>
                <w:sz w:val="16"/>
                <w:szCs w:val="16"/>
              </w:rPr>
            </w:pPr>
            <w:r w:rsidRPr="000974A8">
              <w:rPr>
                <w:sz w:val="16"/>
                <w:szCs w:val="16"/>
              </w:rPr>
              <w:t>0,57</w:t>
            </w:r>
          </w:p>
        </w:tc>
        <w:tc>
          <w:tcPr>
            <w:tcW w:w="561" w:type="dxa"/>
            <w:shd w:val="clear" w:color="auto" w:fill="auto"/>
            <w:noWrap/>
            <w:tcMar>
              <w:left w:w="28" w:type="dxa"/>
              <w:right w:w="28" w:type="dxa"/>
            </w:tcMar>
            <w:vAlign w:val="bottom"/>
            <w:hideMark/>
          </w:tcPr>
          <w:p w14:paraId="47DA2277" w14:textId="77777777" w:rsidR="006C263A" w:rsidRPr="000974A8" w:rsidRDefault="006C263A" w:rsidP="008610BC">
            <w:pPr>
              <w:spacing w:before="40" w:after="40" w:line="240" w:lineRule="auto"/>
              <w:jc w:val="right"/>
              <w:rPr>
                <w:sz w:val="16"/>
                <w:szCs w:val="16"/>
              </w:rPr>
            </w:pPr>
          </w:p>
        </w:tc>
        <w:tc>
          <w:tcPr>
            <w:tcW w:w="673" w:type="dxa"/>
            <w:shd w:val="clear" w:color="auto" w:fill="auto"/>
            <w:noWrap/>
            <w:tcMar>
              <w:left w:w="28" w:type="dxa"/>
              <w:right w:w="28" w:type="dxa"/>
            </w:tcMar>
            <w:vAlign w:val="bottom"/>
            <w:hideMark/>
          </w:tcPr>
          <w:p w14:paraId="1668FA3D" w14:textId="77777777" w:rsidR="006C263A" w:rsidRPr="000974A8" w:rsidRDefault="006C263A" w:rsidP="008610BC">
            <w:pPr>
              <w:spacing w:before="40" w:after="40" w:line="240" w:lineRule="auto"/>
              <w:jc w:val="right"/>
              <w:rPr>
                <w:sz w:val="16"/>
                <w:szCs w:val="16"/>
              </w:rPr>
            </w:pPr>
            <w:r w:rsidRPr="000974A8">
              <w:rPr>
                <w:sz w:val="16"/>
                <w:szCs w:val="16"/>
              </w:rPr>
              <w:t>880</w:t>
            </w:r>
          </w:p>
        </w:tc>
        <w:tc>
          <w:tcPr>
            <w:tcW w:w="617" w:type="dxa"/>
            <w:shd w:val="clear" w:color="auto" w:fill="auto"/>
            <w:noWrap/>
            <w:tcMar>
              <w:left w:w="28" w:type="dxa"/>
              <w:right w:w="28" w:type="dxa"/>
            </w:tcMar>
            <w:vAlign w:val="bottom"/>
            <w:hideMark/>
          </w:tcPr>
          <w:p w14:paraId="5454A2D1" w14:textId="77777777" w:rsidR="006C263A" w:rsidRPr="000974A8" w:rsidRDefault="006C263A" w:rsidP="008610BC">
            <w:pPr>
              <w:spacing w:before="40" w:after="40" w:line="240" w:lineRule="auto"/>
              <w:jc w:val="right"/>
              <w:rPr>
                <w:sz w:val="16"/>
                <w:szCs w:val="16"/>
              </w:rPr>
            </w:pPr>
          </w:p>
        </w:tc>
        <w:tc>
          <w:tcPr>
            <w:tcW w:w="631" w:type="dxa"/>
            <w:shd w:val="clear" w:color="auto" w:fill="auto"/>
            <w:noWrap/>
            <w:tcMar>
              <w:left w:w="28" w:type="dxa"/>
              <w:right w:w="28" w:type="dxa"/>
            </w:tcMar>
            <w:vAlign w:val="bottom"/>
            <w:hideMark/>
          </w:tcPr>
          <w:p w14:paraId="4DF70FA8"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135</w:t>
            </w:r>
          </w:p>
        </w:tc>
        <w:tc>
          <w:tcPr>
            <w:tcW w:w="533" w:type="dxa"/>
            <w:shd w:val="clear" w:color="auto" w:fill="auto"/>
            <w:noWrap/>
            <w:tcMar>
              <w:left w:w="28" w:type="dxa"/>
              <w:right w:w="28" w:type="dxa"/>
            </w:tcMar>
            <w:vAlign w:val="bottom"/>
            <w:hideMark/>
          </w:tcPr>
          <w:p w14:paraId="1A2070CE" w14:textId="77777777" w:rsidR="006C263A" w:rsidRPr="000974A8" w:rsidRDefault="006C263A" w:rsidP="008610BC">
            <w:pPr>
              <w:spacing w:before="40" w:after="40" w:line="240" w:lineRule="auto"/>
              <w:jc w:val="right"/>
              <w:rPr>
                <w:sz w:val="16"/>
                <w:szCs w:val="16"/>
              </w:rPr>
            </w:pPr>
          </w:p>
        </w:tc>
        <w:tc>
          <w:tcPr>
            <w:tcW w:w="662" w:type="dxa"/>
            <w:shd w:val="clear" w:color="auto" w:fill="auto"/>
            <w:noWrap/>
            <w:tcMar>
              <w:left w:w="28" w:type="dxa"/>
              <w:right w:w="28" w:type="dxa"/>
            </w:tcMar>
            <w:vAlign w:val="bottom"/>
            <w:hideMark/>
          </w:tcPr>
          <w:p w14:paraId="69946154"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260</w:t>
            </w:r>
          </w:p>
        </w:tc>
      </w:tr>
      <w:tr w:rsidR="006C263A" w:rsidRPr="002435F7" w14:paraId="292DF699" w14:textId="77777777" w:rsidTr="0085142F">
        <w:trPr>
          <w:trHeight w:val="20"/>
        </w:trPr>
        <w:tc>
          <w:tcPr>
            <w:tcW w:w="505" w:type="dxa"/>
            <w:shd w:val="clear" w:color="auto" w:fill="auto"/>
            <w:noWrap/>
            <w:tcMar>
              <w:left w:w="28" w:type="dxa"/>
              <w:right w:w="28" w:type="dxa"/>
            </w:tcMar>
            <w:hideMark/>
          </w:tcPr>
          <w:p w14:paraId="0FC0EC6D" w14:textId="77777777" w:rsidR="006C263A" w:rsidRPr="000974A8" w:rsidRDefault="006C263A" w:rsidP="008610BC">
            <w:pPr>
              <w:spacing w:before="40" w:after="40" w:line="240" w:lineRule="auto"/>
              <w:rPr>
                <w:sz w:val="16"/>
                <w:szCs w:val="16"/>
              </w:rPr>
            </w:pPr>
            <w:r w:rsidRPr="000974A8">
              <w:rPr>
                <w:sz w:val="16"/>
                <w:szCs w:val="16"/>
              </w:rPr>
              <w:t>7</w:t>
            </w:r>
          </w:p>
        </w:tc>
        <w:tc>
          <w:tcPr>
            <w:tcW w:w="1788" w:type="dxa"/>
            <w:shd w:val="clear" w:color="auto" w:fill="auto"/>
            <w:noWrap/>
            <w:tcMar>
              <w:left w:w="28" w:type="dxa"/>
              <w:right w:w="28" w:type="dxa"/>
            </w:tcMar>
            <w:hideMark/>
          </w:tcPr>
          <w:p w14:paraId="773ABB2E" w14:textId="77777777" w:rsidR="006C263A" w:rsidRPr="000974A8" w:rsidRDefault="006C263A" w:rsidP="008610BC">
            <w:pPr>
              <w:spacing w:before="40" w:after="40" w:line="240" w:lineRule="auto"/>
              <w:rPr>
                <w:sz w:val="16"/>
                <w:szCs w:val="16"/>
              </w:rPr>
            </w:pPr>
            <w:r w:rsidRPr="000974A8">
              <w:rPr>
                <w:sz w:val="16"/>
                <w:szCs w:val="16"/>
              </w:rPr>
              <w:t>Строка III b</w:t>
            </w:r>
          </w:p>
        </w:tc>
        <w:tc>
          <w:tcPr>
            <w:tcW w:w="388" w:type="dxa"/>
            <w:shd w:val="clear" w:color="auto" w:fill="auto"/>
            <w:noWrap/>
            <w:tcMar>
              <w:left w:w="28" w:type="dxa"/>
              <w:right w:w="28" w:type="dxa"/>
            </w:tcMar>
            <w:vAlign w:val="bottom"/>
            <w:hideMark/>
          </w:tcPr>
          <w:p w14:paraId="232BCCA6"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shd w:val="clear" w:color="auto" w:fill="auto"/>
            <w:noWrap/>
            <w:tcMar>
              <w:left w:w="28" w:type="dxa"/>
              <w:right w:w="28" w:type="dxa"/>
            </w:tcMar>
            <w:vAlign w:val="bottom"/>
            <w:hideMark/>
          </w:tcPr>
          <w:p w14:paraId="6256B65F" w14:textId="77777777" w:rsidR="006C263A" w:rsidRPr="000974A8" w:rsidRDefault="006C263A" w:rsidP="0085142F">
            <w:pPr>
              <w:spacing w:before="40" w:after="40" w:line="240" w:lineRule="auto"/>
              <w:jc w:val="center"/>
              <w:rPr>
                <w:sz w:val="16"/>
                <w:szCs w:val="16"/>
              </w:rPr>
            </w:pPr>
            <w:r w:rsidRPr="000974A8">
              <w:rPr>
                <w:sz w:val="16"/>
                <w:szCs w:val="16"/>
              </w:rPr>
              <w:t>4</w:t>
            </w:r>
          </w:p>
        </w:tc>
        <w:tc>
          <w:tcPr>
            <w:tcW w:w="388" w:type="dxa"/>
            <w:shd w:val="clear" w:color="auto" w:fill="auto"/>
            <w:noWrap/>
            <w:tcMar>
              <w:left w:w="28" w:type="dxa"/>
              <w:right w:w="28" w:type="dxa"/>
            </w:tcMar>
            <w:vAlign w:val="bottom"/>
            <w:hideMark/>
          </w:tcPr>
          <w:p w14:paraId="339F51F3"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shd w:val="clear" w:color="auto" w:fill="auto"/>
            <w:noWrap/>
            <w:tcMar>
              <w:left w:w="28" w:type="dxa"/>
              <w:right w:w="28" w:type="dxa"/>
            </w:tcMar>
            <w:vAlign w:val="bottom"/>
            <w:hideMark/>
          </w:tcPr>
          <w:p w14:paraId="02179F4A" w14:textId="77777777" w:rsidR="006C263A" w:rsidRPr="000974A8" w:rsidRDefault="006C263A" w:rsidP="0085142F">
            <w:pPr>
              <w:spacing w:before="40" w:after="40" w:line="240" w:lineRule="auto"/>
              <w:jc w:val="center"/>
              <w:rPr>
                <w:sz w:val="16"/>
                <w:szCs w:val="16"/>
              </w:rPr>
            </w:pPr>
            <w:r w:rsidRPr="000974A8">
              <w:rPr>
                <w:sz w:val="16"/>
                <w:szCs w:val="16"/>
              </w:rPr>
              <w:t>0,5</w:t>
            </w:r>
          </w:p>
        </w:tc>
        <w:tc>
          <w:tcPr>
            <w:tcW w:w="462" w:type="dxa"/>
            <w:shd w:val="clear" w:color="auto" w:fill="auto"/>
            <w:noWrap/>
            <w:tcMar>
              <w:left w:w="28" w:type="dxa"/>
              <w:right w:w="28" w:type="dxa"/>
            </w:tcMar>
            <w:vAlign w:val="bottom"/>
            <w:hideMark/>
          </w:tcPr>
          <w:p w14:paraId="5F467C59"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U</w:t>
            </w:r>
          </w:p>
        </w:tc>
        <w:tc>
          <w:tcPr>
            <w:tcW w:w="518" w:type="dxa"/>
            <w:shd w:val="clear" w:color="auto" w:fill="auto"/>
            <w:noWrap/>
            <w:tcMar>
              <w:left w:w="28" w:type="dxa"/>
              <w:right w:w="28" w:type="dxa"/>
            </w:tcMar>
            <w:vAlign w:val="bottom"/>
            <w:hideMark/>
          </w:tcPr>
          <w:p w14:paraId="2E1D5174" w14:textId="77777777" w:rsidR="006C263A" w:rsidRPr="000974A8" w:rsidRDefault="006C263A" w:rsidP="008610BC">
            <w:pPr>
              <w:spacing w:before="40" w:after="40" w:line="240" w:lineRule="auto"/>
              <w:jc w:val="right"/>
              <w:rPr>
                <w:sz w:val="16"/>
                <w:szCs w:val="16"/>
              </w:rPr>
            </w:pPr>
            <w:r w:rsidRPr="000974A8">
              <w:rPr>
                <w:sz w:val="16"/>
                <w:szCs w:val="16"/>
              </w:rPr>
              <w:t xml:space="preserve">0,34 </w:t>
            </w:r>
          </w:p>
        </w:tc>
        <w:tc>
          <w:tcPr>
            <w:tcW w:w="561" w:type="dxa"/>
            <w:shd w:val="clear" w:color="auto" w:fill="auto"/>
            <w:noWrap/>
            <w:tcMar>
              <w:left w:w="28" w:type="dxa"/>
              <w:right w:w="28" w:type="dxa"/>
            </w:tcMar>
            <w:vAlign w:val="bottom"/>
            <w:hideMark/>
          </w:tcPr>
          <w:p w14:paraId="35CAA7EE" w14:textId="77777777" w:rsidR="006C263A" w:rsidRPr="000974A8" w:rsidRDefault="006C263A" w:rsidP="008610BC">
            <w:pPr>
              <w:spacing w:before="40" w:after="40" w:line="240" w:lineRule="auto"/>
              <w:jc w:val="right"/>
              <w:rPr>
                <w:sz w:val="16"/>
                <w:szCs w:val="16"/>
              </w:rPr>
            </w:pPr>
            <w:r w:rsidRPr="000974A8">
              <w:rPr>
                <w:sz w:val="16"/>
                <w:szCs w:val="16"/>
              </w:rPr>
              <w:t> </w:t>
            </w:r>
          </w:p>
        </w:tc>
        <w:tc>
          <w:tcPr>
            <w:tcW w:w="673" w:type="dxa"/>
            <w:shd w:val="clear" w:color="auto" w:fill="auto"/>
            <w:noWrap/>
            <w:tcMar>
              <w:left w:w="28" w:type="dxa"/>
              <w:right w:w="28" w:type="dxa"/>
            </w:tcMar>
            <w:vAlign w:val="bottom"/>
            <w:hideMark/>
          </w:tcPr>
          <w:p w14:paraId="3A9938AB" w14:textId="77777777" w:rsidR="006C263A" w:rsidRPr="000974A8" w:rsidRDefault="006C263A" w:rsidP="008610BC">
            <w:pPr>
              <w:spacing w:before="40" w:after="40" w:line="240" w:lineRule="auto"/>
              <w:jc w:val="right"/>
              <w:rPr>
                <w:sz w:val="16"/>
                <w:szCs w:val="16"/>
              </w:rPr>
            </w:pPr>
            <w:r w:rsidRPr="000974A8">
              <w:rPr>
                <w:sz w:val="16"/>
                <w:szCs w:val="16"/>
              </w:rPr>
              <w:t>880</w:t>
            </w:r>
          </w:p>
        </w:tc>
        <w:tc>
          <w:tcPr>
            <w:tcW w:w="617" w:type="dxa"/>
            <w:shd w:val="clear" w:color="auto" w:fill="auto"/>
            <w:noWrap/>
            <w:tcMar>
              <w:left w:w="28" w:type="dxa"/>
              <w:right w:w="28" w:type="dxa"/>
            </w:tcMar>
            <w:vAlign w:val="bottom"/>
            <w:hideMark/>
          </w:tcPr>
          <w:p w14:paraId="231FBE7B" w14:textId="77777777" w:rsidR="006C263A" w:rsidRPr="000974A8" w:rsidRDefault="006C263A" w:rsidP="008610BC">
            <w:pPr>
              <w:spacing w:before="40" w:after="40" w:line="240" w:lineRule="auto"/>
              <w:jc w:val="right"/>
              <w:rPr>
                <w:sz w:val="16"/>
                <w:szCs w:val="16"/>
              </w:rPr>
            </w:pPr>
            <w:r w:rsidRPr="000974A8">
              <w:rPr>
                <w:sz w:val="16"/>
                <w:szCs w:val="16"/>
              </w:rPr>
              <w:t> </w:t>
            </w:r>
          </w:p>
        </w:tc>
        <w:tc>
          <w:tcPr>
            <w:tcW w:w="631" w:type="dxa"/>
            <w:shd w:val="clear" w:color="auto" w:fill="auto"/>
            <w:noWrap/>
            <w:tcMar>
              <w:left w:w="28" w:type="dxa"/>
              <w:right w:w="28" w:type="dxa"/>
            </w:tcMar>
            <w:vAlign w:val="bottom"/>
            <w:hideMark/>
          </w:tcPr>
          <w:p w14:paraId="13DB3DAB"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135</w:t>
            </w:r>
          </w:p>
        </w:tc>
        <w:tc>
          <w:tcPr>
            <w:tcW w:w="533" w:type="dxa"/>
            <w:shd w:val="clear" w:color="auto" w:fill="auto"/>
            <w:noWrap/>
            <w:tcMar>
              <w:left w:w="28" w:type="dxa"/>
              <w:right w:w="28" w:type="dxa"/>
            </w:tcMar>
            <w:vAlign w:val="bottom"/>
            <w:hideMark/>
          </w:tcPr>
          <w:p w14:paraId="5CD97973" w14:textId="77777777" w:rsidR="006C263A" w:rsidRPr="000974A8" w:rsidRDefault="006C263A" w:rsidP="008610BC">
            <w:pPr>
              <w:spacing w:before="40" w:after="40" w:line="240" w:lineRule="auto"/>
              <w:jc w:val="right"/>
              <w:rPr>
                <w:sz w:val="16"/>
                <w:szCs w:val="16"/>
              </w:rPr>
            </w:pPr>
            <w:r w:rsidRPr="000974A8">
              <w:rPr>
                <w:sz w:val="16"/>
                <w:szCs w:val="16"/>
              </w:rPr>
              <w:t> </w:t>
            </w:r>
          </w:p>
        </w:tc>
        <w:tc>
          <w:tcPr>
            <w:tcW w:w="662" w:type="dxa"/>
            <w:shd w:val="clear" w:color="auto" w:fill="auto"/>
            <w:noWrap/>
            <w:tcMar>
              <w:left w:w="28" w:type="dxa"/>
              <w:right w:w="28" w:type="dxa"/>
            </w:tcMar>
            <w:vAlign w:val="bottom"/>
            <w:hideMark/>
          </w:tcPr>
          <w:p w14:paraId="1E1510B0" w14:textId="77777777" w:rsidR="006C263A" w:rsidRPr="000974A8" w:rsidRDefault="006C263A" w:rsidP="008610BC">
            <w:pPr>
              <w:spacing w:before="40" w:after="40" w:line="240" w:lineRule="auto"/>
              <w:jc w:val="right"/>
              <w:rPr>
                <w:sz w:val="16"/>
                <w:szCs w:val="16"/>
              </w:rPr>
            </w:pPr>
            <w:r w:rsidRPr="000974A8">
              <w:rPr>
                <w:sz w:val="16"/>
                <w:szCs w:val="16"/>
              </w:rPr>
              <w:t>1</w:t>
            </w:r>
            <w:r>
              <w:rPr>
                <w:sz w:val="16"/>
                <w:szCs w:val="16"/>
                <w:lang w:val="en-US"/>
              </w:rPr>
              <w:t> </w:t>
            </w:r>
            <w:r w:rsidRPr="000974A8">
              <w:rPr>
                <w:sz w:val="16"/>
                <w:szCs w:val="16"/>
              </w:rPr>
              <w:t>260</w:t>
            </w:r>
          </w:p>
        </w:tc>
      </w:tr>
      <w:tr w:rsidR="006C263A" w:rsidRPr="002435F7" w14:paraId="522B0754" w14:textId="77777777" w:rsidTr="0085142F">
        <w:trPr>
          <w:trHeight w:val="20"/>
        </w:trPr>
        <w:tc>
          <w:tcPr>
            <w:tcW w:w="505" w:type="dxa"/>
            <w:tcBorders>
              <w:bottom w:val="single" w:sz="4" w:space="0" w:color="auto"/>
            </w:tcBorders>
            <w:shd w:val="clear" w:color="auto" w:fill="auto"/>
            <w:noWrap/>
            <w:tcMar>
              <w:left w:w="28" w:type="dxa"/>
              <w:right w:w="28" w:type="dxa"/>
            </w:tcMar>
            <w:hideMark/>
          </w:tcPr>
          <w:p w14:paraId="635A0A12" w14:textId="77777777" w:rsidR="006C263A" w:rsidRPr="000974A8" w:rsidRDefault="006C263A" w:rsidP="008610BC">
            <w:pPr>
              <w:spacing w:before="40" w:after="40" w:line="240" w:lineRule="auto"/>
              <w:rPr>
                <w:sz w:val="16"/>
                <w:szCs w:val="16"/>
              </w:rPr>
            </w:pPr>
            <w:r w:rsidRPr="000974A8">
              <w:rPr>
                <w:sz w:val="16"/>
                <w:szCs w:val="16"/>
              </w:rPr>
              <w:t>11</w:t>
            </w:r>
          </w:p>
        </w:tc>
        <w:tc>
          <w:tcPr>
            <w:tcW w:w="1788" w:type="dxa"/>
            <w:tcBorders>
              <w:bottom w:val="single" w:sz="4" w:space="0" w:color="auto"/>
            </w:tcBorders>
            <w:shd w:val="clear" w:color="auto" w:fill="auto"/>
            <w:noWrap/>
            <w:tcMar>
              <w:left w:w="28" w:type="dxa"/>
              <w:right w:w="28" w:type="dxa"/>
            </w:tcMar>
            <w:hideMark/>
          </w:tcPr>
          <w:p w14:paraId="1041411D" w14:textId="77777777" w:rsidR="006C263A" w:rsidRPr="000974A8" w:rsidRDefault="006C263A" w:rsidP="008610BC">
            <w:pPr>
              <w:spacing w:before="40" w:after="40" w:line="240" w:lineRule="auto"/>
              <w:rPr>
                <w:sz w:val="16"/>
                <w:szCs w:val="16"/>
              </w:rPr>
            </w:pPr>
            <w:r w:rsidRPr="000974A8">
              <w:rPr>
                <w:sz w:val="16"/>
                <w:szCs w:val="16"/>
              </w:rPr>
              <w:t>75</w:t>
            </w:r>
            <w:r w:rsidR="00F803C0">
              <w:rPr>
                <w:sz w:val="16"/>
                <w:szCs w:val="16"/>
              </w:rPr>
              <w:t>R</w:t>
            </w:r>
          </w:p>
        </w:tc>
        <w:tc>
          <w:tcPr>
            <w:tcW w:w="388" w:type="dxa"/>
            <w:tcBorders>
              <w:bottom w:val="single" w:sz="4" w:space="0" w:color="auto"/>
            </w:tcBorders>
            <w:shd w:val="clear" w:color="auto" w:fill="auto"/>
            <w:noWrap/>
            <w:tcMar>
              <w:left w:w="28" w:type="dxa"/>
              <w:right w:w="28" w:type="dxa"/>
            </w:tcMar>
            <w:vAlign w:val="bottom"/>
            <w:hideMark/>
          </w:tcPr>
          <w:p w14:paraId="326BB094"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R</w:t>
            </w:r>
          </w:p>
        </w:tc>
        <w:tc>
          <w:tcPr>
            <w:tcW w:w="389" w:type="dxa"/>
            <w:tcBorders>
              <w:bottom w:val="single" w:sz="4" w:space="0" w:color="auto"/>
            </w:tcBorders>
            <w:shd w:val="clear" w:color="auto" w:fill="auto"/>
            <w:noWrap/>
            <w:tcMar>
              <w:left w:w="28" w:type="dxa"/>
              <w:right w:w="28" w:type="dxa"/>
            </w:tcMar>
            <w:vAlign w:val="bottom"/>
            <w:hideMark/>
          </w:tcPr>
          <w:p w14:paraId="6861FCB3" w14:textId="77777777" w:rsidR="006C263A" w:rsidRPr="000974A8" w:rsidRDefault="006C263A" w:rsidP="0085142F">
            <w:pPr>
              <w:spacing w:before="40" w:after="40" w:line="240" w:lineRule="auto"/>
              <w:jc w:val="center"/>
              <w:rPr>
                <w:sz w:val="16"/>
                <w:szCs w:val="16"/>
              </w:rPr>
            </w:pPr>
            <w:r w:rsidRPr="000974A8">
              <w:rPr>
                <w:sz w:val="16"/>
                <w:szCs w:val="16"/>
              </w:rPr>
              <w:t>1,15</w:t>
            </w:r>
          </w:p>
        </w:tc>
        <w:tc>
          <w:tcPr>
            <w:tcW w:w="388" w:type="dxa"/>
            <w:tcBorders>
              <w:bottom w:val="single" w:sz="4" w:space="0" w:color="auto"/>
            </w:tcBorders>
            <w:shd w:val="clear" w:color="auto" w:fill="auto"/>
            <w:noWrap/>
            <w:tcMar>
              <w:left w:w="28" w:type="dxa"/>
              <w:right w:w="28" w:type="dxa"/>
            </w:tcMar>
            <w:vAlign w:val="bottom"/>
            <w:hideMark/>
          </w:tcPr>
          <w:p w14:paraId="12283E30" w14:textId="77777777" w:rsidR="006C263A" w:rsidRPr="000974A8" w:rsidRDefault="006C263A" w:rsidP="0085142F">
            <w:pPr>
              <w:spacing w:before="40" w:after="40" w:line="240" w:lineRule="auto"/>
              <w:jc w:val="center"/>
              <w:rPr>
                <w:rFonts w:cs="Times New Roman"/>
                <w:sz w:val="16"/>
                <w:szCs w:val="16"/>
              </w:rPr>
            </w:pPr>
          </w:p>
        </w:tc>
        <w:tc>
          <w:tcPr>
            <w:tcW w:w="389" w:type="dxa"/>
            <w:tcBorders>
              <w:bottom w:val="single" w:sz="4" w:space="0" w:color="auto"/>
            </w:tcBorders>
            <w:shd w:val="clear" w:color="auto" w:fill="auto"/>
            <w:noWrap/>
            <w:tcMar>
              <w:left w:w="28" w:type="dxa"/>
              <w:right w:w="28" w:type="dxa"/>
            </w:tcMar>
            <w:vAlign w:val="bottom"/>
            <w:hideMark/>
          </w:tcPr>
          <w:p w14:paraId="2CE68524" w14:textId="77777777" w:rsidR="006C263A" w:rsidRPr="000974A8" w:rsidRDefault="006C263A" w:rsidP="0085142F">
            <w:pPr>
              <w:spacing w:before="40" w:after="40" w:line="240" w:lineRule="auto"/>
              <w:jc w:val="center"/>
              <w:rPr>
                <w:sz w:val="16"/>
                <w:szCs w:val="16"/>
              </w:rPr>
            </w:pPr>
          </w:p>
        </w:tc>
        <w:tc>
          <w:tcPr>
            <w:tcW w:w="462" w:type="dxa"/>
            <w:tcBorders>
              <w:bottom w:val="single" w:sz="4" w:space="0" w:color="auto"/>
            </w:tcBorders>
            <w:shd w:val="clear" w:color="auto" w:fill="auto"/>
            <w:noWrap/>
            <w:tcMar>
              <w:left w:w="28" w:type="dxa"/>
              <w:right w:w="28" w:type="dxa"/>
            </w:tcMar>
            <w:vAlign w:val="bottom"/>
            <w:hideMark/>
          </w:tcPr>
          <w:p w14:paraId="228E776B"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D</w:t>
            </w:r>
          </w:p>
        </w:tc>
        <w:tc>
          <w:tcPr>
            <w:tcW w:w="518" w:type="dxa"/>
            <w:tcBorders>
              <w:bottom w:val="single" w:sz="4" w:space="0" w:color="auto"/>
            </w:tcBorders>
            <w:shd w:val="clear" w:color="auto" w:fill="auto"/>
            <w:noWrap/>
            <w:tcMar>
              <w:left w:w="28" w:type="dxa"/>
              <w:right w:w="28" w:type="dxa"/>
            </w:tcMar>
            <w:vAlign w:val="bottom"/>
            <w:hideMark/>
          </w:tcPr>
          <w:p w14:paraId="4E880655" w14:textId="77777777" w:rsidR="006C263A" w:rsidRPr="000974A8" w:rsidRDefault="006C263A" w:rsidP="008610BC">
            <w:pPr>
              <w:spacing w:before="40" w:after="40" w:line="240" w:lineRule="auto"/>
              <w:jc w:val="right"/>
              <w:rPr>
                <w:sz w:val="16"/>
                <w:szCs w:val="16"/>
              </w:rPr>
            </w:pPr>
            <w:r w:rsidRPr="000974A8">
              <w:rPr>
                <w:sz w:val="16"/>
                <w:szCs w:val="16"/>
              </w:rPr>
              <w:t>0,57</w:t>
            </w:r>
          </w:p>
        </w:tc>
        <w:tc>
          <w:tcPr>
            <w:tcW w:w="561" w:type="dxa"/>
            <w:tcBorders>
              <w:bottom w:val="single" w:sz="4" w:space="0" w:color="auto"/>
            </w:tcBorders>
            <w:shd w:val="clear" w:color="auto" w:fill="auto"/>
            <w:noWrap/>
            <w:tcMar>
              <w:left w:w="28" w:type="dxa"/>
              <w:right w:w="28" w:type="dxa"/>
            </w:tcMar>
            <w:vAlign w:val="bottom"/>
            <w:hideMark/>
          </w:tcPr>
          <w:p w14:paraId="5367C923" w14:textId="77777777" w:rsidR="006C263A" w:rsidRPr="000974A8" w:rsidRDefault="006C263A" w:rsidP="008610BC">
            <w:pPr>
              <w:spacing w:before="40" w:after="40" w:line="240" w:lineRule="auto"/>
              <w:jc w:val="right"/>
              <w:rPr>
                <w:sz w:val="16"/>
                <w:szCs w:val="16"/>
              </w:rPr>
            </w:pPr>
            <w:r w:rsidRPr="000974A8">
              <w:rPr>
                <w:sz w:val="16"/>
                <w:szCs w:val="16"/>
              </w:rPr>
              <w:t>20</w:t>
            </w:r>
            <w:r>
              <w:rPr>
                <w:sz w:val="16"/>
                <w:szCs w:val="16"/>
                <w:lang w:val="en-US"/>
              </w:rPr>
              <w:t> </w:t>
            </w:r>
            <w:r w:rsidRPr="000974A8">
              <w:rPr>
                <w:sz w:val="16"/>
                <w:szCs w:val="16"/>
              </w:rPr>
              <w:t>300</w:t>
            </w:r>
          </w:p>
        </w:tc>
        <w:tc>
          <w:tcPr>
            <w:tcW w:w="673" w:type="dxa"/>
            <w:tcBorders>
              <w:bottom w:val="single" w:sz="4" w:space="0" w:color="auto"/>
            </w:tcBorders>
            <w:shd w:val="clear" w:color="auto" w:fill="auto"/>
            <w:noWrap/>
            <w:tcMar>
              <w:left w:w="28" w:type="dxa"/>
              <w:right w:w="28" w:type="dxa"/>
            </w:tcMar>
            <w:vAlign w:val="bottom"/>
            <w:hideMark/>
          </w:tcPr>
          <w:p w14:paraId="4F9C30E2" w14:textId="77777777" w:rsidR="006C263A" w:rsidRPr="000974A8" w:rsidRDefault="006C263A" w:rsidP="008610BC">
            <w:pPr>
              <w:spacing w:before="40" w:after="40" w:line="240" w:lineRule="auto"/>
              <w:jc w:val="right"/>
              <w:rPr>
                <w:sz w:val="16"/>
                <w:szCs w:val="16"/>
              </w:rPr>
            </w:pPr>
            <w:r w:rsidRPr="000974A8">
              <w:rPr>
                <w:sz w:val="16"/>
                <w:szCs w:val="16"/>
              </w:rPr>
              <w:t>70</w:t>
            </w:r>
            <w:r>
              <w:rPr>
                <w:sz w:val="16"/>
                <w:szCs w:val="16"/>
                <w:lang w:val="en-US"/>
              </w:rPr>
              <w:t> </w:t>
            </w:r>
            <w:r w:rsidRPr="000974A8">
              <w:rPr>
                <w:sz w:val="16"/>
                <w:szCs w:val="16"/>
              </w:rPr>
              <w:t>500</w:t>
            </w:r>
            <w:r w:rsidRPr="000974A8">
              <w:rPr>
                <w:sz w:val="16"/>
                <w:szCs w:val="16"/>
                <w:vertAlign w:val="superscript"/>
              </w:rPr>
              <w:t>1</w:t>
            </w:r>
          </w:p>
        </w:tc>
        <w:tc>
          <w:tcPr>
            <w:tcW w:w="617" w:type="dxa"/>
            <w:tcBorders>
              <w:bottom w:val="single" w:sz="4" w:space="0" w:color="auto"/>
            </w:tcBorders>
            <w:shd w:val="clear" w:color="auto" w:fill="auto"/>
            <w:noWrap/>
            <w:tcMar>
              <w:left w:w="28" w:type="dxa"/>
              <w:right w:w="28" w:type="dxa"/>
            </w:tcMar>
            <w:vAlign w:val="bottom"/>
            <w:hideMark/>
          </w:tcPr>
          <w:p w14:paraId="360C40E5" w14:textId="77777777" w:rsidR="006C263A" w:rsidRPr="000974A8" w:rsidRDefault="006C263A" w:rsidP="008610BC">
            <w:pPr>
              <w:spacing w:before="40" w:after="40" w:line="240" w:lineRule="auto"/>
              <w:jc w:val="right"/>
              <w:rPr>
                <w:sz w:val="16"/>
                <w:szCs w:val="16"/>
              </w:rPr>
            </w:pPr>
            <w:r w:rsidRPr="000974A8">
              <w:rPr>
                <w:sz w:val="16"/>
                <w:szCs w:val="16"/>
              </w:rPr>
              <w:t>16</w:t>
            </w:r>
            <w:r>
              <w:rPr>
                <w:sz w:val="16"/>
                <w:szCs w:val="16"/>
                <w:lang w:val="en-US"/>
              </w:rPr>
              <w:t> </w:t>
            </w:r>
            <w:r w:rsidRPr="000974A8">
              <w:rPr>
                <w:sz w:val="16"/>
                <w:szCs w:val="16"/>
              </w:rPr>
              <w:t>240</w:t>
            </w:r>
          </w:p>
        </w:tc>
        <w:tc>
          <w:tcPr>
            <w:tcW w:w="631" w:type="dxa"/>
            <w:tcBorders>
              <w:bottom w:val="single" w:sz="4" w:space="0" w:color="auto"/>
            </w:tcBorders>
            <w:shd w:val="clear" w:color="auto" w:fill="auto"/>
            <w:noWrap/>
            <w:tcMar>
              <w:left w:w="28" w:type="dxa"/>
              <w:right w:w="28" w:type="dxa"/>
            </w:tcMar>
            <w:vAlign w:val="bottom"/>
            <w:hideMark/>
          </w:tcPr>
          <w:p w14:paraId="0F224F29" w14:textId="77777777" w:rsidR="006C263A" w:rsidRPr="000974A8" w:rsidRDefault="006C263A" w:rsidP="008610BC">
            <w:pPr>
              <w:spacing w:before="40" w:after="40" w:line="240" w:lineRule="auto"/>
              <w:jc w:val="right"/>
              <w:rPr>
                <w:sz w:val="16"/>
                <w:szCs w:val="16"/>
              </w:rPr>
            </w:pPr>
            <w:r w:rsidRPr="000974A8">
              <w:rPr>
                <w:sz w:val="16"/>
                <w:szCs w:val="16"/>
              </w:rPr>
              <w:t>84</w:t>
            </w:r>
            <w:r>
              <w:rPr>
                <w:sz w:val="16"/>
                <w:szCs w:val="16"/>
                <w:lang w:val="en-US"/>
              </w:rPr>
              <w:t> </w:t>
            </w:r>
            <w:r w:rsidRPr="000974A8">
              <w:rPr>
                <w:sz w:val="16"/>
                <w:szCs w:val="16"/>
              </w:rPr>
              <w:t>600</w:t>
            </w:r>
            <w:r w:rsidRPr="000974A8">
              <w:rPr>
                <w:sz w:val="16"/>
                <w:szCs w:val="16"/>
                <w:vertAlign w:val="superscript"/>
              </w:rPr>
              <w:t>1</w:t>
            </w:r>
          </w:p>
        </w:tc>
        <w:tc>
          <w:tcPr>
            <w:tcW w:w="533" w:type="dxa"/>
            <w:tcBorders>
              <w:bottom w:val="single" w:sz="4" w:space="0" w:color="auto"/>
            </w:tcBorders>
            <w:shd w:val="clear" w:color="auto" w:fill="auto"/>
            <w:noWrap/>
            <w:tcMar>
              <w:left w:w="28" w:type="dxa"/>
              <w:right w:w="28" w:type="dxa"/>
            </w:tcMar>
            <w:vAlign w:val="bottom"/>
            <w:hideMark/>
          </w:tcPr>
          <w:p w14:paraId="324393B0" w14:textId="77777777" w:rsidR="006C263A" w:rsidRPr="000974A8" w:rsidRDefault="006C263A" w:rsidP="008610BC">
            <w:pPr>
              <w:spacing w:before="40" w:after="40" w:line="240" w:lineRule="auto"/>
              <w:jc w:val="right"/>
              <w:rPr>
                <w:sz w:val="16"/>
                <w:szCs w:val="16"/>
              </w:rPr>
            </w:pPr>
            <w:r w:rsidRPr="000974A8">
              <w:rPr>
                <w:sz w:val="16"/>
                <w:szCs w:val="16"/>
              </w:rPr>
              <w:t>14</w:t>
            </w:r>
            <w:r>
              <w:rPr>
                <w:sz w:val="16"/>
                <w:szCs w:val="16"/>
                <w:lang w:val="en-US"/>
              </w:rPr>
              <w:t> </w:t>
            </w:r>
            <w:r w:rsidRPr="000974A8">
              <w:rPr>
                <w:sz w:val="16"/>
                <w:szCs w:val="16"/>
              </w:rPr>
              <w:t>210</w:t>
            </w:r>
          </w:p>
        </w:tc>
        <w:tc>
          <w:tcPr>
            <w:tcW w:w="662" w:type="dxa"/>
            <w:tcBorders>
              <w:bottom w:val="single" w:sz="4" w:space="0" w:color="auto"/>
            </w:tcBorders>
            <w:shd w:val="clear" w:color="auto" w:fill="auto"/>
            <w:noWrap/>
            <w:tcMar>
              <w:left w:w="28" w:type="dxa"/>
              <w:right w:w="28" w:type="dxa"/>
            </w:tcMar>
            <w:vAlign w:val="bottom"/>
            <w:hideMark/>
          </w:tcPr>
          <w:p w14:paraId="65859ED4" w14:textId="77777777" w:rsidR="006C263A" w:rsidRPr="000974A8" w:rsidRDefault="006C263A" w:rsidP="008610BC">
            <w:pPr>
              <w:spacing w:before="40" w:after="40" w:line="240" w:lineRule="auto"/>
              <w:jc w:val="right"/>
              <w:rPr>
                <w:sz w:val="16"/>
                <w:szCs w:val="16"/>
              </w:rPr>
            </w:pPr>
            <w:r w:rsidRPr="000974A8">
              <w:rPr>
                <w:sz w:val="16"/>
                <w:szCs w:val="16"/>
              </w:rPr>
              <w:t>91</w:t>
            </w:r>
            <w:r>
              <w:rPr>
                <w:sz w:val="16"/>
                <w:szCs w:val="16"/>
                <w:lang w:val="en-US"/>
              </w:rPr>
              <w:t> </w:t>
            </w:r>
            <w:r w:rsidRPr="000974A8">
              <w:rPr>
                <w:sz w:val="16"/>
                <w:szCs w:val="16"/>
              </w:rPr>
              <w:t>650</w:t>
            </w:r>
            <w:r w:rsidRPr="000974A8">
              <w:rPr>
                <w:sz w:val="16"/>
                <w:szCs w:val="16"/>
                <w:vertAlign w:val="superscript"/>
              </w:rPr>
              <w:t>1</w:t>
            </w:r>
          </w:p>
        </w:tc>
      </w:tr>
      <w:tr w:rsidR="006C263A" w:rsidRPr="002435F7" w14:paraId="242BABF1" w14:textId="77777777" w:rsidTr="0085142F">
        <w:trPr>
          <w:trHeight w:val="20"/>
        </w:trPr>
        <w:tc>
          <w:tcPr>
            <w:tcW w:w="505" w:type="dxa"/>
            <w:tcBorders>
              <w:bottom w:val="single" w:sz="12" w:space="0" w:color="auto"/>
            </w:tcBorders>
            <w:shd w:val="clear" w:color="auto" w:fill="auto"/>
            <w:noWrap/>
            <w:tcMar>
              <w:left w:w="28" w:type="dxa"/>
              <w:right w:w="28" w:type="dxa"/>
            </w:tcMar>
            <w:hideMark/>
          </w:tcPr>
          <w:p w14:paraId="57C4F2F6" w14:textId="77777777" w:rsidR="006C263A" w:rsidRPr="000974A8" w:rsidRDefault="006C263A" w:rsidP="008610BC">
            <w:pPr>
              <w:spacing w:before="40" w:after="40" w:line="240" w:lineRule="auto"/>
              <w:rPr>
                <w:sz w:val="16"/>
                <w:szCs w:val="16"/>
              </w:rPr>
            </w:pPr>
            <w:r w:rsidRPr="000974A8">
              <w:rPr>
                <w:sz w:val="16"/>
                <w:szCs w:val="16"/>
              </w:rPr>
              <w:t>13</w:t>
            </w:r>
          </w:p>
        </w:tc>
        <w:tc>
          <w:tcPr>
            <w:tcW w:w="1788" w:type="dxa"/>
            <w:tcBorders>
              <w:bottom w:val="single" w:sz="12" w:space="0" w:color="auto"/>
            </w:tcBorders>
            <w:shd w:val="clear" w:color="auto" w:fill="auto"/>
            <w:noWrap/>
            <w:tcMar>
              <w:left w:w="28" w:type="dxa"/>
              <w:right w:w="28" w:type="dxa"/>
            </w:tcMar>
            <w:hideMark/>
          </w:tcPr>
          <w:p w14:paraId="39A9B237" w14:textId="77777777" w:rsidR="006C263A" w:rsidRPr="000974A8" w:rsidRDefault="006C263A" w:rsidP="008610BC">
            <w:pPr>
              <w:spacing w:before="40" w:after="40" w:line="240" w:lineRule="auto"/>
              <w:rPr>
                <w:sz w:val="16"/>
                <w:szCs w:val="16"/>
              </w:rPr>
            </w:pPr>
            <w:r w:rsidRPr="000974A8">
              <w:rPr>
                <w:sz w:val="16"/>
                <w:szCs w:val="16"/>
              </w:rPr>
              <w:t>50</w:t>
            </w:r>
            <w:r w:rsidR="00F803C0">
              <w:rPr>
                <w:sz w:val="16"/>
                <w:szCs w:val="16"/>
              </w:rPr>
              <w:t>L</w:t>
            </w:r>
          </w:p>
        </w:tc>
        <w:tc>
          <w:tcPr>
            <w:tcW w:w="388" w:type="dxa"/>
            <w:tcBorders>
              <w:bottom w:val="single" w:sz="12" w:space="0" w:color="auto"/>
            </w:tcBorders>
            <w:shd w:val="clear" w:color="auto" w:fill="auto"/>
            <w:noWrap/>
            <w:tcMar>
              <w:left w:w="28" w:type="dxa"/>
              <w:right w:w="28" w:type="dxa"/>
            </w:tcMar>
            <w:vAlign w:val="bottom"/>
            <w:hideMark/>
          </w:tcPr>
          <w:p w14:paraId="3E26C292"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L</w:t>
            </w:r>
          </w:p>
        </w:tc>
        <w:tc>
          <w:tcPr>
            <w:tcW w:w="389" w:type="dxa"/>
            <w:tcBorders>
              <w:bottom w:val="single" w:sz="12" w:space="0" w:color="auto"/>
            </w:tcBorders>
            <w:shd w:val="clear" w:color="auto" w:fill="auto"/>
            <w:noWrap/>
            <w:tcMar>
              <w:left w:w="28" w:type="dxa"/>
              <w:right w:w="28" w:type="dxa"/>
            </w:tcMar>
            <w:vAlign w:val="bottom"/>
            <w:hideMark/>
          </w:tcPr>
          <w:p w14:paraId="700325AA" w14:textId="77777777" w:rsidR="006C263A" w:rsidRPr="000974A8" w:rsidRDefault="006C263A" w:rsidP="0085142F">
            <w:pPr>
              <w:spacing w:before="40" w:after="40" w:line="240" w:lineRule="auto"/>
              <w:jc w:val="center"/>
              <w:rPr>
                <w:sz w:val="16"/>
                <w:szCs w:val="16"/>
              </w:rPr>
            </w:pPr>
            <w:r w:rsidRPr="000974A8">
              <w:rPr>
                <w:sz w:val="16"/>
                <w:szCs w:val="16"/>
              </w:rPr>
              <w:t>3,43</w:t>
            </w:r>
          </w:p>
        </w:tc>
        <w:tc>
          <w:tcPr>
            <w:tcW w:w="388" w:type="dxa"/>
            <w:tcBorders>
              <w:bottom w:val="single" w:sz="12" w:space="0" w:color="auto"/>
            </w:tcBorders>
            <w:shd w:val="clear" w:color="auto" w:fill="auto"/>
            <w:noWrap/>
            <w:tcMar>
              <w:left w:w="28" w:type="dxa"/>
              <w:right w:w="28" w:type="dxa"/>
            </w:tcMar>
            <w:vAlign w:val="bottom"/>
            <w:hideMark/>
          </w:tcPr>
          <w:p w14:paraId="43C8E7AA" w14:textId="77777777" w:rsidR="006C263A" w:rsidRPr="000974A8" w:rsidRDefault="006C263A" w:rsidP="0085142F">
            <w:pPr>
              <w:spacing w:before="40" w:after="40" w:line="240" w:lineRule="auto"/>
              <w:jc w:val="center"/>
              <w:rPr>
                <w:rFonts w:cs="Times New Roman"/>
                <w:sz w:val="16"/>
                <w:szCs w:val="16"/>
              </w:rPr>
            </w:pPr>
          </w:p>
        </w:tc>
        <w:tc>
          <w:tcPr>
            <w:tcW w:w="389" w:type="dxa"/>
            <w:tcBorders>
              <w:bottom w:val="single" w:sz="12" w:space="0" w:color="auto"/>
            </w:tcBorders>
            <w:shd w:val="clear" w:color="auto" w:fill="auto"/>
            <w:noWrap/>
            <w:tcMar>
              <w:left w:w="28" w:type="dxa"/>
              <w:right w:w="28" w:type="dxa"/>
            </w:tcMar>
            <w:vAlign w:val="bottom"/>
            <w:hideMark/>
          </w:tcPr>
          <w:p w14:paraId="0D6C36CF" w14:textId="77777777" w:rsidR="006C263A" w:rsidRPr="000974A8" w:rsidRDefault="006C263A" w:rsidP="0085142F">
            <w:pPr>
              <w:spacing w:before="40" w:after="40" w:line="240" w:lineRule="auto"/>
              <w:jc w:val="center"/>
              <w:rPr>
                <w:sz w:val="16"/>
                <w:szCs w:val="16"/>
              </w:rPr>
            </w:pPr>
          </w:p>
        </w:tc>
        <w:tc>
          <w:tcPr>
            <w:tcW w:w="462" w:type="dxa"/>
            <w:tcBorders>
              <w:bottom w:val="single" w:sz="12" w:space="0" w:color="auto"/>
            </w:tcBorders>
            <w:shd w:val="clear" w:color="auto" w:fill="auto"/>
            <w:noWrap/>
            <w:tcMar>
              <w:left w:w="28" w:type="dxa"/>
              <w:right w:w="28" w:type="dxa"/>
            </w:tcMar>
            <w:vAlign w:val="bottom"/>
            <w:hideMark/>
          </w:tcPr>
          <w:p w14:paraId="0B7F52B5" w14:textId="77777777" w:rsidR="006C263A" w:rsidRPr="000974A8" w:rsidRDefault="006C263A" w:rsidP="0085142F">
            <w:pPr>
              <w:spacing w:before="40" w:after="40" w:line="240" w:lineRule="auto"/>
              <w:jc w:val="center"/>
              <w:rPr>
                <w:rFonts w:cs="Times New Roman"/>
                <w:sz w:val="16"/>
                <w:szCs w:val="16"/>
              </w:rPr>
            </w:pPr>
            <w:r w:rsidRPr="000974A8">
              <w:rPr>
                <w:rFonts w:cs="Times New Roman"/>
                <w:sz w:val="16"/>
                <w:szCs w:val="16"/>
              </w:rPr>
              <w:t>D</w:t>
            </w:r>
          </w:p>
        </w:tc>
        <w:tc>
          <w:tcPr>
            <w:tcW w:w="518" w:type="dxa"/>
            <w:tcBorders>
              <w:bottom w:val="single" w:sz="12" w:space="0" w:color="auto"/>
            </w:tcBorders>
            <w:shd w:val="clear" w:color="auto" w:fill="auto"/>
            <w:noWrap/>
            <w:tcMar>
              <w:left w:w="28" w:type="dxa"/>
              <w:right w:w="28" w:type="dxa"/>
            </w:tcMar>
            <w:vAlign w:val="bottom"/>
            <w:hideMark/>
          </w:tcPr>
          <w:p w14:paraId="2E94A360" w14:textId="77777777" w:rsidR="006C263A" w:rsidRPr="000974A8" w:rsidRDefault="006C263A" w:rsidP="008610BC">
            <w:pPr>
              <w:spacing w:before="40" w:after="40" w:line="240" w:lineRule="auto"/>
              <w:jc w:val="right"/>
              <w:rPr>
                <w:sz w:val="16"/>
                <w:szCs w:val="16"/>
              </w:rPr>
            </w:pPr>
            <w:r w:rsidRPr="000974A8">
              <w:rPr>
                <w:sz w:val="16"/>
                <w:szCs w:val="16"/>
              </w:rPr>
              <w:t>0,86</w:t>
            </w:r>
          </w:p>
        </w:tc>
        <w:tc>
          <w:tcPr>
            <w:tcW w:w="561" w:type="dxa"/>
            <w:tcBorders>
              <w:bottom w:val="single" w:sz="12" w:space="0" w:color="auto"/>
            </w:tcBorders>
            <w:shd w:val="clear" w:color="auto" w:fill="auto"/>
            <w:noWrap/>
            <w:tcMar>
              <w:left w:w="28" w:type="dxa"/>
              <w:right w:w="28" w:type="dxa"/>
            </w:tcMar>
            <w:vAlign w:val="bottom"/>
            <w:hideMark/>
          </w:tcPr>
          <w:p w14:paraId="174C6781" w14:textId="77777777" w:rsidR="006C263A" w:rsidRPr="000974A8" w:rsidRDefault="006C263A" w:rsidP="008610BC">
            <w:pPr>
              <w:spacing w:before="40" w:after="40" w:line="240" w:lineRule="auto"/>
              <w:jc w:val="right"/>
              <w:rPr>
                <w:sz w:val="16"/>
                <w:szCs w:val="16"/>
              </w:rPr>
            </w:pPr>
            <w:r w:rsidRPr="000974A8">
              <w:rPr>
                <w:sz w:val="16"/>
                <w:szCs w:val="16"/>
              </w:rPr>
              <w:t>3</w:t>
            </w:r>
            <w:r>
              <w:rPr>
                <w:sz w:val="16"/>
                <w:szCs w:val="16"/>
                <w:lang w:val="en-US"/>
              </w:rPr>
              <w:t> </w:t>
            </w:r>
            <w:r w:rsidRPr="000974A8">
              <w:rPr>
                <w:sz w:val="16"/>
                <w:szCs w:val="16"/>
              </w:rPr>
              <w:t>400</w:t>
            </w:r>
          </w:p>
        </w:tc>
        <w:tc>
          <w:tcPr>
            <w:tcW w:w="673" w:type="dxa"/>
            <w:tcBorders>
              <w:bottom w:val="single" w:sz="12" w:space="0" w:color="auto"/>
            </w:tcBorders>
            <w:shd w:val="clear" w:color="auto" w:fill="auto"/>
            <w:noWrap/>
            <w:tcMar>
              <w:left w:w="28" w:type="dxa"/>
              <w:right w:w="28" w:type="dxa"/>
            </w:tcMar>
            <w:vAlign w:val="bottom"/>
            <w:hideMark/>
          </w:tcPr>
          <w:p w14:paraId="692B7A3B" w14:textId="77777777" w:rsidR="006C263A" w:rsidRPr="000974A8" w:rsidRDefault="006C263A" w:rsidP="008610BC">
            <w:pPr>
              <w:spacing w:before="40" w:after="40" w:line="240" w:lineRule="auto"/>
              <w:jc w:val="right"/>
              <w:rPr>
                <w:sz w:val="16"/>
                <w:szCs w:val="16"/>
              </w:rPr>
            </w:pPr>
            <w:r w:rsidRPr="000974A8">
              <w:rPr>
                <w:sz w:val="16"/>
                <w:szCs w:val="16"/>
              </w:rPr>
              <w:t>13</w:t>
            </w:r>
            <w:r>
              <w:rPr>
                <w:sz w:val="16"/>
                <w:szCs w:val="16"/>
                <w:lang w:val="en-US"/>
              </w:rPr>
              <w:t> </w:t>
            </w:r>
            <w:r w:rsidRPr="000974A8">
              <w:rPr>
                <w:sz w:val="16"/>
                <w:szCs w:val="16"/>
              </w:rPr>
              <w:t>200</w:t>
            </w:r>
            <w:r w:rsidRPr="000974A8">
              <w:rPr>
                <w:sz w:val="16"/>
                <w:szCs w:val="16"/>
                <w:vertAlign w:val="superscript"/>
              </w:rPr>
              <w:t>2</w:t>
            </w:r>
          </w:p>
        </w:tc>
        <w:tc>
          <w:tcPr>
            <w:tcW w:w="617" w:type="dxa"/>
            <w:tcBorders>
              <w:bottom w:val="single" w:sz="12" w:space="0" w:color="auto"/>
            </w:tcBorders>
            <w:shd w:val="clear" w:color="auto" w:fill="auto"/>
            <w:noWrap/>
            <w:tcMar>
              <w:left w:w="28" w:type="dxa"/>
              <w:right w:w="28" w:type="dxa"/>
            </w:tcMar>
            <w:vAlign w:val="bottom"/>
            <w:hideMark/>
          </w:tcPr>
          <w:p w14:paraId="43FD1661" w14:textId="77777777" w:rsidR="006C263A" w:rsidRPr="000974A8" w:rsidRDefault="006C263A" w:rsidP="008610BC">
            <w:pPr>
              <w:spacing w:before="40" w:after="40" w:line="240" w:lineRule="auto"/>
              <w:jc w:val="right"/>
              <w:rPr>
                <w:sz w:val="16"/>
                <w:szCs w:val="16"/>
              </w:rPr>
            </w:pPr>
            <w:r w:rsidRPr="000974A8">
              <w:rPr>
                <w:sz w:val="16"/>
                <w:szCs w:val="16"/>
              </w:rPr>
              <w:t>2</w:t>
            </w:r>
            <w:r>
              <w:rPr>
                <w:sz w:val="16"/>
                <w:szCs w:val="16"/>
                <w:lang w:val="en-US"/>
              </w:rPr>
              <w:t> </w:t>
            </w:r>
            <w:r w:rsidRPr="000974A8">
              <w:rPr>
                <w:sz w:val="16"/>
                <w:szCs w:val="16"/>
              </w:rPr>
              <w:t>720</w:t>
            </w:r>
          </w:p>
        </w:tc>
        <w:tc>
          <w:tcPr>
            <w:tcW w:w="631" w:type="dxa"/>
            <w:tcBorders>
              <w:bottom w:val="single" w:sz="12" w:space="0" w:color="auto"/>
            </w:tcBorders>
            <w:shd w:val="clear" w:color="auto" w:fill="auto"/>
            <w:noWrap/>
            <w:tcMar>
              <w:left w:w="28" w:type="dxa"/>
              <w:right w:w="28" w:type="dxa"/>
            </w:tcMar>
            <w:vAlign w:val="bottom"/>
            <w:hideMark/>
          </w:tcPr>
          <w:p w14:paraId="5F50651F" w14:textId="77777777" w:rsidR="006C263A" w:rsidRPr="000974A8" w:rsidRDefault="006C263A" w:rsidP="008610BC">
            <w:pPr>
              <w:spacing w:before="40" w:after="40" w:line="240" w:lineRule="auto"/>
              <w:jc w:val="right"/>
              <w:rPr>
                <w:sz w:val="16"/>
                <w:szCs w:val="16"/>
              </w:rPr>
            </w:pPr>
            <w:r w:rsidRPr="000974A8">
              <w:rPr>
                <w:sz w:val="16"/>
                <w:szCs w:val="16"/>
              </w:rPr>
              <w:t>15</w:t>
            </w:r>
            <w:r>
              <w:rPr>
                <w:sz w:val="16"/>
                <w:szCs w:val="16"/>
                <w:lang w:val="en-US"/>
              </w:rPr>
              <w:t> </w:t>
            </w:r>
            <w:r w:rsidRPr="000974A8">
              <w:rPr>
                <w:sz w:val="16"/>
                <w:szCs w:val="16"/>
              </w:rPr>
              <w:t>840</w:t>
            </w:r>
            <w:r w:rsidRPr="000974A8">
              <w:rPr>
                <w:sz w:val="16"/>
                <w:szCs w:val="16"/>
                <w:vertAlign w:val="superscript"/>
              </w:rPr>
              <w:t>2</w:t>
            </w:r>
          </w:p>
        </w:tc>
        <w:tc>
          <w:tcPr>
            <w:tcW w:w="533" w:type="dxa"/>
            <w:tcBorders>
              <w:bottom w:val="single" w:sz="12" w:space="0" w:color="auto"/>
            </w:tcBorders>
            <w:shd w:val="clear" w:color="auto" w:fill="auto"/>
            <w:noWrap/>
            <w:tcMar>
              <w:left w:w="28" w:type="dxa"/>
              <w:right w:w="28" w:type="dxa"/>
            </w:tcMar>
            <w:vAlign w:val="bottom"/>
            <w:hideMark/>
          </w:tcPr>
          <w:p w14:paraId="2A4446F5" w14:textId="77777777" w:rsidR="006C263A" w:rsidRPr="000974A8" w:rsidRDefault="006C263A" w:rsidP="008610BC">
            <w:pPr>
              <w:spacing w:before="40" w:after="40" w:line="240" w:lineRule="auto"/>
              <w:jc w:val="right"/>
              <w:rPr>
                <w:sz w:val="16"/>
                <w:szCs w:val="16"/>
              </w:rPr>
            </w:pPr>
            <w:r w:rsidRPr="000974A8">
              <w:rPr>
                <w:sz w:val="16"/>
                <w:szCs w:val="16"/>
              </w:rPr>
              <w:t>2</w:t>
            </w:r>
            <w:r>
              <w:rPr>
                <w:sz w:val="16"/>
                <w:szCs w:val="16"/>
                <w:lang w:val="en-US"/>
              </w:rPr>
              <w:t> </w:t>
            </w:r>
            <w:r w:rsidRPr="000974A8">
              <w:rPr>
                <w:sz w:val="16"/>
                <w:szCs w:val="16"/>
              </w:rPr>
              <w:t>380</w:t>
            </w:r>
          </w:p>
        </w:tc>
        <w:tc>
          <w:tcPr>
            <w:tcW w:w="662" w:type="dxa"/>
            <w:tcBorders>
              <w:bottom w:val="single" w:sz="12" w:space="0" w:color="auto"/>
            </w:tcBorders>
            <w:shd w:val="clear" w:color="auto" w:fill="auto"/>
            <w:noWrap/>
            <w:tcMar>
              <w:left w:w="28" w:type="dxa"/>
              <w:right w:w="28" w:type="dxa"/>
            </w:tcMar>
            <w:vAlign w:val="bottom"/>
            <w:hideMark/>
          </w:tcPr>
          <w:p w14:paraId="1862DFAD" w14:textId="77777777" w:rsidR="006C263A" w:rsidRPr="000974A8" w:rsidRDefault="006C263A" w:rsidP="008610BC">
            <w:pPr>
              <w:spacing w:before="40" w:after="40" w:line="240" w:lineRule="auto"/>
              <w:jc w:val="right"/>
              <w:rPr>
                <w:sz w:val="16"/>
                <w:szCs w:val="16"/>
              </w:rPr>
            </w:pPr>
            <w:r w:rsidRPr="000974A8">
              <w:rPr>
                <w:sz w:val="16"/>
                <w:szCs w:val="16"/>
              </w:rPr>
              <w:t>17</w:t>
            </w:r>
            <w:r>
              <w:rPr>
                <w:sz w:val="16"/>
                <w:szCs w:val="16"/>
                <w:lang w:val="en-US"/>
              </w:rPr>
              <w:t> </w:t>
            </w:r>
            <w:r w:rsidRPr="000974A8">
              <w:rPr>
                <w:sz w:val="16"/>
                <w:szCs w:val="16"/>
              </w:rPr>
              <w:t>160</w:t>
            </w:r>
            <w:r w:rsidRPr="000974A8">
              <w:rPr>
                <w:sz w:val="16"/>
                <w:szCs w:val="16"/>
                <w:vertAlign w:val="superscript"/>
              </w:rPr>
              <w:t>2</w:t>
            </w:r>
          </w:p>
        </w:tc>
      </w:tr>
    </w:tbl>
    <w:p w14:paraId="3A7009F4" w14:textId="77777777" w:rsidR="006C263A" w:rsidRPr="002435F7" w:rsidRDefault="006C263A" w:rsidP="006C263A">
      <w:pPr>
        <w:pStyle w:val="para"/>
        <w:spacing w:before="120" w:after="0" w:line="220" w:lineRule="exact"/>
        <w:ind w:left="1134" w:right="0" w:firstLine="170"/>
        <w:jc w:val="left"/>
        <w:rPr>
          <w:sz w:val="18"/>
          <w:szCs w:val="18"/>
        </w:rPr>
      </w:pPr>
      <w:proofErr w:type="spellStart"/>
      <w:r w:rsidRPr="008610BC">
        <w:rPr>
          <w:i/>
          <w:sz w:val="18"/>
          <w:szCs w:val="18"/>
        </w:rPr>
        <w:t>Примечания</w:t>
      </w:r>
      <w:proofErr w:type="spellEnd"/>
      <w:r w:rsidRPr="002435F7">
        <w:rPr>
          <w:sz w:val="18"/>
          <w:szCs w:val="18"/>
        </w:rPr>
        <w:t xml:space="preserve"> к </w:t>
      </w:r>
      <w:proofErr w:type="spellStart"/>
      <w:r w:rsidRPr="002435F7">
        <w:rPr>
          <w:sz w:val="18"/>
          <w:szCs w:val="18"/>
        </w:rPr>
        <w:t>таблице</w:t>
      </w:r>
      <w:proofErr w:type="spellEnd"/>
      <w:r w:rsidRPr="002435F7">
        <w:rPr>
          <w:sz w:val="18"/>
          <w:szCs w:val="18"/>
        </w:rPr>
        <w:t xml:space="preserve"> 24 </w:t>
      </w:r>
    </w:p>
    <w:p w14:paraId="773AA177" w14:textId="77777777" w:rsidR="006C263A" w:rsidRPr="000974A8" w:rsidRDefault="006C263A" w:rsidP="008610BC">
      <w:pPr>
        <w:pStyle w:val="para"/>
        <w:tabs>
          <w:tab w:val="left" w:pos="1418"/>
        </w:tabs>
        <w:spacing w:after="0" w:line="220" w:lineRule="exact"/>
        <w:ind w:left="1418" w:right="1133" w:hanging="114"/>
        <w:jc w:val="left"/>
        <w:rPr>
          <w:sz w:val="18"/>
          <w:szCs w:val="18"/>
          <w:lang w:val="ru-RU"/>
        </w:rPr>
      </w:pPr>
      <w:r w:rsidRPr="000974A8">
        <w:rPr>
          <w:sz w:val="18"/>
          <w:szCs w:val="18"/>
          <w:vertAlign w:val="superscript"/>
          <w:lang w:val="ru-RU"/>
        </w:rPr>
        <w:t>1</w:t>
      </w:r>
      <w:r w:rsidR="008610BC">
        <w:rPr>
          <w:sz w:val="18"/>
          <w:szCs w:val="18"/>
          <w:lang w:val="ru-RU"/>
        </w:rPr>
        <w:tab/>
      </w:r>
      <w:r w:rsidRPr="000974A8">
        <w:rPr>
          <w:sz w:val="18"/>
          <w:szCs w:val="18"/>
          <w:lang w:val="ru-RU"/>
        </w:rPr>
        <w:t>Если согласно спецификации подателя заявки, соответствующей пункту  3.1.3.2</w:t>
      </w:r>
      <w:r>
        <w:rPr>
          <w:sz w:val="18"/>
          <w:szCs w:val="18"/>
          <w:lang w:val="ru-RU"/>
        </w:rPr>
        <w:t xml:space="preserve"> </w:t>
      </w:r>
      <w:r w:rsidRPr="000974A8">
        <w:rPr>
          <w:sz w:val="18"/>
          <w:szCs w:val="18"/>
          <w:lang w:val="ru-RU"/>
        </w:rPr>
        <w:t>е)</w:t>
      </w:r>
      <w:r>
        <w:rPr>
          <w:sz w:val="18"/>
          <w:szCs w:val="18"/>
          <w:lang w:val="ru-RU"/>
        </w:rPr>
        <w:t xml:space="preserve"> настоящих Правил</w:t>
      </w:r>
      <w:r w:rsidRPr="000974A8">
        <w:rPr>
          <w:sz w:val="18"/>
          <w:szCs w:val="18"/>
          <w:lang w:val="ru-RU"/>
        </w:rPr>
        <w:t xml:space="preserve">, луч 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 более</w:t>
      </w:r>
      <w:r w:rsidR="008610BC" w:rsidRPr="008610BC">
        <w:rPr>
          <w:sz w:val="18"/>
          <w:szCs w:val="18"/>
          <w:lang w:val="ru-RU"/>
        </w:rPr>
        <w:t xml:space="preserve"> </w:t>
      </w:r>
      <w:r w:rsidRPr="000974A8">
        <w:rPr>
          <w:sz w:val="18"/>
          <w:szCs w:val="18"/>
          <w:lang w:val="ru-RU"/>
        </w:rPr>
        <w:t xml:space="preserve">8 800 кд (10 560 кд соответствует 20% СП, </w:t>
      </w:r>
      <w:r w:rsidR="008610BC">
        <w:rPr>
          <w:sz w:val="18"/>
          <w:szCs w:val="18"/>
          <w:lang w:val="ru-RU"/>
        </w:rPr>
        <w:br/>
      </w:r>
      <w:r w:rsidRPr="000974A8">
        <w:rPr>
          <w:sz w:val="18"/>
          <w:szCs w:val="18"/>
          <w:lang w:val="ru-RU"/>
        </w:rPr>
        <w:t xml:space="preserve">а 11 440 кд соответствует </w:t>
      </w:r>
      <w:r>
        <w:rPr>
          <w:sz w:val="18"/>
          <w:szCs w:val="18"/>
          <w:lang w:val="ru-RU"/>
        </w:rPr>
        <w:t>30% СП) и на сегменте 10 и ниже </w:t>
      </w:r>
      <w:r w:rsidRPr="000974A8">
        <w:rPr>
          <w:sz w:val="18"/>
          <w:szCs w:val="18"/>
          <w:lang w:val="ru-RU"/>
        </w:rPr>
        <w:t>– не</w:t>
      </w:r>
      <w:r>
        <w:rPr>
          <w:sz w:val="18"/>
          <w:szCs w:val="18"/>
          <w:lang w:val="ru-RU"/>
        </w:rPr>
        <w:t> </w:t>
      </w:r>
      <w:r w:rsidRPr="000974A8">
        <w:rPr>
          <w:sz w:val="18"/>
          <w:szCs w:val="18"/>
          <w:lang w:val="ru-RU"/>
        </w:rPr>
        <w:t>более 3 550 кд (4 260 кд соответствует 20% СП, а 4 615 кд соответствует 30% СП), то номинальное значение для</w:t>
      </w:r>
      <w:r w:rsidR="00FD1707">
        <w:rPr>
          <w:sz w:val="18"/>
          <w:szCs w:val="18"/>
          <w:lang w:val="en-US"/>
        </w:rPr>
        <w:t> </w:t>
      </w:r>
      <w:r>
        <w:rPr>
          <w:sz w:val="18"/>
          <w:szCs w:val="18"/>
        </w:rPr>
        <w:t>I</w:t>
      </w:r>
      <w:r w:rsidRPr="003561A8">
        <w:rPr>
          <w:sz w:val="18"/>
          <w:szCs w:val="18"/>
          <w:vertAlign w:val="subscript"/>
          <w:lang w:val="ru-RU"/>
        </w:rPr>
        <w:t>макс.</w:t>
      </w:r>
      <w:r w:rsidRPr="000974A8">
        <w:rPr>
          <w:sz w:val="18"/>
          <w:szCs w:val="18"/>
          <w:vertAlign w:val="subscript"/>
          <w:lang w:val="ru-RU"/>
        </w:rPr>
        <w:t xml:space="preserve"> </w:t>
      </w:r>
      <w:r w:rsidRPr="000974A8">
        <w:rPr>
          <w:sz w:val="18"/>
          <w:szCs w:val="18"/>
          <w:lang w:val="ru-RU"/>
        </w:rPr>
        <w:t xml:space="preserve">этого луча не должно превышать 88 100 кд (105 720 соответствует 20% СП, </w:t>
      </w:r>
      <w:r w:rsidR="008610BC">
        <w:rPr>
          <w:sz w:val="18"/>
          <w:szCs w:val="18"/>
          <w:lang w:val="ru-RU"/>
        </w:rPr>
        <w:br/>
      </w:r>
      <w:r w:rsidRPr="000974A8">
        <w:rPr>
          <w:sz w:val="18"/>
          <w:szCs w:val="18"/>
          <w:lang w:val="ru-RU"/>
        </w:rPr>
        <w:t>а 114 530 кд соответствует 30% СП).</w:t>
      </w:r>
    </w:p>
    <w:p w14:paraId="1F514B8B" w14:textId="77777777" w:rsidR="006C263A" w:rsidRPr="000974A8" w:rsidRDefault="006C263A" w:rsidP="008610BC">
      <w:pPr>
        <w:pStyle w:val="para"/>
        <w:tabs>
          <w:tab w:val="left" w:pos="1418"/>
        </w:tabs>
        <w:spacing w:after="0" w:line="220" w:lineRule="exact"/>
        <w:ind w:left="1418" w:right="1133" w:hanging="114"/>
        <w:jc w:val="left"/>
        <w:rPr>
          <w:lang w:val="ru-RU"/>
        </w:rPr>
      </w:pPr>
      <w:r w:rsidRPr="000974A8">
        <w:rPr>
          <w:sz w:val="18"/>
          <w:szCs w:val="18"/>
          <w:vertAlign w:val="superscript"/>
          <w:lang w:val="ru-RU"/>
        </w:rPr>
        <w:t>2</w:t>
      </w:r>
      <w:r w:rsidR="008610BC">
        <w:rPr>
          <w:sz w:val="18"/>
          <w:szCs w:val="18"/>
          <w:lang w:val="ru-RU"/>
        </w:rPr>
        <w:tab/>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0974A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0CCBC9F9" w14:textId="77777777" w:rsidR="006C263A" w:rsidRPr="00D92E6E" w:rsidRDefault="006C263A" w:rsidP="006C263A">
      <w:pPr>
        <w:pStyle w:val="H23GR"/>
      </w:pPr>
      <w:r w:rsidRPr="002624E6">
        <w:rPr>
          <w:b w:val="0"/>
        </w:rPr>
        <w:tab/>
      </w:r>
      <w:r w:rsidRPr="002624E6">
        <w:rPr>
          <w:b w:val="0"/>
        </w:rPr>
        <w:tab/>
        <w:t>Таблица 25</w:t>
      </w:r>
      <w:r w:rsidRPr="002624E6">
        <w:rPr>
          <w:b w:val="0"/>
        </w:rPr>
        <w:br/>
      </w:r>
      <w:r w:rsidRPr="00D92E6E">
        <w:t>Класс W – Поворотное освещение – Категория 2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4"/>
        <w:gridCol w:w="385"/>
        <w:gridCol w:w="385"/>
        <w:gridCol w:w="385"/>
        <w:gridCol w:w="385"/>
        <w:gridCol w:w="461"/>
        <w:gridCol w:w="516"/>
        <w:gridCol w:w="545"/>
        <w:gridCol w:w="685"/>
        <w:gridCol w:w="615"/>
        <w:gridCol w:w="629"/>
        <w:gridCol w:w="503"/>
        <w:gridCol w:w="707"/>
      </w:tblGrid>
      <w:tr w:rsidR="006C263A" w:rsidRPr="002435F7" w14:paraId="6C141602" w14:textId="77777777" w:rsidTr="0085142F">
        <w:trPr>
          <w:trHeight w:val="20"/>
          <w:tblHeader/>
        </w:trPr>
        <w:tc>
          <w:tcPr>
            <w:tcW w:w="2303"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1100AF6" w14:textId="77777777" w:rsidR="006C263A" w:rsidRPr="000974A8" w:rsidRDefault="006C263A" w:rsidP="008610BC">
            <w:pPr>
              <w:spacing w:before="40" w:after="40" w:line="240" w:lineRule="auto"/>
              <w:rPr>
                <w:rFonts w:cs="Times New Roman"/>
                <w:i/>
                <w:iCs/>
                <w:sz w:val="16"/>
                <w:szCs w:val="16"/>
              </w:rPr>
            </w:pPr>
            <w:r w:rsidRPr="000974A8">
              <w:rPr>
                <w:rFonts w:cs="Times New Roman"/>
                <w:i/>
                <w:iCs/>
                <w:sz w:val="16"/>
                <w:szCs w:val="16"/>
              </w:rPr>
              <w:t>Класс W – Поворотное освещение категории 2</w:t>
            </w:r>
          </w:p>
        </w:tc>
        <w:tc>
          <w:tcPr>
            <w:tcW w:w="2517"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812701"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Положение/градусы</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C22E92" w14:textId="77777777" w:rsidR="006C263A" w:rsidRPr="000974A8" w:rsidRDefault="006C263A" w:rsidP="008610BC">
            <w:pPr>
              <w:spacing w:before="40" w:after="40" w:line="240" w:lineRule="auto"/>
              <w:jc w:val="center"/>
              <w:rPr>
                <w:rFonts w:cs="Times New Roman"/>
                <w:i/>
                <w:iCs/>
                <w:sz w:val="16"/>
                <w:szCs w:val="16"/>
              </w:rPr>
            </w:pPr>
            <w:r w:rsidRPr="000974A8">
              <w:rPr>
                <w:rFonts w:cs="Times New Roman"/>
                <w:i/>
                <w:iCs/>
                <w:sz w:val="16"/>
                <w:szCs w:val="16"/>
              </w:rPr>
              <w:t>Колонка А</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81A135" w14:textId="77777777" w:rsidR="006C263A" w:rsidRPr="000974A8" w:rsidRDefault="006C263A" w:rsidP="008610BC">
            <w:pPr>
              <w:spacing w:before="40" w:after="40" w:line="240" w:lineRule="auto"/>
              <w:jc w:val="center"/>
              <w:rPr>
                <w:rFonts w:cs="Times New Roman"/>
                <w:i/>
                <w:iCs/>
                <w:sz w:val="16"/>
                <w:szCs w:val="16"/>
              </w:rPr>
            </w:pPr>
            <w:proofErr w:type="gramStart"/>
            <w:r w:rsidRPr="000974A8">
              <w:rPr>
                <w:rFonts w:cs="Times New Roman"/>
                <w:i/>
                <w:iCs/>
                <w:sz w:val="16"/>
                <w:szCs w:val="16"/>
              </w:rPr>
              <w:t>Колонка В</w:t>
            </w:r>
            <w:proofErr w:type="gramEnd"/>
          </w:p>
        </w:tc>
        <w:tc>
          <w:tcPr>
            <w:tcW w:w="121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1245FF" w14:textId="77777777" w:rsidR="006C263A" w:rsidRPr="000974A8" w:rsidRDefault="006C263A" w:rsidP="008610BC">
            <w:pPr>
              <w:spacing w:before="40" w:after="40" w:line="240" w:lineRule="auto"/>
              <w:jc w:val="center"/>
              <w:rPr>
                <w:rFonts w:cs="Times New Roman"/>
                <w:i/>
                <w:iCs/>
                <w:sz w:val="16"/>
                <w:szCs w:val="16"/>
              </w:rPr>
            </w:pPr>
            <w:proofErr w:type="gramStart"/>
            <w:r w:rsidRPr="000974A8">
              <w:rPr>
                <w:rFonts w:cs="Times New Roman"/>
                <w:i/>
                <w:iCs/>
                <w:sz w:val="16"/>
                <w:szCs w:val="16"/>
              </w:rPr>
              <w:t>Колонка С</w:t>
            </w:r>
            <w:proofErr w:type="gramEnd"/>
          </w:p>
        </w:tc>
      </w:tr>
      <w:tr w:rsidR="006C263A" w:rsidRPr="002435F7" w14:paraId="519A9755" w14:textId="77777777" w:rsidTr="0085142F">
        <w:trPr>
          <w:trHeight w:val="20"/>
          <w:tblHeader/>
        </w:trPr>
        <w:tc>
          <w:tcPr>
            <w:tcW w:w="2303"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99D4AC7" w14:textId="77777777" w:rsidR="006C263A" w:rsidRPr="002435F7" w:rsidRDefault="006C263A" w:rsidP="008610BC">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0974A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4A9E78"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 горизонтали</w:t>
            </w:r>
          </w:p>
        </w:tc>
        <w:tc>
          <w:tcPr>
            <w:tcW w:w="977"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AE23D6"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 вертикали</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A16BBC"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0% СП</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AEF576"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20% СП</w:t>
            </w:r>
          </w:p>
        </w:tc>
        <w:tc>
          <w:tcPr>
            <w:tcW w:w="121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0B892F"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30% СП</w:t>
            </w:r>
          </w:p>
        </w:tc>
      </w:tr>
      <w:tr w:rsidR="006C263A" w:rsidRPr="002435F7" w14:paraId="639B3573" w14:textId="77777777" w:rsidTr="0085142F">
        <w:trPr>
          <w:trHeight w:val="20"/>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32AC67C1" w14:textId="77777777" w:rsidR="006C263A" w:rsidRPr="00353E7E" w:rsidRDefault="0085142F" w:rsidP="008610BC">
            <w:pPr>
              <w:spacing w:before="40" w:after="40" w:line="240" w:lineRule="auto"/>
              <w:rPr>
                <w:i/>
                <w:sz w:val="16"/>
                <w:szCs w:val="16"/>
              </w:rPr>
            </w:pPr>
            <w:r>
              <w:rPr>
                <w:rFonts w:cs="Times New Roman"/>
                <w:i/>
                <w:iCs/>
                <w:sz w:val="16"/>
                <w:szCs w:val="16"/>
              </w:rPr>
              <w:t>№</w:t>
            </w:r>
          </w:p>
        </w:tc>
        <w:tc>
          <w:tcPr>
            <w:tcW w:w="180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1B1522B8" w14:textId="77777777" w:rsidR="006C263A" w:rsidRPr="00353E7E" w:rsidRDefault="006C263A" w:rsidP="008610BC">
            <w:pPr>
              <w:spacing w:before="40" w:after="40" w:line="240" w:lineRule="auto"/>
              <w:rPr>
                <w:i/>
                <w:sz w:val="16"/>
                <w:szCs w:val="16"/>
              </w:rPr>
            </w:pPr>
            <w:r w:rsidRPr="00353E7E">
              <w:rPr>
                <w:i/>
                <w:sz w:val="16"/>
                <w:szCs w:val="16"/>
              </w:rPr>
              <w:t>Элемент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4E1AAE3" w14:textId="77777777" w:rsidR="006C263A" w:rsidRPr="00353E7E" w:rsidRDefault="006C263A" w:rsidP="008610BC">
            <w:pPr>
              <w:spacing w:before="40" w:after="40" w:line="240" w:lineRule="auto"/>
              <w:jc w:val="center"/>
              <w:rPr>
                <w:i/>
                <w:sz w:val="16"/>
                <w:szCs w:val="16"/>
              </w:rPr>
            </w:pPr>
            <w:r w:rsidRPr="00353E7E">
              <w:rPr>
                <w:i/>
                <w:sz w:val="16"/>
                <w:szCs w:val="16"/>
              </w:rPr>
              <w:t>в/</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065893A" w14:textId="77777777" w:rsidR="006C263A" w:rsidRPr="00353E7E" w:rsidRDefault="006C263A" w:rsidP="008610BC">
            <w:pPr>
              <w:spacing w:before="40" w:after="40" w:line="240" w:lineRule="auto"/>
              <w:jc w:val="center"/>
              <w:rPr>
                <w:i/>
                <w:sz w:val="16"/>
                <w:szCs w:val="16"/>
              </w:rPr>
            </w:pPr>
            <w:r w:rsidRPr="00353E7E">
              <w:rPr>
                <w:i/>
                <w:sz w:val="16"/>
                <w:szCs w:val="16"/>
              </w:rPr>
              <w:t>от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24E49D7" w14:textId="77777777" w:rsidR="006C263A" w:rsidRPr="00353E7E" w:rsidRDefault="006C263A" w:rsidP="008610BC">
            <w:pPr>
              <w:spacing w:before="40" w:after="40" w:line="240" w:lineRule="auto"/>
              <w:jc w:val="center"/>
              <w:rPr>
                <w:i/>
                <w:sz w:val="16"/>
                <w:szCs w:val="16"/>
              </w:rPr>
            </w:pPr>
            <w:r w:rsidRPr="00353E7E">
              <w:rPr>
                <w:i/>
                <w:sz w:val="16"/>
                <w:szCs w:val="16"/>
              </w:rPr>
              <w:t>до</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07399CB" w14:textId="77777777" w:rsidR="006C263A" w:rsidRPr="00353E7E" w:rsidRDefault="006C263A" w:rsidP="008610BC">
            <w:pPr>
              <w:spacing w:before="40" w:after="40" w:line="240" w:lineRule="auto"/>
              <w:jc w:val="center"/>
              <w:rPr>
                <w:i/>
                <w:sz w:val="16"/>
                <w:szCs w:val="16"/>
              </w:rPr>
            </w:pPr>
          </w:p>
        </w:tc>
        <w:tc>
          <w:tcPr>
            <w:tcW w:w="46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DDFCEAB" w14:textId="77777777" w:rsidR="006C263A" w:rsidRPr="00353E7E" w:rsidRDefault="006C263A" w:rsidP="008610BC">
            <w:pPr>
              <w:spacing w:before="40" w:after="40" w:line="240" w:lineRule="auto"/>
              <w:jc w:val="center"/>
              <w:rPr>
                <w:i/>
                <w:sz w:val="16"/>
                <w:szCs w:val="16"/>
              </w:rPr>
            </w:pPr>
            <w:r w:rsidRPr="00353E7E">
              <w:rPr>
                <w:i/>
                <w:sz w:val="16"/>
                <w:szCs w:val="16"/>
              </w:rPr>
              <w:t>в</w:t>
            </w:r>
          </w:p>
        </w:tc>
        <w:tc>
          <w:tcPr>
            <w:tcW w:w="51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E0872BB" w14:textId="77777777" w:rsidR="006C263A" w:rsidRPr="00353E7E" w:rsidRDefault="006C263A" w:rsidP="008610BC">
            <w:pPr>
              <w:spacing w:before="40" w:after="40" w:line="240" w:lineRule="auto"/>
              <w:jc w:val="center"/>
              <w:rPr>
                <w:i/>
                <w:sz w:val="16"/>
                <w:szCs w:val="16"/>
              </w:rPr>
            </w:pPr>
          </w:p>
        </w:tc>
        <w:tc>
          <w:tcPr>
            <w:tcW w:w="54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526261B" w14:textId="77777777" w:rsidR="006C263A" w:rsidRPr="00353E7E" w:rsidRDefault="006C263A" w:rsidP="008610BC">
            <w:pPr>
              <w:spacing w:before="40" w:after="40" w:line="240" w:lineRule="auto"/>
              <w:jc w:val="right"/>
              <w:rPr>
                <w:i/>
                <w:sz w:val="16"/>
                <w:szCs w:val="16"/>
              </w:rPr>
            </w:pPr>
            <w:r w:rsidRPr="00353E7E">
              <w:rPr>
                <w:i/>
                <w:sz w:val="16"/>
                <w:szCs w:val="16"/>
              </w:rPr>
              <w:t>мин.</w:t>
            </w:r>
          </w:p>
        </w:tc>
        <w:tc>
          <w:tcPr>
            <w:tcW w:w="6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390C029" w14:textId="77777777" w:rsidR="006C263A" w:rsidRPr="00353E7E" w:rsidRDefault="006C263A" w:rsidP="008610BC">
            <w:pPr>
              <w:spacing w:before="40" w:after="40" w:line="240" w:lineRule="auto"/>
              <w:jc w:val="right"/>
              <w:rPr>
                <w:i/>
                <w:sz w:val="16"/>
                <w:szCs w:val="16"/>
              </w:rPr>
            </w:pPr>
            <w:r w:rsidRPr="00353E7E">
              <w:rPr>
                <w:i/>
                <w:sz w:val="16"/>
                <w:szCs w:val="16"/>
              </w:rPr>
              <w:t>макс.</w:t>
            </w:r>
          </w:p>
        </w:tc>
        <w:tc>
          <w:tcPr>
            <w:tcW w:w="61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328C387" w14:textId="77777777" w:rsidR="006C263A" w:rsidRPr="00353E7E" w:rsidRDefault="006C263A" w:rsidP="008610BC">
            <w:pPr>
              <w:spacing w:before="40" w:after="40" w:line="240" w:lineRule="auto"/>
              <w:jc w:val="right"/>
              <w:rPr>
                <w:i/>
                <w:sz w:val="16"/>
                <w:szCs w:val="16"/>
              </w:rPr>
            </w:pPr>
            <w:r w:rsidRPr="00353E7E">
              <w:rPr>
                <w:i/>
                <w:sz w:val="16"/>
                <w:szCs w:val="16"/>
              </w:rPr>
              <w:t>мин.</w:t>
            </w:r>
          </w:p>
        </w:tc>
        <w:tc>
          <w:tcPr>
            <w:tcW w:w="62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DE1FBB0" w14:textId="77777777" w:rsidR="006C263A" w:rsidRPr="00353E7E" w:rsidRDefault="006C263A" w:rsidP="008610BC">
            <w:pPr>
              <w:spacing w:before="40" w:after="40" w:line="240" w:lineRule="auto"/>
              <w:jc w:val="right"/>
              <w:rPr>
                <w:i/>
                <w:sz w:val="16"/>
                <w:szCs w:val="16"/>
              </w:rPr>
            </w:pPr>
            <w:r w:rsidRPr="00353E7E">
              <w:rPr>
                <w:i/>
                <w:sz w:val="16"/>
                <w:szCs w:val="16"/>
              </w:rPr>
              <w:t>макс.</w:t>
            </w:r>
          </w:p>
        </w:tc>
        <w:tc>
          <w:tcPr>
            <w:tcW w:w="50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18193A2" w14:textId="77777777" w:rsidR="006C263A" w:rsidRPr="00353E7E" w:rsidRDefault="006C263A" w:rsidP="008610BC">
            <w:pPr>
              <w:spacing w:before="40" w:after="40" w:line="240" w:lineRule="auto"/>
              <w:jc w:val="right"/>
              <w:rPr>
                <w:i/>
                <w:sz w:val="16"/>
                <w:szCs w:val="16"/>
              </w:rPr>
            </w:pPr>
            <w:r w:rsidRPr="00353E7E">
              <w:rPr>
                <w:i/>
                <w:sz w:val="16"/>
                <w:szCs w:val="16"/>
              </w:rPr>
              <w:t>мин.</w:t>
            </w:r>
          </w:p>
        </w:tc>
        <w:tc>
          <w:tcPr>
            <w:tcW w:w="70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309A211" w14:textId="77777777" w:rsidR="006C263A" w:rsidRPr="00353E7E" w:rsidRDefault="006C263A" w:rsidP="008610BC">
            <w:pPr>
              <w:spacing w:before="40" w:after="40" w:line="240" w:lineRule="auto"/>
              <w:jc w:val="right"/>
              <w:rPr>
                <w:i/>
                <w:sz w:val="16"/>
                <w:szCs w:val="16"/>
              </w:rPr>
            </w:pPr>
            <w:r w:rsidRPr="00353E7E">
              <w:rPr>
                <w:i/>
                <w:sz w:val="16"/>
                <w:szCs w:val="16"/>
              </w:rPr>
              <w:t>макс.</w:t>
            </w:r>
          </w:p>
        </w:tc>
      </w:tr>
      <w:tr w:rsidR="006C263A" w:rsidRPr="002435F7" w14:paraId="6FD93DBA" w14:textId="77777777" w:rsidTr="0085142F">
        <w:trPr>
          <w:trHeight w:val="20"/>
        </w:trPr>
        <w:tc>
          <w:tcPr>
            <w:tcW w:w="49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45E5D5C" w14:textId="77777777" w:rsidR="006C263A" w:rsidRPr="00353E7E" w:rsidRDefault="006C263A" w:rsidP="008610BC">
            <w:pPr>
              <w:spacing w:before="40" w:after="40" w:line="240" w:lineRule="auto"/>
              <w:rPr>
                <w:sz w:val="16"/>
                <w:szCs w:val="16"/>
              </w:rPr>
            </w:pPr>
            <w:r w:rsidRPr="00353E7E">
              <w:rPr>
                <w:sz w:val="16"/>
                <w:szCs w:val="16"/>
              </w:rPr>
              <w:t>1</w:t>
            </w:r>
          </w:p>
        </w:tc>
        <w:tc>
          <w:tcPr>
            <w:tcW w:w="18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330716E" w14:textId="77777777" w:rsidR="006C263A" w:rsidRPr="00353E7E" w:rsidRDefault="006C263A" w:rsidP="008610BC">
            <w:pPr>
              <w:spacing w:before="40" w:after="40" w:line="240" w:lineRule="auto"/>
              <w:rPr>
                <w:sz w:val="16"/>
                <w:szCs w:val="16"/>
              </w:rPr>
            </w:pPr>
            <w:r w:rsidRPr="00353E7E">
              <w:rPr>
                <w:sz w:val="16"/>
                <w:szCs w:val="16"/>
              </w:rPr>
              <w:t>B50L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7C6F17"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BE8EF0" w14:textId="77777777" w:rsidR="006C263A" w:rsidRPr="00353E7E" w:rsidRDefault="006C263A" w:rsidP="008610BC">
            <w:pPr>
              <w:spacing w:before="40" w:after="40" w:line="240" w:lineRule="auto"/>
              <w:jc w:val="right"/>
              <w:rPr>
                <w:sz w:val="16"/>
                <w:szCs w:val="16"/>
              </w:rPr>
            </w:pPr>
            <w:r w:rsidRPr="00353E7E">
              <w:rPr>
                <w:sz w:val="16"/>
                <w:szCs w:val="16"/>
              </w:rPr>
              <w:t>3,43</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7E4EE6" w14:textId="77777777" w:rsidR="006C263A" w:rsidRPr="00353E7E" w:rsidRDefault="006C263A" w:rsidP="008610BC">
            <w:pPr>
              <w:spacing w:before="40" w:after="40" w:line="240" w:lineRule="auto"/>
              <w:jc w:val="center"/>
              <w:rPr>
                <w:sz w:val="16"/>
                <w:szCs w:val="16"/>
              </w:rPr>
            </w:pP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A5B2DC"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46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CB6B94"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EAD572"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4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60B5798" w14:textId="77777777" w:rsidR="006C263A" w:rsidRPr="00353E7E" w:rsidRDefault="006C263A" w:rsidP="008610BC">
            <w:pPr>
              <w:spacing w:before="40" w:after="40" w:line="240" w:lineRule="auto"/>
              <w:jc w:val="right"/>
              <w:rPr>
                <w:sz w:val="16"/>
                <w:szCs w:val="16"/>
              </w:rPr>
            </w:pPr>
          </w:p>
        </w:tc>
        <w:tc>
          <w:tcPr>
            <w:tcW w:w="6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2C529C" w14:textId="77777777" w:rsidR="006C263A" w:rsidRPr="00353E7E" w:rsidRDefault="006C263A" w:rsidP="008610BC">
            <w:pPr>
              <w:spacing w:before="40" w:after="40" w:line="240" w:lineRule="auto"/>
              <w:jc w:val="right"/>
              <w:rPr>
                <w:sz w:val="16"/>
                <w:szCs w:val="16"/>
              </w:rPr>
            </w:pPr>
            <w:r w:rsidRPr="00353E7E">
              <w:rPr>
                <w:sz w:val="16"/>
                <w:szCs w:val="16"/>
              </w:rPr>
              <w:t>790</w:t>
            </w:r>
          </w:p>
        </w:tc>
        <w:tc>
          <w:tcPr>
            <w:tcW w:w="61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6A1632" w14:textId="77777777" w:rsidR="006C263A" w:rsidRPr="00353E7E" w:rsidRDefault="006C263A" w:rsidP="008610BC">
            <w:pPr>
              <w:spacing w:before="40" w:after="40" w:line="240" w:lineRule="auto"/>
              <w:jc w:val="right"/>
              <w:rPr>
                <w:sz w:val="16"/>
                <w:szCs w:val="16"/>
              </w:rPr>
            </w:pPr>
          </w:p>
        </w:tc>
        <w:tc>
          <w:tcPr>
            <w:tcW w:w="62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E248BE" w14:textId="77777777" w:rsidR="006C263A" w:rsidRPr="00353E7E" w:rsidRDefault="006C263A" w:rsidP="008610BC">
            <w:pPr>
              <w:spacing w:before="40" w:after="40" w:line="240" w:lineRule="auto"/>
              <w:jc w:val="right"/>
              <w:rPr>
                <w:sz w:val="16"/>
                <w:szCs w:val="16"/>
              </w:rPr>
            </w:pPr>
            <w:r w:rsidRPr="00353E7E">
              <w:rPr>
                <w:sz w:val="16"/>
                <w:szCs w:val="16"/>
              </w:rPr>
              <w:t>960</w:t>
            </w:r>
          </w:p>
        </w:tc>
        <w:tc>
          <w:tcPr>
            <w:tcW w:w="50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0D6CED" w14:textId="77777777" w:rsidR="006C263A" w:rsidRPr="00353E7E" w:rsidRDefault="006C263A" w:rsidP="008610BC">
            <w:pPr>
              <w:spacing w:before="40" w:after="40" w:line="240" w:lineRule="auto"/>
              <w:jc w:val="right"/>
              <w:rPr>
                <w:sz w:val="16"/>
                <w:szCs w:val="16"/>
              </w:rPr>
            </w:pPr>
          </w:p>
        </w:tc>
        <w:tc>
          <w:tcPr>
            <w:tcW w:w="70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189A02"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045</w:t>
            </w:r>
          </w:p>
        </w:tc>
      </w:tr>
      <w:tr w:rsidR="006C263A" w:rsidRPr="002435F7" w14:paraId="01C523D2"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C220433" w14:textId="77777777" w:rsidR="006C263A" w:rsidRPr="00353E7E" w:rsidRDefault="006C263A" w:rsidP="008610BC">
            <w:pPr>
              <w:spacing w:before="40" w:after="40" w:line="240" w:lineRule="auto"/>
              <w:rPr>
                <w:sz w:val="16"/>
                <w:szCs w:val="16"/>
              </w:rPr>
            </w:pPr>
            <w:r w:rsidRPr="00353E7E">
              <w:rPr>
                <w:sz w:val="16"/>
                <w:szCs w:val="16"/>
              </w:rPr>
              <w:t>3</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0080DA4" w14:textId="77777777" w:rsidR="006C263A" w:rsidRPr="00353E7E" w:rsidRDefault="006C263A" w:rsidP="008610BC">
            <w:pPr>
              <w:spacing w:before="40" w:after="40" w:line="240" w:lineRule="auto"/>
              <w:rPr>
                <w:sz w:val="16"/>
                <w:szCs w:val="16"/>
              </w:rPr>
            </w:pPr>
            <w:r w:rsidRPr="00353E7E">
              <w:rPr>
                <w:sz w:val="16"/>
                <w:szCs w:val="16"/>
              </w:rPr>
              <w:t>BR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0022D3"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44AEBF" w14:textId="77777777" w:rsidR="006C263A" w:rsidRPr="00353E7E" w:rsidRDefault="006C263A" w:rsidP="008610BC">
            <w:pPr>
              <w:spacing w:before="40" w:after="40" w:line="240" w:lineRule="auto"/>
              <w:jc w:val="right"/>
              <w:rPr>
                <w:sz w:val="16"/>
                <w:szCs w:val="16"/>
              </w:rPr>
            </w:pPr>
            <w:r w:rsidRPr="00353E7E">
              <w:rPr>
                <w:sz w:val="16"/>
                <w:szCs w:val="16"/>
              </w:rPr>
              <w:t>2,5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F0DB23"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138A08"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A33737"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C89F871" w14:textId="77777777" w:rsidR="006C263A" w:rsidRPr="00353E7E" w:rsidRDefault="006C263A" w:rsidP="008610BC">
            <w:pPr>
              <w:spacing w:before="40" w:after="40" w:line="240" w:lineRule="auto"/>
              <w:jc w:val="right"/>
              <w:rPr>
                <w:sz w:val="16"/>
                <w:szCs w:val="16"/>
              </w:rPr>
            </w:pPr>
            <w:r w:rsidRPr="00353E7E">
              <w:rPr>
                <w:sz w:val="16"/>
                <w:szCs w:val="16"/>
              </w:rPr>
              <w:t>1</w:t>
            </w:r>
          </w:p>
        </w:tc>
        <w:tc>
          <w:tcPr>
            <w:tcW w:w="5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0D017D" w14:textId="77777777" w:rsidR="006C263A" w:rsidRPr="00353E7E" w:rsidRDefault="006C263A" w:rsidP="008610BC">
            <w:pPr>
              <w:spacing w:before="40" w:after="40" w:line="240" w:lineRule="auto"/>
              <w:jc w:val="right"/>
              <w:rPr>
                <w:sz w:val="16"/>
                <w:szCs w:val="16"/>
              </w:rPr>
            </w:pPr>
          </w:p>
        </w:tc>
        <w:tc>
          <w:tcPr>
            <w:tcW w:w="6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1FEC466"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650</w:t>
            </w:r>
          </w:p>
        </w:tc>
        <w:tc>
          <w:tcPr>
            <w:tcW w:w="61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5C12212" w14:textId="77777777" w:rsidR="006C263A" w:rsidRPr="00353E7E" w:rsidRDefault="006C263A" w:rsidP="008610BC">
            <w:pPr>
              <w:spacing w:before="40" w:after="40" w:line="240" w:lineRule="auto"/>
              <w:jc w:val="right"/>
              <w:rPr>
                <w:sz w:val="16"/>
                <w:szCs w:val="16"/>
              </w:rPr>
            </w:pPr>
          </w:p>
        </w:tc>
        <w:tc>
          <w:tcPr>
            <w:tcW w:w="62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44DC09" w14:textId="77777777" w:rsidR="006C263A" w:rsidRPr="00353E7E" w:rsidRDefault="006C263A" w:rsidP="008610BC">
            <w:pPr>
              <w:spacing w:before="40" w:after="40" w:line="240" w:lineRule="auto"/>
              <w:jc w:val="right"/>
              <w:rPr>
                <w:sz w:val="16"/>
                <w:szCs w:val="16"/>
              </w:rPr>
            </w:pPr>
            <w:r w:rsidRPr="00353E7E">
              <w:rPr>
                <w:sz w:val="16"/>
                <w:szCs w:val="16"/>
              </w:rPr>
              <w:t>3</w:t>
            </w:r>
            <w:r>
              <w:rPr>
                <w:sz w:val="16"/>
                <w:szCs w:val="16"/>
                <w:lang w:val="en-US"/>
              </w:rPr>
              <w:t> </w:t>
            </w:r>
            <w:r w:rsidRPr="00353E7E">
              <w:rPr>
                <w:sz w:val="16"/>
                <w:szCs w:val="16"/>
              </w:rPr>
              <w:t>180</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5BA51C2" w14:textId="77777777" w:rsidR="006C263A" w:rsidRPr="00353E7E" w:rsidRDefault="006C263A" w:rsidP="008610BC">
            <w:pPr>
              <w:spacing w:before="40" w:after="40" w:line="240" w:lineRule="auto"/>
              <w:jc w:val="right"/>
              <w:rPr>
                <w:sz w:val="16"/>
                <w:szCs w:val="16"/>
              </w:rPr>
            </w:pPr>
          </w:p>
        </w:tc>
        <w:tc>
          <w:tcPr>
            <w:tcW w:w="7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DF6F7E" w14:textId="77777777" w:rsidR="006C263A" w:rsidRPr="00353E7E" w:rsidRDefault="006C263A" w:rsidP="008610BC">
            <w:pPr>
              <w:spacing w:before="40" w:after="40" w:line="240" w:lineRule="auto"/>
              <w:jc w:val="right"/>
              <w:rPr>
                <w:sz w:val="16"/>
                <w:szCs w:val="16"/>
              </w:rPr>
            </w:pPr>
            <w:r w:rsidRPr="00353E7E">
              <w:rPr>
                <w:sz w:val="16"/>
                <w:szCs w:val="16"/>
              </w:rPr>
              <w:t>3</w:t>
            </w:r>
            <w:r>
              <w:rPr>
                <w:sz w:val="16"/>
                <w:szCs w:val="16"/>
                <w:lang w:val="en-US"/>
              </w:rPr>
              <w:t> </w:t>
            </w:r>
            <w:r w:rsidRPr="00353E7E">
              <w:rPr>
                <w:sz w:val="16"/>
                <w:szCs w:val="16"/>
              </w:rPr>
              <w:t>445</w:t>
            </w:r>
          </w:p>
        </w:tc>
      </w:tr>
      <w:tr w:rsidR="006C263A" w:rsidRPr="002435F7" w14:paraId="7444EA6D"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2FBEA1D" w14:textId="77777777" w:rsidR="006C263A" w:rsidRPr="00353E7E" w:rsidRDefault="006C263A" w:rsidP="008610BC">
            <w:pPr>
              <w:spacing w:before="40" w:after="40" w:line="240" w:lineRule="auto"/>
              <w:rPr>
                <w:sz w:val="16"/>
                <w:szCs w:val="16"/>
              </w:rPr>
            </w:pPr>
            <w:r w:rsidRPr="00353E7E">
              <w:rPr>
                <w:sz w:val="16"/>
                <w:szCs w:val="16"/>
              </w:rPr>
              <w:t>4</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550FE35" w14:textId="77777777" w:rsidR="006C263A" w:rsidRPr="00353E7E" w:rsidRDefault="006C263A" w:rsidP="008610BC">
            <w:pPr>
              <w:spacing w:before="40" w:after="40" w:line="240" w:lineRule="auto"/>
              <w:rPr>
                <w:sz w:val="16"/>
                <w:szCs w:val="16"/>
              </w:rPr>
            </w:pPr>
            <w:r w:rsidRPr="00353E7E">
              <w:rPr>
                <w:sz w:val="16"/>
                <w:szCs w:val="16"/>
              </w:rPr>
              <w:t>Строка BRR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34ED0C"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76C79D" w14:textId="77777777" w:rsidR="006C263A" w:rsidRPr="00353E7E" w:rsidRDefault="006C263A" w:rsidP="008610BC">
            <w:pPr>
              <w:spacing w:before="40" w:after="40" w:line="240" w:lineRule="auto"/>
              <w:jc w:val="right"/>
              <w:rPr>
                <w:sz w:val="16"/>
                <w:szCs w:val="16"/>
              </w:rPr>
            </w:pPr>
            <w:r w:rsidRPr="00353E7E">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3D482AA"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A5892D" w14:textId="77777777" w:rsidR="006C263A" w:rsidRPr="00353E7E" w:rsidRDefault="006C263A" w:rsidP="008610BC">
            <w:pPr>
              <w:spacing w:before="40" w:after="40" w:line="240" w:lineRule="auto"/>
              <w:jc w:val="right"/>
              <w:rPr>
                <w:sz w:val="16"/>
                <w:szCs w:val="16"/>
              </w:rPr>
            </w:pPr>
            <w:r w:rsidRPr="00353E7E">
              <w:rPr>
                <w:sz w:val="16"/>
                <w:szCs w:val="16"/>
              </w:rPr>
              <w:t xml:space="preserve">20 </w:t>
            </w:r>
          </w:p>
        </w:tc>
        <w:tc>
          <w:tcPr>
            <w:tcW w:w="4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8C5FE2"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3474774"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8D0BA0" w14:textId="77777777" w:rsidR="006C263A" w:rsidRPr="00353E7E" w:rsidRDefault="006C263A" w:rsidP="008610BC">
            <w:pPr>
              <w:spacing w:before="40" w:after="40" w:line="240" w:lineRule="auto"/>
              <w:jc w:val="right"/>
              <w:rPr>
                <w:sz w:val="16"/>
                <w:szCs w:val="16"/>
              </w:rPr>
            </w:pPr>
          </w:p>
        </w:tc>
        <w:tc>
          <w:tcPr>
            <w:tcW w:w="6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03D4D5" w14:textId="77777777" w:rsidR="006C263A" w:rsidRPr="00353E7E" w:rsidRDefault="006C263A" w:rsidP="008610BC">
            <w:pPr>
              <w:spacing w:before="40" w:after="40" w:line="240" w:lineRule="auto"/>
              <w:jc w:val="right"/>
              <w:rPr>
                <w:sz w:val="16"/>
                <w:szCs w:val="16"/>
              </w:rPr>
            </w:pPr>
            <w:r w:rsidRPr="00353E7E">
              <w:rPr>
                <w:sz w:val="16"/>
                <w:szCs w:val="16"/>
              </w:rPr>
              <w:t>5</w:t>
            </w:r>
            <w:r>
              <w:rPr>
                <w:sz w:val="16"/>
                <w:szCs w:val="16"/>
                <w:lang w:val="en-US"/>
              </w:rPr>
              <w:t> </w:t>
            </w:r>
            <w:r w:rsidRPr="00353E7E">
              <w:rPr>
                <w:sz w:val="16"/>
                <w:szCs w:val="16"/>
              </w:rPr>
              <w:t>300</w:t>
            </w:r>
          </w:p>
        </w:tc>
        <w:tc>
          <w:tcPr>
            <w:tcW w:w="61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08FC2B" w14:textId="77777777" w:rsidR="006C263A" w:rsidRPr="00353E7E" w:rsidRDefault="006C263A" w:rsidP="008610BC">
            <w:pPr>
              <w:spacing w:before="40" w:after="40" w:line="240" w:lineRule="auto"/>
              <w:jc w:val="right"/>
              <w:rPr>
                <w:sz w:val="16"/>
                <w:szCs w:val="16"/>
              </w:rPr>
            </w:pPr>
          </w:p>
        </w:tc>
        <w:tc>
          <w:tcPr>
            <w:tcW w:w="62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7BEE327" w14:textId="77777777" w:rsidR="006C263A" w:rsidRPr="00353E7E" w:rsidRDefault="006C263A" w:rsidP="008610BC">
            <w:pPr>
              <w:spacing w:before="40" w:after="40" w:line="240" w:lineRule="auto"/>
              <w:jc w:val="right"/>
              <w:rPr>
                <w:sz w:val="16"/>
                <w:szCs w:val="16"/>
              </w:rPr>
            </w:pPr>
            <w:r w:rsidRPr="00353E7E">
              <w:rPr>
                <w:sz w:val="16"/>
                <w:szCs w:val="16"/>
              </w:rPr>
              <w:t>6</w:t>
            </w:r>
            <w:r>
              <w:rPr>
                <w:sz w:val="16"/>
                <w:szCs w:val="16"/>
                <w:lang w:val="en-US"/>
              </w:rPr>
              <w:t> </w:t>
            </w:r>
            <w:r w:rsidRPr="00353E7E">
              <w:rPr>
                <w:sz w:val="16"/>
                <w:szCs w:val="16"/>
              </w:rPr>
              <w:t>360</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1D0771" w14:textId="77777777" w:rsidR="006C263A" w:rsidRPr="00353E7E" w:rsidRDefault="006C263A" w:rsidP="008610BC">
            <w:pPr>
              <w:spacing w:before="40" w:after="40" w:line="240" w:lineRule="auto"/>
              <w:jc w:val="right"/>
              <w:rPr>
                <w:sz w:val="16"/>
                <w:szCs w:val="16"/>
              </w:rPr>
            </w:pPr>
          </w:p>
        </w:tc>
        <w:tc>
          <w:tcPr>
            <w:tcW w:w="7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1B33D57" w14:textId="77777777" w:rsidR="006C263A" w:rsidRPr="00353E7E" w:rsidRDefault="006C263A" w:rsidP="008610BC">
            <w:pPr>
              <w:spacing w:before="40" w:after="40" w:line="240" w:lineRule="auto"/>
              <w:jc w:val="right"/>
              <w:rPr>
                <w:sz w:val="16"/>
                <w:szCs w:val="16"/>
              </w:rPr>
            </w:pPr>
            <w:r w:rsidRPr="00353E7E">
              <w:rPr>
                <w:sz w:val="16"/>
                <w:szCs w:val="16"/>
              </w:rPr>
              <w:t>6</w:t>
            </w:r>
            <w:r>
              <w:rPr>
                <w:sz w:val="16"/>
                <w:szCs w:val="16"/>
                <w:lang w:val="en-US"/>
              </w:rPr>
              <w:t> </w:t>
            </w:r>
            <w:r w:rsidRPr="00353E7E">
              <w:rPr>
                <w:sz w:val="16"/>
                <w:szCs w:val="16"/>
              </w:rPr>
              <w:t>890</w:t>
            </w:r>
          </w:p>
        </w:tc>
      </w:tr>
      <w:tr w:rsidR="006C263A" w:rsidRPr="002435F7" w14:paraId="5FF28CCE"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2E23DCE" w14:textId="77777777" w:rsidR="006C263A" w:rsidRPr="00353E7E" w:rsidRDefault="006C263A" w:rsidP="008610BC">
            <w:pPr>
              <w:spacing w:before="40" w:after="40" w:line="240" w:lineRule="auto"/>
              <w:rPr>
                <w:sz w:val="16"/>
                <w:szCs w:val="16"/>
              </w:rPr>
            </w:pPr>
            <w:r w:rsidRPr="00353E7E">
              <w:rPr>
                <w:sz w:val="16"/>
                <w:szCs w:val="16"/>
              </w:rPr>
              <w:t>5</w:t>
            </w:r>
          </w:p>
        </w:tc>
        <w:tc>
          <w:tcPr>
            <w:tcW w:w="18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C69B206" w14:textId="77777777" w:rsidR="006C263A" w:rsidRPr="00353E7E" w:rsidRDefault="006C263A" w:rsidP="008610BC">
            <w:pPr>
              <w:spacing w:before="40" w:after="40" w:line="240" w:lineRule="auto"/>
              <w:rPr>
                <w:sz w:val="16"/>
                <w:szCs w:val="16"/>
              </w:rPr>
            </w:pPr>
            <w:r w:rsidRPr="00353E7E">
              <w:rPr>
                <w:sz w:val="16"/>
                <w:szCs w:val="16"/>
              </w:rPr>
              <w:t>Строка BLL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DF4DC5"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B7643F" w14:textId="77777777" w:rsidR="006C263A" w:rsidRPr="00353E7E" w:rsidRDefault="006C263A" w:rsidP="008610BC">
            <w:pPr>
              <w:spacing w:before="40" w:after="40" w:line="240" w:lineRule="auto"/>
              <w:jc w:val="right"/>
              <w:rPr>
                <w:sz w:val="16"/>
                <w:szCs w:val="16"/>
              </w:rPr>
            </w:pPr>
            <w:r w:rsidRPr="00353E7E">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8D8B05"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1B1942" w14:textId="77777777" w:rsidR="006C263A" w:rsidRPr="00353E7E" w:rsidRDefault="006C263A" w:rsidP="008610BC">
            <w:pPr>
              <w:spacing w:before="40" w:after="40" w:line="240" w:lineRule="auto"/>
              <w:jc w:val="right"/>
              <w:rPr>
                <w:sz w:val="16"/>
                <w:szCs w:val="16"/>
              </w:rPr>
            </w:pPr>
            <w:r w:rsidRPr="00353E7E">
              <w:rPr>
                <w:sz w:val="16"/>
                <w:szCs w:val="16"/>
              </w:rPr>
              <w:t xml:space="preserve">20 </w:t>
            </w:r>
          </w:p>
        </w:tc>
        <w:tc>
          <w:tcPr>
            <w:tcW w:w="4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A4B5AC"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DA3FE8"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BD27882" w14:textId="77777777" w:rsidR="006C263A" w:rsidRPr="00353E7E" w:rsidRDefault="006C263A" w:rsidP="008610BC">
            <w:pPr>
              <w:spacing w:before="40" w:after="40" w:line="240" w:lineRule="auto"/>
              <w:jc w:val="right"/>
              <w:rPr>
                <w:sz w:val="16"/>
                <w:szCs w:val="16"/>
              </w:rPr>
            </w:pPr>
          </w:p>
        </w:tc>
        <w:tc>
          <w:tcPr>
            <w:tcW w:w="6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65C2CE"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61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EF3FC9" w14:textId="77777777" w:rsidR="006C263A" w:rsidRPr="00353E7E" w:rsidRDefault="006C263A" w:rsidP="008610BC">
            <w:pPr>
              <w:spacing w:before="40" w:after="40" w:line="240" w:lineRule="auto"/>
              <w:jc w:val="right"/>
              <w:rPr>
                <w:sz w:val="16"/>
                <w:szCs w:val="16"/>
              </w:rPr>
            </w:pPr>
          </w:p>
        </w:tc>
        <w:tc>
          <w:tcPr>
            <w:tcW w:w="62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6EF20A"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135</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483264" w14:textId="77777777" w:rsidR="006C263A" w:rsidRPr="00353E7E" w:rsidRDefault="006C263A" w:rsidP="008610BC">
            <w:pPr>
              <w:spacing w:before="40" w:after="40" w:line="240" w:lineRule="auto"/>
              <w:jc w:val="right"/>
              <w:rPr>
                <w:sz w:val="16"/>
                <w:szCs w:val="16"/>
              </w:rPr>
            </w:pPr>
          </w:p>
        </w:tc>
        <w:tc>
          <w:tcPr>
            <w:tcW w:w="7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C1E81E"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260</w:t>
            </w:r>
          </w:p>
        </w:tc>
      </w:tr>
      <w:tr w:rsidR="006C263A" w:rsidRPr="002435F7" w14:paraId="5E8AFBBB" w14:textId="77777777" w:rsidTr="0085142F">
        <w:trPr>
          <w:trHeight w:val="20"/>
        </w:trPr>
        <w:tc>
          <w:tcPr>
            <w:tcW w:w="49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7710A6BB" w14:textId="77777777" w:rsidR="006C263A" w:rsidRPr="00353E7E" w:rsidRDefault="006C263A" w:rsidP="008610BC">
            <w:pPr>
              <w:spacing w:before="40" w:after="40" w:line="240" w:lineRule="auto"/>
              <w:rPr>
                <w:sz w:val="16"/>
                <w:szCs w:val="16"/>
              </w:rPr>
            </w:pPr>
            <w:r w:rsidRPr="00353E7E">
              <w:rPr>
                <w:sz w:val="16"/>
                <w:szCs w:val="16"/>
              </w:rPr>
              <w:t>7</w:t>
            </w:r>
          </w:p>
        </w:tc>
        <w:tc>
          <w:tcPr>
            <w:tcW w:w="18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54D9435A" w14:textId="77777777" w:rsidR="006C263A" w:rsidRPr="00353E7E" w:rsidRDefault="006C263A" w:rsidP="008610BC">
            <w:pPr>
              <w:spacing w:before="40" w:after="40" w:line="240" w:lineRule="auto"/>
              <w:rPr>
                <w:sz w:val="16"/>
                <w:szCs w:val="16"/>
              </w:rPr>
            </w:pPr>
            <w:r w:rsidRPr="00353E7E">
              <w:rPr>
                <w:sz w:val="16"/>
                <w:szCs w:val="16"/>
              </w:rPr>
              <w:t>Строка III b</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DF9B16F"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F18ABB7" w14:textId="77777777" w:rsidR="006C263A" w:rsidRPr="00353E7E" w:rsidRDefault="006C263A" w:rsidP="008610BC">
            <w:pPr>
              <w:spacing w:before="40" w:after="40" w:line="240" w:lineRule="auto"/>
              <w:jc w:val="right"/>
              <w:rPr>
                <w:sz w:val="16"/>
                <w:szCs w:val="16"/>
              </w:rPr>
            </w:pPr>
            <w:r w:rsidRPr="00353E7E">
              <w:rPr>
                <w:sz w:val="16"/>
                <w:szCs w:val="16"/>
              </w:rPr>
              <w:t>4</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08074C1"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B0BF1D1" w14:textId="77777777" w:rsidR="006C263A" w:rsidRPr="00353E7E" w:rsidRDefault="006C263A" w:rsidP="008610BC">
            <w:pPr>
              <w:spacing w:before="40" w:after="40" w:line="240" w:lineRule="auto"/>
              <w:jc w:val="right"/>
              <w:rPr>
                <w:sz w:val="16"/>
                <w:szCs w:val="16"/>
              </w:rPr>
            </w:pPr>
            <w:r w:rsidRPr="00353E7E">
              <w:rPr>
                <w:sz w:val="16"/>
                <w:szCs w:val="16"/>
              </w:rPr>
              <w:t>0,5</w:t>
            </w:r>
          </w:p>
        </w:tc>
        <w:tc>
          <w:tcPr>
            <w:tcW w:w="46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448D9BC"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9D5D00C" w14:textId="77777777" w:rsidR="006C263A" w:rsidRPr="00353E7E" w:rsidRDefault="006C263A" w:rsidP="008610BC">
            <w:pPr>
              <w:spacing w:before="40" w:after="40" w:line="240" w:lineRule="auto"/>
              <w:jc w:val="right"/>
              <w:rPr>
                <w:sz w:val="16"/>
                <w:szCs w:val="16"/>
              </w:rPr>
            </w:pPr>
            <w:r w:rsidRPr="00353E7E">
              <w:rPr>
                <w:sz w:val="16"/>
                <w:szCs w:val="16"/>
              </w:rPr>
              <w:t>0,34</w:t>
            </w:r>
          </w:p>
        </w:tc>
        <w:tc>
          <w:tcPr>
            <w:tcW w:w="54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A9B3287"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EEE3A8A"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61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4487D46"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2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BFAC8A9"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135</w:t>
            </w:r>
          </w:p>
        </w:tc>
        <w:tc>
          <w:tcPr>
            <w:tcW w:w="5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EF0DA40"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70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8F1C7CE"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260</w:t>
            </w:r>
          </w:p>
        </w:tc>
      </w:tr>
    </w:tbl>
    <w:p w14:paraId="14E8233B" w14:textId="77777777" w:rsidR="008610BC" w:rsidRDefault="008610BC" w:rsidP="006C263A">
      <w:pPr>
        <w:pStyle w:val="H23GR"/>
        <w:rPr>
          <w:b w:val="0"/>
        </w:rPr>
      </w:pPr>
    </w:p>
    <w:p w14:paraId="289C504C" w14:textId="77777777" w:rsidR="008610BC" w:rsidRDefault="008610BC">
      <w:pPr>
        <w:suppressAutoHyphens w:val="0"/>
        <w:spacing w:line="240" w:lineRule="auto"/>
        <w:rPr>
          <w:rFonts w:eastAsia="Times New Roman" w:cs="Times New Roman"/>
          <w:szCs w:val="20"/>
          <w:lang w:eastAsia="ru-RU"/>
        </w:rPr>
      </w:pPr>
      <w:r>
        <w:rPr>
          <w:b/>
        </w:rPr>
        <w:br w:type="page"/>
      </w:r>
    </w:p>
    <w:p w14:paraId="0FC1407D" w14:textId="77777777" w:rsidR="006C263A" w:rsidRPr="002624E6" w:rsidRDefault="006C263A" w:rsidP="006C263A">
      <w:pPr>
        <w:pStyle w:val="H23GR"/>
        <w:rPr>
          <w:bCs/>
        </w:rPr>
      </w:pPr>
      <w:r w:rsidRPr="002624E6">
        <w:rPr>
          <w:b w:val="0"/>
        </w:rPr>
        <w:lastRenderedPageBreak/>
        <w:tab/>
      </w:r>
      <w:r w:rsidRPr="002624E6">
        <w:rPr>
          <w:b w:val="0"/>
        </w:rPr>
        <w:tab/>
        <w:t>Таблица 26</w:t>
      </w:r>
      <w:r w:rsidRPr="002624E6">
        <w:rPr>
          <w:b w:val="0"/>
        </w:rPr>
        <w:br/>
      </w:r>
      <w:r w:rsidRPr="002624E6">
        <w:rPr>
          <w:bCs/>
        </w:rPr>
        <w:t>Класс E – Режим неповоротного освещения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8"/>
        <w:gridCol w:w="385"/>
        <w:gridCol w:w="385"/>
        <w:gridCol w:w="385"/>
        <w:gridCol w:w="385"/>
        <w:gridCol w:w="462"/>
        <w:gridCol w:w="518"/>
        <w:gridCol w:w="561"/>
        <w:gridCol w:w="673"/>
        <w:gridCol w:w="617"/>
        <w:gridCol w:w="631"/>
        <w:gridCol w:w="561"/>
        <w:gridCol w:w="634"/>
      </w:tblGrid>
      <w:tr w:rsidR="006C263A" w:rsidRPr="002435F7" w14:paraId="66A097CB" w14:textId="77777777" w:rsidTr="0085142F">
        <w:trPr>
          <w:trHeight w:val="20"/>
          <w:tblHeader/>
        </w:trPr>
        <w:tc>
          <w:tcPr>
            <w:tcW w:w="2307"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3D3BCD4" w14:textId="77777777" w:rsidR="006C263A" w:rsidRPr="00353E7E" w:rsidRDefault="006C263A" w:rsidP="008610BC">
            <w:pPr>
              <w:spacing w:before="40" w:after="40" w:line="240" w:lineRule="auto"/>
              <w:rPr>
                <w:rFonts w:cs="Times New Roman"/>
                <w:i/>
                <w:iCs/>
                <w:sz w:val="16"/>
                <w:szCs w:val="16"/>
              </w:rPr>
            </w:pPr>
            <w:r w:rsidRPr="00353E7E">
              <w:rPr>
                <w:rFonts w:cs="Times New Roman"/>
                <w:i/>
                <w:iCs/>
                <w:sz w:val="16"/>
                <w:szCs w:val="16"/>
              </w:rPr>
              <w:t xml:space="preserve">Класс </w:t>
            </w:r>
            <w:proofErr w:type="gramStart"/>
            <w:r w:rsidRPr="00353E7E">
              <w:rPr>
                <w:rFonts w:cs="Times New Roman"/>
                <w:i/>
                <w:iCs/>
                <w:sz w:val="16"/>
                <w:szCs w:val="16"/>
              </w:rPr>
              <w:t>E</w:t>
            </w:r>
            <w:r>
              <w:rPr>
                <w:rFonts w:cs="Times New Roman"/>
                <w:i/>
                <w:iCs/>
                <w:sz w:val="16"/>
                <w:szCs w:val="16"/>
              </w:rPr>
              <w:t xml:space="preserve"> </w:t>
            </w:r>
            <w:r w:rsidRPr="00353E7E">
              <w:rPr>
                <w:rFonts w:cs="Times New Roman"/>
                <w:i/>
                <w:iCs/>
                <w:sz w:val="16"/>
                <w:szCs w:val="16"/>
              </w:rPr>
              <w:t xml:space="preserve"> –</w:t>
            </w:r>
            <w:proofErr w:type="gramEnd"/>
            <w:r w:rsidRPr="00353E7E">
              <w:rPr>
                <w:rFonts w:cs="Times New Roman"/>
                <w:i/>
                <w:iCs/>
                <w:sz w:val="16"/>
                <w:szCs w:val="16"/>
              </w:rPr>
              <w:t xml:space="preserve"> режим неповоротного освещения</w:t>
            </w:r>
          </w:p>
        </w:tc>
        <w:tc>
          <w:tcPr>
            <w:tcW w:w="2520"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FFB414"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Положение/градусы</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AC63C5"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Колонка А</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7C43D2" w14:textId="77777777" w:rsidR="006C263A" w:rsidRPr="00353E7E" w:rsidRDefault="006C263A" w:rsidP="008610BC">
            <w:pPr>
              <w:spacing w:before="40" w:after="40" w:line="240" w:lineRule="auto"/>
              <w:jc w:val="center"/>
              <w:rPr>
                <w:rFonts w:cs="Times New Roman"/>
                <w:i/>
                <w:iCs/>
                <w:sz w:val="16"/>
                <w:szCs w:val="16"/>
              </w:rPr>
            </w:pPr>
            <w:proofErr w:type="gramStart"/>
            <w:r w:rsidRPr="00353E7E">
              <w:rPr>
                <w:rFonts w:cs="Times New Roman"/>
                <w:i/>
                <w:iCs/>
                <w:sz w:val="16"/>
                <w:szCs w:val="16"/>
              </w:rPr>
              <w:t>Колонка В</w:t>
            </w:r>
            <w:proofErr w:type="gramEnd"/>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42C586" w14:textId="77777777" w:rsidR="006C263A" w:rsidRPr="00353E7E" w:rsidRDefault="006C263A" w:rsidP="008610BC">
            <w:pPr>
              <w:spacing w:before="40" w:after="40" w:line="240" w:lineRule="auto"/>
              <w:jc w:val="center"/>
              <w:rPr>
                <w:rFonts w:cs="Times New Roman"/>
                <w:i/>
                <w:iCs/>
                <w:sz w:val="16"/>
                <w:szCs w:val="16"/>
              </w:rPr>
            </w:pPr>
            <w:proofErr w:type="gramStart"/>
            <w:r w:rsidRPr="00353E7E">
              <w:rPr>
                <w:rFonts w:cs="Times New Roman"/>
                <w:i/>
                <w:iCs/>
                <w:sz w:val="16"/>
                <w:szCs w:val="16"/>
              </w:rPr>
              <w:t>Колонка С</w:t>
            </w:r>
            <w:proofErr w:type="gramEnd"/>
          </w:p>
        </w:tc>
      </w:tr>
      <w:tr w:rsidR="006C263A" w:rsidRPr="002435F7" w14:paraId="5BCB8966" w14:textId="77777777" w:rsidTr="0085142F">
        <w:trPr>
          <w:trHeight w:val="20"/>
          <w:tblHeader/>
        </w:trPr>
        <w:tc>
          <w:tcPr>
            <w:tcW w:w="230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9EC3916" w14:textId="77777777" w:rsidR="006C263A" w:rsidRPr="002435F7" w:rsidRDefault="006C263A" w:rsidP="008610BC">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353E7E">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56E1E0"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 горизонтали</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2422E5" w14:textId="77777777" w:rsidR="006C263A" w:rsidRPr="00353E7E" w:rsidRDefault="006C263A" w:rsidP="008610BC">
            <w:pPr>
              <w:spacing w:before="40" w:after="40" w:line="240" w:lineRule="auto"/>
              <w:jc w:val="center"/>
              <w:rPr>
                <w:rFonts w:cs="Times New Roman"/>
                <w:i/>
                <w:iCs/>
                <w:sz w:val="16"/>
                <w:szCs w:val="16"/>
              </w:rPr>
            </w:pPr>
            <w:r w:rsidRPr="00353E7E">
              <w:rPr>
                <w:rFonts w:cs="Times New Roman"/>
                <w:i/>
                <w:iCs/>
                <w:sz w:val="16"/>
                <w:szCs w:val="16"/>
              </w:rPr>
              <w:t>по вертикали</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5B80D7"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0% СП</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6A5CD2"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20% СП</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77BE48" w14:textId="77777777" w:rsidR="006C263A" w:rsidRPr="00353E7E" w:rsidRDefault="006C263A" w:rsidP="008610BC">
            <w:pPr>
              <w:spacing w:before="40" w:after="40" w:line="240" w:lineRule="auto"/>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30% СП</w:t>
            </w:r>
          </w:p>
        </w:tc>
      </w:tr>
      <w:tr w:rsidR="006C263A" w:rsidRPr="002435F7" w14:paraId="5E67A569" w14:textId="77777777" w:rsidTr="0085142F">
        <w:trPr>
          <w:trHeight w:val="20"/>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2A630591" w14:textId="77777777" w:rsidR="006C263A" w:rsidRPr="00353E7E" w:rsidRDefault="0085142F" w:rsidP="008610BC">
            <w:pPr>
              <w:spacing w:before="40" w:after="40" w:line="240" w:lineRule="auto"/>
              <w:rPr>
                <w:i/>
                <w:sz w:val="16"/>
                <w:szCs w:val="16"/>
              </w:rPr>
            </w:pPr>
            <w:r>
              <w:rPr>
                <w:rFonts w:cs="Times New Roman"/>
                <w:i/>
                <w:iCs/>
                <w:sz w:val="16"/>
                <w:szCs w:val="16"/>
              </w:rPr>
              <w:t>№</w:t>
            </w:r>
          </w:p>
        </w:tc>
        <w:tc>
          <w:tcPr>
            <w:tcW w:w="180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33D95AA7" w14:textId="77777777" w:rsidR="006C263A" w:rsidRPr="00353E7E" w:rsidRDefault="006C263A" w:rsidP="008610BC">
            <w:pPr>
              <w:spacing w:before="40" w:after="40" w:line="240" w:lineRule="auto"/>
              <w:rPr>
                <w:i/>
                <w:sz w:val="16"/>
                <w:szCs w:val="16"/>
              </w:rPr>
            </w:pPr>
            <w:r w:rsidRPr="00353E7E">
              <w:rPr>
                <w:i/>
                <w:sz w:val="16"/>
                <w:szCs w:val="16"/>
              </w:rPr>
              <w:t>Элемент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4777D61" w14:textId="77777777" w:rsidR="006C263A" w:rsidRPr="00353E7E" w:rsidRDefault="006C263A" w:rsidP="008610BC">
            <w:pPr>
              <w:spacing w:before="40" w:after="40" w:line="240" w:lineRule="auto"/>
              <w:jc w:val="center"/>
              <w:rPr>
                <w:i/>
                <w:sz w:val="16"/>
                <w:szCs w:val="16"/>
              </w:rPr>
            </w:pPr>
            <w:r w:rsidRPr="00353E7E">
              <w:rPr>
                <w:i/>
                <w:sz w:val="16"/>
                <w:szCs w:val="16"/>
              </w:rPr>
              <w:t>в/</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711BB5E" w14:textId="77777777" w:rsidR="006C263A" w:rsidRPr="00353E7E" w:rsidRDefault="006C263A" w:rsidP="008610BC">
            <w:pPr>
              <w:spacing w:before="40" w:after="40" w:line="240" w:lineRule="auto"/>
              <w:jc w:val="center"/>
              <w:rPr>
                <w:i/>
                <w:sz w:val="16"/>
                <w:szCs w:val="16"/>
              </w:rPr>
            </w:pPr>
            <w:r w:rsidRPr="00353E7E">
              <w:rPr>
                <w:i/>
                <w:sz w:val="16"/>
                <w:szCs w:val="16"/>
              </w:rPr>
              <w:t>от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E4DE9C7" w14:textId="77777777" w:rsidR="006C263A" w:rsidRPr="00353E7E" w:rsidRDefault="006C263A" w:rsidP="008610BC">
            <w:pPr>
              <w:spacing w:before="40" w:after="40" w:line="240" w:lineRule="auto"/>
              <w:jc w:val="center"/>
              <w:rPr>
                <w:i/>
                <w:sz w:val="16"/>
                <w:szCs w:val="16"/>
              </w:rPr>
            </w:pPr>
            <w:r w:rsidRPr="00353E7E">
              <w:rPr>
                <w:i/>
                <w:sz w:val="16"/>
                <w:szCs w:val="16"/>
              </w:rPr>
              <w:t>до</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E0E4EF5" w14:textId="77777777" w:rsidR="006C263A" w:rsidRPr="00353E7E" w:rsidRDefault="006C263A" w:rsidP="008610BC">
            <w:pPr>
              <w:spacing w:before="40" w:after="40" w:line="240" w:lineRule="auto"/>
              <w:jc w:val="center"/>
              <w:rPr>
                <w:i/>
                <w:sz w:val="16"/>
                <w:szCs w:val="16"/>
              </w:rPr>
            </w:pPr>
            <w:r w:rsidRPr="00353E7E">
              <w:rPr>
                <w:i/>
                <w:sz w:val="16"/>
                <w:szCs w:val="16"/>
              </w:rPr>
              <w:t> </w:t>
            </w:r>
          </w:p>
        </w:tc>
        <w:tc>
          <w:tcPr>
            <w:tcW w:w="462"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5F7FAC7" w14:textId="77777777" w:rsidR="006C263A" w:rsidRPr="00353E7E" w:rsidRDefault="006C263A" w:rsidP="008610BC">
            <w:pPr>
              <w:spacing w:before="40" w:after="40" w:line="240" w:lineRule="auto"/>
              <w:jc w:val="center"/>
              <w:rPr>
                <w:i/>
                <w:sz w:val="16"/>
                <w:szCs w:val="16"/>
              </w:rPr>
            </w:pPr>
            <w:r w:rsidRPr="00353E7E">
              <w:rPr>
                <w:i/>
                <w:sz w:val="16"/>
                <w:szCs w:val="16"/>
              </w:rPr>
              <w:t>в</w:t>
            </w:r>
          </w:p>
        </w:tc>
        <w:tc>
          <w:tcPr>
            <w:tcW w:w="51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55C5BD1" w14:textId="77777777" w:rsidR="006C263A" w:rsidRPr="00353E7E" w:rsidRDefault="006C263A" w:rsidP="008610BC">
            <w:pPr>
              <w:spacing w:before="40" w:after="40" w:line="240" w:lineRule="auto"/>
              <w:jc w:val="center"/>
              <w:rPr>
                <w:i/>
                <w:sz w:val="16"/>
                <w:szCs w:val="16"/>
              </w:rPr>
            </w:pPr>
            <w:r w:rsidRPr="00353E7E">
              <w:rPr>
                <w:i/>
                <w:sz w:val="16"/>
                <w:szCs w:val="16"/>
              </w:rPr>
              <w:t> </w:t>
            </w:r>
          </w:p>
        </w:tc>
        <w:tc>
          <w:tcPr>
            <w:tcW w:w="56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33B2B42" w14:textId="77777777" w:rsidR="006C263A" w:rsidRPr="00353E7E" w:rsidRDefault="006C263A" w:rsidP="008610BC">
            <w:pPr>
              <w:spacing w:before="40" w:after="40" w:line="240" w:lineRule="auto"/>
              <w:jc w:val="center"/>
              <w:rPr>
                <w:i/>
                <w:sz w:val="16"/>
                <w:szCs w:val="16"/>
              </w:rPr>
            </w:pPr>
            <w:r w:rsidRPr="00353E7E">
              <w:rPr>
                <w:i/>
                <w:sz w:val="16"/>
                <w:szCs w:val="16"/>
              </w:rPr>
              <w:t>мин.</w:t>
            </w:r>
          </w:p>
        </w:tc>
        <w:tc>
          <w:tcPr>
            <w:tcW w:w="67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FF73DA5" w14:textId="77777777" w:rsidR="006C263A" w:rsidRPr="00353E7E" w:rsidRDefault="006C263A" w:rsidP="008610BC">
            <w:pPr>
              <w:spacing w:before="40" w:after="40" w:line="240" w:lineRule="auto"/>
              <w:jc w:val="center"/>
              <w:rPr>
                <w:i/>
                <w:sz w:val="16"/>
                <w:szCs w:val="16"/>
              </w:rPr>
            </w:pPr>
            <w:r w:rsidRPr="00353E7E">
              <w:rPr>
                <w:i/>
                <w:sz w:val="16"/>
                <w:szCs w:val="16"/>
              </w:rPr>
              <w:t>макс.</w:t>
            </w:r>
          </w:p>
        </w:tc>
        <w:tc>
          <w:tcPr>
            <w:tcW w:w="61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B04C566" w14:textId="77777777" w:rsidR="006C263A" w:rsidRPr="00353E7E" w:rsidRDefault="006C263A" w:rsidP="008610BC">
            <w:pPr>
              <w:spacing w:before="40" w:after="40" w:line="240" w:lineRule="auto"/>
              <w:jc w:val="center"/>
              <w:rPr>
                <w:i/>
                <w:sz w:val="16"/>
                <w:szCs w:val="16"/>
              </w:rPr>
            </w:pPr>
            <w:r w:rsidRPr="00353E7E">
              <w:rPr>
                <w:i/>
                <w:sz w:val="16"/>
                <w:szCs w:val="16"/>
              </w:rPr>
              <w:t>мин.</w:t>
            </w:r>
          </w:p>
        </w:tc>
        <w:tc>
          <w:tcPr>
            <w:tcW w:w="63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115A774" w14:textId="77777777" w:rsidR="006C263A" w:rsidRPr="00353E7E" w:rsidRDefault="006C263A" w:rsidP="008610BC">
            <w:pPr>
              <w:spacing w:before="40" w:after="40" w:line="240" w:lineRule="auto"/>
              <w:jc w:val="center"/>
              <w:rPr>
                <w:i/>
                <w:sz w:val="16"/>
                <w:szCs w:val="16"/>
              </w:rPr>
            </w:pPr>
            <w:r w:rsidRPr="00353E7E">
              <w:rPr>
                <w:i/>
                <w:sz w:val="16"/>
                <w:szCs w:val="16"/>
              </w:rPr>
              <w:t>макс.</w:t>
            </w:r>
          </w:p>
        </w:tc>
        <w:tc>
          <w:tcPr>
            <w:tcW w:w="56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6C5FF54" w14:textId="77777777" w:rsidR="006C263A" w:rsidRPr="00353E7E" w:rsidRDefault="006C263A" w:rsidP="008610BC">
            <w:pPr>
              <w:spacing w:before="40" w:after="40" w:line="240" w:lineRule="auto"/>
              <w:jc w:val="center"/>
              <w:rPr>
                <w:i/>
                <w:sz w:val="16"/>
                <w:szCs w:val="16"/>
              </w:rPr>
            </w:pPr>
            <w:r w:rsidRPr="00353E7E">
              <w:rPr>
                <w:i/>
                <w:sz w:val="16"/>
                <w:szCs w:val="16"/>
              </w:rPr>
              <w:t>мин.</w:t>
            </w:r>
          </w:p>
        </w:tc>
        <w:tc>
          <w:tcPr>
            <w:tcW w:w="63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4E132D3" w14:textId="77777777" w:rsidR="006C263A" w:rsidRPr="00353E7E" w:rsidRDefault="006C263A" w:rsidP="008610BC">
            <w:pPr>
              <w:spacing w:before="40" w:after="40" w:line="240" w:lineRule="auto"/>
              <w:jc w:val="center"/>
              <w:rPr>
                <w:i/>
                <w:sz w:val="16"/>
                <w:szCs w:val="16"/>
              </w:rPr>
            </w:pPr>
            <w:r w:rsidRPr="00353E7E">
              <w:rPr>
                <w:i/>
                <w:sz w:val="16"/>
                <w:szCs w:val="16"/>
              </w:rPr>
              <w:t>макс.</w:t>
            </w:r>
          </w:p>
        </w:tc>
      </w:tr>
      <w:tr w:rsidR="006C263A" w:rsidRPr="002435F7" w14:paraId="0C51914E" w14:textId="77777777" w:rsidTr="0085142F">
        <w:trPr>
          <w:trHeight w:val="20"/>
        </w:trPr>
        <w:tc>
          <w:tcPr>
            <w:tcW w:w="49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941A867" w14:textId="77777777" w:rsidR="006C263A" w:rsidRPr="00353E7E" w:rsidRDefault="006C263A" w:rsidP="008610BC">
            <w:pPr>
              <w:spacing w:before="40" w:after="40" w:line="240" w:lineRule="auto"/>
              <w:rPr>
                <w:sz w:val="16"/>
                <w:szCs w:val="16"/>
              </w:rPr>
            </w:pPr>
            <w:r w:rsidRPr="00353E7E">
              <w:rPr>
                <w:sz w:val="16"/>
                <w:szCs w:val="16"/>
              </w:rPr>
              <w:t>1</w:t>
            </w:r>
          </w:p>
        </w:tc>
        <w:tc>
          <w:tcPr>
            <w:tcW w:w="180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6E64989" w14:textId="77777777" w:rsidR="006C263A" w:rsidRPr="00353E7E" w:rsidRDefault="006C263A" w:rsidP="008610BC">
            <w:pPr>
              <w:spacing w:before="40" w:after="40" w:line="240" w:lineRule="auto"/>
              <w:rPr>
                <w:sz w:val="16"/>
                <w:szCs w:val="16"/>
              </w:rPr>
            </w:pPr>
            <w:r w:rsidRPr="00353E7E">
              <w:rPr>
                <w:sz w:val="16"/>
                <w:szCs w:val="16"/>
              </w:rPr>
              <w:t>B50L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BA00FF7"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917908" w14:textId="77777777" w:rsidR="006C263A" w:rsidRPr="00353E7E" w:rsidRDefault="006C263A" w:rsidP="008610BC">
            <w:pPr>
              <w:spacing w:before="40" w:after="40" w:line="240" w:lineRule="auto"/>
              <w:jc w:val="right"/>
              <w:rPr>
                <w:sz w:val="16"/>
                <w:szCs w:val="16"/>
              </w:rPr>
            </w:pPr>
            <w:r w:rsidRPr="00353E7E">
              <w:rPr>
                <w:sz w:val="16"/>
                <w:szCs w:val="16"/>
              </w:rPr>
              <w:t>3,43</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5DCFCF3" w14:textId="77777777" w:rsidR="006C263A" w:rsidRPr="00353E7E" w:rsidRDefault="006C263A" w:rsidP="008610BC">
            <w:pPr>
              <w:spacing w:before="40" w:after="40" w:line="240" w:lineRule="auto"/>
              <w:jc w:val="center"/>
              <w:rPr>
                <w:sz w:val="16"/>
                <w:szCs w:val="16"/>
              </w:rPr>
            </w:pP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E0D657" w14:textId="77777777" w:rsidR="006C263A" w:rsidRPr="00353E7E" w:rsidRDefault="006C263A" w:rsidP="008610BC">
            <w:pPr>
              <w:spacing w:before="40" w:after="40" w:line="240" w:lineRule="auto"/>
              <w:jc w:val="center"/>
              <w:rPr>
                <w:sz w:val="16"/>
                <w:szCs w:val="16"/>
              </w:rPr>
            </w:pPr>
          </w:p>
        </w:tc>
        <w:tc>
          <w:tcPr>
            <w:tcW w:w="46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8B75D6"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346F5B"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6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A0BD03" w14:textId="77777777" w:rsidR="006C263A" w:rsidRPr="00353E7E" w:rsidRDefault="006C263A" w:rsidP="008610BC">
            <w:pPr>
              <w:spacing w:before="40" w:after="40" w:line="240" w:lineRule="auto"/>
              <w:jc w:val="right"/>
              <w:rPr>
                <w:sz w:val="16"/>
                <w:szCs w:val="16"/>
              </w:rPr>
            </w:pPr>
          </w:p>
        </w:tc>
        <w:tc>
          <w:tcPr>
            <w:tcW w:w="67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801CD1" w14:textId="77777777" w:rsidR="006C263A" w:rsidRPr="00353E7E" w:rsidRDefault="006C263A" w:rsidP="008610BC">
            <w:pPr>
              <w:spacing w:before="40" w:after="40" w:line="240" w:lineRule="auto"/>
              <w:jc w:val="right"/>
              <w:rPr>
                <w:sz w:val="16"/>
                <w:szCs w:val="16"/>
              </w:rPr>
            </w:pPr>
            <w:r w:rsidRPr="00353E7E">
              <w:rPr>
                <w:sz w:val="16"/>
                <w:szCs w:val="16"/>
              </w:rPr>
              <w:t>625</w:t>
            </w:r>
          </w:p>
        </w:tc>
        <w:tc>
          <w:tcPr>
            <w:tcW w:w="6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DE5A29" w14:textId="77777777" w:rsidR="006C263A" w:rsidRPr="00353E7E" w:rsidRDefault="006C263A" w:rsidP="008610BC">
            <w:pPr>
              <w:spacing w:before="40" w:after="40" w:line="240" w:lineRule="auto"/>
              <w:jc w:val="right"/>
              <w:rPr>
                <w:sz w:val="16"/>
                <w:szCs w:val="16"/>
              </w:rPr>
            </w:pPr>
          </w:p>
        </w:tc>
        <w:tc>
          <w:tcPr>
            <w:tcW w:w="63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35C7BC"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56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3C666A" w14:textId="77777777" w:rsidR="006C263A" w:rsidRPr="00353E7E" w:rsidRDefault="006C263A" w:rsidP="008610BC">
            <w:pPr>
              <w:spacing w:before="40" w:after="40" w:line="240" w:lineRule="auto"/>
              <w:jc w:val="right"/>
              <w:rPr>
                <w:sz w:val="16"/>
                <w:szCs w:val="16"/>
              </w:rPr>
            </w:pPr>
          </w:p>
        </w:tc>
        <w:tc>
          <w:tcPr>
            <w:tcW w:w="63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31D8A8"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005</w:t>
            </w:r>
          </w:p>
        </w:tc>
      </w:tr>
      <w:tr w:rsidR="006C263A" w:rsidRPr="002435F7" w14:paraId="0A787BE1"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04022DF" w14:textId="77777777" w:rsidR="006C263A" w:rsidRPr="00353E7E" w:rsidRDefault="006C263A" w:rsidP="008610BC">
            <w:pPr>
              <w:spacing w:before="40" w:after="40" w:line="240" w:lineRule="auto"/>
              <w:rPr>
                <w:sz w:val="16"/>
                <w:szCs w:val="16"/>
              </w:rPr>
            </w:pPr>
            <w:r w:rsidRPr="00353E7E">
              <w:rPr>
                <w:sz w:val="16"/>
                <w:szCs w:val="16"/>
              </w:rPr>
              <w:t>3</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7868E12" w14:textId="77777777" w:rsidR="006C263A" w:rsidRPr="00353E7E" w:rsidRDefault="006C263A" w:rsidP="008610BC">
            <w:pPr>
              <w:spacing w:before="40" w:after="40" w:line="240" w:lineRule="auto"/>
              <w:rPr>
                <w:sz w:val="16"/>
                <w:szCs w:val="16"/>
              </w:rPr>
            </w:pPr>
            <w:r w:rsidRPr="00353E7E">
              <w:rPr>
                <w:sz w:val="16"/>
                <w:szCs w:val="16"/>
              </w:rPr>
              <w:t>BR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04FFD5"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D79088" w14:textId="77777777" w:rsidR="006C263A" w:rsidRPr="00353E7E" w:rsidRDefault="006C263A" w:rsidP="008610BC">
            <w:pPr>
              <w:spacing w:before="40" w:after="40" w:line="240" w:lineRule="auto"/>
              <w:jc w:val="right"/>
              <w:rPr>
                <w:sz w:val="16"/>
                <w:szCs w:val="16"/>
              </w:rPr>
            </w:pPr>
            <w:r w:rsidRPr="00353E7E">
              <w:rPr>
                <w:sz w:val="16"/>
                <w:szCs w:val="16"/>
              </w:rPr>
              <w:t>2,5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D07884"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AC21E3"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9CFBAC"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96FD936" w14:textId="77777777" w:rsidR="006C263A" w:rsidRPr="00353E7E" w:rsidRDefault="006C263A" w:rsidP="008610BC">
            <w:pPr>
              <w:spacing w:before="40" w:after="40" w:line="240" w:lineRule="auto"/>
              <w:jc w:val="right"/>
              <w:rPr>
                <w:sz w:val="16"/>
                <w:szCs w:val="16"/>
              </w:rPr>
            </w:pPr>
            <w:r w:rsidRPr="00353E7E">
              <w:rPr>
                <w:sz w:val="16"/>
                <w:szCs w:val="16"/>
              </w:rPr>
              <w:t>1</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ECE3C1" w14:textId="77777777" w:rsidR="006C263A" w:rsidRPr="00353E7E" w:rsidRDefault="006C263A" w:rsidP="008610BC">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4EA35C2"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750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1D3ABB" w14:textId="77777777" w:rsidR="006C263A" w:rsidRPr="00353E7E" w:rsidRDefault="006C263A" w:rsidP="008610BC">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462D6F2"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100</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DCF8E7" w14:textId="77777777" w:rsidR="006C263A" w:rsidRPr="00353E7E"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457A7A"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275</w:t>
            </w:r>
          </w:p>
        </w:tc>
      </w:tr>
      <w:tr w:rsidR="006C263A" w:rsidRPr="002435F7" w14:paraId="7BEC8247"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352D3F" w14:textId="77777777" w:rsidR="006C263A" w:rsidRPr="00353E7E" w:rsidRDefault="006C263A" w:rsidP="008610BC">
            <w:pPr>
              <w:spacing w:before="40" w:after="40" w:line="240" w:lineRule="auto"/>
              <w:rPr>
                <w:sz w:val="16"/>
                <w:szCs w:val="16"/>
              </w:rPr>
            </w:pPr>
            <w:r w:rsidRPr="00353E7E">
              <w:rPr>
                <w:sz w:val="16"/>
                <w:szCs w:val="16"/>
              </w:rPr>
              <w:t>4</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215A0CE" w14:textId="77777777" w:rsidR="006C263A" w:rsidRPr="00353E7E" w:rsidRDefault="006C263A" w:rsidP="008610BC">
            <w:pPr>
              <w:spacing w:before="40" w:after="40" w:line="240" w:lineRule="auto"/>
              <w:rPr>
                <w:sz w:val="16"/>
                <w:szCs w:val="16"/>
              </w:rPr>
            </w:pPr>
            <w:r w:rsidRPr="00353E7E">
              <w:rPr>
                <w:sz w:val="16"/>
                <w:szCs w:val="16"/>
              </w:rPr>
              <w:t>Точка BRR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C6CD4A"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FBE4A2D" w14:textId="77777777" w:rsidR="006C263A" w:rsidRPr="00353E7E" w:rsidRDefault="006C263A" w:rsidP="008610BC">
            <w:pPr>
              <w:spacing w:before="40" w:after="40" w:line="240" w:lineRule="auto"/>
              <w:jc w:val="right"/>
              <w:rPr>
                <w:sz w:val="16"/>
                <w:szCs w:val="16"/>
              </w:rPr>
            </w:pPr>
            <w:r w:rsidRPr="00353E7E">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308654"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9E0029"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78EEDA"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6FF663"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4C21F5" w14:textId="77777777" w:rsidR="006C263A" w:rsidRPr="00353E7E" w:rsidRDefault="006C263A" w:rsidP="008610BC">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BFA6B8" w14:textId="77777777" w:rsidR="006C263A" w:rsidRPr="00353E7E" w:rsidRDefault="006C263A" w:rsidP="008610BC">
            <w:pPr>
              <w:spacing w:before="40" w:after="40" w:line="240" w:lineRule="auto"/>
              <w:jc w:val="right"/>
              <w:rPr>
                <w:sz w:val="16"/>
                <w:szCs w:val="16"/>
              </w:rPr>
            </w:pPr>
            <w:r w:rsidRPr="00353E7E">
              <w:rPr>
                <w:sz w:val="16"/>
                <w:szCs w:val="16"/>
              </w:rPr>
              <w:t>3</w:t>
            </w:r>
            <w:r>
              <w:rPr>
                <w:sz w:val="16"/>
                <w:szCs w:val="16"/>
                <w:lang w:val="en-US"/>
              </w:rPr>
              <w:t> </w:t>
            </w:r>
            <w:r w:rsidRPr="00353E7E">
              <w:rPr>
                <w:sz w:val="16"/>
                <w:szCs w:val="16"/>
              </w:rPr>
              <w:t>550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6BBE47" w14:textId="77777777" w:rsidR="006C263A" w:rsidRPr="00353E7E" w:rsidRDefault="006C263A" w:rsidP="008610BC">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6F970A"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100</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022E08" w14:textId="77777777" w:rsidR="006C263A" w:rsidRPr="00353E7E"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ACA2C0" w14:textId="77777777" w:rsidR="006C263A" w:rsidRPr="00353E7E" w:rsidRDefault="006C263A" w:rsidP="008610BC">
            <w:pPr>
              <w:spacing w:before="40" w:after="40" w:line="240" w:lineRule="auto"/>
              <w:jc w:val="right"/>
              <w:rPr>
                <w:sz w:val="16"/>
                <w:szCs w:val="16"/>
              </w:rPr>
            </w:pPr>
            <w:r w:rsidRPr="00353E7E">
              <w:rPr>
                <w:sz w:val="16"/>
                <w:szCs w:val="16"/>
              </w:rPr>
              <w:t>2</w:t>
            </w:r>
            <w:r>
              <w:rPr>
                <w:sz w:val="16"/>
                <w:szCs w:val="16"/>
                <w:lang w:val="en-US"/>
              </w:rPr>
              <w:t> </w:t>
            </w:r>
            <w:r w:rsidRPr="00353E7E">
              <w:rPr>
                <w:sz w:val="16"/>
                <w:szCs w:val="16"/>
              </w:rPr>
              <w:t>275</w:t>
            </w:r>
          </w:p>
        </w:tc>
      </w:tr>
      <w:tr w:rsidR="006C263A" w:rsidRPr="002435F7" w14:paraId="2E3CB62C"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B4ED887" w14:textId="77777777" w:rsidR="006C263A" w:rsidRPr="00353E7E" w:rsidRDefault="006C263A" w:rsidP="008610BC">
            <w:pPr>
              <w:spacing w:before="40" w:after="40" w:line="240" w:lineRule="auto"/>
              <w:rPr>
                <w:sz w:val="16"/>
                <w:szCs w:val="16"/>
              </w:rPr>
            </w:pPr>
            <w:r w:rsidRPr="00353E7E">
              <w:rPr>
                <w:sz w:val="16"/>
                <w:szCs w:val="16"/>
              </w:rPr>
              <w:t>5</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AD57AE6" w14:textId="77777777" w:rsidR="006C263A" w:rsidRPr="00353E7E" w:rsidRDefault="006C263A" w:rsidP="008610BC">
            <w:pPr>
              <w:spacing w:before="40" w:after="40" w:line="240" w:lineRule="auto"/>
              <w:rPr>
                <w:sz w:val="16"/>
                <w:szCs w:val="16"/>
              </w:rPr>
            </w:pPr>
            <w:r w:rsidRPr="00353E7E">
              <w:rPr>
                <w:sz w:val="16"/>
                <w:szCs w:val="16"/>
              </w:rPr>
              <w:t>Точка BLL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D8AAD0"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51DBE8F" w14:textId="77777777" w:rsidR="006C263A" w:rsidRPr="00353E7E" w:rsidRDefault="006C263A" w:rsidP="008610BC">
            <w:pPr>
              <w:spacing w:before="40" w:after="40" w:line="240" w:lineRule="auto"/>
              <w:jc w:val="right"/>
              <w:rPr>
                <w:sz w:val="16"/>
                <w:szCs w:val="16"/>
              </w:rPr>
            </w:pPr>
            <w:r w:rsidRPr="00353E7E">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1245B5A"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D158A6"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42A0B0"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1B453E"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3C5C66" w14:textId="77777777" w:rsidR="006C263A" w:rsidRPr="00353E7E" w:rsidRDefault="006C263A" w:rsidP="008610BC">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B19F14"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F309D01" w14:textId="77777777" w:rsidR="006C263A" w:rsidRPr="00353E7E" w:rsidRDefault="006C263A" w:rsidP="008610BC">
            <w:pPr>
              <w:spacing w:before="40" w:after="40" w:line="240" w:lineRule="auto"/>
              <w:jc w:val="right"/>
              <w:rPr>
                <w:sz w:val="16"/>
                <w:szCs w:val="16"/>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0407EE"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135</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B103C4" w14:textId="77777777" w:rsidR="006C263A" w:rsidRPr="00353E7E"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1EA2290"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260</w:t>
            </w:r>
          </w:p>
        </w:tc>
      </w:tr>
      <w:tr w:rsidR="006C263A" w:rsidRPr="002435F7" w14:paraId="1A0DD287"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A257C61" w14:textId="77777777" w:rsidR="006C263A" w:rsidRPr="00353E7E" w:rsidRDefault="006C263A" w:rsidP="008610BC">
            <w:pPr>
              <w:spacing w:before="40" w:after="40" w:line="240" w:lineRule="auto"/>
              <w:rPr>
                <w:sz w:val="16"/>
                <w:szCs w:val="16"/>
              </w:rPr>
            </w:pPr>
            <w:r w:rsidRPr="00353E7E">
              <w:rPr>
                <w:sz w:val="16"/>
                <w:szCs w:val="16"/>
              </w:rPr>
              <w:t>7</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B2174E3" w14:textId="77777777" w:rsidR="006C263A" w:rsidRPr="00353E7E" w:rsidRDefault="006C263A" w:rsidP="008610BC">
            <w:pPr>
              <w:spacing w:before="40" w:after="40" w:line="240" w:lineRule="auto"/>
              <w:rPr>
                <w:sz w:val="16"/>
                <w:szCs w:val="16"/>
              </w:rPr>
            </w:pPr>
            <w:r w:rsidRPr="00353E7E">
              <w:rPr>
                <w:sz w:val="16"/>
                <w:szCs w:val="16"/>
              </w:rPr>
              <w:t>Строка III b</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8DE9F5"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55060B" w14:textId="77777777" w:rsidR="006C263A" w:rsidRPr="00353E7E" w:rsidRDefault="006C263A" w:rsidP="008610BC">
            <w:pPr>
              <w:spacing w:before="40" w:after="40" w:line="240" w:lineRule="auto"/>
              <w:jc w:val="right"/>
              <w:rPr>
                <w:sz w:val="16"/>
                <w:szCs w:val="16"/>
              </w:rPr>
            </w:pPr>
            <w:r w:rsidRPr="00353E7E">
              <w:rPr>
                <w:sz w:val="16"/>
                <w:szCs w:val="16"/>
              </w:rPr>
              <w:t>4</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D583A7"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286539" w14:textId="77777777" w:rsidR="006C263A" w:rsidRPr="00353E7E" w:rsidRDefault="006C263A" w:rsidP="008610BC">
            <w:pPr>
              <w:spacing w:before="40" w:after="40" w:line="240" w:lineRule="auto"/>
              <w:jc w:val="center"/>
              <w:rPr>
                <w:sz w:val="16"/>
                <w:szCs w:val="16"/>
              </w:rPr>
            </w:pPr>
            <w:r w:rsidRPr="00353E7E">
              <w:rPr>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C02775" w14:textId="77777777" w:rsidR="006C263A" w:rsidRPr="00353E7E" w:rsidRDefault="006C263A" w:rsidP="008610BC">
            <w:pPr>
              <w:spacing w:before="40" w:after="40" w:line="240" w:lineRule="auto"/>
              <w:jc w:val="center"/>
              <w:rPr>
                <w:sz w:val="16"/>
                <w:szCs w:val="16"/>
              </w:rPr>
            </w:pPr>
            <w:r w:rsidRPr="00353E7E">
              <w:rPr>
                <w:sz w:val="16"/>
                <w:szCs w:val="16"/>
              </w:rPr>
              <w:t>U</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B66EA0" w14:textId="77777777" w:rsidR="006C263A" w:rsidRPr="00353E7E" w:rsidRDefault="006C263A" w:rsidP="008610BC">
            <w:pPr>
              <w:spacing w:before="40" w:after="40" w:line="240" w:lineRule="auto"/>
              <w:jc w:val="right"/>
              <w:rPr>
                <w:sz w:val="16"/>
                <w:szCs w:val="16"/>
              </w:rPr>
            </w:pPr>
            <w:r>
              <w:rPr>
                <w:sz w:val="16"/>
                <w:szCs w:val="16"/>
              </w:rPr>
              <w:t>0,34</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9BEAFA9"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65E7CC" w14:textId="77777777" w:rsidR="006C263A" w:rsidRPr="00353E7E" w:rsidRDefault="006C263A" w:rsidP="008610BC">
            <w:pPr>
              <w:spacing w:before="40" w:after="40" w:line="240" w:lineRule="auto"/>
              <w:jc w:val="right"/>
              <w:rPr>
                <w:sz w:val="16"/>
                <w:szCs w:val="16"/>
              </w:rPr>
            </w:pPr>
            <w:r w:rsidRPr="00353E7E">
              <w:rPr>
                <w:sz w:val="16"/>
                <w:szCs w:val="16"/>
              </w:rPr>
              <w:t>880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77A4B43"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9A60E20"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135</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78B1BA"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46E6B6" w14:textId="77777777" w:rsidR="006C263A" w:rsidRPr="00353E7E" w:rsidRDefault="006C263A" w:rsidP="008610BC">
            <w:pPr>
              <w:spacing w:before="40" w:after="40" w:line="240" w:lineRule="auto"/>
              <w:jc w:val="right"/>
              <w:rPr>
                <w:sz w:val="16"/>
                <w:szCs w:val="16"/>
              </w:rPr>
            </w:pPr>
            <w:r w:rsidRPr="00353E7E">
              <w:rPr>
                <w:sz w:val="16"/>
                <w:szCs w:val="16"/>
              </w:rPr>
              <w:t>1</w:t>
            </w:r>
            <w:r>
              <w:rPr>
                <w:sz w:val="16"/>
                <w:szCs w:val="16"/>
                <w:lang w:val="en-US"/>
              </w:rPr>
              <w:t> </w:t>
            </w:r>
            <w:r w:rsidRPr="00353E7E">
              <w:rPr>
                <w:sz w:val="16"/>
                <w:szCs w:val="16"/>
              </w:rPr>
              <w:t>260</w:t>
            </w:r>
          </w:p>
        </w:tc>
      </w:tr>
      <w:tr w:rsidR="006C263A" w:rsidRPr="002435F7" w14:paraId="2A9E0D22"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F523992" w14:textId="77777777" w:rsidR="006C263A" w:rsidRPr="00353E7E" w:rsidRDefault="006C263A" w:rsidP="008610BC">
            <w:pPr>
              <w:spacing w:before="40" w:after="40" w:line="240" w:lineRule="auto"/>
              <w:rPr>
                <w:sz w:val="16"/>
                <w:szCs w:val="16"/>
              </w:rPr>
            </w:pPr>
            <w:r w:rsidRPr="00353E7E">
              <w:rPr>
                <w:sz w:val="16"/>
                <w:szCs w:val="16"/>
              </w:rPr>
              <w:t>11</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077562E" w14:textId="77777777" w:rsidR="006C263A" w:rsidRPr="00353E7E" w:rsidRDefault="006C263A" w:rsidP="008610BC">
            <w:pPr>
              <w:spacing w:before="40" w:after="40" w:line="240" w:lineRule="auto"/>
              <w:rPr>
                <w:sz w:val="16"/>
                <w:szCs w:val="16"/>
              </w:rPr>
            </w:pPr>
            <w:r w:rsidRPr="00353E7E">
              <w:rPr>
                <w:sz w:val="16"/>
                <w:szCs w:val="16"/>
              </w:rPr>
              <w:t>75</w:t>
            </w:r>
            <w:r w:rsidR="00F803C0">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31E8C4" w14:textId="77777777" w:rsidR="006C263A" w:rsidRPr="00353E7E" w:rsidRDefault="006C263A" w:rsidP="008610BC">
            <w:pPr>
              <w:spacing w:before="40" w:after="40" w:line="240" w:lineRule="auto"/>
              <w:jc w:val="center"/>
              <w:rPr>
                <w:sz w:val="16"/>
                <w:szCs w:val="16"/>
              </w:rPr>
            </w:pPr>
            <w:r w:rsidRPr="00353E7E">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BBA10A" w14:textId="77777777" w:rsidR="006C263A" w:rsidRPr="00353E7E" w:rsidRDefault="006C263A" w:rsidP="008610BC">
            <w:pPr>
              <w:spacing w:before="40" w:after="40" w:line="240" w:lineRule="auto"/>
              <w:jc w:val="right"/>
              <w:rPr>
                <w:sz w:val="16"/>
                <w:szCs w:val="16"/>
              </w:rPr>
            </w:pPr>
            <w:r w:rsidRPr="00353E7E">
              <w:rPr>
                <w:sz w:val="16"/>
                <w:szCs w:val="16"/>
              </w:rPr>
              <w:t>1,15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1DBD98"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FF5C90"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98EF353" w14:textId="77777777" w:rsidR="006C263A" w:rsidRPr="00353E7E" w:rsidRDefault="006C263A" w:rsidP="008610BC">
            <w:pPr>
              <w:spacing w:before="40" w:after="40" w:line="240" w:lineRule="auto"/>
              <w:jc w:val="center"/>
              <w:rPr>
                <w:sz w:val="16"/>
                <w:szCs w:val="16"/>
              </w:rPr>
            </w:pPr>
            <w:r w:rsidRPr="00353E7E">
              <w:rPr>
                <w:sz w:val="16"/>
                <w:szCs w:val="16"/>
              </w:rPr>
              <w:t>D</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19B062" w14:textId="77777777" w:rsidR="006C263A" w:rsidRPr="00353E7E" w:rsidRDefault="006C263A" w:rsidP="008610BC">
            <w:pPr>
              <w:spacing w:before="40" w:after="40" w:line="240" w:lineRule="auto"/>
              <w:jc w:val="right"/>
              <w:rPr>
                <w:sz w:val="16"/>
                <w:szCs w:val="16"/>
              </w:rPr>
            </w:pPr>
            <w:r w:rsidRPr="00353E7E">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909BE9" w14:textId="77777777" w:rsidR="006C263A" w:rsidRPr="00353E7E" w:rsidRDefault="006C263A" w:rsidP="008610BC">
            <w:pPr>
              <w:spacing w:before="40" w:after="40" w:line="240" w:lineRule="auto"/>
              <w:jc w:val="right"/>
              <w:rPr>
                <w:sz w:val="16"/>
                <w:szCs w:val="16"/>
              </w:rPr>
            </w:pPr>
            <w:r w:rsidRPr="00353E7E">
              <w:rPr>
                <w:sz w:val="16"/>
                <w:szCs w:val="16"/>
              </w:rPr>
              <w:t>15</w:t>
            </w:r>
            <w:r>
              <w:rPr>
                <w:sz w:val="16"/>
                <w:szCs w:val="16"/>
                <w:lang w:val="en-US"/>
              </w:rPr>
              <w:t> </w:t>
            </w:r>
            <w:r w:rsidRPr="00353E7E">
              <w:rPr>
                <w:sz w:val="16"/>
                <w:szCs w:val="16"/>
              </w:rPr>
              <w:t>200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B9FA4F" w14:textId="77777777" w:rsidR="006C263A" w:rsidRPr="00353E7E" w:rsidRDefault="006C263A" w:rsidP="008610BC">
            <w:pPr>
              <w:spacing w:before="40" w:after="40" w:line="240" w:lineRule="auto"/>
              <w:jc w:val="right"/>
              <w:rPr>
                <w:sz w:val="16"/>
                <w:szCs w:val="16"/>
              </w:rPr>
            </w:pPr>
            <w:r w:rsidRPr="00353E7E">
              <w:rPr>
                <w:sz w:val="16"/>
                <w:szCs w:val="16"/>
              </w:rPr>
              <w:t>79</w:t>
            </w:r>
            <w:r>
              <w:rPr>
                <w:sz w:val="16"/>
                <w:szCs w:val="16"/>
                <w:lang w:val="en-US"/>
              </w:rPr>
              <w:t> </w:t>
            </w:r>
            <w:r w:rsidRPr="00353E7E">
              <w:rPr>
                <w:sz w:val="16"/>
                <w:szCs w:val="16"/>
              </w:rPr>
              <w:t>300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C4792C" w14:textId="77777777" w:rsidR="006C263A" w:rsidRPr="00353E7E" w:rsidRDefault="006C263A" w:rsidP="008610BC">
            <w:pPr>
              <w:spacing w:before="40" w:after="40" w:line="240" w:lineRule="auto"/>
              <w:jc w:val="right"/>
              <w:rPr>
                <w:sz w:val="16"/>
                <w:szCs w:val="16"/>
              </w:rPr>
            </w:pPr>
            <w:r w:rsidRPr="00353E7E">
              <w:rPr>
                <w:sz w:val="16"/>
                <w:szCs w:val="16"/>
              </w:rPr>
              <w:t>12</w:t>
            </w:r>
            <w:r>
              <w:rPr>
                <w:sz w:val="16"/>
                <w:szCs w:val="16"/>
                <w:lang w:val="en-US"/>
              </w:rPr>
              <w:t> </w:t>
            </w:r>
            <w:r w:rsidRPr="00353E7E">
              <w:rPr>
                <w:sz w:val="16"/>
                <w:szCs w:val="16"/>
              </w:rPr>
              <w:t>160</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69756E" w14:textId="77777777" w:rsidR="006C263A" w:rsidRPr="00353E7E" w:rsidRDefault="006C263A" w:rsidP="008610BC">
            <w:pPr>
              <w:spacing w:before="40" w:after="40" w:line="240" w:lineRule="auto"/>
              <w:jc w:val="right"/>
              <w:rPr>
                <w:sz w:val="16"/>
                <w:szCs w:val="16"/>
              </w:rPr>
            </w:pPr>
            <w:r w:rsidRPr="00353E7E">
              <w:rPr>
                <w:sz w:val="16"/>
                <w:szCs w:val="16"/>
              </w:rPr>
              <w:t>95</w:t>
            </w:r>
            <w:r>
              <w:rPr>
                <w:sz w:val="16"/>
                <w:szCs w:val="16"/>
                <w:lang w:val="en-US"/>
              </w:rPr>
              <w:t> </w:t>
            </w:r>
            <w:r w:rsidRPr="00353E7E">
              <w:rPr>
                <w:sz w:val="16"/>
                <w:szCs w:val="16"/>
              </w:rPr>
              <w:t>160</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CB051C" w14:textId="77777777" w:rsidR="006C263A" w:rsidRPr="00353E7E" w:rsidRDefault="006C263A" w:rsidP="008610BC">
            <w:pPr>
              <w:spacing w:before="40" w:after="40" w:line="240" w:lineRule="auto"/>
              <w:jc w:val="right"/>
              <w:rPr>
                <w:sz w:val="16"/>
                <w:szCs w:val="16"/>
              </w:rPr>
            </w:pPr>
            <w:r w:rsidRPr="00353E7E">
              <w:rPr>
                <w:sz w:val="16"/>
                <w:szCs w:val="16"/>
              </w:rPr>
              <w:t>10</w:t>
            </w:r>
            <w:r>
              <w:rPr>
                <w:sz w:val="16"/>
                <w:szCs w:val="16"/>
                <w:lang w:val="en-US"/>
              </w:rPr>
              <w:t> </w:t>
            </w:r>
            <w:r w:rsidRPr="00353E7E">
              <w:rPr>
                <w:sz w:val="16"/>
                <w:szCs w:val="16"/>
              </w:rPr>
              <w:t>640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8FB84C" w14:textId="77777777" w:rsidR="006C263A" w:rsidRPr="00353E7E" w:rsidRDefault="006C263A" w:rsidP="008610BC">
            <w:pPr>
              <w:spacing w:before="40" w:after="40" w:line="240" w:lineRule="auto"/>
              <w:jc w:val="right"/>
              <w:rPr>
                <w:sz w:val="16"/>
                <w:szCs w:val="16"/>
              </w:rPr>
            </w:pPr>
            <w:r w:rsidRPr="00353E7E">
              <w:rPr>
                <w:sz w:val="16"/>
                <w:szCs w:val="16"/>
              </w:rPr>
              <w:t>103</w:t>
            </w:r>
            <w:r>
              <w:rPr>
                <w:sz w:val="16"/>
                <w:szCs w:val="16"/>
                <w:lang w:val="en-US"/>
              </w:rPr>
              <w:t> </w:t>
            </w:r>
            <w:r w:rsidRPr="00353E7E">
              <w:rPr>
                <w:sz w:val="16"/>
                <w:szCs w:val="16"/>
              </w:rPr>
              <w:t>090</w:t>
            </w:r>
          </w:p>
        </w:tc>
      </w:tr>
      <w:tr w:rsidR="006C263A" w:rsidRPr="002435F7" w14:paraId="05CA2A47" w14:textId="77777777" w:rsidTr="0085142F">
        <w:trPr>
          <w:trHeight w:val="20"/>
        </w:trPr>
        <w:tc>
          <w:tcPr>
            <w:tcW w:w="49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C6A9CCF" w14:textId="77777777" w:rsidR="006C263A" w:rsidRPr="00353E7E" w:rsidRDefault="006C263A" w:rsidP="008610BC">
            <w:pPr>
              <w:spacing w:before="40" w:after="40" w:line="240" w:lineRule="auto"/>
              <w:rPr>
                <w:sz w:val="16"/>
                <w:szCs w:val="16"/>
              </w:rPr>
            </w:pPr>
            <w:r w:rsidRPr="00353E7E">
              <w:rPr>
                <w:sz w:val="16"/>
                <w:szCs w:val="16"/>
              </w:rPr>
              <w:t>12</w:t>
            </w:r>
          </w:p>
        </w:tc>
        <w:tc>
          <w:tcPr>
            <w:tcW w:w="18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10E614D" w14:textId="77777777" w:rsidR="006C263A" w:rsidRPr="00353E7E" w:rsidRDefault="006C263A" w:rsidP="008610BC">
            <w:pPr>
              <w:spacing w:before="40" w:after="40" w:line="240" w:lineRule="auto"/>
              <w:rPr>
                <w:sz w:val="16"/>
                <w:szCs w:val="16"/>
              </w:rPr>
            </w:pPr>
            <w:r w:rsidRPr="00353E7E">
              <w:rPr>
                <w:sz w:val="16"/>
                <w:szCs w:val="16"/>
              </w:rPr>
              <w:t>50</w:t>
            </w:r>
            <w:r w:rsidR="00F803C0">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B7B857" w14:textId="77777777" w:rsidR="006C263A" w:rsidRPr="00353E7E" w:rsidRDefault="006C263A" w:rsidP="008610BC">
            <w:pPr>
              <w:spacing w:before="40" w:after="40" w:line="240" w:lineRule="auto"/>
              <w:jc w:val="center"/>
              <w:rPr>
                <w:sz w:val="16"/>
                <w:szCs w:val="16"/>
              </w:rPr>
            </w:pPr>
            <w:r w:rsidRPr="00353E7E">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627B4B3" w14:textId="77777777" w:rsidR="006C263A" w:rsidRPr="00353E7E" w:rsidRDefault="006C263A" w:rsidP="008610BC">
            <w:pPr>
              <w:spacing w:before="40" w:after="40" w:line="240" w:lineRule="auto"/>
              <w:jc w:val="right"/>
              <w:rPr>
                <w:sz w:val="16"/>
                <w:szCs w:val="16"/>
              </w:rPr>
            </w:pPr>
            <w:r w:rsidRPr="00353E7E">
              <w:rPr>
                <w:sz w:val="16"/>
                <w:szCs w:val="16"/>
              </w:rPr>
              <w:t> </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C4C21BA"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B6A939"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86C294" w14:textId="77777777" w:rsidR="006C263A" w:rsidRPr="00353E7E" w:rsidRDefault="006C263A" w:rsidP="008610BC">
            <w:pPr>
              <w:spacing w:before="40" w:after="40" w:line="240" w:lineRule="auto"/>
              <w:jc w:val="center"/>
              <w:rPr>
                <w:sz w:val="16"/>
                <w:szCs w:val="16"/>
              </w:rPr>
            </w:pPr>
            <w:r w:rsidRPr="00353E7E">
              <w:rPr>
                <w:sz w:val="16"/>
                <w:szCs w:val="16"/>
              </w:rPr>
              <w:t>D</w:t>
            </w:r>
          </w:p>
        </w:tc>
        <w:tc>
          <w:tcPr>
            <w:tcW w:w="5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5E37D8E" w14:textId="77777777" w:rsidR="006C263A" w:rsidRPr="00353E7E" w:rsidRDefault="006C263A" w:rsidP="008610BC">
            <w:pPr>
              <w:spacing w:before="40" w:after="40" w:line="240" w:lineRule="auto"/>
              <w:jc w:val="right"/>
              <w:rPr>
                <w:sz w:val="16"/>
                <w:szCs w:val="16"/>
              </w:rPr>
            </w:pPr>
            <w:r w:rsidRPr="00353E7E">
              <w:rPr>
                <w:sz w:val="16"/>
                <w:szCs w:val="16"/>
              </w:rPr>
              <w:t>0,86</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54AFF7" w14:textId="77777777" w:rsidR="006C263A" w:rsidRPr="00353E7E" w:rsidRDefault="006C263A" w:rsidP="008610BC">
            <w:pPr>
              <w:spacing w:before="40" w:after="40" w:line="240" w:lineRule="auto"/>
              <w:jc w:val="right"/>
              <w:rPr>
                <w:sz w:val="16"/>
                <w:szCs w:val="16"/>
              </w:rPr>
            </w:pPr>
            <w:r w:rsidRPr="00353E7E">
              <w:rPr>
                <w:sz w:val="16"/>
                <w:szCs w:val="16"/>
              </w:rPr>
              <w:t>10</w:t>
            </w:r>
            <w:r>
              <w:rPr>
                <w:sz w:val="16"/>
                <w:szCs w:val="16"/>
                <w:lang w:val="en-US"/>
              </w:rPr>
              <w:t> </w:t>
            </w:r>
            <w:r w:rsidRPr="00353E7E">
              <w:rPr>
                <w:sz w:val="16"/>
                <w:szCs w:val="16"/>
              </w:rPr>
              <w:t>100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EF687A" w14:textId="77777777" w:rsidR="006C263A" w:rsidRPr="00353E7E" w:rsidRDefault="006C263A" w:rsidP="008610BC">
            <w:pPr>
              <w:spacing w:before="40" w:after="40" w:line="240" w:lineRule="auto"/>
              <w:jc w:val="right"/>
              <w:rPr>
                <w:sz w:val="16"/>
                <w:szCs w:val="16"/>
              </w:rPr>
            </w:pPr>
            <w:r w:rsidRPr="00353E7E">
              <w:rPr>
                <w:sz w:val="16"/>
                <w:szCs w:val="16"/>
              </w:rPr>
              <w:t>79</w:t>
            </w:r>
            <w:r>
              <w:rPr>
                <w:sz w:val="16"/>
                <w:szCs w:val="16"/>
                <w:lang w:val="en-US"/>
              </w:rPr>
              <w:t> </w:t>
            </w:r>
            <w:r w:rsidRPr="00353E7E">
              <w:rPr>
                <w:sz w:val="16"/>
                <w:szCs w:val="16"/>
              </w:rPr>
              <w:t>300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87F0AE" w14:textId="77777777" w:rsidR="006C263A" w:rsidRPr="00353E7E" w:rsidRDefault="006C263A" w:rsidP="008610BC">
            <w:pPr>
              <w:spacing w:before="40" w:after="40" w:line="240" w:lineRule="auto"/>
              <w:jc w:val="right"/>
              <w:rPr>
                <w:sz w:val="16"/>
                <w:szCs w:val="16"/>
              </w:rPr>
            </w:pPr>
            <w:r w:rsidRPr="00353E7E">
              <w:rPr>
                <w:sz w:val="16"/>
                <w:szCs w:val="16"/>
              </w:rPr>
              <w:t>8</w:t>
            </w:r>
            <w:r>
              <w:rPr>
                <w:sz w:val="16"/>
                <w:szCs w:val="16"/>
                <w:lang w:val="en-US"/>
              </w:rPr>
              <w:t> </w:t>
            </w:r>
            <w:r w:rsidRPr="00353E7E">
              <w:rPr>
                <w:sz w:val="16"/>
                <w:szCs w:val="16"/>
              </w:rPr>
              <w:t>080</w:t>
            </w:r>
          </w:p>
        </w:tc>
        <w:tc>
          <w:tcPr>
            <w:tcW w:w="6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290D52" w14:textId="77777777" w:rsidR="006C263A" w:rsidRPr="00353E7E" w:rsidRDefault="006C263A" w:rsidP="008610BC">
            <w:pPr>
              <w:spacing w:before="40" w:after="40" w:line="240" w:lineRule="auto"/>
              <w:jc w:val="right"/>
              <w:rPr>
                <w:sz w:val="16"/>
                <w:szCs w:val="16"/>
              </w:rPr>
            </w:pPr>
            <w:r w:rsidRPr="00353E7E">
              <w:rPr>
                <w:sz w:val="16"/>
                <w:szCs w:val="16"/>
              </w:rPr>
              <w:t>95</w:t>
            </w:r>
            <w:r>
              <w:rPr>
                <w:sz w:val="16"/>
                <w:szCs w:val="16"/>
                <w:lang w:val="en-US"/>
              </w:rPr>
              <w:t> </w:t>
            </w:r>
            <w:r w:rsidRPr="00353E7E">
              <w:rPr>
                <w:sz w:val="16"/>
                <w:szCs w:val="16"/>
              </w:rPr>
              <w:t>160</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F0A88E" w14:textId="77777777" w:rsidR="006C263A" w:rsidRPr="00353E7E" w:rsidRDefault="006C263A" w:rsidP="008610BC">
            <w:pPr>
              <w:spacing w:before="40" w:after="40" w:line="240" w:lineRule="auto"/>
              <w:jc w:val="right"/>
              <w:rPr>
                <w:sz w:val="16"/>
                <w:szCs w:val="16"/>
              </w:rPr>
            </w:pPr>
            <w:r w:rsidRPr="00353E7E">
              <w:rPr>
                <w:sz w:val="16"/>
                <w:szCs w:val="16"/>
              </w:rPr>
              <w:t>7</w:t>
            </w:r>
            <w:r>
              <w:rPr>
                <w:sz w:val="16"/>
                <w:szCs w:val="16"/>
                <w:lang w:val="en-US"/>
              </w:rPr>
              <w:t> </w:t>
            </w:r>
            <w:r w:rsidRPr="00353E7E">
              <w:rPr>
                <w:sz w:val="16"/>
                <w:szCs w:val="16"/>
              </w:rPr>
              <w:t>070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7F180A" w14:textId="77777777" w:rsidR="006C263A" w:rsidRPr="00353E7E" w:rsidRDefault="006C263A" w:rsidP="008610BC">
            <w:pPr>
              <w:spacing w:before="40" w:after="40" w:line="240" w:lineRule="auto"/>
              <w:jc w:val="right"/>
              <w:rPr>
                <w:sz w:val="16"/>
                <w:szCs w:val="16"/>
              </w:rPr>
            </w:pPr>
            <w:r w:rsidRPr="00353E7E">
              <w:rPr>
                <w:sz w:val="16"/>
                <w:szCs w:val="16"/>
              </w:rPr>
              <w:t>103</w:t>
            </w:r>
            <w:r>
              <w:rPr>
                <w:sz w:val="16"/>
                <w:szCs w:val="16"/>
                <w:lang w:val="en-US"/>
              </w:rPr>
              <w:t> </w:t>
            </w:r>
            <w:r w:rsidRPr="00353E7E">
              <w:rPr>
                <w:sz w:val="16"/>
                <w:szCs w:val="16"/>
              </w:rPr>
              <w:t>090</w:t>
            </w:r>
          </w:p>
        </w:tc>
      </w:tr>
      <w:tr w:rsidR="006C263A" w:rsidRPr="002435F7" w14:paraId="338D22F2" w14:textId="77777777" w:rsidTr="0085142F">
        <w:trPr>
          <w:trHeight w:val="20"/>
        </w:trPr>
        <w:tc>
          <w:tcPr>
            <w:tcW w:w="49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37C495F9" w14:textId="77777777" w:rsidR="006C263A" w:rsidRPr="00353E7E" w:rsidRDefault="006C263A" w:rsidP="008610BC">
            <w:pPr>
              <w:spacing w:before="40" w:after="40" w:line="240" w:lineRule="auto"/>
              <w:rPr>
                <w:sz w:val="16"/>
                <w:szCs w:val="16"/>
              </w:rPr>
            </w:pPr>
            <w:r w:rsidRPr="00353E7E">
              <w:rPr>
                <w:sz w:val="16"/>
                <w:szCs w:val="16"/>
              </w:rPr>
              <w:t>13</w:t>
            </w:r>
          </w:p>
        </w:tc>
        <w:tc>
          <w:tcPr>
            <w:tcW w:w="180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0BBA436F" w14:textId="77777777" w:rsidR="006C263A" w:rsidRPr="00353E7E" w:rsidRDefault="006C263A" w:rsidP="008610BC">
            <w:pPr>
              <w:spacing w:before="40" w:after="40" w:line="240" w:lineRule="auto"/>
              <w:rPr>
                <w:sz w:val="16"/>
                <w:szCs w:val="16"/>
              </w:rPr>
            </w:pPr>
            <w:r w:rsidRPr="00353E7E">
              <w:rPr>
                <w:sz w:val="16"/>
                <w:szCs w:val="16"/>
              </w:rPr>
              <w:t>50</w:t>
            </w:r>
            <w:r w:rsidR="00F803C0">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B9A1DD" w14:textId="77777777" w:rsidR="006C263A" w:rsidRPr="00353E7E" w:rsidRDefault="006C263A" w:rsidP="008610BC">
            <w:pPr>
              <w:spacing w:before="40" w:after="40" w:line="240" w:lineRule="auto"/>
              <w:jc w:val="center"/>
              <w:rPr>
                <w:sz w:val="16"/>
                <w:szCs w:val="16"/>
              </w:rPr>
            </w:pPr>
            <w:r w:rsidRPr="00353E7E">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835908" w14:textId="77777777" w:rsidR="006C263A" w:rsidRPr="00353E7E" w:rsidRDefault="006C263A" w:rsidP="008610BC">
            <w:pPr>
              <w:spacing w:before="40" w:after="40" w:line="240" w:lineRule="auto"/>
              <w:jc w:val="right"/>
              <w:rPr>
                <w:sz w:val="16"/>
                <w:szCs w:val="16"/>
              </w:rPr>
            </w:pPr>
            <w:r w:rsidRPr="00353E7E">
              <w:rPr>
                <w:sz w:val="16"/>
                <w:szCs w:val="16"/>
              </w:rPr>
              <w:t>3,43</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0FB2ECB" w14:textId="77777777" w:rsidR="006C263A" w:rsidRPr="00353E7E" w:rsidRDefault="006C263A" w:rsidP="008610BC">
            <w:pPr>
              <w:spacing w:before="40" w:after="40" w:line="240" w:lineRule="auto"/>
              <w:jc w:val="center"/>
              <w:rPr>
                <w:sz w:val="16"/>
                <w:szCs w:val="16"/>
              </w:rPr>
            </w:pP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F3F0601" w14:textId="77777777" w:rsidR="006C263A" w:rsidRPr="00353E7E" w:rsidRDefault="006C263A" w:rsidP="008610BC">
            <w:pPr>
              <w:spacing w:before="40" w:after="40" w:line="240" w:lineRule="auto"/>
              <w:jc w:val="center"/>
              <w:rPr>
                <w:sz w:val="16"/>
                <w:szCs w:val="16"/>
              </w:rPr>
            </w:pPr>
          </w:p>
        </w:tc>
        <w:tc>
          <w:tcPr>
            <w:tcW w:w="4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FD60930" w14:textId="77777777" w:rsidR="006C263A" w:rsidRPr="00353E7E" w:rsidRDefault="006C263A" w:rsidP="008610BC">
            <w:pPr>
              <w:spacing w:before="40" w:after="40" w:line="240" w:lineRule="auto"/>
              <w:jc w:val="center"/>
              <w:rPr>
                <w:sz w:val="16"/>
                <w:szCs w:val="16"/>
              </w:rPr>
            </w:pPr>
            <w:r w:rsidRPr="00353E7E">
              <w:rPr>
                <w:sz w:val="16"/>
                <w:szCs w:val="16"/>
              </w:rPr>
              <w:t>D</w:t>
            </w:r>
          </w:p>
        </w:tc>
        <w:tc>
          <w:tcPr>
            <w:tcW w:w="51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12B5273" w14:textId="77777777" w:rsidR="006C263A" w:rsidRPr="00353E7E" w:rsidRDefault="006C263A" w:rsidP="008610BC">
            <w:pPr>
              <w:spacing w:before="40" w:after="40" w:line="240" w:lineRule="auto"/>
              <w:jc w:val="right"/>
              <w:rPr>
                <w:sz w:val="16"/>
                <w:szCs w:val="16"/>
              </w:rPr>
            </w:pPr>
            <w:r w:rsidRPr="00353E7E">
              <w:rPr>
                <w:sz w:val="16"/>
                <w:szCs w:val="16"/>
              </w:rPr>
              <w:t>0,86</w:t>
            </w:r>
          </w:p>
        </w:tc>
        <w:tc>
          <w:tcPr>
            <w:tcW w:w="56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606E1B7" w14:textId="77777777" w:rsidR="006C263A" w:rsidRPr="00353E7E" w:rsidRDefault="006C263A" w:rsidP="008610BC">
            <w:pPr>
              <w:spacing w:before="40" w:after="40" w:line="240" w:lineRule="auto"/>
              <w:jc w:val="right"/>
              <w:rPr>
                <w:sz w:val="16"/>
                <w:szCs w:val="16"/>
              </w:rPr>
            </w:pPr>
            <w:r w:rsidRPr="00353E7E">
              <w:rPr>
                <w:sz w:val="16"/>
                <w:szCs w:val="16"/>
              </w:rPr>
              <w:t>6</w:t>
            </w:r>
            <w:r>
              <w:rPr>
                <w:sz w:val="16"/>
                <w:szCs w:val="16"/>
                <w:lang w:val="en-US"/>
              </w:rPr>
              <w:t> </w:t>
            </w:r>
            <w:r w:rsidRPr="00353E7E">
              <w:rPr>
                <w:sz w:val="16"/>
                <w:szCs w:val="16"/>
              </w:rPr>
              <w:t>800</w:t>
            </w:r>
          </w:p>
        </w:tc>
        <w:tc>
          <w:tcPr>
            <w:tcW w:w="67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10DFE73" w14:textId="77777777" w:rsidR="006C263A" w:rsidRPr="00353E7E" w:rsidRDefault="006C263A" w:rsidP="008610BC">
            <w:pPr>
              <w:spacing w:before="40" w:after="40" w:line="240" w:lineRule="auto"/>
              <w:jc w:val="right"/>
              <w:rPr>
                <w:sz w:val="16"/>
                <w:szCs w:val="16"/>
              </w:rPr>
            </w:pPr>
            <w:r w:rsidRPr="00353E7E">
              <w:rPr>
                <w:sz w:val="16"/>
                <w:szCs w:val="16"/>
              </w:rPr>
              <w:t>79</w:t>
            </w:r>
            <w:r>
              <w:rPr>
                <w:sz w:val="16"/>
                <w:szCs w:val="16"/>
                <w:lang w:val="en-US"/>
              </w:rPr>
              <w:t> </w:t>
            </w:r>
            <w:r w:rsidRPr="00353E7E">
              <w:rPr>
                <w:sz w:val="16"/>
                <w:szCs w:val="16"/>
              </w:rPr>
              <w:t>300</w:t>
            </w:r>
            <w:r w:rsidRPr="00353E7E">
              <w:rPr>
                <w:sz w:val="16"/>
                <w:szCs w:val="16"/>
                <w:vertAlign w:val="superscript"/>
              </w:rPr>
              <w:t>1</w:t>
            </w:r>
          </w:p>
        </w:tc>
        <w:tc>
          <w:tcPr>
            <w:tcW w:w="6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0E75ADD" w14:textId="77777777" w:rsidR="006C263A" w:rsidRPr="00353E7E" w:rsidRDefault="006C263A" w:rsidP="008610BC">
            <w:pPr>
              <w:spacing w:before="40" w:after="40" w:line="240" w:lineRule="auto"/>
              <w:jc w:val="right"/>
              <w:rPr>
                <w:sz w:val="16"/>
                <w:szCs w:val="16"/>
              </w:rPr>
            </w:pPr>
            <w:r w:rsidRPr="00353E7E">
              <w:rPr>
                <w:sz w:val="16"/>
                <w:szCs w:val="16"/>
              </w:rPr>
              <w:t>5</w:t>
            </w:r>
            <w:r>
              <w:rPr>
                <w:sz w:val="16"/>
                <w:szCs w:val="16"/>
                <w:lang w:val="en-US"/>
              </w:rPr>
              <w:t> </w:t>
            </w:r>
            <w:r w:rsidRPr="00353E7E">
              <w:rPr>
                <w:sz w:val="16"/>
                <w:szCs w:val="16"/>
              </w:rPr>
              <w:t>440</w:t>
            </w:r>
          </w:p>
        </w:tc>
        <w:tc>
          <w:tcPr>
            <w:tcW w:w="6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695CF5C" w14:textId="77777777" w:rsidR="006C263A" w:rsidRPr="00353E7E" w:rsidRDefault="006C263A" w:rsidP="008610BC">
            <w:pPr>
              <w:spacing w:before="40" w:after="40" w:line="240" w:lineRule="auto"/>
              <w:jc w:val="right"/>
              <w:rPr>
                <w:sz w:val="16"/>
                <w:szCs w:val="16"/>
              </w:rPr>
            </w:pPr>
            <w:r w:rsidRPr="00353E7E">
              <w:rPr>
                <w:sz w:val="16"/>
                <w:szCs w:val="16"/>
              </w:rPr>
              <w:t>95</w:t>
            </w:r>
            <w:r>
              <w:rPr>
                <w:sz w:val="16"/>
                <w:szCs w:val="16"/>
                <w:lang w:val="en-US"/>
              </w:rPr>
              <w:t> </w:t>
            </w:r>
            <w:r w:rsidRPr="00353E7E">
              <w:rPr>
                <w:sz w:val="16"/>
                <w:szCs w:val="16"/>
              </w:rPr>
              <w:t>160</w:t>
            </w:r>
            <w:r w:rsidRPr="00353E7E">
              <w:rPr>
                <w:sz w:val="16"/>
                <w:szCs w:val="16"/>
                <w:vertAlign w:val="superscript"/>
              </w:rPr>
              <w:t>1</w:t>
            </w:r>
          </w:p>
        </w:tc>
        <w:tc>
          <w:tcPr>
            <w:tcW w:w="56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40FF05" w14:textId="77777777" w:rsidR="006C263A" w:rsidRPr="00353E7E" w:rsidRDefault="006C263A" w:rsidP="008610BC">
            <w:pPr>
              <w:spacing w:before="40" w:after="40" w:line="240" w:lineRule="auto"/>
              <w:jc w:val="right"/>
              <w:rPr>
                <w:sz w:val="16"/>
                <w:szCs w:val="16"/>
              </w:rPr>
            </w:pPr>
            <w:r w:rsidRPr="00353E7E">
              <w:rPr>
                <w:sz w:val="16"/>
                <w:szCs w:val="16"/>
              </w:rPr>
              <w:t>4</w:t>
            </w:r>
            <w:r>
              <w:rPr>
                <w:sz w:val="16"/>
                <w:szCs w:val="16"/>
                <w:lang w:val="en-US"/>
              </w:rPr>
              <w:t> </w:t>
            </w:r>
            <w:r w:rsidRPr="00353E7E">
              <w:rPr>
                <w:sz w:val="16"/>
                <w:szCs w:val="16"/>
              </w:rPr>
              <w:t>760</w:t>
            </w:r>
          </w:p>
        </w:tc>
        <w:tc>
          <w:tcPr>
            <w:tcW w:w="63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48453BC" w14:textId="77777777" w:rsidR="006C263A" w:rsidRPr="00353E7E" w:rsidRDefault="006C263A" w:rsidP="008610BC">
            <w:pPr>
              <w:spacing w:before="40" w:after="40" w:line="240" w:lineRule="auto"/>
              <w:jc w:val="right"/>
              <w:rPr>
                <w:sz w:val="16"/>
                <w:szCs w:val="16"/>
                <w:vertAlign w:val="superscript"/>
              </w:rPr>
            </w:pPr>
            <w:r w:rsidRPr="00353E7E">
              <w:rPr>
                <w:sz w:val="16"/>
                <w:szCs w:val="16"/>
              </w:rPr>
              <w:t>103</w:t>
            </w:r>
            <w:r>
              <w:rPr>
                <w:sz w:val="16"/>
                <w:szCs w:val="16"/>
                <w:lang w:val="en-US"/>
              </w:rPr>
              <w:t> </w:t>
            </w:r>
            <w:r w:rsidRPr="00353E7E">
              <w:rPr>
                <w:sz w:val="16"/>
                <w:szCs w:val="16"/>
              </w:rPr>
              <w:t>090</w:t>
            </w:r>
            <w:r w:rsidRPr="00353E7E">
              <w:rPr>
                <w:sz w:val="16"/>
                <w:szCs w:val="16"/>
                <w:vertAlign w:val="superscript"/>
              </w:rPr>
              <w:t>1</w:t>
            </w:r>
          </w:p>
        </w:tc>
      </w:tr>
    </w:tbl>
    <w:p w14:paraId="48827AFA" w14:textId="77777777" w:rsidR="006C263A" w:rsidRPr="002435F7" w:rsidRDefault="006C263A" w:rsidP="006C263A">
      <w:pPr>
        <w:pStyle w:val="para"/>
        <w:spacing w:before="120" w:after="0" w:line="220" w:lineRule="exact"/>
        <w:ind w:left="1134" w:right="0" w:firstLine="170"/>
        <w:jc w:val="left"/>
        <w:rPr>
          <w:sz w:val="18"/>
          <w:szCs w:val="18"/>
        </w:rPr>
      </w:pPr>
      <w:proofErr w:type="spellStart"/>
      <w:r w:rsidRPr="008610BC">
        <w:rPr>
          <w:i/>
          <w:sz w:val="18"/>
          <w:szCs w:val="18"/>
        </w:rPr>
        <w:t>Примечание</w:t>
      </w:r>
      <w:proofErr w:type="spellEnd"/>
      <w:r>
        <w:rPr>
          <w:sz w:val="18"/>
          <w:szCs w:val="18"/>
        </w:rPr>
        <w:t xml:space="preserve"> к </w:t>
      </w:r>
      <w:proofErr w:type="spellStart"/>
      <w:r>
        <w:rPr>
          <w:sz w:val="18"/>
          <w:szCs w:val="18"/>
        </w:rPr>
        <w:t>таблице</w:t>
      </w:r>
      <w:proofErr w:type="spellEnd"/>
      <w:r>
        <w:rPr>
          <w:sz w:val="18"/>
          <w:szCs w:val="18"/>
        </w:rPr>
        <w:t xml:space="preserve"> 26</w:t>
      </w:r>
    </w:p>
    <w:p w14:paraId="50B49339" w14:textId="77777777" w:rsidR="006C263A" w:rsidRPr="001B7D9D" w:rsidRDefault="006C263A" w:rsidP="008610BC">
      <w:pPr>
        <w:pStyle w:val="para"/>
        <w:tabs>
          <w:tab w:val="left" w:pos="1418"/>
        </w:tabs>
        <w:spacing w:after="0" w:line="220" w:lineRule="exact"/>
        <w:ind w:left="1418" w:right="1133" w:hanging="114"/>
        <w:jc w:val="left"/>
        <w:rPr>
          <w:lang w:val="ru-RU"/>
        </w:rPr>
      </w:pPr>
      <w:r w:rsidRPr="001B7D9D">
        <w:rPr>
          <w:sz w:val="18"/>
          <w:szCs w:val="18"/>
          <w:vertAlign w:val="superscript"/>
          <w:lang w:val="ru-RU"/>
        </w:rPr>
        <w:t>1</w:t>
      </w:r>
      <w:r w:rsidR="008610BC">
        <w:rPr>
          <w:sz w:val="18"/>
          <w:szCs w:val="18"/>
          <w:lang w:val="ru-RU"/>
        </w:rPr>
        <w:tab/>
      </w:r>
      <w:r w:rsidRPr="001B7D9D">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1B7D9D">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3A80D9B5" w14:textId="77777777" w:rsidR="006C263A" w:rsidRPr="00D92E6E" w:rsidRDefault="006C263A" w:rsidP="006C263A">
      <w:pPr>
        <w:pStyle w:val="H23GR"/>
      </w:pPr>
      <w:r w:rsidRPr="002624E6">
        <w:rPr>
          <w:b w:val="0"/>
        </w:rPr>
        <w:tab/>
      </w:r>
      <w:r w:rsidRPr="002624E6">
        <w:rPr>
          <w:b w:val="0"/>
        </w:rPr>
        <w:tab/>
        <w:t>Таблица 27</w:t>
      </w:r>
      <w:r w:rsidRPr="002624E6">
        <w:rPr>
          <w:b w:val="0"/>
        </w:rPr>
        <w:br/>
      </w:r>
      <w:r w:rsidRPr="00D92E6E">
        <w:t xml:space="preserve">Класс E1 – Режим неповоротного освещения </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2"/>
        <w:gridCol w:w="1776"/>
        <w:gridCol w:w="387"/>
        <w:gridCol w:w="388"/>
        <w:gridCol w:w="388"/>
        <w:gridCol w:w="388"/>
        <w:gridCol w:w="476"/>
        <w:gridCol w:w="503"/>
        <w:gridCol w:w="546"/>
        <w:gridCol w:w="686"/>
        <w:gridCol w:w="616"/>
        <w:gridCol w:w="644"/>
        <w:gridCol w:w="560"/>
        <w:gridCol w:w="634"/>
      </w:tblGrid>
      <w:tr w:rsidR="006C263A" w:rsidRPr="002435F7" w14:paraId="3C6F2697" w14:textId="77777777" w:rsidTr="008610BC">
        <w:trPr>
          <w:trHeight w:val="20"/>
          <w:tblHeader/>
        </w:trPr>
        <w:tc>
          <w:tcPr>
            <w:tcW w:w="2288"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bottom"/>
            <w:hideMark/>
          </w:tcPr>
          <w:p w14:paraId="7C2CD316" w14:textId="77777777" w:rsidR="006C263A" w:rsidRPr="00891B58" w:rsidRDefault="006C263A" w:rsidP="008610BC">
            <w:pPr>
              <w:spacing w:before="40" w:after="40" w:line="240" w:lineRule="auto"/>
              <w:rPr>
                <w:rFonts w:cs="Times New Roman"/>
                <w:i/>
                <w:iCs/>
                <w:sz w:val="16"/>
                <w:szCs w:val="16"/>
              </w:rPr>
            </w:pPr>
            <w:r>
              <w:rPr>
                <w:rFonts w:cs="Times New Roman"/>
                <w:i/>
                <w:iCs/>
                <w:sz w:val="16"/>
                <w:szCs w:val="16"/>
              </w:rPr>
              <w:t>Класс E1 – Р</w:t>
            </w:r>
            <w:r w:rsidRPr="00891B58">
              <w:rPr>
                <w:rFonts w:cs="Times New Roman"/>
                <w:i/>
                <w:iCs/>
                <w:sz w:val="16"/>
                <w:szCs w:val="16"/>
              </w:rPr>
              <w:t>ежим неповоротного освещения</w:t>
            </w:r>
          </w:p>
        </w:tc>
        <w:tc>
          <w:tcPr>
            <w:tcW w:w="2530"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EAAE721" w14:textId="77777777" w:rsidR="006C263A" w:rsidRPr="00891B58" w:rsidRDefault="006C263A" w:rsidP="008610BC">
            <w:pPr>
              <w:spacing w:before="40" w:after="40" w:line="240" w:lineRule="auto"/>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D71CBCE" w14:textId="77777777" w:rsidR="006C263A" w:rsidRPr="00891B58" w:rsidRDefault="006C263A" w:rsidP="008610BC">
            <w:pPr>
              <w:spacing w:before="40" w:after="40" w:line="240" w:lineRule="auto"/>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71A49079" w14:textId="77777777" w:rsidR="006C263A" w:rsidRPr="00891B58" w:rsidRDefault="006C263A" w:rsidP="008610BC">
            <w:pPr>
              <w:spacing w:before="40" w:after="40" w:line="240" w:lineRule="auto"/>
              <w:jc w:val="center"/>
              <w:rPr>
                <w:rFonts w:cs="Times New Roman"/>
                <w:i/>
                <w:iCs/>
                <w:sz w:val="16"/>
                <w:szCs w:val="16"/>
              </w:rPr>
            </w:pPr>
            <w:proofErr w:type="gramStart"/>
            <w:r w:rsidRPr="00891B58">
              <w:rPr>
                <w:rFonts w:cs="Times New Roman"/>
                <w:i/>
                <w:iCs/>
                <w:sz w:val="16"/>
                <w:szCs w:val="16"/>
              </w:rPr>
              <w:t>Колонка В</w:t>
            </w:r>
            <w:proofErr w:type="gramEnd"/>
          </w:p>
        </w:tc>
        <w:tc>
          <w:tcPr>
            <w:tcW w:w="1194"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1476EB6" w14:textId="77777777" w:rsidR="006C263A" w:rsidRPr="00891B58" w:rsidRDefault="006C263A" w:rsidP="008610BC">
            <w:pPr>
              <w:spacing w:before="40" w:after="40" w:line="240" w:lineRule="auto"/>
              <w:jc w:val="center"/>
              <w:rPr>
                <w:rFonts w:cs="Times New Roman"/>
                <w:i/>
                <w:iCs/>
                <w:sz w:val="16"/>
                <w:szCs w:val="16"/>
              </w:rPr>
            </w:pPr>
            <w:proofErr w:type="gramStart"/>
            <w:r w:rsidRPr="00891B58">
              <w:rPr>
                <w:rFonts w:cs="Times New Roman"/>
                <w:i/>
                <w:iCs/>
                <w:sz w:val="16"/>
                <w:szCs w:val="16"/>
              </w:rPr>
              <w:t>Колонка С</w:t>
            </w:r>
            <w:proofErr w:type="gramEnd"/>
          </w:p>
        </w:tc>
      </w:tr>
      <w:tr w:rsidR="006C263A" w:rsidRPr="002435F7" w14:paraId="65EB8A6E" w14:textId="77777777" w:rsidTr="008610BC">
        <w:trPr>
          <w:trHeight w:val="20"/>
          <w:tblHeader/>
        </w:trPr>
        <w:tc>
          <w:tcPr>
            <w:tcW w:w="2288" w:type="dxa"/>
            <w:gridSpan w:val="2"/>
            <w:tcBorders>
              <w:top w:val="single" w:sz="2" w:space="0" w:color="auto"/>
              <w:left w:val="single" w:sz="4" w:space="0" w:color="auto"/>
              <w:bottom w:val="single" w:sz="2" w:space="0" w:color="auto"/>
              <w:right w:val="single" w:sz="4" w:space="0" w:color="auto"/>
            </w:tcBorders>
            <w:shd w:val="clear" w:color="auto" w:fill="auto"/>
            <w:tcMar>
              <w:left w:w="28" w:type="dxa"/>
              <w:right w:w="28" w:type="dxa"/>
            </w:tcMar>
            <w:hideMark/>
          </w:tcPr>
          <w:p w14:paraId="0F284CF8" w14:textId="77777777" w:rsidR="006C263A" w:rsidRPr="00891B58" w:rsidRDefault="006C263A" w:rsidP="008610BC">
            <w:pPr>
              <w:spacing w:before="40" w:after="40" w:line="240" w:lineRule="auto"/>
              <w:rPr>
                <w:rFonts w:cs="Times New Roman"/>
                <w:i/>
                <w:iCs/>
                <w:sz w:val="16"/>
                <w:szCs w:val="16"/>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51" w:type="dxa"/>
            <w:gridSpan w:val="4"/>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181D7EF8" w14:textId="77777777" w:rsidR="006C263A" w:rsidRPr="00891B58" w:rsidRDefault="006C263A" w:rsidP="008610BC">
            <w:pPr>
              <w:spacing w:before="40" w:after="40" w:line="240" w:lineRule="auto"/>
              <w:jc w:val="center"/>
              <w:rPr>
                <w:rFonts w:cs="Times New Roman"/>
                <w:i/>
                <w:iCs/>
                <w:sz w:val="16"/>
                <w:szCs w:val="16"/>
              </w:rPr>
            </w:pPr>
            <w:r w:rsidRPr="00891B58">
              <w:rPr>
                <w:rFonts w:cs="Times New Roman"/>
                <w:i/>
                <w:iCs/>
                <w:sz w:val="16"/>
                <w:szCs w:val="16"/>
              </w:rPr>
              <w:t>по горизонтали</w:t>
            </w:r>
          </w:p>
        </w:tc>
        <w:tc>
          <w:tcPr>
            <w:tcW w:w="979"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E9C9E66" w14:textId="77777777" w:rsidR="006C263A" w:rsidRPr="00891B58" w:rsidRDefault="006C263A" w:rsidP="008610BC">
            <w:pPr>
              <w:spacing w:before="40" w:after="40" w:line="240" w:lineRule="auto"/>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197592A3" w14:textId="77777777" w:rsidR="006C263A" w:rsidRPr="00891B58" w:rsidRDefault="006C263A" w:rsidP="008610BC">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E873A0D" w14:textId="77777777" w:rsidR="006C263A" w:rsidRPr="00891B58" w:rsidRDefault="006C263A" w:rsidP="008610BC">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94"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4CADF76" w14:textId="77777777" w:rsidR="006C263A" w:rsidRPr="00891B58" w:rsidRDefault="006C263A" w:rsidP="008610BC">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6C263A" w:rsidRPr="002435F7" w14:paraId="69EFE76E" w14:textId="77777777" w:rsidTr="008610BC">
        <w:trPr>
          <w:trHeight w:val="20"/>
          <w:tblHeader/>
        </w:trPr>
        <w:tc>
          <w:tcPr>
            <w:tcW w:w="512"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182A92A1" w14:textId="77777777" w:rsidR="006C263A" w:rsidRPr="00891B58" w:rsidRDefault="0085142F" w:rsidP="008610BC">
            <w:pPr>
              <w:spacing w:before="40" w:after="40" w:line="240" w:lineRule="auto"/>
              <w:rPr>
                <w:i/>
                <w:sz w:val="16"/>
                <w:szCs w:val="16"/>
              </w:rPr>
            </w:pPr>
            <w:r>
              <w:rPr>
                <w:rFonts w:cs="Times New Roman"/>
                <w:i/>
                <w:iCs/>
                <w:sz w:val="16"/>
                <w:szCs w:val="16"/>
              </w:rPr>
              <w:t>№</w:t>
            </w:r>
          </w:p>
        </w:tc>
        <w:tc>
          <w:tcPr>
            <w:tcW w:w="177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3447D6D9" w14:textId="77777777" w:rsidR="006C263A" w:rsidRPr="00891B58" w:rsidRDefault="006C263A" w:rsidP="008610BC">
            <w:pPr>
              <w:spacing w:before="40" w:after="40" w:line="240" w:lineRule="auto"/>
              <w:rPr>
                <w:i/>
                <w:sz w:val="16"/>
                <w:szCs w:val="16"/>
              </w:rPr>
            </w:pPr>
            <w:r w:rsidRPr="00891B58">
              <w:rPr>
                <w:i/>
                <w:sz w:val="16"/>
                <w:szCs w:val="16"/>
              </w:rPr>
              <w:t>Элемент</w:t>
            </w:r>
          </w:p>
        </w:tc>
        <w:tc>
          <w:tcPr>
            <w:tcW w:w="387"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30A0AB0" w14:textId="77777777" w:rsidR="006C263A" w:rsidRPr="00891B58" w:rsidRDefault="006C263A" w:rsidP="008610BC">
            <w:pPr>
              <w:spacing w:before="40" w:after="40" w:line="240" w:lineRule="auto"/>
              <w:jc w:val="center"/>
              <w:rPr>
                <w:i/>
                <w:sz w:val="16"/>
                <w:szCs w:val="16"/>
              </w:rPr>
            </w:pPr>
            <w:r w:rsidRPr="00891B58">
              <w:rPr>
                <w:i/>
                <w:sz w:val="16"/>
                <w:szCs w:val="16"/>
              </w:rPr>
              <w:t>в/</w:t>
            </w:r>
          </w:p>
        </w:tc>
        <w:tc>
          <w:tcPr>
            <w:tcW w:w="388"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348E331" w14:textId="77777777" w:rsidR="006C263A" w:rsidRPr="00891B58" w:rsidRDefault="006C263A" w:rsidP="008610BC">
            <w:pPr>
              <w:spacing w:before="40" w:after="40" w:line="240" w:lineRule="auto"/>
              <w:jc w:val="center"/>
              <w:rPr>
                <w:i/>
                <w:sz w:val="16"/>
                <w:szCs w:val="16"/>
              </w:rPr>
            </w:pPr>
            <w:r w:rsidRPr="00891B58">
              <w:rPr>
                <w:i/>
                <w:sz w:val="16"/>
                <w:szCs w:val="16"/>
              </w:rPr>
              <w:t>от</w:t>
            </w:r>
          </w:p>
        </w:tc>
        <w:tc>
          <w:tcPr>
            <w:tcW w:w="388"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E40C629" w14:textId="77777777" w:rsidR="006C263A" w:rsidRPr="00891B58" w:rsidRDefault="006C263A" w:rsidP="008610BC">
            <w:pPr>
              <w:spacing w:before="40" w:after="40" w:line="240" w:lineRule="auto"/>
              <w:jc w:val="center"/>
              <w:rPr>
                <w:i/>
                <w:sz w:val="16"/>
                <w:szCs w:val="16"/>
              </w:rPr>
            </w:pPr>
            <w:r w:rsidRPr="00891B58">
              <w:rPr>
                <w:i/>
                <w:sz w:val="16"/>
                <w:szCs w:val="16"/>
              </w:rPr>
              <w:t>до</w:t>
            </w:r>
          </w:p>
        </w:tc>
        <w:tc>
          <w:tcPr>
            <w:tcW w:w="388"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5FEFA5F" w14:textId="77777777" w:rsidR="006C263A" w:rsidRPr="00891B58" w:rsidRDefault="006C263A" w:rsidP="008610BC">
            <w:pPr>
              <w:spacing w:before="40" w:after="40" w:line="240" w:lineRule="auto"/>
              <w:jc w:val="center"/>
              <w:rPr>
                <w:i/>
                <w:sz w:val="16"/>
                <w:szCs w:val="16"/>
              </w:rPr>
            </w:pPr>
            <w:r w:rsidRPr="00891B58">
              <w:rPr>
                <w:i/>
                <w:sz w:val="16"/>
                <w:szCs w:val="16"/>
              </w:rPr>
              <w:t> </w:t>
            </w:r>
          </w:p>
        </w:tc>
        <w:tc>
          <w:tcPr>
            <w:tcW w:w="47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1D7E26E" w14:textId="77777777" w:rsidR="006C263A" w:rsidRPr="00891B58" w:rsidRDefault="006C263A" w:rsidP="008610BC">
            <w:pPr>
              <w:spacing w:before="40" w:after="40" w:line="240" w:lineRule="auto"/>
              <w:jc w:val="center"/>
              <w:rPr>
                <w:i/>
                <w:sz w:val="16"/>
                <w:szCs w:val="16"/>
              </w:rPr>
            </w:pPr>
            <w:r w:rsidRPr="00891B58">
              <w:rPr>
                <w:i/>
                <w:sz w:val="16"/>
                <w:szCs w:val="16"/>
              </w:rPr>
              <w:t>в</w:t>
            </w:r>
          </w:p>
        </w:tc>
        <w:tc>
          <w:tcPr>
            <w:tcW w:w="503"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2168096" w14:textId="77777777" w:rsidR="006C263A" w:rsidRPr="00891B58" w:rsidRDefault="006C263A" w:rsidP="008610BC">
            <w:pPr>
              <w:spacing w:before="40" w:after="40" w:line="240" w:lineRule="auto"/>
              <w:jc w:val="center"/>
              <w:rPr>
                <w:i/>
                <w:sz w:val="16"/>
                <w:szCs w:val="16"/>
              </w:rPr>
            </w:pPr>
            <w:r w:rsidRPr="00891B58">
              <w:rPr>
                <w:i/>
                <w:sz w:val="16"/>
                <w:szCs w:val="16"/>
              </w:rPr>
              <w:t> </w:t>
            </w:r>
          </w:p>
        </w:tc>
        <w:tc>
          <w:tcPr>
            <w:tcW w:w="54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44FC02E" w14:textId="77777777" w:rsidR="006C263A" w:rsidRPr="00891B58" w:rsidRDefault="006C263A" w:rsidP="008610BC">
            <w:pPr>
              <w:spacing w:before="40" w:after="40" w:line="240" w:lineRule="auto"/>
              <w:jc w:val="center"/>
              <w:rPr>
                <w:i/>
                <w:sz w:val="16"/>
                <w:szCs w:val="16"/>
              </w:rPr>
            </w:pPr>
            <w:r w:rsidRPr="00891B58">
              <w:rPr>
                <w:i/>
                <w:sz w:val="16"/>
                <w:szCs w:val="16"/>
              </w:rPr>
              <w:t>мин.</w:t>
            </w:r>
          </w:p>
        </w:tc>
        <w:tc>
          <w:tcPr>
            <w:tcW w:w="68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28C5558" w14:textId="77777777" w:rsidR="006C263A" w:rsidRPr="00891B58" w:rsidRDefault="006C263A" w:rsidP="008610BC">
            <w:pPr>
              <w:spacing w:before="40" w:after="40" w:line="240" w:lineRule="auto"/>
              <w:jc w:val="center"/>
              <w:rPr>
                <w:i/>
                <w:sz w:val="16"/>
                <w:szCs w:val="16"/>
              </w:rPr>
            </w:pPr>
            <w:r w:rsidRPr="00891B58">
              <w:rPr>
                <w:i/>
                <w:sz w:val="16"/>
                <w:szCs w:val="16"/>
              </w:rPr>
              <w:t>макс.</w:t>
            </w:r>
          </w:p>
        </w:tc>
        <w:tc>
          <w:tcPr>
            <w:tcW w:w="61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CB2C006" w14:textId="77777777" w:rsidR="006C263A" w:rsidRPr="00891B58" w:rsidRDefault="006C263A" w:rsidP="008610BC">
            <w:pPr>
              <w:spacing w:before="40" w:after="40" w:line="240" w:lineRule="auto"/>
              <w:jc w:val="center"/>
              <w:rPr>
                <w:i/>
                <w:sz w:val="16"/>
                <w:szCs w:val="16"/>
              </w:rPr>
            </w:pPr>
            <w:r w:rsidRPr="00891B58">
              <w:rPr>
                <w:i/>
                <w:sz w:val="16"/>
                <w:szCs w:val="16"/>
              </w:rPr>
              <w:t>мин.</w:t>
            </w:r>
          </w:p>
        </w:tc>
        <w:tc>
          <w:tcPr>
            <w:tcW w:w="644"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07D82B8" w14:textId="77777777" w:rsidR="006C263A" w:rsidRPr="00891B58" w:rsidRDefault="006C263A" w:rsidP="008610BC">
            <w:pPr>
              <w:spacing w:before="40" w:after="40" w:line="240" w:lineRule="auto"/>
              <w:jc w:val="center"/>
              <w:rPr>
                <w:i/>
                <w:sz w:val="16"/>
                <w:szCs w:val="16"/>
              </w:rPr>
            </w:pPr>
            <w:r w:rsidRPr="00891B58">
              <w:rPr>
                <w:i/>
                <w:sz w:val="16"/>
                <w:szCs w:val="16"/>
              </w:rPr>
              <w:t>макс.</w:t>
            </w:r>
          </w:p>
        </w:tc>
        <w:tc>
          <w:tcPr>
            <w:tcW w:w="560"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A0CA3D5" w14:textId="77777777" w:rsidR="006C263A" w:rsidRPr="00891B58" w:rsidRDefault="006C263A" w:rsidP="008610BC">
            <w:pPr>
              <w:spacing w:before="40" w:after="40" w:line="240" w:lineRule="auto"/>
              <w:jc w:val="center"/>
              <w:rPr>
                <w:i/>
                <w:sz w:val="16"/>
                <w:szCs w:val="16"/>
              </w:rPr>
            </w:pPr>
            <w:r w:rsidRPr="00891B58">
              <w:rPr>
                <w:i/>
                <w:sz w:val="16"/>
                <w:szCs w:val="16"/>
              </w:rPr>
              <w:t>мин.</w:t>
            </w:r>
          </w:p>
        </w:tc>
        <w:tc>
          <w:tcPr>
            <w:tcW w:w="634"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1F61E29" w14:textId="77777777" w:rsidR="006C263A" w:rsidRPr="00891B58" w:rsidRDefault="006C263A" w:rsidP="008610BC">
            <w:pPr>
              <w:spacing w:before="40" w:after="40" w:line="240" w:lineRule="auto"/>
              <w:jc w:val="center"/>
              <w:rPr>
                <w:i/>
                <w:sz w:val="16"/>
                <w:szCs w:val="16"/>
              </w:rPr>
            </w:pPr>
            <w:r w:rsidRPr="00891B58">
              <w:rPr>
                <w:i/>
                <w:sz w:val="16"/>
                <w:szCs w:val="16"/>
              </w:rPr>
              <w:t>макс.</w:t>
            </w:r>
          </w:p>
        </w:tc>
      </w:tr>
      <w:tr w:rsidR="006C263A" w:rsidRPr="002435F7" w14:paraId="6998F5F8" w14:textId="77777777" w:rsidTr="008610BC">
        <w:trPr>
          <w:trHeight w:val="20"/>
        </w:trPr>
        <w:tc>
          <w:tcPr>
            <w:tcW w:w="51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38E4D50" w14:textId="77777777" w:rsidR="006C263A" w:rsidRPr="00891B58" w:rsidRDefault="006C263A" w:rsidP="008610BC">
            <w:pPr>
              <w:spacing w:before="40" w:after="40" w:line="240" w:lineRule="auto"/>
              <w:rPr>
                <w:sz w:val="16"/>
                <w:szCs w:val="16"/>
              </w:rPr>
            </w:pPr>
            <w:r w:rsidRPr="00891B58">
              <w:rPr>
                <w:sz w:val="16"/>
                <w:szCs w:val="16"/>
              </w:rPr>
              <w:t>1</w:t>
            </w:r>
          </w:p>
        </w:tc>
        <w:tc>
          <w:tcPr>
            <w:tcW w:w="177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538D48B" w14:textId="77777777" w:rsidR="006C263A" w:rsidRPr="00891B58" w:rsidRDefault="006C263A" w:rsidP="008610BC">
            <w:pPr>
              <w:spacing w:before="40" w:after="40" w:line="240" w:lineRule="auto"/>
              <w:rPr>
                <w:sz w:val="16"/>
                <w:szCs w:val="16"/>
              </w:rPr>
            </w:pPr>
            <w:r w:rsidRPr="00891B58">
              <w:rPr>
                <w:sz w:val="16"/>
                <w:szCs w:val="16"/>
              </w:rPr>
              <w:t>B50L</w:t>
            </w:r>
          </w:p>
        </w:tc>
        <w:tc>
          <w:tcPr>
            <w:tcW w:w="38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3EDA93"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53F978" w14:textId="77777777" w:rsidR="006C263A" w:rsidRPr="00891B58" w:rsidRDefault="006C263A" w:rsidP="008610BC">
            <w:pPr>
              <w:spacing w:before="40" w:after="40" w:line="240" w:lineRule="auto"/>
              <w:jc w:val="right"/>
              <w:rPr>
                <w:sz w:val="16"/>
                <w:szCs w:val="16"/>
              </w:rPr>
            </w:pPr>
            <w:r w:rsidRPr="00891B58">
              <w:rPr>
                <w:sz w:val="16"/>
                <w:szCs w:val="16"/>
              </w:rPr>
              <w:t>3,43</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E962FAE"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B0242A"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684623"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576F41" w14:textId="77777777" w:rsidR="006C263A" w:rsidRPr="00891B58" w:rsidRDefault="006C263A" w:rsidP="008610BC">
            <w:pPr>
              <w:spacing w:before="40" w:after="40" w:line="240" w:lineRule="auto"/>
              <w:jc w:val="right"/>
              <w:rPr>
                <w:sz w:val="16"/>
                <w:szCs w:val="16"/>
              </w:rPr>
            </w:pPr>
            <w:r w:rsidRPr="00891B58">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53CF7B" w14:textId="77777777" w:rsidR="006C263A" w:rsidRPr="00891B58" w:rsidRDefault="006C263A" w:rsidP="008610BC">
            <w:pPr>
              <w:spacing w:before="40" w:after="40" w:line="240" w:lineRule="auto"/>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4B645F" w14:textId="77777777" w:rsidR="006C263A" w:rsidRPr="00891B58" w:rsidRDefault="006C263A" w:rsidP="008610BC">
            <w:pPr>
              <w:spacing w:before="40" w:after="40" w:line="240" w:lineRule="auto"/>
              <w:jc w:val="right"/>
              <w:rPr>
                <w:sz w:val="16"/>
                <w:szCs w:val="16"/>
              </w:rPr>
            </w:pPr>
            <w:r w:rsidRPr="00891B58">
              <w:rPr>
                <w:sz w:val="16"/>
                <w:szCs w:val="16"/>
              </w:rPr>
              <w:t>530</w:t>
            </w:r>
          </w:p>
        </w:tc>
        <w:tc>
          <w:tcPr>
            <w:tcW w:w="61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7565D51" w14:textId="77777777" w:rsidR="006C263A" w:rsidRPr="00891B58" w:rsidRDefault="006C263A" w:rsidP="008610BC">
            <w:pPr>
              <w:spacing w:before="40" w:after="40" w:line="240" w:lineRule="auto"/>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746A6DF" w14:textId="77777777" w:rsidR="006C263A" w:rsidRPr="00891B58" w:rsidRDefault="006C263A" w:rsidP="008610BC">
            <w:pPr>
              <w:spacing w:before="40" w:after="40" w:line="240" w:lineRule="auto"/>
              <w:jc w:val="right"/>
              <w:rPr>
                <w:sz w:val="16"/>
                <w:szCs w:val="16"/>
              </w:rPr>
            </w:pPr>
            <w:r w:rsidRPr="00891B58">
              <w:rPr>
                <w:sz w:val="16"/>
                <w:szCs w:val="16"/>
              </w:rPr>
              <w:t>700</w:t>
            </w:r>
          </w:p>
        </w:tc>
        <w:tc>
          <w:tcPr>
            <w:tcW w:w="56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7C8690" w14:textId="77777777" w:rsidR="006C263A" w:rsidRPr="00891B58" w:rsidRDefault="006C263A" w:rsidP="008610BC">
            <w:pPr>
              <w:spacing w:before="40" w:after="40" w:line="240" w:lineRule="auto"/>
              <w:jc w:val="right"/>
              <w:rPr>
                <w:sz w:val="16"/>
                <w:szCs w:val="16"/>
              </w:rPr>
            </w:pPr>
          </w:p>
        </w:tc>
        <w:tc>
          <w:tcPr>
            <w:tcW w:w="63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431C14" w14:textId="77777777" w:rsidR="006C263A" w:rsidRPr="00891B58" w:rsidRDefault="006C263A" w:rsidP="008610BC">
            <w:pPr>
              <w:spacing w:before="40" w:after="40" w:line="240" w:lineRule="auto"/>
              <w:jc w:val="right"/>
              <w:rPr>
                <w:sz w:val="16"/>
                <w:szCs w:val="16"/>
              </w:rPr>
            </w:pPr>
            <w:r w:rsidRPr="00891B58">
              <w:rPr>
                <w:sz w:val="16"/>
                <w:szCs w:val="16"/>
              </w:rPr>
              <w:t>785</w:t>
            </w:r>
          </w:p>
        </w:tc>
      </w:tr>
      <w:tr w:rsidR="006C263A" w:rsidRPr="002435F7" w14:paraId="7C9117F5"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C21089B" w14:textId="77777777" w:rsidR="006C263A" w:rsidRPr="00891B58" w:rsidRDefault="006C263A" w:rsidP="008610BC">
            <w:pPr>
              <w:spacing w:before="40" w:after="40" w:line="240" w:lineRule="auto"/>
              <w:rPr>
                <w:sz w:val="16"/>
                <w:szCs w:val="16"/>
              </w:rPr>
            </w:pPr>
            <w:r w:rsidRPr="00891B58">
              <w:rPr>
                <w:sz w:val="16"/>
                <w:szCs w:val="16"/>
              </w:rPr>
              <w:t>3</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A53F02A" w14:textId="77777777" w:rsidR="006C263A" w:rsidRPr="00891B58" w:rsidRDefault="006C263A" w:rsidP="008610BC">
            <w:pPr>
              <w:spacing w:before="40" w:after="40" w:line="240" w:lineRule="auto"/>
              <w:rPr>
                <w:sz w:val="16"/>
                <w:szCs w:val="16"/>
              </w:rPr>
            </w:pPr>
            <w:r w:rsidRPr="00891B58">
              <w:rPr>
                <w:sz w:val="16"/>
                <w:szCs w:val="16"/>
              </w:rPr>
              <w:t>BR</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131242B" w14:textId="77777777" w:rsidR="006C263A" w:rsidRPr="00891B58" w:rsidRDefault="006C263A" w:rsidP="008610BC">
            <w:pPr>
              <w:spacing w:before="40" w:after="40" w:line="240" w:lineRule="auto"/>
              <w:jc w:val="center"/>
              <w:rPr>
                <w:sz w:val="16"/>
                <w:szCs w:val="16"/>
              </w:rPr>
            </w:pPr>
            <w:r w:rsidRPr="00891B58">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5456634" w14:textId="77777777" w:rsidR="006C263A" w:rsidRPr="00891B58" w:rsidRDefault="006C263A" w:rsidP="008610BC">
            <w:pPr>
              <w:spacing w:before="40" w:after="40" w:line="240" w:lineRule="auto"/>
              <w:jc w:val="right"/>
              <w:rPr>
                <w:sz w:val="16"/>
                <w:szCs w:val="16"/>
              </w:rPr>
            </w:pPr>
            <w:r w:rsidRPr="00891B58">
              <w:rPr>
                <w:sz w:val="16"/>
                <w:szCs w:val="16"/>
              </w:rPr>
              <w:t>2,5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6EB7E7"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91D8AE"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327B27"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AB6F3E" w14:textId="77777777" w:rsidR="006C263A" w:rsidRPr="00891B58" w:rsidRDefault="006C263A" w:rsidP="008610BC">
            <w:pPr>
              <w:spacing w:before="40" w:after="40" w:line="240" w:lineRule="auto"/>
              <w:jc w:val="right"/>
              <w:rPr>
                <w:sz w:val="16"/>
                <w:szCs w:val="16"/>
              </w:rPr>
            </w:pPr>
            <w:r w:rsidRPr="00891B58">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D782D3" w14:textId="77777777" w:rsidR="006C263A" w:rsidRPr="00891B58" w:rsidRDefault="006C263A" w:rsidP="008610BC">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C2C8AB"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99372B" w14:textId="77777777" w:rsidR="006C263A" w:rsidRPr="00891B58" w:rsidRDefault="006C263A" w:rsidP="008610BC">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E62771" w14:textId="77777777" w:rsidR="006C263A" w:rsidRPr="00891B58" w:rsidRDefault="006C263A" w:rsidP="008610BC">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583E414" w14:textId="77777777" w:rsidR="006C263A" w:rsidRPr="00891B58"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D1BECA" w14:textId="77777777" w:rsidR="006C263A" w:rsidRPr="00891B58" w:rsidRDefault="006C263A" w:rsidP="008610BC">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442D8D81"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5510445" w14:textId="77777777" w:rsidR="006C263A" w:rsidRPr="00891B58" w:rsidRDefault="006C263A" w:rsidP="008610BC">
            <w:pPr>
              <w:spacing w:before="40" w:after="40" w:line="240" w:lineRule="auto"/>
              <w:rPr>
                <w:sz w:val="16"/>
                <w:szCs w:val="16"/>
              </w:rPr>
            </w:pPr>
            <w:r w:rsidRPr="00891B58">
              <w:rPr>
                <w:sz w:val="16"/>
                <w:szCs w:val="16"/>
              </w:rPr>
              <w:t>4</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01DA50D" w14:textId="77777777" w:rsidR="006C263A" w:rsidRPr="00891B58" w:rsidRDefault="006C263A" w:rsidP="008610BC">
            <w:pPr>
              <w:spacing w:before="40" w:after="40" w:line="240" w:lineRule="auto"/>
              <w:rPr>
                <w:sz w:val="16"/>
                <w:szCs w:val="16"/>
              </w:rPr>
            </w:pPr>
            <w:r w:rsidRPr="00891B58">
              <w:rPr>
                <w:sz w:val="16"/>
                <w:szCs w:val="16"/>
              </w:rPr>
              <w:t>Точка BRR</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51E9B2" w14:textId="77777777" w:rsidR="006C263A" w:rsidRPr="00891B58" w:rsidRDefault="006C263A" w:rsidP="008610BC">
            <w:pPr>
              <w:spacing w:before="40" w:after="40" w:line="240" w:lineRule="auto"/>
              <w:jc w:val="center"/>
              <w:rPr>
                <w:sz w:val="16"/>
                <w:szCs w:val="16"/>
              </w:rPr>
            </w:pPr>
            <w:r w:rsidRPr="00891B58">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D7F22D0" w14:textId="77777777" w:rsidR="006C263A" w:rsidRPr="00891B58" w:rsidRDefault="006C263A" w:rsidP="008610BC">
            <w:pPr>
              <w:spacing w:before="40" w:after="40" w:line="240" w:lineRule="auto"/>
              <w:jc w:val="right"/>
              <w:rPr>
                <w:sz w:val="16"/>
                <w:szCs w:val="16"/>
              </w:rPr>
            </w:pPr>
            <w:r w:rsidRPr="00891B58">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167548B"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22F6D7"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648599"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7662EC0" w14:textId="77777777" w:rsidR="006C263A" w:rsidRPr="00891B58" w:rsidRDefault="006C263A" w:rsidP="008610BC">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61C5271" w14:textId="77777777" w:rsidR="006C263A" w:rsidRPr="00891B58" w:rsidRDefault="006C263A" w:rsidP="008610BC">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79398F5" w14:textId="77777777" w:rsidR="006C263A" w:rsidRPr="00891B58" w:rsidRDefault="006C263A" w:rsidP="008610BC">
            <w:pPr>
              <w:spacing w:before="40" w:after="40" w:line="240" w:lineRule="auto"/>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5FDC07" w14:textId="77777777" w:rsidR="006C263A" w:rsidRPr="00891B58" w:rsidRDefault="006C263A" w:rsidP="008610BC">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88B709" w14:textId="77777777" w:rsidR="006C263A" w:rsidRPr="00891B58" w:rsidRDefault="006C263A" w:rsidP="008610BC">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E29A79" w14:textId="77777777" w:rsidR="006C263A" w:rsidRPr="00891B58"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4D1BBA" w14:textId="77777777" w:rsidR="006C263A" w:rsidRPr="00891B58" w:rsidRDefault="006C263A" w:rsidP="008610BC">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55F58600"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29A6D06" w14:textId="77777777" w:rsidR="006C263A" w:rsidRPr="00891B58" w:rsidRDefault="006C263A" w:rsidP="008610BC">
            <w:pPr>
              <w:spacing w:before="40" w:after="40" w:line="240" w:lineRule="auto"/>
              <w:rPr>
                <w:sz w:val="16"/>
                <w:szCs w:val="16"/>
              </w:rPr>
            </w:pPr>
            <w:r w:rsidRPr="00891B58">
              <w:rPr>
                <w:sz w:val="16"/>
                <w:szCs w:val="16"/>
              </w:rPr>
              <w:t>5</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9554CE2" w14:textId="77777777" w:rsidR="006C263A" w:rsidRPr="00891B58" w:rsidRDefault="006C263A" w:rsidP="008610BC">
            <w:pPr>
              <w:spacing w:before="40" w:after="40" w:line="240" w:lineRule="auto"/>
              <w:rPr>
                <w:sz w:val="16"/>
                <w:szCs w:val="16"/>
              </w:rPr>
            </w:pPr>
            <w:r w:rsidRPr="00891B58">
              <w:rPr>
                <w:sz w:val="16"/>
                <w:szCs w:val="16"/>
              </w:rPr>
              <w:t>Точка BLL</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733B70"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BC2082" w14:textId="77777777" w:rsidR="006C263A" w:rsidRPr="00891B58" w:rsidRDefault="006C263A" w:rsidP="008610BC">
            <w:pPr>
              <w:spacing w:before="40" w:after="40" w:line="240" w:lineRule="auto"/>
              <w:jc w:val="right"/>
              <w:rPr>
                <w:sz w:val="16"/>
                <w:szCs w:val="16"/>
              </w:rPr>
            </w:pPr>
            <w:r w:rsidRPr="00891B58">
              <w:rPr>
                <w:sz w:val="16"/>
                <w:szCs w:val="16"/>
              </w:rPr>
              <w:t>8</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7381FEE"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2D94F4"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B7FD8D"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786EACE" w14:textId="77777777" w:rsidR="006C263A" w:rsidRPr="00891B58" w:rsidRDefault="006C263A" w:rsidP="008610BC">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DEABFD9" w14:textId="77777777" w:rsidR="006C263A" w:rsidRPr="00891B58" w:rsidRDefault="006C263A" w:rsidP="008610BC">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1CEA798" w14:textId="77777777" w:rsidR="006C263A" w:rsidRPr="00891B58" w:rsidRDefault="006C263A" w:rsidP="008610BC">
            <w:pPr>
              <w:spacing w:before="40" w:after="40" w:line="240" w:lineRule="auto"/>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00622A" w14:textId="77777777" w:rsidR="006C263A" w:rsidRPr="00891B58" w:rsidRDefault="006C263A" w:rsidP="008610BC">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C2A6F9"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8C5D66" w14:textId="77777777" w:rsidR="006C263A" w:rsidRPr="00891B58" w:rsidRDefault="006C263A" w:rsidP="008610BC">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E7E97F"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68D1EBF9"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722982C" w14:textId="77777777" w:rsidR="006C263A" w:rsidRPr="00891B58" w:rsidRDefault="006C263A" w:rsidP="008610BC">
            <w:pPr>
              <w:spacing w:before="40" w:after="40" w:line="240" w:lineRule="auto"/>
              <w:rPr>
                <w:sz w:val="16"/>
                <w:szCs w:val="16"/>
              </w:rPr>
            </w:pPr>
            <w:r w:rsidRPr="00891B58">
              <w:rPr>
                <w:sz w:val="16"/>
                <w:szCs w:val="16"/>
              </w:rPr>
              <w:t>7</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534B896" w14:textId="77777777" w:rsidR="006C263A" w:rsidRPr="00891B58" w:rsidRDefault="006C263A" w:rsidP="008610BC">
            <w:pPr>
              <w:spacing w:before="40" w:after="40" w:line="240" w:lineRule="auto"/>
              <w:rPr>
                <w:sz w:val="16"/>
                <w:szCs w:val="16"/>
              </w:rPr>
            </w:pPr>
            <w:r w:rsidRPr="00891B58">
              <w:rPr>
                <w:sz w:val="16"/>
                <w:szCs w:val="16"/>
              </w:rPr>
              <w:t>Строка III b</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9A1BD9"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D2B2702" w14:textId="77777777" w:rsidR="006C263A" w:rsidRPr="00891B58" w:rsidRDefault="006C263A" w:rsidP="008610BC">
            <w:pPr>
              <w:spacing w:before="40" w:after="40" w:line="240" w:lineRule="auto"/>
              <w:jc w:val="right"/>
              <w:rPr>
                <w:sz w:val="16"/>
                <w:szCs w:val="16"/>
              </w:rPr>
            </w:pPr>
            <w:r w:rsidRPr="00891B58">
              <w:rPr>
                <w:sz w:val="16"/>
                <w:szCs w:val="16"/>
              </w:rPr>
              <w:t>4</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841CAA"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64C94A7" w14:textId="77777777" w:rsidR="006C263A" w:rsidRPr="00891B58" w:rsidRDefault="006C263A" w:rsidP="008610BC">
            <w:pPr>
              <w:spacing w:before="40" w:after="40" w:line="240" w:lineRule="auto"/>
              <w:jc w:val="center"/>
              <w:rPr>
                <w:sz w:val="16"/>
                <w:szCs w:val="16"/>
              </w:rPr>
            </w:pPr>
            <w:r w:rsidRPr="00891B58">
              <w:rPr>
                <w:sz w:val="16"/>
                <w:szCs w:val="16"/>
              </w:rPr>
              <w:t>0,5</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2EF9DE9" w14:textId="77777777" w:rsidR="006C263A" w:rsidRPr="00891B58" w:rsidRDefault="006C263A" w:rsidP="008610BC">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D89EC48" w14:textId="77777777" w:rsidR="006C263A" w:rsidRPr="00891B58" w:rsidRDefault="006C263A" w:rsidP="008610BC">
            <w:pPr>
              <w:spacing w:before="40" w:after="40" w:line="240" w:lineRule="auto"/>
              <w:jc w:val="right"/>
              <w:rPr>
                <w:sz w:val="16"/>
                <w:szCs w:val="16"/>
              </w:rPr>
            </w:pPr>
            <w:r w:rsidRPr="00891B58">
              <w:rPr>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3A4A91" w14:textId="77777777" w:rsidR="006C263A" w:rsidRPr="00891B58" w:rsidRDefault="006C263A" w:rsidP="008610BC">
            <w:pPr>
              <w:spacing w:before="40" w:after="40" w:line="240" w:lineRule="auto"/>
              <w:jc w:val="right"/>
              <w:rPr>
                <w:sz w:val="16"/>
                <w:szCs w:val="16"/>
              </w:rPr>
            </w:pPr>
            <w:r w:rsidRPr="00891B58">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A4B704D" w14:textId="77777777" w:rsidR="006C263A" w:rsidRPr="00891B58" w:rsidRDefault="006C263A" w:rsidP="008610BC">
            <w:pPr>
              <w:spacing w:before="40" w:after="40" w:line="240" w:lineRule="auto"/>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1FE25D" w14:textId="77777777" w:rsidR="006C263A" w:rsidRPr="00891B58" w:rsidRDefault="006C263A" w:rsidP="008610BC">
            <w:pPr>
              <w:spacing w:before="40" w:after="40" w:line="240" w:lineRule="auto"/>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3BB996"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4BAB59" w14:textId="77777777" w:rsidR="006C263A" w:rsidRPr="00891B58" w:rsidRDefault="006C263A" w:rsidP="008610BC">
            <w:pPr>
              <w:spacing w:before="40" w:after="40" w:line="240" w:lineRule="auto"/>
              <w:jc w:val="right"/>
              <w:rPr>
                <w:sz w:val="16"/>
                <w:szCs w:val="16"/>
              </w:rPr>
            </w:pPr>
            <w:r w:rsidRPr="00891B58">
              <w:rPr>
                <w:sz w:val="16"/>
                <w:szCs w:val="16"/>
              </w:rPr>
              <w:t> </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0F958D7" w14:textId="77777777" w:rsidR="006C263A" w:rsidRPr="00891B58" w:rsidRDefault="006C263A" w:rsidP="008610BC">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351FF641"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8568E51" w14:textId="77777777" w:rsidR="006C263A" w:rsidRPr="00891B58" w:rsidRDefault="006C263A" w:rsidP="008610BC">
            <w:pPr>
              <w:spacing w:before="40" w:after="40" w:line="240" w:lineRule="auto"/>
              <w:rPr>
                <w:sz w:val="16"/>
                <w:szCs w:val="16"/>
              </w:rPr>
            </w:pPr>
            <w:r w:rsidRPr="00891B58">
              <w:rPr>
                <w:sz w:val="16"/>
                <w:szCs w:val="16"/>
              </w:rPr>
              <w:t>11</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B9E919F" w14:textId="77777777" w:rsidR="006C263A" w:rsidRPr="00891B58" w:rsidRDefault="006C263A" w:rsidP="008610BC">
            <w:pPr>
              <w:spacing w:before="40" w:after="40" w:line="240" w:lineRule="auto"/>
              <w:rPr>
                <w:sz w:val="16"/>
                <w:szCs w:val="16"/>
              </w:rPr>
            </w:pPr>
            <w:r w:rsidRPr="00891B58">
              <w:rPr>
                <w:sz w:val="16"/>
                <w:szCs w:val="16"/>
              </w:rPr>
              <w:t>75</w:t>
            </w:r>
            <w:r w:rsidR="00F803C0">
              <w:rPr>
                <w:sz w:val="16"/>
                <w:szCs w:val="16"/>
              </w:rPr>
              <w:t>R</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D452C38" w14:textId="77777777" w:rsidR="006C263A" w:rsidRPr="00891B58" w:rsidRDefault="006C263A" w:rsidP="008610BC">
            <w:pPr>
              <w:spacing w:before="40" w:after="40" w:line="240" w:lineRule="auto"/>
              <w:jc w:val="center"/>
              <w:rPr>
                <w:sz w:val="16"/>
                <w:szCs w:val="16"/>
              </w:rPr>
            </w:pPr>
            <w:r w:rsidRPr="00891B58">
              <w:rPr>
                <w:sz w:val="16"/>
                <w:szCs w:val="16"/>
              </w:rPr>
              <w:t>R</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1BE47AC" w14:textId="77777777" w:rsidR="006C263A" w:rsidRPr="00891B58" w:rsidRDefault="006C263A" w:rsidP="008610BC">
            <w:pPr>
              <w:spacing w:before="40" w:after="40" w:line="240" w:lineRule="auto"/>
              <w:jc w:val="right"/>
              <w:rPr>
                <w:sz w:val="16"/>
                <w:szCs w:val="16"/>
              </w:rPr>
            </w:pPr>
            <w:r w:rsidRPr="00891B58">
              <w:rPr>
                <w:sz w:val="16"/>
                <w:szCs w:val="16"/>
              </w:rPr>
              <w:t>1,15</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D05778"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B86318"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BE7B04" w14:textId="77777777" w:rsidR="006C263A" w:rsidRPr="00891B58" w:rsidRDefault="006C263A" w:rsidP="008610BC">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82267D" w14:textId="77777777" w:rsidR="006C263A" w:rsidRPr="00891B58" w:rsidRDefault="006C263A" w:rsidP="008610BC">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0B61AD" w14:textId="77777777" w:rsidR="006C263A" w:rsidRPr="00891B58" w:rsidRDefault="006C263A" w:rsidP="008610BC">
            <w:pPr>
              <w:spacing w:before="40" w:after="40" w:line="240" w:lineRule="auto"/>
              <w:jc w:val="right"/>
              <w:rPr>
                <w:sz w:val="16"/>
                <w:szCs w:val="16"/>
              </w:rPr>
            </w:pPr>
            <w:r w:rsidRPr="00891B58">
              <w:rPr>
                <w:sz w:val="16"/>
                <w:szCs w:val="16"/>
              </w:rPr>
              <w:t>15</w:t>
            </w:r>
            <w:r>
              <w:rPr>
                <w:sz w:val="16"/>
                <w:szCs w:val="16"/>
                <w:lang w:val="en-US"/>
              </w:rPr>
              <w:t> </w:t>
            </w:r>
            <w:r w:rsidRPr="00891B58">
              <w:rPr>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AF02A3" w14:textId="77777777" w:rsidR="006C263A" w:rsidRPr="00891B58" w:rsidRDefault="006C263A" w:rsidP="008610BC">
            <w:pPr>
              <w:spacing w:before="40" w:after="40" w:line="240" w:lineRule="auto"/>
              <w:jc w:val="right"/>
              <w:rPr>
                <w:sz w:val="16"/>
                <w:szCs w:val="16"/>
              </w:rPr>
            </w:pPr>
            <w:r w:rsidRPr="00891B58">
              <w:rPr>
                <w:sz w:val="16"/>
                <w:szCs w:val="16"/>
              </w:rPr>
              <w:t>70</w:t>
            </w:r>
            <w:r>
              <w:rPr>
                <w:sz w:val="16"/>
                <w:szCs w:val="16"/>
                <w:lang w:val="en-US"/>
              </w:rPr>
              <w:t> </w:t>
            </w:r>
            <w:r w:rsidRPr="00891B58">
              <w:rPr>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050A6B" w14:textId="77777777" w:rsidR="006C263A" w:rsidRPr="00891B58" w:rsidRDefault="006C263A" w:rsidP="008610BC">
            <w:pPr>
              <w:spacing w:before="40" w:after="40" w:line="240" w:lineRule="auto"/>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6D9797" w14:textId="77777777" w:rsidR="006C263A" w:rsidRPr="00891B58" w:rsidRDefault="006C263A" w:rsidP="008610BC">
            <w:pPr>
              <w:spacing w:before="40" w:after="40" w:line="240" w:lineRule="auto"/>
              <w:jc w:val="right"/>
              <w:rPr>
                <w:sz w:val="16"/>
                <w:szCs w:val="16"/>
              </w:rPr>
            </w:pPr>
            <w:r w:rsidRPr="00891B58">
              <w:rPr>
                <w:sz w:val="16"/>
                <w:szCs w:val="16"/>
              </w:rPr>
              <w:t>84</w:t>
            </w:r>
            <w:r>
              <w:rPr>
                <w:sz w:val="16"/>
                <w:szCs w:val="16"/>
                <w:lang w:val="en-US"/>
              </w:rPr>
              <w:t> </w:t>
            </w:r>
            <w:r w:rsidRPr="00891B58">
              <w:rPr>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B5D6B34" w14:textId="77777777" w:rsidR="006C263A" w:rsidRPr="00891B58" w:rsidRDefault="006C263A" w:rsidP="008610BC">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640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E65A39" w14:textId="77777777" w:rsidR="006C263A" w:rsidRPr="00891B58" w:rsidRDefault="006C263A" w:rsidP="008610BC">
            <w:pPr>
              <w:spacing w:before="40" w:after="40" w:line="240" w:lineRule="auto"/>
              <w:jc w:val="right"/>
              <w:rPr>
                <w:sz w:val="16"/>
                <w:szCs w:val="16"/>
              </w:rPr>
            </w:pPr>
            <w:r w:rsidRPr="00891B58">
              <w:rPr>
                <w:sz w:val="16"/>
                <w:szCs w:val="16"/>
              </w:rPr>
              <w:t>91</w:t>
            </w:r>
            <w:r>
              <w:rPr>
                <w:sz w:val="16"/>
                <w:szCs w:val="16"/>
                <w:lang w:val="en-US"/>
              </w:rPr>
              <w:t> </w:t>
            </w:r>
            <w:r w:rsidRPr="00891B58">
              <w:rPr>
                <w:sz w:val="16"/>
                <w:szCs w:val="16"/>
              </w:rPr>
              <w:t>650</w:t>
            </w:r>
          </w:p>
        </w:tc>
      </w:tr>
      <w:tr w:rsidR="006C263A" w:rsidRPr="002435F7" w14:paraId="0861109B" w14:textId="77777777" w:rsidTr="008610BC">
        <w:trPr>
          <w:trHeight w:val="20"/>
        </w:trPr>
        <w:tc>
          <w:tcPr>
            <w:tcW w:w="5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636E246" w14:textId="77777777" w:rsidR="006C263A" w:rsidRPr="00891B58" w:rsidRDefault="006C263A" w:rsidP="008610BC">
            <w:pPr>
              <w:spacing w:before="40" w:after="40" w:line="240" w:lineRule="auto"/>
              <w:rPr>
                <w:sz w:val="16"/>
                <w:szCs w:val="16"/>
              </w:rPr>
            </w:pPr>
            <w:r w:rsidRPr="00891B58">
              <w:rPr>
                <w:sz w:val="16"/>
                <w:szCs w:val="16"/>
              </w:rPr>
              <w:t>12</w:t>
            </w:r>
          </w:p>
        </w:tc>
        <w:tc>
          <w:tcPr>
            <w:tcW w:w="17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29355EC" w14:textId="77777777" w:rsidR="006C263A" w:rsidRPr="00891B58" w:rsidRDefault="006C263A" w:rsidP="008610BC">
            <w:pPr>
              <w:spacing w:before="40" w:after="40" w:line="240" w:lineRule="auto"/>
              <w:rPr>
                <w:sz w:val="16"/>
                <w:szCs w:val="16"/>
              </w:rPr>
            </w:pPr>
            <w:r w:rsidRPr="00891B58">
              <w:rPr>
                <w:sz w:val="16"/>
                <w:szCs w:val="16"/>
              </w:rPr>
              <w:t>50</w:t>
            </w:r>
            <w:r w:rsidR="00F803C0">
              <w:rPr>
                <w:sz w:val="16"/>
                <w:szCs w:val="16"/>
              </w:rPr>
              <w:t>V</w:t>
            </w:r>
          </w:p>
        </w:tc>
        <w:tc>
          <w:tcPr>
            <w:tcW w:w="38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95404F2" w14:textId="77777777" w:rsidR="006C263A" w:rsidRPr="00891B58" w:rsidRDefault="006C263A" w:rsidP="008610BC">
            <w:pPr>
              <w:spacing w:before="40" w:after="40" w:line="240" w:lineRule="auto"/>
              <w:jc w:val="center"/>
              <w:rPr>
                <w:sz w:val="16"/>
                <w:szCs w:val="16"/>
              </w:rPr>
            </w:pPr>
            <w:r w:rsidRPr="00891B58">
              <w:rPr>
                <w:sz w:val="16"/>
                <w:szCs w:val="16"/>
              </w:rPr>
              <w:t>V</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4E72F4" w14:textId="77777777" w:rsidR="006C263A" w:rsidRPr="00891B58" w:rsidRDefault="006C263A" w:rsidP="008610BC">
            <w:pPr>
              <w:spacing w:before="40" w:after="40" w:line="240" w:lineRule="auto"/>
              <w:jc w:val="right"/>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79CFFF1"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13796B"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25F8E7" w14:textId="77777777" w:rsidR="006C263A" w:rsidRPr="00891B58" w:rsidRDefault="006C263A" w:rsidP="008610BC">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ECA99A6" w14:textId="77777777" w:rsidR="006C263A" w:rsidRPr="00891B58" w:rsidRDefault="006C263A" w:rsidP="008610BC">
            <w:pPr>
              <w:spacing w:before="40" w:after="40" w:line="240" w:lineRule="auto"/>
              <w:jc w:val="right"/>
              <w:rPr>
                <w:sz w:val="16"/>
                <w:szCs w:val="16"/>
              </w:rPr>
            </w:pPr>
            <w:r w:rsidRPr="00891B58">
              <w:rPr>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D754627" w14:textId="77777777" w:rsidR="006C263A" w:rsidRPr="00891B58" w:rsidRDefault="006C263A" w:rsidP="008610BC">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7111FA1" w14:textId="77777777" w:rsidR="006C263A" w:rsidRPr="00891B58" w:rsidRDefault="006C263A" w:rsidP="008610BC">
            <w:pPr>
              <w:spacing w:before="40" w:after="40" w:line="240" w:lineRule="auto"/>
              <w:jc w:val="right"/>
              <w:rPr>
                <w:sz w:val="16"/>
                <w:szCs w:val="16"/>
              </w:rPr>
            </w:pPr>
            <w:r w:rsidRPr="00891B58">
              <w:rPr>
                <w:sz w:val="16"/>
                <w:szCs w:val="16"/>
              </w:rPr>
              <w:t>70</w:t>
            </w:r>
            <w:r>
              <w:rPr>
                <w:sz w:val="16"/>
                <w:szCs w:val="16"/>
                <w:lang w:val="en-US"/>
              </w:rPr>
              <w:t> </w:t>
            </w:r>
            <w:r w:rsidRPr="00891B58">
              <w:rPr>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6F75F0B" w14:textId="77777777" w:rsidR="006C263A" w:rsidRPr="00891B58" w:rsidRDefault="006C263A" w:rsidP="008610BC">
            <w:pPr>
              <w:spacing w:before="40" w:after="40" w:line="240" w:lineRule="auto"/>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061711" w14:textId="77777777" w:rsidR="006C263A" w:rsidRPr="00891B58" w:rsidRDefault="006C263A" w:rsidP="008610BC">
            <w:pPr>
              <w:spacing w:before="40" w:after="40" w:line="240" w:lineRule="auto"/>
              <w:jc w:val="right"/>
              <w:rPr>
                <w:sz w:val="16"/>
                <w:szCs w:val="16"/>
              </w:rPr>
            </w:pPr>
            <w:r w:rsidRPr="00891B58">
              <w:rPr>
                <w:sz w:val="16"/>
                <w:szCs w:val="16"/>
              </w:rPr>
              <w:t>84</w:t>
            </w:r>
            <w:r>
              <w:rPr>
                <w:sz w:val="16"/>
                <w:szCs w:val="16"/>
                <w:lang w:val="en-US"/>
              </w:rPr>
              <w:t> </w:t>
            </w:r>
            <w:r w:rsidRPr="00891B58">
              <w:rPr>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AFBA7E" w14:textId="77777777" w:rsidR="006C263A" w:rsidRPr="00891B58" w:rsidRDefault="006C263A" w:rsidP="008610BC">
            <w:pPr>
              <w:spacing w:before="40" w:after="40" w:line="240" w:lineRule="auto"/>
              <w:jc w:val="right"/>
              <w:rPr>
                <w:sz w:val="16"/>
                <w:szCs w:val="16"/>
              </w:rPr>
            </w:pPr>
            <w:r w:rsidRPr="00891B58">
              <w:rPr>
                <w:sz w:val="16"/>
                <w:szCs w:val="16"/>
              </w:rPr>
              <w:t>7</w:t>
            </w:r>
            <w:r>
              <w:rPr>
                <w:sz w:val="16"/>
                <w:szCs w:val="16"/>
                <w:lang w:val="en-US"/>
              </w:rPr>
              <w:t> </w:t>
            </w:r>
            <w:r w:rsidRPr="00891B58">
              <w:rPr>
                <w:sz w:val="16"/>
                <w:szCs w:val="16"/>
              </w:rPr>
              <w:t>070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7927361" w14:textId="77777777" w:rsidR="006C263A" w:rsidRPr="00891B58" w:rsidRDefault="006C263A" w:rsidP="008610BC">
            <w:pPr>
              <w:spacing w:before="40" w:after="40" w:line="240" w:lineRule="auto"/>
              <w:jc w:val="right"/>
              <w:rPr>
                <w:sz w:val="16"/>
                <w:szCs w:val="16"/>
              </w:rPr>
            </w:pPr>
            <w:r w:rsidRPr="00891B58">
              <w:rPr>
                <w:sz w:val="16"/>
                <w:szCs w:val="16"/>
              </w:rPr>
              <w:t>91</w:t>
            </w:r>
            <w:r>
              <w:rPr>
                <w:sz w:val="16"/>
                <w:szCs w:val="16"/>
                <w:lang w:val="en-US"/>
              </w:rPr>
              <w:t> </w:t>
            </w:r>
            <w:r w:rsidRPr="00891B58">
              <w:rPr>
                <w:sz w:val="16"/>
                <w:szCs w:val="16"/>
              </w:rPr>
              <w:t>650</w:t>
            </w:r>
          </w:p>
        </w:tc>
      </w:tr>
      <w:tr w:rsidR="006C263A" w:rsidRPr="002435F7" w14:paraId="0ED34289" w14:textId="77777777" w:rsidTr="008610BC">
        <w:trPr>
          <w:trHeight w:val="20"/>
        </w:trPr>
        <w:tc>
          <w:tcPr>
            <w:tcW w:w="51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0EC6BEE9" w14:textId="77777777" w:rsidR="006C263A" w:rsidRPr="00891B58" w:rsidRDefault="006C263A" w:rsidP="008610BC">
            <w:pPr>
              <w:spacing w:before="40" w:after="40" w:line="240" w:lineRule="auto"/>
              <w:rPr>
                <w:sz w:val="16"/>
                <w:szCs w:val="16"/>
              </w:rPr>
            </w:pPr>
            <w:r w:rsidRPr="00891B58">
              <w:rPr>
                <w:sz w:val="16"/>
                <w:szCs w:val="16"/>
              </w:rPr>
              <w:t>13</w:t>
            </w:r>
          </w:p>
        </w:tc>
        <w:tc>
          <w:tcPr>
            <w:tcW w:w="17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7996B7C0" w14:textId="77777777" w:rsidR="006C263A" w:rsidRPr="00891B58" w:rsidRDefault="006C263A" w:rsidP="008610BC">
            <w:pPr>
              <w:spacing w:before="40" w:after="40" w:line="240" w:lineRule="auto"/>
              <w:rPr>
                <w:sz w:val="16"/>
                <w:szCs w:val="16"/>
              </w:rPr>
            </w:pPr>
            <w:r w:rsidRPr="00891B58">
              <w:rPr>
                <w:sz w:val="16"/>
                <w:szCs w:val="16"/>
              </w:rPr>
              <w:t>50</w:t>
            </w:r>
            <w:r w:rsidR="00F803C0">
              <w:rPr>
                <w:sz w:val="16"/>
                <w:szCs w:val="16"/>
              </w:rPr>
              <w:t>L</w:t>
            </w:r>
          </w:p>
        </w:tc>
        <w:tc>
          <w:tcPr>
            <w:tcW w:w="38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614290D" w14:textId="77777777" w:rsidR="006C263A" w:rsidRPr="00891B58" w:rsidRDefault="006C263A" w:rsidP="008610BC">
            <w:pPr>
              <w:spacing w:before="40" w:after="40" w:line="240" w:lineRule="auto"/>
              <w:jc w:val="center"/>
              <w:rPr>
                <w:sz w:val="16"/>
                <w:szCs w:val="16"/>
              </w:rPr>
            </w:pPr>
            <w:r w:rsidRPr="00891B58">
              <w:rPr>
                <w:sz w:val="16"/>
                <w:szCs w:val="16"/>
              </w:rPr>
              <w:t>L</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E77AB91" w14:textId="77777777" w:rsidR="006C263A" w:rsidRPr="00891B58" w:rsidRDefault="006C263A" w:rsidP="008610BC">
            <w:pPr>
              <w:spacing w:before="40" w:after="40" w:line="240" w:lineRule="auto"/>
              <w:jc w:val="right"/>
              <w:rPr>
                <w:sz w:val="16"/>
                <w:szCs w:val="16"/>
              </w:rPr>
            </w:pPr>
            <w:r w:rsidRPr="00891B58">
              <w:rPr>
                <w:sz w:val="16"/>
                <w:szCs w:val="16"/>
              </w:rPr>
              <w:t>3,43</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FFDBD54"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38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4552FD5" w14:textId="77777777" w:rsidR="006C263A" w:rsidRPr="00891B58" w:rsidRDefault="006C263A" w:rsidP="008610BC">
            <w:pPr>
              <w:spacing w:before="40" w:after="40" w:line="240" w:lineRule="auto"/>
              <w:jc w:val="center"/>
              <w:rPr>
                <w:sz w:val="16"/>
                <w:szCs w:val="16"/>
              </w:rPr>
            </w:pPr>
            <w:r w:rsidRPr="00891B58">
              <w:rPr>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318E303" w14:textId="77777777" w:rsidR="006C263A" w:rsidRPr="00891B58" w:rsidRDefault="006C263A" w:rsidP="008610BC">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CC99B65" w14:textId="77777777" w:rsidR="006C263A" w:rsidRPr="00891B58" w:rsidRDefault="006C263A" w:rsidP="008610BC">
            <w:pPr>
              <w:spacing w:before="40" w:after="40" w:line="240" w:lineRule="auto"/>
              <w:jc w:val="right"/>
              <w:rPr>
                <w:sz w:val="16"/>
                <w:szCs w:val="16"/>
              </w:rPr>
            </w:pPr>
            <w:r w:rsidRPr="00891B58">
              <w:rPr>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D5B391A" w14:textId="77777777" w:rsidR="006C263A" w:rsidRPr="00891B58" w:rsidRDefault="006C263A" w:rsidP="008610BC">
            <w:pPr>
              <w:spacing w:before="40" w:after="40" w:line="240" w:lineRule="auto"/>
              <w:jc w:val="right"/>
              <w:rPr>
                <w:sz w:val="16"/>
                <w:szCs w:val="16"/>
              </w:rPr>
            </w:pPr>
            <w:r w:rsidRPr="00891B58">
              <w:rPr>
                <w:sz w:val="16"/>
                <w:szCs w:val="16"/>
              </w:rPr>
              <w:t>6</w:t>
            </w:r>
            <w:r>
              <w:rPr>
                <w:sz w:val="16"/>
                <w:szCs w:val="16"/>
                <w:lang w:val="en-US"/>
              </w:rPr>
              <w:t> </w:t>
            </w:r>
            <w:r w:rsidRPr="00891B58">
              <w:rPr>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FAA51E4" w14:textId="77777777" w:rsidR="006C263A" w:rsidRPr="00891B58" w:rsidRDefault="006C263A" w:rsidP="008610BC">
            <w:pPr>
              <w:spacing w:before="40" w:after="40" w:line="240" w:lineRule="auto"/>
              <w:jc w:val="right"/>
              <w:rPr>
                <w:sz w:val="16"/>
                <w:szCs w:val="16"/>
              </w:rPr>
            </w:pPr>
            <w:r w:rsidRPr="00891B58">
              <w:rPr>
                <w:sz w:val="16"/>
                <w:szCs w:val="16"/>
              </w:rPr>
              <w:t>70</w:t>
            </w:r>
            <w:r>
              <w:rPr>
                <w:sz w:val="16"/>
                <w:szCs w:val="16"/>
                <w:lang w:val="en-US"/>
              </w:rPr>
              <w:t> </w:t>
            </w:r>
            <w:r w:rsidRPr="00891B58">
              <w:rPr>
                <w:sz w:val="16"/>
                <w:szCs w:val="16"/>
              </w:rPr>
              <w:t>500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414818D" w14:textId="77777777" w:rsidR="006C263A" w:rsidRPr="00891B58" w:rsidRDefault="006C263A" w:rsidP="008610BC">
            <w:pPr>
              <w:spacing w:before="40" w:after="40" w:line="240" w:lineRule="auto"/>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1BAE361" w14:textId="77777777" w:rsidR="006C263A" w:rsidRPr="00891B58" w:rsidRDefault="006C263A" w:rsidP="008610BC">
            <w:pPr>
              <w:spacing w:before="40" w:after="40" w:line="240" w:lineRule="auto"/>
              <w:jc w:val="right"/>
              <w:rPr>
                <w:sz w:val="16"/>
                <w:szCs w:val="16"/>
              </w:rPr>
            </w:pPr>
            <w:r w:rsidRPr="00891B58">
              <w:rPr>
                <w:sz w:val="16"/>
                <w:szCs w:val="16"/>
              </w:rPr>
              <w:t>84</w:t>
            </w:r>
            <w:r>
              <w:rPr>
                <w:sz w:val="16"/>
                <w:szCs w:val="16"/>
                <w:lang w:val="en-US"/>
              </w:rPr>
              <w:t> </w:t>
            </w:r>
            <w:r w:rsidRPr="00891B58">
              <w:rPr>
                <w:sz w:val="16"/>
                <w:szCs w:val="16"/>
              </w:rPr>
              <w:t>600</w:t>
            </w:r>
            <w:r w:rsidRPr="00891B58">
              <w:rPr>
                <w:sz w:val="16"/>
                <w:szCs w:val="16"/>
                <w:vertAlign w:val="superscript"/>
              </w:rPr>
              <w:t>1</w:t>
            </w:r>
          </w:p>
        </w:tc>
        <w:tc>
          <w:tcPr>
            <w:tcW w:w="5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9B1BBF4" w14:textId="77777777" w:rsidR="006C263A" w:rsidRPr="00891B58" w:rsidRDefault="006C263A" w:rsidP="008610BC">
            <w:pPr>
              <w:spacing w:before="40" w:after="40" w:line="240" w:lineRule="auto"/>
              <w:jc w:val="right"/>
              <w:rPr>
                <w:sz w:val="16"/>
                <w:szCs w:val="16"/>
              </w:rPr>
            </w:pPr>
            <w:r w:rsidRPr="00891B58">
              <w:rPr>
                <w:sz w:val="16"/>
                <w:szCs w:val="16"/>
              </w:rPr>
              <w:t>4</w:t>
            </w:r>
            <w:r>
              <w:rPr>
                <w:sz w:val="16"/>
                <w:szCs w:val="16"/>
                <w:lang w:val="en-US"/>
              </w:rPr>
              <w:t> </w:t>
            </w:r>
            <w:r w:rsidRPr="00891B58">
              <w:rPr>
                <w:sz w:val="16"/>
                <w:szCs w:val="16"/>
              </w:rPr>
              <w:t>760</w:t>
            </w:r>
          </w:p>
        </w:tc>
        <w:tc>
          <w:tcPr>
            <w:tcW w:w="63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28476ED" w14:textId="77777777" w:rsidR="006C263A" w:rsidRPr="00891B58" w:rsidRDefault="006C263A" w:rsidP="008610BC">
            <w:pPr>
              <w:spacing w:before="40" w:after="40" w:line="240" w:lineRule="auto"/>
              <w:jc w:val="right"/>
              <w:rPr>
                <w:sz w:val="16"/>
                <w:szCs w:val="16"/>
                <w:vertAlign w:val="superscript"/>
              </w:rPr>
            </w:pPr>
            <w:r w:rsidRPr="00891B58">
              <w:rPr>
                <w:sz w:val="16"/>
                <w:szCs w:val="16"/>
              </w:rPr>
              <w:t>91</w:t>
            </w:r>
            <w:r>
              <w:rPr>
                <w:sz w:val="16"/>
                <w:szCs w:val="16"/>
                <w:lang w:val="en-US"/>
              </w:rPr>
              <w:t> </w:t>
            </w:r>
            <w:r w:rsidRPr="00891B58">
              <w:rPr>
                <w:sz w:val="16"/>
                <w:szCs w:val="16"/>
              </w:rPr>
              <w:t>650</w:t>
            </w:r>
            <w:r w:rsidRPr="00891B58">
              <w:rPr>
                <w:sz w:val="16"/>
                <w:szCs w:val="16"/>
                <w:vertAlign w:val="superscript"/>
              </w:rPr>
              <w:t>1</w:t>
            </w:r>
          </w:p>
        </w:tc>
      </w:tr>
    </w:tbl>
    <w:p w14:paraId="59AC2C7A" w14:textId="77777777" w:rsidR="006C263A" w:rsidRPr="003E39BB" w:rsidRDefault="006C263A" w:rsidP="006C263A">
      <w:pPr>
        <w:pStyle w:val="para"/>
        <w:spacing w:before="120" w:after="0" w:line="220" w:lineRule="exact"/>
        <w:ind w:left="1134" w:right="0" w:firstLine="170"/>
        <w:jc w:val="left"/>
        <w:rPr>
          <w:sz w:val="18"/>
          <w:szCs w:val="18"/>
          <w:lang w:val="ru-RU"/>
        </w:rPr>
      </w:pPr>
      <w:r w:rsidRPr="008610BC">
        <w:rPr>
          <w:i/>
          <w:sz w:val="18"/>
          <w:szCs w:val="18"/>
          <w:lang w:val="ru-RU"/>
        </w:rPr>
        <w:t>Примечание</w:t>
      </w:r>
      <w:r w:rsidRPr="003E39BB">
        <w:rPr>
          <w:sz w:val="18"/>
          <w:szCs w:val="18"/>
          <w:lang w:val="ru-RU"/>
        </w:rPr>
        <w:t xml:space="preserve"> к таблице 27</w:t>
      </w:r>
    </w:p>
    <w:p w14:paraId="3D3332B1" w14:textId="77777777" w:rsidR="006C263A" w:rsidRPr="00891B58" w:rsidRDefault="006C263A" w:rsidP="008610BC">
      <w:pPr>
        <w:pStyle w:val="para"/>
        <w:tabs>
          <w:tab w:val="left" w:pos="1418"/>
        </w:tabs>
        <w:spacing w:after="0" w:line="220" w:lineRule="exact"/>
        <w:ind w:left="1418" w:right="1133" w:hanging="114"/>
        <w:jc w:val="left"/>
        <w:rPr>
          <w:lang w:val="ru-RU"/>
        </w:rPr>
      </w:pPr>
      <w:r w:rsidRPr="00891B58">
        <w:rPr>
          <w:sz w:val="18"/>
          <w:szCs w:val="18"/>
          <w:vertAlign w:val="superscript"/>
          <w:lang w:val="ru-RU"/>
        </w:rPr>
        <w:t>1</w:t>
      </w:r>
      <w:r w:rsidR="008610BC">
        <w:rPr>
          <w:sz w:val="18"/>
          <w:szCs w:val="18"/>
          <w:lang w:val="ru-RU"/>
        </w:rPr>
        <w:tab/>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8610BC" w:rsidRPr="008610BC">
        <w:rPr>
          <w:sz w:val="18"/>
          <w:szCs w:val="18"/>
          <w:lang w:val="ru-RU"/>
        </w:rPr>
        <w:t xml:space="preserve"> </w:t>
      </w:r>
      <w:r w:rsidRPr="00891B5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702C7921" w14:textId="77777777" w:rsidR="008610BC" w:rsidRDefault="008610BC">
      <w:pPr>
        <w:suppressAutoHyphens w:val="0"/>
        <w:spacing w:line="240" w:lineRule="auto"/>
        <w:rPr>
          <w:rFonts w:eastAsia="Times New Roman" w:cs="Times New Roman"/>
          <w:szCs w:val="20"/>
          <w:lang w:eastAsia="ru-RU"/>
        </w:rPr>
      </w:pPr>
      <w:r>
        <w:rPr>
          <w:b/>
        </w:rPr>
        <w:br w:type="page"/>
      </w:r>
    </w:p>
    <w:p w14:paraId="752FD61B" w14:textId="77777777" w:rsidR="006C263A" w:rsidRPr="00D92E6E" w:rsidRDefault="006C263A" w:rsidP="006C263A">
      <w:pPr>
        <w:pStyle w:val="H23GR"/>
      </w:pPr>
      <w:r w:rsidRPr="002624E6">
        <w:rPr>
          <w:b w:val="0"/>
        </w:rPr>
        <w:lastRenderedPageBreak/>
        <w:tab/>
      </w:r>
      <w:r w:rsidRPr="002624E6">
        <w:rPr>
          <w:b w:val="0"/>
        </w:rPr>
        <w:tab/>
        <w:t>Таблица 28</w:t>
      </w:r>
      <w:r w:rsidRPr="002624E6">
        <w:rPr>
          <w:b w:val="0"/>
        </w:rPr>
        <w:br/>
      </w:r>
      <w:r w:rsidRPr="00D92E6E">
        <w:t>Класс E2 – Режим неповоротного освещения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9"/>
        <w:gridCol w:w="385"/>
        <w:gridCol w:w="385"/>
        <w:gridCol w:w="385"/>
        <w:gridCol w:w="385"/>
        <w:gridCol w:w="491"/>
        <w:gridCol w:w="504"/>
        <w:gridCol w:w="547"/>
        <w:gridCol w:w="687"/>
        <w:gridCol w:w="617"/>
        <w:gridCol w:w="645"/>
        <w:gridCol w:w="575"/>
        <w:gridCol w:w="606"/>
      </w:tblGrid>
      <w:tr w:rsidR="006C263A" w:rsidRPr="002435F7" w14:paraId="3EE636DF" w14:textId="77777777" w:rsidTr="0085142F">
        <w:trPr>
          <w:trHeight w:val="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735B209" w14:textId="77777777" w:rsidR="006C263A" w:rsidRPr="00891B58" w:rsidRDefault="006C263A" w:rsidP="00515E22">
            <w:pPr>
              <w:spacing w:before="40" w:after="40" w:line="240" w:lineRule="auto"/>
              <w:rPr>
                <w:rFonts w:cs="Times New Roman"/>
                <w:i/>
                <w:iCs/>
                <w:sz w:val="16"/>
                <w:szCs w:val="16"/>
              </w:rPr>
            </w:pPr>
            <w:r>
              <w:rPr>
                <w:rFonts w:cs="Times New Roman"/>
                <w:i/>
                <w:iCs/>
                <w:sz w:val="16"/>
                <w:szCs w:val="16"/>
              </w:rPr>
              <w:t>Класс E2 – Р</w:t>
            </w:r>
            <w:r w:rsidRPr="00891B58">
              <w:rPr>
                <w:rFonts w:cs="Times New Roman"/>
                <w:i/>
                <w:iCs/>
                <w:sz w:val="16"/>
                <w:szCs w:val="16"/>
              </w:rPr>
              <w:t>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FBD038"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6FE316"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67AED1" w14:textId="77777777" w:rsidR="006C263A" w:rsidRPr="00891B58" w:rsidRDefault="006C263A" w:rsidP="00515E22">
            <w:pPr>
              <w:spacing w:before="40" w:after="40" w:line="240" w:lineRule="auto"/>
              <w:jc w:val="center"/>
              <w:rPr>
                <w:rFonts w:cs="Times New Roman"/>
                <w:i/>
                <w:iCs/>
                <w:sz w:val="16"/>
                <w:szCs w:val="16"/>
              </w:rPr>
            </w:pPr>
            <w:proofErr w:type="gramStart"/>
            <w:r w:rsidRPr="00891B58">
              <w:rPr>
                <w:rFonts w:cs="Times New Roman"/>
                <w:i/>
                <w:iCs/>
                <w:sz w:val="16"/>
                <w:szCs w:val="16"/>
              </w:rPr>
              <w:t>Колонка В</w:t>
            </w:r>
            <w:proofErr w:type="gramEnd"/>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AA4A04" w14:textId="77777777" w:rsidR="006C263A" w:rsidRPr="00891B58" w:rsidRDefault="006C263A" w:rsidP="00515E22">
            <w:pPr>
              <w:spacing w:before="40" w:after="40" w:line="240" w:lineRule="auto"/>
              <w:jc w:val="center"/>
              <w:rPr>
                <w:rFonts w:cs="Times New Roman"/>
                <w:i/>
                <w:iCs/>
                <w:sz w:val="16"/>
                <w:szCs w:val="16"/>
              </w:rPr>
            </w:pPr>
            <w:proofErr w:type="gramStart"/>
            <w:r w:rsidRPr="00891B58">
              <w:rPr>
                <w:rFonts w:cs="Times New Roman"/>
                <w:i/>
                <w:iCs/>
                <w:sz w:val="16"/>
                <w:szCs w:val="16"/>
              </w:rPr>
              <w:t>Колонка С</w:t>
            </w:r>
            <w:proofErr w:type="gramEnd"/>
          </w:p>
        </w:tc>
      </w:tr>
      <w:tr w:rsidR="006C263A" w:rsidRPr="002435F7" w14:paraId="3B697300" w14:textId="77777777" w:rsidTr="0085142F">
        <w:trPr>
          <w:trHeight w:val="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0D3E46D" w14:textId="77777777" w:rsidR="006C263A" w:rsidRPr="002435F7" w:rsidRDefault="006C263A" w:rsidP="00515E22">
            <w:pPr>
              <w:spacing w:before="40" w:after="40" w:line="240" w:lineRule="auto"/>
              <w:rPr>
                <w:i/>
                <w:iCs/>
                <w:sz w:val="18"/>
                <w:szCs w:val="18"/>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EEF426"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 горизонтали</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194BBF"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7B8E43"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0DA329"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3961CB"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6C263A" w:rsidRPr="002435F7" w14:paraId="09457D89" w14:textId="77777777" w:rsidTr="0085142F">
        <w:trPr>
          <w:trHeight w:val="20"/>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576DA110" w14:textId="77777777" w:rsidR="006C263A" w:rsidRPr="00891B58" w:rsidRDefault="0085142F" w:rsidP="00515E22">
            <w:pPr>
              <w:spacing w:before="40" w:after="40" w:line="240" w:lineRule="auto"/>
              <w:rPr>
                <w:i/>
                <w:sz w:val="16"/>
                <w:szCs w:val="16"/>
              </w:rPr>
            </w:pPr>
            <w:r>
              <w:rPr>
                <w:rFonts w:cs="Times New Roman"/>
                <w:i/>
                <w:iCs/>
                <w:sz w:val="16"/>
                <w:szCs w:val="16"/>
              </w:rPr>
              <w:t>№</w:t>
            </w:r>
          </w:p>
        </w:tc>
        <w:tc>
          <w:tcPr>
            <w:tcW w:w="1778"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23C8C964" w14:textId="77777777" w:rsidR="006C263A" w:rsidRPr="00891B58" w:rsidRDefault="006C263A" w:rsidP="00515E22">
            <w:pPr>
              <w:spacing w:before="40" w:after="40" w:line="240" w:lineRule="auto"/>
              <w:rPr>
                <w:i/>
                <w:sz w:val="16"/>
                <w:szCs w:val="16"/>
              </w:rPr>
            </w:pPr>
            <w:r w:rsidRPr="00891B58">
              <w:rPr>
                <w:i/>
                <w:sz w:val="16"/>
                <w:szCs w:val="16"/>
              </w:rPr>
              <w:t>Элемент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8E2CE5A" w14:textId="77777777" w:rsidR="006C263A" w:rsidRPr="00891B58" w:rsidRDefault="006C263A" w:rsidP="00515E22">
            <w:pPr>
              <w:spacing w:before="40" w:after="40" w:line="240" w:lineRule="auto"/>
              <w:jc w:val="center"/>
              <w:rPr>
                <w:i/>
                <w:sz w:val="16"/>
                <w:szCs w:val="16"/>
              </w:rPr>
            </w:pPr>
            <w:r w:rsidRPr="00891B58">
              <w:rPr>
                <w:i/>
                <w:sz w:val="16"/>
                <w:szCs w:val="16"/>
              </w:rPr>
              <w:t>в/</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0134868" w14:textId="77777777" w:rsidR="006C263A" w:rsidRPr="00891B58" w:rsidRDefault="006C263A" w:rsidP="00515E22">
            <w:pPr>
              <w:spacing w:before="40" w:after="40" w:line="240" w:lineRule="auto"/>
              <w:jc w:val="center"/>
              <w:rPr>
                <w:i/>
                <w:sz w:val="16"/>
                <w:szCs w:val="16"/>
              </w:rPr>
            </w:pPr>
            <w:r w:rsidRPr="00891B58">
              <w:rPr>
                <w:i/>
                <w:sz w:val="16"/>
                <w:szCs w:val="16"/>
              </w:rPr>
              <w:t>от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ECDA555" w14:textId="77777777" w:rsidR="006C263A" w:rsidRPr="00891B58" w:rsidRDefault="006C263A" w:rsidP="00515E22">
            <w:pPr>
              <w:spacing w:before="40" w:after="40" w:line="240" w:lineRule="auto"/>
              <w:jc w:val="center"/>
              <w:rPr>
                <w:i/>
                <w:sz w:val="16"/>
                <w:szCs w:val="16"/>
              </w:rPr>
            </w:pPr>
            <w:r w:rsidRPr="00891B58">
              <w:rPr>
                <w:i/>
                <w:sz w:val="16"/>
                <w:szCs w:val="16"/>
              </w:rPr>
              <w:t>до</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24C88C5" w14:textId="77777777" w:rsidR="006C263A" w:rsidRPr="00891B58" w:rsidRDefault="006C263A" w:rsidP="00515E22">
            <w:pPr>
              <w:spacing w:before="40" w:after="40" w:line="240" w:lineRule="auto"/>
              <w:jc w:val="center"/>
              <w:rPr>
                <w:i/>
                <w:sz w:val="16"/>
                <w:szCs w:val="16"/>
              </w:rPr>
            </w:pPr>
            <w:r w:rsidRPr="00891B58">
              <w:rPr>
                <w:i/>
                <w:sz w:val="16"/>
                <w:szCs w:val="16"/>
              </w:rPr>
              <w:t> </w:t>
            </w:r>
          </w:p>
        </w:tc>
        <w:tc>
          <w:tcPr>
            <w:tcW w:w="490"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D27ADB5" w14:textId="77777777" w:rsidR="006C263A" w:rsidRPr="00891B58" w:rsidRDefault="006C263A" w:rsidP="00515E22">
            <w:pPr>
              <w:spacing w:before="40" w:after="40" w:line="240" w:lineRule="auto"/>
              <w:jc w:val="center"/>
              <w:rPr>
                <w:i/>
                <w:sz w:val="16"/>
                <w:szCs w:val="16"/>
              </w:rPr>
            </w:pPr>
            <w:r w:rsidRPr="00891B58">
              <w:rPr>
                <w:i/>
                <w:sz w:val="16"/>
                <w:szCs w:val="16"/>
              </w:rPr>
              <w:t>в</w:t>
            </w:r>
          </w:p>
        </w:tc>
        <w:tc>
          <w:tcPr>
            <w:tcW w:w="50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63FBED1" w14:textId="77777777" w:rsidR="006C263A" w:rsidRPr="00891B58" w:rsidRDefault="006C263A" w:rsidP="00515E22">
            <w:pPr>
              <w:spacing w:before="40" w:after="40" w:line="240" w:lineRule="auto"/>
              <w:jc w:val="center"/>
              <w:rPr>
                <w:i/>
                <w:sz w:val="16"/>
                <w:szCs w:val="16"/>
              </w:rPr>
            </w:pPr>
            <w:r w:rsidRPr="00891B58">
              <w:rPr>
                <w:i/>
                <w:sz w:val="16"/>
                <w:szCs w:val="16"/>
              </w:rPr>
              <w:t> </w:t>
            </w:r>
          </w:p>
        </w:tc>
        <w:tc>
          <w:tcPr>
            <w:tcW w:w="54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6880509"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8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B35EB15"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E886309"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4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14C4B62"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c>
          <w:tcPr>
            <w:tcW w:w="57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6F48C7F"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0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EBED02F"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r>
      <w:tr w:rsidR="006C263A" w:rsidRPr="002435F7" w14:paraId="63E1FA65" w14:textId="77777777" w:rsidTr="0085142F">
        <w:trPr>
          <w:trHeight w:val="20"/>
        </w:trPr>
        <w:tc>
          <w:tcPr>
            <w:tcW w:w="51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9ED97CF" w14:textId="77777777" w:rsidR="006C263A" w:rsidRPr="00891B58" w:rsidRDefault="006C263A" w:rsidP="00515E22">
            <w:pPr>
              <w:spacing w:before="40" w:after="40" w:line="240" w:lineRule="auto"/>
              <w:rPr>
                <w:sz w:val="16"/>
                <w:szCs w:val="16"/>
              </w:rPr>
            </w:pPr>
            <w:r w:rsidRPr="00891B58">
              <w:rPr>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AE5AC07" w14:textId="77777777" w:rsidR="006C263A" w:rsidRPr="00891B58" w:rsidRDefault="006C263A" w:rsidP="00515E22">
            <w:pPr>
              <w:spacing w:before="40" w:after="40" w:line="240" w:lineRule="auto"/>
              <w:rPr>
                <w:sz w:val="16"/>
                <w:szCs w:val="16"/>
              </w:rPr>
            </w:pPr>
            <w:r w:rsidRPr="00891B58">
              <w:rPr>
                <w:sz w:val="16"/>
                <w:szCs w:val="16"/>
              </w:rPr>
              <w:t>B50L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055B7E"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093A72C" w14:textId="77777777" w:rsidR="006C263A" w:rsidRPr="00891B58" w:rsidRDefault="006C263A" w:rsidP="00515E22">
            <w:pPr>
              <w:spacing w:before="40" w:after="40" w:line="240" w:lineRule="auto"/>
              <w:jc w:val="right"/>
              <w:rPr>
                <w:sz w:val="16"/>
                <w:szCs w:val="16"/>
              </w:rPr>
            </w:pPr>
            <w:r w:rsidRPr="00891B58">
              <w:rPr>
                <w:sz w:val="16"/>
                <w:szCs w:val="16"/>
              </w:rPr>
              <w:t>3,43</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B8117E0" w14:textId="77777777" w:rsidR="006C263A" w:rsidRPr="00891B58" w:rsidRDefault="006C263A" w:rsidP="00515E22">
            <w:pPr>
              <w:spacing w:before="40" w:after="40" w:line="240" w:lineRule="auto"/>
              <w:jc w:val="center"/>
              <w:rPr>
                <w:sz w:val="16"/>
                <w:szCs w:val="16"/>
              </w:rPr>
            </w:pP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7DE4DD" w14:textId="77777777" w:rsidR="006C263A" w:rsidRPr="00891B58" w:rsidRDefault="006C263A" w:rsidP="00515E22">
            <w:pPr>
              <w:spacing w:before="40" w:after="40" w:line="240" w:lineRule="auto"/>
              <w:jc w:val="center"/>
              <w:rPr>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C1A8C2"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73F657"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DBE4C9B" w14:textId="77777777" w:rsidR="006C263A" w:rsidRPr="00891B58" w:rsidRDefault="006C263A" w:rsidP="00515E22">
            <w:pPr>
              <w:spacing w:before="40" w:after="40" w:line="240" w:lineRule="auto"/>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8DD0D0" w14:textId="77777777" w:rsidR="006C263A" w:rsidRPr="00891B58" w:rsidRDefault="006C263A" w:rsidP="00515E22">
            <w:pPr>
              <w:spacing w:before="40" w:after="40" w:line="240" w:lineRule="auto"/>
              <w:jc w:val="right"/>
              <w:rPr>
                <w:sz w:val="16"/>
                <w:szCs w:val="16"/>
              </w:rPr>
            </w:pPr>
            <w:r w:rsidRPr="00891B58">
              <w:rPr>
                <w:sz w:val="16"/>
                <w:szCs w:val="16"/>
              </w:rPr>
              <w:t>440</w:t>
            </w:r>
          </w:p>
        </w:tc>
        <w:tc>
          <w:tcPr>
            <w:tcW w:w="61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390BB18" w14:textId="77777777" w:rsidR="006C263A" w:rsidRPr="00891B58" w:rsidRDefault="006C263A" w:rsidP="00515E22">
            <w:pPr>
              <w:spacing w:before="40" w:after="40" w:line="240" w:lineRule="auto"/>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66410B" w14:textId="77777777" w:rsidR="006C263A" w:rsidRPr="00891B58" w:rsidRDefault="006C263A" w:rsidP="00515E22">
            <w:pPr>
              <w:spacing w:before="40" w:after="40" w:line="240" w:lineRule="auto"/>
              <w:jc w:val="right"/>
              <w:rPr>
                <w:sz w:val="16"/>
                <w:szCs w:val="16"/>
              </w:rPr>
            </w:pPr>
            <w:r w:rsidRPr="00891B58">
              <w:rPr>
                <w:sz w:val="16"/>
                <w:szCs w:val="16"/>
              </w:rPr>
              <w:t>610</w:t>
            </w:r>
          </w:p>
        </w:tc>
        <w:tc>
          <w:tcPr>
            <w:tcW w:w="57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7D9F4C0" w14:textId="77777777" w:rsidR="006C263A" w:rsidRPr="00891B58" w:rsidRDefault="006C263A" w:rsidP="00515E22">
            <w:pPr>
              <w:spacing w:before="40" w:after="40" w:line="240" w:lineRule="auto"/>
              <w:jc w:val="right"/>
              <w:rPr>
                <w:sz w:val="16"/>
                <w:szCs w:val="16"/>
              </w:rPr>
            </w:pPr>
          </w:p>
        </w:tc>
        <w:tc>
          <w:tcPr>
            <w:tcW w:w="60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8F349A" w14:textId="77777777" w:rsidR="006C263A" w:rsidRPr="00891B58" w:rsidRDefault="006C263A" w:rsidP="00515E22">
            <w:pPr>
              <w:spacing w:before="40" w:after="40" w:line="240" w:lineRule="auto"/>
              <w:jc w:val="right"/>
              <w:rPr>
                <w:sz w:val="16"/>
                <w:szCs w:val="16"/>
              </w:rPr>
            </w:pPr>
            <w:r w:rsidRPr="00891B58">
              <w:rPr>
                <w:sz w:val="16"/>
                <w:szCs w:val="16"/>
              </w:rPr>
              <w:t>695</w:t>
            </w:r>
          </w:p>
        </w:tc>
      </w:tr>
      <w:tr w:rsidR="006C263A" w:rsidRPr="002435F7" w14:paraId="477F9208"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F4FD7AB" w14:textId="77777777" w:rsidR="006C263A" w:rsidRPr="00891B58" w:rsidRDefault="006C263A" w:rsidP="00515E22">
            <w:pPr>
              <w:spacing w:before="40" w:after="40" w:line="240" w:lineRule="auto"/>
              <w:rPr>
                <w:sz w:val="16"/>
                <w:szCs w:val="16"/>
              </w:rPr>
            </w:pPr>
            <w:r w:rsidRPr="00891B58">
              <w:rPr>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511B94C" w14:textId="77777777" w:rsidR="006C263A" w:rsidRPr="00891B58" w:rsidRDefault="006C263A" w:rsidP="00515E22">
            <w:pPr>
              <w:spacing w:before="40" w:after="40" w:line="240" w:lineRule="auto"/>
              <w:rPr>
                <w:sz w:val="16"/>
                <w:szCs w:val="16"/>
              </w:rPr>
            </w:pPr>
            <w:r w:rsidRPr="00891B58">
              <w:rPr>
                <w:sz w:val="16"/>
                <w:szCs w:val="16"/>
              </w:rPr>
              <w:t>BR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FE9450"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8CBCFF" w14:textId="77777777" w:rsidR="006C263A" w:rsidRPr="00891B58" w:rsidRDefault="006C263A" w:rsidP="00515E22">
            <w:pPr>
              <w:spacing w:before="40" w:after="40" w:line="240" w:lineRule="auto"/>
              <w:jc w:val="right"/>
              <w:rPr>
                <w:sz w:val="16"/>
                <w:szCs w:val="16"/>
              </w:rPr>
            </w:pPr>
            <w:r w:rsidRPr="00891B58">
              <w:rPr>
                <w:sz w:val="16"/>
                <w:szCs w:val="16"/>
              </w:rPr>
              <w:t>2,5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3B46E6"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1BAB3C"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3851A28"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491FA9" w14:textId="77777777" w:rsidR="006C263A" w:rsidRPr="00891B58" w:rsidRDefault="006C263A" w:rsidP="00515E22">
            <w:pPr>
              <w:spacing w:before="40" w:after="40" w:line="240" w:lineRule="auto"/>
              <w:jc w:val="right"/>
              <w:rPr>
                <w:sz w:val="16"/>
                <w:szCs w:val="16"/>
              </w:rPr>
            </w:pPr>
            <w:r w:rsidRPr="00891B58">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5079E6" w14:textId="77777777" w:rsidR="006C263A" w:rsidRPr="00891B58" w:rsidRDefault="006C263A" w:rsidP="00515E22">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614ECA"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61853E1" w14:textId="77777777" w:rsidR="006C263A" w:rsidRPr="00891B58" w:rsidRDefault="006C263A" w:rsidP="00515E22">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56B6EE"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FB49A48" w14:textId="77777777" w:rsidR="006C263A" w:rsidRPr="00891B58" w:rsidRDefault="006C263A" w:rsidP="00515E22">
            <w:pPr>
              <w:spacing w:before="40" w:after="40" w:line="240" w:lineRule="auto"/>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8FA37B"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0595B21E"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4120969" w14:textId="77777777" w:rsidR="006C263A" w:rsidRPr="00891B58" w:rsidRDefault="006C263A" w:rsidP="00515E22">
            <w:pPr>
              <w:spacing w:before="40" w:after="40" w:line="240" w:lineRule="auto"/>
              <w:rPr>
                <w:sz w:val="16"/>
                <w:szCs w:val="16"/>
              </w:rPr>
            </w:pPr>
            <w:r w:rsidRPr="00891B58">
              <w:rPr>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2FFC614" w14:textId="77777777" w:rsidR="006C263A" w:rsidRPr="00891B58" w:rsidRDefault="006C263A" w:rsidP="00515E22">
            <w:pPr>
              <w:spacing w:before="40" w:after="40" w:line="240" w:lineRule="auto"/>
              <w:rPr>
                <w:sz w:val="16"/>
                <w:szCs w:val="16"/>
              </w:rPr>
            </w:pPr>
            <w:r w:rsidRPr="00891B58">
              <w:rPr>
                <w:sz w:val="16"/>
                <w:szCs w:val="16"/>
              </w:rPr>
              <w:t>Точка BRR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5ECB4C"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AA213C" w14:textId="77777777" w:rsidR="006C263A" w:rsidRPr="00891B58" w:rsidRDefault="006C263A" w:rsidP="00515E22">
            <w:pPr>
              <w:spacing w:before="40" w:after="40" w:line="240" w:lineRule="auto"/>
              <w:jc w:val="right"/>
              <w:rPr>
                <w:sz w:val="16"/>
                <w:szCs w:val="16"/>
              </w:rPr>
            </w:pPr>
            <w:r w:rsidRPr="00891B58">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C9F9F3"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86C290"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4E2B547"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5129A6"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CB7C2BC" w14:textId="77777777" w:rsidR="006C263A" w:rsidRPr="00891B58" w:rsidRDefault="006C263A" w:rsidP="00515E22">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B682D6" w14:textId="77777777" w:rsidR="006C263A" w:rsidRPr="00891B58" w:rsidRDefault="006C263A" w:rsidP="00515E22">
            <w:pPr>
              <w:spacing w:before="40" w:after="40" w:line="240" w:lineRule="auto"/>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C60BBB" w14:textId="77777777" w:rsidR="006C263A" w:rsidRPr="00891B58" w:rsidRDefault="006C263A" w:rsidP="00515E22">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CBCE36A"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56D5B95" w14:textId="77777777" w:rsidR="006C263A" w:rsidRPr="00891B58" w:rsidRDefault="006C263A" w:rsidP="00515E22">
            <w:pPr>
              <w:spacing w:before="40" w:after="40" w:line="240" w:lineRule="auto"/>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F5F498D"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020EFFBB"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5ADEE12B" w14:textId="77777777" w:rsidR="006C263A" w:rsidRPr="00891B58" w:rsidRDefault="006C263A" w:rsidP="00515E22">
            <w:pPr>
              <w:spacing w:before="40" w:after="40" w:line="240" w:lineRule="auto"/>
              <w:rPr>
                <w:sz w:val="16"/>
                <w:szCs w:val="16"/>
              </w:rPr>
            </w:pPr>
            <w:r w:rsidRPr="00891B58">
              <w:rPr>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33711845" w14:textId="77777777" w:rsidR="006C263A" w:rsidRPr="00891B58" w:rsidRDefault="006C263A" w:rsidP="00515E22">
            <w:pPr>
              <w:spacing w:before="40" w:after="40" w:line="240" w:lineRule="auto"/>
              <w:rPr>
                <w:sz w:val="16"/>
                <w:szCs w:val="16"/>
              </w:rPr>
            </w:pPr>
            <w:r w:rsidRPr="00891B58">
              <w:rPr>
                <w:sz w:val="16"/>
                <w:szCs w:val="16"/>
              </w:rPr>
              <w:t>Точка BLL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4BCED41"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E69674" w14:textId="77777777" w:rsidR="006C263A" w:rsidRPr="00891B58" w:rsidRDefault="006C263A" w:rsidP="00515E22">
            <w:pPr>
              <w:spacing w:before="40" w:after="40" w:line="240" w:lineRule="auto"/>
              <w:jc w:val="right"/>
              <w:rPr>
                <w:sz w:val="16"/>
                <w:szCs w:val="16"/>
              </w:rPr>
            </w:pPr>
            <w:r w:rsidRPr="00891B58">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26B0B0"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5533E4"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B49781"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251C5B"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BDCFDC" w14:textId="77777777" w:rsidR="006C263A" w:rsidRPr="00891B58" w:rsidRDefault="006C263A" w:rsidP="00515E22">
            <w:pPr>
              <w:spacing w:before="40" w:after="40" w:line="240" w:lineRule="auto"/>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DC0DF9" w14:textId="77777777" w:rsidR="006C263A" w:rsidRPr="00891B58" w:rsidRDefault="006C263A" w:rsidP="00515E22">
            <w:pPr>
              <w:spacing w:before="40" w:after="40" w:line="240" w:lineRule="auto"/>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110EC0" w14:textId="77777777" w:rsidR="006C263A" w:rsidRPr="00891B58" w:rsidRDefault="006C263A" w:rsidP="00515E22">
            <w:pPr>
              <w:spacing w:before="40" w:after="40" w:line="240" w:lineRule="auto"/>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06FE158"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F24E814" w14:textId="77777777" w:rsidR="006C263A" w:rsidRPr="00891B58" w:rsidRDefault="006C263A" w:rsidP="00515E22">
            <w:pPr>
              <w:spacing w:before="40" w:after="40" w:line="240" w:lineRule="auto"/>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E80B87"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6771F0E9"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4755991" w14:textId="77777777" w:rsidR="006C263A" w:rsidRPr="00891B58" w:rsidRDefault="006C263A" w:rsidP="00515E22">
            <w:pPr>
              <w:spacing w:before="40" w:after="40" w:line="240" w:lineRule="auto"/>
              <w:rPr>
                <w:sz w:val="16"/>
                <w:szCs w:val="16"/>
              </w:rPr>
            </w:pPr>
            <w:r w:rsidRPr="00891B58">
              <w:rPr>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4F9BEBB" w14:textId="77777777" w:rsidR="006C263A" w:rsidRPr="00891B58" w:rsidRDefault="006C263A" w:rsidP="00515E22">
            <w:pPr>
              <w:spacing w:before="40" w:after="40" w:line="240" w:lineRule="auto"/>
              <w:rPr>
                <w:sz w:val="16"/>
                <w:szCs w:val="16"/>
              </w:rPr>
            </w:pPr>
            <w:r w:rsidRPr="00891B58">
              <w:rPr>
                <w:sz w:val="16"/>
                <w:szCs w:val="16"/>
              </w:rPr>
              <w:t>Строка III b</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16FF79"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953A265" w14:textId="77777777" w:rsidR="006C263A" w:rsidRPr="00891B58" w:rsidRDefault="006C263A" w:rsidP="00515E22">
            <w:pPr>
              <w:spacing w:before="40" w:after="40" w:line="240" w:lineRule="auto"/>
              <w:jc w:val="right"/>
              <w:rPr>
                <w:sz w:val="16"/>
                <w:szCs w:val="16"/>
              </w:rPr>
            </w:pPr>
            <w:r w:rsidRPr="00891B58">
              <w:rPr>
                <w:sz w:val="16"/>
                <w:szCs w:val="16"/>
              </w:rPr>
              <w:t>4</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889C392"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820B1CD" w14:textId="77777777" w:rsidR="006C263A" w:rsidRPr="00891B58" w:rsidRDefault="006C263A" w:rsidP="00515E22">
            <w:pPr>
              <w:spacing w:before="40" w:after="40" w:line="240" w:lineRule="auto"/>
              <w:jc w:val="center"/>
              <w:rPr>
                <w:sz w:val="16"/>
                <w:szCs w:val="16"/>
              </w:rPr>
            </w:pPr>
            <w:r w:rsidRPr="00891B58">
              <w:rPr>
                <w:sz w:val="16"/>
                <w:szCs w:val="16"/>
              </w:rPr>
              <w:t>0,5</w:t>
            </w: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951BF51"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2568F6" w14:textId="77777777" w:rsidR="006C263A" w:rsidRPr="00891B58" w:rsidRDefault="006C263A" w:rsidP="00515E22">
            <w:pPr>
              <w:spacing w:before="40" w:after="40" w:line="240" w:lineRule="auto"/>
              <w:jc w:val="right"/>
              <w:rPr>
                <w:sz w:val="16"/>
                <w:szCs w:val="16"/>
              </w:rPr>
            </w:pPr>
            <w:r w:rsidRPr="00891B58">
              <w:rPr>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385360"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9E35196" w14:textId="77777777" w:rsidR="006C263A" w:rsidRPr="00891B58" w:rsidRDefault="006C263A" w:rsidP="00515E22">
            <w:pPr>
              <w:spacing w:before="40" w:after="40" w:line="240" w:lineRule="auto"/>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0BDA2D7"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61CC02F"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05C01D"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FA7E7BB"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79F70884"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933FDC7" w14:textId="77777777" w:rsidR="006C263A" w:rsidRPr="00891B58" w:rsidRDefault="006C263A" w:rsidP="00515E22">
            <w:pPr>
              <w:spacing w:before="40" w:after="40" w:line="240" w:lineRule="auto"/>
              <w:rPr>
                <w:sz w:val="16"/>
                <w:szCs w:val="16"/>
              </w:rPr>
            </w:pPr>
            <w:r w:rsidRPr="00891B58">
              <w:rPr>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A9B7AAE" w14:textId="77777777" w:rsidR="006C263A" w:rsidRPr="00891B58" w:rsidRDefault="006C263A" w:rsidP="00515E22">
            <w:pPr>
              <w:spacing w:before="40" w:after="40" w:line="240" w:lineRule="auto"/>
              <w:rPr>
                <w:sz w:val="16"/>
                <w:szCs w:val="16"/>
              </w:rPr>
            </w:pPr>
            <w:r w:rsidRPr="00891B58">
              <w:rPr>
                <w:sz w:val="16"/>
                <w:szCs w:val="16"/>
              </w:rPr>
              <w:t>75</w:t>
            </w:r>
            <w:r w:rsidR="00F803C0">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BE58AD"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65CBB3D" w14:textId="77777777" w:rsidR="006C263A" w:rsidRPr="00891B58" w:rsidRDefault="006C263A" w:rsidP="00515E22">
            <w:pPr>
              <w:spacing w:before="40" w:after="40" w:line="240" w:lineRule="auto"/>
              <w:jc w:val="right"/>
              <w:rPr>
                <w:sz w:val="16"/>
                <w:szCs w:val="16"/>
              </w:rPr>
            </w:pPr>
            <w:r w:rsidRPr="00891B58">
              <w:rPr>
                <w:sz w:val="16"/>
                <w:szCs w:val="16"/>
              </w:rPr>
              <w:t>1,15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87FD8F"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2172E18"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500BB6" w14:textId="77777777" w:rsidR="006C263A" w:rsidRPr="00891B58" w:rsidRDefault="006C263A" w:rsidP="00515E22">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DE1969"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81CF40" w14:textId="77777777" w:rsidR="006C263A" w:rsidRPr="00891B58" w:rsidRDefault="006C263A" w:rsidP="00515E22">
            <w:pPr>
              <w:spacing w:before="40" w:after="40" w:line="240" w:lineRule="auto"/>
              <w:jc w:val="right"/>
              <w:rPr>
                <w:sz w:val="16"/>
                <w:szCs w:val="16"/>
              </w:rPr>
            </w:pPr>
            <w:r w:rsidRPr="00891B58">
              <w:rPr>
                <w:sz w:val="16"/>
                <w:szCs w:val="16"/>
              </w:rPr>
              <w:t>15</w:t>
            </w:r>
            <w:r>
              <w:rPr>
                <w:sz w:val="16"/>
                <w:szCs w:val="16"/>
                <w:lang w:val="en-US"/>
              </w:rPr>
              <w:t> </w:t>
            </w:r>
            <w:r w:rsidRPr="00891B58">
              <w:rPr>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CF898B4" w14:textId="77777777" w:rsidR="006C263A" w:rsidRPr="00891B58" w:rsidRDefault="006C263A" w:rsidP="00515E22">
            <w:pPr>
              <w:spacing w:before="40" w:after="40" w:line="240" w:lineRule="auto"/>
              <w:jc w:val="right"/>
              <w:rPr>
                <w:sz w:val="16"/>
                <w:szCs w:val="16"/>
              </w:rPr>
            </w:pPr>
            <w:r w:rsidRPr="00891B58">
              <w:rPr>
                <w:sz w:val="16"/>
                <w:szCs w:val="16"/>
              </w:rPr>
              <w:t>61</w:t>
            </w:r>
            <w:r>
              <w:rPr>
                <w:sz w:val="16"/>
                <w:szCs w:val="16"/>
                <w:lang w:val="en-US"/>
              </w:rPr>
              <w:t> </w:t>
            </w:r>
            <w:r w:rsidRPr="00891B58">
              <w:rPr>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806EBAF" w14:textId="77777777" w:rsidR="006C263A" w:rsidRPr="00891B58" w:rsidRDefault="006C263A" w:rsidP="00515E22">
            <w:pPr>
              <w:spacing w:before="40" w:after="40" w:line="240" w:lineRule="auto"/>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8C7E8E" w14:textId="77777777" w:rsidR="006C263A" w:rsidRPr="00891B58" w:rsidRDefault="006C263A" w:rsidP="00515E22">
            <w:pPr>
              <w:spacing w:before="40" w:after="40" w:line="240" w:lineRule="auto"/>
              <w:jc w:val="right"/>
              <w:rPr>
                <w:sz w:val="16"/>
                <w:szCs w:val="16"/>
              </w:rPr>
            </w:pPr>
            <w:r w:rsidRPr="00891B58">
              <w:rPr>
                <w:sz w:val="16"/>
                <w:szCs w:val="16"/>
              </w:rPr>
              <w:t>74</w:t>
            </w:r>
            <w:r>
              <w:rPr>
                <w:sz w:val="16"/>
                <w:szCs w:val="16"/>
                <w:lang w:val="en-US"/>
              </w:rPr>
              <w:t> </w:t>
            </w:r>
            <w:r w:rsidRPr="00891B58">
              <w:rPr>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DFC93A" w14:textId="77777777" w:rsidR="006C263A" w:rsidRPr="00891B58" w:rsidRDefault="006C263A" w:rsidP="00515E22">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640</w:t>
            </w: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37A664" w14:textId="77777777" w:rsidR="006C263A" w:rsidRPr="00891B58" w:rsidRDefault="006C263A" w:rsidP="00515E22">
            <w:pPr>
              <w:spacing w:before="40" w:after="40" w:line="240" w:lineRule="auto"/>
              <w:jc w:val="right"/>
              <w:rPr>
                <w:sz w:val="16"/>
                <w:szCs w:val="16"/>
              </w:rPr>
            </w:pPr>
            <w:r w:rsidRPr="00891B58">
              <w:rPr>
                <w:sz w:val="16"/>
                <w:szCs w:val="16"/>
              </w:rPr>
              <w:t>80</w:t>
            </w:r>
            <w:r>
              <w:rPr>
                <w:sz w:val="16"/>
                <w:szCs w:val="16"/>
                <w:lang w:val="en-US"/>
              </w:rPr>
              <w:t> </w:t>
            </w:r>
            <w:r w:rsidRPr="00891B58">
              <w:rPr>
                <w:sz w:val="16"/>
                <w:szCs w:val="16"/>
              </w:rPr>
              <w:t>210</w:t>
            </w:r>
          </w:p>
        </w:tc>
      </w:tr>
      <w:tr w:rsidR="006C263A" w:rsidRPr="002435F7" w14:paraId="5FA2551F" w14:textId="77777777" w:rsidTr="0085142F">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50EA704" w14:textId="77777777" w:rsidR="006C263A" w:rsidRPr="00891B58" w:rsidRDefault="006C263A" w:rsidP="00515E22">
            <w:pPr>
              <w:spacing w:before="40" w:after="40" w:line="240" w:lineRule="auto"/>
              <w:rPr>
                <w:sz w:val="16"/>
                <w:szCs w:val="16"/>
              </w:rPr>
            </w:pPr>
            <w:r w:rsidRPr="00891B58">
              <w:rPr>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E2A100E" w14:textId="77777777" w:rsidR="006C263A" w:rsidRPr="00891B58" w:rsidRDefault="006C263A" w:rsidP="00515E22">
            <w:pPr>
              <w:spacing w:before="40" w:after="40" w:line="240" w:lineRule="auto"/>
              <w:rPr>
                <w:sz w:val="16"/>
                <w:szCs w:val="16"/>
              </w:rPr>
            </w:pPr>
            <w:r w:rsidRPr="00891B58">
              <w:rPr>
                <w:sz w:val="16"/>
                <w:szCs w:val="16"/>
              </w:rPr>
              <w:t>50</w:t>
            </w:r>
            <w:r w:rsidR="00F803C0">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B6CD7D" w14:textId="77777777" w:rsidR="006C263A" w:rsidRPr="00891B58" w:rsidRDefault="006C263A" w:rsidP="00515E22">
            <w:pPr>
              <w:spacing w:before="40" w:after="40" w:line="240" w:lineRule="auto"/>
              <w:jc w:val="center"/>
              <w:rPr>
                <w:sz w:val="16"/>
                <w:szCs w:val="16"/>
              </w:rPr>
            </w:pPr>
            <w:r w:rsidRPr="00891B58">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5F61D89"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D7E489"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675ED3"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EAD6C4A" w14:textId="77777777" w:rsidR="006C263A" w:rsidRPr="00891B58" w:rsidRDefault="006C263A" w:rsidP="00515E22">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203018" w14:textId="77777777" w:rsidR="006C263A" w:rsidRPr="00891B58" w:rsidRDefault="006C263A" w:rsidP="00515E22">
            <w:pPr>
              <w:spacing w:before="40" w:after="40" w:line="240" w:lineRule="auto"/>
              <w:jc w:val="right"/>
              <w:rPr>
                <w:sz w:val="16"/>
                <w:szCs w:val="16"/>
              </w:rPr>
            </w:pPr>
            <w:r w:rsidRPr="00891B58">
              <w:rPr>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3E1E10F" w14:textId="77777777" w:rsidR="006C263A" w:rsidRPr="00891B58" w:rsidRDefault="006C263A" w:rsidP="00515E22">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B83DC35" w14:textId="77777777" w:rsidR="006C263A" w:rsidRPr="00891B58" w:rsidRDefault="006C263A" w:rsidP="00515E22">
            <w:pPr>
              <w:spacing w:before="40" w:after="40" w:line="240" w:lineRule="auto"/>
              <w:jc w:val="right"/>
              <w:rPr>
                <w:sz w:val="16"/>
                <w:szCs w:val="16"/>
              </w:rPr>
            </w:pPr>
            <w:r w:rsidRPr="00891B58">
              <w:rPr>
                <w:sz w:val="16"/>
                <w:szCs w:val="16"/>
              </w:rPr>
              <w:t>61</w:t>
            </w:r>
            <w:r>
              <w:rPr>
                <w:sz w:val="16"/>
                <w:szCs w:val="16"/>
                <w:lang w:val="en-US"/>
              </w:rPr>
              <w:t> </w:t>
            </w:r>
            <w:r w:rsidRPr="00891B58">
              <w:rPr>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A3BC57" w14:textId="77777777" w:rsidR="006C263A" w:rsidRPr="00891B58" w:rsidRDefault="006C263A" w:rsidP="00515E22">
            <w:pPr>
              <w:spacing w:before="40" w:after="40" w:line="240" w:lineRule="auto"/>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07D1C56" w14:textId="77777777" w:rsidR="006C263A" w:rsidRPr="00891B58" w:rsidRDefault="006C263A" w:rsidP="00515E22">
            <w:pPr>
              <w:spacing w:before="40" w:after="40" w:line="240" w:lineRule="auto"/>
              <w:jc w:val="right"/>
              <w:rPr>
                <w:sz w:val="16"/>
                <w:szCs w:val="16"/>
              </w:rPr>
            </w:pPr>
            <w:r w:rsidRPr="00891B58">
              <w:rPr>
                <w:sz w:val="16"/>
                <w:szCs w:val="16"/>
              </w:rPr>
              <w:t>74</w:t>
            </w:r>
            <w:r>
              <w:rPr>
                <w:sz w:val="16"/>
                <w:szCs w:val="16"/>
                <w:lang w:val="en-US"/>
              </w:rPr>
              <w:t> </w:t>
            </w:r>
            <w:r w:rsidRPr="00891B58">
              <w:rPr>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B4FB10" w14:textId="77777777" w:rsidR="006C263A" w:rsidRPr="00891B58" w:rsidRDefault="006C263A" w:rsidP="00515E22">
            <w:pPr>
              <w:spacing w:before="40" w:after="40" w:line="240" w:lineRule="auto"/>
              <w:jc w:val="right"/>
              <w:rPr>
                <w:sz w:val="16"/>
                <w:szCs w:val="16"/>
              </w:rPr>
            </w:pPr>
            <w:r w:rsidRPr="00891B58">
              <w:rPr>
                <w:sz w:val="16"/>
                <w:szCs w:val="16"/>
              </w:rPr>
              <w:t>7</w:t>
            </w:r>
            <w:r>
              <w:rPr>
                <w:sz w:val="16"/>
                <w:szCs w:val="16"/>
                <w:lang w:val="en-US"/>
              </w:rPr>
              <w:t> </w:t>
            </w:r>
            <w:r w:rsidRPr="00891B58">
              <w:rPr>
                <w:sz w:val="16"/>
                <w:szCs w:val="16"/>
              </w:rPr>
              <w:t>070</w:t>
            </w:r>
          </w:p>
        </w:tc>
        <w:tc>
          <w:tcPr>
            <w:tcW w:w="6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107D43" w14:textId="77777777" w:rsidR="006C263A" w:rsidRPr="00891B58" w:rsidRDefault="006C263A" w:rsidP="00515E22">
            <w:pPr>
              <w:spacing w:before="40" w:after="40" w:line="240" w:lineRule="auto"/>
              <w:jc w:val="right"/>
              <w:rPr>
                <w:sz w:val="16"/>
                <w:szCs w:val="16"/>
              </w:rPr>
            </w:pPr>
            <w:r w:rsidRPr="00891B58">
              <w:rPr>
                <w:sz w:val="16"/>
                <w:szCs w:val="16"/>
              </w:rPr>
              <w:t>80</w:t>
            </w:r>
            <w:r>
              <w:rPr>
                <w:sz w:val="16"/>
                <w:szCs w:val="16"/>
                <w:lang w:val="en-US"/>
              </w:rPr>
              <w:t> </w:t>
            </w:r>
            <w:r w:rsidRPr="00891B58">
              <w:rPr>
                <w:sz w:val="16"/>
                <w:szCs w:val="16"/>
              </w:rPr>
              <w:t>210</w:t>
            </w:r>
          </w:p>
        </w:tc>
      </w:tr>
      <w:tr w:rsidR="006C263A" w:rsidRPr="002435F7" w14:paraId="1F273993" w14:textId="77777777" w:rsidTr="0085142F">
        <w:trPr>
          <w:trHeight w:val="20"/>
        </w:trPr>
        <w:tc>
          <w:tcPr>
            <w:tcW w:w="51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71A861AC" w14:textId="77777777" w:rsidR="006C263A" w:rsidRPr="00891B58" w:rsidRDefault="006C263A" w:rsidP="00515E22">
            <w:pPr>
              <w:spacing w:before="40" w:after="40" w:line="240" w:lineRule="auto"/>
              <w:rPr>
                <w:sz w:val="16"/>
                <w:szCs w:val="16"/>
              </w:rPr>
            </w:pPr>
            <w:r w:rsidRPr="00891B58">
              <w:rPr>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3B7F466" w14:textId="77777777" w:rsidR="006C263A" w:rsidRPr="00891B58" w:rsidRDefault="006C263A" w:rsidP="00515E22">
            <w:pPr>
              <w:spacing w:before="40" w:after="40" w:line="240" w:lineRule="auto"/>
              <w:rPr>
                <w:sz w:val="16"/>
                <w:szCs w:val="16"/>
              </w:rPr>
            </w:pPr>
            <w:r w:rsidRPr="00891B58">
              <w:rPr>
                <w:sz w:val="16"/>
                <w:szCs w:val="16"/>
              </w:rPr>
              <w:t>50</w:t>
            </w:r>
            <w:r w:rsidR="00F803C0">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327E312"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C3EE03C" w14:textId="77777777" w:rsidR="006C263A" w:rsidRPr="00891B58" w:rsidRDefault="006C263A" w:rsidP="00515E22">
            <w:pPr>
              <w:spacing w:before="40" w:after="40" w:line="240" w:lineRule="auto"/>
              <w:jc w:val="right"/>
              <w:rPr>
                <w:sz w:val="16"/>
                <w:szCs w:val="16"/>
              </w:rPr>
            </w:pPr>
            <w:r w:rsidRPr="00891B58">
              <w:rPr>
                <w:sz w:val="16"/>
                <w:szCs w:val="16"/>
              </w:rPr>
              <w:t>3,43</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32D4E91"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C2BD251" w14:textId="77777777" w:rsidR="006C263A" w:rsidRPr="00891B58" w:rsidRDefault="006C263A" w:rsidP="00515E22">
            <w:pPr>
              <w:spacing w:before="40" w:after="40" w:line="240" w:lineRule="auto"/>
              <w:jc w:val="center"/>
              <w:rPr>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8302565" w14:textId="77777777" w:rsidR="006C263A" w:rsidRPr="00891B58" w:rsidRDefault="006C263A" w:rsidP="00515E22">
            <w:pPr>
              <w:spacing w:before="40" w:after="40" w:line="240" w:lineRule="auto"/>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A1787D4" w14:textId="77777777" w:rsidR="006C263A" w:rsidRPr="00891B58" w:rsidRDefault="006C263A" w:rsidP="00515E22">
            <w:pPr>
              <w:spacing w:before="40" w:after="40" w:line="240" w:lineRule="auto"/>
              <w:jc w:val="right"/>
              <w:rPr>
                <w:sz w:val="16"/>
                <w:szCs w:val="16"/>
              </w:rPr>
            </w:pPr>
            <w:r w:rsidRPr="00891B58">
              <w:rPr>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3C2BEB0" w14:textId="77777777" w:rsidR="006C263A" w:rsidRPr="00891B58" w:rsidRDefault="006C263A" w:rsidP="00515E22">
            <w:pPr>
              <w:spacing w:before="40" w:after="40" w:line="240" w:lineRule="auto"/>
              <w:jc w:val="right"/>
              <w:rPr>
                <w:sz w:val="16"/>
                <w:szCs w:val="16"/>
              </w:rPr>
            </w:pPr>
            <w:r w:rsidRPr="00891B58">
              <w:rPr>
                <w:sz w:val="16"/>
                <w:szCs w:val="16"/>
              </w:rPr>
              <w:t>6</w:t>
            </w:r>
            <w:r>
              <w:rPr>
                <w:sz w:val="16"/>
                <w:szCs w:val="16"/>
                <w:lang w:val="en-US"/>
              </w:rPr>
              <w:t> </w:t>
            </w:r>
            <w:r w:rsidRPr="00891B58">
              <w:rPr>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11A2447" w14:textId="77777777" w:rsidR="006C263A" w:rsidRPr="00891B58" w:rsidRDefault="006C263A" w:rsidP="00515E22">
            <w:pPr>
              <w:spacing w:before="40" w:after="40" w:line="240" w:lineRule="auto"/>
              <w:jc w:val="right"/>
              <w:rPr>
                <w:sz w:val="16"/>
                <w:szCs w:val="16"/>
              </w:rPr>
            </w:pPr>
            <w:r w:rsidRPr="00891B58">
              <w:rPr>
                <w:sz w:val="16"/>
                <w:szCs w:val="16"/>
              </w:rPr>
              <w:t>61</w:t>
            </w:r>
            <w:r>
              <w:rPr>
                <w:sz w:val="16"/>
                <w:szCs w:val="16"/>
                <w:lang w:val="en-US"/>
              </w:rPr>
              <w:t> </w:t>
            </w:r>
            <w:r w:rsidRPr="00891B58">
              <w:rPr>
                <w:sz w:val="16"/>
                <w:szCs w:val="16"/>
              </w:rPr>
              <w:t>700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2EE966D" w14:textId="77777777" w:rsidR="006C263A" w:rsidRPr="00891B58" w:rsidRDefault="006C263A" w:rsidP="00515E22">
            <w:pPr>
              <w:spacing w:before="40" w:after="40" w:line="240" w:lineRule="auto"/>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60DBD3F" w14:textId="77777777" w:rsidR="006C263A" w:rsidRPr="00891B58" w:rsidRDefault="006C263A" w:rsidP="00515E22">
            <w:pPr>
              <w:spacing w:before="40" w:after="40" w:line="240" w:lineRule="auto"/>
              <w:jc w:val="right"/>
              <w:rPr>
                <w:sz w:val="16"/>
                <w:szCs w:val="16"/>
              </w:rPr>
            </w:pPr>
            <w:r w:rsidRPr="00891B58">
              <w:rPr>
                <w:sz w:val="16"/>
                <w:szCs w:val="16"/>
              </w:rPr>
              <w:t>74</w:t>
            </w:r>
            <w:r>
              <w:rPr>
                <w:sz w:val="16"/>
                <w:szCs w:val="16"/>
                <w:lang w:val="en-US"/>
              </w:rPr>
              <w:t> </w:t>
            </w:r>
            <w:r w:rsidRPr="00891B58">
              <w:rPr>
                <w:sz w:val="16"/>
                <w:szCs w:val="16"/>
              </w:rPr>
              <w:t>040</w:t>
            </w:r>
            <w:r w:rsidRPr="00891B58">
              <w:rPr>
                <w:sz w:val="16"/>
                <w:szCs w:val="16"/>
                <w:vertAlign w:val="superscript"/>
              </w:rPr>
              <w:t>1</w:t>
            </w:r>
          </w:p>
        </w:tc>
        <w:tc>
          <w:tcPr>
            <w:tcW w:w="57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821F812" w14:textId="77777777" w:rsidR="006C263A" w:rsidRPr="00891B58" w:rsidRDefault="006C263A" w:rsidP="00515E22">
            <w:pPr>
              <w:spacing w:before="40" w:after="40" w:line="240" w:lineRule="auto"/>
              <w:jc w:val="right"/>
              <w:rPr>
                <w:sz w:val="16"/>
                <w:szCs w:val="16"/>
              </w:rPr>
            </w:pPr>
            <w:r w:rsidRPr="00891B58">
              <w:rPr>
                <w:sz w:val="16"/>
                <w:szCs w:val="16"/>
              </w:rPr>
              <w:t>4</w:t>
            </w:r>
            <w:r>
              <w:rPr>
                <w:sz w:val="16"/>
                <w:szCs w:val="16"/>
                <w:lang w:val="en-US"/>
              </w:rPr>
              <w:t> </w:t>
            </w:r>
            <w:r w:rsidRPr="00891B58">
              <w:rPr>
                <w:sz w:val="16"/>
                <w:szCs w:val="16"/>
              </w:rPr>
              <w:t>760</w:t>
            </w:r>
          </w:p>
        </w:tc>
        <w:tc>
          <w:tcPr>
            <w:tcW w:w="60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A36B0BD" w14:textId="77777777" w:rsidR="006C263A" w:rsidRPr="00891B58" w:rsidRDefault="006C263A" w:rsidP="00515E22">
            <w:pPr>
              <w:spacing w:before="40" w:after="40" w:line="240" w:lineRule="auto"/>
              <w:jc w:val="right"/>
              <w:rPr>
                <w:sz w:val="16"/>
                <w:szCs w:val="16"/>
                <w:vertAlign w:val="superscript"/>
              </w:rPr>
            </w:pPr>
            <w:r w:rsidRPr="00891B58">
              <w:rPr>
                <w:sz w:val="16"/>
                <w:szCs w:val="16"/>
              </w:rPr>
              <w:t>80</w:t>
            </w:r>
            <w:r>
              <w:rPr>
                <w:sz w:val="16"/>
                <w:szCs w:val="16"/>
                <w:lang w:val="en-US"/>
              </w:rPr>
              <w:t> </w:t>
            </w:r>
            <w:r w:rsidRPr="00891B58">
              <w:rPr>
                <w:sz w:val="16"/>
                <w:szCs w:val="16"/>
              </w:rPr>
              <w:t>210</w:t>
            </w:r>
            <w:r w:rsidRPr="00891B58">
              <w:rPr>
                <w:sz w:val="16"/>
                <w:szCs w:val="16"/>
                <w:vertAlign w:val="superscript"/>
              </w:rPr>
              <w:t>1</w:t>
            </w:r>
          </w:p>
        </w:tc>
      </w:tr>
    </w:tbl>
    <w:p w14:paraId="3ED87A12" w14:textId="77777777" w:rsidR="006C263A" w:rsidRPr="003E39BB" w:rsidRDefault="006C263A" w:rsidP="00515E22">
      <w:pPr>
        <w:pStyle w:val="para"/>
        <w:tabs>
          <w:tab w:val="left" w:pos="1418"/>
        </w:tabs>
        <w:spacing w:before="120" w:after="0" w:line="220" w:lineRule="exact"/>
        <w:ind w:left="1134" w:right="0" w:firstLine="170"/>
        <w:jc w:val="left"/>
        <w:rPr>
          <w:sz w:val="18"/>
          <w:szCs w:val="18"/>
          <w:lang w:val="ru-RU"/>
        </w:rPr>
      </w:pPr>
      <w:r w:rsidRPr="00515E22">
        <w:rPr>
          <w:i/>
          <w:sz w:val="18"/>
          <w:szCs w:val="18"/>
          <w:lang w:val="ru-RU"/>
        </w:rPr>
        <w:t>Примечание</w:t>
      </w:r>
      <w:r w:rsidRPr="003E39BB">
        <w:rPr>
          <w:sz w:val="18"/>
          <w:szCs w:val="18"/>
          <w:lang w:val="ru-RU"/>
        </w:rPr>
        <w:t xml:space="preserve"> к таблице 28</w:t>
      </w:r>
    </w:p>
    <w:p w14:paraId="11CFCAD3" w14:textId="77777777" w:rsidR="006C263A" w:rsidRPr="00891B58" w:rsidRDefault="006C263A" w:rsidP="00515E22">
      <w:pPr>
        <w:pStyle w:val="para"/>
        <w:tabs>
          <w:tab w:val="left" w:pos="1418"/>
        </w:tabs>
        <w:spacing w:after="0" w:line="220" w:lineRule="exact"/>
        <w:ind w:left="1418" w:right="1133" w:hanging="114"/>
        <w:jc w:val="left"/>
        <w:rPr>
          <w:sz w:val="18"/>
          <w:szCs w:val="18"/>
          <w:lang w:val="ru-RU"/>
        </w:rPr>
      </w:pPr>
      <w:r w:rsidRPr="00891B58">
        <w:rPr>
          <w:sz w:val="18"/>
          <w:szCs w:val="18"/>
          <w:vertAlign w:val="superscript"/>
          <w:lang w:val="ru-RU"/>
        </w:rPr>
        <w:t>1</w:t>
      </w:r>
      <w:r w:rsidR="00515E22">
        <w:rPr>
          <w:sz w:val="18"/>
          <w:szCs w:val="18"/>
          <w:lang w:val="ru-RU"/>
        </w:rPr>
        <w:tab/>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515E22" w:rsidRPr="00515E22">
        <w:rPr>
          <w:sz w:val="18"/>
          <w:szCs w:val="18"/>
          <w:lang w:val="ru-RU"/>
        </w:rPr>
        <w:t xml:space="preserve"> </w:t>
      </w:r>
      <w:r w:rsidRPr="00891B5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6BA4C2A9" w14:textId="77777777" w:rsidR="006C263A" w:rsidRPr="00D92E6E" w:rsidRDefault="006C263A" w:rsidP="006C263A">
      <w:pPr>
        <w:pStyle w:val="H23GR"/>
        <w:rPr>
          <w:bCs/>
        </w:rPr>
      </w:pPr>
      <w:r w:rsidRPr="002624E6">
        <w:rPr>
          <w:b w:val="0"/>
        </w:rPr>
        <w:tab/>
      </w:r>
      <w:r w:rsidRPr="002624E6">
        <w:rPr>
          <w:b w:val="0"/>
        </w:rPr>
        <w:tab/>
        <w:t>Таблица 29</w:t>
      </w:r>
      <w:r w:rsidRPr="002624E6">
        <w:rPr>
          <w:b w:val="0"/>
        </w:rPr>
        <w:br/>
      </w:r>
      <w:r w:rsidRPr="00D92E6E">
        <w:rPr>
          <w:bCs/>
        </w:rPr>
        <w:t xml:space="preserve">Класс E3 – Режим неповоротного освещения </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9"/>
        <w:gridCol w:w="385"/>
        <w:gridCol w:w="385"/>
        <w:gridCol w:w="385"/>
        <w:gridCol w:w="385"/>
        <w:gridCol w:w="491"/>
        <w:gridCol w:w="504"/>
        <w:gridCol w:w="561"/>
        <w:gridCol w:w="673"/>
        <w:gridCol w:w="617"/>
        <w:gridCol w:w="645"/>
        <w:gridCol w:w="547"/>
        <w:gridCol w:w="634"/>
      </w:tblGrid>
      <w:tr w:rsidR="006C263A" w:rsidRPr="002435F7" w14:paraId="28220D6F" w14:textId="77777777" w:rsidTr="00515E22">
        <w:trPr>
          <w:trHeight w:val="20"/>
          <w:tblHeader/>
        </w:trPr>
        <w:tc>
          <w:tcPr>
            <w:tcW w:w="229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ACCCE93" w14:textId="77777777" w:rsidR="006C263A" w:rsidRPr="00891B58" w:rsidRDefault="006C263A" w:rsidP="00515E22">
            <w:pPr>
              <w:spacing w:before="40" w:after="40" w:line="240" w:lineRule="auto"/>
              <w:rPr>
                <w:rFonts w:cs="Times New Roman"/>
                <w:i/>
                <w:iCs/>
                <w:sz w:val="16"/>
                <w:szCs w:val="16"/>
              </w:rPr>
            </w:pPr>
            <w:r>
              <w:rPr>
                <w:rFonts w:cs="Times New Roman"/>
                <w:i/>
                <w:iCs/>
                <w:sz w:val="16"/>
                <w:szCs w:val="16"/>
              </w:rPr>
              <w:t>Класс E3 – Р</w:t>
            </w:r>
            <w:r w:rsidRPr="00891B58">
              <w:rPr>
                <w:rFonts w:cs="Times New Roman"/>
                <w:i/>
                <w:iCs/>
                <w:sz w:val="16"/>
                <w:szCs w:val="16"/>
              </w:rPr>
              <w:t>ежим неповоротного освещения</w:t>
            </w:r>
          </w:p>
        </w:tc>
        <w:tc>
          <w:tcPr>
            <w:tcW w:w="2535"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1D9693"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Положение/градусы</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264F95"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Колонка А</w:t>
            </w:r>
          </w:p>
        </w:tc>
        <w:tc>
          <w:tcPr>
            <w:tcW w:w="126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C7DA39" w14:textId="77777777" w:rsidR="006C263A" w:rsidRPr="00891B58" w:rsidRDefault="006C263A" w:rsidP="00515E22">
            <w:pPr>
              <w:spacing w:before="40" w:after="40" w:line="240" w:lineRule="auto"/>
              <w:jc w:val="center"/>
              <w:rPr>
                <w:rFonts w:cs="Times New Roman"/>
                <w:i/>
                <w:iCs/>
                <w:sz w:val="16"/>
                <w:szCs w:val="16"/>
              </w:rPr>
            </w:pPr>
            <w:proofErr w:type="gramStart"/>
            <w:r w:rsidRPr="00891B58">
              <w:rPr>
                <w:rFonts w:cs="Times New Roman"/>
                <w:i/>
                <w:iCs/>
                <w:sz w:val="16"/>
                <w:szCs w:val="16"/>
              </w:rPr>
              <w:t>Колонка В</w:t>
            </w:r>
            <w:proofErr w:type="gramEnd"/>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0BA768" w14:textId="77777777" w:rsidR="006C263A" w:rsidRPr="00891B58" w:rsidRDefault="006C263A" w:rsidP="00515E22">
            <w:pPr>
              <w:spacing w:before="40" w:after="40" w:line="240" w:lineRule="auto"/>
              <w:jc w:val="center"/>
              <w:rPr>
                <w:rFonts w:cs="Times New Roman"/>
                <w:i/>
                <w:iCs/>
                <w:sz w:val="16"/>
                <w:szCs w:val="16"/>
              </w:rPr>
            </w:pPr>
            <w:proofErr w:type="gramStart"/>
            <w:r w:rsidRPr="00891B58">
              <w:rPr>
                <w:rFonts w:cs="Times New Roman"/>
                <w:i/>
                <w:iCs/>
                <w:sz w:val="16"/>
                <w:szCs w:val="16"/>
              </w:rPr>
              <w:t>Колонка С</w:t>
            </w:r>
            <w:proofErr w:type="gramEnd"/>
          </w:p>
        </w:tc>
      </w:tr>
      <w:tr w:rsidR="006C263A" w:rsidRPr="002435F7" w14:paraId="56AC8AFB" w14:textId="77777777" w:rsidTr="00515E22">
        <w:trPr>
          <w:trHeight w:val="20"/>
          <w:tblHeader/>
        </w:trPr>
        <w:tc>
          <w:tcPr>
            <w:tcW w:w="229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D6A2E32" w14:textId="77777777" w:rsidR="006C263A" w:rsidRPr="00891B58" w:rsidRDefault="006C263A" w:rsidP="00515E22">
            <w:pPr>
              <w:spacing w:before="40" w:after="40" w:line="240" w:lineRule="auto"/>
              <w:rPr>
                <w:rFonts w:cs="Times New Roman"/>
                <w:i/>
                <w:iCs/>
                <w:sz w:val="16"/>
                <w:szCs w:val="16"/>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7B09F5"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 горизонтали</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39D504" w14:textId="77777777" w:rsidR="006C263A" w:rsidRPr="00891B58" w:rsidRDefault="006C263A" w:rsidP="00515E22">
            <w:pPr>
              <w:spacing w:before="40" w:after="40" w:line="240" w:lineRule="auto"/>
              <w:jc w:val="center"/>
              <w:rPr>
                <w:rFonts w:cs="Times New Roman"/>
                <w:i/>
                <w:iCs/>
                <w:sz w:val="16"/>
                <w:szCs w:val="16"/>
              </w:rPr>
            </w:pPr>
            <w:r w:rsidRPr="00891B58">
              <w:rPr>
                <w:rFonts w:cs="Times New Roman"/>
                <w:i/>
                <w:iCs/>
                <w:sz w:val="16"/>
                <w:szCs w:val="16"/>
              </w:rPr>
              <w:t>по вертикали</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ADF291"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2"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3F5EAC"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1FB697" w14:textId="77777777" w:rsidR="006C263A" w:rsidRPr="00891B58" w:rsidRDefault="006C263A" w:rsidP="00515E22">
            <w:pPr>
              <w:spacing w:before="40" w:after="40" w:line="240" w:lineRule="auto"/>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6C263A" w:rsidRPr="002435F7" w14:paraId="73B11D03" w14:textId="77777777" w:rsidTr="00515E22">
        <w:trPr>
          <w:trHeight w:val="20"/>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345CAE01" w14:textId="77777777" w:rsidR="006C263A" w:rsidRPr="00891B58" w:rsidRDefault="0085142F" w:rsidP="00515E22">
            <w:pPr>
              <w:spacing w:before="40" w:after="40" w:line="240" w:lineRule="auto"/>
              <w:rPr>
                <w:i/>
                <w:sz w:val="16"/>
                <w:szCs w:val="16"/>
              </w:rPr>
            </w:pPr>
            <w:r>
              <w:rPr>
                <w:rFonts w:cs="Times New Roman"/>
                <w:i/>
                <w:iCs/>
                <w:sz w:val="16"/>
                <w:szCs w:val="16"/>
              </w:rPr>
              <w:t>№</w:t>
            </w:r>
          </w:p>
        </w:tc>
        <w:tc>
          <w:tcPr>
            <w:tcW w:w="1779"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628C28A3" w14:textId="77777777" w:rsidR="006C263A" w:rsidRPr="00891B58" w:rsidRDefault="006C263A" w:rsidP="00515E22">
            <w:pPr>
              <w:spacing w:before="40" w:after="40" w:line="240" w:lineRule="auto"/>
              <w:rPr>
                <w:i/>
                <w:sz w:val="16"/>
                <w:szCs w:val="16"/>
              </w:rPr>
            </w:pPr>
            <w:r w:rsidRPr="00891B58">
              <w:rPr>
                <w:i/>
                <w:sz w:val="16"/>
                <w:szCs w:val="16"/>
              </w:rPr>
              <w:t>Элемент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5FFF1F9" w14:textId="77777777" w:rsidR="006C263A" w:rsidRPr="00891B58" w:rsidRDefault="006C263A" w:rsidP="00515E22">
            <w:pPr>
              <w:spacing w:before="40" w:after="40" w:line="240" w:lineRule="auto"/>
              <w:jc w:val="center"/>
              <w:rPr>
                <w:i/>
                <w:sz w:val="16"/>
                <w:szCs w:val="16"/>
              </w:rPr>
            </w:pPr>
            <w:r w:rsidRPr="00891B58">
              <w:rPr>
                <w:i/>
                <w:sz w:val="16"/>
                <w:szCs w:val="16"/>
              </w:rPr>
              <w:t>в/</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6F2A17E" w14:textId="77777777" w:rsidR="006C263A" w:rsidRPr="00891B58" w:rsidRDefault="006C263A" w:rsidP="00515E22">
            <w:pPr>
              <w:spacing w:before="40" w:after="40" w:line="240" w:lineRule="auto"/>
              <w:jc w:val="center"/>
              <w:rPr>
                <w:i/>
                <w:sz w:val="16"/>
                <w:szCs w:val="16"/>
              </w:rPr>
            </w:pPr>
            <w:r w:rsidRPr="00891B58">
              <w:rPr>
                <w:i/>
                <w:sz w:val="16"/>
                <w:szCs w:val="16"/>
              </w:rPr>
              <w:t>от</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52A35EB" w14:textId="77777777" w:rsidR="006C263A" w:rsidRPr="00891B58" w:rsidRDefault="006C263A" w:rsidP="00515E22">
            <w:pPr>
              <w:spacing w:before="40" w:after="40" w:line="240" w:lineRule="auto"/>
              <w:jc w:val="center"/>
              <w:rPr>
                <w:i/>
                <w:sz w:val="16"/>
                <w:szCs w:val="16"/>
              </w:rPr>
            </w:pPr>
            <w:r w:rsidRPr="00891B58">
              <w:rPr>
                <w:i/>
                <w:sz w:val="16"/>
                <w:szCs w:val="16"/>
              </w:rPr>
              <w:t>до</w:t>
            </w:r>
          </w:p>
        </w:tc>
        <w:tc>
          <w:tcPr>
            <w:tcW w:w="38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F63355E" w14:textId="77777777" w:rsidR="006C263A" w:rsidRPr="00891B58" w:rsidRDefault="006C263A" w:rsidP="00515E22">
            <w:pPr>
              <w:spacing w:before="40" w:after="40" w:line="240" w:lineRule="auto"/>
              <w:jc w:val="center"/>
              <w:rPr>
                <w:i/>
                <w:sz w:val="16"/>
                <w:szCs w:val="16"/>
              </w:rPr>
            </w:pPr>
            <w:r w:rsidRPr="00891B58">
              <w:rPr>
                <w:i/>
                <w:sz w:val="16"/>
                <w:szCs w:val="16"/>
              </w:rPr>
              <w:t> </w:t>
            </w:r>
          </w:p>
        </w:tc>
        <w:tc>
          <w:tcPr>
            <w:tcW w:w="49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C030514" w14:textId="77777777" w:rsidR="006C263A" w:rsidRPr="00891B58" w:rsidRDefault="006C263A" w:rsidP="00515E22">
            <w:pPr>
              <w:spacing w:before="40" w:after="40" w:line="240" w:lineRule="auto"/>
              <w:jc w:val="center"/>
              <w:rPr>
                <w:i/>
                <w:sz w:val="16"/>
                <w:szCs w:val="16"/>
              </w:rPr>
            </w:pPr>
            <w:r w:rsidRPr="00891B58">
              <w:rPr>
                <w:i/>
                <w:sz w:val="16"/>
                <w:szCs w:val="16"/>
              </w:rPr>
              <w:t>в</w:t>
            </w:r>
          </w:p>
        </w:tc>
        <w:tc>
          <w:tcPr>
            <w:tcW w:w="50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AE6B75E" w14:textId="77777777" w:rsidR="006C263A" w:rsidRPr="00891B58" w:rsidRDefault="006C263A" w:rsidP="00515E22">
            <w:pPr>
              <w:spacing w:before="40" w:after="40" w:line="240" w:lineRule="auto"/>
              <w:jc w:val="center"/>
              <w:rPr>
                <w:i/>
                <w:sz w:val="16"/>
                <w:szCs w:val="16"/>
              </w:rPr>
            </w:pPr>
            <w:r w:rsidRPr="00891B58">
              <w:rPr>
                <w:i/>
                <w:sz w:val="16"/>
                <w:szCs w:val="16"/>
              </w:rPr>
              <w:t> </w:t>
            </w:r>
          </w:p>
        </w:tc>
        <w:tc>
          <w:tcPr>
            <w:tcW w:w="561"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0156898"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73"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05A41B9"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c>
          <w:tcPr>
            <w:tcW w:w="61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1981A04"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45"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32AF40F"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c>
          <w:tcPr>
            <w:tcW w:w="547"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1E18671" w14:textId="77777777" w:rsidR="006C263A" w:rsidRPr="00891B58" w:rsidRDefault="006C263A" w:rsidP="00515E22">
            <w:pPr>
              <w:spacing w:before="40" w:after="40" w:line="240" w:lineRule="auto"/>
              <w:jc w:val="center"/>
              <w:rPr>
                <w:i/>
                <w:sz w:val="16"/>
                <w:szCs w:val="16"/>
              </w:rPr>
            </w:pPr>
            <w:r w:rsidRPr="00891B58">
              <w:rPr>
                <w:i/>
                <w:sz w:val="16"/>
                <w:szCs w:val="16"/>
              </w:rPr>
              <w:t>мин.</w:t>
            </w:r>
          </w:p>
        </w:tc>
        <w:tc>
          <w:tcPr>
            <w:tcW w:w="634" w:type="dxa"/>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3EF7039" w14:textId="77777777" w:rsidR="006C263A" w:rsidRPr="00891B58" w:rsidRDefault="006C263A" w:rsidP="00515E22">
            <w:pPr>
              <w:spacing w:before="40" w:after="40" w:line="240" w:lineRule="auto"/>
              <w:jc w:val="center"/>
              <w:rPr>
                <w:i/>
                <w:sz w:val="16"/>
                <w:szCs w:val="16"/>
              </w:rPr>
            </w:pPr>
            <w:r w:rsidRPr="00891B58">
              <w:rPr>
                <w:i/>
                <w:sz w:val="16"/>
                <w:szCs w:val="16"/>
              </w:rPr>
              <w:t>макс.</w:t>
            </w:r>
          </w:p>
        </w:tc>
      </w:tr>
      <w:tr w:rsidR="006C263A" w:rsidRPr="002435F7" w14:paraId="7CCAE33A" w14:textId="77777777" w:rsidTr="00515E22">
        <w:trPr>
          <w:trHeight w:val="20"/>
        </w:trPr>
        <w:tc>
          <w:tcPr>
            <w:tcW w:w="51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6CB2E1EA" w14:textId="77777777" w:rsidR="006C263A" w:rsidRPr="00891B58" w:rsidRDefault="006C263A" w:rsidP="00515E22">
            <w:pPr>
              <w:spacing w:before="40" w:after="40" w:line="240" w:lineRule="auto"/>
              <w:rPr>
                <w:sz w:val="16"/>
                <w:szCs w:val="16"/>
              </w:rPr>
            </w:pPr>
            <w:r w:rsidRPr="00891B58">
              <w:rPr>
                <w:sz w:val="16"/>
                <w:szCs w:val="16"/>
              </w:rPr>
              <w:t>1</w:t>
            </w:r>
          </w:p>
        </w:tc>
        <w:tc>
          <w:tcPr>
            <w:tcW w:w="177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591C884" w14:textId="77777777" w:rsidR="006C263A" w:rsidRPr="00891B58" w:rsidRDefault="006C263A" w:rsidP="00515E22">
            <w:pPr>
              <w:spacing w:before="40" w:after="40" w:line="240" w:lineRule="auto"/>
              <w:rPr>
                <w:sz w:val="16"/>
                <w:szCs w:val="16"/>
              </w:rPr>
            </w:pPr>
            <w:r w:rsidRPr="00891B58">
              <w:rPr>
                <w:sz w:val="16"/>
                <w:szCs w:val="16"/>
              </w:rPr>
              <w:t>B50L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4C64931"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5F2C374" w14:textId="77777777" w:rsidR="006C263A" w:rsidRPr="00891B58" w:rsidRDefault="006C263A" w:rsidP="00515E22">
            <w:pPr>
              <w:spacing w:before="40" w:after="40" w:line="240" w:lineRule="auto"/>
              <w:jc w:val="right"/>
              <w:rPr>
                <w:sz w:val="16"/>
                <w:szCs w:val="16"/>
              </w:rPr>
            </w:pPr>
            <w:r w:rsidRPr="00891B58">
              <w:rPr>
                <w:sz w:val="16"/>
                <w:szCs w:val="16"/>
              </w:rPr>
              <w:t>3,43</w:t>
            </w: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D410D22" w14:textId="77777777" w:rsidR="006C263A" w:rsidRPr="00891B58" w:rsidRDefault="006C263A" w:rsidP="00515E22">
            <w:pPr>
              <w:spacing w:before="40" w:after="40" w:line="240" w:lineRule="auto"/>
              <w:jc w:val="center"/>
              <w:rPr>
                <w:sz w:val="16"/>
                <w:szCs w:val="16"/>
              </w:rPr>
            </w:pPr>
          </w:p>
        </w:tc>
        <w:tc>
          <w:tcPr>
            <w:tcW w:w="38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A1C2F1" w14:textId="77777777" w:rsidR="006C263A" w:rsidRPr="00891B58" w:rsidRDefault="006C263A" w:rsidP="00515E22">
            <w:pPr>
              <w:spacing w:before="40" w:after="40" w:line="240" w:lineRule="auto"/>
              <w:jc w:val="center"/>
              <w:rPr>
                <w:sz w:val="16"/>
                <w:szCs w:val="16"/>
              </w:rPr>
            </w:pPr>
          </w:p>
        </w:tc>
        <w:tc>
          <w:tcPr>
            <w:tcW w:w="49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FC07F7B"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E742C3"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6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F90BB4" w14:textId="77777777" w:rsidR="006C263A" w:rsidRPr="00891B58" w:rsidRDefault="006C263A" w:rsidP="00515E22">
            <w:pPr>
              <w:spacing w:before="40" w:after="40" w:line="240" w:lineRule="auto"/>
              <w:jc w:val="right"/>
              <w:rPr>
                <w:sz w:val="16"/>
                <w:szCs w:val="16"/>
              </w:rPr>
            </w:pPr>
          </w:p>
        </w:tc>
        <w:tc>
          <w:tcPr>
            <w:tcW w:w="67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D42E290" w14:textId="77777777" w:rsidR="006C263A" w:rsidRPr="00891B58" w:rsidRDefault="006C263A" w:rsidP="00515E22">
            <w:pPr>
              <w:spacing w:before="40" w:after="40" w:line="240" w:lineRule="auto"/>
              <w:jc w:val="right"/>
              <w:rPr>
                <w:sz w:val="16"/>
                <w:szCs w:val="16"/>
              </w:rPr>
            </w:pPr>
            <w:r w:rsidRPr="00891B58">
              <w:rPr>
                <w:sz w:val="16"/>
                <w:szCs w:val="16"/>
              </w:rPr>
              <w:t>350</w:t>
            </w:r>
          </w:p>
        </w:tc>
        <w:tc>
          <w:tcPr>
            <w:tcW w:w="61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9FA96EA" w14:textId="77777777" w:rsidR="006C263A" w:rsidRPr="00891B58" w:rsidRDefault="006C263A" w:rsidP="00515E22">
            <w:pPr>
              <w:spacing w:before="40" w:after="40" w:line="240" w:lineRule="auto"/>
              <w:jc w:val="right"/>
              <w:rPr>
                <w:sz w:val="16"/>
                <w:szCs w:val="16"/>
              </w:rPr>
            </w:pPr>
          </w:p>
        </w:tc>
        <w:tc>
          <w:tcPr>
            <w:tcW w:w="64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D7C585D" w14:textId="77777777" w:rsidR="006C263A" w:rsidRPr="00891B58" w:rsidRDefault="006C263A" w:rsidP="00515E22">
            <w:pPr>
              <w:spacing w:before="40" w:after="40" w:line="240" w:lineRule="auto"/>
              <w:jc w:val="right"/>
              <w:rPr>
                <w:sz w:val="16"/>
                <w:szCs w:val="16"/>
              </w:rPr>
            </w:pPr>
            <w:r w:rsidRPr="00891B58">
              <w:rPr>
                <w:sz w:val="16"/>
                <w:szCs w:val="16"/>
              </w:rPr>
              <w:t>520</w:t>
            </w:r>
          </w:p>
        </w:tc>
        <w:tc>
          <w:tcPr>
            <w:tcW w:w="54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656BAF4" w14:textId="77777777" w:rsidR="006C263A" w:rsidRPr="00891B58" w:rsidRDefault="006C263A" w:rsidP="00515E22">
            <w:pPr>
              <w:spacing w:before="40" w:after="40" w:line="240" w:lineRule="auto"/>
              <w:jc w:val="right"/>
              <w:rPr>
                <w:sz w:val="16"/>
                <w:szCs w:val="16"/>
              </w:rPr>
            </w:pPr>
          </w:p>
        </w:tc>
        <w:tc>
          <w:tcPr>
            <w:tcW w:w="63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84F144F" w14:textId="77777777" w:rsidR="006C263A" w:rsidRPr="00891B58" w:rsidRDefault="006C263A" w:rsidP="00515E22">
            <w:pPr>
              <w:spacing w:before="40" w:after="40" w:line="240" w:lineRule="auto"/>
              <w:jc w:val="right"/>
              <w:rPr>
                <w:sz w:val="16"/>
                <w:szCs w:val="16"/>
              </w:rPr>
            </w:pPr>
            <w:r w:rsidRPr="00891B58">
              <w:rPr>
                <w:sz w:val="16"/>
                <w:szCs w:val="16"/>
              </w:rPr>
              <w:t>605</w:t>
            </w:r>
          </w:p>
        </w:tc>
      </w:tr>
      <w:tr w:rsidR="006C263A" w:rsidRPr="002435F7" w14:paraId="44CD6ECC"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E7C21AF" w14:textId="77777777" w:rsidR="006C263A" w:rsidRPr="00891B58" w:rsidRDefault="006C263A" w:rsidP="00515E22">
            <w:pPr>
              <w:spacing w:before="40" w:after="40" w:line="240" w:lineRule="auto"/>
              <w:rPr>
                <w:sz w:val="16"/>
                <w:szCs w:val="16"/>
              </w:rPr>
            </w:pPr>
            <w:r w:rsidRPr="00891B58">
              <w:rPr>
                <w:sz w:val="16"/>
                <w:szCs w:val="16"/>
              </w:rPr>
              <w:t>3</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24E28F" w14:textId="77777777" w:rsidR="006C263A" w:rsidRPr="00891B58" w:rsidRDefault="006C263A" w:rsidP="00515E22">
            <w:pPr>
              <w:spacing w:before="40" w:after="40" w:line="240" w:lineRule="auto"/>
              <w:rPr>
                <w:sz w:val="16"/>
                <w:szCs w:val="16"/>
              </w:rPr>
            </w:pPr>
            <w:r w:rsidRPr="00891B58">
              <w:rPr>
                <w:sz w:val="16"/>
                <w:szCs w:val="16"/>
              </w:rPr>
              <w:t>BR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145353"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3CD8D03" w14:textId="77777777" w:rsidR="006C263A" w:rsidRPr="00891B58" w:rsidRDefault="006C263A" w:rsidP="00515E22">
            <w:pPr>
              <w:spacing w:before="40" w:after="40" w:line="240" w:lineRule="auto"/>
              <w:jc w:val="right"/>
              <w:rPr>
                <w:sz w:val="16"/>
                <w:szCs w:val="16"/>
              </w:rPr>
            </w:pPr>
            <w:r w:rsidRPr="00891B58">
              <w:rPr>
                <w:sz w:val="16"/>
                <w:szCs w:val="16"/>
              </w:rPr>
              <w:t>2,5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A7A193"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EE7D69" w14:textId="77777777" w:rsidR="006C263A" w:rsidRPr="00891B58" w:rsidRDefault="006C263A" w:rsidP="00515E22">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44E0C66"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13E6411" w14:textId="77777777" w:rsidR="006C263A" w:rsidRPr="00891B58" w:rsidRDefault="006C263A" w:rsidP="00515E22">
            <w:pPr>
              <w:spacing w:before="40" w:after="40" w:line="240" w:lineRule="auto"/>
              <w:jc w:val="right"/>
              <w:rPr>
                <w:sz w:val="16"/>
                <w:szCs w:val="16"/>
              </w:rPr>
            </w:pPr>
            <w:r w:rsidRPr="00891B58">
              <w:rPr>
                <w:sz w:val="16"/>
                <w:szCs w:val="16"/>
              </w:rPr>
              <w:t>1</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91D72A" w14:textId="77777777" w:rsidR="006C263A" w:rsidRPr="00891B58" w:rsidRDefault="006C263A" w:rsidP="00515E22">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2F82AD1"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750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58F757B" w14:textId="77777777" w:rsidR="006C263A" w:rsidRPr="00891B58" w:rsidRDefault="006C263A" w:rsidP="00515E22">
            <w:pPr>
              <w:spacing w:before="40" w:after="40" w:line="240" w:lineRule="auto"/>
              <w:jc w:val="right"/>
              <w:rPr>
                <w:sz w:val="16"/>
                <w:szCs w:val="16"/>
              </w:rPr>
            </w:pP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B9ADC8E"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F0C0A80" w14:textId="77777777" w:rsidR="006C263A" w:rsidRPr="00891B58" w:rsidRDefault="006C263A" w:rsidP="00515E22">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BFBC550"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4A1B5EB8"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8204EB2" w14:textId="77777777" w:rsidR="006C263A" w:rsidRPr="00891B58" w:rsidRDefault="006C263A" w:rsidP="00515E22">
            <w:pPr>
              <w:spacing w:before="40" w:after="40" w:line="240" w:lineRule="auto"/>
              <w:rPr>
                <w:sz w:val="16"/>
                <w:szCs w:val="16"/>
              </w:rPr>
            </w:pPr>
            <w:r w:rsidRPr="00891B58">
              <w:rPr>
                <w:sz w:val="16"/>
                <w:szCs w:val="16"/>
              </w:rPr>
              <w:t>4</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A77BA30" w14:textId="77777777" w:rsidR="006C263A" w:rsidRPr="00891B58" w:rsidRDefault="006C263A" w:rsidP="00515E22">
            <w:pPr>
              <w:spacing w:before="40" w:after="40" w:line="240" w:lineRule="auto"/>
              <w:rPr>
                <w:sz w:val="16"/>
                <w:szCs w:val="16"/>
              </w:rPr>
            </w:pPr>
            <w:r w:rsidRPr="00891B58">
              <w:rPr>
                <w:sz w:val="16"/>
                <w:szCs w:val="16"/>
              </w:rPr>
              <w:t>Точка BRR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2E8DC4"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B01793C" w14:textId="77777777" w:rsidR="006C263A" w:rsidRPr="00891B58" w:rsidRDefault="006C263A" w:rsidP="00515E22">
            <w:pPr>
              <w:spacing w:before="40" w:after="40" w:line="240" w:lineRule="auto"/>
              <w:jc w:val="right"/>
              <w:rPr>
                <w:sz w:val="16"/>
                <w:szCs w:val="16"/>
              </w:rPr>
            </w:pPr>
            <w:r w:rsidRPr="00891B58">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94D541"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C5EC2B" w14:textId="77777777" w:rsidR="006C263A" w:rsidRPr="00891B58" w:rsidRDefault="006C263A" w:rsidP="00515E22">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E01E105"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9226DE2"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8DE549C" w14:textId="77777777" w:rsidR="006C263A" w:rsidRPr="00891B58" w:rsidRDefault="006C263A" w:rsidP="00515E22">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60D8E4" w14:textId="77777777" w:rsidR="006C263A" w:rsidRPr="00891B58" w:rsidRDefault="006C263A" w:rsidP="00515E22">
            <w:pPr>
              <w:spacing w:before="40" w:after="40" w:line="240" w:lineRule="auto"/>
              <w:jc w:val="right"/>
              <w:rPr>
                <w:sz w:val="16"/>
                <w:szCs w:val="16"/>
              </w:rPr>
            </w:pPr>
            <w:r w:rsidRPr="00891B58">
              <w:rPr>
                <w:sz w:val="16"/>
                <w:szCs w:val="16"/>
              </w:rPr>
              <w:t>3</w:t>
            </w:r>
            <w:r>
              <w:rPr>
                <w:sz w:val="16"/>
                <w:szCs w:val="16"/>
                <w:lang w:val="en-US"/>
              </w:rPr>
              <w:t> </w:t>
            </w:r>
            <w:r w:rsidRPr="00891B58">
              <w:rPr>
                <w:sz w:val="16"/>
                <w:szCs w:val="16"/>
              </w:rPr>
              <w:t>550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26D4BD1" w14:textId="77777777" w:rsidR="006C263A" w:rsidRPr="00891B58" w:rsidRDefault="006C263A" w:rsidP="00515E22">
            <w:pPr>
              <w:spacing w:before="40" w:after="40" w:line="240" w:lineRule="auto"/>
              <w:jc w:val="right"/>
              <w:rPr>
                <w:sz w:val="16"/>
                <w:szCs w:val="16"/>
              </w:rPr>
            </w:pP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602521E"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100</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214FD6D" w14:textId="77777777" w:rsidR="006C263A" w:rsidRPr="00891B58" w:rsidRDefault="006C263A" w:rsidP="00515E22">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A4AFEBD" w14:textId="77777777" w:rsidR="006C263A" w:rsidRPr="00891B58" w:rsidRDefault="006C263A" w:rsidP="00515E22">
            <w:pPr>
              <w:spacing w:before="40" w:after="40" w:line="240" w:lineRule="auto"/>
              <w:jc w:val="right"/>
              <w:rPr>
                <w:sz w:val="16"/>
                <w:szCs w:val="16"/>
              </w:rPr>
            </w:pPr>
            <w:r w:rsidRPr="00891B58">
              <w:rPr>
                <w:sz w:val="16"/>
                <w:szCs w:val="16"/>
              </w:rPr>
              <w:t>2</w:t>
            </w:r>
            <w:r>
              <w:rPr>
                <w:sz w:val="16"/>
                <w:szCs w:val="16"/>
                <w:lang w:val="en-US"/>
              </w:rPr>
              <w:t> </w:t>
            </w:r>
            <w:r w:rsidRPr="00891B58">
              <w:rPr>
                <w:sz w:val="16"/>
                <w:szCs w:val="16"/>
              </w:rPr>
              <w:t>275</w:t>
            </w:r>
          </w:p>
        </w:tc>
      </w:tr>
      <w:tr w:rsidR="006C263A" w:rsidRPr="002435F7" w14:paraId="520958AB"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170D8C51" w14:textId="77777777" w:rsidR="006C263A" w:rsidRPr="00891B58" w:rsidRDefault="006C263A" w:rsidP="00515E22">
            <w:pPr>
              <w:spacing w:before="40" w:after="40" w:line="240" w:lineRule="auto"/>
              <w:rPr>
                <w:sz w:val="16"/>
                <w:szCs w:val="16"/>
              </w:rPr>
            </w:pPr>
            <w:r w:rsidRPr="00891B58">
              <w:rPr>
                <w:sz w:val="16"/>
                <w:szCs w:val="16"/>
              </w:rPr>
              <w:t>5</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DCCC03C" w14:textId="77777777" w:rsidR="006C263A" w:rsidRPr="00891B58" w:rsidRDefault="006C263A" w:rsidP="00515E22">
            <w:pPr>
              <w:spacing w:before="40" w:after="40" w:line="240" w:lineRule="auto"/>
              <w:rPr>
                <w:sz w:val="16"/>
                <w:szCs w:val="16"/>
              </w:rPr>
            </w:pPr>
            <w:r w:rsidRPr="00891B58">
              <w:rPr>
                <w:sz w:val="16"/>
                <w:szCs w:val="16"/>
              </w:rPr>
              <w:t>Точка BLL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2F7C292"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5F02FC8" w14:textId="77777777" w:rsidR="006C263A" w:rsidRPr="00891B58" w:rsidRDefault="006C263A" w:rsidP="00515E22">
            <w:pPr>
              <w:spacing w:before="40" w:after="40" w:line="240" w:lineRule="auto"/>
              <w:jc w:val="right"/>
              <w:rPr>
                <w:sz w:val="16"/>
                <w:szCs w:val="16"/>
              </w:rPr>
            </w:pPr>
            <w:r w:rsidRPr="00891B58">
              <w:rPr>
                <w:sz w:val="16"/>
                <w:szCs w:val="16"/>
              </w:rPr>
              <w:t>8</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A65F634"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4A30DF8" w14:textId="77777777" w:rsidR="006C263A" w:rsidRPr="00891B58" w:rsidRDefault="006C263A" w:rsidP="00515E22">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5BBE35"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9CCC4C"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A565FAA" w14:textId="77777777" w:rsidR="006C263A" w:rsidRPr="00891B58" w:rsidRDefault="006C263A" w:rsidP="00515E22">
            <w:pPr>
              <w:spacing w:before="40" w:after="40" w:line="240" w:lineRule="auto"/>
              <w:jc w:val="right"/>
              <w:rPr>
                <w:sz w:val="16"/>
                <w:szCs w:val="16"/>
              </w:rPr>
            </w:pP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A0F7B7" w14:textId="77777777" w:rsidR="006C263A" w:rsidRPr="00891B58" w:rsidRDefault="006C263A" w:rsidP="00515E22">
            <w:pPr>
              <w:spacing w:before="40" w:after="40" w:line="240" w:lineRule="auto"/>
              <w:jc w:val="right"/>
              <w:rPr>
                <w:sz w:val="16"/>
                <w:szCs w:val="16"/>
              </w:rPr>
            </w:pPr>
            <w:r w:rsidRPr="00891B58">
              <w:rPr>
                <w:sz w:val="16"/>
                <w:szCs w:val="16"/>
              </w:rPr>
              <w:t>880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4C042A" w14:textId="77777777" w:rsidR="006C263A" w:rsidRPr="00891B58" w:rsidRDefault="006C263A" w:rsidP="00515E22">
            <w:pPr>
              <w:spacing w:before="40" w:after="40" w:line="240" w:lineRule="auto"/>
              <w:jc w:val="right"/>
              <w:rPr>
                <w:sz w:val="16"/>
                <w:szCs w:val="16"/>
              </w:rPr>
            </w:pP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F48B38C"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31CD81B" w14:textId="77777777" w:rsidR="006C263A" w:rsidRPr="00891B58" w:rsidRDefault="006C263A" w:rsidP="00515E22">
            <w:pPr>
              <w:spacing w:before="40" w:after="40" w:line="240" w:lineRule="auto"/>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49B39E9"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0B6D07C8"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4B9B6B5B" w14:textId="77777777" w:rsidR="006C263A" w:rsidRPr="00891B58" w:rsidRDefault="006C263A" w:rsidP="00515E22">
            <w:pPr>
              <w:spacing w:before="40" w:after="40" w:line="240" w:lineRule="auto"/>
              <w:rPr>
                <w:sz w:val="16"/>
                <w:szCs w:val="16"/>
              </w:rPr>
            </w:pPr>
            <w:r w:rsidRPr="00891B58">
              <w:rPr>
                <w:sz w:val="16"/>
                <w:szCs w:val="16"/>
              </w:rPr>
              <w:t>7</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4726B69" w14:textId="77777777" w:rsidR="006C263A" w:rsidRPr="00891B58" w:rsidRDefault="006C263A" w:rsidP="00515E22">
            <w:pPr>
              <w:spacing w:before="40" w:after="40" w:line="240" w:lineRule="auto"/>
              <w:rPr>
                <w:sz w:val="16"/>
                <w:szCs w:val="16"/>
              </w:rPr>
            </w:pPr>
            <w:r w:rsidRPr="00891B58">
              <w:rPr>
                <w:sz w:val="16"/>
                <w:szCs w:val="16"/>
              </w:rPr>
              <w:t>Строка III b</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48F5D75"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B0121D4" w14:textId="77777777" w:rsidR="006C263A" w:rsidRPr="00891B58" w:rsidRDefault="006C263A" w:rsidP="00515E22">
            <w:pPr>
              <w:spacing w:before="40" w:after="40" w:line="240" w:lineRule="auto"/>
              <w:jc w:val="right"/>
              <w:rPr>
                <w:sz w:val="16"/>
                <w:szCs w:val="16"/>
              </w:rPr>
            </w:pPr>
            <w:r w:rsidRPr="00891B58">
              <w:rPr>
                <w:sz w:val="16"/>
                <w:szCs w:val="16"/>
              </w:rPr>
              <w:t>4</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57B9111" w14:textId="77777777" w:rsidR="006C263A" w:rsidRPr="00891B58" w:rsidRDefault="006C263A" w:rsidP="00515E22">
            <w:pPr>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07904DB" w14:textId="77777777" w:rsidR="006C263A" w:rsidRPr="00891B58" w:rsidRDefault="006C263A" w:rsidP="00515E22">
            <w:pPr>
              <w:spacing w:before="40" w:after="40" w:line="240" w:lineRule="auto"/>
              <w:jc w:val="center"/>
              <w:rPr>
                <w:sz w:val="16"/>
                <w:szCs w:val="16"/>
              </w:rPr>
            </w:pPr>
            <w:r w:rsidRPr="00891B58">
              <w:rPr>
                <w:sz w:val="16"/>
                <w:szCs w:val="16"/>
              </w:rPr>
              <w:t>0,5</w:t>
            </w: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DBC0A90" w14:textId="77777777" w:rsidR="006C263A" w:rsidRPr="00891B58" w:rsidRDefault="006C263A" w:rsidP="00515E22">
            <w:pPr>
              <w:spacing w:before="40" w:after="40" w:line="240" w:lineRule="auto"/>
              <w:jc w:val="center"/>
              <w:rPr>
                <w:sz w:val="16"/>
                <w:szCs w:val="16"/>
              </w:rPr>
            </w:pPr>
            <w:r w:rsidRPr="00891B58">
              <w:rPr>
                <w:sz w:val="16"/>
                <w:szCs w:val="16"/>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1EE41AE" w14:textId="77777777" w:rsidR="006C263A" w:rsidRPr="00891B58" w:rsidRDefault="006C263A" w:rsidP="00515E22">
            <w:pPr>
              <w:spacing w:before="40" w:after="40" w:line="240" w:lineRule="auto"/>
              <w:jc w:val="right"/>
              <w:rPr>
                <w:sz w:val="16"/>
                <w:szCs w:val="16"/>
              </w:rPr>
            </w:pPr>
            <w:r w:rsidRPr="00891B58">
              <w:rPr>
                <w:sz w:val="16"/>
                <w:szCs w:val="16"/>
              </w:rPr>
              <w:t xml:space="preserve">0,34 </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C5A845C"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7947039" w14:textId="77777777" w:rsidR="006C263A" w:rsidRPr="00891B58" w:rsidRDefault="006C263A" w:rsidP="00515E22">
            <w:pPr>
              <w:spacing w:before="40" w:after="40" w:line="240" w:lineRule="auto"/>
              <w:jc w:val="right"/>
              <w:rPr>
                <w:sz w:val="16"/>
                <w:szCs w:val="16"/>
              </w:rPr>
            </w:pPr>
            <w:r w:rsidRPr="00891B58">
              <w:rPr>
                <w:sz w:val="16"/>
                <w:szCs w:val="16"/>
              </w:rPr>
              <w:t>880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4A21A63"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9DB4673"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135</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C2A4E45" w14:textId="77777777" w:rsidR="006C263A" w:rsidRPr="00891B58" w:rsidRDefault="006C263A" w:rsidP="00515E22">
            <w:pPr>
              <w:spacing w:before="40" w:after="40" w:line="240" w:lineRule="auto"/>
              <w:jc w:val="right"/>
              <w:rPr>
                <w:sz w:val="16"/>
                <w:szCs w:val="16"/>
              </w:rPr>
            </w:pPr>
            <w:r w:rsidRPr="00891B58">
              <w:rPr>
                <w:sz w:val="16"/>
                <w:szCs w:val="16"/>
              </w:rPr>
              <w:t> </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E097227" w14:textId="77777777" w:rsidR="006C263A" w:rsidRPr="00891B58" w:rsidRDefault="006C263A" w:rsidP="00515E22">
            <w:pPr>
              <w:spacing w:before="40" w:after="40" w:line="240" w:lineRule="auto"/>
              <w:jc w:val="right"/>
              <w:rPr>
                <w:sz w:val="16"/>
                <w:szCs w:val="16"/>
              </w:rPr>
            </w:pPr>
            <w:r w:rsidRPr="00891B58">
              <w:rPr>
                <w:sz w:val="16"/>
                <w:szCs w:val="16"/>
              </w:rPr>
              <w:t>1</w:t>
            </w:r>
            <w:r>
              <w:rPr>
                <w:sz w:val="16"/>
                <w:szCs w:val="16"/>
                <w:lang w:val="en-US"/>
              </w:rPr>
              <w:t> </w:t>
            </w:r>
            <w:r w:rsidRPr="00891B58">
              <w:rPr>
                <w:sz w:val="16"/>
                <w:szCs w:val="16"/>
              </w:rPr>
              <w:t>260</w:t>
            </w:r>
          </w:p>
        </w:tc>
      </w:tr>
      <w:tr w:rsidR="006C263A" w:rsidRPr="002435F7" w14:paraId="31C316FC"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0D02D50" w14:textId="77777777" w:rsidR="006C263A" w:rsidRPr="00891B58" w:rsidRDefault="006C263A" w:rsidP="00515E22">
            <w:pPr>
              <w:spacing w:before="40" w:after="40" w:line="240" w:lineRule="auto"/>
              <w:rPr>
                <w:sz w:val="16"/>
                <w:szCs w:val="16"/>
              </w:rPr>
            </w:pPr>
            <w:r w:rsidRPr="00891B58">
              <w:rPr>
                <w:sz w:val="16"/>
                <w:szCs w:val="16"/>
              </w:rPr>
              <w:t>11</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7D6755F6" w14:textId="77777777" w:rsidR="006C263A" w:rsidRPr="00891B58" w:rsidRDefault="006C263A" w:rsidP="00515E22">
            <w:pPr>
              <w:spacing w:before="40" w:after="40" w:line="240" w:lineRule="auto"/>
              <w:rPr>
                <w:sz w:val="16"/>
                <w:szCs w:val="16"/>
              </w:rPr>
            </w:pPr>
            <w:r w:rsidRPr="00891B58">
              <w:rPr>
                <w:sz w:val="16"/>
                <w:szCs w:val="16"/>
              </w:rPr>
              <w:t>75</w:t>
            </w:r>
            <w:r w:rsidR="00F803C0">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059C0F9" w14:textId="77777777" w:rsidR="006C263A" w:rsidRPr="00891B58" w:rsidRDefault="006C263A" w:rsidP="00515E22">
            <w:pPr>
              <w:spacing w:before="40" w:after="40" w:line="240" w:lineRule="auto"/>
              <w:jc w:val="center"/>
              <w:rPr>
                <w:sz w:val="16"/>
                <w:szCs w:val="16"/>
              </w:rPr>
            </w:pPr>
            <w:r w:rsidRPr="00891B58">
              <w:rPr>
                <w:sz w:val="16"/>
                <w:szCs w:val="16"/>
              </w:rPr>
              <w:t>R</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E4CB4A7" w14:textId="77777777" w:rsidR="006C263A" w:rsidRPr="00891B58" w:rsidRDefault="006C263A" w:rsidP="00515E22">
            <w:pPr>
              <w:spacing w:before="40" w:after="40" w:line="240" w:lineRule="auto"/>
              <w:jc w:val="right"/>
              <w:rPr>
                <w:sz w:val="16"/>
                <w:szCs w:val="16"/>
              </w:rPr>
            </w:pPr>
            <w:r w:rsidRPr="00891B58">
              <w:rPr>
                <w:sz w:val="16"/>
                <w:szCs w:val="16"/>
              </w:rPr>
              <w:t>1,15</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FBB13E2" w14:textId="77777777" w:rsidR="006C263A" w:rsidRPr="00891B58" w:rsidRDefault="006C263A" w:rsidP="00515E22">
            <w:pPr>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6F68333" w14:textId="77777777" w:rsidR="006C263A" w:rsidRPr="00891B58" w:rsidRDefault="006C263A" w:rsidP="00515E22">
            <w:pPr>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A140D20" w14:textId="77777777" w:rsidR="006C263A" w:rsidRPr="00891B58" w:rsidRDefault="006C263A" w:rsidP="00515E22">
            <w:pPr>
              <w:spacing w:before="40" w:after="40" w:line="240" w:lineRule="auto"/>
              <w:jc w:val="center"/>
              <w:rPr>
                <w:sz w:val="16"/>
                <w:szCs w:val="16"/>
              </w:rPr>
            </w:pPr>
            <w:r w:rsidRPr="00891B58">
              <w:rPr>
                <w:sz w:val="16"/>
                <w:szCs w:val="16"/>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E48570B" w14:textId="77777777" w:rsidR="006C263A" w:rsidRPr="00891B58" w:rsidRDefault="006C263A" w:rsidP="00515E22">
            <w:pPr>
              <w:spacing w:before="40" w:after="40" w:line="240" w:lineRule="auto"/>
              <w:jc w:val="right"/>
              <w:rPr>
                <w:sz w:val="16"/>
                <w:szCs w:val="16"/>
              </w:rPr>
            </w:pPr>
            <w:r w:rsidRPr="00891B58">
              <w:rPr>
                <w:sz w:val="16"/>
                <w:szCs w:val="16"/>
              </w:rPr>
              <w:t>0,57</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84039B5" w14:textId="77777777" w:rsidR="006C263A" w:rsidRPr="00891B58" w:rsidRDefault="006C263A" w:rsidP="00515E22">
            <w:pPr>
              <w:spacing w:before="40" w:after="40" w:line="240" w:lineRule="auto"/>
              <w:jc w:val="right"/>
              <w:rPr>
                <w:sz w:val="16"/>
                <w:szCs w:val="16"/>
              </w:rPr>
            </w:pPr>
            <w:r w:rsidRPr="00891B58">
              <w:rPr>
                <w:sz w:val="16"/>
                <w:szCs w:val="16"/>
              </w:rPr>
              <w:t>15</w:t>
            </w:r>
            <w:r>
              <w:rPr>
                <w:sz w:val="16"/>
                <w:szCs w:val="16"/>
                <w:lang w:val="en-US"/>
              </w:rPr>
              <w:t> </w:t>
            </w:r>
            <w:r w:rsidRPr="00891B58">
              <w:rPr>
                <w:sz w:val="16"/>
                <w:szCs w:val="16"/>
              </w:rPr>
              <w:t>200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2F2A021" w14:textId="77777777" w:rsidR="006C263A" w:rsidRPr="00891B58" w:rsidRDefault="006C263A" w:rsidP="00515E22">
            <w:pPr>
              <w:spacing w:before="40" w:after="40" w:line="240" w:lineRule="auto"/>
              <w:jc w:val="right"/>
              <w:rPr>
                <w:sz w:val="16"/>
                <w:szCs w:val="16"/>
              </w:rPr>
            </w:pPr>
            <w:r w:rsidRPr="00891B58">
              <w:rPr>
                <w:sz w:val="16"/>
                <w:szCs w:val="16"/>
              </w:rPr>
              <w:t>52</w:t>
            </w:r>
            <w:r>
              <w:rPr>
                <w:sz w:val="16"/>
                <w:szCs w:val="16"/>
                <w:lang w:val="en-US"/>
              </w:rPr>
              <w:t> </w:t>
            </w:r>
            <w:r w:rsidRPr="00891B58">
              <w:rPr>
                <w:sz w:val="16"/>
                <w:szCs w:val="16"/>
              </w:rPr>
              <w:t>900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0F607D9" w14:textId="77777777" w:rsidR="006C263A" w:rsidRPr="00891B58" w:rsidRDefault="006C263A" w:rsidP="00515E22">
            <w:pPr>
              <w:spacing w:before="40" w:after="40" w:line="240" w:lineRule="auto"/>
              <w:jc w:val="right"/>
              <w:rPr>
                <w:sz w:val="16"/>
                <w:szCs w:val="16"/>
              </w:rPr>
            </w:pPr>
            <w:r w:rsidRPr="00891B58">
              <w:rPr>
                <w:sz w:val="16"/>
                <w:szCs w:val="16"/>
              </w:rPr>
              <w:t>12</w:t>
            </w:r>
            <w:r>
              <w:rPr>
                <w:sz w:val="16"/>
                <w:szCs w:val="16"/>
                <w:lang w:val="en-US"/>
              </w:rPr>
              <w:t> </w:t>
            </w:r>
            <w:r w:rsidRPr="00891B58">
              <w:rPr>
                <w:sz w:val="16"/>
                <w:szCs w:val="16"/>
              </w:rPr>
              <w:t>160</w:t>
            </w: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9980565" w14:textId="77777777" w:rsidR="006C263A" w:rsidRPr="00891B58" w:rsidRDefault="006C263A" w:rsidP="00515E22">
            <w:pPr>
              <w:spacing w:before="40" w:after="40" w:line="240" w:lineRule="auto"/>
              <w:jc w:val="right"/>
              <w:rPr>
                <w:sz w:val="16"/>
                <w:szCs w:val="16"/>
              </w:rPr>
            </w:pPr>
            <w:r w:rsidRPr="00891B58">
              <w:rPr>
                <w:sz w:val="16"/>
                <w:szCs w:val="16"/>
              </w:rPr>
              <w:t>63</w:t>
            </w:r>
            <w:r>
              <w:rPr>
                <w:sz w:val="16"/>
                <w:szCs w:val="16"/>
                <w:lang w:val="en-US"/>
              </w:rPr>
              <w:t> </w:t>
            </w:r>
            <w:r w:rsidRPr="00891B58">
              <w:rPr>
                <w:sz w:val="16"/>
                <w:szCs w:val="16"/>
              </w:rPr>
              <w:t>480</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813CD4E" w14:textId="77777777" w:rsidR="006C263A" w:rsidRPr="00891B58" w:rsidRDefault="006C263A" w:rsidP="00515E22">
            <w:pPr>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640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6AB80C77" w14:textId="77777777" w:rsidR="006C263A" w:rsidRPr="00891B58" w:rsidRDefault="006C263A" w:rsidP="00515E22">
            <w:pPr>
              <w:spacing w:before="40" w:after="40" w:line="240" w:lineRule="auto"/>
              <w:jc w:val="right"/>
              <w:rPr>
                <w:sz w:val="16"/>
                <w:szCs w:val="16"/>
              </w:rPr>
            </w:pPr>
            <w:r w:rsidRPr="00891B58">
              <w:rPr>
                <w:sz w:val="16"/>
                <w:szCs w:val="16"/>
              </w:rPr>
              <w:t>68</w:t>
            </w:r>
            <w:r>
              <w:rPr>
                <w:sz w:val="16"/>
                <w:szCs w:val="16"/>
                <w:lang w:val="en-US"/>
              </w:rPr>
              <w:t> </w:t>
            </w:r>
            <w:r w:rsidRPr="00891B58">
              <w:rPr>
                <w:sz w:val="16"/>
                <w:szCs w:val="16"/>
              </w:rPr>
              <w:t>770</w:t>
            </w:r>
          </w:p>
        </w:tc>
      </w:tr>
      <w:tr w:rsidR="006C263A" w:rsidRPr="002435F7" w14:paraId="7930E93C" w14:textId="77777777" w:rsidTr="00515E22">
        <w:trPr>
          <w:trHeight w:val="20"/>
        </w:trPr>
        <w:tc>
          <w:tcPr>
            <w:tcW w:w="51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24558EA6" w14:textId="77777777" w:rsidR="006C263A" w:rsidRPr="00891B58" w:rsidRDefault="006C263A" w:rsidP="00515E22">
            <w:pPr>
              <w:keepNext/>
              <w:keepLines/>
              <w:spacing w:before="40" w:after="40" w:line="240" w:lineRule="auto"/>
              <w:rPr>
                <w:sz w:val="16"/>
                <w:szCs w:val="16"/>
              </w:rPr>
            </w:pPr>
            <w:r w:rsidRPr="00891B58">
              <w:rPr>
                <w:sz w:val="16"/>
                <w:szCs w:val="16"/>
              </w:rPr>
              <w:t>12</w:t>
            </w:r>
          </w:p>
        </w:tc>
        <w:tc>
          <w:tcPr>
            <w:tcW w:w="17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hideMark/>
          </w:tcPr>
          <w:p w14:paraId="014E4CA0" w14:textId="77777777" w:rsidR="006C263A" w:rsidRPr="00891B58" w:rsidRDefault="006C263A" w:rsidP="00515E22">
            <w:pPr>
              <w:keepNext/>
              <w:keepLines/>
              <w:spacing w:before="40" w:after="40" w:line="240" w:lineRule="auto"/>
              <w:rPr>
                <w:sz w:val="16"/>
                <w:szCs w:val="16"/>
              </w:rPr>
            </w:pPr>
            <w:r w:rsidRPr="00891B58">
              <w:rPr>
                <w:sz w:val="16"/>
                <w:szCs w:val="16"/>
              </w:rPr>
              <w:t>50</w:t>
            </w:r>
            <w:r w:rsidR="00F803C0">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3DE5331" w14:textId="77777777" w:rsidR="006C263A" w:rsidRPr="00891B58" w:rsidRDefault="006C263A" w:rsidP="00515E22">
            <w:pPr>
              <w:keepNext/>
              <w:keepLines/>
              <w:spacing w:before="40" w:after="40" w:line="240" w:lineRule="auto"/>
              <w:jc w:val="center"/>
              <w:rPr>
                <w:sz w:val="16"/>
                <w:szCs w:val="16"/>
              </w:rPr>
            </w:pPr>
            <w:r w:rsidRPr="00891B58">
              <w:rPr>
                <w:sz w:val="16"/>
                <w:szCs w:val="16"/>
              </w:rPr>
              <w:t>V</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32A5A10" w14:textId="77777777" w:rsidR="006C263A" w:rsidRPr="00891B58" w:rsidRDefault="006C263A" w:rsidP="00515E22">
            <w:pPr>
              <w:keepNext/>
              <w:keepLines/>
              <w:spacing w:before="40" w:after="40" w:line="240" w:lineRule="auto"/>
              <w:jc w:val="right"/>
              <w:rPr>
                <w:sz w:val="16"/>
                <w:szCs w:val="16"/>
              </w:rPr>
            </w:pPr>
            <w:r w:rsidRPr="00891B58">
              <w:rPr>
                <w:sz w:val="16"/>
                <w:szCs w:val="16"/>
              </w:rPr>
              <w:t> </w:t>
            </w: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ACE064B" w14:textId="77777777" w:rsidR="006C263A" w:rsidRPr="00891B58" w:rsidRDefault="006C263A" w:rsidP="00515E22">
            <w:pPr>
              <w:keepNext/>
              <w:keepLines/>
              <w:spacing w:before="40" w:after="40" w:line="240" w:lineRule="auto"/>
              <w:jc w:val="center"/>
              <w:rPr>
                <w:sz w:val="16"/>
                <w:szCs w:val="16"/>
              </w:rPr>
            </w:pPr>
          </w:p>
        </w:tc>
        <w:tc>
          <w:tcPr>
            <w:tcW w:w="38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D451D4" w14:textId="77777777" w:rsidR="006C263A" w:rsidRPr="00891B58" w:rsidRDefault="006C263A" w:rsidP="00515E22">
            <w:pPr>
              <w:keepNext/>
              <w:keepLines/>
              <w:spacing w:before="40" w:after="40" w:line="240" w:lineRule="auto"/>
              <w:jc w:val="center"/>
              <w:rPr>
                <w:sz w:val="16"/>
                <w:szCs w:val="16"/>
              </w:rPr>
            </w:pPr>
          </w:p>
        </w:tc>
        <w:tc>
          <w:tcPr>
            <w:tcW w:w="4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4853D8AE" w14:textId="77777777" w:rsidR="006C263A" w:rsidRPr="00891B58" w:rsidRDefault="006C263A" w:rsidP="00515E22">
            <w:pPr>
              <w:keepNext/>
              <w:keepLines/>
              <w:spacing w:before="40" w:after="40" w:line="240" w:lineRule="auto"/>
              <w:jc w:val="center"/>
              <w:rPr>
                <w:sz w:val="16"/>
                <w:szCs w:val="16"/>
              </w:rPr>
            </w:pPr>
            <w:r w:rsidRPr="00891B58">
              <w:rPr>
                <w:sz w:val="16"/>
                <w:szCs w:val="16"/>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3AC5A8F" w14:textId="77777777" w:rsidR="006C263A" w:rsidRPr="00891B58" w:rsidRDefault="006C263A" w:rsidP="00515E22">
            <w:pPr>
              <w:keepNext/>
              <w:keepLines/>
              <w:spacing w:before="40" w:after="40" w:line="240" w:lineRule="auto"/>
              <w:jc w:val="right"/>
              <w:rPr>
                <w:sz w:val="16"/>
                <w:szCs w:val="16"/>
              </w:rPr>
            </w:pPr>
            <w:r w:rsidRPr="00891B58">
              <w:rPr>
                <w:sz w:val="16"/>
                <w:szCs w:val="16"/>
              </w:rPr>
              <w:t>0,86</w:t>
            </w:r>
          </w:p>
        </w:tc>
        <w:tc>
          <w:tcPr>
            <w:tcW w:w="56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161B0781" w14:textId="77777777" w:rsidR="006C263A" w:rsidRPr="00891B58" w:rsidRDefault="006C263A" w:rsidP="00515E22">
            <w:pPr>
              <w:keepNext/>
              <w:keepLines/>
              <w:spacing w:before="40" w:after="40" w:line="240" w:lineRule="auto"/>
              <w:jc w:val="right"/>
              <w:rPr>
                <w:sz w:val="16"/>
                <w:szCs w:val="16"/>
              </w:rPr>
            </w:pPr>
            <w:r w:rsidRPr="00891B58">
              <w:rPr>
                <w:sz w:val="16"/>
                <w:szCs w:val="16"/>
              </w:rPr>
              <w:t>10</w:t>
            </w:r>
            <w:r>
              <w:rPr>
                <w:sz w:val="16"/>
                <w:szCs w:val="16"/>
                <w:lang w:val="en-US"/>
              </w:rPr>
              <w:t> </w:t>
            </w:r>
            <w:r w:rsidRPr="00891B58">
              <w:rPr>
                <w:sz w:val="16"/>
                <w:szCs w:val="16"/>
              </w:rPr>
              <w:t>100</w:t>
            </w:r>
          </w:p>
        </w:tc>
        <w:tc>
          <w:tcPr>
            <w:tcW w:w="67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25FB9464" w14:textId="77777777" w:rsidR="006C263A" w:rsidRPr="00891B58" w:rsidRDefault="006C263A" w:rsidP="00515E22">
            <w:pPr>
              <w:keepNext/>
              <w:keepLines/>
              <w:spacing w:before="40" w:after="40" w:line="240" w:lineRule="auto"/>
              <w:jc w:val="right"/>
              <w:rPr>
                <w:sz w:val="16"/>
                <w:szCs w:val="16"/>
              </w:rPr>
            </w:pPr>
            <w:r w:rsidRPr="00891B58">
              <w:rPr>
                <w:sz w:val="16"/>
                <w:szCs w:val="16"/>
              </w:rPr>
              <w:t>52</w:t>
            </w:r>
            <w:r>
              <w:rPr>
                <w:sz w:val="16"/>
                <w:szCs w:val="16"/>
                <w:lang w:val="en-US"/>
              </w:rPr>
              <w:t> </w:t>
            </w:r>
            <w:r w:rsidRPr="00891B58">
              <w:rPr>
                <w:sz w:val="16"/>
                <w:szCs w:val="16"/>
              </w:rPr>
              <w:t>900</w:t>
            </w:r>
          </w:p>
        </w:tc>
        <w:tc>
          <w:tcPr>
            <w:tcW w:w="61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3F788078" w14:textId="77777777" w:rsidR="006C263A" w:rsidRPr="00891B58" w:rsidRDefault="006C263A" w:rsidP="00515E22">
            <w:pPr>
              <w:keepNext/>
              <w:keepLines/>
              <w:spacing w:before="40" w:after="40" w:line="240" w:lineRule="auto"/>
              <w:jc w:val="right"/>
              <w:rPr>
                <w:sz w:val="16"/>
                <w:szCs w:val="16"/>
              </w:rPr>
            </w:pPr>
            <w:r w:rsidRPr="00891B58">
              <w:rPr>
                <w:sz w:val="16"/>
                <w:szCs w:val="16"/>
              </w:rPr>
              <w:t>8</w:t>
            </w:r>
            <w:r>
              <w:rPr>
                <w:sz w:val="16"/>
                <w:szCs w:val="16"/>
                <w:lang w:val="en-US"/>
              </w:rPr>
              <w:t> </w:t>
            </w:r>
            <w:r w:rsidRPr="00891B58">
              <w:rPr>
                <w:sz w:val="16"/>
                <w:szCs w:val="16"/>
              </w:rPr>
              <w:t>080</w:t>
            </w:r>
          </w:p>
        </w:tc>
        <w:tc>
          <w:tcPr>
            <w:tcW w:w="6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0CE541A8" w14:textId="77777777" w:rsidR="006C263A" w:rsidRPr="00891B58" w:rsidRDefault="006C263A" w:rsidP="00515E22">
            <w:pPr>
              <w:keepNext/>
              <w:keepLines/>
              <w:spacing w:before="40" w:after="40" w:line="240" w:lineRule="auto"/>
              <w:jc w:val="right"/>
              <w:rPr>
                <w:sz w:val="16"/>
                <w:szCs w:val="16"/>
              </w:rPr>
            </w:pPr>
            <w:r w:rsidRPr="00891B58">
              <w:rPr>
                <w:sz w:val="16"/>
                <w:szCs w:val="16"/>
              </w:rPr>
              <w:t>63</w:t>
            </w:r>
            <w:r>
              <w:rPr>
                <w:sz w:val="16"/>
                <w:szCs w:val="16"/>
                <w:lang w:val="en-US"/>
              </w:rPr>
              <w:t> </w:t>
            </w:r>
            <w:r w:rsidRPr="00891B58">
              <w:rPr>
                <w:sz w:val="16"/>
                <w:szCs w:val="16"/>
              </w:rPr>
              <w:t>480</w:t>
            </w:r>
          </w:p>
        </w:tc>
        <w:tc>
          <w:tcPr>
            <w:tcW w:w="5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52147723" w14:textId="77777777" w:rsidR="006C263A" w:rsidRPr="00891B58" w:rsidRDefault="006C263A" w:rsidP="00515E22">
            <w:pPr>
              <w:keepNext/>
              <w:keepLines/>
              <w:spacing w:before="40" w:after="40" w:line="240" w:lineRule="auto"/>
              <w:jc w:val="right"/>
              <w:rPr>
                <w:sz w:val="16"/>
                <w:szCs w:val="16"/>
              </w:rPr>
            </w:pPr>
            <w:r w:rsidRPr="00891B58">
              <w:rPr>
                <w:sz w:val="16"/>
                <w:szCs w:val="16"/>
              </w:rPr>
              <w:t>7</w:t>
            </w:r>
            <w:r>
              <w:rPr>
                <w:sz w:val="16"/>
                <w:szCs w:val="16"/>
                <w:lang w:val="en-US"/>
              </w:rPr>
              <w:t> </w:t>
            </w:r>
            <w:r w:rsidRPr="00891B58">
              <w:rPr>
                <w:sz w:val="16"/>
                <w:szCs w:val="16"/>
              </w:rPr>
              <w:t>070</w:t>
            </w:r>
          </w:p>
        </w:tc>
        <w:tc>
          <w:tcPr>
            <w:tcW w:w="6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bottom"/>
            <w:hideMark/>
          </w:tcPr>
          <w:p w14:paraId="762B60E3" w14:textId="77777777" w:rsidR="006C263A" w:rsidRPr="00891B58" w:rsidRDefault="006C263A" w:rsidP="00515E22">
            <w:pPr>
              <w:keepNext/>
              <w:keepLines/>
              <w:spacing w:before="40" w:after="40" w:line="240" w:lineRule="auto"/>
              <w:jc w:val="right"/>
              <w:rPr>
                <w:sz w:val="16"/>
                <w:szCs w:val="16"/>
              </w:rPr>
            </w:pPr>
            <w:r w:rsidRPr="00891B58">
              <w:rPr>
                <w:sz w:val="16"/>
                <w:szCs w:val="16"/>
              </w:rPr>
              <w:t>68</w:t>
            </w:r>
            <w:r>
              <w:rPr>
                <w:sz w:val="16"/>
                <w:szCs w:val="16"/>
                <w:lang w:val="en-US"/>
              </w:rPr>
              <w:t> </w:t>
            </w:r>
            <w:r w:rsidRPr="00891B58">
              <w:rPr>
                <w:sz w:val="16"/>
                <w:szCs w:val="16"/>
              </w:rPr>
              <w:t>770</w:t>
            </w:r>
          </w:p>
        </w:tc>
      </w:tr>
      <w:tr w:rsidR="006C263A" w:rsidRPr="002435F7" w14:paraId="7EEDD3F7" w14:textId="77777777" w:rsidTr="00515E22">
        <w:trPr>
          <w:trHeight w:val="20"/>
        </w:trPr>
        <w:tc>
          <w:tcPr>
            <w:tcW w:w="51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64709DE7" w14:textId="77777777" w:rsidR="006C263A" w:rsidRPr="00891B58" w:rsidRDefault="006C263A" w:rsidP="00515E22">
            <w:pPr>
              <w:keepNext/>
              <w:keepLines/>
              <w:spacing w:before="40" w:after="40" w:line="240" w:lineRule="auto"/>
              <w:rPr>
                <w:sz w:val="16"/>
                <w:szCs w:val="16"/>
              </w:rPr>
            </w:pPr>
            <w:r w:rsidRPr="00891B58">
              <w:rPr>
                <w:sz w:val="16"/>
                <w:szCs w:val="16"/>
              </w:rPr>
              <w:t>13</w:t>
            </w:r>
          </w:p>
        </w:tc>
        <w:tc>
          <w:tcPr>
            <w:tcW w:w="177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hideMark/>
          </w:tcPr>
          <w:p w14:paraId="4F66918A" w14:textId="77777777" w:rsidR="006C263A" w:rsidRPr="00891B58" w:rsidRDefault="006C263A" w:rsidP="00515E22">
            <w:pPr>
              <w:keepNext/>
              <w:keepLines/>
              <w:spacing w:before="40" w:after="40" w:line="240" w:lineRule="auto"/>
              <w:rPr>
                <w:sz w:val="16"/>
                <w:szCs w:val="16"/>
              </w:rPr>
            </w:pPr>
            <w:r w:rsidRPr="00891B58">
              <w:rPr>
                <w:sz w:val="16"/>
                <w:szCs w:val="16"/>
              </w:rPr>
              <w:t>50</w:t>
            </w:r>
            <w:r w:rsidR="00F803C0">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CEA472E" w14:textId="77777777" w:rsidR="006C263A" w:rsidRPr="00891B58" w:rsidRDefault="006C263A" w:rsidP="00515E22">
            <w:pPr>
              <w:keepNext/>
              <w:keepLines/>
              <w:spacing w:before="40" w:after="40" w:line="240" w:lineRule="auto"/>
              <w:jc w:val="center"/>
              <w:rPr>
                <w:sz w:val="16"/>
                <w:szCs w:val="16"/>
              </w:rPr>
            </w:pPr>
            <w:r w:rsidRPr="00891B58">
              <w:rPr>
                <w:sz w:val="16"/>
                <w:szCs w:val="16"/>
              </w:rPr>
              <w:t>L</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2B986B4" w14:textId="77777777" w:rsidR="006C263A" w:rsidRPr="00891B58" w:rsidRDefault="006C263A" w:rsidP="00515E22">
            <w:pPr>
              <w:keepNext/>
              <w:keepLines/>
              <w:spacing w:before="40" w:after="40" w:line="240" w:lineRule="auto"/>
              <w:jc w:val="right"/>
              <w:rPr>
                <w:sz w:val="16"/>
                <w:szCs w:val="16"/>
              </w:rPr>
            </w:pPr>
            <w:r w:rsidRPr="00891B58">
              <w:rPr>
                <w:sz w:val="16"/>
                <w:szCs w:val="16"/>
              </w:rPr>
              <w:t>3,43</w:t>
            </w: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2717CD0" w14:textId="77777777" w:rsidR="006C263A" w:rsidRPr="00891B58" w:rsidRDefault="006C263A" w:rsidP="00515E22">
            <w:pPr>
              <w:keepNext/>
              <w:keepLines/>
              <w:spacing w:before="40" w:after="40" w:line="240" w:lineRule="auto"/>
              <w:jc w:val="center"/>
              <w:rPr>
                <w:sz w:val="16"/>
                <w:szCs w:val="16"/>
              </w:rPr>
            </w:pPr>
          </w:p>
        </w:tc>
        <w:tc>
          <w:tcPr>
            <w:tcW w:w="38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6CDEDBD" w14:textId="77777777" w:rsidR="006C263A" w:rsidRPr="00891B58" w:rsidRDefault="006C263A" w:rsidP="00515E22">
            <w:pPr>
              <w:keepNext/>
              <w:keepLines/>
              <w:spacing w:before="40" w:after="40" w:line="240" w:lineRule="auto"/>
              <w:jc w:val="center"/>
              <w:rPr>
                <w:sz w:val="16"/>
                <w:szCs w:val="16"/>
              </w:rPr>
            </w:pPr>
          </w:p>
        </w:tc>
        <w:tc>
          <w:tcPr>
            <w:tcW w:w="4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5262BA6" w14:textId="77777777" w:rsidR="006C263A" w:rsidRPr="00891B58" w:rsidRDefault="006C263A" w:rsidP="00515E22">
            <w:pPr>
              <w:keepNext/>
              <w:keepLines/>
              <w:spacing w:before="40" w:after="40" w:line="240" w:lineRule="auto"/>
              <w:jc w:val="center"/>
              <w:rPr>
                <w:sz w:val="16"/>
                <w:szCs w:val="16"/>
              </w:rPr>
            </w:pPr>
            <w:r w:rsidRPr="00891B58">
              <w:rPr>
                <w:sz w:val="16"/>
                <w:szCs w:val="16"/>
              </w:rPr>
              <w:t>D</w:t>
            </w:r>
          </w:p>
        </w:tc>
        <w:tc>
          <w:tcPr>
            <w:tcW w:w="50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4655DCA" w14:textId="77777777" w:rsidR="006C263A" w:rsidRPr="00891B58" w:rsidRDefault="006C263A" w:rsidP="00515E22">
            <w:pPr>
              <w:keepNext/>
              <w:keepLines/>
              <w:spacing w:before="40" w:after="40" w:line="240" w:lineRule="auto"/>
              <w:jc w:val="right"/>
              <w:rPr>
                <w:sz w:val="16"/>
                <w:szCs w:val="16"/>
              </w:rPr>
            </w:pPr>
            <w:r w:rsidRPr="00891B58">
              <w:rPr>
                <w:sz w:val="16"/>
                <w:szCs w:val="16"/>
              </w:rPr>
              <w:t>0,86</w:t>
            </w:r>
          </w:p>
        </w:tc>
        <w:tc>
          <w:tcPr>
            <w:tcW w:w="56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FCBEA19" w14:textId="77777777" w:rsidR="006C263A" w:rsidRPr="00891B58" w:rsidRDefault="006C263A" w:rsidP="00515E22">
            <w:pPr>
              <w:keepNext/>
              <w:keepLines/>
              <w:spacing w:before="40" w:after="40" w:line="240" w:lineRule="auto"/>
              <w:jc w:val="right"/>
              <w:rPr>
                <w:sz w:val="16"/>
                <w:szCs w:val="16"/>
              </w:rPr>
            </w:pPr>
            <w:r w:rsidRPr="00891B58">
              <w:rPr>
                <w:sz w:val="16"/>
                <w:szCs w:val="16"/>
              </w:rPr>
              <w:t>6</w:t>
            </w:r>
            <w:r>
              <w:rPr>
                <w:sz w:val="16"/>
                <w:szCs w:val="16"/>
                <w:lang w:val="en-US"/>
              </w:rPr>
              <w:t> </w:t>
            </w:r>
            <w:r w:rsidRPr="00891B58">
              <w:rPr>
                <w:sz w:val="16"/>
                <w:szCs w:val="16"/>
              </w:rPr>
              <w:t>800</w:t>
            </w:r>
          </w:p>
        </w:tc>
        <w:tc>
          <w:tcPr>
            <w:tcW w:w="67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CE08125" w14:textId="77777777" w:rsidR="006C263A" w:rsidRPr="00891B58" w:rsidRDefault="006C263A" w:rsidP="00515E22">
            <w:pPr>
              <w:keepNext/>
              <w:keepLines/>
              <w:spacing w:before="40" w:after="40" w:line="240" w:lineRule="auto"/>
              <w:jc w:val="right"/>
              <w:rPr>
                <w:sz w:val="16"/>
                <w:szCs w:val="16"/>
              </w:rPr>
            </w:pPr>
            <w:r w:rsidRPr="00891B58">
              <w:rPr>
                <w:sz w:val="16"/>
                <w:szCs w:val="16"/>
              </w:rPr>
              <w:t>52</w:t>
            </w:r>
            <w:r>
              <w:rPr>
                <w:sz w:val="16"/>
                <w:szCs w:val="16"/>
                <w:lang w:val="en-US"/>
              </w:rPr>
              <w:t> </w:t>
            </w:r>
            <w:r w:rsidRPr="00891B58">
              <w:rPr>
                <w:sz w:val="16"/>
                <w:szCs w:val="16"/>
              </w:rPr>
              <w:t>900</w:t>
            </w:r>
            <w:r w:rsidRPr="00891B58">
              <w:rPr>
                <w:sz w:val="16"/>
                <w:szCs w:val="16"/>
                <w:vertAlign w:val="superscript"/>
              </w:rPr>
              <w:t>1</w:t>
            </w:r>
          </w:p>
        </w:tc>
        <w:tc>
          <w:tcPr>
            <w:tcW w:w="61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BC74DE4" w14:textId="77777777" w:rsidR="006C263A" w:rsidRPr="00891B58" w:rsidRDefault="006C263A" w:rsidP="00515E22">
            <w:pPr>
              <w:keepNext/>
              <w:keepLines/>
              <w:spacing w:before="40" w:after="40" w:line="240" w:lineRule="auto"/>
              <w:jc w:val="right"/>
              <w:rPr>
                <w:sz w:val="16"/>
                <w:szCs w:val="16"/>
              </w:rPr>
            </w:pPr>
            <w:r w:rsidRPr="00891B58">
              <w:rPr>
                <w:sz w:val="16"/>
                <w:szCs w:val="16"/>
              </w:rPr>
              <w:t>5</w:t>
            </w:r>
            <w:r>
              <w:rPr>
                <w:sz w:val="16"/>
                <w:szCs w:val="16"/>
                <w:lang w:val="en-US"/>
              </w:rPr>
              <w:t> </w:t>
            </w:r>
            <w:r w:rsidRPr="00891B58">
              <w:rPr>
                <w:sz w:val="16"/>
                <w:szCs w:val="16"/>
              </w:rPr>
              <w:t>440</w:t>
            </w:r>
          </w:p>
        </w:tc>
        <w:tc>
          <w:tcPr>
            <w:tcW w:w="64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80421EF" w14:textId="77777777" w:rsidR="006C263A" w:rsidRPr="00891B58" w:rsidRDefault="006C263A" w:rsidP="00515E22">
            <w:pPr>
              <w:keepNext/>
              <w:keepLines/>
              <w:spacing w:before="40" w:after="40" w:line="240" w:lineRule="auto"/>
              <w:jc w:val="right"/>
              <w:rPr>
                <w:sz w:val="16"/>
                <w:szCs w:val="16"/>
              </w:rPr>
            </w:pPr>
            <w:r w:rsidRPr="00891B58">
              <w:rPr>
                <w:sz w:val="16"/>
                <w:szCs w:val="16"/>
              </w:rPr>
              <w:t>63</w:t>
            </w:r>
            <w:r>
              <w:rPr>
                <w:sz w:val="16"/>
                <w:szCs w:val="16"/>
                <w:lang w:val="en-US"/>
              </w:rPr>
              <w:t> </w:t>
            </w:r>
            <w:r w:rsidRPr="00891B58">
              <w:rPr>
                <w:sz w:val="16"/>
                <w:szCs w:val="16"/>
              </w:rPr>
              <w:t>480</w:t>
            </w:r>
            <w:r w:rsidRPr="00891B58">
              <w:rPr>
                <w:sz w:val="16"/>
                <w:szCs w:val="16"/>
                <w:vertAlign w:val="superscript"/>
              </w:rPr>
              <w:t>1</w:t>
            </w:r>
          </w:p>
        </w:tc>
        <w:tc>
          <w:tcPr>
            <w:tcW w:w="5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1969C46" w14:textId="77777777" w:rsidR="006C263A" w:rsidRPr="00891B58" w:rsidRDefault="006C263A" w:rsidP="00515E22">
            <w:pPr>
              <w:keepNext/>
              <w:keepLines/>
              <w:spacing w:before="40" w:after="40" w:line="240" w:lineRule="auto"/>
              <w:jc w:val="right"/>
              <w:rPr>
                <w:sz w:val="16"/>
                <w:szCs w:val="16"/>
              </w:rPr>
            </w:pPr>
            <w:r w:rsidRPr="00891B58">
              <w:rPr>
                <w:sz w:val="16"/>
                <w:szCs w:val="16"/>
              </w:rPr>
              <w:t>4</w:t>
            </w:r>
            <w:r>
              <w:rPr>
                <w:sz w:val="16"/>
                <w:szCs w:val="16"/>
                <w:lang w:val="en-US"/>
              </w:rPr>
              <w:t> </w:t>
            </w:r>
            <w:r w:rsidRPr="00891B58">
              <w:rPr>
                <w:sz w:val="16"/>
                <w:szCs w:val="16"/>
              </w:rPr>
              <w:t>760</w:t>
            </w:r>
          </w:p>
        </w:tc>
        <w:tc>
          <w:tcPr>
            <w:tcW w:w="63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9F60A16" w14:textId="77777777" w:rsidR="006C263A" w:rsidRPr="00891B58" w:rsidRDefault="006C263A" w:rsidP="00515E22">
            <w:pPr>
              <w:keepNext/>
              <w:keepLines/>
              <w:spacing w:before="40" w:after="40" w:line="240" w:lineRule="auto"/>
              <w:jc w:val="right"/>
              <w:rPr>
                <w:sz w:val="16"/>
                <w:szCs w:val="16"/>
                <w:vertAlign w:val="superscript"/>
              </w:rPr>
            </w:pPr>
            <w:r w:rsidRPr="00891B58">
              <w:rPr>
                <w:sz w:val="16"/>
                <w:szCs w:val="16"/>
              </w:rPr>
              <w:t>68</w:t>
            </w:r>
            <w:r>
              <w:rPr>
                <w:sz w:val="16"/>
                <w:szCs w:val="16"/>
                <w:lang w:val="en-US"/>
              </w:rPr>
              <w:t> </w:t>
            </w:r>
            <w:r w:rsidRPr="00891B58">
              <w:rPr>
                <w:sz w:val="16"/>
                <w:szCs w:val="16"/>
              </w:rPr>
              <w:t>770</w:t>
            </w:r>
            <w:r w:rsidRPr="00891B58">
              <w:rPr>
                <w:sz w:val="16"/>
                <w:szCs w:val="16"/>
                <w:vertAlign w:val="superscript"/>
              </w:rPr>
              <w:t>1</w:t>
            </w:r>
          </w:p>
        </w:tc>
      </w:tr>
    </w:tbl>
    <w:p w14:paraId="04E9B31B" w14:textId="77777777" w:rsidR="006C263A" w:rsidRPr="00891B58" w:rsidRDefault="006C263A" w:rsidP="006C263A">
      <w:pPr>
        <w:pStyle w:val="para"/>
        <w:spacing w:before="120" w:after="0" w:line="220" w:lineRule="exact"/>
        <w:ind w:left="1134" w:right="0" w:firstLine="170"/>
        <w:jc w:val="left"/>
        <w:rPr>
          <w:sz w:val="18"/>
          <w:szCs w:val="18"/>
          <w:lang w:val="ru-RU"/>
        </w:rPr>
      </w:pPr>
      <w:r w:rsidRPr="00515E22">
        <w:rPr>
          <w:i/>
          <w:sz w:val="18"/>
          <w:szCs w:val="18"/>
          <w:lang w:val="ru-RU"/>
        </w:rPr>
        <w:t>Примечание</w:t>
      </w:r>
      <w:r w:rsidRPr="00891B58">
        <w:rPr>
          <w:sz w:val="18"/>
          <w:szCs w:val="18"/>
          <w:lang w:val="ru-RU"/>
        </w:rPr>
        <w:t xml:space="preserve"> к таблице 29</w:t>
      </w:r>
    </w:p>
    <w:p w14:paraId="1488B667" w14:textId="77777777" w:rsidR="006C263A" w:rsidRPr="00891B58" w:rsidRDefault="006C263A" w:rsidP="00515E22">
      <w:pPr>
        <w:pStyle w:val="para"/>
        <w:tabs>
          <w:tab w:val="left" w:pos="1418"/>
        </w:tabs>
        <w:spacing w:after="0" w:line="220" w:lineRule="exact"/>
        <w:ind w:left="1418" w:right="1133" w:hanging="114"/>
        <w:jc w:val="left"/>
        <w:rPr>
          <w:lang w:val="ru-RU"/>
        </w:rPr>
      </w:pPr>
      <w:r w:rsidRPr="00891B58">
        <w:rPr>
          <w:sz w:val="18"/>
          <w:szCs w:val="18"/>
          <w:vertAlign w:val="superscript"/>
          <w:lang w:val="ru-RU"/>
        </w:rPr>
        <w:t>1</w:t>
      </w:r>
      <w:r w:rsidR="00515E22">
        <w:rPr>
          <w:sz w:val="18"/>
          <w:szCs w:val="18"/>
          <w:lang w:val="ru-RU"/>
        </w:rPr>
        <w:tab/>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w:t>
      </w:r>
      <w:r w:rsidR="00515E22" w:rsidRPr="00515E22">
        <w:rPr>
          <w:sz w:val="18"/>
          <w:szCs w:val="18"/>
          <w:lang w:val="ru-RU"/>
        </w:rPr>
        <w:t xml:space="preserve"> </w:t>
      </w:r>
      <w:r w:rsidRPr="00891B58">
        <w:rPr>
          <w:sz w:val="18"/>
          <w:szCs w:val="18"/>
          <w:lang w:val="ru-RU"/>
        </w:rPr>
        <w:t>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14:paraId="5BCA4B9B" w14:textId="77777777" w:rsidR="00515E22" w:rsidRDefault="00515E22">
      <w:pPr>
        <w:suppressAutoHyphens w:val="0"/>
        <w:spacing w:line="240" w:lineRule="auto"/>
        <w:rPr>
          <w:rFonts w:eastAsia="Times New Roman" w:cs="Times New Roman"/>
          <w:szCs w:val="20"/>
          <w:lang w:eastAsia="ru-RU"/>
        </w:rPr>
      </w:pPr>
      <w:r>
        <w:rPr>
          <w:b/>
        </w:rPr>
        <w:br w:type="page"/>
      </w:r>
    </w:p>
    <w:p w14:paraId="7AC3705E" w14:textId="77777777" w:rsidR="006C263A" w:rsidRPr="00D92E6E" w:rsidRDefault="006C263A" w:rsidP="006C263A">
      <w:pPr>
        <w:pStyle w:val="H23GR"/>
        <w:rPr>
          <w:i/>
        </w:rPr>
      </w:pPr>
      <w:r w:rsidRPr="002624E6">
        <w:rPr>
          <w:b w:val="0"/>
        </w:rPr>
        <w:lastRenderedPageBreak/>
        <w:tab/>
      </w:r>
      <w:r w:rsidRPr="002624E6">
        <w:rPr>
          <w:b w:val="0"/>
        </w:rPr>
        <w:tab/>
        <w:t>Таблица 30</w:t>
      </w:r>
      <w:r w:rsidRPr="002624E6">
        <w:rPr>
          <w:b w:val="0"/>
        </w:rPr>
        <w:br/>
      </w:r>
      <w:r w:rsidRPr="00D92E6E">
        <w:t>Класс R – Луч дальнего света – Нейтральное состояние – Требования к системе</w:t>
      </w:r>
    </w:p>
    <w:tbl>
      <w:tblPr>
        <w:tblW w:w="849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1664"/>
        <w:gridCol w:w="802"/>
        <w:gridCol w:w="802"/>
        <w:gridCol w:w="802"/>
        <w:gridCol w:w="802"/>
        <w:gridCol w:w="802"/>
        <w:gridCol w:w="802"/>
      </w:tblGrid>
      <w:tr w:rsidR="006C263A" w:rsidRPr="002435F7" w14:paraId="58CFC332" w14:textId="77777777" w:rsidTr="00580D38">
        <w:trPr>
          <w:trHeight w:val="20"/>
          <w:tblHeader/>
        </w:trPr>
        <w:tc>
          <w:tcPr>
            <w:tcW w:w="2014" w:type="dxa"/>
            <w:tcBorders>
              <w:bottom w:val="single" w:sz="4" w:space="0" w:color="auto"/>
            </w:tcBorders>
            <w:shd w:val="clear" w:color="auto" w:fill="auto"/>
            <w:tcMar>
              <w:left w:w="28" w:type="dxa"/>
              <w:right w:w="28" w:type="dxa"/>
            </w:tcMar>
          </w:tcPr>
          <w:p w14:paraId="36BAB80A" w14:textId="77777777" w:rsidR="006C263A" w:rsidRPr="00C947A5" w:rsidRDefault="006C263A" w:rsidP="007621A9">
            <w:pPr>
              <w:tabs>
                <w:tab w:val="left" w:pos="567"/>
              </w:tabs>
              <w:spacing w:before="40" w:after="40" w:line="240" w:lineRule="auto"/>
              <w:rPr>
                <w:rFonts w:cs="Times New Roman"/>
                <w:i/>
                <w:sz w:val="16"/>
                <w:szCs w:val="16"/>
              </w:rPr>
            </w:pPr>
          </w:p>
        </w:tc>
        <w:tc>
          <w:tcPr>
            <w:tcW w:w="1664" w:type="dxa"/>
            <w:tcBorders>
              <w:bottom w:val="single" w:sz="4" w:space="0" w:color="auto"/>
            </w:tcBorders>
            <w:shd w:val="clear" w:color="auto" w:fill="auto"/>
            <w:tcMar>
              <w:left w:w="28" w:type="dxa"/>
              <w:right w:w="28" w:type="dxa"/>
            </w:tcMar>
          </w:tcPr>
          <w:p w14:paraId="34333512" w14:textId="77777777" w:rsidR="006C263A" w:rsidRPr="00C947A5" w:rsidRDefault="006C263A" w:rsidP="007621A9">
            <w:pPr>
              <w:tabs>
                <w:tab w:val="left" w:pos="567"/>
              </w:tabs>
              <w:spacing w:before="40" w:after="40" w:line="240" w:lineRule="auto"/>
              <w:rPr>
                <w:rFonts w:cs="Times New Roman"/>
                <w:i/>
                <w:sz w:val="16"/>
                <w:szCs w:val="16"/>
              </w:rPr>
            </w:pPr>
          </w:p>
        </w:tc>
        <w:tc>
          <w:tcPr>
            <w:tcW w:w="1604" w:type="dxa"/>
            <w:gridSpan w:val="2"/>
            <w:tcBorders>
              <w:bottom w:val="single" w:sz="4" w:space="0" w:color="auto"/>
            </w:tcBorders>
            <w:shd w:val="clear" w:color="auto" w:fill="auto"/>
            <w:tcMar>
              <w:left w:w="28" w:type="dxa"/>
              <w:right w:w="28" w:type="dxa"/>
            </w:tcMar>
            <w:vAlign w:val="center"/>
          </w:tcPr>
          <w:p w14:paraId="2B87BA6C" w14:textId="77777777" w:rsidR="006C263A" w:rsidRPr="00C947A5" w:rsidRDefault="006C263A" w:rsidP="007621A9">
            <w:pPr>
              <w:tabs>
                <w:tab w:val="left" w:pos="567"/>
              </w:tabs>
              <w:spacing w:before="40" w:after="40" w:line="240" w:lineRule="auto"/>
              <w:jc w:val="center"/>
              <w:rPr>
                <w:rFonts w:cs="Times New Roman"/>
                <w:i/>
                <w:sz w:val="16"/>
                <w:szCs w:val="16"/>
              </w:rPr>
            </w:pPr>
            <w:r w:rsidRPr="00C947A5">
              <w:rPr>
                <w:rFonts w:cs="Times New Roman"/>
                <w:i/>
                <w:iCs/>
                <w:sz w:val="16"/>
                <w:szCs w:val="16"/>
              </w:rPr>
              <w:t>Колонка А</w:t>
            </w:r>
          </w:p>
        </w:tc>
        <w:tc>
          <w:tcPr>
            <w:tcW w:w="1604" w:type="dxa"/>
            <w:gridSpan w:val="2"/>
            <w:tcBorders>
              <w:bottom w:val="single" w:sz="4" w:space="0" w:color="auto"/>
            </w:tcBorders>
            <w:shd w:val="clear" w:color="auto" w:fill="auto"/>
            <w:tcMar>
              <w:left w:w="28" w:type="dxa"/>
              <w:right w:w="28" w:type="dxa"/>
            </w:tcMar>
            <w:vAlign w:val="center"/>
          </w:tcPr>
          <w:p w14:paraId="110794A2" w14:textId="77777777" w:rsidR="006C263A" w:rsidRPr="00C947A5" w:rsidRDefault="006C263A" w:rsidP="007621A9">
            <w:pPr>
              <w:tabs>
                <w:tab w:val="left" w:pos="567"/>
              </w:tabs>
              <w:spacing w:before="40" w:after="40" w:line="240" w:lineRule="auto"/>
              <w:jc w:val="center"/>
              <w:rPr>
                <w:rFonts w:cs="Times New Roman"/>
                <w:i/>
                <w:sz w:val="16"/>
                <w:szCs w:val="16"/>
              </w:rPr>
            </w:pPr>
            <w:proofErr w:type="gramStart"/>
            <w:r w:rsidRPr="00C947A5">
              <w:rPr>
                <w:rFonts w:cs="Times New Roman"/>
                <w:i/>
                <w:iCs/>
                <w:sz w:val="16"/>
                <w:szCs w:val="16"/>
              </w:rPr>
              <w:t>Колонка В</w:t>
            </w:r>
            <w:proofErr w:type="gramEnd"/>
          </w:p>
        </w:tc>
        <w:tc>
          <w:tcPr>
            <w:tcW w:w="1604" w:type="dxa"/>
            <w:gridSpan w:val="2"/>
            <w:tcBorders>
              <w:bottom w:val="single" w:sz="4" w:space="0" w:color="auto"/>
            </w:tcBorders>
            <w:shd w:val="clear" w:color="auto" w:fill="auto"/>
            <w:tcMar>
              <w:left w:w="28" w:type="dxa"/>
              <w:right w:w="28" w:type="dxa"/>
            </w:tcMar>
            <w:vAlign w:val="center"/>
          </w:tcPr>
          <w:p w14:paraId="6ADDC4B2" w14:textId="77777777" w:rsidR="006C263A" w:rsidRPr="00C947A5" w:rsidRDefault="006C263A" w:rsidP="007621A9">
            <w:pPr>
              <w:tabs>
                <w:tab w:val="left" w:pos="567"/>
              </w:tabs>
              <w:spacing w:before="40" w:after="40" w:line="240" w:lineRule="auto"/>
              <w:jc w:val="center"/>
              <w:rPr>
                <w:rFonts w:cs="Times New Roman"/>
                <w:i/>
                <w:sz w:val="16"/>
                <w:szCs w:val="16"/>
              </w:rPr>
            </w:pPr>
            <w:proofErr w:type="gramStart"/>
            <w:r w:rsidRPr="00C947A5">
              <w:rPr>
                <w:rFonts w:cs="Times New Roman"/>
                <w:i/>
                <w:iCs/>
                <w:sz w:val="16"/>
                <w:szCs w:val="16"/>
              </w:rPr>
              <w:t>Колонка С</w:t>
            </w:r>
            <w:proofErr w:type="gramEnd"/>
          </w:p>
        </w:tc>
      </w:tr>
      <w:tr w:rsidR="006C263A" w:rsidRPr="002435F7" w14:paraId="5E7763AA" w14:textId="77777777" w:rsidTr="00580D38">
        <w:trPr>
          <w:trHeight w:val="20"/>
          <w:tblHeader/>
        </w:trPr>
        <w:tc>
          <w:tcPr>
            <w:tcW w:w="2014" w:type="dxa"/>
            <w:tcBorders>
              <w:bottom w:val="single" w:sz="12" w:space="0" w:color="auto"/>
            </w:tcBorders>
            <w:shd w:val="clear" w:color="auto" w:fill="auto"/>
            <w:tcMar>
              <w:left w:w="28" w:type="dxa"/>
              <w:right w:w="28" w:type="dxa"/>
            </w:tcMar>
            <w:vAlign w:val="center"/>
          </w:tcPr>
          <w:p w14:paraId="3580299C" w14:textId="77777777" w:rsidR="006C263A" w:rsidRPr="00C947A5" w:rsidRDefault="006C263A" w:rsidP="007621A9">
            <w:pPr>
              <w:tabs>
                <w:tab w:val="left" w:pos="567"/>
              </w:tabs>
              <w:spacing w:before="40" w:after="40" w:line="240" w:lineRule="auto"/>
              <w:jc w:val="center"/>
              <w:rPr>
                <w:rFonts w:cs="Times New Roman"/>
                <w:i/>
                <w:sz w:val="16"/>
                <w:szCs w:val="16"/>
              </w:rPr>
            </w:pPr>
            <w:r>
              <w:rPr>
                <w:rFonts w:cs="Times New Roman"/>
                <w:i/>
                <w:iCs/>
                <w:sz w:val="16"/>
                <w:szCs w:val="16"/>
              </w:rPr>
              <w:t>Испытательная точка</w:t>
            </w:r>
            <w:r>
              <w:rPr>
                <w:rFonts w:cs="Times New Roman"/>
                <w:i/>
                <w:iCs/>
                <w:sz w:val="16"/>
                <w:szCs w:val="16"/>
              </w:rPr>
              <w:br/>
            </w:r>
            <w:r w:rsidRPr="00C947A5">
              <w:rPr>
                <w:rFonts w:cs="Times New Roman"/>
                <w:i/>
                <w:iCs/>
                <w:sz w:val="16"/>
                <w:szCs w:val="16"/>
              </w:rPr>
              <w:t>для луча дальнего света, направленного вперед</w:t>
            </w:r>
          </w:p>
        </w:tc>
        <w:tc>
          <w:tcPr>
            <w:tcW w:w="1664" w:type="dxa"/>
            <w:tcBorders>
              <w:bottom w:val="single" w:sz="12" w:space="0" w:color="auto"/>
            </w:tcBorders>
            <w:shd w:val="clear" w:color="auto" w:fill="auto"/>
            <w:tcMar>
              <w:left w:w="28" w:type="dxa"/>
              <w:right w:w="28" w:type="dxa"/>
            </w:tcMar>
            <w:vAlign w:val="center"/>
          </w:tcPr>
          <w:p w14:paraId="10C9145A" w14:textId="77777777" w:rsidR="006C263A" w:rsidRPr="00C947A5" w:rsidRDefault="006C263A" w:rsidP="007621A9">
            <w:pPr>
              <w:tabs>
                <w:tab w:val="left" w:pos="567"/>
              </w:tabs>
              <w:spacing w:before="40" w:after="40" w:line="240" w:lineRule="auto"/>
              <w:jc w:val="center"/>
              <w:rPr>
                <w:rFonts w:cs="Times New Roman"/>
                <w:i/>
                <w:sz w:val="16"/>
                <w:szCs w:val="16"/>
              </w:rPr>
            </w:pPr>
            <w:r>
              <w:rPr>
                <w:rFonts w:cs="Times New Roman"/>
                <w:i/>
                <w:iCs/>
                <w:sz w:val="16"/>
                <w:szCs w:val="16"/>
              </w:rPr>
              <w:t>Угловые координаты</w:t>
            </w:r>
            <w:r>
              <w:rPr>
                <w:rFonts w:cs="Times New Roman"/>
                <w:i/>
                <w:iCs/>
                <w:sz w:val="16"/>
                <w:szCs w:val="16"/>
              </w:rPr>
              <w:br/>
            </w:r>
            <w:r w:rsidRPr="00C947A5">
              <w:rPr>
                <w:rFonts w:cs="Times New Roman"/>
                <w:i/>
                <w:iCs/>
                <w:sz w:val="16"/>
                <w:szCs w:val="16"/>
              </w:rPr>
              <w:t>в градусах</w:t>
            </w:r>
          </w:p>
        </w:tc>
        <w:tc>
          <w:tcPr>
            <w:tcW w:w="1604" w:type="dxa"/>
            <w:gridSpan w:val="2"/>
            <w:tcBorders>
              <w:bottom w:val="single" w:sz="12" w:space="0" w:color="auto"/>
            </w:tcBorders>
            <w:shd w:val="clear" w:color="auto" w:fill="auto"/>
            <w:tcMar>
              <w:left w:w="28" w:type="dxa"/>
              <w:right w:w="28" w:type="dxa"/>
            </w:tcMar>
            <w:vAlign w:val="center"/>
          </w:tcPr>
          <w:p w14:paraId="0D1E6989" w14:textId="77777777" w:rsidR="006C263A" w:rsidRPr="00C947A5" w:rsidRDefault="006C263A" w:rsidP="007621A9">
            <w:pPr>
              <w:tabs>
                <w:tab w:val="left" w:pos="567"/>
              </w:tabs>
              <w:spacing w:before="40" w:after="40" w:line="240" w:lineRule="auto"/>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0% СП</w:t>
            </w:r>
          </w:p>
        </w:tc>
        <w:tc>
          <w:tcPr>
            <w:tcW w:w="1604" w:type="dxa"/>
            <w:gridSpan w:val="2"/>
            <w:tcBorders>
              <w:bottom w:val="single" w:sz="12" w:space="0" w:color="auto"/>
            </w:tcBorders>
            <w:shd w:val="clear" w:color="auto" w:fill="auto"/>
            <w:tcMar>
              <w:left w:w="28" w:type="dxa"/>
              <w:right w:w="28" w:type="dxa"/>
            </w:tcMar>
            <w:vAlign w:val="center"/>
          </w:tcPr>
          <w:p w14:paraId="62C36005" w14:textId="77777777" w:rsidR="006C263A" w:rsidRPr="00C947A5" w:rsidRDefault="006C263A" w:rsidP="007621A9">
            <w:pPr>
              <w:tabs>
                <w:tab w:val="left" w:pos="567"/>
              </w:tabs>
              <w:spacing w:before="40" w:after="40" w:line="240" w:lineRule="auto"/>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20% СП</w:t>
            </w:r>
          </w:p>
        </w:tc>
        <w:tc>
          <w:tcPr>
            <w:tcW w:w="1604" w:type="dxa"/>
            <w:gridSpan w:val="2"/>
            <w:tcBorders>
              <w:bottom w:val="single" w:sz="12" w:space="0" w:color="auto"/>
            </w:tcBorders>
            <w:shd w:val="clear" w:color="auto" w:fill="auto"/>
            <w:tcMar>
              <w:left w:w="28" w:type="dxa"/>
              <w:right w:w="28" w:type="dxa"/>
            </w:tcMar>
            <w:vAlign w:val="center"/>
          </w:tcPr>
          <w:p w14:paraId="7C4782F1" w14:textId="77777777" w:rsidR="006C263A" w:rsidRPr="00C947A5" w:rsidRDefault="006C263A" w:rsidP="007621A9">
            <w:pPr>
              <w:tabs>
                <w:tab w:val="left" w:pos="567"/>
              </w:tabs>
              <w:spacing w:before="40" w:after="40" w:line="240" w:lineRule="auto"/>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30% СП</w:t>
            </w:r>
          </w:p>
        </w:tc>
      </w:tr>
      <w:tr w:rsidR="006C263A" w:rsidRPr="002435F7" w14:paraId="2FC7911A" w14:textId="77777777" w:rsidTr="00580D38">
        <w:trPr>
          <w:trHeight w:val="20"/>
        </w:trPr>
        <w:tc>
          <w:tcPr>
            <w:tcW w:w="2014" w:type="dxa"/>
            <w:tcBorders>
              <w:top w:val="single" w:sz="12" w:space="0" w:color="auto"/>
            </w:tcBorders>
            <w:shd w:val="clear" w:color="auto" w:fill="auto"/>
            <w:tcMar>
              <w:left w:w="28" w:type="dxa"/>
              <w:right w:w="28" w:type="dxa"/>
            </w:tcMar>
          </w:tcPr>
          <w:p w14:paraId="25376460" w14:textId="77777777" w:rsidR="006C263A" w:rsidRPr="002435F7" w:rsidRDefault="006C263A" w:rsidP="007621A9">
            <w:pPr>
              <w:tabs>
                <w:tab w:val="left" w:pos="567"/>
              </w:tabs>
              <w:spacing w:before="40" w:after="40" w:line="240" w:lineRule="auto"/>
              <w:rPr>
                <w:sz w:val="18"/>
                <w:szCs w:val="18"/>
              </w:rPr>
            </w:pPr>
          </w:p>
        </w:tc>
        <w:tc>
          <w:tcPr>
            <w:tcW w:w="1664" w:type="dxa"/>
            <w:tcBorders>
              <w:top w:val="single" w:sz="12" w:space="0" w:color="auto"/>
            </w:tcBorders>
            <w:shd w:val="clear" w:color="auto" w:fill="auto"/>
            <w:tcMar>
              <w:left w:w="28" w:type="dxa"/>
              <w:right w:w="28" w:type="dxa"/>
            </w:tcMar>
          </w:tcPr>
          <w:p w14:paraId="591274C4" w14:textId="77777777" w:rsidR="006C263A" w:rsidRPr="002435F7" w:rsidRDefault="006C263A" w:rsidP="007621A9">
            <w:pPr>
              <w:tabs>
                <w:tab w:val="left" w:pos="567"/>
              </w:tabs>
              <w:spacing w:before="40" w:after="40" w:line="240" w:lineRule="auto"/>
              <w:rPr>
                <w:sz w:val="18"/>
                <w:szCs w:val="18"/>
              </w:rPr>
            </w:pPr>
          </w:p>
        </w:tc>
        <w:tc>
          <w:tcPr>
            <w:tcW w:w="802" w:type="dxa"/>
            <w:tcBorders>
              <w:top w:val="single" w:sz="12" w:space="0" w:color="auto"/>
            </w:tcBorders>
            <w:shd w:val="clear" w:color="auto" w:fill="auto"/>
            <w:tcMar>
              <w:left w:w="28" w:type="dxa"/>
              <w:right w:w="28" w:type="dxa"/>
            </w:tcMar>
            <w:vAlign w:val="center"/>
          </w:tcPr>
          <w:p w14:paraId="34165E64"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мин.</w:t>
            </w:r>
          </w:p>
        </w:tc>
        <w:tc>
          <w:tcPr>
            <w:tcW w:w="802" w:type="dxa"/>
            <w:tcBorders>
              <w:top w:val="single" w:sz="12" w:space="0" w:color="auto"/>
            </w:tcBorders>
            <w:shd w:val="clear" w:color="auto" w:fill="auto"/>
            <w:tcMar>
              <w:left w:w="28" w:type="dxa"/>
              <w:right w:w="28" w:type="dxa"/>
            </w:tcMar>
            <w:vAlign w:val="center"/>
          </w:tcPr>
          <w:p w14:paraId="592FFE57"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макс.</w:t>
            </w:r>
          </w:p>
        </w:tc>
        <w:tc>
          <w:tcPr>
            <w:tcW w:w="802" w:type="dxa"/>
            <w:tcBorders>
              <w:top w:val="single" w:sz="12" w:space="0" w:color="auto"/>
            </w:tcBorders>
            <w:shd w:val="clear" w:color="auto" w:fill="auto"/>
            <w:tcMar>
              <w:left w:w="28" w:type="dxa"/>
              <w:right w:w="28" w:type="dxa"/>
            </w:tcMar>
            <w:vAlign w:val="center"/>
          </w:tcPr>
          <w:p w14:paraId="213D2B8B"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мин.</w:t>
            </w:r>
          </w:p>
        </w:tc>
        <w:tc>
          <w:tcPr>
            <w:tcW w:w="802" w:type="dxa"/>
            <w:tcBorders>
              <w:top w:val="single" w:sz="12" w:space="0" w:color="auto"/>
            </w:tcBorders>
            <w:shd w:val="clear" w:color="auto" w:fill="auto"/>
            <w:tcMar>
              <w:left w:w="28" w:type="dxa"/>
              <w:right w:w="28" w:type="dxa"/>
            </w:tcMar>
            <w:vAlign w:val="center"/>
          </w:tcPr>
          <w:p w14:paraId="42BC4877"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макс.</w:t>
            </w:r>
          </w:p>
        </w:tc>
        <w:tc>
          <w:tcPr>
            <w:tcW w:w="802" w:type="dxa"/>
            <w:tcBorders>
              <w:top w:val="single" w:sz="12" w:space="0" w:color="auto"/>
            </w:tcBorders>
            <w:shd w:val="clear" w:color="auto" w:fill="auto"/>
            <w:tcMar>
              <w:left w:w="28" w:type="dxa"/>
              <w:right w:w="28" w:type="dxa"/>
            </w:tcMar>
            <w:vAlign w:val="center"/>
          </w:tcPr>
          <w:p w14:paraId="4C34D652"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мин.</w:t>
            </w:r>
          </w:p>
        </w:tc>
        <w:tc>
          <w:tcPr>
            <w:tcW w:w="802" w:type="dxa"/>
            <w:tcBorders>
              <w:top w:val="single" w:sz="12" w:space="0" w:color="auto"/>
            </w:tcBorders>
            <w:shd w:val="clear" w:color="auto" w:fill="auto"/>
            <w:tcMar>
              <w:left w:w="28" w:type="dxa"/>
              <w:right w:w="28" w:type="dxa"/>
            </w:tcMar>
            <w:vAlign w:val="center"/>
          </w:tcPr>
          <w:p w14:paraId="220EE082" w14:textId="77777777" w:rsidR="006C263A" w:rsidRPr="002435F7" w:rsidRDefault="006C263A" w:rsidP="007621A9">
            <w:pPr>
              <w:tabs>
                <w:tab w:val="left" w:pos="567"/>
              </w:tabs>
              <w:spacing w:before="40" w:after="40" w:line="240" w:lineRule="auto"/>
              <w:jc w:val="center"/>
              <w:rPr>
                <w:i/>
                <w:iCs/>
                <w:sz w:val="18"/>
                <w:szCs w:val="18"/>
              </w:rPr>
            </w:pPr>
            <w:r w:rsidRPr="002435F7">
              <w:rPr>
                <w:i/>
                <w:iCs/>
                <w:sz w:val="18"/>
                <w:szCs w:val="18"/>
              </w:rPr>
              <w:t>макс.</w:t>
            </w:r>
          </w:p>
        </w:tc>
      </w:tr>
      <w:tr w:rsidR="006C263A" w:rsidRPr="002435F7" w14:paraId="377F71C8" w14:textId="77777777" w:rsidTr="00580D38">
        <w:trPr>
          <w:trHeight w:val="20"/>
        </w:trPr>
        <w:tc>
          <w:tcPr>
            <w:tcW w:w="2014" w:type="dxa"/>
            <w:shd w:val="clear" w:color="auto" w:fill="auto"/>
            <w:tcMar>
              <w:left w:w="28" w:type="dxa"/>
              <w:right w:w="28" w:type="dxa"/>
            </w:tcMar>
            <w:vAlign w:val="center"/>
          </w:tcPr>
          <w:p w14:paraId="16165CED"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HV</w:t>
            </w:r>
          </w:p>
        </w:tc>
        <w:tc>
          <w:tcPr>
            <w:tcW w:w="1664" w:type="dxa"/>
            <w:shd w:val="clear" w:color="auto" w:fill="auto"/>
            <w:tcMar>
              <w:left w:w="28" w:type="dxa"/>
              <w:right w:w="28" w:type="dxa"/>
            </w:tcMar>
            <w:vAlign w:val="center"/>
          </w:tcPr>
          <w:p w14:paraId="72F7B8B3" w14:textId="77777777" w:rsidR="006C263A" w:rsidRPr="002435F7" w:rsidRDefault="006C263A" w:rsidP="007621A9">
            <w:pPr>
              <w:tabs>
                <w:tab w:val="left" w:pos="567"/>
              </w:tabs>
              <w:spacing w:before="40" w:after="40" w:line="240" w:lineRule="auto"/>
              <w:jc w:val="center"/>
              <w:rPr>
                <w:sz w:val="18"/>
                <w:szCs w:val="18"/>
              </w:rPr>
            </w:pPr>
            <w:proofErr w:type="gramStart"/>
            <w:r w:rsidRPr="002435F7">
              <w:rPr>
                <w:sz w:val="18"/>
                <w:szCs w:val="18"/>
              </w:rPr>
              <w:t>H,V</w:t>
            </w:r>
            <w:proofErr w:type="gramEnd"/>
          </w:p>
        </w:tc>
        <w:tc>
          <w:tcPr>
            <w:tcW w:w="802" w:type="dxa"/>
            <w:shd w:val="clear" w:color="auto" w:fill="auto"/>
            <w:tcMar>
              <w:left w:w="28" w:type="dxa"/>
              <w:right w:w="28" w:type="dxa"/>
            </w:tcMar>
            <w:vAlign w:val="center"/>
          </w:tcPr>
          <w:p w14:paraId="2475AB9B"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32 400</w:t>
            </w:r>
          </w:p>
        </w:tc>
        <w:tc>
          <w:tcPr>
            <w:tcW w:w="802" w:type="dxa"/>
            <w:shd w:val="clear" w:color="auto" w:fill="auto"/>
            <w:tcMar>
              <w:left w:w="28" w:type="dxa"/>
              <w:right w:w="28" w:type="dxa"/>
            </w:tcMar>
            <w:vAlign w:val="center"/>
          </w:tcPr>
          <w:p w14:paraId="51452775"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shd w:val="clear" w:color="auto" w:fill="auto"/>
            <w:tcMar>
              <w:left w:w="28" w:type="dxa"/>
              <w:right w:w="28" w:type="dxa"/>
            </w:tcMar>
            <w:vAlign w:val="center"/>
          </w:tcPr>
          <w:p w14:paraId="65079EA6"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26</w:t>
            </w:r>
            <w:r w:rsidR="002721A8">
              <w:rPr>
                <w:sz w:val="18"/>
                <w:szCs w:val="18"/>
              </w:rPr>
              <w:t> 000</w:t>
            </w:r>
          </w:p>
        </w:tc>
        <w:tc>
          <w:tcPr>
            <w:tcW w:w="802" w:type="dxa"/>
            <w:shd w:val="clear" w:color="auto" w:fill="auto"/>
            <w:tcMar>
              <w:left w:w="28" w:type="dxa"/>
              <w:right w:w="28" w:type="dxa"/>
            </w:tcMar>
            <w:vAlign w:val="center"/>
          </w:tcPr>
          <w:p w14:paraId="705E3CC4"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shd w:val="clear" w:color="auto" w:fill="auto"/>
            <w:tcMar>
              <w:left w:w="28" w:type="dxa"/>
              <w:right w:w="28" w:type="dxa"/>
            </w:tcMar>
            <w:vAlign w:val="center"/>
          </w:tcPr>
          <w:p w14:paraId="6A4E0BB5"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23</w:t>
            </w:r>
            <w:r w:rsidR="002721A8">
              <w:rPr>
                <w:sz w:val="18"/>
                <w:szCs w:val="18"/>
              </w:rPr>
              <w:t> 000</w:t>
            </w:r>
          </w:p>
        </w:tc>
        <w:tc>
          <w:tcPr>
            <w:tcW w:w="802" w:type="dxa"/>
            <w:shd w:val="clear" w:color="auto" w:fill="auto"/>
            <w:tcMar>
              <w:left w:w="28" w:type="dxa"/>
              <w:right w:w="28" w:type="dxa"/>
            </w:tcMar>
            <w:vAlign w:val="center"/>
          </w:tcPr>
          <w:p w14:paraId="4F241D28"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r w:rsidR="006C263A" w:rsidRPr="002435F7" w14:paraId="00BFE2EB" w14:textId="77777777" w:rsidTr="00580D38">
        <w:trPr>
          <w:trHeight w:val="20"/>
        </w:trPr>
        <w:tc>
          <w:tcPr>
            <w:tcW w:w="2014" w:type="dxa"/>
            <w:shd w:val="clear" w:color="auto" w:fill="auto"/>
            <w:tcMar>
              <w:left w:w="28" w:type="dxa"/>
              <w:right w:w="28" w:type="dxa"/>
            </w:tcMar>
            <w:vAlign w:val="center"/>
          </w:tcPr>
          <w:p w14:paraId="2F3CCEDD" w14:textId="77777777" w:rsidR="006C263A" w:rsidRPr="002435F7" w:rsidRDefault="006C263A" w:rsidP="007621A9">
            <w:pPr>
              <w:tabs>
                <w:tab w:val="left" w:pos="567"/>
              </w:tabs>
              <w:spacing w:before="40" w:after="40" w:line="240" w:lineRule="auto"/>
              <w:jc w:val="center"/>
              <w:rPr>
                <w:sz w:val="18"/>
                <w:szCs w:val="18"/>
              </w:rPr>
            </w:pPr>
            <w:r>
              <w:rPr>
                <w:sz w:val="18"/>
                <w:szCs w:val="18"/>
              </w:rPr>
              <w:t>H–</w:t>
            </w:r>
            <w:r w:rsidRPr="002435F7">
              <w:rPr>
                <w:sz w:val="18"/>
                <w:szCs w:val="18"/>
              </w:rPr>
              <w:t>5L</w:t>
            </w:r>
          </w:p>
        </w:tc>
        <w:tc>
          <w:tcPr>
            <w:tcW w:w="1664" w:type="dxa"/>
            <w:shd w:val="clear" w:color="auto" w:fill="auto"/>
            <w:tcMar>
              <w:left w:w="28" w:type="dxa"/>
              <w:right w:w="28" w:type="dxa"/>
            </w:tcMar>
            <w:vAlign w:val="center"/>
          </w:tcPr>
          <w:p w14:paraId="4AD8B985" w14:textId="77777777" w:rsidR="006C263A" w:rsidRPr="002435F7" w:rsidRDefault="006C263A" w:rsidP="007621A9">
            <w:pPr>
              <w:spacing w:before="40" w:after="40" w:line="240" w:lineRule="auto"/>
              <w:contextualSpacing/>
              <w:jc w:val="center"/>
              <w:rPr>
                <w:sz w:val="18"/>
                <w:szCs w:val="18"/>
              </w:rPr>
            </w:pPr>
            <w:r w:rsidRPr="002435F7">
              <w:rPr>
                <w:sz w:val="18"/>
                <w:szCs w:val="18"/>
              </w:rPr>
              <w:t>0,0, 5,0</w:t>
            </w:r>
            <w:r w:rsidR="00F803C0">
              <w:rPr>
                <w:sz w:val="18"/>
                <w:szCs w:val="18"/>
              </w:rPr>
              <w:t>L</w:t>
            </w:r>
          </w:p>
        </w:tc>
        <w:tc>
          <w:tcPr>
            <w:tcW w:w="802" w:type="dxa"/>
            <w:shd w:val="clear" w:color="auto" w:fill="auto"/>
            <w:tcMar>
              <w:left w:w="28" w:type="dxa"/>
              <w:right w:w="28" w:type="dxa"/>
            </w:tcMar>
            <w:vAlign w:val="center"/>
          </w:tcPr>
          <w:p w14:paraId="7751F6DC"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5 100</w:t>
            </w:r>
          </w:p>
        </w:tc>
        <w:tc>
          <w:tcPr>
            <w:tcW w:w="802" w:type="dxa"/>
            <w:shd w:val="clear" w:color="auto" w:fill="auto"/>
            <w:tcMar>
              <w:left w:w="28" w:type="dxa"/>
              <w:right w:w="28" w:type="dxa"/>
            </w:tcMar>
            <w:vAlign w:val="center"/>
          </w:tcPr>
          <w:p w14:paraId="1E784412"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shd w:val="clear" w:color="auto" w:fill="auto"/>
            <w:tcMar>
              <w:left w:w="28" w:type="dxa"/>
              <w:right w:w="28" w:type="dxa"/>
            </w:tcMar>
            <w:vAlign w:val="center"/>
          </w:tcPr>
          <w:p w14:paraId="06D81A9E"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4 080</w:t>
            </w:r>
          </w:p>
        </w:tc>
        <w:tc>
          <w:tcPr>
            <w:tcW w:w="802" w:type="dxa"/>
            <w:shd w:val="clear" w:color="auto" w:fill="auto"/>
            <w:tcMar>
              <w:left w:w="28" w:type="dxa"/>
              <w:right w:w="28" w:type="dxa"/>
            </w:tcMar>
            <w:vAlign w:val="center"/>
          </w:tcPr>
          <w:p w14:paraId="2B81DC18"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shd w:val="clear" w:color="auto" w:fill="auto"/>
            <w:tcMar>
              <w:left w:w="28" w:type="dxa"/>
              <w:right w:w="28" w:type="dxa"/>
            </w:tcMar>
            <w:vAlign w:val="center"/>
          </w:tcPr>
          <w:p w14:paraId="2FE53D24"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3 570</w:t>
            </w:r>
          </w:p>
        </w:tc>
        <w:tc>
          <w:tcPr>
            <w:tcW w:w="802" w:type="dxa"/>
            <w:shd w:val="clear" w:color="auto" w:fill="auto"/>
            <w:tcMar>
              <w:left w:w="28" w:type="dxa"/>
              <w:right w:w="28" w:type="dxa"/>
            </w:tcMar>
            <w:vAlign w:val="center"/>
          </w:tcPr>
          <w:p w14:paraId="08675F4E"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r w:rsidR="006C263A" w:rsidRPr="002435F7" w14:paraId="62F51A0E" w14:textId="77777777" w:rsidTr="00580D38">
        <w:trPr>
          <w:trHeight w:val="20"/>
        </w:trPr>
        <w:tc>
          <w:tcPr>
            <w:tcW w:w="2014" w:type="dxa"/>
            <w:shd w:val="clear" w:color="auto" w:fill="auto"/>
            <w:tcMar>
              <w:left w:w="28" w:type="dxa"/>
              <w:right w:w="28" w:type="dxa"/>
            </w:tcMar>
            <w:vAlign w:val="center"/>
          </w:tcPr>
          <w:p w14:paraId="5C7111F5" w14:textId="77777777" w:rsidR="006C263A" w:rsidRPr="002435F7" w:rsidRDefault="006C263A" w:rsidP="007621A9">
            <w:pPr>
              <w:tabs>
                <w:tab w:val="left" w:pos="567"/>
              </w:tabs>
              <w:spacing w:before="40" w:after="40" w:line="240" w:lineRule="auto"/>
              <w:jc w:val="center"/>
              <w:rPr>
                <w:sz w:val="18"/>
                <w:szCs w:val="18"/>
              </w:rPr>
            </w:pPr>
            <w:r>
              <w:rPr>
                <w:sz w:val="18"/>
                <w:szCs w:val="18"/>
              </w:rPr>
              <w:t>H–</w:t>
            </w:r>
            <w:r w:rsidRPr="002435F7">
              <w:rPr>
                <w:sz w:val="18"/>
                <w:szCs w:val="18"/>
              </w:rPr>
              <w:t>2,5L</w:t>
            </w:r>
          </w:p>
        </w:tc>
        <w:tc>
          <w:tcPr>
            <w:tcW w:w="1664" w:type="dxa"/>
            <w:shd w:val="clear" w:color="auto" w:fill="auto"/>
            <w:tcMar>
              <w:left w:w="28" w:type="dxa"/>
              <w:right w:w="28" w:type="dxa"/>
            </w:tcMar>
            <w:vAlign w:val="center"/>
          </w:tcPr>
          <w:p w14:paraId="78CAD3DF"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0,0, 2,5</w:t>
            </w:r>
            <w:r w:rsidR="00F803C0">
              <w:rPr>
                <w:sz w:val="18"/>
                <w:szCs w:val="18"/>
              </w:rPr>
              <w:t>L</w:t>
            </w:r>
          </w:p>
        </w:tc>
        <w:tc>
          <w:tcPr>
            <w:tcW w:w="802" w:type="dxa"/>
            <w:shd w:val="clear" w:color="auto" w:fill="auto"/>
            <w:tcMar>
              <w:left w:w="28" w:type="dxa"/>
              <w:right w:w="28" w:type="dxa"/>
            </w:tcMar>
            <w:vAlign w:val="center"/>
          </w:tcPr>
          <w:p w14:paraId="182EFE96"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20 300</w:t>
            </w:r>
          </w:p>
        </w:tc>
        <w:tc>
          <w:tcPr>
            <w:tcW w:w="802" w:type="dxa"/>
            <w:shd w:val="clear" w:color="auto" w:fill="auto"/>
            <w:tcMar>
              <w:left w:w="28" w:type="dxa"/>
              <w:right w:w="28" w:type="dxa"/>
            </w:tcMar>
            <w:vAlign w:val="center"/>
          </w:tcPr>
          <w:p w14:paraId="5DE97B9C"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shd w:val="clear" w:color="auto" w:fill="auto"/>
            <w:tcMar>
              <w:left w:w="28" w:type="dxa"/>
              <w:right w:w="28" w:type="dxa"/>
            </w:tcMar>
            <w:vAlign w:val="center"/>
          </w:tcPr>
          <w:p w14:paraId="6137F593"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16 240</w:t>
            </w:r>
          </w:p>
        </w:tc>
        <w:tc>
          <w:tcPr>
            <w:tcW w:w="802" w:type="dxa"/>
            <w:shd w:val="clear" w:color="auto" w:fill="auto"/>
            <w:tcMar>
              <w:left w:w="28" w:type="dxa"/>
              <w:right w:w="28" w:type="dxa"/>
            </w:tcMar>
            <w:vAlign w:val="center"/>
          </w:tcPr>
          <w:p w14:paraId="3AD4E371"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shd w:val="clear" w:color="auto" w:fill="auto"/>
            <w:tcMar>
              <w:left w:w="28" w:type="dxa"/>
              <w:right w:w="28" w:type="dxa"/>
            </w:tcMar>
            <w:vAlign w:val="center"/>
          </w:tcPr>
          <w:p w14:paraId="14263421"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14 210</w:t>
            </w:r>
          </w:p>
        </w:tc>
        <w:tc>
          <w:tcPr>
            <w:tcW w:w="802" w:type="dxa"/>
            <w:shd w:val="clear" w:color="auto" w:fill="auto"/>
            <w:tcMar>
              <w:left w:w="28" w:type="dxa"/>
              <w:right w:w="28" w:type="dxa"/>
            </w:tcMar>
            <w:vAlign w:val="center"/>
          </w:tcPr>
          <w:p w14:paraId="18AA93CF"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r w:rsidR="006C263A" w:rsidRPr="002435F7" w14:paraId="22911CCE" w14:textId="77777777" w:rsidTr="00580D38">
        <w:trPr>
          <w:trHeight w:val="20"/>
        </w:trPr>
        <w:tc>
          <w:tcPr>
            <w:tcW w:w="2014" w:type="dxa"/>
            <w:tcBorders>
              <w:bottom w:val="single" w:sz="4" w:space="0" w:color="auto"/>
            </w:tcBorders>
            <w:shd w:val="clear" w:color="auto" w:fill="auto"/>
            <w:tcMar>
              <w:left w:w="28" w:type="dxa"/>
              <w:right w:w="28" w:type="dxa"/>
            </w:tcMar>
            <w:vAlign w:val="center"/>
          </w:tcPr>
          <w:p w14:paraId="6FF56B37" w14:textId="77777777" w:rsidR="006C263A" w:rsidRPr="002435F7" w:rsidRDefault="006C263A" w:rsidP="007621A9">
            <w:pPr>
              <w:tabs>
                <w:tab w:val="left" w:pos="567"/>
              </w:tabs>
              <w:spacing w:before="40" w:after="40" w:line="240" w:lineRule="auto"/>
              <w:jc w:val="center"/>
              <w:rPr>
                <w:sz w:val="18"/>
                <w:szCs w:val="18"/>
              </w:rPr>
            </w:pPr>
            <w:r>
              <w:rPr>
                <w:sz w:val="18"/>
                <w:szCs w:val="18"/>
              </w:rPr>
              <w:t>H–</w:t>
            </w:r>
            <w:r w:rsidRPr="002435F7">
              <w:rPr>
                <w:sz w:val="18"/>
                <w:szCs w:val="18"/>
              </w:rPr>
              <w:t>2,5R</w:t>
            </w:r>
          </w:p>
        </w:tc>
        <w:tc>
          <w:tcPr>
            <w:tcW w:w="1664" w:type="dxa"/>
            <w:tcBorders>
              <w:bottom w:val="single" w:sz="4" w:space="0" w:color="auto"/>
            </w:tcBorders>
            <w:shd w:val="clear" w:color="auto" w:fill="auto"/>
            <w:tcMar>
              <w:left w:w="28" w:type="dxa"/>
              <w:right w:w="28" w:type="dxa"/>
            </w:tcMar>
            <w:vAlign w:val="center"/>
          </w:tcPr>
          <w:p w14:paraId="351F1EE8"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0,0, 2,5</w:t>
            </w:r>
            <w:r w:rsidR="00F803C0">
              <w:rPr>
                <w:sz w:val="18"/>
                <w:szCs w:val="18"/>
              </w:rPr>
              <w:t>R</w:t>
            </w:r>
          </w:p>
        </w:tc>
        <w:tc>
          <w:tcPr>
            <w:tcW w:w="802" w:type="dxa"/>
            <w:tcBorders>
              <w:bottom w:val="single" w:sz="4" w:space="0" w:color="auto"/>
            </w:tcBorders>
            <w:shd w:val="clear" w:color="auto" w:fill="auto"/>
            <w:tcMar>
              <w:left w:w="28" w:type="dxa"/>
              <w:right w:w="28" w:type="dxa"/>
            </w:tcMar>
            <w:vAlign w:val="center"/>
          </w:tcPr>
          <w:p w14:paraId="05F182ED"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20 300</w:t>
            </w:r>
          </w:p>
        </w:tc>
        <w:tc>
          <w:tcPr>
            <w:tcW w:w="802" w:type="dxa"/>
            <w:tcBorders>
              <w:bottom w:val="single" w:sz="4" w:space="0" w:color="auto"/>
            </w:tcBorders>
            <w:shd w:val="clear" w:color="auto" w:fill="auto"/>
            <w:tcMar>
              <w:left w:w="28" w:type="dxa"/>
              <w:right w:w="28" w:type="dxa"/>
            </w:tcMar>
            <w:vAlign w:val="center"/>
          </w:tcPr>
          <w:p w14:paraId="1D386D01"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tcBorders>
              <w:bottom w:val="single" w:sz="4" w:space="0" w:color="auto"/>
            </w:tcBorders>
            <w:shd w:val="clear" w:color="auto" w:fill="auto"/>
            <w:tcMar>
              <w:left w:w="28" w:type="dxa"/>
              <w:right w:w="28" w:type="dxa"/>
            </w:tcMar>
            <w:vAlign w:val="center"/>
          </w:tcPr>
          <w:p w14:paraId="18BA8DF7"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16 240</w:t>
            </w:r>
          </w:p>
        </w:tc>
        <w:tc>
          <w:tcPr>
            <w:tcW w:w="802" w:type="dxa"/>
            <w:tcBorders>
              <w:bottom w:val="single" w:sz="4" w:space="0" w:color="auto"/>
            </w:tcBorders>
            <w:shd w:val="clear" w:color="auto" w:fill="auto"/>
            <w:tcMar>
              <w:left w:w="28" w:type="dxa"/>
              <w:right w:w="28" w:type="dxa"/>
            </w:tcMar>
            <w:vAlign w:val="center"/>
          </w:tcPr>
          <w:p w14:paraId="47E504F6"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tcBorders>
              <w:bottom w:val="single" w:sz="4" w:space="0" w:color="auto"/>
            </w:tcBorders>
            <w:shd w:val="clear" w:color="auto" w:fill="auto"/>
            <w:tcMar>
              <w:left w:w="28" w:type="dxa"/>
              <w:right w:w="28" w:type="dxa"/>
            </w:tcMar>
            <w:vAlign w:val="center"/>
          </w:tcPr>
          <w:p w14:paraId="37FC2F1A"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14 210</w:t>
            </w:r>
          </w:p>
        </w:tc>
        <w:tc>
          <w:tcPr>
            <w:tcW w:w="802" w:type="dxa"/>
            <w:tcBorders>
              <w:bottom w:val="single" w:sz="4" w:space="0" w:color="auto"/>
            </w:tcBorders>
            <w:shd w:val="clear" w:color="auto" w:fill="auto"/>
            <w:tcMar>
              <w:left w:w="28" w:type="dxa"/>
              <w:right w:w="28" w:type="dxa"/>
            </w:tcMar>
            <w:vAlign w:val="center"/>
          </w:tcPr>
          <w:p w14:paraId="60A7DB33"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r w:rsidR="006C263A" w:rsidRPr="002435F7" w14:paraId="114A3583" w14:textId="77777777" w:rsidTr="00580D38">
        <w:trPr>
          <w:trHeight w:val="20"/>
        </w:trPr>
        <w:tc>
          <w:tcPr>
            <w:tcW w:w="2014" w:type="dxa"/>
            <w:tcBorders>
              <w:bottom w:val="single" w:sz="12" w:space="0" w:color="auto"/>
            </w:tcBorders>
            <w:shd w:val="clear" w:color="auto" w:fill="auto"/>
            <w:tcMar>
              <w:left w:w="28" w:type="dxa"/>
              <w:right w:w="28" w:type="dxa"/>
            </w:tcMar>
            <w:vAlign w:val="center"/>
          </w:tcPr>
          <w:p w14:paraId="340AC62E" w14:textId="77777777" w:rsidR="006C263A" w:rsidRPr="002435F7" w:rsidRDefault="006C263A" w:rsidP="007621A9">
            <w:pPr>
              <w:tabs>
                <w:tab w:val="left" w:pos="567"/>
              </w:tabs>
              <w:spacing w:before="40" w:after="40" w:line="240" w:lineRule="auto"/>
              <w:jc w:val="center"/>
              <w:rPr>
                <w:sz w:val="18"/>
                <w:szCs w:val="18"/>
              </w:rPr>
            </w:pPr>
            <w:r>
              <w:rPr>
                <w:sz w:val="18"/>
                <w:szCs w:val="18"/>
              </w:rPr>
              <w:t>H–</w:t>
            </w:r>
            <w:r w:rsidRPr="002435F7">
              <w:rPr>
                <w:sz w:val="18"/>
                <w:szCs w:val="18"/>
              </w:rPr>
              <w:t>5R</w:t>
            </w:r>
          </w:p>
        </w:tc>
        <w:tc>
          <w:tcPr>
            <w:tcW w:w="1664" w:type="dxa"/>
            <w:tcBorders>
              <w:bottom w:val="single" w:sz="12" w:space="0" w:color="auto"/>
            </w:tcBorders>
            <w:shd w:val="clear" w:color="auto" w:fill="auto"/>
            <w:tcMar>
              <w:left w:w="28" w:type="dxa"/>
              <w:right w:w="28" w:type="dxa"/>
            </w:tcMar>
            <w:vAlign w:val="center"/>
          </w:tcPr>
          <w:p w14:paraId="1C61A728"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0,0, 5,0</w:t>
            </w:r>
            <w:r w:rsidR="00F803C0">
              <w:rPr>
                <w:sz w:val="18"/>
                <w:szCs w:val="18"/>
              </w:rPr>
              <w:t>R</w:t>
            </w:r>
          </w:p>
        </w:tc>
        <w:tc>
          <w:tcPr>
            <w:tcW w:w="802" w:type="dxa"/>
            <w:tcBorders>
              <w:bottom w:val="single" w:sz="12" w:space="0" w:color="auto"/>
            </w:tcBorders>
            <w:shd w:val="clear" w:color="auto" w:fill="auto"/>
            <w:tcMar>
              <w:left w:w="28" w:type="dxa"/>
              <w:right w:w="28" w:type="dxa"/>
            </w:tcMar>
            <w:vAlign w:val="center"/>
          </w:tcPr>
          <w:p w14:paraId="69567834"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5 100</w:t>
            </w:r>
          </w:p>
        </w:tc>
        <w:tc>
          <w:tcPr>
            <w:tcW w:w="802" w:type="dxa"/>
            <w:tcBorders>
              <w:bottom w:val="single" w:sz="12" w:space="0" w:color="auto"/>
            </w:tcBorders>
            <w:shd w:val="clear" w:color="auto" w:fill="auto"/>
            <w:tcMar>
              <w:left w:w="28" w:type="dxa"/>
              <w:right w:w="28" w:type="dxa"/>
            </w:tcMar>
            <w:vAlign w:val="center"/>
          </w:tcPr>
          <w:p w14:paraId="354E5874"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2" w:type="dxa"/>
            <w:tcBorders>
              <w:bottom w:val="single" w:sz="12" w:space="0" w:color="auto"/>
            </w:tcBorders>
            <w:shd w:val="clear" w:color="auto" w:fill="auto"/>
            <w:tcMar>
              <w:left w:w="28" w:type="dxa"/>
              <w:right w:w="28" w:type="dxa"/>
            </w:tcMar>
            <w:vAlign w:val="center"/>
          </w:tcPr>
          <w:p w14:paraId="19A433C2"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4 080</w:t>
            </w:r>
          </w:p>
        </w:tc>
        <w:tc>
          <w:tcPr>
            <w:tcW w:w="802" w:type="dxa"/>
            <w:tcBorders>
              <w:bottom w:val="single" w:sz="12" w:space="0" w:color="auto"/>
            </w:tcBorders>
            <w:shd w:val="clear" w:color="auto" w:fill="auto"/>
            <w:tcMar>
              <w:left w:w="28" w:type="dxa"/>
              <w:right w:w="28" w:type="dxa"/>
            </w:tcMar>
            <w:vAlign w:val="center"/>
          </w:tcPr>
          <w:p w14:paraId="4B62563E"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2" w:type="dxa"/>
            <w:tcBorders>
              <w:bottom w:val="single" w:sz="12" w:space="0" w:color="auto"/>
            </w:tcBorders>
            <w:shd w:val="clear" w:color="auto" w:fill="auto"/>
            <w:tcMar>
              <w:left w:w="28" w:type="dxa"/>
              <w:right w:w="28" w:type="dxa"/>
            </w:tcMar>
            <w:vAlign w:val="center"/>
          </w:tcPr>
          <w:p w14:paraId="16936E47"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3 570</w:t>
            </w:r>
          </w:p>
        </w:tc>
        <w:tc>
          <w:tcPr>
            <w:tcW w:w="802" w:type="dxa"/>
            <w:tcBorders>
              <w:bottom w:val="single" w:sz="12" w:space="0" w:color="auto"/>
            </w:tcBorders>
            <w:shd w:val="clear" w:color="auto" w:fill="auto"/>
            <w:tcMar>
              <w:left w:w="28" w:type="dxa"/>
              <w:right w:w="28" w:type="dxa"/>
            </w:tcMar>
            <w:vAlign w:val="center"/>
          </w:tcPr>
          <w:p w14:paraId="30FA66E5" w14:textId="77777777" w:rsidR="006C263A" w:rsidRPr="002435F7" w:rsidRDefault="006C263A" w:rsidP="007621A9">
            <w:pPr>
              <w:tabs>
                <w:tab w:val="left" w:pos="567"/>
              </w:tabs>
              <w:spacing w:before="40" w:after="40" w:line="240" w:lineRule="auto"/>
              <w:jc w:val="center"/>
              <w:rPr>
                <w:sz w:val="18"/>
                <w:szCs w:val="18"/>
              </w:rPr>
            </w:pPr>
            <w:r w:rsidRPr="002435F7">
              <w:rPr>
                <w:sz w:val="18"/>
                <w:szCs w:val="18"/>
              </w:rPr>
              <w:t>279 500</w:t>
            </w:r>
          </w:p>
        </w:tc>
      </w:tr>
    </w:tbl>
    <w:p w14:paraId="66F39FA8" w14:textId="77777777" w:rsidR="006C263A" w:rsidRPr="00D92E6E" w:rsidRDefault="006C263A" w:rsidP="006C263A">
      <w:pPr>
        <w:pStyle w:val="H23GR"/>
        <w:rPr>
          <w:i/>
        </w:rPr>
      </w:pPr>
      <w:r w:rsidRPr="002624E6">
        <w:rPr>
          <w:b w:val="0"/>
        </w:rPr>
        <w:tab/>
      </w:r>
      <w:r w:rsidRPr="002624E6">
        <w:rPr>
          <w:b w:val="0"/>
        </w:rPr>
        <w:tab/>
        <w:t>Таблица 31</w:t>
      </w:r>
      <w:r w:rsidRPr="002624E6">
        <w:rPr>
          <w:b w:val="0"/>
        </w:rPr>
        <w:br/>
      </w:r>
      <w:r w:rsidRPr="00D92E6E">
        <w:t>Класс R – Луч дальнего света – Поворотное освещение – Требования к системе</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4"/>
        <w:gridCol w:w="1665"/>
        <w:gridCol w:w="805"/>
        <w:gridCol w:w="806"/>
        <w:gridCol w:w="805"/>
        <w:gridCol w:w="791"/>
        <w:gridCol w:w="15"/>
        <w:gridCol w:w="805"/>
        <w:gridCol w:w="808"/>
      </w:tblGrid>
      <w:tr w:rsidR="006C263A" w:rsidRPr="002435F7" w14:paraId="30BF93AD" w14:textId="77777777" w:rsidTr="00666D59">
        <w:trPr>
          <w:trHeight w:val="20"/>
          <w:tblHeader/>
        </w:trPr>
        <w:tc>
          <w:tcPr>
            <w:tcW w:w="2005" w:type="dxa"/>
            <w:tcBorders>
              <w:bottom w:val="single" w:sz="4" w:space="0" w:color="auto"/>
            </w:tcBorders>
            <w:shd w:val="clear" w:color="auto" w:fill="auto"/>
            <w:tcMar>
              <w:left w:w="28" w:type="dxa"/>
              <w:right w:w="28" w:type="dxa"/>
            </w:tcMar>
          </w:tcPr>
          <w:p w14:paraId="2B40CB4C" w14:textId="77777777" w:rsidR="006C263A" w:rsidRPr="00C947A5" w:rsidRDefault="006C263A" w:rsidP="00666D59">
            <w:pPr>
              <w:tabs>
                <w:tab w:val="left" w:pos="567"/>
              </w:tabs>
              <w:spacing w:before="40" w:after="40" w:line="240" w:lineRule="auto"/>
              <w:jc w:val="center"/>
              <w:rPr>
                <w:rFonts w:cs="Times New Roman"/>
                <w:i/>
                <w:iCs/>
                <w:sz w:val="16"/>
                <w:szCs w:val="16"/>
              </w:rPr>
            </w:pPr>
          </w:p>
        </w:tc>
        <w:tc>
          <w:tcPr>
            <w:tcW w:w="1665" w:type="dxa"/>
            <w:tcBorders>
              <w:bottom w:val="single" w:sz="4" w:space="0" w:color="auto"/>
            </w:tcBorders>
            <w:shd w:val="clear" w:color="auto" w:fill="auto"/>
            <w:tcMar>
              <w:left w:w="28" w:type="dxa"/>
              <w:right w:w="28" w:type="dxa"/>
            </w:tcMar>
          </w:tcPr>
          <w:p w14:paraId="6FC3DF39" w14:textId="77777777" w:rsidR="006C263A" w:rsidRPr="00C947A5" w:rsidRDefault="006C263A" w:rsidP="00666D59">
            <w:pPr>
              <w:tabs>
                <w:tab w:val="left" w:pos="567"/>
              </w:tabs>
              <w:spacing w:before="40" w:after="40" w:line="240" w:lineRule="auto"/>
              <w:jc w:val="center"/>
              <w:rPr>
                <w:rFonts w:cs="Times New Roman"/>
                <w:i/>
                <w:iCs/>
                <w:sz w:val="16"/>
                <w:szCs w:val="16"/>
              </w:rPr>
            </w:pPr>
          </w:p>
        </w:tc>
        <w:tc>
          <w:tcPr>
            <w:tcW w:w="1611" w:type="dxa"/>
            <w:gridSpan w:val="2"/>
            <w:tcBorders>
              <w:bottom w:val="single" w:sz="4" w:space="0" w:color="auto"/>
            </w:tcBorders>
            <w:shd w:val="clear" w:color="auto" w:fill="auto"/>
            <w:tcMar>
              <w:left w:w="28" w:type="dxa"/>
              <w:right w:w="28" w:type="dxa"/>
            </w:tcMar>
            <w:vAlign w:val="center"/>
          </w:tcPr>
          <w:p w14:paraId="48578BE3" w14:textId="77777777" w:rsidR="006C263A" w:rsidRPr="00C947A5" w:rsidRDefault="006C263A" w:rsidP="00666D59">
            <w:pPr>
              <w:tabs>
                <w:tab w:val="left" w:pos="567"/>
              </w:tabs>
              <w:spacing w:before="40" w:after="40" w:line="240" w:lineRule="auto"/>
              <w:jc w:val="center"/>
              <w:rPr>
                <w:rFonts w:cs="Times New Roman"/>
                <w:i/>
                <w:iCs/>
                <w:sz w:val="16"/>
                <w:szCs w:val="16"/>
              </w:rPr>
            </w:pPr>
            <w:r w:rsidRPr="00C947A5">
              <w:rPr>
                <w:rFonts w:cs="Times New Roman"/>
                <w:i/>
                <w:iCs/>
                <w:sz w:val="16"/>
                <w:szCs w:val="16"/>
              </w:rPr>
              <w:t>Колонка А</w:t>
            </w:r>
          </w:p>
        </w:tc>
        <w:tc>
          <w:tcPr>
            <w:tcW w:w="1596" w:type="dxa"/>
            <w:gridSpan w:val="2"/>
            <w:tcBorders>
              <w:bottom w:val="single" w:sz="4" w:space="0" w:color="auto"/>
            </w:tcBorders>
            <w:shd w:val="clear" w:color="auto" w:fill="auto"/>
            <w:tcMar>
              <w:left w:w="28" w:type="dxa"/>
              <w:right w:w="28" w:type="dxa"/>
            </w:tcMar>
            <w:vAlign w:val="center"/>
          </w:tcPr>
          <w:p w14:paraId="619E58CE" w14:textId="77777777" w:rsidR="006C263A" w:rsidRPr="00C947A5" w:rsidRDefault="006C263A" w:rsidP="00666D59">
            <w:pPr>
              <w:tabs>
                <w:tab w:val="left" w:pos="567"/>
              </w:tabs>
              <w:spacing w:before="40" w:after="40" w:line="240" w:lineRule="auto"/>
              <w:jc w:val="center"/>
              <w:rPr>
                <w:rFonts w:cs="Times New Roman"/>
                <w:i/>
                <w:iCs/>
                <w:sz w:val="16"/>
                <w:szCs w:val="16"/>
              </w:rPr>
            </w:pPr>
            <w:proofErr w:type="gramStart"/>
            <w:r w:rsidRPr="00C947A5">
              <w:rPr>
                <w:rFonts w:cs="Times New Roman"/>
                <w:i/>
                <w:iCs/>
                <w:sz w:val="16"/>
                <w:szCs w:val="16"/>
              </w:rPr>
              <w:t>Колонка В</w:t>
            </w:r>
            <w:proofErr w:type="gramEnd"/>
          </w:p>
        </w:tc>
        <w:tc>
          <w:tcPr>
            <w:tcW w:w="1628" w:type="dxa"/>
            <w:gridSpan w:val="3"/>
            <w:tcBorders>
              <w:bottom w:val="single" w:sz="4" w:space="0" w:color="auto"/>
            </w:tcBorders>
            <w:shd w:val="clear" w:color="auto" w:fill="auto"/>
            <w:tcMar>
              <w:left w:w="28" w:type="dxa"/>
              <w:right w:w="28" w:type="dxa"/>
            </w:tcMar>
            <w:vAlign w:val="center"/>
          </w:tcPr>
          <w:p w14:paraId="12C1D2C5" w14:textId="77777777" w:rsidR="006C263A" w:rsidRPr="00C947A5" w:rsidRDefault="006C263A" w:rsidP="00666D59">
            <w:pPr>
              <w:tabs>
                <w:tab w:val="left" w:pos="567"/>
              </w:tabs>
              <w:spacing w:before="40" w:after="40" w:line="240" w:lineRule="auto"/>
              <w:jc w:val="center"/>
              <w:rPr>
                <w:rFonts w:cs="Times New Roman"/>
                <w:i/>
                <w:iCs/>
                <w:sz w:val="16"/>
                <w:szCs w:val="16"/>
              </w:rPr>
            </w:pPr>
            <w:proofErr w:type="gramStart"/>
            <w:r w:rsidRPr="00C947A5">
              <w:rPr>
                <w:rFonts w:cs="Times New Roman"/>
                <w:i/>
                <w:iCs/>
                <w:sz w:val="16"/>
                <w:szCs w:val="16"/>
              </w:rPr>
              <w:t>Колонка С</w:t>
            </w:r>
            <w:proofErr w:type="gramEnd"/>
          </w:p>
        </w:tc>
      </w:tr>
      <w:tr w:rsidR="006C263A" w:rsidRPr="002435F7" w14:paraId="1DB5669D" w14:textId="77777777" w:rsidTr="00666D59">
        <w:trPr>
          <w:trHeight w:val="20"/>
          <w:tblHeader/>
        </w:trPr>
        <w:tc>
          <w:tcPr>
            <w:tcW w:w="2005" w:type="dxa"/>
            <w:tcBorders>
              <w:bottom w:val="single" w:sz="12" w:space="0" w:color="auto"/>
            </w:tcBorders>
            <w:shd w:val="clear" w:color="auto" w:fill="auto"/>
            <w:tcMar>
              <w:left w:w="28" w:type="dxa"/>
              <w:right w:w="28" w:type="dxa"/>
            </w:tcMar>
            <w:vAlign w:val="center"/>
          </w:tcPr>
          <w:p w14:paraId="409131F5" w14:textId="77777777" w:rsidR="006C263A" w:rsidRPr="00C947A5" w:rsidRDefault="006C263A" w:rsidP="00666D59">
            <w:pPr>
              <w:tabs>
                <w:tab w:val="left" w:pos="567"/>
              </w:tabs>
              <w:spacing w:before="40" w:after="40" w:line="240" w:lineRule="auto"/>
              <w:jc w:val="center"/>
              <w:rPr>
                <w:rFonts w:cs="Times New Roman"/>
                <w:i/>
                <w:iCs/>
                <w:sz w:val="16"/>
                <w:szCs w:val="16"/>
              </w:rPr>
            </w:pPr>
            <w:r>
              <w:rPr>
                <w:rFonts w:cs="Times New Roman"/>
                <w:i/>
                <w:iCs/>
                <w:sz w:val="16"/>
                <w:szCs w:val="16"/>
              </w:rPr>
              <w:t>Испытательная точка</w:t>
            </w:r>
            <w:r>
              <w:rPr>
                <w:rFonts w:cs="Times New Roman"/>
                <w:i/>
                <w:iCs/>
                <w:sz w:val="16"/>
                <w:szCs w:val="16"/>
              </w:rPr>
              <w:br/>
              <w:t>для луча дальнего света</w:t>
            </w:r>
            <w:r>
              <w:rPr>
                <w:rFonts w:cs="Times New Roman"/>
                <w:i/>
                <w:iCs/>
                <w:sz w:val="16"/>
                <w:szCs w:val="16"/>
              </w:rPr>
              <w:br/>
            </w:r>
            <w:r w:rsidRPr="00C947A5">
              <w:rPr>
                <w:rFonts w:cs="Times New Roman"/>
                <w:i/>
                <w:iCs/>
                <w:sz w:val="16"/>
                <w:szCs w:val="16"/>
              </w:rPr>
              <w:t>в режиме поворотного освещения</w:t>
            </w:r>
          </w:p>
        </w:tc>
        <w:tc>
          <w:tcPr>
            <w:tcW w:w="1665" w:type="dxa"/>
            <w:tcBorders>
              <w:bottom w:val="single" w:sz="12" w:space="0" w:color="auto"/>
            </w:tcBorders>
            <w:shd w:val="clear" w:color="auto" w:fill="auto"/>
            <w:tcMar>
              <w:left w:w="28" w:type="dxa"/>
              <w:right w:w="28" w:type="dxa"/>
            </w:tcMar>
            <w:vAlign w:val="center"/>
          </w:tcPr>
          <w:p w14:paraId="1D36633D" w14:textId="77777777" w:rsidR="006C263A" w:rsidRPr="00C947A5" w:rsidRDefault="006C263A" w:rsidP="00666D59">
            <w:pPr>
              <w:tabs>
                <w:tab w:val="left" w:pos="567"/>
              </w:tabs>
              <w:spacing w:before="40" w:after="40" w:line="240" w:lineRule="auto"/>
              <w:jc w:val="center"/>
              <w:rPr>
                <w:rFonts w:cs="Times New Roman"/>
                <w:i/>
                <w:iCs/>
                <w:sz w:val="16"/>
                <w:szCs w:val="16"/>
              </w:rPr>
            </w:pPr>
            <w:r>
              <w:rPr>
                <w:rFonts w:cs="Times New Roman"/>
                <w:i/>
                <w:iCs/>
                <w:sz w:val="16"/>
                <w:szCs w:val="16"/>
              </w:rPr>
              <w:t>Угловые координаты</w:t>
            </w:r>
            <w:r>
              <w:rPr>
                <w:rFonts w:cs="Times New Roman"/>
                <w:i/>
                <w:iCs/>
                <w:sz w:val="16"/>
                <w:szCs w:val="16"/>
              </w:rPr>
              <w:br/>
            </w:r>
            <w:r w:rsidRPr="00C947A5">
              <w:rPr>
                <w:rFonts w:cs="Times New Roman"/>
                <w:i/>
                <w:iCs/>
                <w:sz w:val="16"/>
                <w:szCs w:val="16"/>
              </w:rPr>
              <w:t>в градусах</w:t>
            </w:r>
          </w:p>
        </w:tc>
        <w:tc>
          <w:tcPr>
            <w:tcW w:w="1611" w:type="dxa"/>
            <w:gridSpan w:val="2"/>
            <w:tcBorders>
              <w:bottom w:val="single" w:sz="12" w:space="0" w:color="auto"/>
            </w:tcBorders>
            <w:shd w:val="clear" w:color="auto" w:fill="auto"/>
            <w:tcMar>
              <w:left w:w="28" w:type="dxa"/>
              <w:right w:w="28" w:type="dxa"/>
            </w:tcMar>
            <w:vAlign w:val="center"/>
          </w:tcPr>
          <w:p w14:paraId="4A89EFD4" w14:textId="77777777" w:rsidR="006C263A" w:rsidRPr="00C947A5" w:rsidRDefault="006C263A" w:rsidP="00666D59">
            <w:pPr>
              <w:tabs>
                <w:tab w:val="left" w:pos="567"/>
              </w:tabs>
              <w:spacing w:before="40" w:after="40" w:line="240" w:lineRule="auto"/>
              <w:jc w:val="center"/>
              <w:rPr>
                <w:rFonts w:cs="Times New Roman"/>
                <w:i/>
                <w:iCs/>
                <w:sz w:val="16"/>
                <w:szCs w:val="16"/>
              </w:rPr>
            </w:pPr>
            <w:r>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0% СП</w:t>
            </w:r>
          </w:p>
        </w:tc>
        <w:tc>
          <w:tcPr>
            <w:tcW w:w="1596" w:type="dxa"/>
            <w:gridSpan w:val="2"/>
            <w:tcBorders>
              <w:bottom w:val="single" w:sz="12" w:space="0" w:color="auto"/>
            </w:tcBorders>
            <w:shd w:val="clear" w:color="auto" w:fill="auto"/>
            <w:tcMar>
              <w:left w:w="28" w:type="dxa"/>
              <w:right w:w="28" w:type="dxa"/>
            </w:tcMar>
            <w:vAlign w:val="center"/>
          </w:tcPr>
          <w:p w14:paraId="28C27B99" w14:textId="77777777" w:rsidR="006C263A" w:rsidRPr="00C947A5" w:rsidRDefault="006C263A" w:rsidP="00666D59">
            <w:pPr>
              <w:tabs>
                <w:tab w:val="left" w:pos="567"/>
              </w:tabs>
              <w:spacing w:before="40" w:after="40" w:line="240" w:lineRule="auto"/>
              <w:jc w:val="center"/>
              <w:rPr>
                <w:rFonts w:cs="Times New Roman"/>
                <w:i/>
                <w:iCs/>
                <w:sz w:val="16"/>
                <w:szCs w:val="16"/>
              </w:rPr>
            </w:pPr>
            <w:r w:rsidRPr="00C947A5">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20% СП</w:t>
            </w:r>
          </w:p>
        </w:tc>
        <w:tc>
          <w:tcPr>
            <w:tcW w:w="1628" w:type="dxa"/>
            <w:gridSpan w:val="3"/>
            <w:tcBorders>
              <w:bottom w:val="single" w:sz="12" w:space="0" w:color="auto"/>
            </w:tcBorders>
            <w:shd w:val="clear" w:color="auto" w:fill="auto"/>
            <w:tcMar>
              <w:left w:w="28" w:type="dxa"/>
              <w:right w:w="28" w:type="dxa"/>
            </w:tcMar>
            <w:vAlign w:val="center"/>
          </w:tcPr>
          <w:p w14:paraId="480C5F6B" w14:textId="77777777" w:rsidR="006C263A" w:rsidRPr="00C947A5" w:rsidRDefault="006C263A" w:rsidP="00666D59">
            <w:pPr>
              <w:tabs>
                <w:tab w:val="left" w:pos="567"/>
              </w:tabs>
              <w:spacing w:before="40" w:after="40" w:line="240" w:lineRule="auto"/>
              <w:jc w:val="center"/>
              <w:rPr>
                <w:rFonts w:cs="Times New Roman"/>
                <w:i/>
                <w:iCs/>
                <w:sz w:val="16"/>
                <w:szCs w:val="16"/>
              </w:rPr>
            </w:pPr>
            <w:r>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30% СП</w:t>
            </w:r>
          </w:p>
        </w:tc>
      </w:tr>
      <w:tr w:rsidR="006C263A" w:rsidRPr="002435F7" w14:paraId="3FB4A440" w14:textId="77777777" w:rsidTr="00666D59">
        <w:trPr>
          <w:trHeight w:val="20"/>
        </w:trPr>
        <w:tc>
          <w:tcPr>
            <w:tcW w:w="2005" w:type="dxa"/>
            <w:tcBorders>
              <w:top w:val="single" w:sz="12" w:space="0" w:color="auto"/>
            </w:tcBorders>
            <w:shd w:val="clear" w:color="auto" w:fill="auto"/>
            <w:tcMar>
              <w:left w:w="28" w:type="dxa"/>
              <w:right w:w="28" w:type="dxa"/>
            </w:tcMar>
          </w:tcPr>
          <w:p w14:paraId="532E473C" w14:textId="77777777" w:rsidR="006C263A" w:rsidRPr="002435F7" w:rsidRDefault="006C263A" w:rsidP="00666D59">
            <w:pPr>
              <w:tabs>
                <w:tab w:val="left" w:pos="567"/>
              </w:tabs>
              <w:spacing w:before="40" w:after="40" w:line="240" w:lineRule="auto"/>
              <w:rPr>
                <w:sz w:val="18"/>
                <w:szCs w:val="18"/>
              </w:rPr>
            </w:pPr>
          </w:p>
        </w:tc>
        <w:tc>
          <w:tcPr>
            <w:tcW w:w="1665" w:type="dxa"/>
            <w:tcBorders>
              <w:top w:val="single" w:sz="12" w:space="0" w:color="auto"/>
            </w:tcBorders>
            <w:shd w:val="clear" w:color="auto" w:fill="auto"/>
            <w:tcMar>
              <w:left w:w="28" w:type="dxa"/>
              <w:right w:w="28" w:type="dxa"/>
            </w:tcMar>
          </w:tcPr>
          <w:p w14:paraId="316FBD76" w14:textId="77777777" w:rsidR="006C263A" w:rsidRPr="002435F7" w:rsidRDefault="006C263A" w:rsidP="00666D59">
            <w:pPr>
              <w:tabs>
                <w:tab w:val="left" w:pos="567"/>
              </w:tabs>
              <w:spacing w:before="40" w:after="40" w:line="240" w:lineRule="auto"/>
              <w:rPr>
                <w:sz w:val="18"/>
                <w:szCs w:val="18"/>
              </w:rPr>
            </w:pPr>
          </w:p>
        </w:tc>
        <w:tc>
          <w:tcPr>
            <w:tcW w:w="805" w:type="dxa"/>
            <w:tcBorders>
              <w:top w:val="single" w:sz="12" w:space="0" w:color="auto"/>
            </w:tcBorders>
            <w:shd w:val="clear" w:color="auto" w:fill="auto"/>
            <w:tcMar>
              <w:left w:w="28" w:type="dxa"/>
              <w:right w:w="28" w:type="dxa"/>
            </w:tcMar>
            <w:vAlign w:val="center"/>
          </w:tcPr>
          <w:p w14:paraId="26C42A97"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мин.</w:t>
            </w:r>
          </w:p>
        </w:tc>
        <w:tc>
          <w:tcPr>
            <w:tcW w:w="806" w:type="dxa"/>
            <w:tcBorders>
              <w:top w:val="single" w:sz="12" w:space="0" w:color="auto"/>
            </w:tcBorders>
            <w:shd w:val="clear" w:color="auto" w:fill="auto"/>
            <w:tcMar>
              <w:left w:w="28" w:type="dxa"/>
              <w:right w:w="28" w:type="dxa"/>
            </w:tcMar>
            <w:vAlign w:val="center"/>
          </w:tcPr>
          <w:p w14:paraId="4EA2AAB6"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макс.</w:t>
            </w:r>
          </w:p>
        </w:tc>
        <w:tc>
          <w:tcPr>
            <w:tcW w:w="805" w:type="dxa"/>
            <w:tcBorders>
              <w:top w:val="single" w:sz="12" w:space="0" w:color="auto"/>
            </w:tcBorders>
            <w:shd w:val="clear" w:color="auto" w:fill="auto"/>
            <w:tcMar>
              <w:left w:w="28" w:type="dxa"/>
              <w:right w:w="28" w:type="dxa"/>
            </w:tcMar>
            <w:vAlign w:val="center"/>
          </w:tcPr>
          <w:p w14:paraId="517BE960"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мин.</w:t>
            </w:r>
          </w:p>
        </w:tc>
        <w:tc>
          <w:tcPr>
            <w:tcW w:w="806" w:type="dxa"/>
            <w:gridSpan w:val="2"/>
            <w:tcBorders>
              <w:top w:val="single" w:sz="12" w:space="0" w:color="auto"/>
            </w:tcBorders>
            <w:shd w:val="clear" w:color="auto" w:fill="auto"/>
            <w:tcMar>
              <w:left w:w="28" w:type="dxa"/>
              <w:right w:w="28" w:type="dxa"/>
            </w:tcMar>
            <w:vAlign w:val="center"/>
          </w:tcPr>
          <w:p w14:paraId="19B4D8E0"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макс.</w:t>
            </w:r>
          </w:p>
        </w:tc>
        <w:tc>
          <w:tcPr>
            <w:tcW w:w="805" w:type="dxa"/>
            <w:tcBorders>
              <w:top w:val="single" w:sz="12" w:space="0" w:color="auto"/>
            </w:tcBorders>
            <w:shd w:val="clear" w:color="auto" w:fill="auto"/>
            <w:tcMar>
              <w:left w:w="28" w:type="dxa"/>
              <w:right w:w="28" w:type="dxa"/>
            </w:tcMar>
            <w:vAlign w:val="center"/>
          </w:tcPr>
          <w:p w14:paraId="49F0CA6A"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мин.</w:t>
            </w:r>
          </w:p>
        </w:tc>
        <w:tc>
          <w:tcPr>
            <w:tcW w:w="808" w:type="dxa"/>
            <w:tcBorders>
              <w:top w:val="single" w:sz="12" w:space="0" w:color="auto"/>
            </w:tcBorders>
            <w:shd w:val="clear" w:color="auto" w:fill="auto"/>
            <w:tcMar>
              <w:left w:w="28" w:type="dxa"/>
              <w:right w:w="28" w:type="dxa"/>
            </w:tcMar>
            <w:vAlign w:val="center"/>
          </w:tcPr>
          <w:p w14:paraId="35921176" w14:textId="77777777" w:rsidR="006C263A" w:rsidRPr="002435F7" w:rsidRDefault="006C263A" w:rsidP="00666D59">
            <w:pPr>
              <w:tabs>
                <w:tab w:val="left" w:pos="567"/>
              </w:tabs>
              <w:spacing w:before="40" w:after="40" w:line="240" w:lineRule="auto"/>
              <w:jc w:val="center"/>
              <w:rPr>
                <w:i/>
                <w:iCs/>
                <w:sz w:val="18"/>
                <w:szCs w:val="18"/>
              </w:rPr>
            </w:pPr>
            <w:r w:rsidRPr="002435F7">
              <w:rPr>
                <w:i/>
                <w:iCs/>
                <w:sz w:val="18"/>
                <w:szCs w:val="18"/>
              </w:rPr>
              <w:t>макс.</w:t>
            </w:r>
          </w:p>
        </w:tc>
      </w:tr>
      <w:tr w:rsidR="006C263A" w:rsidRPr="002435F7" w14:paraId="5F925511" w14:textId="77777777" w:rsidTr="00666D59">
        <w:trPr>
          <w:trHeight w:val="20"/>
        </w:trPr>
        <w:tc>
          <w:tcPr>
            <w:tcW w:w="2005" w:type="dxa"/>
            <w:shd w:val="clear" w:color="auto" w:fill="auto"/>
            <w:tcMar>
              <w:left w:w="28" w:type="dxa"/>
              <w:right w:w="28" w:type="dxa"/>
            </w:tcMar>
            <w:vAlign w:val="center"/>
          </w:tcPr>
          <w:p w14:paraId="100DF090"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HV</w:t>
            </w:r>
          </w:p>
        </w:tc>
        <w:tc>
          <w:tcPr>
            <w:tcW w:w="1665" w:type="dxa"/>
            <w:shd w:val="clear" w:color="auto" w:fill="auto"/>
            <w:tcMar>
              <w:left w:w="28" w:type="dxa"/>
              <w:right w:w="28" w:type="dxa"/>
            </w:tcMar>
            <w:vAlign w:val="center"/>
          </w:tcPr>
          <w:p w14:paraId="01D27877" w14:textId="77777777" w:rsidR="006C263A" w:rsidRPr="002435F7" w:rsidRDefault="006C263A" w:rsidP="00666D59">
            <w:pPr>
              <w:tabs>
                <w:tab w:val="left" w:pos="567"/>
              </w:tabs>
              <w:spacing w:before="40" w:after="40" w:line="240" w:lineRule="auto"/>
              <w:jc w:val="center"/>
              <w:rPr>
                <w:sz w:val="18"/>
                <w:szCs w:val="18"/>
              </w:rPr>
            </w:pPr>
            <w:proofErr w:type="gramStart"/>
            <w:r w:rsidRPr="002435F7">
              <w:rPr>
                <w:sz w:val="18"/>
                <w:szCs w:val="18"/>
              </w:rPr>
              <w:t>H,V</w:t>
            </w:r>
            <w:proofErr w:type="gramEnd"/>
          </w:p>
        </w:tc>
        <w:tc>
          <w:tcPr>
            <w:tcW w:w="805" w:type="dxa"/>
            <w:shd w:val="clear" w:color="auto" w:fill="auto"/>
            <w:tcMar>
              <w:left w:w="28" w:type="dxa"/>
              <w:right w:w="28" w:type="dxa"/>
            </w:tcMar>
            <w:vAlign w:val="center"/>
          </w:tcPr>
          <w:p w14:paraId="026430E5"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32 400</w:t>
            </w:r>
          </w:p>
        </w:tc>
        <w:tc>
          <w:tcPr>
            <w:tcW w:w="806" w:type="dxa"/>
            <w:shd w:val="clear" w:color="auto" w:fill="auto"/>
            <w:tcMar>
              <w:left w:w="28" w:type="dxa"/>
              <w:right w:w="28" w:type="dxa"/>
            </w:tcMar>
            <w:vAlign w:val="center"/>
          </w:tcPr>
          <w:p w14:paraId="58B4757E"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shd w:val="clear" w:color="auto" w:fill="auto"/>
            <w:tcMar>
              <w:left w:w="28" w:type="dxa"/>
              <w:right w:w="28" w:type="dxa"/>
            </w:tcMar>
            <w:vAlign w:val="center"/>
          </w:tcPr>
          <w:p w14:paraId="1E0C4B5F"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26</w:t>
            </w:r>
            <w:r w:rsidR="002721A8">
              <w:rPr>
                <w:sz w:val="18"/>
                <w:szCs w:val="18"/>
              </w:rPr>
              <w:t> 000</w:t>
            </w:r>
          </w:p>
        </w:tc>
        <w:tc>
          <w:tcPr>
            <w:tcW w:w="806" w:type="dxa"/>
            <w:gridSpan w:val="2"/>
            <w:shd w:val="clear" w:color="auto" w:fill="auto"/>
            <w:tcMar>
              <w:left w:w="28" w:type="dxa"/>
              <w:right w:w="28" w:type="dxa"/>
            </w:tcMar>
            <w:vAlign w:val="center"/>
          </w:tcPr>
          <w:p w14:paraId="58B43D39"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shd w:val="clear" w:color="auto" w:fill="auto"/>
            <w:tcMar>
              <w:left w:w="28" w:type="dxa"/>
              <w:right w:w="28" w:type="dxa"/>
            </w:tcMar>
            <w:vAlign w:val="center"/>
          </w:tcPr>
          <w:p w14:paraId="159D9903"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23</w:t>
            </w:r>
            <w:r w:rsidR="002721A8">
              <w:rPr>
                <w:sz w:val="18"/>
                <w:szCs w:val="18"/>
              </w:rPr>
              <w:t> 000</w:t>
            </w:r>
          </w:p>
        </w:tc>
        <w:tc>
          <w:tcPr>
            <w:tcW w:w="808" w:type="dxa"/>
            <w:shd w:val="clear" w:color="auto" w:fill="auto"/>
            <w:tcMar>
              <w:left w:w="28" w:type="dxa"/>
              <w:right w:w="28" w:type="dxa"/>
            </w:tcMar>
            <w:vAlign w:val="center"/>
          </w:tcPr>
          <w:p w14:paraId="5A03D1BE"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r w:rsidR="006C263A" w:rsidRPr="002435F7" w14:paraId="2EF91655" w14:textId="77777777" w:rsidTr="00666D59">
        <w:trPr>
          <w:trHeight w:val="20"/>
        </w:trPr>
        <w:tc>
          <w:tcPr>
            <w:tcW w:w="2005" w:type="dxa"/>
            <w:shd w:val="clear" w:color="auto" w:fill="auto"/>
            <w:tcMar>
              <w:left w:w="28" w:type="dxa"/>
              <w:right w:w="28" w:type="dxa"/>
            </w:tcMar>
            <w:vAlign w:val="center"/>
          </w:tcPr>
          <w:p w14:paraId="0BD64E5C" w14:textId="77777777" w:rsidR="006C263A" w:rsidRPr="002435F7" w:rsidRDefault="006C263A" w:rsidP="00666D59">
            <w:pPr>
              <w:tabs>
                <w:tab w:val="left" w:pos="567"/>
              </w:tabs>
              <w:spacing w:before="40" w:after="40" w:line="240" w:lineRule="auto"/>
              <w:jc w:val="center"/>
              <w:rPr>
                <w:sz w:val="18"/>
                <w:szCs w:val="18"/>
              </w:rPr>
            </w:pPr>
            <w:r>
              <w:rPr>
                <w:sz w:val="18"/>
                <w:szCs w:val="18"/>
              </w:rPr>
              <w:t>H–</w:t>
            </w:r>
            <w:r w:rsidRPr="002435F7">
              <w:rPr>
                <w:sz w:val="18"/>
                <w:szCs w:val="18"/>
              </w:rPr>
              <w:t>5L</w:t>
            </w:r>
          </w:p>
        </w:tc>
        <w:tc>
          <w:tcPr>
            <w:tcW w:w="1665" w:type="dxa"/>
            <w:shd w:val="clear" w:color="auto" w:fill="auto"/>
            <w:tcMar>
              <w:left w:w="28" w:type="dxa"/>
              <w:right w:w="28" w:type="dxa"/>
            </w:tcMar>
            <w:vAlign w:val="center"/>
          </w:tcPr>
          <w:p w14:paraId="3788E974" w14:textId="77777777" w:rsidR="006C263A" w:rsidRPr="002435F7" w:rsidRDefault="006C263A" w:rsidP="00666D59">
            <w:pPr>
              <w:spacing w:before="40" w:after="40" w:line="240" w:lineRule="auto"/>
              <w:contextualSpacing/>
              <w:jc w:val="center"/>
              <w:rPr>
                <w:sz w:val="18"/>
                <w:szCs w:val="18"/>
              </w:rPr>
            </w:pPr>
            <w:r w:rsidRPr="002435F7">
              <w:rPr>
                <w:sz w:val="18"/>
                <w:szCs w:val="18"/>
              </w:rPr>
              <w:t>0,0, 5,0</w:t>
            </w:r>
            <w:r w:rsidR="00F803C0">
              <w:rPr>
                <w:sz w:val="18"/>
                <w:szCs w:val="18"/>
              </w:rPr>
              <w:t>L</w:t>
            </w:r>
          </w:p>
        </w:tc>
        <w:tc>
          <w:tcPr>
            <w:tcW w:w="805" w:type="dxa"/>
            <w:shd w:val="clear" w:color="auto" w:fill="auto"/>
            <w:tcMar>
              <w:left w:w="28" w:type="dxa"/>
              <w:right w:w="28" w:type="dxa"/>
            </w:tcMar>
            <w:vAlign w:val="center"/>
          </w:tcPr>
          <w:p w14:paraId="1A70CC4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4 080</w:t>
            </w:r>
          </w:p>
        </w:tc>
        <w:tc>
          <w:tcPr>
            <w:tcW w:w="806" w:type="dxa"/>
            <w:shd w:val="clear" w:color="auto" w:fill="auto"/>
            <w:tcMar>
              <w:left w:w="28" w:type="dxa"/>
              <w:right w:w="28" w:type="dxa"/>
            </w:tcMar>
            <w:vAlign w:val="center"/>
          </w:tcPr>
          <w:p w14:paraId="745A728C"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shd w:val="clear" w:color="auto" w:fill="auto"/>
            <w:tcMar>
              <w:left w:w="28" w:type="dxa"/>
              <w:right w:w="28" w:type="dxa"/>
            </w:tcMar>
            <w:vAlign w:val="center"/>
          </w:tcPr>
          <w:p w14:paraId="4CE95720"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3 264</w:t>
            </w:r>
          </w:p>
        </w:tc>
        <w:tc>
          <w:tcPr>
            <w:tcW w:w="806" w:type="dxa"/>
            <w:gridSpan w:val="2"/>
            <w:shd w:val="clear" w:color="auto" w:fill="auto"/>
            <w:tcMar>
              <w:left w:w="28" w:type="dxa"/>
              <w:right w:w="28" w:type="dxa"/>
            </w:tcMar>
            <w:vAlign w:val="center"/>
          </w:tcPr>
          <w:p w14:paraId="2EC0409E"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shd w:val="clear" w:color="auto" w:fill="auto"/>
            <w:tcMar>
              <w:left w:w="28" w:type="dxa"/>
              <w:right w:w="28" w:type="dxa"/>
            </w:tcMar>
            <w:vAlign w:val="center"/>
          </w:tcPr>
          <w:p w14:paraId="207BA6A5"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2 856</w:t>
            </w:r>
          </w:p>
        </w:tc>
        <w:tc>
          <w:tcPr>
            <w:tcW w:w="808" w:type="dxa"/>
            <w:shd w:val="clear" w:color="auto" w:fill="auto"/>
            <w:tcMar>
              <w:left w:w="28" w:type="dxa"/>
              <w:right w:w="28" w:type="dxa"/>
            </w:tcMar>
            <w:vAlign w:val="center"/>
          </w:tcPr>
          <w:p w14:paraId="42B4D917"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r w:rsidR="006C263A" w:rsidRPr="002435F7" w14:paraId="7706AC0F" w14:textId="77777777" w:rsidTr="00666D59">
        <w:trPr>
          <w:trHeight w:val="20"/>
        </w:trPr>
        <w:tc>
          <w:tcPr>
            <w:tcW w:w="2005" w:type="dxa"/>
            <w:shd w:val="clear" w:color="auto" w:fill="auto"/>
            <w:tcMar>
              <w:left w:w="28" w:type="dxa"/>
              <w:right w:w="28" w:type="dxa"/>
            </w:tcMar>
            <w:vAlign w:val="center"/>
          </w:tcPr>
          <w:p w14:paraId="24DA7F97" w14:textId="77777777" w:rsidR="006C263A" w:rsidRPr="002435F7" w:rsidRDefault="006C263A" w:rsidP="00666D59">
            <w:pPr>
              <w:tabs>
                <w:tab w:val="left" w:pos="567"/>
              </w:tabs>
              <w:spacing w:before="40" w:after="40" w:line="240" w:lineRule="auto"/>
              <w:jc w:val="center"/>
              <w:rPr>
                <w:sz w:val="18"/>
                <w:szCs w:val="18"/>
              </w:rPr>
            </w:pPr>
            <w:r>
              <w:rPr>
                <w:sz w:val="18"/>
                <w:szCs w:val="18"/>
              </w:rPr>
              <w:t>H–</w:t>
            </w:r>
            <w:r w:rsidRPr="002435F7">
              <w:rPr>
                <w:sz w:val="18"/>
                <w:szCs w:val="18"/>
              </w:rPr>
              <w:t>2,5L</w:t>
            </w:r>
          </w:p>
        </w:tc>
        <w:tc>
          <w:tcPr>
            <w:tcW w:w="1665" w:type="dxa"/>
            <w:shd w:val="clear" w:color="auto" w:fill="auto"/>
            <w:tcMar>
              <w:left w:w="28" w:type="dxa"/>
              <w:right w:w="28" w:type="dxa"/>
            </w:tcMar>
            <w:vAlign w:val="center"/>
          </w:tcPr>
          <w:p w14:paraId="6D5D8CFC"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0,0, 2,5</w:t>
            </w:r>
            <w:r w:rsidR="00F803C0">
              <w:rPr>
                <w:sz w:val="18"/>
                <w:szCs w:val="18"/>
              </w:rPr>
              <w:t>L</w:t>
            </w:r>
          </w:p>
        </w:tc>
        <w:tc>
          <w:tcPr>
            <w:tcW w:w="805" w:type="dxa"/>
            <w:shd w:val="clear" w:color="auto" w:fill="auto"/>
            <w:tcMar>
              <w:left w:w="28" w:type="dxa"/>
              <w:right w:w="28" w:type="dxa"/>
            </w:tcMar>
            <w:vAlign w:val="center"/>
          </w:tcPr>
          <w:p w14:paraId="38F6842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16 240</w:t>
            </w:r>
          </w:p>
        </w:tc>
        <w:tc>
          <w:tcPr>
            <w:tcW w:w="806" w:type="dxa"/>
            <w:shd w:val="clear" w:color="auto" w:fill="auto"/>
            <w:tcMar>
              <w:left w:w="28" w:type="dxa"/>
              <w:right w:w="28" w:type="dxa"/>
            </w:tcMar>
            <w:vAlign w:val="center"/>
          </w:tcPr>
          <w:p w14:paraId="64398A16"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shd w:val="clear" w:color="auto" w:fill="auto"/>
            <w:tcMar>
              <w:left w:w="28" w:type="dxa"/>
              <w:right w:w="28" w:type="dxa"/>
            </w:tcMar>
            <w:vAlign w:val="center"/>
          </w:tcPr>
          <w:p w14:paraId="0E7362BC"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12 992</w:t>
            </w:r>
          </w:p>
        </w:tc>
        <w:tc>
          <w:tcPr>
            <w:tcW w:w="806" w:type="dxa"/>
            <w:gridSpan w:val="2"/>
            <w:shd w:val="clear" w:color="auto" w:fill="auto"/>
            <w:tcMar>
              <w:left w:w="28" w:type="dxa"/>
              <w:right w:w="28" w:type="dxa"/>
            </w:tcMar>
            <w:vAlign w:val="center"/>
          </w:tcPr>
          <w:p w14:paraId="7B9F799F"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shd w:val="clear" w:color="auto" w:fill="auto"/>
            <w:tcMar>
              <w:left w:w="28" w:type="dxa"/>
              <w:right w:w="28" w:type="dxa"/>
            </w:tcMar>
            <w:vAlign w:val="center"/>
          </w:tcPr>
          <w:p w14:paraId="3009B2D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11 368</w:t>
            </w:r>
          </w:p>
        </w:tc>
        <w:tc>
          <w:tcPr>
            <w:tcW w:w="808" w:type="dxa"/>
            <w:shd w:val="clear" w:color="auto" w:fill="auto"/>
            <w:tcMar>
              <w:left w:w="28" w:type="dxa"/>
              <w:right w:w="28" w:type="dxa"/>
            </w:tcMar>
            <w:vAlign w:val="center"/>
          </w:tcPr>
          <w:p w14:paraId="7F1F838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r w:rsidR="006C263A" w:rsidRPr="002435F7" w14:paraId="1ABB31DE" w14:textId="77777777" w:rsidTr="00666D59">
        <w:trPr>
          <w:trHeight w:val="20"/>
        </w:trPr>
        <w:tc>
          <w:tcPr>
            <w:tcW w:w="2005" w:type="dxa"/>
            <w:tcBorders>
              <w:bottom w:val="single" w:sz="4" w:space="0" w:color="auto"/>
            </w:tcBorders>
            <w:shd w:val="clear" w:color="auto" w:fill="auto"/>
            <w:tcMar>
              <w:left w:w="28" w:type="dxa"/>
              <w:right w:w="28" w:type="dxa"/>
            </w:tcMar>
            <w:vAlign w:val="center"/>
          </w:tcPr>
          <w:p w14:paraId="5603B4C2" w14:textId="77777777" w:rsidR="006C263A" w:rsidRPr="002435F7" w:rsidRDefault="006C263A" w:rsidP="00666D59">
            <w:pPr>
              <w:tabs>
                <w:tab w:val="left" w:pos="567"/>
              </w:tabs>
              <w:spacing w:before="40" w:after="40" w:line="240" w:lineRule="auto"/>
              <w:jc w:val="center"/>
              <w:rPr>
                <w:sz w:val="18"/>
                <w:szCs w:val="18"/>
              </w:rPr>
            </w:pPr>
            <w:r>
              <w:rPr>
                <w:sz w:val="18"/>
                <w:szCs w:val="18"/>
              </w:rPr>
              <w:t>H–</w:t>
            </w:r>
            <w:r w:rsidRPr="002435F7">
              <w:rPr>
                <w:sz w:val="18"/>
                <w:szCs w:val="18"/>
              </w:rPr>
              <w:t>2,5R</w:t>
            </w:r>
          </w:p>
        </w:tc>
        <w:tc>
          <w:tcPr>
            <w:tcW w:w="1665" w:type="dxa"/>
            <w:tcBorders>
              <w:bottom w:val="single" w:sz="4" w:space="0" w:color="auto"/>
            </w:tcBorders>
            <w:shd w:val="clear" w:color="auto" w:fill="auto"/>
            <w:tcMar>
              <w:left w:w="28" w:type="dxa"/>
              <w:right w:w="28" w:type="dxa"/>
            </w:tcMar>
            <w:vAlign w:val="center"/>
          </w:tcPr>
          <w:p w14:paraId="673A5350"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0,0, 2,5</w:t>
            </w:r>
            <w:r w:rsidR="00F803C0">
              <w:rPr>
                <w:sz w:val="18"/>
                <w:szCs w:val="18"/>
              </w:rPr>
              <w:t>R</w:t>
            </w:r>
          </w:p>
        </w:tc>
        <w:tc>
          <w:tcPr>
            <w:tcW w:w="805" w:type="dxa"/>
            <w:tcBorders>
              <w:bottom w:val="single" w:sz="4" w:space="0" w:color="auto"/>
            </w:tcBorders>
            <w:shd w:val="clear" w:color="auto" w:fill="auto"/>
            <w:tcMar>
              <w:left w:w="28" w:type="dxa"/>
              <w:right w:w="28" w:type="dxa"/>
            </w:tcMar>
            <w:vAlign w:val="center"/>
          </w:tcPr>
          <w:p w14:paraId="439AFFED"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16 240</w:t>
            </w:r>
          </w:p>
        </w:tc>
        <w:tc>
          <w:tcPr>
            <w:tcW w:w="806" w:type="dxa"/>
            <w:tcBorders>
              <w:bottom w:val="single" w:sz="4" w:space="0" w:color="auto"/>
            </w:tcBorders>
            <w:shd w:val="clear" w:color="auto" w:fill="auto"/>
            <w:tcMar>
              <w:left w:w="28" w:type="dxa"/>
              <w:right w:w="28" w:type="dxa"/>
            </w:tcMar>
            <w:vAlign w:val="center"/>
          </w:tcPr>
          <w:p w14:paraId="2C58F519"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tcBorders>
              <w:bottom w:val="single" w:sz="4" w:space="0" w:color="auto"/>
            </w:tcBorders>
            <w:shd w:val="clear" w:color="auto" w:fill="auto"/>
            <w:tcMar>
              <w:left w:w="28" w:type="dxa"/>
              <w:right w:w="28" w:type="dxa"/>
            </w:tcMar>
            <w:vAlign w:val="center"/>
          </w:tcPr>
          <w:p w14:paraId="6BBF9D4A"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12 992</w:t>
            </w:r>
          </w:p>
        </w:tc>
        <w:tc>
          <w:tcPr>
            <w:tcW w:w="806" w:type="dxa"/>
            <w:gridSpan w:val="2"/>
            <w:tcBorders>
              <w:bottom w:val="single" w:sz="4" w:space="0" w:color="auto"/>
            </w:tcBorders>
            <w:shd w:val="clear" w:color="auto" w:fill="auto"/>
            <w:tcMar>
              <w:left w:w="28" w:type="dxa"/>
              <w:right w:w="28" w:type="dxa"/>
            </w:tcMar>
            <w:vAlign w:val="center"/>
          </w:tcPr>
          <w:p w14:paraId="31021E96"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tcBorders>
              <w:bottom w:val="single" w:sz="4" w:space="0" w:color="auto"/>
            </w:tcBorders>
            <w:shd w:val="clear" w:color="auto" w:fill="auto"/>
            <w:tcMar>
              <w:left w:w="28" w:type="dxa"/>
              <w:right w:w="28" w:type="dxa"/>
            </w:tcMar>
            <w:vAlign w:val="center"/>
          </w:tcPr>
          <w:p w14:paraId="395C4054"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11 368</w:t>
            </w:r>
          </w:p>
        </w:tc>
        <w:tc>
          <w:tcPr>
            <w:tcW w:w="808" w:type="dxa"/>
            <w:tcBorders>
              <w:bottom w:val="single" w:sz="4" w:space="0" w:color="auto"/>
            </w:tcBorders>
            <w:shd w:val="clear" w:color="auto" w:fill="auto"/>
            <w:tcMar>
              <w:left w:w="28" w:type="dxa"/>
              <w:right w:w="28" w:type="dxa"/>
            </w:tcMar>
            <w:vAlign w:val="center"/>
          </w:tcPr>
          <w:p w14:paraId="231C9635"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r w:rsidR="006C263A" w:rsidRPr="002435F7" w14:paraId="50D5C105" w14:textId="77777777" w:rsidTr="00666D59">
        <w:trPr>
          <w:trHeight w:val="20"/>
        </w:trPr>
        <w:tc>
          <w:tcPr>
            <w:tcW w:w="2005" w:type="dxa"/>
            <w:tcBorders>
              <w:bottom w:val="single" w:sz="12" w:space="0" w:color="auto"/>
            </w:tcBorders>
            <w:shd w:val="clear" w:color="auto" w:fill="auto"/>
            <w:tcMar>
              <w:left w:w="28" w:type="dxa"/>
              <w:right w:w="28" w:type="dxa"/>
            </w:tcMar>
            <w:vAlign w:val="center"/>
          </w:tcPr>
          <w:p w14:paraId="1A74D77C" w14:textId="77777777" w:rsidR="006C263A" w:rsidRPr="002435F7" w:rsidRDefault="006C263A" w:rsidP="00666D59">
            <w:pPr>
              <w:tabs>
                <w:tab w:val="left" w:pos="567"/>
              </w:tabs>
              <w:spacing w:before="40" w:after="40" w:line="240" w:lineRule="auto"/>
              <w:jc w:val="center"/>
              <w:rPr>
                <w:sz w:val="18"/>
                <w:szCs w:val="18"/>
              </w:rPr>
            </w:pPr>
            <w:r>
              <w:rPr>
                <w:sz w:val="18"/>
                <w:szCs w:val="18"/>
              </w:rPr>
              <w:t>H–</w:t>
            </w:r>
            <w:r w:rsidRPr="002435F7">
              <w:rPr>
                <w:sz w:val="18"/>
                <w:szCs w:val="18"/>
              </w:rPr>
              <w:t>5R</w:t>
            </w:r>
          </w:p>
        </w:tc>
        <w:tc>
          <w:tcPr>
            <w:tcW w:w="1665" w:type="dxa"/>
            <w:tcBorders>
              <w:bottom w:val="single" w:sz="12" w:space="0" w:color="auto"/>
            </w:tcBorders>
            <w:shd w:val="clear" w:color="auto" w:fill="auto"/>
            <w:tcMar>
              <w:left w:w="28" w:type="dxa"/>
              <w:right w:w="28" w:type="dxa"/>
            </w:tcMar>
            <w:vAlign w:val="center"/>
          </w:tcPr>
          <w:p w14:paraId="0F7B6E9E"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0,0, 5,0</w:t>
            </w:r>
            <w:r w:rsidR="00F803C0">
              <w:rPr>
                <w:sz w:val="18"/>
                <w:szCs w:val="18"/>
              </w:rPr>
              <w:t>R</w:t>
            </w:r>
          </w:p>
        </w:tc>
        <w:tc>
          <w:tcPr>
            <w:tcW w:w="805" w:type="dxa"/>
            <w:tcBorders>
              <w:bottom w:val="single" w:sz="12" w:space="0" w:color="auto"/>
            </w:tcBorders>
            <w:shd w:val="clear" w:color="auto" w:fill="auto"/>
            <w:tcMar>
              <w:left w:w="28" w:type="dxa"/>
              <w:right w:w="28" w:type="dxa"/>
            </w:tcMar>
            <w:vAlign w:val="center"/>
          </w:tcPr>
          <w:p w14:paraId="0D4F4A37"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4 080</w:t>
            </w:r>
          </w:p>
        </w:tc>
        <w:tc>
          <w:tcPr>
            <w:tcW w:w="806" w:type="dxa"/>
            <w:tcBorders>
              <w:bottom w:val="single" w:sz="12" w:space="0" w:color="auto"/>
            </w:tcBorders>
            <w:shd w:val="clear" w:color="auto" w:fill="auto"/>
            <w:tcMar>
              <w:left w:w="28" w:type="dxa"/>
              <w:right w:w="28" w:type="dxa"/>
            </w:tcMar>
            <w:vAlign w:val="center"/>
          </w:tcPr>
          <w:p w14:paraId="35DED6E7"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215</w:t>
            </w:r>
            <w:r w:rsidR="002721A8">
              <w:rPr>
                <w:sz w:val="18"/>
                <w:szCs w:val="18"/>
              </w:rPr>
              <w:t> 000</w:t>
            </w:r>
          </w:p>
        </w:tc>
        <w:tc>
          <w:tcPr>
            <w:tcW w:w="805" w:type="dxa"/>
            <w:tcBorders>
              <w:bottom w:val="single" w:sz="12" w:space="0" w:color="auto"/>
            </w:tcBorders>
            <w:shd w:val="clear" w:color="auto" w:fill="auto"/>
            <w:tcMar>
              <w:left w:w="28" w:type="dxa"/>
              <w:right w:w="28" w:type="dxa"/>
            </w:tcMar>
            <w:vAlign w:val="center"/>
          </w:tcPr>
          <w:p w14:paraId="40E73B3A"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3 264</w:t>
            </w:r>
          </w:p>
        </w:tc>
        <w:tc>
          <w:tcPr>
            <w:tcW w:w="806" w:type="dxa"/>
            <w:gridSpan w:val="2"/>
            <w:tcBorders>
              <w:bottom w:val="single" w:sz="12" w:space="0" w:color="auto"/>
            </w:tcBorders>
            <w:shd w:val="clear" w:color="auto" w:fill="auto"/>
            <w:tcMar>
              <w:left w:w="28" w:type="dxa"/>
              <w:right w:w="28" w:type="dxa"/>
            </w:tcMar>
            <w:vAlign w:val="center"/>
          </w:tcPr>
          <w:p w14:paraId="01D7FBB6"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258</w:t>
            </w:r>
            <w:r w:rsidR="002721A8">
              <w:rPr>
                <w:sz w:val="18"/>
                <w:szCs w:val="18"/>
              </w:rPr>
              <w:t> 000</w:t>
            </w:r>
          </w:p>
        </w:tc>
        <w:tc>
          <w:tcPr>
            <w:tcW w:w="805" w:type="dxa"/>
            <w:tcBorders>
              <w:bottom w:val="single" w:sz="12" w:space="0" w:color="auto"/>
            </w:tcBorders>
            <w:shd w:val="clear" w:color="auto" w:fill="auto"/>
            <w:tcMar>
              <w:left w:w="28" w:type="dxa"/>
              <w:right w:w="28" w:type="dxa"/>
            </w:tcMar>
            <w:vAlign w:val="center"/>
          </w:tcPr>
          <w:p w14:paraId="55E02E36"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2 856</w:t>
            </w:r>
          </w:p>
        </w:tc>
        <w:tc>
          <w:tcPr>
            <w:tcW w:w="808" w:type="dxa"/>
            <w:tcBorders>
              <w:bottom w:val="single" w:sz="12" w:space="0" w:color="auto"/>
            </w:tcBorders>
            <w:shd w:val="clear" w:color="auto" w:fill="auto"/>
            <w:tcMar>
              <w:left w:w="28" w:type="dxa"/>
              <w:right w:w="28" w:type="dxa"/>
            </w:tcMar>
            <w:vAlign w:val="center"/>
          </w:tcPr>
          <w:p w14:paraId="1459B732" w14:textId="77777777" w:rsidR="006C263A" w:rsidRPr="002435F7" w:rsidRDefault="006C263A" w:rsidP="00666D59">
            <w:pPr>
              <w:tabs>
                <w:tab w:val="left" w:pos="567"/>
              </w:tabs>
              <w:spacing w:before="40" w:after="40" w:line="240" w:lineRule="auto"/>
              <w:jc w:val="center"/>
              <w:rPr>
                <w:sz w:val="18"/>
                <w:szCs w:val="18"/>
              </w:rPr>
            </w:pPr>
            <w:r w:rsidRPr="002435F7">
              <w:rPr>
                <w:sz w:val="18"/>
                <w:szCs w:val="18"/>
              </w:rPr>
              <w:t>279 500</w:t>
            </w:r>
          </w:p>
        </w:tc>
      </w:tr>
    </w:tbl>
    <w:p w14:paraId="335ABE13" w14:textId="77777777" w:rsidR="006C263A" w:rsidRPr="00D92E6E" w:rsidRDefault="006C263A" w:rsidP="006C263A">
      <w:pPr>
        <w:pStyle w:val="H23GR"/>
      </w:pPr>
      <w:r w:rsidRPr="002624E6">
        <w:rPr>
          <w:b w:val="0"/>
        </w:rPr>
        <w:lastRenderedPageBreak/>
        <w:tab/>
      </w:r>
      <w:r w:rsidRPr="002624E6">
        <w:rPr>
          <w:b w:val="0"/>
        </w:rPr>
        <w:tab/>
        <w:t>Таблица 32</w:t>
      </w:r>
      <w:r w:rsidRPr="002624E6">
        <w:rPr>
          <w:b w:val="0"/>
        </w:rPr>
        <w:br/>
      </w:r>
      <w:r w:rsidRPr="00D92E6E">
        <w:t>Класс R – Адаптивный луч дальнего света – значения СП</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
        <w:gridCol w:w="3726"/>
        <w:gridCol w:w="1414"/>
        <w:gridCol w:w="1105"/>
        <w:gridCol w:w="1013"/>
        <w:gridCol w:w="1014"/>
        <w:gridCol w:w="1014"/>
      </w:tblGrid>
      <w:tr w:rsidR="006C263A" w:rsidRPr="002435F7" w14:paraId="51CEE093" w14:textId="77777777" w:rsidTr="00580D38">
        <w:trPr>
          <w:cantSplit/>
          <w:trHeight w:val="20"/>
          <w:tblHeader/>
        </w:trPr>
        <w:tc>
          <w:tcPr>
            <w:tcW w:w="350" w:type="dxa"/>
            <w:vMerge w:val="restart"/>
            <w:tcBorders>
              <w:bottom w:val="nil"/>
            </w:tcBorders>
            <w:shd w:val="clear" w:color="auto" w:fill="auto"/>
            <w:tcMar>
              <w:left w:w="28" w:type="dxa"/>
              <w:right w:w="28" w:type="dxa"/>
            </w:tcMar>
            <w:textDirection w:val="btLr"/>
            <w:vAlign w:val="center"/>
          </w:tcPr>
          <w:p w14:paraId="3B3AAFE7" w14:textId="77777777" w:rsidR="006C263A" w:rsidRPr="00D92E6E" w:rsidRDefault="006C263A" w:rsidP="00580D38">
            <w:pPr>
              <w:spacing w:before="40" w:after="40" w:line="240" w:lineRule="auto"/>
              <w:rPr>
                <w:i/>
                <w:iCs/>
                <w:sz w:val="18"/>
                <w:szCs w:val="18"/>
              </w:rPr>
            </w:pPr>
            <w:r>
              <w:rPr>
                <w:i/>
                <w:iCs/>
                <w:sz w:val="18"/>
                <w:szCs w:val="18"/>
              </w:rPr>
              <w:tab/>
            </w:r>
            <w:r w:rsidRPr="00D92E6E">
              <w:rPr>
                <w:i/>
                <w:iCs/>
                <w:sz w:val="18"/>
                <w:szCs w:val="18"/>
              </w:rPr>
              <w:t>Часть A</w:t>
            </w:r>
          </w:p>
        </w:tc>
        <w:tc>
          <w:tcPr>
            <w:tcW w:w="3724" w:type="dxa"/>
            <w:vMerge w:val="restart"/>
            <w:tcBorders>
              <w:bottom w:val="single" w:sz="12" w:space="0" w:color="auto"/>
            </w:tcBorders>
            <w:shd w:val="clear" w:color="auto" w:fill="auto"/>
            <w:tcMar>
              <w:left w:w="28" w:type="dxa"/>
              <w:right w:w="28" w:type="dxa"/>
            </w:tcMar>
            <w:vAlign w:val="center"/>
          </w:tcPr>
          <w:p w14:paraId="557AF1F4" w14:textId="77777777" w:rsidR="006C263A" w:rsidRPr="00F04E50" w:rsidRDefault="006C263A" w:rsidP="00580D38">
            <w:pPr>
              <w:spacing w:before="40" w:after="40" w:line="240" w:lineRule="auto"/>
              <w:jc w:val="center"/>
              <w:rPr>
                <w:i/>
                <w:iCs/>
                <w:sz w:val="16"/>
                <w:szCs w:val="16"/>
              </w:rPr>
            </w:pPr>
            <w:r w:rsidRPr="00F04E50">
              <w:rPr>
                <w:i/>
                <w:iCs/>
                <w:sz w:val="16"/>
                <w:szCs w:val="16"/>
              </w:rPr>
              <w:t>Испытательная точка</w:t>
            </w:r>
          </w:p>
        </w:tc>
        <w:tc>
          <w:tcPr>
            <w:tcW w:w="2519" w:type="dxa"/>
            <w:gridSpan w:val="2"/>
            <w:tcBorders>
              <w:bottom w:val="single" w:sz="4" w:space="0" w:color="auto"/>
            </w:tcBorders>
            <w:shd w:val="clear" w:color="auto" w:fill="auto"/>
            <w:tcMar>
              <w:left w:w="28" w:type="dxa"/>
              <w:right w:w="28" w:type="dxa"/>
            </w:tcMar>
            <w:vAlign w:val="center"/>
          </w:tcPr>
          <w:p w14:paraId="68A110F4" w14:textId="77777777" w:rsidR="006C263A" w:rsidRPr="00F04E50" w:rsidRDefault="006C263A" w:rsidP="00580D38">
            <w:pPr>
              <w:spacing w:before="40" w:after="40" w:line="240" w:lineRule="auto"/>
              <w:jc w:val="center"/>
              <w:rPr>
                <w:i/>
                <w:iCs/>
                <w:sz w:val="16"/>
                <w:szCs w:val="16"/>
              </w:rPr>
            </w:pPr>
            <w:r w:rsidRPr="00F04E50">
              <w:rPr>
                <w:i/>
                <w:iCs/>
                <w:sz w:val="16"/>
                <w:szCs w:val="16"/>
              </w:rPr>
              <w:t>Положение/градусы</w:t>
            </w:r>
          </w:p>
        </w:tc>
        <w:tc>
          <w:tcPr>
            <w:tcW w:w="1013" w:type="dxa"/>
            <w:tcBorders>
              <w:bottom w:val="single" w:sz="4" w:space="0" w:color="auto"/>
            </w:tcBorders>
            <w:shd w:val="clear" w:color="auto" w:fill="auto"/>
            <w:tcMar>
              <w:left w:w="28" w:type="dxa"/>
              <w:right w:w="28" w:type="dxa"/>
            </w:tcMar>
            <w:vAlign w:val="center"/>
          </w:tcPr>
          <w:p w14:paraId="06144F63" w14:textId="77777777" w:rsidR="006C263A" w:rsidRPr="00F04E50" w:rsidRDefault="006C263A" w:rsidP="00580D38">
            <w:pPr>
              <w:spacing w:before="40" w:after="40" w:line="240" w:lineRule="auto"/>
              <w:jc w:val="center"/>
              <w:rPr>
                <w:i/>
                <w:iCs/>
                <w:sz w:val="16"/>
                <w:szCs w:val="16"/>
              </w:rPr>
            </w:pPr>
            <w:r w:rsidRPr="00F04E50">
              <w:rPr>
                <w:i/>
                <w:iCs/>
                <w:sz w:val="16"/>
                <w:szCs w:val="16"/>
              </w:rPr>
              <w:t>Колонка А</w:t>
            </w:r>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0% СП</w:t>
            </w:r>
          </w:p>
        </w:tc>
        <w:tc>
          <w:tcPr>
            <w:tcW w:w="1014" w:type="dxa"/>
            <w:tcBorders>
              <w:bottom w:val="single" w:sz="4" w:space="0" w:color="auto"/>
            </w:tcBorders>
            <w:shd w:val="clear" w:color="auto" w:fill="auto"/>
            <w:tcMar>
              <w:left w:w="28" w:type="dxa"/>
              <w:right w:w="28" w:type="dxa"/>
            </w:tcMar>
            <w:vAlign w:val="center"/>
          </w:tcPr>
          <w:p w14:paraId="54364E46" w14:textId="77777777" w:rsidR="006C263A" w:rsidRPr="00F04E50" w:rsidRDefault="006C263A" w:rsidP="00580D38">
            <w:pPr>
              <w:spacing w:before="40" w:after="40" w:line="240" w:lineRule="auto"/>
              <w:jc w:val="center"/>
              <w:rPr>
                <w:i/>
                <w:iCs/>
                <w:sz w:val="16"/>
                <w:szCs w:val="16"/>
              </w:rPr>
            </w:pPr>
            <w:proofErr w:type="gramStart"/>
            <w:r w:rsidRPr="00F04E50">
              <w:rPr>
                <w:i/>
                <w:iCs/>
                <w:sz w:val="16"/>
                <w:szCs w:val="16"/>
              </w:rPr>
              <w:t>Колонка В</w:t>
            </w:r>
            <w:proofErr w:type="gramEnd"/>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20% СП</w:t>
            </w:r>
          </w:p>
        </w:tc>
        <w:tc>
          <w:tcPr>
            <w:tcW w:w="1014" w:type="dxa"/>
            <w:tcBorders>
              <w:bottom w:val="single" w:sz="4" w:space="0" w:color="auto"/>
            </w:tcBorders>
            <w:shd w:val="clear" w:color="auto" w:fill="auto"/>
            <w:tcMar>
              <w:left w:w="28" w:type="dxa"/>
              <w:right w:w="28" w:type="dxa"/>
            </w:tcMar>
            <w:vAlign w:val="center"/>
          </w:tcPr>
          <w:p w14:paraId="4265ADF1" w14:textId="77777777" w:rsidR="006C263A" w:rsidRPr="00F04E50" w:rsidRDefault="006C263A" w:rsidP="00580D38">
            <w:pPr>
              <w:spacing w:before="40" w:after="40" w:line="240" w:lineRule="auto"/>
              <w:jc w:val="center"/>
              <w:rPr>
                <w:i/>
                <w:iCs/>
                <w:sz w:val="16"/>
                <w:szCs w:val="16"/>
              </w:rPr>
            </w:pPr>
            <w:proofErr w:type="gramStart"/>
            <w:r w:rsidRPr="00F04E50">
              <w:rPr>
                <w:i/>
                <w:iCs/>
                <w:sz w:val="16"/>
                <w:szCs w:val="16"/>
              </w:rPr>
              <w:t>Колонка С</w:t>
            </w:r>
            <w:proofErr w:type="gramEnd"/>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30% СП</w:t>
            </w:r>
          </w:p>
        </w:tc>
      </w:tr>
      <w:tr w:rsidR="006C263A" w:rsidRPr="002435F7" w14:paraId="7E1617A4" w14:textId="77777777" w:rsidTr="00580D38">
        <w:trPr>
          <w:cantSplit/>
          <w:trHeight w:val="20"/>
          <w:tblHeader/>
        </w:trPr>
        <w:tc>
          <w:tcPr>
            <w:tcW w:w="350" w:type="dxa"/>
            <w:vMerge/>
            <w:tcBorders>
              <w:top w:val="nil"/>
              <w:bottom w:val="nil"/>
            </w:tcBorders>
            <w:shd w:val="clear" w:color="auto" w:fill="auto"/>
            <w:tcMar>
              <w:left w:w="28" w:type="dxa"/>
              <w:right w:w="28" w:type="dxa"/>
            </w:tcMar>
          </w:tcPr>
          <w:p w14:paraId="088A4212" w14:textId="77777777" w:rsidR="006C263A" w:rsidRPr="002435F7" w:rsidRDefault="006C263A" w:rsidP="00580D38">
            <w:pPr>
              <w:spacing w:before="40" w:after="40" w:line="240" w:lineRule="auto"/>
              <w:rPr>
                <w:sz w:val="18"/>
                <w:szCs w:val="18"/>
              </w:rPr>
            </w:pPr>
          </w:p>
        </w:tc>
        <w:tc>
          <w:tcPr>
            <w:tcW w:w="3724" w:type="dxa"/>
            <w:vMerge/>
            <w:tcBorders>
              <w:bottom w:val="single" w:sz="12" w:space="0" w:color="auto"/>
            </w:tcBorders>
            <w:shd w:val="clear" w:color="auto" w:fill="auto"/>
            <w:tcMar>
              <w:left w:w="28" w:type="dxa"/>
              <w:right w:w="28" w:type="dxa"/>
            </w:tcMar>
          </w:tcPr>
          <w:p w14:paraId="3B1557C6" w14:textId="77777777" w:rsidR="006C263A" w:rsidRPr="00F04E50" w:rsidRDefault="006C263A" w:rsidP="00580D38">
            <w:pPr>
              <w:spacing w:before="40" w:after="40" w:line="240" w:lineRule="auto"/>
              <w:rPr>
                <w:i/>
                <w:iCs/>
                <w:sz w:val="16"/>
                <w:szCs w:val="16"/>
              </w:rPr>
            </w:pPr>
          </w:p>
        </w:tc>
        <w:tc>
          <w:tcPr>
            <w:tcW w:w="1414" w:type="dxa"/>
            <w:tcBorders>
              <w:bottom w:val="single" w:sz="12" w:space="0" w:color="auto"/>
            </w:tcBorders>
            <w:shd w:val="clear" w:color="auto" w:fill="auto"/>
            <w:tcMar>
              <w:left w:w="28" w:type="dxa"/>
              <w:right w:w="28" w:type="dxa"/>
            </w:tcMar>
            <w:vAlign w:val="center"/>
          </w:tcPr>
          <w:p w14:paraId="3CD5195A" w14:textId="77777777" w:rsidR="006C263A" w:rsidRPr="00F04E50" w:rsidRDefault="006C263A" w:rsidP="00580D38">
            <w:pPr>
              <w:spacing w:before="40" w:after="40" w:line="240" w:lineRule="auto"/>
              <w:jc w:val="center"/>
              <w:rPr>
                <w:i/>
                <w:iCs/>
                <w:sz w:val="16"/>
                <w:szCs w:val="16"/>
              </w:rPr>
            </w:pPr>
            <w:r w:rsidRPr="00F04E50">
              <w:rPr>
                <w:i/>
                <w:iCs/>
                <w:sz w:val="16"/>
                <w:szCs w:val="16"/>
              </w:rPr>
              <w:t>по горизонтали</w:t>
            </w:r>
          </w:p>
        </w:tc>
        <w:tc>
          <w:tcPr>
            <w:tcW w:w="1105" w:type="dxa"/>
            <w:tcBorders>
              <w:bottom w:val="single" w:sz="12" w:space="0" w:color="auto"/>
            </w:tcBorders>
            <w:shd w:val="clear" w:color="auto" w:fill="auto"/>
            <w:tcMar>
              <w:left w:w="28" w:type="dxa"/>
              <w:right w:w="28" w:type="dxa"/>
            </w:tcMar>
            <w:vAlign w:val="center"/>
          </w:tcPr>
          <w:p w14:paraId="563A640A" w14:textId="77777777" w:rsidR="006C263A" w:rsidRPr="00F04E50" w:rsidRDefault="006C263A" w:rsidP="00580D38">
            <w:pPr>
              <w:spacing w:before="40" w:after="40" w:line="240" w:lineRule="auto"/>
              <w:jc w:val="center"/>
              <w:rPr>
                <w:i/>
                <w:iCs/>
                <w:sz w:val="16"/>
                <w:szCs w:val="16"/>
              </w:rPr>
            </w:pPr>
            <w:r w:rsidRPr="00F04E50">
              <w:rPr>
                <w:i/>
                <w:iCs/>
                <w:sz w:val="16"/>
                <w:szCs w:val="16"/>
              </w:rPr>
              <w:t>по вертикали</w:t>
            </w:r>
          </w:p>
        </w:tc>
        <w:tc>
          <w:tcPr>
            <w:tcW w:w="1013" w:type="dxa"/>
            <w:tcBorders>
              <w:bottom w:val="single" w:sz="12" w:space="0" w:color="auto"/>
            </w:tcBorders>
            <w:shd w:val="clear" w:color="auto" w:fill="auto"/>
            <w:tcMar>
              <w:left w:w="28" w:type="dxa"/>
              <w:right w:w="28" w:type="dxa"/>
            </w:tcMar>
            <w:vAlign w:val="center"/>
          </w:tcPr>
          <w:p w14:paraId="191CC560" w14:textId="77777777" w:rsidR="006C263A" w:rsidRPr="00F04E50" w:rsidRDefault="006C263A" w:rsidP="00580D38">
            <w:pPr>
              <w:spacing w:before="40" w:after="40" w:line="240" w:lineRule="auto"/>
              <w:jc w:val="center"/>
              <w:rPr>
                <w:i/>
                <w:iCs/>
                <w:sz w:val="16"/>
                <w:szCs w:val="16"/>
              </w:rPr>
            </w:pPr>
            <w:r w:rsidRPr="00F04E50">
              <w:rPr>
                <w:i/>
                <w:iCs/>
                <w:sz w:val="16"/>
                <w:szCs w:val="16"/>
              </w:rPr>
              <w:t>(кд)</w:t>
            </w:r>
          </w:p>
        </w:tc>
        <w:tc>
          <w:tcPr>
            <w:tcW w:w="1014" w:type="dxa"/>
            <w:tcBorders>
              <w:bottom w:val="single" w:sz="12" w:space="0" w:color="auto"/>
            </w:tcBorders>
            <w:shd w:val="clear" w:color="auto" w:fill="auto"/>
            <w:tcMar>
              <w:left w:w="28" w:type="dxa"/>
              <w:right w:w="28" w:type="dxa"/>
            </w:tcMar>
            <w:vAlign w:val="center"/>
          </w:tcPr>
          <w:p w14:paraId="7FCCC35F" w14:textId="77777777" w:rsidR="006C263A" w:rsidRPr="00F04E50" w:rsidRDefault="006C263A" w:rsidP="00580D38">
            <w:pPr>
              <w:spacing w:before="40" w:after="40" w:line="240" w:lineRule="auto"/>
              <w:jc w:val="center"/>
              <w:rPr>
                <w:i/>
                <w:iCs/>
                <w:sz w:val="16"/>
                <w:szCs w:val="16"/>
              </w:rPr>
            </w:pPr>
            <w:r w:rsidRPr="00F04E50">
              <w:rPr>
                <w:i/>
                <w:iCs/>
                <w:sz w:val="16"/>
                <w:szCs w:val="16"/>
              </w:rPr>
              <w:t>(кд)</w:t>
            </w:r>
          </w:p>
        </w:tc>
        <w:tc>
          <w:tcPr>
            <w:tcW w:w="1014" w:type="dxa"/>
            <w:tcBorders>
              <w:bottom w:val="single" w:sz="12" w:space="0" w:color="auto"/>
            </w:tcBorders>
            <w:shd w:val="clear" w:color="auto" w:fill="auto"/>
            <w:tcMar>
              <w:left w:w="28" w:type="dxa"/>
              <w:right w:w="28" w:type="dxa"/>
            </w:tcMar>
            <w:vAlign w:val="center"/>
          </w:tcPr>
          <w:p w14:paraId="6D7008FF" w14:textId="77777777" w:rsidR="006C263A" w:rsidRPr="00F04E50" w:rsidRDefault="006C263A" w:rsidP="00580D38">
            <w:pPr>
              <w:spacing w:before="40" w:after="40" w:line="240" w:lineRule="auto"/>
              <w:jc w:val="center"/>
              <w:rPr>
                <w:i/>
                <w:iCs/>
                <w:sz w:val="16"/>
                <w:szCs w:val="16"/>
              </w:rPr>
            </w:pPr>
            <w:r w:rsidRPr="00F04E50">
              <w:rPr>
                <w:i/>
                <w:iCs/>
                <w:sz w:val="16"/>
                <w:szCs w:val="16"/>
              </w:rPr>
              <w:t>(кд)</w:t>
            </w:r>
          </w:p>
        </w:tc>
      </w:tr>
      <w:tr w:rsidR="006C263A" w:rsidRPr="002435F7" w14:paraId="4906D246" w14:textId="77777777" w:rsidTr="00580D38">
        <w:trPr>
          <w:cantSplit/>
          <w:trHeight w:val="20"/>
        </w:trPr>
        <w:tc>
          <w:tcPr>
            <w:tcW w:w="350" w:type="dxa"/>
            <w:vMerge/>
            <w:tcBorders>
              <w:top w:val="nil"/>
              <w:bottom w:val="nil"/>
            </w:tcBorders>
            <w:shd w:val="clear" w:color="auto" w:fill="auto"/>
            <w:tcMar>
              <w:left w:w="28" w:type="dxa"/>
              <w:right w:w="28" w:type="dxa"/>
            </w:tcMar>
          </w:tcPr>
          <w:p w14:paraId="3095FC45" w14:textId="77777777" w:rsidR="006C263A" w:rsidRPr="002435F7" w:rsidRDefault="006C263A" w:rsidP="00580D38">
            <w:pPr>
              <w:spacing w:before="40" w:after="40" w:line="240" w:lineRule="auto"/>
              <w:rPr>
                <w:sz w:val="18"/>
                <w:szCs w:val="18"/>
              </w:rPr>
            </w:pPr>
          </w:p>
        </w:tc>
        <w:tc>
          <w:tcPr>
            <w:tcW w:w="3724" w:type="dxa"/>
            <w:tcBorders>
              <w:top w:val="single" w:sz="12" w:space="0" w:color="auto"/>
            </w:tcBorders>
            <w:shd w:val="clear" w:color="auto" w:fill="auto"/>
            <w:tcMar>
              <w:left w:w="28" w:type="dxa"/>
              <w:right w:w="28" w:type="dxa"/>
            </w:tcMar>
            <w:vAlign w:val="center"/>
          </w:tcPr>
          <w:p w14:paraId="04FBA921" w14:textId="77777777" w:rsidR="006C263A" w:rsidRPr="002435F7" w:rsidRDefault="006C263A" w:rsidP="00580D38">
            <w:pPr>
              <w:spacing w:before="40" w:after="40" w:line="240" w:lineRule="auto"/>
              <w:jc w:val="center"/>
              <w:rPr>
                <w:sz w:val="18"/>
                <w:szCs w:val="18"/>
              </w:rPr>
            </w:pPr>
            <w:r w:rsidRPr="002435F7">
              <w:rPr>
                <w:sz w:val="18"/>
                <w:szCs w:val="18"/>
              </w:rPr>
              <w:t>Строка 1, слева</w:t>
            </w:r>
            <w:r>
              <w:rPr>
                <w:sz w:val="18"/>
                <w:szCs w:val="18"/>
              </w:rPr>
              <w:br/>
              <w:t>Встречное транспортное средство</w:t>
            </w:r>
            <w:r>
              <w:rPr>
                <w:sz w:val="18"/>
                <w:szCs w:val="18"/>
              </w:rPr>
              <w:br/>
            </w:r>
            <w:r w:rsidRPr="002435F7">
              <w:rPr>
                <w:sz w:val="18"/>
                <w:szCs w:val="18"/>
              </w:rPr>
              <w:t>на расстоянии 50 м в случае правостороннего движения</w:t>
            </w:r>
          </w:p>
        </w:tc>
        <w:tc>
          <w:tcPr>
            <w:tcW w:w="1414" w:type="dxa"/>
            <w:tcBorders>
              <w:top w:val="single" w:sz="12" w:space="0" w:color="auto"/>
            </w:tcBorders>
            <w:shd w:val="clear" w:color="auto" w:fill="auto"/>
            <w:tcMar>
              <w:left w:w="28" w:type="dxa"/>
              <w:right w:w="28" w:type="dxa"/>
            </w:tcMar>
            <w:vAlign w:val="center"/>
          </w:tcPr>
          <w:p w14:paraId="45940418" w14:textId="77777777" w:rsidR="006C263A" w:rsidRPr="002435F7" w:rsidRDefault="006C263A" w:rsidP="00580D38">
            <w:pPr>
              <w:spacing w:before="40" w:after="40" w:line="240" w:lineRule="auto"/>
              <w:jc w:val="center"/>
              <w:rPr>
                <w:sz w:val="18"/>
                <w:szCs w:val="18"/>
              </w:rPr>
            </w:pPr>
            <w:r w:rsidRPr="002435F7">
              <w:rPr>
                <w:sz w:val="18"/>
                <w:szCs w:val="18"/>
              </w:rPr>
              <w:t>4,8</w:t>
            </w:r>
            <w:r w:rsidR="00F803C0">
              <w:rPr>
                <w:sz w:val="18"/>
                <w:szCs w:val="18"/>
              </w:rPr>
              <w:t>°L</w:t>
            </w:r>
            <w:r w:rsidRPr="002435F7">
              <w:rPr>
                <w:sz w:val="18"/>
                <w:szCs w:val="18"/>
              </w:rPr>
              <w:t xml:space="preserve"> − 2</w:t>
            </w:r>
            <w:r w:rsidR="00F803C0">
              <w:rPr>
                <w:sz w:val="18"/>
                <w:szCs w:val="18"/>
              </w:rPr>
              <w:t>°L</w:t>
            </w:r>
          </w:p>
        </w:tc>
        <w:tc>
          <w:tcPr>
            <w:tcW w:w="1105" w:type="dxa"/>
            <w:tcBorders>
              <w:top w:val="single" w:sz="12" w:space="0" w:color="auto"/>
            </w:tcBorders>
            <w:shd w:val="clear" w:color="auto" w:fill="auto"/>
            <w:tcMar>
              <w:left w:w="28" w:type="dxa"/>
              <w:right w:w="28" w:type="dxa"/>
            </w:tcMar>
            <w:vAlign w:val="center"/>
          </w:tcPr>
          <w:p w14:paraId="5A6DF3E5" w14:textId="77777777" w:rsidR="006C263A" w:rsidRPr="002435F7" w:rsidRDefault="006C263A" w:rsidP="00580D38">
            <w:pPr>
              <w:spacing w:before="40" w:after="40" w:line="240" w:lineRule="auto"/>
              <w:jc w:val="center"/>
              <w:rPr>
                <w:sz w:val="18"/>
                <w:szCs w:val="18"/>
              </w:rPr>
            </w:pPr>
            <w:r w:rsidRPr="002435F7">
              <w:rPr>
                <w:sz w:val="18"/>
                <w:szCs w:val="18"/>
              </w:rPr>
              <w:t>0,57° вверх</w:t>
            </w:r>
          </w:p>
        </w:tc>
        <w:tc>
          <w:tcPr>
            <w:tcW w:w="1013" w:type="dxa"/>
            <w:tcBorders>
              <w:top w:val="single" w:sz="12" w:space="0" w:color="auto"/>
            </w:tcBorders>
            <w:shd w:val="clear" w:color="auto" w:fill="auto"/>
            <w:tcMar>
              <w:left w:w="28" w:type="dxa"/>
              <w:right w:w="28" w:type="dxa"/>
            </w:tcMar>
            <w:vAlign w:val="center"/>
          </w:tcPr>
          <w:p w14:paraId="4732769A" w14:textId="77777777" w:rsidR="006C263A" w:rsidRPr="002435F7" w:rsidRDefault="006C263A" w:rsidP="00580D38">
            <w:pPr>
              <w:spacing w:before="40" w:after="40" w:line="240" w:lineRule="auto"/>
              <w:jc w:val="center"/>
              <w:rPr>
                <w:sz w:val="18"/>
                <w:szCs w:val="18"/>
              </w:rPr>
            </w:pPr>
            <w:r w:rsidRPr="002435F7">
              <w:rPr>
                <w:sz w:val="18"/>
                <w:szCs w:val="18"/>
              </w:rPr>
              <w:t>625</w:t>
            </w:r>
          </w:p>
        </w:tc>
        <w:tc>
          <w:tcPr>
            <w:tcW w:w="1014" w:type="dxa"/>
            <w:tcBorders>
              <w:top w:val="single" w:sz="12" w:space="0" w:color="auto"/>
            </w:tcBorders>
            <w:shd w:val="clear" w:color="auto" w:fill="auto"/>
            <w:tcMar>
              <w:left w:w="28" w:type="dxa"/>
              <w:right w:w="28" w:type="dxa"/>
            </w:tcMar>
            <w:vAlign w:val="center"/>
          </w:tcPr>
          <w:p w14:paraId="75FCC6B0" w14:textId="77777777" w:rsidR="006C263A" w:rsidRPr="002435F7" w:rsidRDefault="006C263A" w:rsidP="00580D38">
            <w:pPr>
              <w:spacing w:before="40" w:after="40" w:line="240" w:lineRule="auto"/>
              <w:jc w:val="center"/>
              <w:rPr>
                <w:sz w:val="18"/>
                <w:szCs w:val="18"/>
              </w:rPr>
            </w:pPr>
            <w:r w:rsidRPr="002435F7">
              <w:rPr>
                <w:sz w:val="18"/>
                <w:szCs w:val="18"/>
              </w:rPr>
              <w:t>880</w:t>
            </w:r>
          </w:p>
        </w:tc>
        <w:tc>
          <w:tcPr>
            <w:tcW w:w="1014" w:type="dxa"/>
            <w:tcBorders>
              <w:top w:val="single" w:sz="12" w:space="0" w:color="auto"/>
            </w:tcBorders>
            <w:shd w:val="clear" w:color="auto" w:fill="auto"/>
            <w:tcMar>
              <w:left w:w="28" w:type="dxa"/>
              <w:right w:w="28" w:type="dxa"/>
            </w:tcMar>
            <w:vAlign w:val="center"/>
          </w:tcPr>
          <w:p w14:paraId="7D5F387B"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003</w:t>
            </w:r>
          </w:p>
        </w:tc>
      </w:tr>
      <w:tr w:rsidR="006C263A" w:rsidRPr="002435F7" w14:paraId="7F9922F5" w14:textId="77777777" w:rsidTr="00580D38">
        <w:trPr>
          <w:cantSplit/>
          <w:trHeight w:val="20"/>
        </w:trPr>
        <w:tc>
          <w:tcPr>
            <w:tcW w:w="350" w:type="dxa"/>
            <w:vMerge/>
            <w:tcBorders>
              <w:top w:val="nil"/>
              <w:bottom w:val="nil"/>
            </w:tcBorders>
            <w:shd w:val="clear" w:color="auto" w:fill="auto"/>
            <w:tcMar>
              <w:left w:w="28" w:type="dxa"/>
              <w:right w:w="28" w:type="dxa"/>
            </w:tcMar>
          </w:tcPr>
          <w:p w14:paraId="25BDB08E"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792B0B5A" w14:textId="77777777" w:rsidR="006C263A" w:rsidRPr="002435F7" w:rsidRDefault="006C263A" w:rsidP="00580D38">
            <w:pPr>
              <w:spacing w:before="40" w:after="40" w:line="240" w:lineRule="auto"/>
              <w:jc w:val="center"/>
              <w:rPr>
                <w:sz w:val="18"/>
                <w:szCs w:val="18"/>
              </w:rPr>
            </w:pPr>
            <w:r w:rsidRPr="002435F7">
              <w:rPr>
                <w:sz w:val="18"/>
                <w:szCs w:val="18"/>
              </w:rPr>
              <w:t>Строка 1, справа</w:t>
            </w:r>
            <w:r>
              <w:rPr>
                <w:sz w:val="18"/>
                <w:szCs w:val="18"/>
              </w:rPr>
              <w:br/>
              <w:t>Встречное транспортное средство</w:t>
            </w:r>
            <w:r>
              <w:rPr>
                <w:sz w:val="18"/>
                <w:szCs w:val="18"/>
              </w:rPr>
              <w:br/>
            </w:r>
            <w:r w:rsidRPr="002435F7">
              <w:rPr>
                <w:sz w:val="18"/>
                <w:szCs w:val="18"/>
              </w:rPr>
              <w:t>на расстоян</w:t>
            </w:r>
            <w:r>
              <w:rPr>
                <w:sz w:val="18"/>
                <w:szCs w:val="18"/>
              </w:rPr>
              <w:t>ии 50 м в случае левостороннего</w:t>
            </w:r>
            <w:r>
              <w:rPr>
                <w:sz w:val="18"/>
                <w:szCs w:val="18"/>
              </w:rPr>
              <w:br/>
            </w:r>
            <w:r w:rsidRPr="002435F7">
              <w:rPr>
                <w:sz w:val="18"/>
                <w:szCs w:val="18"/>
              </w:rPr>
              <w:t>движения</w:t>
            </w:r>
          </w:p>
        </w:tc>
        <w:tc>
          <w:tcPr>
            <w:tcW w:w="1414" w:type="dxa"/>
            <w:shd w:val="clear" w:color="auto" w:fill="auto"/>
            <w:tcMar>
              <w:left w:w="28" w:type="dxa"/>
              <w:right w:w="28" w:type="dxa"/>
            </w:tcMar>
            <w:vAlign w:val="center"/>
          </w:tcPr>
          <w:p w14:paraId="035F7EC0" w14:textId="77777777" w:rsidR="006C263A" w:rsidRPr="002435F7" w:rsidRDefault="006C263A" w:rsidP="00580D38">
            <w:pPr>
              <w:spacing w:before="40" w:after="40" w:line="240" w:lineRule="auto"/>
              <w:jc w:val="center"/>
              <w:rPr>
                <w:sz w:val="18"/>
                <w:szCs w:val="18"/>
              </w:rPr>
            </w:pPr>
            <w:r w:rsidRPr="002435F7">
              <w:rPr>
                <w:sz w:val="18"/>
                <w:szCs w:val="18"/>
              </w:rPr>
              <w:t>2</w:t>
            </w:r>
            <w:r w:rsidR="00F803C0">
              <w:rPr>
                <w:sz w:val="18"/>
                <w:szCs w:val="18"/>
              </w:rPr>
              <w:t>°R</w:t>
            </w:r>
            <w:r w:rsidRPr="002435F7">
              <w:rPr>
                <w:sz w:val="18"/>
                <w:szCs w:val="18"/>
              </w:rPr>
              <w:t xml:space="preserve"> − 4,8</w:t>
            </w:r>
            <w:r w:rsidR="00F803C0">
              <w:rPr>
                <w:sz w:val="18"/>
                <w:szCs w:val="18"/>
              </w:rPr>
              <w:t>°R</w:t>
            </w:r>
          </w:p>
        </w:tc>
        <w:tc>
          <w:tcPr>
            <w:tcW w:w="1105" w:type="dxa"/>
            <w:shd w:val="clear" w:color="auto" w:fill="auto"/>
            <w:tcMar>
              <w:left w:w="28" w:type="dxa"/>
              <w:right w:w="28" w:type="dxa"/>
            </w:tcMar>
            <w:vAlign w:val="center"/>
          </w:tcPr>
          <w:p w14:paraId="018E3364" w14:textId="77777777" w:rsidR="006C263A" w:rsidRPr="002435F7" w:rsidRDefault="006C263A" w:rsidP="00580D38">
            <w:pPr>
              <w:spacing w:before="40" w:after="40" w:line="240" w:lineRule="auto"/>
              <w:jc w:val="center"/>
              <w:rPr>
                <w:sz w:val="18"/>
                <w:szCs w:val="18"/>
              </w:rPr>
            </w:pPr>
            <w:r w:rsidRPr="002435F7">
              <w:rPr>
                <w:sz w:val="18"/>
                <w:szCs w:val="18"/>
              </w:rPr>
              <w:t>0,57° вверх</w:t>
            </w:r>
          </w:p>
        </w:tc>
        <w:tc>
          <w:tcPr>
            <w:tcW w:w="1013" w:type="dxa"/>
            <w:shd w:val="clear" w:color="auto" w:fill="auto"/>
            <w:tcMar>
              <w:left w:w="28" w:type="dxa"/>
              <w:right w:w="28" w:type="dxa"/>
            </w:tcMar>
            <w:vAlign w:val="center"/>
          </w:tcPr>
          <w:p w14:paraId="47563A2D" w14:textId="77777777" w:rsidR="006C263A" w:rsidRPr="002435F7" w:rsidRDefault="006C263A" w:rsidP="00580D38">
            <w:pPr>
              <w:spacing w:before="40" w:after="40" w:line="240" w:lineRule="auto"/>
              <w:jc w:val="center"/>
              <w:rPr>
                <w:sz w:val="18"/>
                <w:szCs w:val="18"/>
              </w:rPr>
            </w:pPr>
            <w:r w:rsidRPr="002435F7">
              <w:rPr>
                <w:sz w:val="18"/>
                <w:szCs w:val="18"/>
              </w:rPr>
              <w:t>625</w:t>
            </w:r>
          </w:p>
        </w:tc>
        <w:tc>
          <w:tcPr>
            <w:tcW w:w="1014" w:type="dxa"/>
            <w:shd w:val="clear" w:color="auto" w:fill="auto"/>
            <w:tcMar>
              <w:left w:w="28" w:type="dxa"/>
              <w:right w:w="28" w:type="dxa"/>
            </w:tcMar>
            <w:vAlign w:val="center"/>
          </w:tcPr>
          <w:p w14:paraId="5202A8B0" w14:textId="77777777" w:rsidR="006C263A" w:rsidRPr="002435F7" w:rsidRDefault="006C263A" w:rsidP="00580D38">
            <w:pPr>
              <w:spacing w:before="40" w:after="40" w:line="240" w:lineRule="auto"/>
              <w:jc w:val="center"/>
              <w:rPr>
                <w:sz w:val="18"/>
                <w:szCs w:val="18"/>
              </w:rPr>
            </w:pPr>
            <w:r w:rsidRPr="002435F7">
              <w:rPr>
                <w:sz w:val="18"/>
                <w:szCs w:val="18"/>
              </w:rPr>
              <w:t>880</w:t>
            </w:r>
          </w:p>
        </w:tc>
        <w:tc>
          <w:tcPr>
            <w:tcW w:w="1014" w:type="dxa"/>
            <w:shd w:val="clear" w:color="auto" w:fill="auto"/>
            <w:tcMar>
              <w:left w:w="28" w:type="dxa"/>
              <w:right w:w="28" w:type="dxa"/>
            </w:tcMar>
            <w:vAlign w:val="center"/>
          </w:tcPr>
          <w:p w14:paraId="4B0E5329"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003</w:t>
            </w:r>
          </w:p>
        </w:tc>
      </w:tr>
      <w:tr w:rsidR="006C263A" w:rsidRPr="002435F7" w14:paraId="3D35A94B" w14:textId="77777777" w:rsidTr="00580D38">
        <w:trPr>
          <w:cantSplit/>
          <w:trHeight w:val="20"/>
        </w:trPr>
        <w:tc>
          <w:tcPr>
            <w:tcW w:w="350" w:type="dxa"/>
            <w:vMerge/>
            <w:tcBorders>
              <w:top w:val="nil"/>
              <w:bottom w:val="nil"/>
            </w:tcBorders>
            <w:shd w:val="clear" w:color="auto" w:fill="auto"/>
            <w:tcMar>
              <w:left w:w="28" w:type="dxa"/>
              <w:right w:w="28" w:type="dxa"/>
            </w:tcMar>
          </w:tcPr>
          <w:p w14:paraId="30DF13C1"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7905AB9A" w14:textId="77777777" w:rsidR="006C263A" w:rsidRPr="002435F7" w:rsidRDefault="006C263A" w:rsidP="00580D38">
            <w:pPr>
              <w:spacing w:before="40" w:after="40" w:line="240" w:lineRule="auto"/>
              <w:jc w:val="center"/>
              <w:rPr>
                <w:sz w:val="18"/>
                <w:szCs w:val="18"/>
              </w:rPr>
            </w:pPr>
            <w:r w:rsidRPr="002435F7">
              <w:rPr>
                <w:sz w:val="18"/>
                <w:szCs w:val="18"/>
              </w:rPr>
              <w:t>Строка 2 слева</w:t>
            </w:r>
            <w:r>
              <w:rPr>
                <w:sz w:val="18"/>
                <w:szCs w:val="18"/>
              </w:rPr>
              <w:br/>
            </w:r>
            <w:r w:rsidRPr="002435F7">
              <w:rPr>
                <w:sz w:val="18"/>
                <w:szCs w:val="18"/>
              </w:rPr>
              <w:t>Встречное транспортное с</w:t>
            </w:r>
            <w:r>
              <w:rPr>
                <w:sz w:val="18"/>
                <w:szCs w:val="18"/>
              </w:rPr>
              <w:t>редство</w:t>
            </w:r>
            <w:r>
              <w:rPr>
                <w:sz w:val="18"/>
                <w:szCs w:val="18"/>
              </w:rPr>
              <w:br/>
            </w:r>
            <w:r w:rsidRPr="002435F7">
              <w:rPr>
                <w:sz w:val="18"/>
                <w:szCs w:val="18"/>
              </w:rPr>
              <w:t xml:space="preserve">на расстоянии 100 м в случае правостороннего движения </w:t>
            </w:r>
          </w:p>
        </w:tc>
        <w:tc>
          <w:tcPr>
            <w:tcW w:w="1414" w:type="dxa"/>
            <w:shd w:val="clear" w:color="auto" w:fill="auto"/>
            <w:tcMar>
              <w:left w:w="28" w:type="dxa"/>
              <w:right w:w="28" w:type="dxa"/>
            </w:tcMar>
            <w:vAlign w:val="center"/>
          </w:tcPr>
          <w:p w14:paraId="699520A3" w14:textId="77777777" w:rsidR="006C263A" w:rsidRPr="002435F7" w:rsidRDefault="006C263A" w:rsidP="00580D38">
            <w:pPr>
              <w:spacing w:before="40" w:after="40" w:line="240" w:lineRule="auto"/>
              <w:jc w:val="center"/>
              <w:rPr>
                <w:sz w:val="18"/>
                <w:szCs w:val="18"/>
              </w:rPr>
            </w:pPr>
            <w:r w:rsidRPr="002435F7">
              <w:rPr>
                <w:sz w:val="18"/>
                <w:szCs w:val="18"/>
              </w:rPr>
              <w:t>2,4</w:t>
            </w:r>
            <w:r w:rsidR="00F803C0">
              <w:rPr>
                <w:sz w:val="18"/>
                <w:szCs w:val="18"/>
              </w:rPr>
              <w:t>°L</w:t>
            </w:r>
            <w:r w:rsidRPr="002435F7">
              <w:rPr>
                <w:sz w:val="18"/>
                <w:szCs w:val="18"/>
              </w:rPr>
              <w:t xml:space="preserve"> − 1</w:t>
            </w:r>
            <w:r w:rsidR="00F803C0">
              <w:rPr>
                <w:sz w:val="18"/>
                <w:szCs w:val="18"/>
              </w:rPr>
              <w:t>°L</w:t>
            </w:r>
          </w:p>
        </w:tc>
        <w:tc>
          <w:tcPr>
            <w:tcW w:w="1105" w:type="dxa"/>
            <w:shd w:val="clear" w:color="auto" w:fill="auto"/>
            <w:tcMar>
              <w:left w:w="28" w:type="dxa"/>
              <w:right w:w="28" w:type="dxa"/>
            </w:tcMar>
            <w:vAlign w:val="center"/>
          </w:tcPr>
          <w:p w14:paraId="19120A6C" w14:textId="77777777" w:rsidR="006C263A" w:rsidRPr="002435F7" w:rsidRDefault="006C263A" w:rsidP="00580D38">
            <w:pPr>
              <w:spacing w:before="40" w:after="40" w:line="240" w:lineRule="auto"/>
              <w:jc w:val="center"/>
              <w:rPr>
                <w:sz w:val="18"/>
                <w:szCs w:val="18"/>
              </w:rPr>
            </w:pPr>
            <w:r w:rsidRPr="002435F7">
              <w:rPr>
                <w:sz w:val="18"/>
                <w:szCs w:val="18"/>
              </w:rPr>
              <w:t>0,3° вверх</w:t>
            </w:r>
          </w:p>
        </w:tc>
        <w:tc>
          <w:tcPr>
            <w:tcW w:w="1013" w:type="dxa"/>
            <w:shd w:val="clear" w:color="auto" w:fill="auto"/>
            <w:tcMar>
              <w:left w:w="28" w:type="dxa"/>
              <w:right w:w="28" w:type="dxa"/>
            </w:tcMar>
            <w:vAlign w:val="center"/>
          </w:tcPr>
          <w:p w14:paraId="642698B7"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750</w:t>
            </w:r>
          </w:p>
        </w:tc>
        <w:tc>
          <w:tcPr>
            <w:tcW w:w="1014" w:type="dxa"/>
            <w:shd w:val="clear" w:color="auto" w:fill="auto"/>
            <w:tcMar>
              <w:left w:w="28" w:type="dxa"/>
              <w:right w:w="28" w:type="dxa"/>
            </w:tcMar>
            <w:vAlign w:val="center"/>
          </w:tcPr>
          <w:p w14:paraId="37BD8943"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100</w:t>
            </w:r>
          </w:p>
        </w:tc>
        <w:tc>
          <w:tcPr>
            <w:tcW w:w="1014" w:type="dxa"/>
            <w:shd w:val="clear" w:color="auto" w:fill="auto"/>
            <w:tcMar>
              <w:left w:w="28" w:type="dxa"/>
              <w:right w:w="28" w:type="dxa"/>
            </w:tcMar>
            <w:vAlign w:val="center"/>
          </w:tcPr>
          <w:p w14:paraId="7D478E93"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275</w:t>
            </w:r>
          </w:p>
        </w:tc>
      </w:tr>
      <w:tr w:rsidR="006C263A" w:rsidRPr="002435F7" w14:paraId="5D4C604A" w14:textId="77777777" w:rsidTr="00580D38">
        <w:trPr>
          <w:cantSplit/>
          <w:trHeight w:val="20"/>
        </w:trPr>
        <w:tc>
          <w:tcPr>
            <w:tcW w:w="350" w:type="dxa"/>
            <w:vMerge/>
            <w:tcBorders>
              <w:top w:val="nil"/>
              <w:bottom w:val="nil"/>
            </w:tcBorders>
            <w:shd w:val="clear" w:color="auto" w:fill="auto"/>
            <w:tcMar>
              <w:left w:w="28" w:type="dxa"/>
              <w:right w:w="28" w:type="dxa"/>
            </w:tcMar>
            <w:textDirection w:val="btLr"/>
          </w:tcPr>
          <w:p w14:paraId="4EAC80E1"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4AD92163" w14:textId="77777777" w:rsidR="006C263A" w:rsidRPr="002435F7" w:rsidRDefault="006C263A" w:rsidP="00580D38">
            <w:pPr>
              <w:spacing w:before="40" w:after="40" w:line="240" w:lineRule="auto"/>
              <w:jc w:val="center"/>
              <w:rPr>
                <w:sz w:val="18"/>
                <w:szCs w:val="18"/>
              </w:rPr>
            </w:pPr>
            <w:r w:rsidRPr="002435F7">
              <w:rPr>
                <w:sz w:val="18"/>
                <w:szCs w:val="18"/>
              </w:rPr>
              <w:t>Строка 2, справа</w:t>
            </w:r>
            <w:r>
              <w:rPr>
                <w:sz w:val="18"/>
                <w:szCs w:val="18"/>
              </w:rPr>
              <w:br/>
              <w:t>Встречное транспортное средство</w:t>
            </w:r>
            <w:r>
              <w:rPr>
                <w:sz w:val="18"/>
                <w:szCs w:val="18"/>
              </w:rPr>
              <w:br/>
            </w:r>
            <w:r w:rsidRPr="002435F7">
              <w:rPr>
                <w:sz w:val="18"/>
                <w:szCs w:val="18"/>
              </w:rPr>
              <w:t>на расстоянии 100 м в случае левостороннего движения</w:t>
            </w:r>
          </w:p>
        </w:tc>
        <w:tc>
          <w:tcPr>
            <w:tcW w:w="1414" w:type="dxa"/>
            <w:shd w:val="clear" w:color="auto" w:fill="auto"/>
            <w:tcMar>
              <w:left w:w="28" w:type="dxa"/>
              <w:right w:w="28" w:type="dxa"/>
            </w:tcMar>
            <w:vAlign w:val="center"/>
          </w:tcPr>
          <w:p w14:paraId="06E2B127" w14:textId="77777777" w:rsidR="006C263A" w:rsidRPr="002435F7" w:rsidRDefault="006C263A" w:rsidP="00580D38">
            <w:pPr>
              <w:spacing w:before="40" w:after="40" w:line="240" w:lineRule="auto"/>
              <w:jc w:val="center"/>
              <w:rPr>
                <w:sz w:val="18"/>
                <w:szCs w:val="18"/>
              </w:rPr>
            </w:pPr>
            <w:r w:rsidRPr="002435F7">
              <w:rPr>
                <w:sz w:val="18"/>
                <w:szCs w:val="18"/>
              </w:rPr>
              <w:t>1</w:t>
            </w:r>
            <w:r w:rsidR="00F803C0">
              <w:rPr>
                <w:sz w:val="18"/>
                <w:szCs w:val="18"/>
              </w:rPr>
              <w:t>°R</w:t>
            </w:r>
            <w:r w:rsidRPr="002435F7">
              <w:rPr>
                <w:sz w:val="18"/>
                <w:szCs w:val="18"/>
              </w:rPr>
              <w:t xml:space="preserve"> − 2,4</w:t>
            </w:r>
            <w:r w:rsidR="00F803C0">
              <w:rPr>
                <w:sz w:val="18"/>
                <w:szCs w:val="18"/>
              </w:rPr>
              <w:t>°R</w:t>
            </w:r>
          </w:p>
        </w:tc>
        <w:tc>
          <w:tcPr>
            <w:tcW w:w="1105" w:type="dxa"/>
            <w:shd w:val="clear" w:color="auto" w:fill="auto"/>
            <w:tcMar>
              <w:left w:w="28" w:type="dxa"/>
              <w:right w:w="28" w:type="dxa"/>
            </w:tcMar>
            <w:vAlign w:val="center"/>
          </w:tcPr>
          <w:p w14:paraId="41B2E502" w14:textId="77777777" w:rsidR="006C263A" w:rsidRPr="002435F7" w:rsidRDefault="006C263A" w:rsidP="00580D38">
            <w:pPr>
              <w:spacing w:before="40" w:after="40" w:line="240" w:lineRule="auto"/>
              <w:jc w:val="center"/>
              <w:rPr>
                <w:sz w:val="18"/>
                <w:szCs w:val="18"/>
              </w:rPr>
            </w:pPr>
            <w:r w:rsidRPr="002435F7">
              <w:rPr>
                <w:sz w:val="18"/>
                <w:szCs w:val="18"/>
              </w:rPr>
              <w:t>0,3° вверх</w:t>
            </w:r>
          </w:p>
        </w:tc>
        <w:tc>
          <w:tcPr>
            <w:tcW w:w="1013" w:type="dxa"/>
            <w:shd w:val="clear" w:color="auto" w:fill="auto"/>
            <w:tcMar>
              <w:left w:w="28" w:type="dxa"/>
              <w:right w:w="28" w:type="dxa"/>
            </w:tcMar>
            <w:vAlign w:val="center"/>
          </w:tcPr>
          <w:p w14:paraId="07084E47"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750</w:t>
            </w:r>
          </w:p>
        </w:tc>
        <w:tc>
          <w:tcPr>
            <w:tcW w:w="1014" w:type="dxa"/>
            <w:shd w:val="clear" w:color="auto" w:fill="auto"/>
            <w:tcMar>
              <w:left w:w="28" w:type="dxa"/>
              <w:right w:w="28" w:type="dxa"/>
            </w:tcMar>
            <w:vAlign w:val="center"/>
          </w:tcPr>
          <w:p w14:paraId="64AFB762"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100</w:t>
            </w:r>
          </w:p>
        </w:tc>
        <w:tc>
          <w:tcPr>
            <w:tcW w:w="1014" w:type="dxa"/>
            <w:shd w:val="clear" w:color="auto" w:fill="auto"/>
            <w:tcMar>
              <w:left w:w="28" w:type="dxa"/>
              <w:right w:w="28" w:type="dxa"/>
            </w:tcMar>
            <w:vAlign w:val="center"/>
          </w:tcPr>
          <w:p w14:paraId="441B1048"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275</w:t>
            </w:r>
          </w:p>
        </w:tc>
      </w:tr>
      <w:tr w:rsidR="006C263A" w:rsidRPr="002435F7" w14:paraId="4A35CB0B" w14:textId="77777777" w:rsidTr="00580D38">
        <w:trPr>
          <w:cantSplit/>
          <w:trHeight w:val="20"/>
        </w:trPr>
        <w:tc>
          <w:tcPr>
            <w:tcW w:w="350" w:type="dxa"/>
            <w:vMerge/>
            <w:tcBorders>
              <w:top w:val="nil"/>
              <w:bottom w:val="nil"/>
            </w:tcBorders>
            <w:shd w:val="clear" w:color="auto" w:fill="auto"/>
            <w:tcMar>
              <w:left w:w="28" w:type="dxa"/>
              <w:right w:w="28" w:type="dxa"/>
            </w:tcMar>
          </w:tcPr>
          <w:p w14:paraId="5616D152"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446919D8" w14:textId="77777777" w:rsidR="006C263A" w:rsidRPr="002435F7" w:rsidRDefault="006C263A" w:rsidP="00580D38">
            <w:pPr>
              <w:spacing w:before="40" w:after="40" w:line="240" w:lineRule="auto"/>
              <w:jc w:val="center"/>
              <w:rPr>
                <w:sz w:val="18"/>
                <w:szCs w:val="18"/>
              </w:rPr>
            </w:pPr>
            <w:r w:rsidRPr="002435F7">
              <w:rPr>
                <w:sz w:val="18"/>
                <w:szCs w:val="18"/>
              </w:rPr>
              <w:t>Строка 3, слева</w:t>
            </w:r>
            <w:r>
              <w:rPr>
                <w:sz w:val="18"/>
                <w:szCs w:val="18"/>
              </w:rPr>
              <w:br/>
              <w:t>Встречное транспортное средство</w:t>
            </w:r>
            <w:r>
              <w:rPr>
                <w:sz w:val="18"/>
                <w:szCs w:val="18"/>
              </w:rPr>
              <w:br/>
            </w:r>
            <w:r w:rsidRPr="002435F7">
              <w:rPr>
                <w:sz w:val="18"/>
                <w:szCs w:val="18"/>
              </w:rPr>
              <w:t>на расстоянии 200 м в случае правостороннего движения</w:t>
            </w:r>
          </w:p>
        </w:tc>
        <w:tc>
          <w:tcPr>
            <w:tcW w:w="1414" w:type="dxa"/>
            <w:shd w:val="clear" w:color="auto" w:fill="auto"/>
            <w:tcMar>
              <w:left w:w="28" w:type="dxa"/>
              <w:right w:w="28" w:type="dxa"/>
            </w:tcMar>
            <w:vAlign w:val="center"/>
          </w:tcPr>
          <w:p w14:paraId="0F115242" w14:textId="77777777" w:rsidR="006C263A" w:rsidRPr="002435F7" w:rsidRDefault="006C263A" w:rsidP="00580D38">
            <w:pPr>
              <w:spacing w:before="40" w:after="40" w:line="240" w:lineRule="auto"/>
              <w:jc w:val="center"/>
              <w:rPr>
                <w:sz w:val="18"/>
                <w:szCs w:val="18"/>
              </w:rPr>
            </w:pPr>
            <w:r w:rsidRPr="002435F7">
              <w:rPr>
                <w:sz w:val="18"/>
                <w:szCs w:val="18"/>
              </w:rPr>
              <w:t>1,2</w:t>
            </w:r>
            <w:r w:rsidR="00F803C0">
              <w:rPr>
                <w:sz w:val="18"/>
                <w:szCs w:val="18"/>
              </w:rPr>
              <w:t>°L</w:t>
            </w:r>
            <w:r w:rsidRPr="002435F7">
              <w:rPr>
                <w:sz w:val="18"/>
                <w:szCs w:val="18"/>
              </w:rPr>
              <w:t xml:space="preserve"> − 0,5</w:t>
            </w:r>
            <w:r w:rsidR="00F803C0">
              <w:rPr>
                <w:sz w:val="18"/>
                <w:szCs w:val="18"/>
              </w:rPr>
              <w:t>°L</w:t>
            </w:r>
          </w:p>
        </w:tc>
        <w:tc>
          <w:tcPr>
            <w:tcW w:w="1105" w:type="dxa"/>
            <w:shd w:val="clear" w:color="auto" w:fill="auto"/>
            <w:tcMar>
              <w:left w:w="28" w:type="dxa"/>
              <w:right w:w="28" w:type="dxa"/>
            </w:tcMar>
            <w:vAlign w:val="center"/>
          </w:tcPr>
          <w:p w14:paraId="268D58D6" w14:textId="77777777" w:rsidR="006C263A" w:rsidRPr="002435F7" w:rsidRDefault="006C263A" w:rsidP="00580D38">
            <w:pPr>
              <w:spacing w:before="40" w:after="40" w:line="240" w:lineRule="auto"/>
              <w:jc w:val="center"/>
              <w:rPr>
                <w:sz w:val="18"/>
                <w:szCs w:val="18"/>
              </w:rPr>
            </w:pPr>
            <w:r w:rsidRPr="002435F7">
              <w:rPr>
                <w:sz w:val="18"/>
                <w:szCs w:val="18"/>
              </w:rPr>
              <w:t>0,15° вверх</w:t>
            </w:r>
          </w:p>
        </w:tc>
        <w:tc>
          <w:tcPr>
            <w:tcW w:w="1013" w:type="dxa"/>
            <w:shd w:val="clear" w:color="auto" w:fill="auto"/>
            <w:tcMar>
              <w:left w:w="28" w:type="dxa"/>
              <w:right w:w="28" w:type="dxa"/>
            </w:tcMar>
            <w:vAlign w:val="center"/>
          </w:tcPr>
          <w:p w14:paraId="1795DFB0" w14:textId="77777777" w:rsidR="006C263A" w:rsidRPr="002435F7" w:rsidRDefault="006C263A" w:rsidP="00580D38">
            <w:pPr>
              <w:spacing w:before="40" w:after="40" w:line="240" w:lineRule="auto"/>
              <w:jc w:val="center"/>
              <w:rPr>
                <w:sz w:val="18"/>
                <w:szCs w:val="18"/>
              </w:rPr>
            </w:pPr>
            <w:r w:rsidRPr="002435F7">
              <w:rPr>
                <w:sz w:val="18"/>
                <w:szCs w:val="18"/>
              </w:rPr>
              <w:t>5</w:t>
            </w:r>
            <w:r>
              <w:rPr>
                <w:sz w:val="18"/>
                <w:szCs w:val="18"/>
                <w:lang w:val="en-US"/>
              </w:rPr>
              <w:t> </w:t>
            </w:r>
            <w:r w:rsidRPr="002435F7">
              <w:rPr>
                <w:sz w:val="18"/>
                <w:szCs w:val="18"/>
              </w:rPr>
              <w:t>450</w:t>
            </w:r>
          </w:p>
        </w:tc>
        <w:tc>
          <w:tcPr>
            <w:tcW w:w="1014" w:type="dxa"/>
            <w:shd w:val="clear" w:color="auto" w:fill="auto"/>
            <w:tcMar>
              <w:left w:w="28" w:type="dxa"/>
              <w:right w:w="28" w:type="dxa"/>
            </w:tcMar>
            <w:vAlign w:val="center"/>
          </w:tcPr>
          <w:p w14:paraId="6BB32386"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540</w:t>
            </w:r>
          </w:p>
        </w:tc>
        <w:tc>
          <w:tcPr>
            <w:tcW w:w="1014" w:type="dxa"/>
            <w:shd w:val="clear" w:color="auto" w:fill="auto"/>
            <w:tcMar>
              <w:left w:w="28" w:type="dxa"/>
              <w:right w:w="28" w:type="dxa"/>
            </w:tcMar>
            <w:vAlign w:val="center"/>
          </w:tcPr>
          <w:p w14:paraId="5266BB8C" w14:textId="77777777" w:rsidR="006C263A" w:rsidRPr="002435F7" w:rsidRDefault="006C263A" w:rsidP="00580D38">
            <w:pPr>
              <w:spacing w:before="40" w:after="40" w:line="240" w:lineRule="auto"/>
              <w:jc w:val="center"/>
              <w:rPr>
                <w:sz w:val="18"/>
                <w:szCs w:val="18"/>
              </w:rPr>
            </w:pPr>
            <w:r w:rsidRPr="002435F7">
              <w:rPr>
                <w:sz w:val="18"/>
                <w:szCs w:val="18"/>
              </w:rPr>
              <w:t>7</w:t>
            </w:r>
            <w:r>
              <w:rPr>
                <w:sz w:val="18"/>
                <w:szCs w:val="18"/>
                <w:lang w:val="en-US"/>
              </w:rPr>
              <w:t> </w:t>
            </w:r>
            <w:r w:rsidRPr="002435F7">
              <w:rPr>
                <w:sz w:val="18"/>
                <w:szCs w:val="18"/>
              </w:rPr>
              <w:t>085</w:t>
            </w:r>
          </w:p>
        </w:tc>
      </w:tr>
      <w:tr w:rsidR="006C263A" w:rsidRPr="002435F7" w14:paraId="00C4D831" w14:textId="77777777" w:rsidTr="00580D38">
        <w:trPr>
          <w:cantSplit/>
          <w:trHeight w:val="20"/>
        </w:trPr>
        <w:tc>
          <w:tcPr>
            <w:tcW w:w="350" w:type="dxa"/>
            <w:vMerge/>
            <w:tcBorders>
              <w:top w:val="nil"/>
              <w:bottom w:val="nil"/>
            </w:tcBorders>
            <w:shd w:val="clear" w:color="auto" w:fill="auto"/>
            <w:tcMar>
              <w:left w:w="28" w:type="dxa"/>
              <w:right w:w="28" w:type="dxa"/>
            </w:tcMar>
          </w:tcPr>
          <w:p w14:paraId="0CBB2F07" w14:textId="77777777" w:rsidR="006C263A" w:rsidRPr="002435F7" w:rsidRDefault="006C263A" w:rsidP="00580D38">
            <w:pPr>
              <w:spacing w:before="40" w:after="40" w:line="240" w:lineRule="auto"/>
              <w:rPr>
                <w:sz w:val="18"/>
                <w:szCs w:val="18"/>
              </w:rPr>
            </w:pPr>
          </w:p>
        </w:tc>
        <w:tc>
          <w:tcPr>
            <w:tcW w:w="3724" w:type="dxa"/>
            <w:shd w:val="clear" w:color="auto" w:fill="auto"/>
            <w:tcMar>
              <w:left w:w="28" w:type="dxa"/>
              <w:right w:w="28" w:type="dxa"/>
            </w:tcMar>
            <w:vAlign w:val="center"/>
          </w:tcPr>
          <w:p w14:paraId="0407E4B5" w14:textId="77777777" w:rsidR="006C263A" w:rsidRPr="002435F7" w:rsidRDefault="006C263A" w:rsidP="00580D38">
            <w:pPr>
              <w:spacing w:before="40" w:after="40" w:line="240" w:lineRule="auto"/>
              <w:jc w:val="center"/>
              <w:rPr>
                <w:sz w:val="18"/>
                <w:szCs w:val="18"/>
              </w:rPr>
            </w:pPr>
            <w:r w:rsidRPr="002435F7">
              <w:rPr>
                <w:sz w:val="18"/>
                <w:szCs w:val="18"/>
              </w:rPr>
              <w:t>Строка 3, справа</w:t>
            </w:r>
            <w:r>
              <w:rPr>
                <w:sz w:val="18"/>
                <w:szCs w:val="18"/>
              </w:rPr>
              <w:br/>
              <w:t>Встречное транспортное средство</w:t>
            </w:r>
            <w:r>
              <w:rPr>
                <w:sz w:val="18"/>
                <w:szCs w:val="18"/>
              </w:rPr>
              <w:br/>
            </w:r>
            <w:r w:rsidRPr="002435F7">
              <w:rPr>
                <w:sz w:val="18"/>
                <w:szCs w:val="18"/>
              </w:rPr>
              <w:t>на расстоянии 200 м в случае левостороннего движения</w:t>
            </w:r>
          </w:p>
        </w:tc>
        <w:tc>
          <w:tcPr>
            <w:tcW w:w="1414" w:type="dxa"/>
            <w:shd w:val="clear" w:color="auto" w:fill="auto"/>
            <w:tcMar>
              <w:left w:w="28" w:type="dxa"/>
              <w:right w:w="28" w:type="dxa"/>
            </w:tcMar>
            <w:vAlign w:val="center"/>
          </w:tcPr>
          <w:p w14:paraId="3DDD99F8" w14:textId="77777777" w:rsidR="006C263A" w:rsidRPr="002435F7" w:rsidRDefault="006C263A" w:rsidP="00580D38">
            <w:pPr>
              <w:spacing w:before="40" w:after="40" w:line="240" w:lineRule="auto"/>
              <w:jc w:val="center"/>
              <w:rPr>
                <w:sz w:val="18"/>
                <w:szCs w:val="18"/>
              </w:rPr>
            </w:pPr>
            <w:r w:rsidRPr="002435F7">
              <w:rPr>
                <w:sz w:val="18"/>
                <w:szCs w:val="18"/>
              </w:rPr>
              <w:t>0,5</w:t>
            </w:r>
            <w:r w:rsidR="00F803C0">
              <w:rPr>
                <w:sz w:val="18"/>
                <w:szCs w:val="18"/>
              </w:rPr>
              <w:t>°R</w:t>
            </w:r>
            <w:r w:rsidRPr="002435F7">
              <w:rPr>
                <w:sz w:val="18"/>
                <w:szCs w:val="18"/>
              </w:rPr>
              <w:t xml:space="preserve"> − 1,2</w:t>
            </w:r>
            <w:r w:rsidR="00F803C0">
              <w:rPr>
                <w:sz w:val="18"/>
                <w:szCs w:val="18"/>
              </w:rPr>
              <w:t>°R</w:t>
            </w:r>
          </w:p>
        </w:tc>
        <w:tc>
          <w:tcPr>
            <w:tcW w:w="1105" w:type="dxa"/>
            <w:shd w:val="clear" w:color="auto" w:fill="auto"/>
            <w:tcMar>
              <w:left w:w="28" w:type="dxa"/>
              <w:right w:w="28" w:type="dxa"/>
            </w:tcMar>
            <w:vAlign w:val="center"/>
          </w:tcPr>
          <w:p w14:paraId="79688AFE" w14:textId="77777777" w:rsidR="006C263A" w:rsidRPr="002435F7" w:rsidRDefault="006C263A" w:rsidP="00580D38">
            <w:pPr>
              <w:spacing w:before="40" w:after="40" w:line="240" w:lineRule="auto"/>
              <w:jc w:val="center"/>
              <w:rPr>
                <w:sz w:val="18"/>
                <w:szCs w:val="18"/>
              </w:rPr>
            </w:pPr>
            <w:r w:rsidRPr="002435F7">
              <w:rPr>
                <w:sz w:val="18"/>
                <w:szCs w:val="18"/>
              </w:rPr>
              <w:t>0,15° вверх</w:t>
            </w:r>
          </w:p>
        </w:tc>
        <w:tc>
          <w:tcPr>
            <w:tcW w:w="1013" w:type="dxa"/>
            <w:shd w:val="clear" w:color="auto" w:fill="auto"/>
            <w:tcMar>
              <w:left w:w="28" w:type="dxa"/>
              <w:right w:w="28" w:type="dxa"/>
            </w:tcMar>
            <w:vAlign w:val="center"/>
          </w:tcPr>
          <w:p w14:paraId="3AA9328D" w14:textId="77777777" w:rsidR="006C263A" w:rsidRPr="002435F7" w:rsidRDefault="006C263A" w:rsidP="00580D38">
            <w:pPr>
              <w:spacing w:before="40" w:after="40" w:line="240" w:lineRule="auto"/>
              <w:jc w:val="center"/>
              <w:rPr>
                <w:sz w:val="18"/>
                <w:szCs w:val="18"/>
              </w:rPr>
            </w:pPr>
            <w:r w:rsidRPr="002435F7">
              <w:rPr>
                <w:sz w:val="18"/>
                <w:szCs w:val="18"/>
              </w:rPr>
              <w:t>5</w:t>
            </w:r>
            <w:r>
              <w:rPr>
                <w:sz w:val="18"/>
                <w:szCs w:val="18"/>
                <w:lang w:val="en-US"/>
              </w:rPr>
              <w:t> </w:t>
            </w:r>
            <w:r w:rsidRPr="002435F7">
              <w:rPr>
                <w:sz w:val="18"/>
                <w:szCs w:val="18"/>
              </w:rPr>
              <w:t>450</w:t>
            </w:r>
          </w:p>
        </w:tc>
        <w:tc>
          <w:tcPr>
            <w:tcW w:w="1014" w:type="dxa"/>
            <w:shd w:val="clear" w:color="auto" w:fill="auto"/>
            <w:tcMar>
              <w:left w:w="28" w:type="dxa"/>
              <w:right w:w="28" w:type="dxa"/>
            </w:tcMar>
            <w:vAlign w:val="center"/>
          </w:tcPr>
          <w:p w14:paraId="080523DE"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540</w:t>
            </w:r>
          </w:p>
        </w:tc>
        <w:tc>
          <w:tcPr>
            <w:tcW w:w="1014" w:type="dxa"/>
            <w:shd w:val="clear" w:color="auto" w:fill="auto"/>
            <w:tcMar>
              <w:left w:w="28" w:type="dxa"/>
              <w:right w:w="28" w:type="dxa"/>
            </w:tcMar>
            <w:vAlign w:val="center"/>
          </w:tcPr>
          <w:p w14:paraId="483DAA8E" w14:textId="77777777" w:rsidR="006C263A" w:rsidRPr="002435F7" w:rsidRDefault="006C263A" w:rsidP="00580D38">
            <w:pPr>
              <w:spacing w:before="40" w:after="40" w:line="240" w:lineRule="auto"/>
              <w:jc w:val="center"/>
              <w:rPr>
                <w:sz w:val="18"/>
                <w:szCs w:val="18"/>
              </w:rPr>
            </w:pPr>
            <w:r w:rsidRPr="002435F7">
              <w:rPr>
                <w:sz w:val="18"/>
                <w:szCs w:val="18"/>
              </w:rPr>
              <w:t>7</w:t>
            </w:r>
            <w:r>
              <w:rPr>
                <w:sz w:val="18"/>
                <w:szCs w:val="18"/>
                <w:lang w:val="en-US"/>
              </w:rPr>
              <w:t> </w:t>
            </w:r>
            <w:r w:rsidRPr="002435F7">
              <w:rPr>
                <w:sz w:val="18"/>
                <w:szCs w:val="18"/>
              </w:rPr>
              <w:t>085</w:t>
            </w:r>
          </w:p>
        </w:tc>
      </w:tr>
      <w:tr w:rsidR="006C263A" w:rsidRPr="002435F7" w14:paraId="73D9A81F" w14:textId="77777777" w:rsidTr="00580D38">
        <w:trPr>
          <w:cantSplit/>
          <w:trHeight w:val="20"/>
        </w:trPr>
        <w:tc>
          <w:tcPr>
            <w:tcW w:w="350" w:type="dxa"/>
            <w:tcBorders>
              <w:top w:val="nil"/>
              <w:bottom w:val="nil"/>
            </w:tcBorders>
            <w:shd w:val="clear" w:color="auto" w:fill="auto"/>
            <w:tcMar>
              <w:left w:w="28" w:type="dxa"/>
              <w:right w:w="28" w:type="dxa"/>
            </w:tcMar>
          </w:tcPr>
          <w:p w14:paraId="1AA671AC" w14:textId="77777777" w:rsidR="006C263A" w:rsidRPr="002435F7" w:rsidRDefault="006C263A" w:rsidP="00580D38">
            <w:pPr>
              <w:spacing w:before="40" w:after="40" w:line="240" w:lineRule="auto"/>
              <w:rPr>
                <w:sz w:val="18"/>
                <w:szCs w:val="18"/>
              </w:rPr>
            </w:pPr>
          </w:p>
        </w:tc>
        <w:tc>
          <w:tcPr>
            <w:tcW w:w="3724" w:type="dxa"/>
            <w:vMerge w:val="restart"/>
            <w:shd w:val="clear" w:color="auto" w:fill="auto"/>
            <w:tcMar>
              <w:left w:w="28" w:type="dxa"/>
              <w:right w:w="28" w:type="dxa"/>
            </w:tcMar>
            <w:vAlign w:val="center"/>
          </w:tcPr>
          <w:p w14:paraId="7E638ADB" w14:textId="77777777" w:rsidR="006C263A" w:rsidRPr="002435F7" w:rsidRDefault="006C263A" w:rsidP="00580D38">
            <w:pPr>
              <w:spacing w:before="40" w:after="40" w:line="240" w:lineRule="auto"/>
              <w:jc w:val="center"/>
              <w:rPr>
                <w:sz w:val="18"/>
                <w:szCs w:val="18"/>
              </w:rPr>
            </w:pPr>
            <w:r w:rsidRPr="002435F7">
              <w:rPr>
                <w:sz w:val="18"/>
                <w:szCs w:val="18"/>
              </w:rPr>
              <w:t>Строка 4</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50 м в случае правостороннего движения</w:t>
            </w:r>
          </w:p>
        </w:tc>
        <w:tc>
          <w:tcPr>
            <w:tcW w:w="1414" w:type="dxa"/>
            <w:shd w:val="clear" w:color="auto" w:fill="auto"/>
            <w:tcMar>
              <w:left w:w="28" w:type="dxa"/>
              <w:right w:w="28" w:type="dxa"/>
            </w:tcMar>
            <w:vAlign w:val="center"/>
          </w:tcPr>
          <w:p w14:paraId="4BD2E1D1" w14:textId="77777777" w:rsidR="006C263A" w:rsidRPr="002435F7" w:rsidRDefault="006C263A" w:rsidP="00580D38">
            <w:pPr>
              <w:spacing w:before="40" w:after="40" w:line="240" w:lineRule="auto"/>
              <w:jc w:val="center"/>
              <w:rPr>
                <w:sz w:val="18"/>
                <w:szCs w:val="18"/>
              </w:rPr>
            </w:pPr>
            <w:r w:rsidRPr="002435F7">
              <w:rPr>
                <w:sz w:val="18"/>
                <w:szCs w:val="18"/>
              </w:rPr>
              <w:t>1,7</w:t>
            </w:r>
            <w:r w:rsidR="00F803C0">
              <w:rPr>
                <w:sz w:val="18"/>
                <w:szCs w:val="18"/>
              </w:rPr>
              <w:t>°L</w:t>
            </w:r>
            <w:r w:rsidRPr="002435F7">
              <w:rPr>
                <w:sz w:val="18"/>
                <w:szCs w:val="18"/>
              </w:rPr>
              <w:t xml:space="preserve"> − 1,0</w:t>
            </w:r>
            <w:r w:rsidR="00F803C0">
              <w:rPr>
                <w:sz w:val="18"/>
                <w:szCs w:val="18"/>
              </w:rPr>
              <w:t>°R</w:t>
            </w:r>
          </w:p>
        </w:tc>
        <w:tc>
          <w:tcPr>
            <w:tcW w:w="1105" w:type="dxa"/>
            <w:vMerge w:val="restart"/>
            <w:shd w:val="clear" w:color="auto" w:fill="auto"/>
            <w:tcMar>
              <w:left w:w="28" w:type="dxa"/>
              <w:right w:w="28" w:type="dxa"/>
            </w:tcMar>
            <w:vAlign w:val="center"/>
          </w:tcPr>
          <w:p w14:paraId="742DE085" w14:textId="77777777" w:rsidR="006C263A" w:rsidRPr="002435F7" w:rsidRDefault="006C263A" w:rsidP="00580D38">
            <w:pPr>
              <w:spacing w:before="40" w:after="40" w:line="240" w:lineRule="auto"/>
              <w:jc w:val="center"/>
              <w:rPr>
                <w:sz w:val="18"/>
                <w:szCs w:val="18"/>
              </w:rPr>
            </w:pPr>
            <w:r w:rsidRPr="002435F7">
              <w:rPr>
                <w:sz w:val="18"/>
                <w:szCs w:val="18"/>
              </w:rPr>
              <w:t>0,3° вверх</w:t>
            </w:r>
          </w:p>
        </w:tc>
        <w:tc>
          <w:tcPr>
            <w:tcW w:w="1013" w:type="dxa"/>
            <w:shd w:val="clear" w:color="auto" w:fill="auto"/>
            <w:tcMar>
              <w:left w:w="28" w:type="dxa"/>
              <w:right w:w="28" w:type="dxa"/>
            </w:tcMar>
            <w:vAlign w:val="center"/>
          </w:tcPr>
          <w:p w14:paraId="1F0B471A"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850</w:t>
            </w:r>
          </w:p>
        </w:tc>
        <w:tc>
          <w:tcPr>
            <w:tcW w:w="1014" w:type="dxa"/>
            <w:shd w:val="clear" w:color="auto" w:fill="auto"/>
            <w:tcMar>
              <w:left w:w="28" w:type="dxa"/>
              <w:right w:w="28" w:type="dxa"/>
            </w:tcMar>
            <w:vAlign w:val="center"/>
          </w:tcPr>
          <w:p w14:paraId="0EB382CB"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220</w:t>
            </w:r>
          </w:p>
        </w:tc>
        <w:tc>
          <w:tcPr>
            <w:tcW w:w="1014" w:type="dxa"/>
            <w:shd w:val="clear" w:color="auto" w:fill="auto"/>
            <w:tcMar>
              <w:left w:w="28" w:type="dxa"/>
              <w:right w:w="28" w:type="dxa"/>
            </w:tcMar>
            <w:vAlign w:val="center"/>
          </w:tcPr>
          <w:p w14:paraId="17AD7120"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405</w:t>
            </w:r>
          </w:p>
        </w:tc>
      </w:tr>
      <w:tr w:rsidR="006C263A" w:rsidRPr="002435F7" w14:paraId="03D2F559" w14:textId="77777777" w:rsidTr="00580D38">
        <w:trPr>
          <w:cantSplit/>
          <w:trHeight w:val="20"/>
        </w:trPr>
        <w:tc>
          <w:tcPr>
            <w:tcW w:w="350" w:type="dxa"/>
            <w:tcBorders>
              <w:top w:val="nil"/>
              <w:bottom w:val="nil"/>
            </w:tcBorders>
            <w:shd w:val="clear" w:color="auto" w:fill="auto"/>
            <w:tcMar>
              <w:left w:w="28" w:type="dxa"/>
              <w:right w:w="28" w:type="dxa"/>
            </w:tcMar>
          </w:tcPr>
          <w:p w14:paraId="0013A2C1" w14:textId="77777777" w:rsidR="006C263A" w:rsidRPr="002435F7" w:rsidRDefault="006C263A" w:rsidP="00580D38">
            <w:pPr>
              <w:spacing w:before="40" w:after="40" w:line="240" w:lineRule="auto"/>
              <w:rPr>
                <w:sz w:val="18"/>
                <w:szCs w:val="18"/>
              </w:rPr>
            </w:pPr>
          </w:p>
        </w:tc>
        <w:tc>
          <w:tcPr>
            <w:tcW w:w="3724" w:type="dxa"/>
            <w:vMerge/>
            <w:shd w:val="clear" w:color="auto" w:fill="auto"/>
            <w:tcMar>
              <w:left w:w="28" w:type="dxa"/>
              <w:right w:w="28" w:type="dxa"/>
            </w:tcMar>
            <w:vAlign w:val="center"/>
          </w:tcPr>
          <w:p w14:paraId="0C577266" w14:textId="77777777" w:rsidR="006C263A" w:rsidRPr="002435F7" w:rsidRDefault="006C263A" w:rsidP="00580D38">
            <w:pPr>
              <w:spacing w:before="40" w:after="40" w:line="240" w:lineRule="auto"/>
              <w:jc w:val="center"/>
              <w:rPr>
                <w:sz w:val="18"/>
                <w:szCs w:val="18"/>
              </w:rPr>
            </w:pPr>
          </w:p>
        </w:tc>
        <w:tc>
          <w:tcPr>
            <w:tcW w:w="1414" w:type="dxa"/>
            <w:shd w:val="clear" w:color="auto" w:fill="auto"/>
            <w:tcMar>
              <w:left w:w="28" w:type="dxa"/>
              <w:right w:w="28" w:type="dxa"/>
            </w:tcMar>
            <w:vAlign w:val="center"/>
          </w:tcPr>
          <w:p w14:paraId="11CC73F2" w14:textId="77777777" w:rsidR="006C263A" w:rsidRPr="002435F7" w:rsidRDefault="006C263A" w:rsidP="00580D38">
            <w:pPr>
              <w:spacing w:before="40" w:after="40" w:line="240" w:lineRule="auto"/>
              <w:jc w:val="center"/>
              <w:rPr>
                <w:sz w:val="18"/>
                <w:szCs w:val="18"/>
              </w:rPr>
            </w:pPr>
            <w:r w:rsidRPr="002435F7">
              <w:rPr>
                <w:sz w:val="18"/>
                <w:szCs w:val="18"/>
              </w:rPr>
              <w:t>&gt;1,0</w:t>
            </w:r>
            <w:r w:rsidR="00F803C0">
              <w:rPr>
                <w:sz w:val="18"/>
                <w:szCs w:val="18"/>
              </w:rPr>
              <w:t>°R</w:t>
            </w:r>
            <w:r w:rsidRPr="002435F7">
              <w:rPr>
                <w:sz w:val="18"/>
                <w:szCs w:val="18"/>
              </w:rPr>
              <w:t xml:space="preserve"> − 1,7</w:t>
            </w:r>
            <w:r w:rsidR="00F803C0">
              <w:rPr>
                <w:sz w:val="18"/>
                <w:szCs w:val="18"/>
              </w:rPr>
              <w:t>°R</w:t>
            </w:r>
          </w:p>
        </w:tc>
        <w:tc>
          <w:tcPr>
            <w:tcW w:w="1105" w:type="dxa"/>
            <w:vMerge/>
            <w:shd w:val="clear" w:color="auto" w:fill="auto"/>
            <w:tcMar>
              <w:left w:w="28" w:type="dxa"/>
              <w:right w:w="28" w:type="dxa"/>
            </w:tcMar>
            <w:vAlign w:val="center"/>
          </w:tcPr>
          <w:p w14:paraId="6B88D795"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7BC36083"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500</w:t>
            </w:r>
          </w:p>
        </w:tc>
        <w:tc>
          <w:tcPr>
            <w:tcW w:w="1014" w:type="dxa"/>
            <w:shd w:val="clear" w:color="auto" w:fill="auto"/>
            <w:tcMar>
              <w:left w:w="28" w:type="dxa"/>
              <w:right w:w="28" w:type="dxa"/>
            </w:tcMar>
            <w:vAlign w:val="center"/>
          </w:tcPr>
          <w:p w14:paraId="115A7342" w14:textId="77777777" w:rsidR="006C263A" w:rsidRPr="002435F7" w:rsidRDefault="006C263A" w:rsidP="00580D38">
            <w:pPr>
              <w:spacing w:before="40" w:after="40" w:line="240" w:lineRule="auto"/>
              <w:jc w:val="center"/>
              <w:rPr>
                <w:sz w:val="18"/>
                <w:szCs w:val="18"/>
              </w:rPr>
            </w:pPr>
            <w:r w:rsidRPr="002435F7">
              <w:rPr>
                <w:sz w:val="18"/>
                <w:szCs w:val="18"/>
              </w:rPr>
              <w:t>3</w:t>
            </w:r>
            <w:r w:rsidR="002721A8">
              <w:rPr>
                <w:sz w:val="18"/>
                <w:szCs w:val="18"/>
                <w:lang w:val="en-US"/>
              </w:rPr>
              <w:t> 000</w:t>
            </w:r>
          </w:p>
        </w:tc>
        <w:tc>
          <w:tcPr>
            <w:tcW w:w="1014" w:type="dxa"/>
            <w:shd w:val="clear" w:color="auto" w:fill="auto"/>
            <w:tcMar>
              <w:left w:w="28" w:type="dxa"/>
              <w:right w:w="28" w:type="dxa"/>
            </w:tcMar>
            <w:vAlign w:val="center"/>
          </w:tcPr>
          <w:p w14:paraId="56047395" w14:textId="77777777" w:rsidR="006C263A" w:rsidRPr="002435F7" w:rsidRDefault="006C263A" w:rsidP="00580D38">
            <w:pPr>
              <w:spacing w:before="40" w:after="40" w:line="240" w:lineRule="auto"/>
              <w:jc w:val="center"/>
              <w:rPr>
                <w:sz w:val="18"/>
                <w:szCs w:val="18"/>
              </w:rPr>
            </w:pPr>
            <w:r w:rsidRPr="002435F7">
              <w:rPr>
                <w:sz w:val="18"/>
                <w:szCs w:val="18"/>
              </w:rPr>
              <w:t>3</w:t>
            </w:r>
            <w:r>
              <w:rPr>
                <w:sz w:val="18"/>
                <w:szCs w:val="18"/>
                <w:lang w:val="en-US"/>
              </w:rPr>
              <w:t> </w:t>
            </w:r>
            <w:r w:rsidRPr="002435F7">
              <w:rPr>
                <w:sz w:val="18"/>
                <w:szCs w:val="18"/>
              </w:rPr>
              <w:t>250</w:t>
            </w:r>
          </w:p>
        </w:tc>
      </w:tr>
      <w:tr w:rsidR="006C263A" w:rsidRPr="002435F7" w14:paraId="00709163" w14:textId="77777777" w:rsidTr="00580D38">
        <w:trPr>
          <w:cantSplit/>
          <w:trHeight w:val="20"/>
        </w:trPr>
        <w:tc>
          <w:tcPr>
            <w:tcW w:w="350" w:type="dxa"/>
            <w:tcBorders>
              <w:top w:val="nil"/>
              <w:bottom w:val="nil"/>
            </w:tcBorders>
            <w:shd w:val="clear" w:color="auto" w:fill="auto"/>
            <w:tcMar>
              <w:left w:w="28" w:type="dxa"/>
              <w:right w:w="28" w:type="dxa"/>
            </w:tcMar>
          </w:tcPr>
          <w:p w14:paraId="4F1AFF1E" w14:textId="77777777" w:rsidR="006C263A" w:rsidRPr="002435F7" w:rsidRDefault="006C263A" w:rsidP="00580D38">
            <w:pPr>
              <w:spacing w:before="40" w:after="40" w:line="240" w:lineRule="auto"/>
              <w:rPr>
                <w:sz w:val="18"/>
                <w:szCs w:val="18"/>
              </w:rPr>
            </w:pPr>
          </w:p>
        </w:tc>
        <w:tc>
          <w:tcPr>
            <w:tcW w:w="3724" w:type="dxa"/>
            <w:vMerge w:val="restart"/>
            <w:shd w:val="clear" w:color="auto" w:fill="auto"/>
            <w:tcMar>
              <w:left w:w="28" w:type="dxa"/>
              <w:right w:w="28" w:type="dxa"/>
            </w:tcMar>
            <w:vAlign w:val="center"/>
          </w:tcPr>
          <w:p w14:paraId="59BA0D0B" w14:textId="77777777" w:rsidR="006C263A" w:rsidRPr="002435F7" w:rsidRDefault="006C263A" w:rsidP="00580D38">
            <w:pPr>
              <w:spacing w:before="40" w:after="40" w:line="240" w:lineRule="auto"/>
              <w:jc w:val="center"/>
              <w:rPr>
                <w:sz w:val="18"/>
                <w:szCs w:val="18"/>
              </w:rPr>
            </w:pPr>
            <w:r w:rsidRPr="002435F7">
              <w:rPr>
                <w:sz w:val="18"/>
                <w:szCs w:val="18"/>
              </w:rPr>
              <w:t>Строка 4</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w:t>
            </w:r>
            <w:r>
              <w:rPr>
                <w:sz w:val="18"/>
                <w:szCs w:val="18"/>
              </w:rPr>
              <w:t>и 50 м в случае левостороннего</w:t>
            </w:r>
            <w:r>
              <w:rPr>
                <w:sz w:val="18"/>
                <w:szCs w:val="18"/>
              </w:rPr>
              <w:br/>
            </w:r>
            <w:r w:rsidRPr="002435F7">
              <w:rPr>
                <w:sz w:val="18"/>
                <w:szCs w:val="18"/>
              </w:rPr>
              <w:t>движения</w:t>
            </w:r>
          </w:p>
        </w:tc>
        <w:tc>
          <w:tcPr>
            <w:tcW w:w="1414" w:type="dxa"/>
            <w:shd w:val="clear" w:color="auto" w:fill="auto"/>
            <w:tcMar>
              <w:left w:w="28" w:type="dxa"/>
              <w:right w:w="28" w:type="dxa"/>
            </w:tcMar>
            <w:vAlign w:val="center"/>
          </w:tcPr>
          <w:p w14:paraId="51935575" w14:textId="77777777" w:rsidR="006C263A" w:rsidRPr="002435F7" w:rsidRDefault="006C263A" w:rsidP="00580D38">
            <w:pPr>
              <w:spacing w:before="40" w:after="40" w:line="240" w:lineRule="auto"/>
              <w:jc w:val="center"/>
              <w:rPr>
                <w:sz w:val="18"/>
                <w:szCs w:val="18"/>
              </w:rPr>
            </w:pPr>
            <w:r w:rsidRPr="002435F7">
              <w:rPr>
                <w:sz w:val="18"/>
                <w:szCs w:val="18"/>
              </w:rPr>
              <w:t>1,7</w:t>
            </w:r>
            <w:r w:rsidR="00F803C0">
              <w:rPr>
                <w:sz w:val="18"/>
                <w:szCs w:val="18"/>
              </w:rPr>
              <w:t>°R</w:t>
            </w:r>
            <w:r w:rsidRPr="002435F7">
              <w:rPr>
                <w:sz w:val="18"/>
                <w:szCs w:val="18"/>
              </w:rPr>
              <w:t xml:space="preserve"> − 1,0</w:t>
            </w:r>
            <w:r w:rsidR="00F803C0">
              <w:rPr>
                <w:sz w:val="18"/>
                <w:szCs w:val="18"/>
              </w:rPr>
              <w:t>°L</w:t>
            </w:r>
          </w:p>
        </w:tc>
        <w:tc>
          <w:tcPr>
            <w:tcW w:w="1105" w:type="dxa"/>
            <w:vMerge/>
            <w:shd w:val="clear" w:color="auto" w:fill="auto"/>
            <w:tcMar>
              <w:left w:w="28" w:type="dxa"/>
              <w:right w:w="28" w:type="dxa"/>
            </w:tcMar>
            <w:vAlign w:val="center"/>
          </w:tcPr>
          <w:p w14:paraId="1C424A04"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361E2D22"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850</w:t>
            </w:r>
          </w:p>
        </w:tc>
        <w:tc>
          <w:tcPr>
            <w:tcW w:w="1014" w:type="dxa"/>
            <w:shd w:val="clear" w:color="auto" w:fill="auto"/>
            <w:tcMar>
              <w:left w:w="28" w:type="dxa"/>
              <w:right w:w="28" w:type="dxa"/>
            </w:tcMar>
            <w:vAlign w:val="center"/>
          </w:tcPr>
          <w:p w14:paraId="3EB6353D"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220</w:t>
            </w:r>
          </w:p>
        </w:tc>
        <w:tc>
          <w:tcPr>
            <w:tcW w:w="1014" w:type="dxa"/>
            <w:shd w:val="clear" w:color="auto" w:fill="auto"/>
            <w:tcMar>
              <w:left w:w="28" w:type="dxa"/>
              <w:right w:w="28" w:type="dxa"/>
            </w:tcMar>
            <w:vAlign w:val="center"/>
          </w:tcPr>
          <w:p w14:paraId="6F252E5D"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405</w:t>
            </w:r>
          </w:p>
        </w:tc>
      </w:tr>
      <w:tr w:rsidR="006C263A" w:rsidRPr="002435F7" w14:paraId="0137A623" w14:textId="77777777" w:rsidTr="00580D38">
        <w:trPr>
          <w:cantSplit/>
          <w:trHeight w:val="20"/>
        </w:trPr>
        <w:tc>
          <w:tcPr>
            <w:tcW w:w="350" w:type="dxa"/>
            <w:tcBorders>
              <w:top w:val="nil"/>
              <w:bottom w:val="nil"/>
            </w:tcBorders>
            <w:shd w:val="clear" w:color="auto" w:fill="auto"/>
            <w:tcMar>
              <w:left w:w="28" w:type="dxa"/>
              <w:right w:w="28" w:type="dxa"/>
            </w:tcMar>
          </w:tcPr>
          <w:p w14:paraId="79863025" w14:textId="77777777" w:rsidR="006C263A" w:rsidRPr="002435F7" w:rsidRDefault="006C263A" w:rsidP="00580D38">
            <w:pPr>
              <w:spacing w:before="40" w:after="40" w:line="240" w:lineRule="auto"/>
              <w:rPr>
                <w:sz w:val="18"/>
                <w:szCs w:val="18"/>
              </w:rPr>
            </w:pPr>
          </w:p>
        </w:tc>
        <w:tc>
          <w:tcPr>
            <w:tcW w:w="3724" w:type="dxa"/>
            <w:vMerge/>
            <w:shd w:val="clear" w:color="auto" w:fill="auto"/>
            <w:tcMar>
              <w:left w:w="28" w:type="dxa"/>
              <w:right w:w="28" w:type="dxa"/>
            </w:tcMar>
            <w:vAlign w:val="center"/>
          </w:tcPr>
          <w:p w14:paraId="2BF1E997" w14:textId="77777777" w:rsidR="006C263A" w:rsidRPr="002435F7" w:rsidRDefault="006C263A" w:rsidP="00580D38">
            <w:pPr>
              <w:spacing w:before="40" w:after="40" w:line="240" w:lineRule="auto"/>
              <w:jc w:val="center"/>
              <w:rPr>
                <w:sz w:val="18"/>
                <w:szCs w:val="18"/>
              </w:rPr>
            </w:pPr>
          </w:p>
        </w:tc>
        <w:tc>
          <w:tcPr>
            <w:tcW w:w="1414" w:type="dxa"/>
            <w:shd w:val="clear" w:color="auto" w:fill="auto"/>
            <w:tcMar>
              <w:left w:w="28" w:type="dxa"/>
              <w:right w:w="28" w:type="dxa"/>
            </w:tcMar>
            <w:vAlign w:val="center"/>
          </w:tcPr>
          <w:p w14:paraId="7A9B0551" w14:textId="77777777" w:rsidR="006C263A" w:rsidRPr="002435F7" w:rsidRDefault="006C263A" w:rsidP="00580D38">
            <w:pPr>
              <w:spacing w:before="40" w:after="40" w:line="240" w:lineRule="auto"/>
              <w:jc w:val="center"/>
              <w:rPr>
                <w:sz w:val="18"/>
                <w:szCs w:val="18"/>
              </w:rPr>
            </w:pPr>
            <w:r w:rsidRPr="002435F7">
              <w:rPr>
                <w:sz w:val="18"/>
                <w:szCs w:val="18"/>
              </w:rPr>
              <w:t>&gt;1,0</w:t>
            </w:r>
            <w:r w:rsidR="00F803C0">
              <w:rPr>
                <w:sz w:val="18"/>
                <w:szCs w:val="18"/>
              </w:rPr>
              <w:t>°L</w:t>
            </w:r>
            <w:r w:rsidRPr="002435F7">
              <w:rPr>
                <w:sz w:val="18"/>
                <w:szCs w:val="18"/>
              </w:rPr>
              <w:t xml:space="preserve"> − 1,7</w:t>
            </w:r>
            <w:r w:rsidR="00F803C0">
              <w:rPr>
                <w:sz w:val="18"/>
                <w:szCs w:val="18"/>
              </w:rPr>
              <w:t>°L</w:t>
            </w:r>
          </w:p>
        </w:tc>
        <w:tc>
          <w:tcPr>
            <w:tcW w:w="1105" w:type="dxa"/>
            <w:vMerge/>
            <w:shd w:val="clear" w:color="auto" w:fill="auto"/>
            <w:tcMar>
              <w:left w:w="28" w:type="dxa"/>
              <w:right w:w="28" w:type="dxa"/>
            </w:tcMar>
            <w:vAlign w:val="center"/>
          </w:tcPr>
          <w:p w14:paraId="2827EEDC"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1F034045"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500</w:t>
            </w:r>
          </w:p>
        </w:tc>
        <w:tc>
          <w:tcPr>
            <w:tcW w:w="1014" w:type="dxa"/>
            <w:shd w:val="clear" w:color="auto" w:fill="auto"/>
            <w:tcMar>
              <w:left w:w="28" w:type="dxa"/>
              <w:right w:w="28" w:type="dxa"/>
            </w:tcMar>
            <w:vAlign w:val="center"/>
          </w:tcPr>
          <w:p w14:paraId="5AC56271" w14:textId="77777777" w:rsidR="006C263A" w:rsidRPr="002435F7" w:rsidRDefault="006C263A" w:rsidP="00580D38">
            <w:pPr>
              <w:spacing w:before="40" w:after="40" w:line="240" w:lineRule="auto"/>
              <w:jc w:val="center"/>
              <w:rPr>
                <w:sz w:val="18"/>
                <w:szCs w:val="18"/>
              </w:rPr>
            </w:pPr>
            <w:r w:rsidRPr="002435F7">
              <w:rPr>
                <w:sz w:val="18"/>
                <w:szCs w:val="18"/>
              </w:rPr>
              <w:t>3</w:t>
            </w:r>
            <w:r w:rsidR="002721A8">
              <w:rPr>
                <w:sz w:val="18"/>
                <w:szCs w:val="18"/>
                <w:lang w:val="en-US"/>
              </w:rPr>
              <w:t> 000</w:t>
            </w:r>
          </w:p>
        </w:tc>
        <w:tc>
          <w:tcPr>
            <w:tcW w:w="1014" w:type="dxa"/>
            <w:shd w:val="clear" w:color="auto" w:fill="auto"/>
            <w:tcMar>
              <w:left w:w="28" w:type="dxa"/>
              <w:right w:w="28" w:type="dxa"/>
            </w:tcMar>
            <w:vAlign w:val="center"/>
          </w:tcPr>
          <w:p w14:paraId="615E7EE9" w14:textId="77777777" w:rsidR="006C263A" w:rsidRPr="002435F7" w:rsidRDefault="006C263A" w:rsidP="00580D38">
            <w:pPr>
              <w:spacing w:before="40" w:after="40" w:line="240" w:lineRule="auto"/>
              <w:jc w:val="center"/>
              <w:rPr>
                <w:sz w:val="18"/>
                <w:szCs w:val="18"/>
              </w:rPr>
            </w:pPr>
            <w:r w:rsidRPr="002435F7">
              <w:rPr>
                <w:sz w:val="18"/>
                <w:szCs w:val="18"/>
              </w:rPr>
              <w:t>3</w:t>
            </w:r>
            <w:r>
              <w:rPr>
                <w:sz w:val="18"/>
                <w:szCs w:val="18"/>
                <w:lang w:val="en-US"/>
              </w:rPr>
              <w:t> </w:t>
            </w:r>
            <w:r w:rsidRPr="002435F7">
              <w:rPr>
                <w:sz w:val="18"/>
                <w:szCs w:val="18"/>
              </w:rPr>
              <w:t>250</w:t>
            </w:r>
          </w:p>
        </w:tc>
      </w:tr>
      <w:tr w:rsidR="006C263A" w:rsidRPr="002435F7" w14:paraId="2B80B383" w14:textId="77777777" w:rsidTr="00580D38">
        <w:trPr>
          <w:cantSplit/>
          <w:trHeight w:val="20"/>
        </w:trPr>
        <w:tc>
          <w:tcPr>
            <w:tcW w:w="350" w:type="dxa"/>
            <w:tcBorders>
              <w:top w:val="nil"/>
              <w:bottom w:val="nil"/>
            </w:tcBorders>
            <w:shd w:val="clear" w:color="auto" w:fill="auto"/>
            <w:tcMar>
              <w:left w:w="28" w:type="dxa"/>
              <w:right w:w="28" w:type="dxa"/>
            </w:tcMar>
          </w:tcPr>
          <w:p w14:paraId="4EED38FF" w14:textId="77777777" w:rsidR="006C263A" w:rsidRPr="002435F7" w:rsidRDefault="006C263A" w:rsidP="00580D38">
            <w:pPr>
              <w:spacing w:before="40" w:after="40" w:line="240" w:lineRule="auto"/>
              <w:rPr>
                <w:sz w:val="18"/>
                <w:szCs w:val="18"/>
              </w:rPr>
            </w:pPr>
          </w:p>
        </w:tc>
        <w:tc>
          <w:tcPr>
            <w:tcW w:w="3724" w:type="dxa"/>
            <w:vMerge w:val="restart"/>
            <w:shd w:val="clear" w:color="auto" w:fill="auto"/>
            <w:tcMar>
              <w:left w:w="28" w:type="dxa"/>
              <w:right w:w="28" w:type="dxa"/>
            </w:tcMar>
            <w:vAlign w:val="center"/>
          </w:tcPr>
          <w:p w14:paraId="7DB075E3" w14:textId="77777777" w:rsidR="006C263A" w:rsidRPr="002435F7" w:rsidRDefault="006C263A" w:rsidP="00580D38">
            <w:pPr>
              <w:spacing w:before="40" w:after="40" w:line="240" w:lineRule="auto"/>
              <w:jc w:val="center"/>
              <w:rPr>
                <w:sz w:val="18"/>
                <w:szCs w:val="18"/>
              </w:rPr>
            </w:pPr>
            <w:r w:rsidRPr="002435F7">
              <w:rPr>
                <w:sz w:val="18"/>
                <w:szCs w:val="18"/>
              </w:rPr>
              <w:t>Строка 5</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100 м в случае правостороннего движения</w:t>
            </w:r>
          </w:p>
        </w:tc>
        <w:tc>
          <w:tcPr>
            <w:tcW w:w="1414" w:type="dxa"/>
            <w:shd w:val="clear" w:color="auto" w:fill="auto"/>
            <w:tcMar>
              <w:left w:w="28" w:type="dxa"/>
              <w:right w:w="28" w:type="dxa"/>
            </w:tcMar>
            <w:vAlign w:val="center"/>
          </w:tcPr>
          <w:p w14:paraId="75A7764E" w14:textId="77777777" w:rsidR="006C263A" w:rsidRPr="002435F7" w:rsidRDefault="006C263A" w:rsidP="00580D38">
            <w:pPr>
              <w:spacing w:before="40" w:after="40" w:line="240" w:lineRule="auto"/>
              <w:jc w:val="center"/>
              <w:rPr>
                <w:sz w:val="18"/>
                <w:szCs w:val="18"/>
              </w:rPr>
            </w:pPr>
            <w:r w:rsidRPr="002435F7">
              <w:rPr>
                <w:sz w:val="18"/>
                <w:szCs w:val="18"/>
              </w:rPr>
              <w:t>0,9</w:t>
            </w:r>
            <w:r w:rsidR="00F803C0">
              <w:rPr>
                <w:sz w:val="18"/>
                <w:szCs w:val="18"/>
              </w:rPr>
              <w:t>°L</w:t>
            </w:r>
            <w:r w:rsidRPr="002435F7">
              <w:rPr>
                <w:sz w:val="18"/>
                <w:szCs w:val="18"/>
              </w:rPr>
              <w:t xml:space="preserve"> − 0,5</w:t>
            </w:r>
            <w:r w:rsidR="00F803C0">
              <w:rPr>
                <w:sz w:val="18"/>
                <w:szCs w:val="18"/>
              </w:rPr>
              <w:t>°R</w:t>
            </w:r>
          </w:p>
        </w:tc>
        <w:tc>
          <w:tcPr>
            <w:tcW w:w="1105" w:type="dxa"/>
            <w:vMerge w:val="restart"/>
            <w:shd w:val="clear" w:color="auto" w:fill="auto"/>
            <w:tcMar>
              <w:left w:w="28" w:type="dxa"/>
              <w:right w:w="28" w:type="dxa"/>
            </w:tcMar>
            <w:vAlign w:val="center"/>
          </w:tcPr>
          <w:p w14:paraId="34727D75" w14:textId="77777777" w:rsidR="006C263A" w:rsidRPr="002435F7" w:rsidRDefault="006C263A" w:rsidP="00580D38">
            <w:pPr>
              <w:spacing w:before="40" w:after="40" w:line="240" w:lineRule="auto"/>
              <w:jc w:val="center"/>
              <w:rPr>
                <w:sz w:val="18"/>
                <w:szCs w:val="18"/>
              </w:rPr>
            </w:pPr>
            <w:r w:rsidRPr="002435F7">
              <w:rPr>
                <w:sz w:val="18"/>
                <w:szCs w:val="18"/>
              </w:rPr>
              <w:t>0,15° вверх</w:t>
            </w:r>
          </w:p>
        </w:tc>
        <w:tc>
          <w:tcPr>
            <w:tcW w:w="1013" w:type="dxa"/>
            <w:shd w:val="clear" w:color="auto" w:fill="auto"/>
            <w:tcMar>
              <w:left w:w="28" w:type="dxa"/>
              <w:right w:w="28" w:type="dxa"/>
            </w:tcMar>
            <w:vAlign w:val="center"/>
          </w:tcPr>
          <w:p w14:paraId="2743B35E" w14:textId="77777777" w:rsidR="006C263A" w:rsidRPr="002435F7" w:rsidRDefault="006C263A" w:rsidP="00580D38">
            <w:pPr>
              <w:spacing w:before="40" w:after="40" w:line="240" w:lineRule="auto"/>
              <w:jc w:val="center"/>
              <w:rPr>
                <w:sz w:val="18"/>
                <w:szCs w:val="18"/>
              </w:rPr>
            </w:pPr>
            <w:r w:rsidRPr="002435F7">
              <w:rPr>
                <w:sz w:val="18"/>
                <w:szCs w:val="18"/>
              </w:rPr>
              <w:t>5</w:t>
            </w:r>
            <w:r>
              <w:rPr>
                <w:sz w:val="18"/>
                <w:szCs w:val="18"/>
                <w:lang w:val="en-US"/>
              </w:rPr>
              <w:t> </w:t>
            </w:r>
            <w:r w:rsidRPr="002435F7">
              <w:rPr>
                <w:sz w:val="18"/>
                <w:szCs w:val="18"/>
              </w:rPr>
              <w:t>300</w:t>
            </w:r>
          </w:p>
        </w:tc>
        <w:tc>
          <w:tcPr>
            <w:tcW w:w="1014" w:type="dxa"/>
            <w:shd w:val="clear" w:color="auto" w:fill="auto"/>
            <w:tcMar>
              <w:left w:w="28" w:type="dxa"/>
              <w:right w:w="28" w:type="dxa"/>
            </w:tcMar>
            <w:vAlign w:val="center"/>
          </w:tcPr>
          <w:p w14:paraId="6B44EA06"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360</w:t>
            </w:r>
          </w:p>
        </w:tc>
        <w:tc>
          <w:tcPr>
            <w:tcW w:w="1014" w:type="dxa"/>
            <w:shd w:val="clear" w:color="auto" w:fill="auto"/>
            <w:tcMar>
              <w:left w:w="28" w:type="dxa"/>
              <w:right w:w="28" w:type="dxa"/>
            </w:tcMar>
            <w:vAlign w:val="center"/>
          </w:tcPr>
          <w:p w14:paraId="4DD2CFF4"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890</w:t>
            </w:r>
          </w:p>
        </w:tc>
      </w:tr>
      <w:tr w:rsidR="006C263A" w:rsidRPr="002435F7" w14:paraId="580F0D66" w14:textId="77777777" w:rsidTr="00580D38">
        <w:trPr>
          <w:cantSplit/>
          <w:trHeight w:val="20"/>
        </w:trPr>
        <w:tc>
          <w:tcPr>
            <w:tcW w:w="350" w:type="dxa"/>
            <w:tcBorders>
              <w:top w:val="nil"/>
              <w:bottom w:val="nil"/>
            </w:tcBorders>
            <w:shd w:val="clear" w:color="auto" w:fill="auto"/>
            <w:tcMar>
              <w:left w:w="28" w:type="dxa"/>
              <w:right w:w="28" w:type="dxa"/>
            </w:tcMar>
          </w:tcPr>
          <w:p w14:paraId="03736356" w14:textId="77777777" w:rsidR="006C263A" w:rsidRPr="002435F7" w:rsidRDefault="006C263A" w:rsidP="00580D38">
            <w:pPr>
              <w:spacing w:before="40" w:after="40" w:line="240" w:lineRule="auto"/>
              <w:rPr>
                <w:sz w:val="18"/>
                <w:szCs w:val="18"/>
              </w:rPr>
            </w:pPr>
          </w:p>
        </w:tc>
        <w:tc>
          <w:tcPr>
            <w:tcW w:w="3724" w:type="dxa"/>
            <w:vMerge/>
            <w:shd w:val="clear" w:color="auto" w:fill="auto"/>
            <w:tcMar>
              <w:left w:w="28" w:type="dxa"/>
              <w:right w:w="28" w:type="dxa"/>
            </w:tcMar>
            <w:vAlign w:val="center"/>
          </w:tcPr>
          <w:p w14:paraId="7CB69D4D" w14:textId="77777777" w:rsidR="006C263A" w:rsidRPr="002435F7" w:rsidRDefault="006C263A" w:rsidP="00580D38">
            <w:pPr>
              <w:spacing w:before="40" w:after="40" w:line="240" w:lineRule="auto"/>
              <w:jc w:val="center"/>
              <w:rPr>
                <w:sz w:val="18"/>
                <w:szCs w:val="18"/>
              </w:rPr>
            </w:pPr>
          </w:p>
        </w:tc>
        <w:tc>
          <w:tcPr>
            <w:tcW w:w="1414" w:type="dxa"/>
            <w:shd w:val="clear" w:color="auto" w:fill="auto"/>
            <w:tcMar>
              <w:left w:w="28" w:type="dxa"/>
              <w:right w:w="28" w:type="dxa"/>
            </w:tcMar>
            <w:vAlign w:val="center"/>
          </w:tcPr>
          <w:p w14:paraId="04BD829F" w14:textId="77777777" w:rsidR="006C263A" w:rsidRPr="002435F7" w:rsidRDefault="006C263A" w:rsidP="00580D38">
            <w:pPr>
              <w:spacing w:before="40" w:after="40" w:line="240" w:lineRule="auto"/>
              <w:jc w:val="center"/>
              <w:rPr>
                <w:sz w:val="18"/>
                <w:szCs w:val="18"/>
              </w:rPr>
            </w:pPr>
            <w:r w:rsidRPr="002435F7">
              <w:rPr>
                <w:sz w:val="18"/>
                <w:szCs w:val="18"/>
              </w:rPr>
              <w:t>&gt;0,5</w:t>
            </w:r>
            <w:r w:rsidR="00F803C0">
              <w:rPr>
                <w:sz w:val="18"/>
                <w:szCs w:val="18"/>
              </w:rPr>
              <w:t>°R</w:t>
            </w:r>
            <w:r w:rsidRPr="002435F7">
              <w:rPr>
                <w:sz w:val="18"/>
                <w:szCs w:val="18"/>
              </w:rPr>
              <w:t xml:space="preserve"> − 0,9</w:t>
            </w:r>
            <w:r w:rsidR="00F803C0">
              <w:rPr>
                <w:sz w:val="18"/>
                <w:szCs w:val="18"/>
              </w:rPr>
              <w:t>°R</w:t>
            </w:r>
          </w:p>
        </w:tc>
        <w:tc>
          <w:tcPr>
            <w:tcW w:w="1105" w:type="dxa"/>
            <w:vMerge/>
            <w:shd w:val="clear" w:color="auto" w:fill="auto"/>
            <w:tcMar>
              <w:left w:w="28" w:type="dxa"/>
              <w:right w:w="28" w:type="dxa"/>
            </w:tcMar>
            <w:vAlign w:val="center"/>
          </w:tcPr>
          <w:p w14:paraId="7548B3BF"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0124AA1D" w14:textId="77777777" w:rsidR="006C263A" w:rsidRPr="002435F7" w:rsidRDefault="006C263A" w:rsidP="00580D38">
            <w:pPr>
              <w:spacing w:before="40" w:after="40" w:line="240" w:lineRule="auto"/>
              <w:jc w:val="center"/>
              <w:rPr>
                <w:sz w:val="18"/>
                <w:szCs w:val="18"/>
              </w:rPr>
            </w:pPr>
            <w:r w:rsidRPr="002435F7">
              <w:rPr>
                <w:sz w:val="18"/>
                <w:szCs w:val="18"/>
              </w:rPr>
              <w:t>7</w:t>
            </w:r>
            <w:r w:rsidR="002721A8">
              <w:rPr>
                <w:sz w:val="18"/>
                <w:szCs w:val="18"/>
                <w:lang w:val="en-US"/>
              </w:rPr>
              <w:t> 000</w:t>
            </w:r>
          </w:p>
        </w:tc>
        <w:tc>
          <w:tcPr>
            <w:tcW w:w="1014" w:type="dxa"/>
            <w:shd w:val="clear" w:color="auto" w:fill="auto"/>
            <w:tcMar>
              <w:left w:w="28" w:type="dxa"/>
              <w:right w:w="28" w:type="dxa"/>
            </w:tcMar>
            <w:vAlign w:val="center"/>
          </w:tcPr>
          <w:p w14:paraId="769EDA99" w14:textId="77777777" w:rsidR="006C263A" w:rsidRPr="002435F7" w:rsidRDefault="006C263A" w:rsidP="00580D38">
            <w:pPr>
              <w:spacing w:before="40" w:after="40" w:line="240" w:lineRule="auto"/>
              <w:jc w:val="center"/>
              <w:rPr>
                <w:sz w:val="18"/>
                <w:szCs w:val="18"/>
              </w:rPr>
            </w:pPr>
            <w:r w:rsidRPr="002435F7">
              <w:rPr>
                <w:sz w:val="18"/>
                <w:szCs w:val="18"/>
              </w:rPr>
              <w:t>8</w:t>
            </w:r>
            <w:r>
              <w:rPr>
                <w:sz w:val="18"/>
                <w:szCs w:val="18"/>
                <w:lang w:val="en-US"/>
              </w:rPr>
              <w:t> </w:t>
            </w:r>
            <w:r w:rsidRPr="002435F7">
              <w:rPr>
                <w:sz w:val="18"/>
                <w:szCs w:val="18"/>
              </w:rPr>
              <w:t>400</w:t>
            </w:r>
          </w:p>
        </w:tc>
        <w:tc>
          <w:tcPr>
            <w:tcW w:w="1014" w:type="dxa"/>
            <w:shd w:val="clear" w:color="auto" w:fill="auto"/>
            <w:tcMar>
              <w:left w:w="28" w:type="dxa"/>
              <w:right w:w="28" w:type="dxa"/>
            </w:tcMar>
            <w:vAlign w:val="center"/>
          </w:tcPr>
          <w:p w14:paraId="47350509" w14:textId="77777777" w:rsidR="006C263A" w:rsidRPr="002435F7" w:rsidRDefault="006C263A" w:rsidP="00580D38">
            <w:pPr>
              <w:spacing w:before="40" w:after="40" w:line="240" w:lineRule="auto"/>
              <w:jc w:val="center"/>
              <w:rPr>
                <w:sz w:val="18"/>
                <w:szCs w:val="18"/>
              </w:rPr>
            </w:pPr>
            <w:r w:rsidRPr="002435F7">
              <w:rPr>
                <w:sz w:val="18"/>
                <w:szCs w:val="18"/>
              </w:rPr>
              <w:t>9</w:t>
            </w:r>
            <w:r>
              <w:rPr>
                <w:sz w:val="18"/>
                <w:szCs w:val="18"/>
                <w:lang w:val="en-US"/>
              </w:rPr>
              <w:t> </w:t>
            </w:r>
            <w:r w:rsidRPr="002435F7">
              <w:rPr>
                <w:sz w:val="18"/>
                <w:szCs w:val="18"/>
              </w:rPr>
              <w:t>100</w:t>
            </w:r>
          </w:p>
        </w:tc>
      </w:tr>
      <w:tr w:rsidR="006C263A" w:rsidRPr="002435F7" w14:paraId="763C1CBE" w14:textId="77777777" w:rsidTr="00580D38">
        <w:trPr>
          <w:cantSplit/>
          <w:trHeight w:val="20"/>
        </w:trPr>
        <w:tc>
          <w:tcPr>
            <w:tcW w:w="350" w:type="dxa"/>
            <w:tcBorders>
              <w:top w:val="nil"/>
              <w:bottom w:val="nil"/>
            </w:tcBorders>
            <w:shd w:val="clear" w:color="auto" w:fill="auto"/>
            <w:tcMar>
              <w:left w:w="28" w:type="dxa"/>
              <w:right w:w="28" w:type="dxa"/>
            </w:tcMar>
          </w:tcPr>
          <w:p w14:paraId="5481E7CE" w14:textId="77777777" w:rsidR="006C263A" w:rsidRPr="002435F7" w:rsidRDefault="006C263A" w:rsidP="00580D38">
            <w:pPr>
              <w:spacing w:before="40" w:after="40" w:line="240" w:lineRule="auto"/>
              <w:rPr>
                <w:sz w:val="18"/>
                <w:szCs w:val="18"/>
              </w:rPr>
            </w:pPr>
          </w:p>
        </w:tc>
        <w:tc>
          <w:tcPr>
            <w:tcW w:w="3724" w:type="dxa"/>
            <w:vMerge w:val="restart"/>
            <w:shd w:val="clear" w:color="auto" w:fill="auto"/>
            <w:tcMar>
              <w:left w:w="28" w:type="dxa"/>
              <w:right w:w="28" w:type="dxa"/>
            </w:tcMar>
            <w:vAlign w:val="center"/>
          </w:tcPr>
          <w:p w14:paraId="16A6BD4E" w14:textId="77777777" w:rsidR="006C263A" w:rsidRPr="002435F7" w:rsidRDefault="006C263A" w:rsidP="00580D38">
            <w:pPr>
              <w:spacing w:before="40" w:after="40" w:line="240" w:lineRule="auto"/>
              <w:jc w:val="center"/>
              <w:rPr>
                <w:sz w:val="18"/>
                <w:szCs w:val="18"/>
              </w:rPr>
            </w:pPr>
            <w:r w:rsidRPr="002435F7">
              <w:rPr>
                <w:sz w:val="18"/>
                <w:szCs w:val="18"/>
              </w:rPr>
              <w:t>Строка 5</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100 м в случае левостороннего движения</w:t>
            </w:r>
          </w:p>
        </w:tc>
        <w:tc>
          <w:tcPr>
            <w:tcW w:w="1414" w:type="dxa"/>
            <w:shd w:val="clear" w:color="auto" w:fill="auto"/>
            <w:tcMar>
              <w:left w:w="28" w:type="dxa"/>
              <w:right w:w="28" w:type="dxa"/>
            </w:tcMar>
            <w:vAlign w:val="center"/>
          </w:tcPr>
          <w:p w14:paraId="15B9094B" w14:textId="77777777" w:rsidR="006C263A" w:rsidRPr="002435F7" w:rsidRDefault="006C263A" w:rsidP="00580D38">
            <w:pPr>
              <w:spacing w:before="40" w:after="40" w:line="240" w:lineRule="auto"/>
              <w:jc w:val="center"/>
              <w:rPr>
                <w:sz w:val="18"/>
                <w:szCs w:val="18"/>
              </w:rPr>
            </w:pPr>
            <w:r w:rsidRPr="002435F7">
              <w:rPr>
                <w:sz w:val="18"/>
                <w:szCs w:val="18"/>
              </w:rPr>
              <w:t>0,9</w:t>
            </w:r>
            <w:r w:rsidR="00F803C0">
              <w:rPr>
                <w:sz w:val="18"/>
                <w:szCs w:val="18"/>
              </w:rPr>
              <w:t>°R</w:t>
            </w:r>
            <w:r w:rsidRPr="002435F7">
              <w:rPr>
                <w:sz w:val="18"/>
                <w:szCs w:val="18"/>
              </w:rPr>
              <w:t xml:space="preserve"> − 0,5</w:t>
            </w:r>
            <w:r w:rsidR="00F803C0">
              <w:rPr>
                <w:sz w:val="18"/>
                <w:szCs w:val="18"/>
              </w:rPr>
              <w:t>°L</w:t>
            </w:r>
          </w:p>
        </w:tc>
        <w:tc>
          <w:tcPr>
            <w:tcW w:w="1105" w:type="dxa"/>
            <w:vMerge/>
            <w:shd w:val="clear" w:color="auto" w:fill="auto"/>
            <w:tcMar>
              <w:left w:w="28" w:type="dxa"/>
              <w:right w:w="28" w:type="dxa"/>
            </w:tcMar>
            <w:vAlign w:val="center"/>
          </w:tcPr>
          <w:p w14:paraId="76A63F4F" w14:textId="77777777" w:rsidR="006C263A" w:rsidRPr="002435F7" w:rsidRDefault="006C263A" w:rsidP="00580D38">
            <w:pPr>
              <w:spacing w:before="40" w:after="40" w:line="240" w:lineRule="auto"/>
              <w:jc w:val="center"/>
              <w:rPr>
                <w:sz w:val="18"/>
                <w:szCs w:val="18"/>
              </w:rPr>
            </w:pPr>
          </w:p>
        </w:tc>
        <w:tc>
          <w:tcPr>
            <w:tcW w:w="1013" w:type="dxa"/>
            <w:shd w:val="clear" w:color="auto" w:fill="auto"/>
            <w:tcMar>
              <w:left w:w="28" w:type="dxa"/>
              <w:right w:w="28" w:type="dxa"/>
            </w:tcMar>
            <w:vAlign w:val="center"/>
          </w:tcPr>
          <w:p w14:paraId="62D7BB53" w14:textId="77777777" w:rsidR="006C263A" w:rsidRPr="002435F7" w:rsidRDefault="006C263A" w:rsidP="00580D38">
            <w:pPr>
              <w:spacing w:before="40" w:after="40" w:line="240" w:lineRule="auto"/>
              <w:jc w:val="center"/>
              <w:rPr>
                <w:sz w:val="18"/>
                <w:szCs w:val="18"/>
              </w:rPr>
            </w:pPr>
            <w:r w:rsidRPr="002435F7">
              <w:rPr>
                <w:sz w:val="18"/>
                <w:szCs w:val="18"/>
              </w:rPr>
              <w:t>5</w:t>
            </w:r>
            <w:r>
              <w:rPr>
                <w:sz w:val="18"/>
                <w:szCs w:val="18"/>
                <w:lang w:val="en-US"/>
              </w:rPr>
              <w:t> </w:t>
            </w:r>
            <w:r w:rsidRPr="002435F7">
              <w:rPr>
                <w:sz w:val="18"/>
                <w:szCs w:val="18"/>
              </w:rPr>
              <w:t>300</w:t>
            </w:r>
          </w:p>
        </w:tc>
        <w:tc>
          <w:tcPr>
            <w:tcW w:w="1014" w:type="dxa"/>
            <w:shd w:val="clear" w:color="auto" w:fill="auto"/>
            <w:tcMar>
              <w:left w:w="28" w:type="dxa"/>
              <w:right w:w="28" w:type="dxa"/>
            </w:tcMar>
            <w:vAlign w:val="center"/>
          </w:tcPr>
          <w:p w14:paraId="093A4249"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360</w:t>
            </w:r>
          </w:p>
        </w:tc>
        <w:tc>
          <w:tcPr>
            <w:tcW w:w="1014" w:type="dxa"/>
            <w:shd w:val="clear" w:color="auto" w:fill="auto"/>
            <w:tcMar>
              <w:left w:w="28" w:type="dxa"/>
              <w:right w:w="28" w:type="dxa"/>
            </w:tcMar>
            <w:vAlign w:val="center"/>
          </w:tcPr>
          <w:p w14:paraId="1B0DA9E9" w14:textId="77777777" w:rsidR="006C263A" w:rsidRPr="002435F7" w:rsidRDefault="006C263A" w:rsidP="00580D38">
            <w:pPr>
              <w:spacing w:before="40" w:after="40" w:line="240" w:lineRule="auto"/>
              <w:jc w:val="center"/>
              <w:rPr>
                <w:sz w:val="18"/>
                <w:szCs w:val="18"/>
              </w:rPr>
            </w:pPr>
            <w:r w:rsidRPr="002435F7">
              <w:rPr>
                <w:sz w:val="18"/>
                <w:szCs w:val="18"/>
              </w:rPr>
              <w:t>6</w:t>
            </w:r>
            <w:r>
              <w:rPr>
                <w:sz w:val="18"/>
                <w:szCs w:val="18"/>
                <w:lang w:val="en-US"/>
              </w:rPr>
              <w:t> </w:t>
            </w:r>
            <w:r w:rsidRPr="002435F7">
              <w:rPr>
                <w:sz w:val="18"/>
                <w:szCs w:val="18"/>
              </w:rPr>
              <w:t>890</w:t>
            </w:r>
          </w:p>
        </w:tc>
      </w:tr>
      <w:tr w:rsidR="006C263A" w:rsidRPr="002435F7" w14:paraId="21BDE161" w14:textId="77777777" w:rsidTr="00580D38">
        <w:trPr>
          <w:cantSplit/>
          <w:trHeight w:val="20"/>
        </w:trPr>
        <w:tc>
          <w:tcPr>
            <w:tcW w:w="350" w:type="dxa"/>
            <w:tcBorders>
              <w:top w:val="nil"/>
              <w:bottom w:val="nil"/>
            </w:tcBorders>
            <w:shd w:val="clear" w:color="auto" w:fill="auto"/>
            <w:tcMar>
              <w:left w:w="28" w:type="dxa"/>
              <w:right w:w="28" w:type="dxa"/>
            </w:tcMar>
          </w:tcPr>
          <w:p w14:paraId="7B27A1B3" w14:textId="77777777" w:rsidR="006C263A" w:rsidRPr="002435F7" w:rsidRDefault="006C263A" w:rsidP="00580D38">
            <w:pPr>
              <w:spacing w:before="40" w:after="40" w:line="240" w:lineRule="auto"/>
              <w:rPr>
                <w:sz w:val="18"/>
                <w:szCs w:val="18"/>
              </w:rPr>
            </w:pPr>
          </w:p>
        </w:tc>
        <w:tc>
          <w:tcPr>
            <w:tcW w:w="3724" w:type="dxa"/>
            <w:vMerge/>
            <w:tcBorders>
              <w:bottom w:val="single" w:sz="4" w:space="0" w:color="auto"/>
            </w:tcBorders>
            <w:shd w:val="clear" w:color="auto" w:fill="auto"/>
            <w:tcMar>
              <w:left w:w="28" w:type="dxa"/>
              <w:right w:w="28" w:type="dxa"/>
            </w:tcMar>
            <w:vAlign w:val="center"/>
          </w:tcPr>
          <w:p w14:paraId="3A7359D2" w14:textId="77777777" w:rsidR="006C263A" w:rsidRPr="002435F7" w:rsidRDefault="006C263A" w:rsidP="00580D38">
            <w:pPr>
              <w:spacing w:before="40" w:after="40" w:line="240" w:lineRule="auto"/>
              <w:jc w:val="center"/>
              <w:rPr>
                <w:sz w:val="18"/>
                <w:szCs w:val="18"/>
              </w:rPr>
            </w:pPr>
          </w:p>
        </w:tc>
        <w:tc>
          <w:tcPr>
            <w:tcW w:w="1414" w:type="dxa"/>
            <w:tcBorders>
              <w:bottom w:val="single" w:sz="4" w:space="0" w:color="auto"/>
            </w:tcBorders>
            <w:shd w:val="clear" w:color="auto" w:fill="auto"/>
            <w:tcMar>
              <w:left w:w="28" w:type="dxa"/>
              <w:right w:w="28" w:type="dxa"/>
            </w:tcMar>
            <w:vAlign w:val="center"/>
          </w:tcPr>
          <w:p w14:paraId="7649A8A0" w14:textId="77777777" w:rsidR="006C263A" w:rsidRPr="002435F7" w:rsidRDefault="006C263A" w:rsidP="00580D38">
            <w:pPr>
              <w:spacing w:before="40" w:after="40" w:line="240" w:lineRule="auto"/>
              <w:jc w:val="center"/>
              <w:rPr>
                <w:sz w:val="18"/>
                <w:szCs w:val="18"/>
              </w:rPr>
            </w:pPr>
            <w:r w:rsidRPr="002435F7">
              <w:rPr>
                <w:sz w:val="18"/>
                <w:szCs w:val="18"/>
              </w:rPr>
              <w:t>&gt;0,5</w:t>
            </w:r>
            <w:r w:rsidR="00F803C0">
              <w:rPr>
                <w:sz w:val="18"/>
                <w:szCs w:val="18"/>
              </w:rPr>
              <w:t>°L</w:t>
            </w:r>
            <w:r w:rsidRPr="002435F7">
              <w:rPr>
                <w:sz w:val="18"/>
                <w:szCs w:val="18"/>
              </w:rPr>
              <w:t xml:space="preserve"> − 0,9</w:t>
            </w:r>
            <w:r w:rsidR="00F803C0">
              <w:rPr>
                <w:sz w:val="18"/>
                <w:szCs w:val="18"/>
              </w:rPr>
              <w:t>°L</w:t>
            </w:r>
          </w:p>
        </w:tc>
        <w:tc>
          <w:tcPr>
            <w:tcW w:w="1105" w:type="dxa"/>
            <w:vMerge/>
            <w:tcBorders>
              <w:bottom w:val="single" w:sz="4" w:space="0" w:color="auto"/>
            </w:tcBorders>
            <w:shd w:val="clear" w:color="auto" w:fill="auto"/>
            <w:tcMar>
              <w:left w:w="28" w:type="dxa"/>
              <w:right w:w="28" w:type="dxa"/>
            </w:tcMar>
            <w:vAlign w:val="center"/>
          </w:tcPr>
          <w:p w14:paraId="02D6EC14" w14:textId="77777777" w:rsidR="006C263A" w:rsidRPr="002435F7" w:rsidRDefault="006C263A" w:rsidP="00580D38">
            <w:pPr>
              <w:spacing w:before="40" w:after="40" w:line="240" w:lineRule="auto"/>
              <w:jc w:val="center"/>
              <w:rPr>
                <w:sz w:val="18"/>
                <w:szCs w:val="18"/>
              </w:rPr>
            </w:pPr>
          </w:p>
        </w:tc>
        <w:tc>
          <w:tcPr>
            <w:tcW w:w="1013" w:type="dxa"/>
            <w:tcBorders>
              <w:bottom w:val="single" w:sz="4" w:space="0" w:color="auto"/>
            </w:tcBorders>
            <w:shd w:val="clear" w:color="auto" w:fill="auto"/>
            <w:tcMar>
              <w:left w:w="28" w:type="dxa"/>
              <w:right w:w="28" w:type="dxa"/>
            </w:tcMar>
            <w:vAlign w:val="center"/>
          </w:tcPr>
          <w:p w14:paraId="0A2B68C0" w14:textId="77777777" w:rsidR="006C263A" w:rsidRPr="002435F7" w:rsidRDefault="006C263A" w:rsidP="00580D38">
            <w:pPr>
              <w:spacing w:before="40" w:after="40" w:line="240" w:lineRule="auto"/>
              <w:jc w:val="center"/>
              <w:rPr>
                <w:sz w:val="18"/>
                <w:szCs w:val="18"/>
              </w:rPr>
            </w:pPr>
            <w:r w:rsidRPr="002435F7">
              <w:rPr>
                <w:sz w:val="18"/>
                <w:szCs w:val="18"/>
              </w:rPr>
              <w:t>7</w:t>
            </w:r>
            <w:r w:rsidR="002721A8">
              <w:rPr>
                <w:sz w:val="18"/>
                <w:szCs w:val="18"/>
                <w:lang w:val="en-US"/>
              </w:rPr>
              <w:t> 000</w:t>
            </w:r>
          </w:p>
        </w:tc>
        <w:tc>
          <w:tcPr>
            <w:tcW w:w="1014" w:type="dxa"/>
            <w:tcBorders>
              <w:bottom w:val="single" w:sz="4" w:space="0" w:color="auto"/>
            </w:tcBorders>
            <w:shd w:val="clear" w:color="auto" w:fill="auto"/>
            <w:tcMar>
              <w:left w:w="28" w:type="dxa"/>
              <w:right w:w="28" w:type="dxa"/>
            </w:tcMar>
            <w:vAlign w:val="center"/>
          </w:tcPr>
          <w:p w14:paraId="3E5E4B0B" w14:textId="77777777" w:rsidR="006C263A" w:rsidRPr="002435F7" w:rsidRDefault="006C263A" w:rsidP="00580D38">
            <w:pPr>
              <w:spacing w:before="40" w:after="40" w:line="240" w:lineRule="auto"/>
              <w:jc w:val="center"/>
              <w:rPr>
                <w:sz w:val="18"/>
                <w:szCs w:val="18"/>
              </w:rPr>
            </w:pPr>
            <w:r w:rsidRPr="002435F7">
              <w:rPr>
                <w:sz w:val="18"/>
                <w:szCs w:val="18"/>
              </w:rPr>
              <w:t>8</w:t>
            </w:r>
            <w:r>
              <w:rPr>
                <w:sz w:val="18"/>
                <w:szCs w:val="18"/>
                <w:lang w:val="en-US"/>
              </w:rPr>
              <w:t> </w:t>
            </w:r>
            <w:r w:rsidRPr="002435F7">
              <w:rPr>
                <w:sz w:val="18"/>
                <w:szCs w:val="18"/>
              </w:rPr>
              <w:t>400</w:t>
            </w:r>
          </w:p>
        </w:tc>
        <w:tc>
          <w:tcPr>
            <w:tcW w:w="1014" w:type="dxa"/>
            <w:tcBorders>
              <w:bottom w:val="single" w:sz="4" w:space="0" w:color="auto"/>
            </w:tcBorders>
            <w:shd w:val="clear" w:color="auto" w:fill="auto"/>
            <w:tcMar>
              <w:left w:w="28" w:type="dxa"/>
              <w:right w:w="28" w:type="dxa"/>
            </w:tcMar>
            <w:vAlign w:val="center"/>
          </w:tcPr>
          <w:p w14:paraId="4271C5CB" w14:textId="77777777" w:rsidR="006C263A" w:rsidRPr="002435F7" w:rsidRDefault="006C263A" w:rsidP="00580D38">
            <w:pPr>
              <w:spacing w:before="40" w:after="40" w:line="240" w:lineRule="auto"/>
              <w:jc w:val="center"/>
              <w:rPr>
                <w:sz w:val="18"/>
                <w:szCs w:val="18"/>
              </w:rPr>
            </w:pPr>
            <w:r w:rsidRPr="002435F7">
              <w:rPr>
                <w:sz w:val="18"/>
                <w:szCs w:val="18"/>
              </w:rPr>
              <w:t>9</w:t>
            </w:r>
            <w:r>
              <w:rPr>
                <w:sz w:val="18"/>
                <w:szCs w:val="18"/>
                <w:lang w:val="en-US"/>
              </w:rPr>
              <w:t> </w:t>
            </w:r>
            <w:r w:rsidRPr="002435F7">
              <w:rPr>
                <w:sz w:val="18"/>
                <w:szCs w:val="18"/>
              </w:rPr>
              <w:t>100</w:t>
            </w:r>
          </w:p>
        </w:tc>
      </w:tr>
      <w:tr w:rsidR="006C263A" w:rsidRPr="002435F7" w14:paraId="28715F95" w14:textId="77777777" w:rsidTr="00580D38">
        <w:trPr>
          <w:cantSplit/>
          <w:trHeight w:val="20"/>
        </w:trPr>
        <w:tc>
          <w:tcPr>
            <w:tcW w:w="350" w:type="dxa"/>
            <w:tcBorders>
              <w:top w:val="nil"/>
              <w:bottom w:val="single" w:sz="12" w:space="0" w:color="auto"/>
            </w:tcBorders>
            <w:shd w:val="clear" w:color="auto" w:fill="auto"/>
            <w:tcMar>
              <w:left w:w="28" w:type="dxa"/>
              <w:right w:w="28" w:type="dxa"/>
            </w:tcMar>
          </w:tcPr>
          <w:p w14:paraId="0C7BF78B" w14:textId="77777777" w:rsidR="006C263A" w:rsidRPr="002435F7" w:rsidRDefault="006C263A" w:rsidP="00580D38">
            <w:pPr>
              <w:spacing w:before="40" w:after="40" w:line="240" w:lineRule="auto"/>
              <w:rPr>
                <w:sz w:val="18"/>
                <w:szCs w:val="18"/>
              </w:rPr>
            </w:pPr>
          </w:p>
        </w:tc>
        <w:tc>
          <w:tcPr>
            <w:tcW w:w="3724" w:type="dxa"/>
            <w:tcBorders>
              <w:bottom w:val="single" w:sz="12" w:space="0" w:color="auto"/>
            </w:tcBorders>
            <w:shd w:val="clear" w:color="auto" w:fill="auto"/>
            <w:tcMar>
              <w:left w:w="28" w:type="dxa"/>
              <w:right w:w="28" w:type="dxa"/>
            </w:tcMar>
            <w:vAlign w:val="center"/>
          </w:tcPr>
          <w:p w14:paraId="0AD456E8" w14:textId="77777777" w:rsidR="006C263A" w:rsidRPr="002435F7" w:rsidRDefault="006C263A" w:rsidP="00580D38">
            <w:pPr>
              <w:spacing w:before="40" w:after="40" w:line="240" w:lineRule="auto"/>
              <w:jc w:val="center"/>
              <w:rPr>
                <w:sz w:val="18"/>
                <w:szCs w:val="18"/>
              </w:rPr>
            </w:pPr>
            <w:r w:rsidRPr="002435F7">
              <w:rPr>
                <w:sz w:val="18"/>
                <w:szCs w:val="18"/>
              </w:rPr>
              <w:t>Строка 6</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 xml:space="preserve">на расстоянии 200 </w:t>
            </w:r>
            <w:r>
              <w:rPr>
                <w:sz w:val="18"/>
                <w:szCs w:val="18"/>
              </w:rPr>
              <w:t>м в случае левостороннего и </w:t>
            </w:r>
            <w:r w:rsidRPr="002435F7">
              <w:rPr>
                <w:sz w:val="18"/>
                <w:szCs w:val="18"/>
              </w:rPr>
              <w:t>правостороннего движения</w:t>
            </w:r>
          </w:p>
        </w:tc>
        <w:tc>
          <w:tcPr>
            <w:tcW w:w="1414" w:type="dxa"/>
            <w:tcBorders>
              <w:bottom w:val="single" w:sz="12" w:space="0" w:color="auto"/>
            </w:tcBorders>
            <w:shd w:val="clear" w:color="auto" w:fill="auto"/>
            <w:tcMar>
              <w:left w:w="28" w:type="dxa"/>
              <w:right w:w="28" w:type="dxa"/>
            </w:tcMar>
            <w:vAlign w:val="center"/>
          </w:tcPr>
          <w:p w14:paraId="0F16B9BB" w14:textId="77777777" w:rsidR="006C263A" w:rsidRPr="002435F7" w:rsidRDefault="006C263A" w:rsidP="00580D38">
            <w:pPr>
              <w:spacing w:before="40" w:after="40" w:line="240" w:lineRule="auto"/>
              <w:jc w:val="center"/>
              <w:rPr>
                <w:sz w:val="18"/>
                <w:szCs w:val="18"/>
              </w:rPr>
            </w:pPr>
            <w:r w:rsidRPr="002435F7">
              <w:rPr>
                <w:sz w:val="18"/>
                <w:szCs w:val="18"/>
              </w:rPr>
              <w:t>0,45</w:t>
            </w:r>
            <w:r w:rsidR="00F803C0">
              <w:rPr>
                <w:sz w:val="18"/>
                <w:szCs w:val="18"/>
              </w:rPr>
              <w:t>°L</w:t>
            </w:r>
            <w:r w:rsidRPr="002435F7">
              <w:rPr>
                <w:sz w:val="18"/>
                <w:szCs w:val="18"/>
              </w:rPr>
              <w:t xml:space="preserve"> − 0,45</w:t>
            </w:r>
            <w:r w:rsidR="00F803C0">
              <w:rPr>
                <w:sz w:val="18"/>
                <w:szCs w:val="18"/>
              </w:rPr>
              <w:t>°R</w:t>
            </w:r>
          </w:p>
        </w:tc>
        <w:tc>
          <w:tcPr>
            <w:tcW w:w="1105" w:type="dxa"/>
            <w:tcBorders>
              <w:bottom w:val="single" w:sz="12" w:space="0" w:color="auto"/>
            </w:tcBorders>
            <w:shd w:val="clear" w:color="auto" w:fill="auto"/>
            <w:tcMar>
              <w:left w:w="28" w:type="dxa"/>
              <w:right w:w="28" w:type="dxa"/>
            </w:tcMar>
            <w:vAlign w:val="center"/>
          </w:tcPr>
          <w:p w14:paraId="75DFFE4B" w14:textId="77777777" w:rsidR="006C263A" w:rsidRPr="002435F7" w:rsidRDefault="006C263A" w:rsidP="00580D38">
            <w:pPr>
              <w:spacing w:before="40" w:after="40" w:line="240" w:lineRule="auto"/>
              <w:jc w:val="center"/>
              <w:rPr>
                <w:sz w:val="18"/>
                <w:szCs w:val="18"/>
              </w:rPr>
            </w:pPr>
            <w:r w:rsidRPr="002435F7">
              <w:rPr>
                <w:sz w:val="18"/>
                <w:szCs w:val="18"/>
              </w:rPr>
              <w:t>0,1° вверх</w:t>
            </w:r>
          </w:p>
        </w:tc>
        <w:tc>
          <w:tcPr>
            <w:tcW w:w="1013" w:type="dxa"/>
            <w:tcBorders>
              <w:bottom w:val="single" w:sz="12" w:space="0" w:color="auto"/>
            </w:tcBorders>
            <w:shd w:val="clear" w:color="auto" w:fill="auto"/>
            <w:tcMar>
              <w:left w:w="28" w:type="dxa"/>
              <w:right w:w="28" w:type="dxa"/>
            </w:tcMar>
            <w:vAlign w:val="center"/>
          </w:tcPr>
          <w:p w14:paraId="2D2B6867" w14:textId="77777777" w:rsidR="006C263A" w:rsidRPr="002435F7" w:rsidRDefault="006C263A" w:rsidP="00580D38">
            <w:pPr>
              <w:spacing w:before="40" w:after="40" w:line="240" w:lineRule="auto"/>
              <w:jc w:val="center"/>
              <w:rPr>
                <w:sz w:val="18"/>
                <w:szCs w:val="18"/>
              </w:rPr>
            </w:pPr>
            <w:r w:rsidRPr="002435F7">
              <w:rPr>
                <w:sz w:val="18"/>
                <w:szCs w:val="18"/>
              </w:rPr>
              <w:t>16</w:t>
            </w:r>
            <w:r w:rsidR="002721A8">
              <w:rPr>
                <w:sz w:val="18"/>
                <w:szCs w:val="18"/>
                <w:lang w:val="en-US"/>
              </w:rPr>
              <w:t> 000</w:t>
            </w:r>
          </w:p>
        </w:tc>
        <w:tc>
          <w:tcPr>
            <w:tcW w:w="1014" w:type="dxa"/>
            <w:tcBorders>
              <w:bottom w:val="single" w:sz="12" w:space="0" w:color="auto"/>
            </w:tcBorders>
            <w:shd w:val="clear" w:color="auto" w:fill="auto"/>
            <w:tcMar>
              <w:left w:w="28" w:type="dxa"/>
              <w:right w:w="28" w:type="dxa"/>
            </w:tcMar>
            <w:vAlign w:val="center"/>
          </w:tcPr>
          <w:p w14:paraId="7550F348" w14:textId="77777777" w:rsidR="006C263A" w:rsidRPr="002435F7" w:rsidRDefault="006C263A" w:rsidP="00580D38">
            <w:pPr>
              <w:spacing w:before="40" w:after="40" w:line="240" w:lineRule="auto"/>
              <w:jc w:val="center"/>
              <w:rPr>
                <w:sz w:val="18"/>
                <w:szCs w:val="18"/>
              </w:rPr>
            </w:pPr>
            <w:r w:rsidRPr="002435F7">
              <w:rPr>
                <w:sz w:val="18"/>
                <w:szCs w:val="18"/>
              </w:rPr>
              <w:t>19</w:t>
            </w:r>
            <w:r>
              <w:rPr>
                <w:sz w:val="18"/>
                <w:szCs w:val="18"/>
                <w:lang w:val="en-US"/>
              </w:rPr>
              <w:t> </w:t>
            </w:r>
            <w:r w:rsidRPr="002435F7">
              <w:rPr>
                <w:sz w:val="18"/>
                <w:szCs w:val="18"/>
              </w:rPr>
              <w:t>200</w:t>
            </w:r>
          </w:p>
        </w:tc>
        <w:tc>
          <w:tcPr>
            <w:tcW w:w="1014" w:type="dxa"/>
            <w:tcBorders>
              <w:bottom w:val="single" w:sz="12" w:space="0" w:color="auto"/>
            </w:tcBorders>
            <w:shd w:val="clear" w:color="auto" w:fill="auto"/>
            <w:tcMar>
              <w:left w:w="28" w:type="dxa"/>
              <w:right w:w="28" w:type="dxa"/>
            </w:tcMar>
            <w:vAlign w:val="center"/>
          </w:tcPr>
          <w:p w14:paraId="3D921661" w14:textId="77777777" w:rsidR="006C263A" w:rsidRPr="002435F7" w:rsidRDefault="006C263A" w:rsidP="00580D38">
            <w:pPr>
              <w:spacing w:before="40" w:after="40" w:line="240" w:lineRule="auto"/>
              <w:jc w:val="center"/>
              <w:rPr>
                <w:sz w:val="18"/>
                <w:szCs w:val="18"/>
              </w:rPr>
            </w:pPr>
            <w:r w:rsidRPr="002435F7">
              <w:rPr>
                <w:sz w:val="18"/>
                <w:szCs w:val="18"/>
              </w:rPr>
              <w:t>20</w:t>
            </w:r>
            <w:r>
              <w:rPr>
                <w:sz w:val="18"/>
                <w:szCs w:val="18"/>
                <w:lang w:val="en-US"/>
              </w:rPr>
              <w:t> </w:t>
            </w:r>
            <w:r w:rsidRPr="002435F7">
              <w:rPr>
                <w:sz w:val="18"/>
                <w:szCs w:val="18"/>
              </w:rPr>
              <w:t>800</w:t>
            </w:r>
          </w:p>
        </w:tc>
      </w:tr>
    </w:tbl>
    <w:p w14:paraId="206C9087" w14:textId="77777777" w:rsidR="006C263A" w:rsidRPr="004B37E7" w:rsidRDefault="006C263A" w:rsidP="006C263A">
      <w:pPr>
        <w:pStyle w:val="SingleTxtG"/>
        <w:rPr>
          <w:color w:val="FFFFFF" w:themeColor="background1"/>
        </w:rPr>
      </w:pPr>
    </w:p>
    <w:tbl>
      <w:tblPr>
        <w:tblW w:w="96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
        <w:gridCol w:w="2115"/>
        <w:gridCol w:w="1436"/>
        <w:gridCol w:w="1420"/>
        <w:gridCol w:w="17"/>
        <w:gridCol w:w="1438"/>
        <w:gridCol w:w="1437"/>
        <w:gridCol w:w="6"/>
        <w:gridCol w:w="1431"/>
      </w:tblGrid>
      <w:tr w:rsidR="006C263A" w:rsidRPr="002435F7" w14:paraId="4BF69DFE" w14:textId="77777777" w:rsidTr="00580D38">
        <w:trPr>
          <w:cantSplit/>
          <w:trHeight w:val="332"/>
          <w:tblHeader/>
        </w:trPr>
        <w:tc>
          <w:tcPr>
            <w:tcW w:w="348" w:type="dxa"/>
            <w:vMerge w:val="restart"/>
            <w:shd w:val="clear" w:color="auto" w:fill="auto"/>
            <w:tcMar>
              <w:left w:w="28" w:type="dxa"/>
              <w:right w:w="28" w:type="dxa"/>
            </w:tcMar>
            <w:textDirection w:val="btLr"/>
            <w:vAlign w:val="center"/>
          </w:tcPr>
          <w:p w14:paraId="7FF143C3" w14:textId="77777777" w:rsidR="006C263A" w:rsidRPr="00D92E6E" w:rsidRDefault="006C263A" w:rsidP="00580D38">
            <w:pPr>
              <w:spacing w:before="40" w:after="40" w:line="240" w:lineRule="auto"/>
              <w:jc w:val="center"/>
              <w:rPr>
                <w:i/>
                <w:iCs/>
                <w:sz w:val="18"/>
                <w:szCs w:val="18"/>
              </w:rPr>
            </w:pPr>
            <w:r w:rsidRPr="00D92E6E">
              <w:rPr>
                <w:i/>
                <w:iCs/>
                <w:sz w:val="18"/>
                <w:szCs w:val="18"/>
              </w:rPr>
              <w:lastRenderedPageBreak/>
              <w:t>Часть B</w:t>
            </w:r>
          </w:p>
        </w:tc>
        <w:tc>
          <w:tcPr>
            <w:tcW w:w="2115" w:type="dxa"/>
            <w:vMerge w:val="restart"/>
            <w:tcBorders>
              <w:bottom w:val="single" w:sz="12" w:space="0" w:color="auto"/>
            </w:tcBorders>
            <w:shd w:val="clear" w:color="auto" w:fill="auto"/>
            <w:tcMar>
              <w:left w:w="28" w:type="dxa"/>
              <w:right w:w="28" w:type="dxa"/>
            </w:tcMar>
            <w:vAlign w:val="center"/>
          </w:tcPr>
          <w:p w14:paraId="65C17CEF" w14:textId="77777777" w:rsidR="006C263A" w:rsidRPr="002435F7" w:rsidRDefault="006C263A" w:rsidP="00580D38">
            <w:pPr>
              <w:spacing w:before="40" w:after="40" w:line="240" w:lineRule="auto"/>
              <w:jc w:val="center"/>
              <w:rPr>
                <w:bCs/>
                <w:i/>
                <w:iCs/>
                <w:sz w:val="18"/>
                <w:szCs w:val="18"/>
              </w:rPr>
            </w:pPr>
            <w:r w:rsidRPr="004B37E7">
              <w:rPr>
                <w:i/>
                <w:iCs/>
                <w:sz w:val="16"/>
                <w:szCs w:val="16"/>
              </w:rPr>
              <w:t>Испытательная точка</w:t>
            </w:r>
          </w:p>
        </w:tc>
        <w:tc>
          <w:tcPr>
            <w:tcW w:w="2856" w:type="dxa"/>
            <w:gridSpan w:val="2"/>
            <w:tcBorders>
              <w:bottom w:val="single" w:sz="4" w:space="0" w:color="auto"/>
            </w:tcBorders>
            <w:shd w:val="clear" w:color="auto" w:fill="auto"/>
            <w:tcMar>
              <w:left w:w="28" w:type="dxa"/>
              <w:right w:w="28" w:type="dxa"/>
            </w:tcMar>
            <w:vAlign w:val="center"/>
          </w:tcPr>
          <w:p w14:paraId="4AE2C8A5" w14:textId="77777777" w:rsidR="006C263A" w:rsidRPr="002435F7" w:rsidRDefault="006C263A" w:rsidP="00580D38">
            <w:pPr>
              <w:spacing w:before="40" w:after="40" w:line="240" w:lineRule="auto"/>
              <w:jc w:val="center"/>
              <w:rPr>
                <w:bCs/>
                <w:i/>
                <w:iCs/>
                <w:sz w:val="18"/>
                <w:szCs w:val="18"/>
              </w:rPr>
            </w:pPr>
            <w:r w:rsidRPr="004B37E7">
              <w:rPr>
                <w:i/>
                <w:iCs/>
                <w:sz w:val="16"/>
                <w:szCs w:val="16"/>
              </w:rPr>
              <w:t>Положение/градусы*</w:t>
            </w:r>
          </w:p>
        </w:tc>
        <w:tc>
          <w:tcPr>
            <w:tcW w:w="1455" w:type="dxa"/>
            <w:gridSpan w:val="2"/>
            <w:tcBorders>
              <w:bottom w:val="single" w:sz="4" w:space="0" w:color="auto"/>
            </w:tcBorders>
            <w:shd w:val="clear" w:color="auto" w:fill="auto"/>
            <w:tcMar>
              <w:left w:w="28" w:type="dxa"/>
              <w:right w:w="28" w:type="dxa"/>
            </w:tcMar>
            <w:vAlign w:val="center"/>
          </w:tcPr>
          <w:p w14:paraId="79384A63" w14:textId="77777777" w:rsidR="006C263A" w:rsidRPr="004B37E7" w:rsidRDefault="006C263A" w:rsidP="00580D38">
            <w:pPr>
              <w:spacing w:before="40" w:after="40" w:line="240" w:lineRule="auto"/>
              <w:jc w:val="center"/>
              <w:rPr>
                <w:i/>
                <w:iCs/>
                <w:sz w:val="16"/>
                <w:szCs w:val="16"/>
              </w:rPr>
            </w:pPr>
            <w:r w:rsidRPr="004B37E7">
              <w:rPr>
                <w:i/>
                <w:iCs/>
                <w:sz w:val="16"/>
                <w:szCs w:val="16"/>
              </w:rPr>
              <w:t>Колонка А</w:t>
            </w:r>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0% СП</w:t>
            </w:r>
          </w:p>
        </w:tc>
        <w:tc>
          <w:tcPr>
            <w:tcW w:w="1443" w:type="dxa"/>
            <w:gridSpan w:val="2"/>
            <w:tcBorders>
              <w:bottom w:val="single" w:sz="4" w:space="0" w:color="auto"/>
            </w:tcBorders>
            <w:tcMar>
              <w:left w:w="28" w:type="dxa"/>
              <w:right w:w="28" w:type="dxa"/>
            </w:tcMar>
            <w:vAlign w:val="center"/>
          </w:tcPr>
          <w:p w14:paraId="7F8AC01B" w14:textId="77777777" w:rsidR="006C263A" w:rsidRPr="004B37E7" w:rsidRDefault="006C263A" w:rsidP="00580D38">
            <w:pPr>
              <w:spacing w:before="40" w:after="40" w:line="240" w:lineRule="auto"/>
              <w:jc w:val="center"/>
              <w:rPr>
                <w:i/>
                <w:iCs/>
                <w:sz w:val="16"/>
                <w:szCs w:val="16"/>
              </w:rPr>
            </w:pPr>
            <w:proofErr w:type="gramStart"/>
            <w:r w:rsidRPr="004B37E7">
              <w:rPr>
                <w:i/>
                <w:iCs/>
                <w:sz w:val="16"/>
                <w:szCs w:val="16"/>
              </w:rPr>
              <w:t>Колонка В</w:t>
            </w:r>
            <w:proofErr w:type="gramEnd"/>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20% СП</w:t>
            </w:r>
          </w:p>
        </w:tc>
        <w:tc>
          <w:tcPr>
            <w:tcW w:w="1431" w:type="dxa"/>
            <w:tcBorders>
              <w:bottom w:val="single" w:sz="4" w:space="0" w:color="auto"/>
            </w:tcBorders>
            <w:tcMar>
              <w:left w:w="28" w:type="dxa"/>
              <w:right w:w="28" w:type="dxa"/>
            </w:tcMar>
            <w:vAlign w:val="center"/>
          </w:tcPr>
          <w:p w14:paraId="08F8CDAA" w14:textId="77777777" w:rsidR="006C263A" w:rsidRPr="004B37E7" w:rsidRDefault="006C263A" w:rsidP="00580D38">
            <w:pPr>
              <w:spacing w:before="40" w:after="40" w:line="240" w:lineRule="auto"/>
              <w:jc w:val="center"/>
              <w:rPr>
                <w:i/>
                <w:iCs/>
                <w:sz w:val="16"/>
                <w:szCs w:val="16"/>
              </w:rPr>
            </w:pPr>
            <w:proofErr w:type="gramStart"/>
            <w:r w:rsidRPr="004B37E7">
              <w:rPr>
                <w:i/>
                <w:iCs/>
                <w:sz w:val="16"/>
                <w:szCs w:val="16"/>
              </w:rPr>
              <w:t>Колонка С</w:t>
            </w:r>
            <w:proofErr w:type="gramEnd"/>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30% СП</w:t>
            </w:r>
          </w:p>
        </w:tc>
      </w:tr>
      <w:tr w:rsidR="006C263A" w:rsidRPr="002435F7" w14:paraId="6AA98299" w14:textId="77777777" w:rsidTr="00580D38">
        <w:trPr>
          <w:cantSplit/>
          <w:trHeight w:val="272"/>
          <w:tblHeader/>
        </w:trPr>
        <w:tc>
          <w:tcPr>
            <w:tcW w:w="348" w:type="dxa"/>
            <w:vMerge/>
            <w:shd w:val="clear" w:color="auto" w:fill="auto"/>
            <w:tcMar>
              <w:left w:w="28" w:type="dxa"/>
              <w:right w:w="28" w:type="dxa"/>
            </w:tcMar>
            <w:vAlign w:val="center"/>
          </w:tcPr>
          <w:p w14:paraId="4F17EBB2" w14:textId="77777777" w:rsidR="006C263A" w:rsidRPr="002435F7" w:rsidRDefault="006C263A" w:rsidP="00580D38">
            <w:pPr>
              <w:autoSpaceDE w:val="0"/>
              <w:autoSpaceDN w:val="0"/>
              <w:adjustRightInd w:val="0"/>
              <w:spacing w:before="40" w:after="40" w:line="240" w:lineRule="auto"/>
              <w:jc w:val="center"/>
              <w:rPr>
                <w:bCs/>
                <w:i/>
                <w:sz w:val="18"/>
                <w:szCs w:val="18"/>
              </w:rPr>
            </w:pPr>
          </w:p>
        </w:tc>
        <w:tc>
          <w:tcPr>
            <w:tcW w:w="2115" w:type="dxa"/>
            <w:vMerge/>
            <w:tcBorders>
              <w:bottom w:val="single" w:sz="12" w:space="0" w:color="auto"/>
            </w:tcBorders>
            <w:shd w:val="clear" w:color="auto" w:fill="auto"/>
            <w:tcMar>
              <w:left w:w="28" w:type="dxa"/>
              <w:right w:w="28" w:type="dxa"/>
            </w:tcMar>
            <w:vAlign w:val="center"/>
          </w:tcPr>
          <w:p w14:paraId="63B9DE02" w14:textId="77777777" w:rsidR="006C263A" w:rsidRPr="002435F7" w:rsidRDefault="006C263A" w:rsidP="00580D38">
            <w:pPr>
              <w:autoSpaceDE w:val="0"/>
              <w:autoSpaceDN w:val="0"/>
              <w:adjustRightInd w:val="0"/>
              <w:spacing w:before="40" w:after="40" w:line="240" w:lineRule="auto"/>
              <w:jc w:val="center"/>
              <w:rPr>
                <w:bCs/>
                <w:i/>
                <w:iCs/>
                <w:sz w:val="18"/>
                <w:szCs w:val="18"/>
              </w:rPr>
            </w:pPr>
          </w:p>
        </w:tc>
        <w:tc>
          <w:tcPr>
            <w:tcW w:w="1436" w:type="dxa"/>
            <w:tcBorders>
              <w:bottom w:val="single" w:sz="12" w:space="0" w:color="auto"/>
            </w:tcBorders>
            <w:shd w:val="clear" w:color="auto" w:fill="auto"/>
            <w:tcMar>
              <w:left w:w="28" w:type="dxa"/>
              <w:right w:w="28" w:type="dxa"/>
            </w:tcMar>
            <w:vAlign w:val="center"/>
          </w:tcPr>
          <w:p w14:paraId="6C86E477" w14:textId="77777777" w:rsidR="006C263A" w:rsidRPr="004B37E7" w:rsidRDefault="006C263A" w:rsidP="00580D38">
            <w:pPr>
              <w:spacing w:before="40" w:after="40" w:line="240" w:lineRule="auto"/>
              <w:jc w:val="center"/>
              <w:rPr>
                <w:i/>
                <w:iCs/>
                <w:sz w:val="16"/>
                <w:szCs w:val="16"/>
              </w:rPr>
            </w:pPr>
            <w:r w:rsidRPr="004B37E7">
              <w:rPr>
                <w:i/>
                <w:iCs/>
                <w:sz w:val="16"/>
                <w:szCs w:val="16"/>
              </w:rPr>
              <w:t>по горизонтали</w:t>
            </w:r>
          </w:p>
        </w:tc>
        <w:tc>
          <w:tcPr>
            <w:tcW w:w="1437" w:type="dxa"/>
            <w:gridSpan w:val="2"/>
            <w:tcBorders>
              <w:bottom w:val="single" w:sz="12" w:space="0" w:color="auto"/>
            </w:tcBorders>
            <w:shd w:val="clear" w:color="auto" w:fill="auto"/>
            <w:tcMar>
              <w:left w:w="28" w:type="dxa"/>
              <w:right w:w="28" w:type="dxa"/>
            </w:tcMar>
            <w:vAlign w:val="center"/>
          </w:tcPr>
          <w:p w14:paraId="0DF79F19" w14:textId="77777777" w:rsidR="006C263A" w:rsidRPr="002435F7" w:rsidRDefault="006C263A" w:rsidP="00580D38">
            <w:pPr>
              <w:spacing w:before="40" w:after="40" w:line="240" w:lineRule="auto"/>
              <w:jc w:val="center"/>
              <w:rPr>
                <w:i/>
                <w:iCs/>
                <w:sz w:val="18"/>
                <w:szCs w:val="18"/>
              </w:rPr>
            </w:pPr>
            <w:r w:rsidRPr="004B37E7">
              <w:rPr>
                <w:i/>
                <w:iCs/>
                <w:sz w:val="16"/>
                <w:szCs w:val="16"/>
              </w:rPr>
              <w:t>по вертикали</w:t>
            </w:r>
          </w:p>
        </w:tc>
        <w:tc>
          <w:tcPr>
            <w:tcW w:w="1438" w:type="dxa"/>
            <w:tcBorders>
              <w:bottom w:val="single" w:sz="12" w:space="0" w:color="auto"/>
            </w:tcBorders>
            <w:shd w:val="clear" w:color="auto" w:fill="auto"/>
            <w:tcMar>
              <w:left w:w="28" w:type="dxa"/>
              <w:right w:w="28" w:type="dxa"/>
            </w:tcMar>
            <w:vAlign w:val="center"/>
          </w:tcPr>
          <w:p w14:paraId="6F9F2AEA" w14:textId="77777777" w:rsidR="006C263A" w:rsidRPr="004B37E7" w:rsidRDefault="006C263A" w:rsidP="00580D38">
            <w:pPr>
              <w:spacing w:before="40" w:after="40" w:line="240" w:lineRule="auto"/>
              <w:jc w:val="center"/>
              <w:rPr>
                <w:i/>
                <w:iCs/>
                <w:sz w:val="16"/>
                <w:szCs w:val="16"/>
              </w:rPr>
            </w:pPr>
            <w:r w:rsidRPr="004B37E7">
              <w:rPr>
                <w:i/>
                <w:iCs/>
                <w:sz w:val="16"/>
                <w:szCs w:val="16"/>
              </w:rPr>
              <w:t>(кд)</w:t>
            </w:r>
          </w:p>
        </w:tc>
        <w:tc>
          <w:tcPr>
            <w:tcW w:w="1437" w:type="dxa"/>
            <w:tcBorders>
              <w:bottom w:val="single" w:sz="12" w:space="0" w:color="auto"/>
            </w:tcBorders>
            <w:tcMar>
              <w:left w:w="28" w:type="dxa"/>
              <w:right w:w="28" w:type="dxa"/>
            </w:tcMar>
            <w:vAlign w:val="center"/>
          </w:tcPr>
          <w:p w14:paraId="483E52FC" w14:textId="77777777" w:rsidR="006C263A" w:rsidRPr="004B37E7" w:rsidRDefault="006C263A" w:rsidP="00580D38">
            <w:pPr>
              <w:spacing w:before="40" w:after="40" w:line="240" w:lineRule="auto"/>
              <w:jc w:val="center"/>
              <w:rPr>
                <w:i/>
                <w:iCs/>
                <w:sz w:val="16"/>
                <w:szCs w:val="16"/>
              </w:rPr>
            </w:pPr>
            <w:r w:rsidRPr="004B37E7">
              <w:rPr>
                <w:i/>
                <w:iCs/>
                <w:sz w:val="16"/>
                <w:szCs w:val="16"/>
              </w:rPr>
              <w:t>(кд)</w:t>
            </w:r>
          </w:p>
        </w:tc>
        <w:tc>
          <w:tcPr>
            <w:tcW w:w="1437" w:type="dxa"/>
            <w:gridSpan w:val="2"/>
            <w:tcBorders>
              <w:bottom w:val="single" w:sz="12" w:space="0" w:color="auto"/>
            </w:tcBorders>
            <w:tcMar>
              <w:left w:w="28" w:type="dxa"/>
              <w:right w:w="28" w:type="dxa"/>
            </w:tcMar>
            <w:vAlign w:val="center"/>
          </w:tcPr>
          <w:p w14:paraId="1A0270AE" w14:textId="77777777" w:rsidR="006C263A" w:rsidRPr="004B37E7" w:rsidRDefault="006C263A" w:rsidP="00580D38">
            <w:pPr>
              <w:spacing w:before="40" w:after="40" w:line="240" w:lineRule="auto"/>
              <w:jc w:val="center"/>
              <w:rPr>
                <w:i/>
                <w:iCs/>
                <w:sz w:val="16"/>
                <w:szCs w:val="16"/>
              </w:rPr>
            </w:pPr>
            <w:r w:rsidRPr="004B37E7">
              <w:rPr>
                <w:i/>
                <w:iCs/>
                <w:sz w:val="16"/>
                <w:szCs w:val="16"/>
              </w:rPr>
              <w:t>(кд)</w:t>
            </w:r>
          </w:p>
        </w:tc>
      </w:tr>
      <w:tr w:rsidR="006C263A" w:rsidRPr="002435F7" w14:paraId="3A3E435F" w14:textId="77777777" w:rsidTr="00580D38">
        <w:trPr>
          <w:cantSplit/>
          <w:tblHeader/>
        </w:trPr>
        <w:tc>
          <w:tcPr>
            <w:tcW w:w="348" w:type="dxa"/>
            <w:vMerge/>
            <w:shd w:val="clear" w:color="auto" w:fill="auto"/>
            <w:tcMar>
              <w:left w:w="28" w:type="dxa"/>
              <w:right w:w="28" w:type="dxa"/>
            </w:tcMar>
            <w:vAlign w:val="center"/>
          </w:tcPr>
          <w:p w14:paraId="04041B0D"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tcBorders>
              <w:top w:val="single" w:sz="12" w:space="0" w:color="auto"/>
            </w:tcBorders>
            <w:shd w:val="clear" w:color="auto" w:fill="auto"/>
            <w:tcMar>
              <w:left w:w="28" w:type="dxa"/>
              <w:right w:w="28" w:type="dxa"/>
            </w:tcMar>
            <w:vAlign w:val="center"/>
          </w:tcPr>
          <w:p w14:paraId="2C8E71AE"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50R</w:t>
            </w:r>
          </w:p>
        </w:tc>
        <w:tc>
          <w:tcPr>
            <w:tcW w:w="1436" w:type="dxa"/>
            <w:tcBorders>
              <w:top w:val="single" w:sz="12" w:space="0" w:color="auto"/>
            </w:tcBorders>
            <w:shd w:val="clear" w:color="auto" w:fill="auto"/>
            <w:tcMar>
              <w:left w:w="28" w:type="dxa"/>
              <w:right w:w="28" w:type="dxa"/>
            </w:tcMar>
            <w:vAlign w:val="center"/>
          </w:tcPr>
          <w:p w14:paraId="6FABDD46" w14:textId="77777777" w:rsidR="006C263A" w:rsidRPr="002435F7" w:rsidRDefault="006C263A" w:rsidP="00580D38">
            <w:pPr>
              <w:spacing w:before="40" w:after="40" w:line="240" w:lineRule="auto"/>
              <w:jc w:val="center"/>
              <w:rPr>
                <w:snapToGrid w:val="0"/>
                <w:sz w:val="18"/>
                <w:szCs w:val="18"/>
              </w:rPr>
            </w:pPr>
            <w:r w:rsidRPr="002435F7">
              <w:rPr>
                <w:sz w:val="18"/>
                <w:szCs w:val="18"/>
              </w:rPr>
              <w:t>1,72</w:t>
            </w:r>
            <w:r w:rsidR="00F803C0">
              <w:rPr>
                <w:sz w:val="18"/>
                <w:szCs w:val="18"/>
              </w:rPr>
              <w:t>R</w:t>
            </w:r>
          </w:p>
        </w:tc>
        <w:tc>
          <w:tcPr>
            <w:tcW w:w="1437" w:type="dxa"/>
            <w:gridSpan w:val="2"/>
            <w:tcBorders>
              <w:top w:val="single" w:sz="12" w:space="0" w:color="auto"/>
            </w:tcBorders>
            <w:shd w:val="clear" w:color="auto" w:fill="auto"/>
            <w:tcMar>
              <w:left w:w="28" w:type="dxa"/>
              <w:right w:w="28" w:type="dxa"/>
            </w:tcMar>
            <w:vAlign w:val="center"/>
          </w:tcPr>
          <w:p w14:paraId="2F54C80F" w14:textId="77777777" w:rsidR="006C263A" w:rsidRPr="002435F7" w:rsidRDefault="006C263A" w:rsidP="00580D38">
            <w:pPr>
              <w:spacing w:before="40" w:after="40" w:line="240" w:lineRule="auto"/>
              <w:jc w:val="center"/>
              <w:rPr>
                <w:snapToGrid w:val="0"/>
                <w:sz w:val="18"/>
                <w:szCs w:val="18"/>
              </w:rPr>
            </w:pPr>
            <w:r w:rsidRPr="002435F7">
              <w:rPr>
                <w:sz w:val="18"/>
                <w:szCs w:val="18"/>
              </w:rPr>
              <w:t>D 0,86</w:t>
            </w:r>
          </w:p>
        </w:tc>
        <w:tc>
          <w:tcPr>
            <w:tcW w:w="1438" w:type="dxa"/>
            <w:tcBorders>
              <w:top w:val="single" w:sz="12" w:space="0" w:color="auto"/>
            </w:tcBorders>
            <w:shd w:val="clear" w:color="auto" w:fill="auto"/>
            <w:tcMar>
              <w:left w:w="28" w:type="dxa"/>
              <w:right w:w="28" w:type="dxa"/>
            </w:tcMar>
            <w:vAlign w:val="center"/>
          </w:tcPr>
          <w:p w14:paraId="628BA437"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5 100</w:t>
            </w:r>
          </w:p>
        </w:tc>
        <w:tc>
          <w:tcPr>
            <w:tcW w:w="1437" w:type="dxa"/>
            <w:tcBorders>
              <w:top w:val="single" w:sz="12" w:space="0" w:color="auto"/>
            </w:tcBorders>
            <w:tcMar>
              <w:left w:w="28" w:type="dxa"/>
              <w:right w:w="28" w:type="dxa"/>
            </w:tcMar>
            <w:vAlign w:val="center"/>
          </w:tcPr>
          <w:p w14:paraId="2227B7BC" w14:textId="77777777" w:rsidR="006C263A" w:rsidRPr="002435F7" w:rsidRDefault="006C263A" w:rsidP="00580D38">
            <w:pPr>
              <w:spacing w:before="40" w:after="40" w:line="240" w:lineRule="auto"/>
              <w:jc w:val="center"/>
              <w:rPr>
                <w:sz w:val="18"/>
                <w:szCs w:val="18"/>
              </w:rPr>
            </w:pPr>
            <w:r w:rsidRPr="002435F7">
              <w:rPr>
                <w:sz w:val="18"/>
                <w:szCs w:val="18"/>
              </w:rPr>
              <w:t>4</w:t>
            </w:r>
            <w:r>
              <w:rPr>
                <w:sz w:val="18"/>
                <w:szCs w:val="18"/>
                <w:lang w:val="en-US"/>
              </w:rPr>
              <w:t> </w:t>
            </w:r>
            <w:r w:rsidRPr="002435F7">
              <w:rPr>
                <w:sz w:val="18"/>
                <w:szCs w:val="18"/>
              </w:rPr>
              <w:t>080</w:t>
            </w:r>
          </w:p>
        </w:tc>
        <w:tc>
          <w:tcPr>
            <w:tcW w:w="1437" w:type="dxa"/>
            <w:gridSpan w:val="2"/>
            <w:tcBorders>
              <w:top w:val="single" w:sz="12" w:space="0" w:color="auto"/>
            </w:tcBorders>
            <w:tcMar>
              <w:left w:w="28" w:type="dxa"/>
              <w:right w:w="28" w:type="dxa"/>
            </w:tcMar>
            <w:vAlign w:val="center"/>
          </w:tcPr>
          <w:p w14:paraId="68C07465" w14:textId="77777777" w:rsidR="006C263A" w:rsidRPr="002435F7" w:rsidRDefault="006C263A" w:rsidP="00580D38">
            <w:pPr>
              <w:spacing w:before="40" w:after="40" w:line="240" w:lineRule="auto"/>
              <w:jc w:val="center"/>
              <w:rPr>
                <w:sz w:val="18"/>
                <w:szCs w:val="18"/>
              </w:rPr>
            </w:pPr>
            <w:r w:rsidRPr="002435F7">
              <w:rPr>
                <w:sz w:val="18"/>
                <w:szCs w:val="18"/>
              </w:rPr>
              <w:t>3</w:t>
            </w:r>
            <w:r>
              <w:rPr>
                <w:sz w:val="18"/>
                <w:szCs w:val="18"/>
                <w:lang w:val="en-US"/>
              </w:rPr>
              <w:t> </w:t>
            </w:r>
            <w:r w:rsidRPr="002435F7">
              <w:rPr>
                <w:sz w:val="18"/>
                <w:szCs w:val="18"/>
              </w:rPr>
              <w:t>570</w:t>
            </w:r>
          </w:p>
        </w:tc>
      </w:tr>
      <w:tr w:rsidR="006C263A" w:rsidRPr="002435F7" w14:paraId="7577A839" w14:textId="77777777" w:rsidTr="00580D38">
        <w:trPr>
          <w:cantSplit/>
          <w:tblHeader/>
        </w:trPr>
        <w:tc>
          <w:tcPr>
            <w:tcW w:w="348" w:type="dxa"/>
            <w:vMerge/>
            <w:shd w:val="clear" w:color="auto" w:fill="auto"/>
            <w:tcMar>
              <w:left w:w="28" w:type="dxa"/>
              <w:right w:w="28" w:type="dxa"/>
            </w:tcMar>
            <w:vAlign w:val="center"/>
          </w:tcPr>
          <w:p w14:paraId="01AB76F2"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shd w:val="clear" w:color="auto" w:fill="auto"/>
            <w:tcMar>
              <w:left w:w="28" w:type="dxa"/>
              <w:right w:w="28" w:type="dxa"/>
            </w:tcMar>
            <w:vAlign w:val="center"/>
          </w:tcPr>
          <w:p w14:paraId="29FED6D1"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50V</w:t>
            </w:r>
          </w:p>
        </w:tc>
        <w:tc>
          <w:tcPr>
            <w:tcW w:w="1436" w:type="dxa"/>
            <w:shd w:val="clear" w:color="auto" w:fill="auto"/>
            <w:tcMar>
              <w:left w:w="28" w:type="dxa"/>
              <w:right w:w="28" w:type="dxa"/>
            </w:tcMar>
            <w:vAlign w:val="center"/>
          </w:tcPr>
          <w:p w14:paraId="3083CC8C" w14:textId="77777777" w:rsidR="006C263A" w:rsidRPr="002435F7" w:rsidRDefault="006C263A" w:rsidP="00580D38">
            <w:pPr>
              <w:spacing w:before="40" w:after="40" w:line="240" w:lineRule="auto"/>
              <w:jc w:val="center"/>
              <w:rPr>
                <w:snapToGrid w:val="0"/>
                <w:sz w:val="18"/>
                <w:szCs w:val="18"/>
              </w:rPr>
            </w:pPr>
            <w:r w:rsidRPr="002435F7">
              <w:rPr>
                <w:sz w:val="18"/>
                <w:szCs w:val="18"/>
              </w:rPr>
              <w:t>V</w:t>
            </w:r>
          </w:p>
        </w:tc>
        <w:tc>
          <w:tcPr>
            <w:tcW w:w="1437" w:type="dxa"/>
            <w:gridSpan w:val="2"/>
            <w:shd w:val="clear" w:color="auto" w:fill="auto"/>
            <w:tcMar>
              <w:left w:w="28" w:type="dxa"/>
              <w:right w:w="28" w:type="dxa"/>
            </w:tcMar>
            <w:vAlign w:val="center"/>
          </w:tcPr>
          <w:p w14:paraId="4B4ADF51" w14:textId="77777777" w:rsidR="006C263A" w:rsidRPr="002435F7" w:rsidRDefault="006C263A" w:rsidP="00580D38">
            <w:pPr>
              <w:spacing w:before="40" w:after="40" w:line="240" w:lineRule="auto"/>
              <w:jc w:val="center"/>
              <w:rPr>
                <w:snapToGrid w:val="0"/>
                <w:sz w:val="18"/>
                <w:szCs w:val="18"/>
              </w:rPr>
            </w:pPr>
            <w:r w:rsidRPr="002435F7">
              <w:rPr>
                <w:sz w:val="18"/>
                <w:szCs w:val="18"/>
              </w:rPr>
              <w:t>D 0,86</w:t>
            </w:r>
          </w:p>
        </w:tc>
        <w:tc>
          <w:tcPr>
            <w:tcW w:w="1438" w:type="dxa"/>
            <w:shd w:val="clear" w:color="auto" w:fill="auto"/>
            <w:tcMar>
              <w:left w:w="28" w:type="dxa"/>
              <w:right w:w="28" w:type="dxa"/>
            </w:tcMar>
            <w:vAlign w:val="center"/>
          </w:tcPr>
          <w:p w14:paraId="1265F2B5"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5 100</w:t>
            </w:r>
          </w:p>
        </w:tc>
        <w:tc>
          <w:tcPr>
            <w:tcW w:w="1437" w:type="dxa"/>
            <w:tcMar>
              <w:left w:w="28" w:type="dxa"/>
              <w:right w:w="28" w:type="dxa"/>
            </w:tcMar>
            <w:vAlign w:val="center"/>
          </w:tcPr>
          <w:p w14:paraId="6C1CB9C8" w14:textId="77777777" w:rsidR="006C263A" w:rsidRPr="002435F7" w:rsidRDefault="006C263A" w:rsidP="00580D38">
            <w:pPr>
              <w:spacing w:before="40" w:after="40" w:line="240" w:lineRule="auto"/>
              <w:jc w:val="center"/>
              <w:rPr>
                <w:sz w:val="18"/>
                <w:szCs w:val="18"/>
              </w:rPr>
            </w:pPr>
            <w:r w:rsidRPr="002435F7">
              <w:rPr>
                <w:sz w:val="18"/>
                <w:szCs w:val="18"/>
              </w:rPr>
              <w:t>4</w:t>
            </w:r>
            <w:r>
              <w:rPr>
                <w:sz w:val="18"/>
                <w:szCs w:val="18"/>
                <w:lang w:val="en-US"/>
              </w:rPr>
              <w:t> </w:t>
            </w:r>
            <w:r w:rsidRPr="002435F7">
              <w:rPr>
                <w:sz w:val="18"/>
                <w:szCs w:val="18"/>
              </w:rPr>
              <w:t>080</w:t>
            </w:r>
          </w:p>
        </w:tc>
        <w:tc>
          <w:tcPr>
            <w:tcW w:w="1437" w:type="dxa"/>
            <w:gridSpan w:val="2"/>
            <w:tcMar>
              <w:left w:w="28" w:type="dxa"/>
              <w:right w:w="28" w:type="dxa"/>
            </w:tcMar>
            <w:vAlign w:val="center"/>
          </w:tcPr>
          <w:p w14:paraId="2510180E" w14:textId="77777777" w:rsidR="006C263A" w:rsidRPr="002435F7" w:rsidRDefault="006C263A" w:rsidP="00580D38">
            <w:pPr>
              <w:spacing w:before="40" w:after="40" w:line="240" w:lineRule="auto"/>
              <w:jc w:val="center"/>
              <w:rPr>
                <w:sz w:val="18"/>
                <w:szCs w:val="18"/>
              </w:rPr>
            </w:pPr>
            <w:r w:rsidRPr="002435F7">
              <w:rPr>
                <w:sz w:val="18"/>
                <w:szCs w:val="18"/>
              </w:rPr>
              <w:t>3</w:t>
            </w:r>
            <w:r>
              <w:rPr>
                <w:sz w:val="18"/>
                <w:szCs w:val="18"/>
                <w:lang w:val="en-US"/>
              </w:rPr>
              <w:t> </w:t>
            </w:r>
            <w:r w:rsidRPr="002435F7">
              <w:rPr>
                <w:sz w:val="18"/>
                <w:szCs w:val="18"/>
              </w:rPr>
              <w:t>570</w:t>
            </w:r>
          </w:p>
        </w:tc>
      </w:tr>
      <w:tr w:rsidR="006C263A" w:rsidRPr="002435F7" w14:paraId="6F036B0F" w14:textId="77777777" w:rsidTr="00580D38">
        <w:trPr>
          <w:cantSplit/>
          <w:tblHeader/>
        </w:trPr>
        <w:tc>
          <w:tcPr>
            <w:tcW w:w="348" w:type="dxa"/>
            <w:vMerge/>
            <w:shd w:val="clear" w:color="auto" w:fill="auto"/>
            <w:tcMar>
              <w:left w:w="28" w:type="dxa"/>
              <w:right w:w="28" w:type="dxa"/>
            </w:tcMar>
            <w:vAlign w:val="center"/>
          </w:tcPr>
          <w:p w14:paraId="0A7D9C6E"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shd w:val="clear" w:color="auto" w:fill="auto"/>
            <w:tcMar>
              <w:left w:w="28" w:type="dxa"/>
              <w:right w:w="28" w:type="dxa"/>
            </w:tcMar>
            <w:vAlign w:val="center"/>
          </w:tcPr>
          <w:p w14:paraId="0FE6D60C"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50L</w:t>
            </w:r>
          </w:p>
        </w:tc>
        <w:tc>
          <w:tcPr>
            <w:tcW w:w="1436" w:type="dxa"/>
            <w:shd w:val="clear" w:color="auto" w:fill="auto"/>
            <w:tcMar>
              <w:left w:w="28" w:type="dxa"/>
              <w:right w:w="28" w:type="dxa"/>
            </w:tcMar>
            <w:vAlign w:val="center"/>
          </w:tcPr>
          <w:p w14:paraId="25AE32AC" w14:textId="77777777" w:rsidR="006C263A" w:rsidRPr="002435F7" w:rsidRDefault="006C263A" w:rsidP="00580D38">
            <w:pPr>
              <w:spacing w:before="40" w:after="40" w:line="240" w:lineRule="auto"/>
              <w:jc w:val="center"/>
              <w:rPr>
                <w:snapToGrid w:val="0"/>
                <w:sz w:val="18"/>
                <w:szCs w:val="18"/>
              </w:rPr>
            </w:pPr>
            <w:r w:rsidRPr="002435F7">
              <w:rPr>
                <w:sz w:val="18"/>
                <w:szCs w:val="18"/>
              </w:rPr>
              <w:t>3,43</w:t>
            </w:r>
            <w:r w:rsidR="00F803C0">
              <w:rPr>
                <w:sz w:val="18"/>
                <w:szCs w:val="18"/>
              </w:rPr>
              <w:t>L</w:t>
            </w:r>
          </w:p>
        </w:tc>
        <w:tc>
          <w:tcPr>
            <w:tcW w:w="1437" w:type="dxa"/>
            <w:gridSpan w:val="2"/>
            <w:shd w:val="clear" w:color="auto" w:fill="auto"/>
            <w:tcMar>
              <w:left w:w="28" w:type="dxa"/>
              <w:right w:w="28" w:type="dxa"/>
            </w:tcMar>
            <w:vAlign w:val="center"/>
          </w:tcPr>
          <w:p w14:paraId="26DABFAF" w14:textId="77777777" w:rsidR="006C263A" w:rsidRPr="002435F7" w:rsidRDefault="006C263A" w:rsidP="00580D38">
            <w:pPr>
              <w:spacing w:before="40" w:after="40" w:line="240" w:lineRule="auto"/>
              <w:jc w:val="center"/>
              <w:rPr>
                <w:snapToGrid w:val="0"/>
                <w:sz w:val="18"/>
                <w:szCs w:val="18"/>
              </w:rPr>
            </w:pPr>
            <w:r w:rsidRPr="002435F7">
              <w:rPr>
                <w:sz w:val="18"/>
                <w:szCs w:val="18"/>
              </w:rPr>
              <w:t>D 0,86</w:t>
            </w:r>
          </w:p>
        </w:tc>
        <w:tc>
          <w:tcPr>
            <w:tcW w:w="1438" w:type="dxa"/>
            <w:shd w:val="clear" w:color="auto" w:fill="auto"/>
            <w:tcMar>
              <w:left w:w="28" w:type="dxa"/>
              <w:right w:w="28" w:type="dxa"/>
            </w:tcMar>
            <w:vAlign w:val="center"/>
          </w:tcPr>
          <w:p w14:paraId="30F87631"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2 550</w:t>
            </w:r>
          </w:p>
        </w:tc>
        <w:tc>
          <w:tcPr>
            <w:tcW w:w="1437" w:type="dxa"/>
            <w:tcMar>
              <w:left w:w="28" w:type="dxa"/>
              <w:right w:w="28" w:type="dxa"/>
            </w:tcMar>
            <w:vAlign w:val="center"/>
          </w:tcPr>
          <w:p w14:paraId="46DAF291" w14:textId="77777777" w:rsidR="006C263A" w:rsidRPr="002435F7" w:rsidRDefault="006C263A" w:rsidP="00580D38">
            <w:pPr>
              <w:spacing w:before="40" w:after="40" w:line="240" w:lineRule="auto"/>
              <w:jc w:val="center"/>
              <w:rPr>
                <w:sz w:val="18"/>
                <w:szCs w:val="18"/>
              </w:rPr>
            </w:pPr>
            <w:r w:rsidRPr="002435F7">
              <w:rPr>
                <w:sz w:val="18"/>
                <w:szCs w:val="18"/>
              </w:rPr>
              <w:t>2</w:t>
            </w:r>
            <w:r>
              <w:rPr>
                <w:sz w:val="18"/>
                <w:szCs w:val="18"/>
                <w:lang w:val="en-US"/>
              </w:rPr>
              <w:t> </w:t>
            </w:r>
            <w:r w:rsidRPr="002435F7">
              <w:rPr>
                <w:sz w:val="18"/>
                <w:szCs w:val="18"/>
              </w:rPr>
              <w:t>040</w:t>
            </w:r>
          </w:p>
        </w:tc>
        <w:tc>
          <w:tcPr>
            <w:tcW w:w="1437" w:type="dxa"/>
            <w:gridSpan w:val="2"/>
            <w:tcMar>
              <w:left w:w="28" w:type="dxa"/>
              <w:right w:w="28" w:type="dxa"/>
            </w:tcMar>
            <w:vAlign w:val="center"/>
          </w:tcPr>
          <w:p w14:paraId="58988A6D" w14:textId="77777777" w:rsidR="006C263A" w:rsidRPr="002435F7" w:rsidRDefault="006C263A" w:rsidP="00580D38">
            <w:pPr>
              <w:spacing w:before="40" w:after="40" w:line="240" w:lineRule="auto"/>
              <w:jc w:val="center"/>
              <w:rPr>
                <w:sz w:val="18"/>
                <w:szCs w:val="18"/>
              </w:rPr>
            </w:pPr>
            <w:r w:rsidRPr="002435F7">
              <w:rPr>
                <w:sz w:val="18"/>
                <w:szCs w:val="18"/>
              </w:rPr>
              <w:t>1</w:t>
            </w:r>
            <w:r>
              <w:rPr>
                <w:sz w:val="18"/>
                <w:szCs w:val="18"/>
                <w:lang w:val="en-US"/>
              </w:rPr>
              <w:t> </w:t>
            </w:r>
            <w:r w:rsidRPr="002435F7">
              <w:rPr>
                <w:sz w:val="18"/>
                <w:szCs w:val="18"/>
              </w:rPr>
              <w:t>785</w:t>
            </w:r>
          </w:p>
        </w:tc>
      </w:tr>
      <w:tr w:rsidR="006C263A" w:rsidRPr="002435F7" w14:paraId="4048BDA0" w14:textId="77777777" w:rsidTr="00580D38">
        <w:trPr>
          <w:cantSplit/>
          <w:tblHeader/>
        </w:trPr>
        <w:tc>
          <w:tcPr>
            <w:tcW w:w="348" w:type="dxa"/>
            <w:vMerge/>
            <w:shd w:val="clear" w:color="auto" w:fill="auto"/>
            <w:tcMar>
              <w:left w:w="28" w:type="dxa"/>
              <w:right w:w="28" w:type="dxa"/>
            </w:tcMar>
            <w:vAlign w:val="center"/>
          </w:tcPr>
          <w:p w14:paraId="712F1B21"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tcBorders>
              <w:bottom w:val="single" w:sz="4" w:space="0" w:color="auto"/>
            </w:tcBorders>
            <w:shd w:val="clear" w:color="auto" w:fill="auto"/>
            <w:tcMar>
              <w:left w:w="28" w:type="dxa"/>
              <w:right w:w="28" w:type="dxa"/>
            </w:tcMar>
            <w:vAlign w:val="center"/>
          </w:tcPr>
          <w:p w14:paraId="3730A46B"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25LL</w:t>
            </w:r>
          </w:p>
        </w:tc>
        <w:tc>
          <w:tcPr>
            <w:tcW w:w="1436" w:type="dxa"/>
            <w:tcBorders>
              <w:bottom w:val="single" w:sz="4" w:space="0" w:color="auto"/>
            </w:tcBorders>
            <w:shd w:val="clear" w:color="auto" w:fill="auto"/>
            <w:tcMar>
              <w:left w:w="28" w:type="dxa"/>
              <w:right w:w="28" w:type="dxa"/>
            </w:tcMar>
            <w:vAlign w:val="center"/>
          </w:tcPr>
          <w:p w14:paraId="60207835" w14:textId="77777777" w:rsidR="006C263A" w:rsidRPr="002435F7" w:rsidRDefault="006C263A" w:rsidP="00580D38">
            <w:pPr>
              <w:spacing w:before="40" w:after="40" w:line="240" w:lineRule="auto"/>
              <w:jc w:val="center"/>
              <w:rPr>
                <w:snapToGrid w:val="0"/>
                <w:sz w:val="18"/>
                <w:szCs w:val="18"/>
              </w:rPr>
            </w:pPr>
            <w:r w:rsidRPr="002435F7">
              <w:rPr>
                <w:sz w:val="18"/>
                <w:szCs w:val="18"/>
              </w:rPr>
              <w:t>16</w:t>
            </w:r>
            <w:r w:rsidR="00F803C0">
              <w:rPr>
                <w:sz w:val="18"/>
                <w:szCs w:val="18"/>
              </w:rPr>
              <w:t>L</w:t>
            </w:r>
          </w:p>
        </w:tc>
        <w:tc>
          <w:tcPr>
            <w:tcW w:w="1437" w:type="dxa"/>
            <w:gridSpan w:val="2"/>
            <w:tcBorders>
              <w:bottom w:val="single" w:sz="4" w:space="0" w:color="auto"/>
            </w:tcBorders>
            <w:shd w:val="clear" w:color="auto" w:fill="auto"/>
            <w:tcMar>
              <w:left w:w="28" w:type="dxa"/>
              <w:right w:w="28" w:type="dxa"/>
            </w:tcMar>
            <w:vAlign w:val="center"/>
          </w:tcPr>
          <w:p w14:paraId="58B07334" w14:textId="77777777" w:rsidR="006C263A" w:rsidRPr="002435F7" w:rsidRDefault="006C263A" w:rsidP="00580D38">
            <w:pPr>
              <w:spacing w:before="40" w:after="40" w:line="240" w:lineRule="auto"/>
              <w:jc w:val="center"/>
              <w:rPr>
                <w:snapToGrid w:val="0"/>
                <w:sz w:val="18"/>
                <w:szCs w:val="18"/>
              </w:rPr>
            </w:pPr>
            <w:r w:rsidRPr="002435F7">
              <w:rPr>
                <w:sz w:val="18"/>
                <w:szCs w:val="18"/>
              </w:rPr>
              <w:t>D 1,72</w:t>
            </w:r>
          </w:p>
        </w:tc>
        <w:tc>
          <w:tcPr>
            <w:tcW w:w="1438" w:type="dxa"/>
            <w:tcBorders>
              <w:bottom w:val="single" w:sz="4" w:space="0" w:color="auto"/>
            </w:tcBorders>
            <w:shd w:val="clear" w:color="auto" w:fill="auto"/>
            <w:tcMar>
              <w:left w:w="28" w:type="dxa"/>
              <w:right w:w="28" w:type="dxa"/>
            </w:tcMar>
            <w:vAlign w:val="center"/>
          </w:tcPr>
          <w:p w14:paraId="04406597"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1 180</w:t>
            </w:r>
          </w:p>
        </w:tc>
        <w:tc>
          <w:tcPr>
            <w:tcW w:w="1437" w:type="dxa"/>
            <w:tcBorders>
              <w:bottom w:val="single" w:sz="4" w:space="0" w:color="auto"/>
            </w:tcBorders>
            <w:tcMar>
              <w:left w:w="28" w:type="dxa"/>
              <w:right w:w="28" w:type="dxa"/>
            </w:tcMar>
            <w:vAlign w:val="center"/>
          </w:tcPr>
          <w:p w14:paraId="35860136" w14:textId="77777777" w:rsidR="006C263A" w:rsidRPr="002435F7" w:rsidRDefault="006C263A" w:rsidP="00580D38">
            <w:pPr>
              <w:spacing w:before="40" w:after="40" w:line="240" w:lineRule="auto"/>
              <w:jc w:val="center"/>
              <w:rPr>
                <w:sz w:val="18"/>
                <w:szCs w:val="18"/>
              </w:rPr>
            </w:pPr>
            <w:r w:rsidRPr="002435F7">
              <w:rPr>
                <w:sz w:val="18"/>
                <w:szCs w:val="18"/>
              </w:rPr>
              <w:t>944</w:t>
            </w:r>
          </w:p>
        </w:tc>
        <w:tc>
          <w:tcPr>
            <w:tcW w:w="1437" w:type="dxa"/>
            <w:gridSpan w:val="2"/>
            <w:tcBorders>
              <w:bottom w:val="single" w:sz="4" w:space="0" w:color="auto"/>
            </w:tcBorders>
            <w:tcMar>
              <w:left w:w="28" w:type="dxa"/>
              <w:right w:w="28" w:type="dxa"/>
            </w:tcMar>
            <w:vAlign w:val="center"/>
          </w:tcPr>
          <w:p w14:paraId="70E946A9" w14:textId="77777777" w:rsidR="006C263A" w:rsidRPr="002435F7" w:rsidRDefault="006C263A" w:rsidP="00580D38">
            <w:pPr>
              <w:spacing w:before="40" w:after="40" w:line="240" w:lineRule="auto"/>
              <w:jc w:val="center"/>
              <w:rPr>
                <w:sz w:val="18"/>
                <w:szCs w:val="18"/>
              </w:rPr>
            </w:pPr>
            <w:r w:rsidRPr="002435F7">
              <w:rPr>
                <w:sz w:val="18"/>
                <w:szCs w:val="18"/>
              </w:rPr>
              <w:t>826</w:t>
            </w:r>
          </w:p>
        </w:tc>
      </w:tr>
      <w:tr w:rsidR="006C263A" w:rsidRPr="002435F7" w14:paraId="1F3A6436" w14:textId="77777777" w:rsidTr="00580D38">
        <w:trPr>
          <w:cantSplit/>
          <w:tblHeader/>
        </w:trPr>
        <w:tc>
          <w:tcPr>
            <w:tcW w:w="348" w:type="dxa"/>
            <w:vMerge/>
            <w:tcBorders>
              <w:bottom w:val="single" w:sz="12" w:space="0" w:color="auto"/>
            </w:tcBorders>
            <w:shd w:val="clear" w:color="auto" w:fill="auto"/>
            <w:tcMar>
              <w:left w:w="28" w:type="dxa"/>
              <w:right w:w="28" w:type="dxa"/>
            </w:tcMar>
            <w:vAlign w:val="center"/>
          </w:tcPr>
          <w:p w14:paraId="419F8342" w14:textId="77777777" w:rsidR="006C263A" w:rsidRPr="002435F7" w:rsidRDefault="006C263A" w:rsidP="00580D38">
            <w:pPr>
              <w:autoSpaceDE w:val="0"/>
              <w:autoSpaceDN w:val="0"/>
              <w:adjustRightInd w:val="0"/>
              <w:spacing w:before="40" w:after="40" w:line="240" w:lineRule="auto"/>
              <w:jc w:val="center"/>
              <w:rPr>
                <w:bCs/>
                <w:sz w:val="18"/>
                <w:szCs w:val="18"/>
              </w:rPr>
            </w:pPr>
          </w:p>
        </w:tc>
        <w:tc>
          <w:tcPr>
            <w:tcW w:w="2115" w:type="dxa"/>
            <w:tcBorders>
              <w:bottom w:val="single" w:sz="12" w:space="0" w:color="auto"/>
            </w:tcBorders>
            <w:shd w:val="clear" w:color="auto" w:fill="auto"/>
            <w:tcMar>
              <w:left w:w="28" w:type="dxa"/>
              <w:right w:w="28" w:type="dxa"/>
            </w:tcMar>
            <w:vAlign w:val="center"/>
          </w:tcPr>
          <w:p w14:paraId="1F7B568B"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25RR</w:t>
            </w:r>
          </w:p>
        </w:tc>
        <w:tc>
          <w:tcPr>
            <w:tcW w:w="1436" w:type="dxa"/>
            <w:tcBorders>
              <w:bottom w:val="single" w:sz="12" w:space="0" w:color="auto"/>
            </w:tcBorders>
            <w:shd w:val="clear" w:color="auto" w:fill="auto"/>
            <w:tcMar>
              <w:left w:w="28" w:type="dxa"/>
              <w:right w:w="28" w:type="dxa"/>
            </w:tcMar>
            <w:vAlign w:val="center"/>
          </w:tcPr>
          <w:p w14:paraId="59B3C49F" w14:textId="77777777" w:rsidR="006C263A" w:rsidRPr="002435F7" w:rsidRDefault="006C263A" w:rsidP="00580D38">
            <w:pPr>
              <w:spacing w:before="40" w:after="40" w:line="240" w:lineRule="auto"/>
              <w:jc w:val="center"/>
              <w:rPr>
                <w:snapToGrid w:val="0"/>
                <w:sz w:val="18"/>
                <w:szCs w:val="18"/>
              </w:rPr>
            </w:pPr>
            <w:r w:rsidRPr="002435F7">
              <w:rPr>
                <w:sz w:val="18"/>
                <w:szCs w:val="18"/>
              </w:rPr>
              <w:t>11</w:t>
            </w:r>
            <w:r w:rsidR="00F803C0">
              <w:rPr>
                <w:sz w:val="18"/>
                <w:szCs w:val="18"/>
              </w:rPr>
              <w:t>R</w:t>
            </w:r>
          </w:p>
        </w:tc>
        <w:tc>
          <w:tcPr>
            <w:tcW w:w="1437" w:type="dxa"/>
            <w:gridSpan w:val="2"/>
            <w:tcBorders>
              <w:bottom w:val="single" w:sz="12" w:space="0" w:color="auto"/>
            </w:tcBorders>
            <w:shd w:val="clear" w:color="auto" w:fill="auto"/>
            <w:tcMar>
              <w:left w:w="28" w:type="dxa"/>
              <w:right w:w="28" w:type="dxa"/>
            </w:tcMar>
            <w:vAlign w:val="center"/>
          </w:tcPr>
          <w:p w14:paraId="608AF574" w14:textId="77777777" w:rsidR="006C263A" w:rsidRPr="002435F7" w:rsidRDefault="006C263A" w:rsidP="00580D38">
            <w:pPr>
              <w:spacing w:before="40" w:after="40" w:line="240" w:lineRule="auto"/>
              <w:jc w:val="center"/>
              <w:rPr>
                <w:snapToGrid w:val="0"/>
                <w:sz w:val="18"/>
                <w:szCs w:val="18"/>
              </w:rPr>
            </w:pPr>
            <w:r w:rsidRPr="002435F7">
              <w:rPr>
                <w:sz w:val="18"/>
                <w:szCs w:val="18"/>
              </w:rPr>
              <w:t>D 1,72</w:t>
            </w:r>
          </w:p>
        </w:tc>
        <w:tc>
          <w:tcPr>
            <w:tcW w:w="1438" w:type="dxa"/>
            <w:tcBorders>
              <w:bottom w:val="single" w:sz="12" w:space="0" w:color="auto"/>
            </w:tcBorders>
            <w:shd w:val="clear" w:color="auto" w:fill="auto"/>
            <w:tcMar>
              <w:left w:w="28" w:type="dxa"/>
              <w:right w:w="28" w:type="dxa"/>
            </w:tcMar>
            <w:vAlign w:val="center"/>
          </w:tcPr>
          <w:p w14:paraId="4DF76058" w14:textId="77777777" w:rsidR="006C263A" w:rsidRPr="002435F7" w:rsidRDefault="006C263A" w:rsidP="00580D38">
            <w:pPr>
              <w:autoSpaceDE w:val="0"/>
              <w:autoSpaceDN w:val="0"/>
              <w:adjustRightInd w:val="0"/>
              <w:spacing w:before="40" w:after="40" w:line="240" w:lineRule="auto"/>
              <w:jc w:val="center"/>
              <w:rPr>
                <w:bCs/>
                <w:sz w:val="18"/>
                <w:szCs w:val="18"/>
              </w:rPr>
            </w:pPr>
            <w:r w:rsidRPr="002435F7">
              <w:rPr>
                <w:sz w:val="18"/>
                <w:szCs w:val="18"/>
              </w:rPr>
              <w:t>1 180</w:t>
            </w:r>
          </w:p>
        </w:tc>
        <w:tc>
          <w:tcPr>
            <w:tcW w:w="1437" w:type="dxa"/>
            <w:tcBorders>
              <w:bottom w:val="single" w:sz="12" w:space="0" w:color="auto"/>
            </w:tcBorders>
            <w:tcMar>
              <w:left w:w="28" w:type="dxa"/>
              <w:right w:w="28" w:type="dxa"/>
            </w:tcMar>
            <w:vAlign w:val="center"/>
          </w:tcPr>
          <w:p w14:paraId="2637FDD1" w14:textId="77777777" w:rsidR="006C263A" w:rsidRPr="002435F7" w:rsidRDefault="006C263A" w:rsidP="00580D38">
            <w:pPr>
              <w:spacing w:before="40" w:after="40" w:line="240" w:lineRule="auto"/>
              <w:jc w:val="center"/>
              <w:rPr>
                <w:sz w:val="18"/>
                <w:szCs w:val="18"/>
              </w:rPr>
            </w:pPr>
            <w:r w:rsidRPr="002435F7">
              <w:rPr>
                <w:sz w:val="18"/>
                <w:szCs w:val="18"/>
              </w:rPr>
              <w:t>944</w:t>
            </w:r>
          </w:p>
        </w:tc>
        <w:tc>
          <w:tcPr>
            <w:tcW w:w="1437" w:type="dxa"/>
            <w:gridSpan w:val="2"/>
            <w:tcBorders>
              <w:bottom w:val="single" w:sz="12" w:space="0" w:color="auto"/>
            </w:tcBorders>
            <w:tcMar>
              <w:left w:w="28" w:type="dxa"/>
              <w:right w:w="28" w:type="dxa"/>
            </w:tcMar>
            <w:vAlign w:val="center"/>
          </w:tcPr>
          <w:p w14:paraId="4D10F957" w14:textId="77777777" w:rsidR="006C263A" w:rsidRPr="002435F7" w:rsidRDefault="006C263A" w:rsidP="00580D38">
            <w:pPr>
              <w:spacing w:before="40" w:after="40" w:line="240" w:lineRule="auto"/>
              <w:jc w:val="center"/>
              <w:rPr>
                <w:sz w:val="18"/>
                <w:szCs w:val="18"/>
              </w:rPr>
            </w:pPr>
            <w:r w:rsidRPr="002435F7">
              <w:rPr>
                <w:sz w:val="18"/>
                <w:szCs w:val="18"/>
              </w:rPr>
              <w:t>826</w:t>
            </w:r>
          </w:p>
        </w:tc>
      </w:tr>
    </w:tbl>
    <w:p w14:paraId="1E232AC9" w14:textId="77777777" w:rsidR="006C263A" w:rsidRPr="004B37E7" w:rsidRDefault="006C263A" w:rsidP="00580D38">
      <w:pPr>
        <w:pStyle w:val="para"/>
        <w:spacing w:before="120" w:after="0" w:line="220" w:lineRule="exact"/>
        <w:ind w:left="1134" w:right="1133" w:firstLine="170"/>
        <w:jc w:val="left"/>
        <w:rPr>
          <w:sz w:val="18"/>
          <w:szCs w:val="18"/>
          <w:lang w:val="ru-RU"/>
        </w:rPr>
      </w:pPr>
      <w:r w:rsidRPr="00580D38">
        <w:rPr>
          <w:i/>
          <w:sz w:val="18"/>
          <w:szCs w:val="18"/>
          <w:lang w:val="ru-RU"/>
        </w:rPr>
        <w:t>Примечания</w:t>
      </w:r>
      <w:r w:rsidRPr="004B37E7">
        <w:rPr>
          <w:sz w:val="18"/>
          <w:szCs w:val="18"/>
          <w:lang w:val="ru-RU"/>
        </w:rPr>
        <w:t xml:space="preserve"> к таблице 32</w:t>
      </w:r>
    </w:p>
    <w:p w14:paraId="462D1937" w14:textId="77777777" w:rsidR="006C263A" w:rsidRPr="004B37E7" w:rsidRDefault="006C263A" w:rsidP="00580D38">
      <w:pPr>
        <w:pStyle w:val="para"/>
        <w:tabs>
          <w:tab w:val="left" w:pos="1560"/>
        </w:tabs>
        <w:spacing w:after="0" w:line="220" w:lineRule="exact"/>
        <w:ind w:left="1560" w:right="1133" w:hanging="256"/>
        <w:jc w:val="left"/>
        <w:rPr>
          <w:bCs/>
          <w:sz w:val="18"/>
          <w:szCs w:val="18"/>
          <w:lang w:val="ru-RU"/>
        </w:rPr>
      </w:pPr>
      <w:r w:rsidRPr="004B37E7">
        <w:rPr>
          <w:sz w:val="18"/>
          <w:szCs w:val="18"/>
          <w:lang w:val="ru-RU"/>
        </w:rPr>
        <w:t>*</w:t>
      </w:r>
      <w:r w:rsidR="00580D38" w:rsidRPr="00C60FA9">
        <w:rPr>
          <w:sz w:val="18"/>
          <w:szCs w:val="18"/>
          <w:lang w:val="ru-RU"/>
        </w:rPr>
        <w:tab/>
      </w:r>
      <w:r w:rsidRPr="004B37E7">
        <w:rPr>
          <w:sz w:val="18"/>
          <w:szCs w:val="18"/>
          <w:lang w:val="ru-RU"/>
        </w:rPr>
        <w:t>Угловые положения указаны для правостороннего движения.</w:t>
      </w:r>
    </w:p>
    <w:p w14:paraId="4B2D35A9" w14:textId="77777777" w:rsidR="006C263A" w:rsidRPr="004B37E7" w:rsidRDefault="006C263A" w:rsidP="00580D38">
      <w:pPr>
        <w:pStyle w:val="para"/>
        <w:tabs>
          <w:tab w:val="left" w:pos="1560"/>
        </w:tabs>
        <w:spacing w:after="0" w:line="220" w:lineRule="exact"/>
        <w:ind w:left="1560" w:right="1133" w:hanging="256"/>
        <w:jc w:val="left"/>
        <w:rPr>
          <w:bCs/>
          <w:sz w:val="18"/>
          <w:szCs w:val="18"/>
          <w:lang w:val="ru-RU"/>
        </w:rPr>
      </w:pPr>
      <w:r w:rsidRPr="004B37E7">
        <w:rPr>
          <w:sz w:val="18"/>
          <w:szCs w:val="18"/>
          <w:lang w:val="ru-RU"/>
        </w:rPr>
        <w:t>**</w:t>
      </w:r>
      <w:r w:rsidR="00580D38" w:rsidRPr="00C60FA9">
        <w:rPr>
          <w:sz w:val="18"/>
          <w:szCs w:val="18"/>
          <w:lang w:val="ru-RU"/>
        </w:rPr>
        <w:tab/>
      </w:r>
      <w:r w:rsidRPr="004B37E7">
        <w:rPr>
          <w:sz w:val="18"/>
          <w:szCs w:val="18"/>
          <w:lang w:val="ru-RU"/>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w:t>
      </w:r>
      <w:r>
        <w:rPr>
          <w:sz w:val="18"/>
          <w:szCs w:val="18"/>
          <w:lang w:val="ru-RU"/>
        </w:rPr>
        <w:t>ствующих измеренных значений на </w:t>
      </w:r>
      <w:r w:rsidRPr="004B37E7">
        <w:rPr>
          <w:sz w:val="18"/>
          <w:szCs w:val="18"/>
          <w:lang w:val="ru-RU"/>
        </w:rPr>
        <w:t xml:space="preserve">всех световых модулях системы применительно к данной функции. </w:t>
      </w:r>
    </w:p>
    <w:p w14:paraId="207076B4" w14:textId="77777777" w:rsidR="006C263A" w:rsidRPr="004B37E7" w:rsidRDefault="00FD1707" w:rsidP="00FD1707">
      <w:pPr>
        <w:pStyle w:val="para"/>
        <w:tabs>
          <w:tab w:val="left" w:pos="1560"/>
        </w:tabs>
        <w:spacing w:after="0" w:line="220" w:lineRule="exact"/>
        <w:ind w:left="1560" w:right="1133" w:hanging="256"/>
        <w:jc w:val="left"/>
        <w:rPr>
          <w:bCs/>
          <w:sz w:val="18"/>
          <w:szCs w:val="18"/>
          <w:lang w:val="ru-RU"/>
        </w:rPr>
      </w:pPr>
      <w:r>
        <w:rPr>
          <w:sz w:val="18"/>
          <w:szCs w:val="18"/>
          <w:lang w:val="ru-RU"/>
        </w:rPr>
        <w:tab/>
      </w:r>
      <w:r w:rsidR="006C263A" w:rsidRPr="004B37E7">
        <w:rPr>
          <w:sz w:val="18"/>
          <w:szCs w:val="18"/>
          <w:lang w:val="ru-RU"/>
        </w:rPr>
        <w:t>Показатели по каждой из строк в части А та</w:t>
      </w:r>
      <w:r w:rsidR="006C263A">
        <w:rPr>
          <w:sz w:val="18"/>
          <w:szCs w:val="18"/>
          <w:lang w:val="ru-RU"/>
        </w:rPr>
        <w:t>блицы 32</w:t>
      </w:r>
      <w:r w:rsidR="006C263A" w:rsidRPr="004B37E7">
        <w:rPr>
          <w:sz w:val="18"/>
          <w:szCs w:val="18"/>
          <w:lang w:val="ru-RU"/>
        </w:rPr>
        <w:t xml:space="preserve"> в сочетании с испытательными точками, предписанными в части В таблицы 32, измеряют по отдельности в соответствии с сигналом, подаваемым генератором сигнала.</w:t>
      </w:r>
    </w:p>
    <w:p w14:paraId="158696DC" w14:textId="77777777" w:rsidR="006C263A" w:rsidRPr="004B37E7" w:rsidRDefault="00FD1707" w:rsidP="00FD1707">
      <w:pPr>
        <w:pStyle w:val="para"/>
        <w:tabs>
          <w:tab w:val="left" w:pos="1560"/>
        </w:tabs>
        <w:spacing w:after="0" w:line="220" w:lineRule="exact"/>
        <w:ind w:left="1560" w:right="1133" w:hanging="256"/>
        <w:jc w:val="left"/>
        <w:rPr>
          <w:lang w:val="ru-RU"/>
        </w:rPr>
      </w:pPr>
      <w:r>
        <w:rPr>
          <w:sz w:val="18"/>
          <w:szCs w:val="18"/>
          <w:lang w:val="ru-RU"/>
        </w:rPr>
        <w:tab/>
      </w:r>
      <w:r w:rsidR="006C263A" w:rsidRPr="004B37E7">
        <w:rPr>
          <w:sz w:val="18"/>
          <w:szCs w:val="18"/>
          <w:lang w:val="ru-RU"/>
        </w:rPr>
        <w:t>В том случае, если луч ближнего света, который удовлетворяет требованиям пункта</w:t>
      </w:r>
      <w:r>
        <w:rPr>
          <w:sz w:val="18"/>
          <w:szCs w:val="18"/>
          <w:lang w:val="ru-RU"/>
        </w:rPr>
        <w:t> </w:t>
      </w:r>
      <w:r w:rsidR="006C263A" w:rsidRPr="004B37E7">
        <w:rPr>
          <w:sz w:val="18"/>
          <w:szCs w:val="18"/>
          <w:lang w:val="ru-RU"/>
        </w:rPr>
        <w:t xml:space="preserve">5.3.6.2, включен постоянно в режиме адаптации луча дальнего света, фотометрические требования, указанные в </w:t>
      </w:r>
      <w:proofErr w:type="gramStart"/>
      <w:r w:rsidR="006C263A" w:rsidRPr="004B37E7">
        <w:rPr>
          <w:sz w:val="18"/>
          <w:szCs w:val="18"/>
          <w:lang w:val="ru-RU"/>
        </w:rPr>
        <w:t>части В</w:t>
      </w:r>
      <w:proofErr w:type="gramEnd"/>
      <w:r w:rsidR="006C263A" w:rsidRPr="004B37E7">
        <w:rPr>
          <w:sz w:val="18"/>
          <w:szCs w:val="18"/>
          <w:lang w:val="ru-RU"/>
        </w:rPr>
        <w:t xml:space="preserve"> таблицы 32, не применяются.</w:t>
      </w:r>
    </w:p>
    <w:p w14:paraId="675623A0" w14:textId="77777777" w:rsidR="00580D38" w:rsidRPr="00580D38" w:rsidRDefault="00580D38" w:rsidP="00580D38">
      <w:pPr>
        <w:pStyle w:val="SingleTxtG"/>
        <w:tabs>
          <w:tab w:val="left" w:pos="2268"/>
          <w:tab w:val="left" w:pos="2835"/>
        </w:tabs>
        <w:spacing w:before="240"/>
        <w:ind w:left="2268" w:hanging="1134"/>
      </w:pPr>
      <w:r w:rsidRPr="00580D38">
        <w:t>5.4</w:t>
      </w:r>
      <w:r w:rsidRPr="00580D38">
        <w:tab/>
        <w:t>Технические требования к фарам, обеспечивающим луч ближнего света класса AS, BS, CS, DS и ES (обозначения «C-AS», «C-BS», «WC-CS», «WC-DS» и «WC-ES»)</w:t>
      </w:r>
    </w:p>
    <w:p w14:paraId="6EA1A9AF" w14:textId="77777777" w:rsidR="00580D38" w:rsidRPr="00580D38" w:rsidRDefault="00580D38" w:rsidP="00580D38">
      <w:pPr>
        <w:pStyle w:val="SingleTxtG"/>
        <w:tabs>
          <w:tab w:val="left" w:pos="2268"/>
          <w:tab w:val="left" w:pos="2835"/>
        </w:tabs>
        <w:ind w:left="2268" w:hanging="1134"/>
      </w:pPr>
      <w:r w:rsidRPr="00580D38">
        <w:t>5.4.1</w:t>
      </w:r>
      <w:r w:rsidRPr="00580D38">
        <w:tab/>
        <w:t>Процедура регулировки</w:t>
      </w:r>
    </w:p>
    <w:p w14:paraId="4AF78261" w14:textId="77777777" w:rsidR="00580D38" w:rsidRPr="00580D38" w:rsidRDefault="00580D38" w:rsidP="00580D38">
      <w:pPr>
        <w:pStyle w:val="SingleTxtG"/>
        <w:tabs>
          <w:tab w:val="left" w:pos="2268"/>
          <w:tab w:val="left" w:pos="2835"/>
        </w:tabs>
        <w:ind w:left="2268" w:hanging="1134"/>
      </w:pPr>
      <w:r w:rsidRPr="00580D38">
        <w:t>5.4.1.1</w:t>
      </w:r>
      <w:r w:rsidRPr="00580D38">
        <w:tab/>
        <w:t>Для правильной регулировки луч ближнего света должен давать на экране достаточно четкую светотеневую границу, с тем чтобы с ее помощью можно было обеспечить оптимальную визуальную корректировку, как указано в пункте 1 приложения 6. Используют плоский вертикальный экран, расположенный на расстоянии 10 м или 25 м перед фарой под прямым углом к оси H–V.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менее 3° с каждой стороны линии V–V. Светотеневая граница должна быть в основном горизонтальной и по возможности прямой, а ее отклонение составлять по крайней мере от 3 ºL до 3 ºR.</w:t>
      </w:r>
    </w:p>
    <w:p w14:paraId="14519AFB" w14:textId="77777777" w:rsidR="00580D38" w:rsidRPr="00580D38" w:rsidRDefault="00580D38" w:rsidP="00580D38">
      <w:pPr>
        <w:pStyle w:val="SingleTxtG"/>
        <w:tabs>
          <w:tab w:val="left" w:pos="2268"/>
          <w:tab w:val="left" w:pos="2835"/>
        </w:tabs>
        <w:ind w:left="2268" w:hanging="1134"/>
      </w:pPr>
      <w:r w:rsidRPr="00580D38">
        <w:t>5.4.1.2</w:t>
      </w:r>
      <w:r w:rsidRPr="00580D38">
        <w:tab/>
        <w:t xml:space="preserve">Фара должна быть отрегулирована в соответствии с пунктом 3 приложения 6. </w:t>
      </w:r>
    </w:p>
    <w:p w14:paraId="19B35D90" w14:textId="77777777" w:rsidR="00580D38" w:rsidRPr="00580D38" w:rsidRDefault="00580D38" w:rsidP="00580D38">
      <w:pPr>
        <w:pStyle w:val="SingleTxtG"/>
        <w:tabs>
          <w:tab w:val="left" w:pos="2268"/>
          <w:tab w:val="left" w:pos="2835"/>
        </w:tabs>
        <w:ind w:left="2268" w:hanging="1134"/>
      </w:pPr>
      <w:r w:rsidRPr="00580D38">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14:paraId="111910A4" w14:textId="77777777" w:rsidR="00580D38" w:rsidRPr="00580D38" w:rsidRDefault="00580D38" w:rsidP="00580D38">
      <w:pPr>
        <w:pStyle w:val="SingleTxtG"/>
        <w:tabs>
          <w:tab w:val="left" w:pos="2268"/>
          <w:tab w:val="left" w:pos="2835"/>
        </w:tabs>
        <w:ind w:left="2268" w:hanging="1134"/>
      </w:pPr>
      <w:r w:rsidRPr="00580D38">
        <w:t>5.4.2</w:t>
      </w:r>
      <w:r w:rsidRPr="00580D38">
        <w:tab/>
        <w:t>Отрегулированная таким образом фара должна отвечать только условиям, упомянутым в пункте 5.4.4, если ее официальное утверждение необходимо исключительно для ближнего света</w:t>
      </w:r>
      <w:r w:rsidRPr="00580D38">
        <w:rPr>
          <w:vertAlign w:val="superscript"/>
        </w:rPr>
        <w:footnoteReference w:id="11"/>
      </w:r>
      <w:r w:rsidRPr="00580D38">
        <w:t>; если же фара предназначена для ближнего и дальнего света, то она должна отвечать требованиям, указанным в пунктах 5.4.4 и 5.1.</w:t>
      </w:r>
    </w:p>
    <w:p w14:paraId="09A02751" w14:textId="77777777" w:rsidR="00580D38" w:rsidRPr="00580D38" w:rsidRDefault="00580D38" w:rsidP="00580D38">
      <w:pPr>
        <w:pStyle w:val="SingleTxtG"/>
        <w:tabs>
          <w:tab w:val="left" w:pos="2268"/>
          <w:tab w:val="left" w:pos="2835"/>
        </w:tabs>
        <w:ind w:left="2268" w:hanging="1134"/>
      </w:pPr>
      <w:r w:rsidRPr="00580D38">
        <w:t>5.4.3</w:t>
      </w:r>
      <w:r w:rsidRPr="00580D38">
        <w:tab/>
        <w:t xml:space="preserve">Если фара, направленная таким образом, не отвечает требованиям, изложенным в пунктах 5.4.4 и 5.1, то ее регулировка может быть </w:t>
      </w:r>
      <w:r w:rsidRPr="00580D38">
        <w:lastRenderedPageBreak/>
        <w:t xml:space="preserve">изменена, за исключением фар, у которых нет механизма для корректировки горизонтального направления, при условии, что ось луча не смещена по горизонтали более чем на 0,5° вправо или влево и по вертикали более чем на 0,25° вверх или вниз. Для облегчения регулировки с помощью светотеневой границы фара может быть частично затемнена, чтобы была резче обозначена светотеневая граница. Однако светотеневая граница не должна выходить за линию Н−Н. </w:t>
      </w:r>
    </w:p>
    <w:p w14:paraId="601109B1" w14:textId="77777777" w:rsidR="00580D38" w:rsidRPr="00580D38" w:rsidRDefault="00580D38" w:rsidP="00580D38">
      <w:pPr>
        <w:pStyle w:val="SingleTxtG"/>
        <w:tabs>
          <w:tab w:val="left" w:pos="2268"/>
          <w:tab w:val="left" w:pos="2835"/>
        </w:tabs>
        <w:ind w:left="2268" w:hanging="1134"/>
      </w:pPr>
      <w:r w:rsidRPr="00580D38">
        <w:t>5.4.4</w:t>
      </w:r>
      <w:r w:rsidRPr="00580D38">
        <w:tab/>
        <w:t>Луч ближнего света должен отвечать требованиям, предусмотренным в применимой таблице ниже и на применимом рисунке из приложения 4.</w:t>
      </w:r>
    </w:p>
    <w:p w14:paraId="08ADBF25" w14:textId="77777777" w:rsidR="00580D38" w:rsidRPr="00580D38" w:rsidRDefault="00580D38" w:rsidP="00580D38">
      <w:pPr>
        <w:pStyle w:val="SingleTxtG"/>
        <w:tabs>
          <w:tab w:val="left" w:pos="2268"/>
          <w:tab w:val="left" w:pos="2835"/>
        </w:tabs>
        <w:ind w:left="2268" w:hanging="1134"/>
        <w:rPr>
          <w:i/>
        </w:rPr>
      </w:pPr>
      <w:r w:rsidRPr="00580D38">
        <w:tab/>
      </w:r>
      <w:r w:rsidRPr="00580D38">
        <w:rPr>
          <w:i/>
          <w:iCs/>
        </w:rPr>
        <w:t>Примечания</w:t>
      </w:r>
      <w:r w:rsidRPr="00580D38">
        <w:t>:</w:t>
      </w:r>
    </w:p>
    <w:p w14:paraId="0C8A9AE1" w14:textId="77777777" w:rsidR="00580D38" w:rsidRPr="00580D38" w:rsidRDefault="00580D38" w:rsidP="00580D38">
      <w:pPr>
        <w:pStyle w:val="SingleTxtG"/>
        <w:tabs>
          <w:tab w:val="left" w:pos="2268"/>
          <w:tab w:val="left" w:pos="2835"/>
        </w:tabs>
        <w:ind w:left="2268" w:hanging="1134"/>
      </w:pPr>
      <w:r>
        <w:tab/>
      </w:r>
      <w:r w:rsidRPr="00580D38">
        <w:t>Для фар класса ES напряжение на контактах пускорегулирующего(их) устройства (устройств) составляет 13,2 В</w:t>
      </w:r>
      <w:r w:rsidR="0025029D">
        <w:t> ± </w:t>
      </w:r>
      <w:r w:rsidRPr="00580D38">
        <w:t>0,1 В для 12-вольтных систем, если не указано иное (см. приложение 12).</w:t>
      </w:r>
    </w:p>
    <w:p w14:paraId="3C645233" w14:textId="77777777" w:rsidR="00580D38" w:rsidRPr="00580D38" w:rsidRDefault="00580D38" w:rsidP="00580D38">
      <w:pPr>
        <w:pStyle w:val="SingleTxtG"/>
        <w:tabs>
          <w:tab w:val="left" w:pos="2268"/>
          <w:tab w:val="left" w:pos="2835"/>
        </w:tabs>
        <w:ind w:left="2268" w:hanging="1134"/>
      </w:pPr>
      <w:r>
        <w:tab/>
      </w:r>
      <w:r w:rsidRPr="00580D38">
        <w:t>«D» означает ниже линии Н−Н.</w:t>
      </w:r>
    </w:p>
    <w:p w14:paraId="6FB24BA9" w14:textId="77777777" w:rsidR="00580D38" w:rsidRPr="00580D38" w:rsidRDefault="00580D38" w:rsidP="00580D38">
      <w:pPr>
        <w:pStyle w:val="SingleTxtG"/>
        <w:tabs>
          <w:tab w:val="left" w:pos="2268"/>
          <w:tab w:val="left" w:pos="2835"/>
        </w:tabs>
        <w:ind w:left="2268" w:hanging="1134"/>
      </w:pPr>
      <w:r>
        <w:tab/>
      </w:r>
      <w:r w:rsidRPr="00580D38">
        <w:t>«U» означает выше линии Н−Н.</w:t>
      </w:r>
    </w:p>
    <w:p w14:paraId="260D8A22" w14:textId="77777777" w:rsidR="00580D38" w:rsidRPr="00580D38" w:rsidRDefault="00580D38" w:rsidP="00580D38">
      <w:pPr>
        <w:pStyle w:val="SingleTxtG"/>
        <w:tabs>
          <w:tab w:val="left" w:pos="2268"/>
          <w:tab w:val="left" w:pos="2835"/>
        </w:tabs>
        <w:ind w:left="2268" w:hanging="1134"/>
      </w:pPr>
      <w:r>
        <w:tab/>
      </w:r>
      <w:r w:rsidRPr="00580D38">
        <w:t>«R» означает вправо от линии V−V.</w:t>
      </w:r>
    </w:p>
    <w:p w14:paraId="7078F804" w14:textId="77777777" w:rsidR="00580D38" w:rsidRPr="00580D38" w:rsidRDefault="00580D38" w:rsidP="00580D38">
      <w:pPr>
        <w:pStyle w:val="SingleTxtG"/>
        <w:tabs>
          <w:tab w:val="left" w:pos="2268"/>
          <w:tab w:val="left" w:pos="2835"/>
        </w:tabs>
        <w:ind w:left="2268" w:hanging="1134"/>
      </w:pPr>
      <w:r>
        <w:tab/>
      </w:r>
      <w:r w:rsidRPr="00580D38">
        <w:t xml:space="preserve">«L» означает влево от линии V−V. </w:t>
      </w:r>
    </w:p>
    <w:p w14:paraId="6BCF9E19" w14:textId="77777777" w:rsidR="00580D38" w:rsidRPr="00580D38" w:rsidRDefault="00580D38" w:rsidP="00580D38">
      <w:pPr>
        <w:pStyle w:val="SingleTxtG"/>
        <w:tabs>
          <w:tab w:val="left" w:pos="2268"/>
          <w:tab w:val="left" w:pos="2835"/>
        </w:tabs>
        <w:ind w:left="2268" w:hanging="1134"/>
      </w:pPr>
      <w:r w:rsidRPr="00580D38">
        <w:t>5.4.4.1</w:t>
      </w:r>
      <w:r w:rsidRPr="00580D38">
        <w:tab/>
        <w:t>Для фар класса AS (рис. A4-VIII в приложении 4):</w:t>
      </w:r>
    </w:p>
    <w:p w14:paraId="16F10D9C" w14:textId="77777777" w:rsidR="00580D38" w:rsidRPr="00D92E6E" w:rsidRDefault="00580D38" w:rsidP="00580D38">
      <w:pPr>
        <w:pStyle w:val="H23GR"/>
      </w:pPr>
      <w:r w:rsidRPr="00EA6543">
        <w:rPr>
          <w:b w:val="0"/>
        </w:rPr>
        <w:tab/>
      </w:r>
      <w:r w:rsidRPr="00EA6543">
        <w:rPr>
          <w:b w:val="0"/>
        </w:rPr>
        <w:tab/>
        <w:t>Таблица 33</w:t>
      </w:r>
      <w:r w:rsidRPr="00EA6543">
        <w:rPr>
          <w:b w:val="0"/>
        </w:rPr>
        <w:br/>
      </w:r>
      <w:r w:rsidRPr="00D92E6E">
        <w:t>Луч ближнего света класса AS</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1567"/>
        <w:gridCol w:w="1442"/>
        <w:gridCol w:w="1287"/>
      </w:tblGrid>
      <w:tr w:rsidR="00580D38" w:rsidRPr="002435F7" w14:paraId="5B9695E5" w14:textId="77777777" w:rsidTr="00580D38">
        <w:tc>
          <w:tcPr>
            <w:tcW w:w="3080" w:type="dxa"/>
            <w:tcBorders>
              <w:bottom w:val="single" w:sz="12" w:space="0" w:color="auto"/>
            </w:tcBorders>
            <w:vAlign w:val="bottom"/>
          </w:tcPr>
          <w:p w14:paraId="38A3DC22" w14:textId="77777777" w:rsidR="00580D38" w:rsidRPr="004C0F07" w:rsidRDefault="00580D38" w:rsidP="00580D38">
            <w:pPr>
              <w:spacing w:before="80" w:after="80" w:line="240" w:lineRule="auto"/>
              <w:rPr>
                <w:rFonts w:eastAsia="HGSGothicM"/>
                <w:i/>
                <w:sz w:val="16"/>
                <w:szCs w:val="16"/>
              </w:rPr>
            </w:pPr>
            <w:r>
              <w:rPr>
                <w:i/>
                <w:iCs/>
                <w:sz w:val="16"/>
                <w:szCs w:val="16"/>
              </w:rPr>
              <w:t>Испытательная точка/</w:t>
            </w:r>
            <w:r w:rsidRPr="004C0F07">
              <w:rPr>
                <w:i/>
                <w:iCs/>
                <w:sz w:val="16"/>
                <w:szCs w:val="16"/>
              </w:rPr>
              <w:t>линия/зона</w:t>
            </w:r>
          </w:p>
        </w:tc>
        <w:tc>
          <w:tcPr>
            <w:tcW w:w="3009" w:type="dxa"/>
            <w:gridSpan w:val="2"/>
            <w:tcBorders>
              <w:bottom w:val="single" w:sz="12" w:space="0" w:color="auto"/>
            </w:tcBorders>
            <w:vAlign w:val="bottom"/>
          </w:tcPr>
          <w:p w14:paraId="0140E29E" w14:textId="77777777" w:rsidR="00580D38" w:rsidRPr="004C0F07" w:rsidRDefault="00580D38" w:rsidP="00580D38">
            <w:pPr>
              <w:spacing w:before="80" w:after="80" w:line="240" w:lineRule="auto"/>
              <w:ind w:right="113"/>
              <w:jc w:val="center"/>
              <w:rPr>
                <w:rFonts w:eastAsia="HGSGothicM"/>
                <w:i/>
                <w:sz w:val="16"/>
                <w:szCs w:val="16"/>
              </w:rPr>
            </w:pPr>
            <w:r w:rsidRPr="004C0F07">
              <w:rPr>
                <w:i/>
                <w:iCs/>
                <w:sz w:val="16"/>
                <w:szCs w:val="16"/>
              </w:rPr>
              <w:t>Угловые координаты в градусах*</w:t>
            </w:r>
          </w:p>
        </w:tc>
        <w:tc>
          <w:tcPr>
            <w:tcW w:w="1287" w:type="dxa"/>
            <w:tcBorders>
              <w:bottom w:val="single" w:sz="12" w:space="0" w:color="auto"/>
            </w:tcBorders>
            <w:vAlign w:val="center"/>
          </w:tcPr>
          <w:p w14:paraId="314267D8" w14:textId="77777777" w:rsidR="00580D38" w:rsidRPr="004C0F07" w:rsidRDefault="00580D38" w:rsidP="00580D38">
            <w:pPr>
              <w:spacing w:before="80" w:after="80" w:line="240" w:lineRule="auto"/>
              <w:ind w:right="113"/>
              <w:jc w:val="center"/>
              <w:rPr>
                <w:rFonts w:eastAsia="HGSGothicM"/>
                <w:i/>
                <w:sz w:val="16"/>
                <w:szCs w:val="16"/>
              </w:rPr>
            </w:pPr>
            <w:r w:rsidRPr="004C0F07">
              <w:rPr>
                <w:i/>
                <w:sz w:val="16"/>
                <w:szCs w:val="16"/>
              </w:rPr>
              <w:t>Требуемая сила света в кд</w:t>
            </w:r>
          </w:p>
        </w:tc>
      </w:tr>
      <w:tr w:rsidR="00580D38" w:rsidRPr="002435F7" w14:paraId="7207AC21" w14:textId="77777777" w:rsidTr="00580D38">
        <w:tc>
          <w:tcPr>
            <w:tcW w:w="3080" w:type="dxa"/>
            <w:tcBorders>
              <w:top w:val="single" w:sz="12" w:space="0" w:color="auto"/>
            </w:tcBorders>
            <w:vAlign w:val="bottom"/>
          </w:tcPr>
          <w:p w14:paraId="3B016206" w14:textId="77777777" w:rsidR="00580D38" w:rsidRPr="002435F7" w:rsidRDefault="00580D38" w:rsidP="00580D38">
            <w:pPr>
              <w:spacing w:before="40" w:after="40" w:line="240" w:lineRule="auto"/>
              <w:ind w:right="113"/>
              <w:rPr>
                <w:rFonts w:eastAsia="HGSGothicM"/>
                <w:sz w:val="18"/>
                <w:szCs w:val="18"/>
              </w:rPr>
            </w:pPr>
            <w:r w:rsidRPr="002435F7">
              <w:rPr>
                <w:sz w:val="18"/>
                <w:szCs w:val="18"/>
              </w:rPr>
              <w:t>Любая точка в зоне 1</w:t>
            </w:r>
          </w:p>
        </w:tc>
        <w:tc>
          <w:tcPr>
            <w:tcW w:w="1567" w:type="dxa"/>
            <w:tcBorders>
              <w:top w:val="single" w:sz="12" w:space="0" w:color="auto"/>
            </w:tcBorders>
            <w:vAlign w:val="center"/>
          </w:tcPr>
          <w:p w14:paraId="3F1A4AA9"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 – 15</w:t>
            </w:r>
            <w:r w:rsidR="00F803C0">
              <w:rPr>
                <w:sz w:val="18"/>
                <w:szCs w:val="18"/>
              </w:rPr>
              <w:t>°U</w:t>
            </w:r>
          </w:p>
        </w:tc>
        <w:tc>
          <w:tcPr>
            <w:tcW w:w="1442" w:type="dxa"/>
            <w:tcBorders>
              <w:top w:val="single" w:sz="12" w:space="0" w:color="auto"/>
            </w:tcBorders>
            <w:vAlign w:val="center"/>
          </w:tcPr>
          <w:p w14:paraId="6EAEFDFF"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287" w:type="dxa"/>
            <w:tcBorders>
              <w:top w:val="single" w:sz="12" w:space="0" w:color="auto"/>
            </w:tcBorders>
            <w:vAlign w:val="center"/>
          </w:tcPr>
          <w:p w14:paraId="4A532037"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 320 кд</w:t>
            </w:r>
          </w:p>
        </w:tc>
      </w:tr>
      <w:tr w:rsidR="00580D38" w:rsidRPr="002435F7" w14:paraId="4483357F" w14:textId="77777777" w:rsidTr="00580D38">
        <w:tc>
          <w:tcPr>
            <w:tcW w:w="3080" w:type="dxa"/>
            <w:tcBorders>
              <w:bottom w:val="single" w:sz="4" w:space="0" w:color="auto"/>
            </w:tcBorders>
            <w:vAlign w:val="bottom"/>
          </w:tcPr>
          <w:p w14:paraId="2B635923" w14:textId="77777777" w:rsidR="00580D38" w:rsidRPr="002435F7" w:rsidRDefault="00580D38" w:rsidP="00580D38">
            <w:pPr>
              <w:spacing w:before="40" w:after="40" w:line="240" w:lineRule="auto"/>
              <w:rPr>
                <w:rFonts w:eastAsia="HGSGothicM"/>
                <w:sz w:val="18"/>
                <w:szCs w:val="18"/>
              </w:rPr>
            </w:pPr>
            <w:r>
              <w:rPr>
                <w:sz w:val="18"/>
                <w:szCs w:val="18"/>
              </w:rPr>
              <w:t xml:space="preserve">Любая точка </w:t>
            </w:r>
            <w:r w:rsidRPr="002435F7">
              <w:rPr>
                <w:sz w:val="18"/>
                <w:szCs w:val="18"/>
              </w:rPr>
              <w:t>на линии 25L−25R</w:t>
            </w:r>
          </w:p>
        </w:tc>
        <w:tc>
          <w:tcPr>
            <w:tcW w:w="1567" w:type="dxa"/>
            <w:tcBorders>
              <w:bottom w:val="single" w:sz="4" w:space="0" w:color="auto"/>
            </w:tcBorders>
            <w:vAlign w:val="center"/>
          </w:tcPr>
          <w:p w14:paraId="1D5F63F7"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1,72</w:t>
            </w:r>
            <w:r w:rsidR="00F803C0">
              <w:rPr>
                <w:sz w:val="18"/>
                <w:szCs w:val="18"/>
              </w:rPr>
              <w:t>°D</w:t>
            </w:r>
          </w:p>
        </w:tc>
        <w:tc>
          <w:tcPr>
            <w:tcW w:w="1442" w:type="dxa"/>
            <w:tcBorders>
              <w:bottom w:val="single" w:sz="4" w:space="0" w:color="auto"/>
            </w:tcBorders>
            <w:vAlign w:val="center"/>
          </w:tcPr>
          <w:p w14:paraId="6F8AC2CF"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287" w:type="dxa"/>
            <w:tcBorders>
              <w:bottom w:val="single" w:sz="4" w:space="0" w:color="auto"/>
            </w:tcBorders>
            <w:vAlign w:val="center"/>
          </w:tcPr>
          <w:p w14:paraId="3960755D"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 1</w:t>
            </w:r>
            <w:r>
              <w:rPr>
                <w:sz w:val="18"/>
                <w:szCs w:val="18"/>
              </w:rPr>
              <w:t> </w:t>
            </w:r>
            <w:r w:rsidRPr="002435F7">
              <w:rPr>
                <w:sz w:val="18"/>
                <w:szCs w:val="18"/>
              </w:rPr>
              <w:t>100 кд</w:t>
            </w:r>
          </w:p>
        </w:tc>
      </w:tr>
      <w:tr w:rsidR="00580D38" w:rsidRPr="002435F7" w14:paraId="3C164168" w14:textId="77777777" w:rsidTr="00580D38">
        <w:tc>
          <w:tcPr>
            <w:tcW w:w="3080" w:type="dxa"/>
            <w:tcBorders>
              <w:bottom w:val="single" w:sz="12" w:space="0" w:color="auto"/>
            </w:tcBorders>
            <w:vAlign w:val="bottom"/>
          </w:tcPr>
          <w:p w14:paraId="78A81243" w14:textId="77777777" w:rsidR="00580D38" w:rsidRPr="002435F7" w:rsidRDefault="00580D38" w:rsidP="00580D38">
            <w:pPr>
              <w:spacing w:before="40" w:after="40" w:line="240" w:lineRule="auto"/>
              <w:rPr>
                <w:rFonts w:eastAsia="HGSGothicM"/>
                <w:sz w:val="18"/>
                <w:szCs w:val="18"/>
              </w:rPr>
            </w:pPr>
            <w:r>
              <w:rPr>
                <w:sz w:val="18"/>
                <w:szCs w:val="18"/>
              </w:rPr>
              <w:t xml:space="preserve">Любая точка </w:t>
            </w:r>
            <w:r w:rsidRPr="002435F7">
              <w:rPr>
                <w:sz w:val="18"/>
                <w:szCs w:val="18"/>
              </w:rPr>
              <w:t>на линии 12,5L−12,5R</w:t>
            </w:r>
          </w:p>
        </w:tc>
        <w:tc>
          <w:tcPr>
            <w:tcW w:w="1567" w:type="dxa"/>
            <w:tcBorders>
              <w:bottom w:val="single" w:sz="12" w:space="0" w:color="auto"/>
            </w:tcBorders>
            <w:vAlign w:val="center"/>
          </w:tcPr>
          <w:p w14:paraId="62D19F54"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3,43</w:t>
            </w:r>
            <w:r w:rsidR="00F803C0">
              <w:rPr>
                <w:sz w:val="18"/>
                <w:szCs w:val="18"/>
              </w:rPr>
              <w:t>°D</w:t>
            </w:r>
          </w:p>
        </w:tc>
        <w:tc>
          <w:tcPr>
            <w:tcW w:w="1442" w:type="dxa"/>
            <w:tcBorders>
              <w:bottom w:val="single" w:sz="12" w:space="0" w:color="auto"/>
            </w:tcBorders>
            <w:vAlign w:val="center"/>
          </w:tcPr>
          <w:p w14:paraId="1EDA579F"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287" w:type="dxa"/>
            <w:tcBorders>
              <w:bottom w:val="single" w:sz="12" w:space="0" w:color="auto"/>
            </w:tcBorders>
            <w:vAlign w:val="center"/>
          </w:tcPr>
          <w:p w14:paraId="39603D23"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 550 кд</w:t>
            </w:r>
          </w:p>
        </w:tc>
      </w:tr>
    </w:tbl>
    <w:p w14:paraId="3CD7F684" w14:textId="77777777" w:rsidR="00580D38" w:rsidRPr="002435F7" w:rsidRDefault="00580D38" w:rsidP="00580D38">
      <w:pPr>
        <w:pStyle w:val="para"/>
        <w:spacing w:before="120" w:after="0" w:line="220" w:lineRule="exact"/>
        <w:ind w:left="1134" w:right="0" w:firstLine="170"/>
        <w:jc w:val="left"/>
        <w:rPr>
          <w:sz w:val="18"/>
          <w:szCs w:val="18"/>
        </w:rPr>
      </w:pPr>
      <w:r w:rsidRPr="00580D38">
        <w:rPr>
          <w:i/>
          <w:sz w:val="18"/>
          <w:szCs w:val="18"/>
          <w:lang w:val="ru-RU"/>
        </w:rPr>
        <w:t>Примечание</w:t>
      </w:r>
      <w:r w:rsidRPr="002435F7">
        <w:t xml:space="preserve"> </w:t>
      </w:r>
      <w:r>
        <w:rPr>
          <w:sz w:val="18"/>
          <w:szCs w:val="18"/>
        </w:rPr>
        <w:t xml:space="preserve">к </w:t>
      </w:r>
      <w:proofErr w:type="spellStart"/>
      <w:r>
        <w:rPr>
          <w:sz w:val="18"/>
          <w:szCs w:val="18"/>
        </w:rPr>
        <w:t>таблице</w:t>
      </w:r>
      <w:proofErr w:type="spellEnd"/>
      <w:r>
        <w:rPr>
          <w:sz w:val="18"/>
          <w:szCs w:val="18"/>
        </w:rPr>
        <w:t xml:space="preserve"> 33</w:t>
      </w:r>
    </w:p>
    <w:p w14:paraId="44190796" w14:textId="77777777" w:rsidR="00580D38" w:rsidRPr="00464C44" w:rsidRDefault="00580D38" w:rsidP="00580D38">
      <w:pPr>
        <w:pStyle w:val="para"/>
        <w:tabs>
          <w:tab w:val="left" w:pos="1418"/>
        </w:tabs>
        <w:spacing w:after="0" w:line="220" w:lineRule="exact"/>
        <w:ind w:left="1418" w:hanging="114"/>
        <w:jc w:val="left"/>
        <w:rPr>
          <w:sz w:val="18"/>
          <w:szCs w:val="18"/>
          <w:lang w:val="ru-RU"/>
        </w:rPr>
      </w:pPr>
      <w:r w:rsidRPr="00464C44">
        <w:rPr>
          <w:sz w:val="18"/>
          <w:szCs w:val="18"/>
          <w:lang w:val="ru-RU"/>
        </w:rPr>
        <w:t>*</w:t>
      </w:r>
      <w:r w:rsidRPr="00C60FA9">
        <w:rPr>
          <w:sz w:val="18"/>
          <w:szCs w:val="18"/>
          <w:lang w:val="ru-RU"/>
        </w:rPr>
        <w:tab/>
      </w:r>
      <w:r w:rsidRPr="0015350D">
        <w:rPr>
          <w:sz w:val="18"/>
          <w:szCs w:val="18"/>
          <w:lang w:val="ru-RU"/>
        </w:rPr>
        <w:t>Отклонение</w:t>
      </w:r>
      <w:r w:rsidRPr="00464C44">
        <w:rPr>
          <w:sz w:val="18"/>
          <w:szCs w:val="18"/>
          <w:lang w:val="ru-RU"/>
        </w:rPr>
        <w:t xml:space="preserve"> в 0,25° допускается независимо в каждой точке, в</w:t>
      </w:r>
      <w:r>
        <w:rPr>
          <w:sz w:val="18"/>
          <w:szCs w:val="18"/>
          <w:lang w:val="ru-RU"/>
        </w:rPr>
        <w:t xml:space="preserve"> </w:t>
      </w:r>
      <w:r w:rsidRPr="00464C44">
        <w:rPr>
          <w:sz w:val="18"/>
          <w:szCs w:val="18"/>
          <w:lang w:val="ru-RU"/>
        </w:rPr>
        <w:t>которой проводятся фотометрические испытания, если не предписано иное.</w:t>
      </w:r>
    </w:p>
    <w:p w14:paraId="0F44D2F9" w14:textId="77777777" w:rsidR="00580D38" w:rsidRPr="002435F7" w:rsidRDefault="00580D38" w:rsidP="00580D38">
      <w:pPr>
        <w:pStyle w:val="para"/>
        <w:spacing w:before="120"/>
        <w:rPr>
          <w:lang w:val="ru-RU"/>
        </w:rPr>
      </w:pPr>
      <w:r w:rsidRPr="002435F7">
        <w:rPr>
          <w:lang w:val="ru-RU"/>
        </w:rPr>
        <w:t>5.4.4.2</w:t>
      </w:r>
      <w:r w:rsidRPr="002435F7">
        <w:rPr>
          <w:lang w:val="ru-RU"/>
        </w:rPr>
        <w:tab/>
        <w:t>Для фар класса BS (рис. A4-IX в приложении 4):</w:t>
      </w:r>
    </w:p>
    <w:p w14:paraId="5E5E46E3" w14:textId="77777777" w:rsidR="00580D38" w:rsidRPr="00D92E6E" w:rsidRDefault="00580D38" w:rsidP="00580D38">
      <w:pPr>
        <w:pStyle w:val="H23GR"/>
      </w:pPr>
      <w:r w:rsidRPr="00EA6543">
        <w:rPr>
          <w:b w:val="0"/>
        </w:rPr>
        <w:tab/>
      </w:r>
      <w:r w:rsidRPr="00EA6543">
        <w:rPr>
          <w:b w:val="0"/>
        </w:rPr>
        <w:tab/>
        <w:t>Таблица 34</w:t>
      </w:r>
      <w:r w:rsidRPr="00EA6543">
        <w:rPr>
          <w:b w:val="0"/>
        </w:rPr>
        <w:br/>
      </w:r>
      <w:r w:rsidRPr="00D92E6E">
        <w:t>Луч ближнего света класса ВS</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10"/>
        <w:gridCol w:w="1651"/>
        <w:gridCol w:w="1414"/>
        <w:gridCol w:w="14"/>
        <w:gridCol w:w="1287"/>
      </w:tblGrid>
      <w:tr w:rsidR="00580D38" w:rsidRPr="002435F7" w14:paraId="4AFE0322" w14:textId="77777777" w:rsidTr="00580D38">
        <w:tc>
          <w:tcPr>
            <w:tcW w:w="3010" w:type="dxa"/>
            <w:tcBorders>
              <w:bottom w:val="single" w:sz="12" w:space="0" w:color="auto"/>
            </w:tcBorders>
            <w:tcMar>
              <w:left w:w="28" w:type="dxa"/>
              <w:right w:w="28" w:type="dxa"/>
            </w:tcMar>
            <w:vAlign w:val="bottom"/>
          </w:tcPr>
          <w:p w14:paraId="61D267A7" w14:textId="77777777" w:rsidR="00580D38" w:rsidRPr="002435F7" w:rsidRDefault="00580D38" w:rsidP="00580D38">
            <w:pPr>
              <w:spacing w:before="80" w:after="80" w:line="240" w:lineRule="auto"/>
              <w:rPr>
                <w:rFonts w:eastAsia="HGSGothicM"/>
                <w:i/>
                <w:sz w:val="18"/>
                <w:szCs w:val="18"/>
              </w:rPr>
            </w:pPr>
            <w:r w:rsidRPr="0015350D">
              <w:rPr>
                <w:i/>
                <w:iCs/>
                <w:sz w:val="16"/>
                <w:szCs w:val="16"/>
              </w:rPr>
              <w:t>Испытательная точка/линия/зона</w:t>
            </w:r>
          </w:p>
        </w:tc>
        <w:tc>
          <w:tcPr>
            <w:tcW w:w="3079" w:type="dxa"/>
            <w:gridSpan w:val="3"/>
            <w:tcBorders>
              <w:bottom w:val="single" w:sz="12" w:space="0" w:color="auto"/>
            </w:tcBorders>
            <w:tcMar>
              <w:left w:w="28" w:type="dxa"/>
              <w:right w:w="28" w:type="dxa"/>
            </w:tcMar>
            <w:vAlign w:val="bottom"/>
          </w:tcPr>
          <w:p w14:paraId="5FDF4ECD" w14:textId="77777777" w:rsidR="00580D38" w:rsidRPr="0015350D" w:rsidRDefault="00580D38" w:rsidP="00580D38">
            <w:pPr>
              <w:spacing w:before="80" w:after="80" w:line="240" w:lineRule="auto"/>
              <w:ind w:right="113"/>
              <w:jc w:val="center"/>
              <w:rPr>
                <w:i/>
                <w:iCs/>
                <w:sz w:val="16"/>
                <w:szCs w:val="16"/>
              </w:rPr>
            </w:pPr>
            <w:r w:rsidRPr="0015350D">
              <w:rPr>
                <w:i/>
                <w:iCs/>
                <w:sz w:val="16"/>
                <w:szCs w:val="16"/>
              </w:rPr>
              <w:t>Угловые координаты в градусах*</w:t>
            </w:r>
          </w:p>
        </w:tc>
        <w:tc>
          <w:tcPr>
            <w:tcW w:w="1287" w:type="dxa"/>
            <w:tcBorders>
              <w:bottom w:val="single" w:sz="12" w:space="0" w:color="auto"/>
            </w:tcBorders>
            <w:tcMar>
              <w:left w:w="28" w:type="dxa"/>
              <w:right w:w="28" w:type="dxa"/>
            </w:tcMar>
            <w:vAlign w:val="center"/>
          </w:tcPr>
          <w:p w14:paraId="14DF0636" w14:textId="77777777" w:rsidR="00580D38" w:rsidRPr="002435F7" w:rsidRDefault="00580D38" w:rsidP="00580D38">
            <w:pPr>
              <w:spacing w:before="80" w:after="80" w:line="240" w:lineRule="auto"/>
              <w:ind w:right="113"/>
              <w:jc w:val="center"/>
              <w:rPr>
                <w:rFonts w:eastAsia="HGSGothicM"/>
                <w:i/>
                <w:sz w:val="18"/>
                <w:szCs w:val="18"/>
              </w:rPr>
            </w:pPr>
            <w:r w:rsidRPr="0015350D">
              <w:rPr>
                <w:i/>
                <w:sz w:val="16"/>
                <w:szCs w:val="16"/>
              </w:rPr>
              <w:t>Требуемая сила света в кд</w:t>
            </w:r>
          </w:p>
        </w:tc>
      </w:tr>
      <w:tr w:rsidR="00580D38" w:rsidRPr="002435F7" w14:paraId="194035B0" w14:textId="77777777" w:rsidTr="00580D38">
        <w:tc>
          <w:tcPr>
            <w:tcW w:w="3010" w:type="dxa"/>
            <w:tcBorders>
              <w:top w:val="single" w:sz="12" w:space="0" w:color="auto"/>
            </w:tcBorders>
            <w:tcMar>
              <w:left w:w="28" w:type="dxa"/>
              <w:right w:w="28" w:type="dxa"/>
            </w:tcMar>
            <w:vAlign w:val="bottom"/>
          </w:tcPr>
          <w:p w14:paraId="0DCB0E10" w14:textId="77777777" w:rsidR="00580D38" w:rsidRPr="002435F7" w:rsidRDefault="00580D38" w:rsidP="00580D38">
            <w:pPr>
              <w:spacing w:before="40" w:after="40" w:line="240" w:lineRule="auto"/>
              <w:ind w:right="113"/>
              <w:rPr>
                <w:rFonts w:eastAsia="HGSGothicM"/>
                <w:sz w:val="18"/>
                <w:szCs w:val="18"/>
              </w:rPr>
            </w:pPr>
            <w:r>
              <w:rPr>
                <w:sz w:val="18"/>
                <w:szCs w:val="18"/>
              </w:rPr>
              <w:t>Любая точка в </w:t>
            </w:r>
            <w:r w:rsidRPr="002435F7">
              <w:rPr>
                <w:sz w:val="18"/>
                <w:szCs w:val="18"/>
              </w:rPr>
              <w:t>зоне 1</w:t>
            </w:r>
          </w:p>
        </w:tc>
        <w:tc>
          <w:tcPr>
            <w:tcW w:w="1651" w:type="dxa"/>
            <w:tcBorders>
              <w:top w:val="single" w:sz="12" w:space="0" w:color="auto"/>
            </w:tcBorders>
            <w:tcMar>
              <w:left w:w="28" w:type="dxa"/>
              <w:right w:w="28" w:type="dxa"/>
            </w:tcMar>
            <w:vAlign w:val="center"/>
          </w:tcPr>
          <w:p w14:paraId="41E74611"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 –15</w:t>
            </w:r>
            <w:r w:rsidR="00F803C0">
              <w:rPr>
                <w:sz w:val="18"/>
                <w:szCs w:val="18"/>
              </w:rPr>
              <w:t>°U</w:t>
            </w:r>
          </w:p>
        </w:tc>
        <w:tc>
          <w:tcPr>
            <w:tcW w:w="1414" w:type="dxa"/>
            <w:tcBorders>
              <w:top w:val="single" w:sz="12" w:space="0" w:color="auto"/>
            </w:tcBorders>
            <w:tcMar>
              <w:left w:w="28" w:type="dxa"/>
              <w:right w:w="28" w:type="dxa"/>
            </w:tcMar>
            <w:vAlign w:val="center"/>
          </w:tcPr>
          <w:p w14:paraId="6077D43D"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301" w:type="dxa"/>
            <w:gridSpan w:val="2"/>
            <w:tcBorders>
              <w:top w:val="single" w:sz="12" w:space="0" w:color="auto"/>
            </w:tcBorders>
            <w:tcMar>
              <w:left w:w="28" w:type="dxa"/>
              <w:right w:w="28" w:type="dxa"/>
            </w:tcMar>
            <w:vAlign w:val="center"/>
          </w:tcPr>
          <w:p w14:paraId="70160EBC" w14:textId="77777777" w:rsidR="00580D38" w:rsidRPr="002435F7" w:rsidRDefault="00580D38" w:rsidP="00580D38">
            <w:pPr>
              <w:spacing w:before="40" w:after="40" w:line="240" w:lineRule="auto"/>
              <w:ind w:right="113"/>
              <w:jc w:val="center"/>
              <w:rPr>
                <w:rFonts w:eastAsia="HGSGothicM"/>
                <w:sz w:val="18"/>
                <w:szCs w:val="18"/>
              </w:rPr>
            </w:pPr>
            <w:r>
              <w:rPr>
                <w:sz w:val="18"/>
                <w:szCs w:val="18"/>
              </w:rPr>
              <w:t xml:space="preserve">≤ </w:t>
            </w:r>
            <w:r w:rsidRPr="002435F7">
              <w:rPr>
                <w:sz w:val="18"/>
                <w:szCs w:val="18"/>
              </w:rPr>
              <w:t>700 кд</w:t>
            </w:r>
          </w:p>
        </w:tc>
      </w:tr>
      <w:tr w:rsidR="00580D38" w:rsidRPr="002435F7" w14:paraId="4560D481" w14:textId="77777777" w:rsidTr="00580D38">
        <w:tc>
          <w:tcPr>
            <w:tcW w:w="3010" w:type="dxa"/>
            <w:tcMar>
              <w:left w:w="28" w:type="dxa"/>
              <w:right w:w="28" w:type="dxa"/>
            </w:tcMar>
            <w:vAlign w:val="bottom"/>
          </w:tcPr>
          <w:p w14:paraId="4F587049" w14:textId="77777777" w:rsidR="00580D38" w:rsidRPr="002435F7" w:rsidRDefault="00580D38" w:rsidP="00580D38">
            <w:pPr>
              <w:spacing w:before="40" w:after="40" w:line="240" w:lineRule="auto"/>
              <w:rPr>
                <w:rFonts w:eastAsia="HGSGothicM"/>
                <w:sz w:val="18"/>
                <w:szCs w:val="18"/>
              </w:rPr>
            </w:pPr>
            <w:r>
              <w:rPr>
                <w:sz w:val="18"/>
                <w:szCs w:val="18"/>
              </w:rPr>
              <w:t>Любая точка на линии 50L−50R,</w:t>
            </w:r>
            <w:r>
              <w:rPr>
                <w:sz w:val="18"/>
                <w:szCs w:val="18"/>
              </w:rPr>
              <w:br/>
            </w:r>
            <w:r w:rsidRPr="002435F7">
              <w:rPr>
                <w:sz w:val="18"/>
                <w:szCs w:val="18"/>
              </w:rPr>
              <w:t>за исключением 50V</w:t>
            </w:r>
          </w:p>
        </w:tc>
        <w:tc>
          <w:tcPr>
            <w:tcW w:w="1651" w:type="dxa"/>
            <w:tcMar>
              <w:left w:w="28" w:type="dxa"/>
              <w:right w:w="28" w:type="dxa"/>
            </w:tcMar>
            <w:vAlign w:val="center"/>
          </w:tcPr>
          <w:p w14:paraId="0ED88813"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0,86</w:t>
            </w:r>
            <w:r w:rsidR="00F803C0">
              <w:rPr>
                <w:sz w:val="18"/>
                <w:szCs w:val="18"/>
              </w:rPr>
              <w:t>°D</w:t>
            </w:r>
          </w:p>
        </w:tc>
        <w:tc>
          <w:tcPr>
            <w:tcW w:w="1414" w:type="dxa"/>
            <w:tcMar>
              <w:left w:w="28" w:type="dxa"/>
              <w:right w:w="28" w:type="dxa"/>
            </w:tcMar>
            <w:vAlign w:val="center"/>
          </w:tcPr>
          <w:p w14:paraId="23E8F56E"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2,5</w:t>
            </w:r>
            <w:r w:rsidR="00F803C0">
              <w:rPr>
                <w:sz w:val="18"/>
                <w:szCs w:val="18"/>
              </w:rPr>
              <w:t>°L</w:t>
            </w:r>
            <w:r w:rsidRPr="002435F7">
              <w:rPr>
                <w:sz w:val="18"/>
                <w:szCs w:val="18"/>
              </w:rPr>
              <w:t xml:space="preserve"> − 2,5</w:t>
            </w:r>
            <w:r w:rsidR="00F803C0">
              <w:rPr>
                <w:sz w:val="18"/>
                <w:szCs w:val="18"/>
              </w:rPr>
              <w:t>°R</w:t>
            </w:r>
          </w:p>
        </w:tc>
        <w:tc>
          <w:tcPr>
            <w:tcW w:w="1301" w:type="dxa"/>
            <w:gridSpan w:val="2"/>
            <w:tcMar>
              <w:left w:w="28" w:type="dxa"/>
              <w:right w:w="28" w:type="dxa"/>
            </w:tcMar>
            <w:vAlign w:val="center"/>
          </w:tcPr>
          <w:p w14:paraId="3B1C3D1A" w14:textId="77777777" w:rsidR="00580D38" w:rsidRPr="002435F7" w:rsidRDefault="00580D38" w:rsidP="00580D38">
            <w:pPr>
              <w:spacing w:before="40" w:after="40" w:line="240" w:lineRule="auto"/>
              <w:ind w:right="113"/>
              <w:jc w:val="center"/>
              <w:rPr>
                <w:rFonts w:eastAsia="HGSGothicM"/>
                <w:sz w:val="18"/>
                <w:szCs w:val="18"/>
              </w:rPr>
            </w:pPr>
            <w:r>
              <w:rPr>
                <w:sz w:val="18"/>
                <w:szCs w:val="18"/>
              </w:rPr>
              <w:t xml:space="preserve">≥ </w:t>
            </w:r>
            <w:r w:rsidRPr="002435F7">
              <w:rPr>
                <w:sz w:val="18"/>
                <w:szCs w:val="18"/>
              </w:rPr>
              <w:t>1</w:t>
            </w:r>
            <w:r>
              <w:rPr>
                <w:sz w:val="18"/>
                <w:szCs w:val="18"/>
              </w:rPr>
              <w:t> </w:t>
            </w:r>
            <w:r w:rsidRPr="002435F7">
              <w:rPr>
                <w:sz w:val="18"/>
                <w:szCs w:val="18"/>
              </w:rPr>
              <w:t>100 кд</w:t>
            </w:r>
          </w:p>
        </w:tc>
      </w:tr>
      <w:tr w:rsidR="00580D38" w:rsidRPr="002435F7" w14:paraId="03D19D4A" w14:textId="77777777" w:rsidTr="00580D38">
        <w:tc>
          <w:tcPr>
            <w:tcW w:w="3010" w:type="dxa"/>
            <w:tcMar>
              <w:left w:w="28" w:type="dxa"/>
              <w:right w:w="28" w:type="dxa"/>
            </w:tcMar>
            <w:vAlign w:val="bottom"/>
          </w:tcPr>
          <w:p w14:paraId="2EC52C56" w14:textId="77777777" w:rsidR="00580D38" w:rsidRPr="002435F7" w:rsidRDefault="00580D38" w:rsidP="00580D38">
            <w:pPr>
              <w:spacing w:before="40" w:after="40" w:line="240" w:lineRule="auto"/>
              <w:ind w:right="113"/>
              <w:rPr>
                <w:rFonts w:eastAsia="HGSGothicM"/>
                <w:sz w:val="18"/>
                <w:szCs w:val="18"/>
              </w:rPr>
            </w:pPr>
            <w:r w:rsidRPr="002435F7">
              <w:rPr>
                <w:sz w:val="18"/>
                <w:szCs w:val="18"/>
              </w:rPr>
              <w:t>Точка 50V</w:t>
            </w:r>
          </w:p>
        </w:tc>
        <w:tc>
          <w:tcPr>
            <w:tcW w:w="1651" w:type="dxa"/>
            <w:tcMar>
              <w:left w:w="28" w:type="dxa"/>
              <w:right w:w="28" w:type="dxa"/>
            </w:tcMar>
            <w:vAlign w:val="center"/>
          </w:tcPr>
          <w:p w14:paraId="5D42A00E"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0,86</w:t>
            </w:r>
            <w:r w:rsidR="00F803C0">
              <w:rPr>
                <w:sz w:val="18"/>
                <w:szCs w:val="18"/>
              </w:rPr>
              <w:t>°D</w:t>
            </w:r>
          </w:p>
        </w:tc>
        <w:tc>
          <w:tcPr>
            <w:tcW w:w="1414" w:type="dxa"/>
            <w:tcMar>
              <w:left w:w="28" w:type="dxa"/>
              <w:right w:w="28" w:type="dxa"/>
            </w:tcMar>
            <w:vAlign w:val="center"/>
          </w:tcPr>
          <w:p w14:paraId="6003177E"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w:t>
            </w:r>
          </w:p>
        </w:tc>
        <w:tc>
          <w:tcPr>
            <w:tcW w:w="1301" w:type="dxa"/>
            <w:gridSpan w:val="2"/>
            <w:tcMar>
              <w:left w:w="28" w:type="dxa"/>
              <w:right w:w="28" w:type="dxa"/>
            </w:tcMar>
            <w:vAlign w:val="center"/>
          </w:tcPr>
          <w:p w14:paraId="71A937E1" w14:textId="77777777" w:rsidR="00580D38" w:rsidRPr="002435F7" w:rsidRDefault="00580D38" w:rsidP="00580D38">
            <w:pPr>
              <w:spacing w:before="40" w:after="40" w:line="240" w:lineRule="auto"/>
              <w:ind w:right="113"/>
              <w:jc w:val="center"/>
              <w:rPr>
                <w:rFonts w:eastAsia="HGSGothicM"/>
                <w:sz w:val="18"/>
                <w:szCs w:val="18"/>
              </w:rPr>
            </w:pPr>
            <w:r>
              <w:rPr>
                <w:sz w:val="18"/>
                <w:szCs w:val="18"/>
              </w:rPr>
              <w:t>≥ 2 </w:t>
            </w:r>
            <w:r w:rsidRPr="002435F7">
              <w:rPr>
                <w:sz w:val="18"/>
                <w:szCs w:val="18"/>
              </w:rPr>
              <w:t>200 кд</w:t>
            </w:r>
          </w:p>
        </w:tc>
      </w:tr>
      <w:tr w:rsidR="00580D38" w:rsidRPr="002435F7" w14:paraId="0885C0E6" w14:textId="77777777" w:rsidTr="00580D38">
        <w:tc>
          <w:tcPr>
            <w:tcW w:w="3010" w:type="dxa"/>
            <w:tcBorders>
              <w:bottom w:val="single" w:sz="4" w:space="0" w:color="auto"/>
            </w:tcBorders>
            <w:tcMar>
              <w:left w:w="28" w:type="dxa"/>
              <w:right w:w="28" w:type="dxa"/>
            </w:tcMar>
            <w:vAlign w:val="bottom"/>
          </w:tcPr>
          <w:p w14:paraId="1B8BDEC0" w14:textId="77777777" w:rsidR="00580D38" w:rsidRPr="002435F7" w:rsidRDefault="00580D38" w:rsidP="00580D38">
            <w:pPr>
              <w:spacing w:before="40" w:after="40" w:line="240" w:lineRule="auto"/>
              <w:ind w:right="113"/>
              <w:rPr>
                <w:rFonts w:eastAsia="HGSGothicM"/>
                <w:sz w:val="18"/>
                <w:szCs w:val="18"/>
              </w:rPr>
            </w:pPr>
            <w:r>
              <w:rPr>
                <w:sz w:val="18"/>
                <w:szCs w:val="18"/>
              </w:rPr>
              <w:t xml:space="preserve">Любая точка </w:t>
            </w:r>
            <w:r w:rsidRPr="002435F7">
              <w:rPr>
                <w:sz w:val="18"/>
                <w:szCs w:val="18"/>
              </w:rPr>
              <w:t>на линии 25L−25R</w:t>
            </w:r>
          </w:p>
        </w:tc>
        <w:tc>
          <w:tcPr>
            <w:tcW w:w="1651" w:type="dxa"/>
            <w:tcBorders>
              <w:bottom w:val="single" w:sz="4" w:space="0" w:color="auto"/>
            </w:tcBorders>
            <w:tcMar>
              <w:left w:w="28" w:type="dxa"/>
              <w:right w:w="28" w:type="dxa"/>
            </w:tcMar>
            <w:vAlign w:val="center"/>
          </w:tcPr>
          <w:p w14:paraId="5FED2E6F"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1,72</w:t>
            </w:r>
            <w:r w:rsidR="00F803C0">
              <w:rPr>
                <w:sz w:val="18"/>
                <w:szCs w:val="18"/>
              </w:rPr>
              <w:t>°D</w:t>
            </w:r>
          </w:p>
        </w:tc>
        <w:tc>
          <w:tcPr>
            <w:tcW w:w="1414" w:type="dxa"/>
            <w:tcBorders>
              <w:bottom w:val="single" w:sz="4" w:space="0" w:color="auto"/>
            </w:tcBorders>
            <w:tcMar>
              <w:left w:w="28" w:type="dxa"/>
              <w:right w:w="28" w:type="dxa"/>
            </w:tcMar>
            <w:vAlign w:val="center"/>
          </w:tcPr>
          <w:p w14:paraId="291B4B7E"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301" w:type="dxa"/>
            <w:gridSpan w:val="2"/>
            <w:tcBorders>
              <w:bottom w:val="single" w:sz="4" w:space="0" w:color="auto"/>
            </w:tcBorders>
            <w:tcMar>
              <w:left w:w="28" w:type="dxa"/>
              <w:right w:w="28" w:type="dxa"/>
            </w:tcMar>
            <w:vAlign w:val="center"/>
          </w:tcPr>
          <w:p w14:paraId="172BDB38" w14:textId="77777777" w:rsidR="00580D38" w:rsidRPr="002435F7" w:rsidRDefault="00580D38" w:rsidP="00580D38">
            <w:pPr>
              <w:spacing w:before="40" w:after="40" w:line="240" w:lineRule="auto"/>
              <w:ind w:right="113"/>
              <w:jc w:val="center"/>
              <w:rPr>
                <w:rFonts w:eastAsia="HGSGothicM"/>
                <w:sz w:val="18"/>
                <w:szCs w:val="18"/>
              </w:rPr>
            </w:pPr>
            <w:r>
              <w:rPr>
                <w:sz w:val="18"/>
                <w:szCs w:val="18"/>
              </w:rPr>
              <w:t>≥ 2 </w:t>
            </w:r>
            <w:r w:rsidRPr="002435F7">
              <w:rPr>
                <w:sz w:val="18"/>
                <w:szCs w:val="18"/>
              </w:rPr>
              <w:t>200 кд</w:t>
            </w:r>
          </w:p>
        </w:tc>
      </w:tr>
      <w:tr w:rsidR="00580D38" w:rsidRPr="002435F7" w14:paraId="075890DD" w14:textId="77777777" w:rsidTr="00580D38">
        <w:tc>
          <w:tcPr>
            <w:tcW w:w="3010" w:type="dxa"/>
            <w:tcBorders>
              <w:bottom w:val="single" w:sz="12" w:space="0" w:color="auto"/>
            </w:tcBorders>
            <w:tcMar>
              <w:left w:w="28" w:type="dxa"/>
              <w:right w:w="28" w:type="dxa"/>
            </w:tcMar>
            <w:vAlign w:val="bottom"/>
          </w:tcPr>
          <w:p w14:paraId="0E45EAF5" w14:textId="77777777" w:rsidR="00580D38" w:rsidRPr="002435F7" w:rsidRDefault="00580D38" w:rsidP="00580D38">
            <w:pPr>
              <w:spacing w:before="40" w:after="40" w:line="240" w:lineRule="auto"/>
              <w:ind w:right="113"/>
              <w:rPr>
                <w:rFonts w:eastAsia="HGSGothicM"/>
                <w:sz w:val="18"/>
                <w:szCs w:val="18"/>
              </w:rPr>
            </w:pPr>
            <w:r w:rsidRPr="002435F7">
              <w:rPr>
                <w:sz w:val="18"/>
                <w:szCs w:val="18"/>
              </w:rPr>
              <w:t>Любая точка в зоне 2</w:t>
            </w:r>
          </w:p>
        </w:tc>
        <w:tc>
          <w:tcPr>
            <w:tcW w:w="1651" w:type="dxa"/>
            <w:tcBorders>
              <w:bottom w:val="single" w:sz="12" w:space="0" w:color="auto"/>
            </w:tcBorders>
            <w:tcMar>
              <w:left w:w="28" w:type="dxa"/>
              <w:right w:w="28" w:type="dxa"/>
            </w:tcMar>
            <w:vAlign w:val="center"/>
          </w:tcPr>
          <w:p w14:paraId="2B5383B6"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0,86</w:t>
            </w:r>
            <w:r w:rsidR="00F803C0">
              <w:rPr>
                <w:sz w:val="18"/>
                <w:szCs w:val="18"/>
              </w:rPr>
              <w:t>°D</w:t>
            </w:r>
            <w:r w:rsidRPr="002435F7">
              <w:rPr>
                <w:sz w:val="18"/>
                <w:szCs w:val="18"/>
              </w:rPr>
              <w:t xml:space="preserve"> – 1,72</w:t>
            </w:r>
            <w:r w:rsidR="00F803C0">
              <w:rPr>
                <w:sz w:val="18"/>
                <w:szCs w:val="18"/>
              </w:rPr>
              <w:t>°D</w:t>
            </w:r>
          </w:p>
        </w:tc>
        <w:tc>
          <w:tcPr>
            <w:tcW w:w="1414" w:type="dxa"/>
            <w:tcBorders>
              <w:bottom w:val="single" w:sz="12" w:space="0" w:color="auto"/>
            </w:tcBorders>
            <w:tcMar>
              <w:left w:w="28" w:type="dxa"/>
              <w:right w:w="28" w:type="dxa"/>
            </w:tcMar>
            <w:vAlign w:val="center"/>
          </w:tcPr>
          <w:p w14:paraId="3DF09444" w14:textId="77777777" w:rsidR="00580D38" w:rsidRPr="002435F7" w:rsidRDefault="00580D38" w:rsidP="00580D38">
            <w:pPr>
              <w:spacing w:before="40" w:after="40" w:line="240" w:lineRule="auto"/>
              <w:ind w:right="113"/>
              <w:jc w:val="center"/>
              <w:rPr>
                <w:rFonts w:eastAsia="HGSGothicM"/>
                <w:sz w:val="18"/>
                <w:szCs w:val="18"/>
              </w:rPr>
            </w:pPr>
            <w:r w:rsidRPr="002435F7">
              <w:rPr>
                <w:sz w:val="18"/>
                <w:szCs w:val="18"/>
              </w:rPr>
              <w:t>5</w:t>
            </w:r>
            <w:r w:rsidR="00F803C0">
              <w:rPr>
                <w:sz w:val="18"/>
                <w:szCs w:val="18"/>
              </w:rPr>
              <w:t>°L</w:t>
            </w:r>
            <w:r w:rsidRPr="002435F7">
              <w:rPr>
                <w:sz w:val="18"/>
                <w:szCs w:val="18"/>
              </w:rPr>
              <w:t xml:space="preserve"> – 5</w:t>
            </w:r>
            <w:r w:rsidR="00F803C0">
              <w:rPr>
                <w:sz w:val="18"/>
                <w:szCs w:val="18"/>
              </w:rPr>
              <w:t>°R</w:t>
            </w:r>
          </w:p>
        </w:tc>
        <w:tc>
          <w:tcPr>
            <w:tcW w:w="1301" w:type="dxa"/>
            <w:gridSpan w:val="2"/>
            <w:tcBorders>
              <w:bottom w:val="single" w:sz="12" w:space="0" w:color="auto"/>
            </w:tcBorders>
            <w:tcMar>
              <w:left w:w="28" w:type="dxa"/>
              <w:right w:w="28" w:type="dxa"/>
            </w:tcMar>
            <w:vAlign w:val="center"/>
          </w:tcPr>
          <w:p w14:paraId="5174C28E" w14:textId="77777777" w:rsidR="00580D38" w:rsidRPr="002435F7" w:rsidRDefault="00580D38" w:rsidP="00580D38">
            <w:pPr>
              <w:spacing w:line="240" w:lineRule="auto"/>
              <w:ind w:right="113"/>
              <w:jc w:val="center"/>
              <w:rPr>
                <w:sz w:val="18"/>
                <w:szCs w:val="18"/>
              </w:rPr>
            </w:pPr>
            <w:r>
              <w:rPr>
                <w:sz w:val="18"/>
                <w:szCs w:val="18"/>
              </w:rPr>
              <w:t xml:space="preserve">≥ </w:t>
            </w:r>
            <w:r w:rsidRPr="002435F7">
              <w:rPr>
                <w:sz w:val="18"/>
                <w:szCs w:val="18"/>
              </w:rPr>
              <w:t>1</w:t>
            </w:r>
            <w:r>
              <w:rPr>
                <w:sz w:val="18"/>
                <w:szCs w:val="18"/>
              </w:rPr>
              <w:t> </w:t>
            </w:r>
            <w:r w:rsidRPr="002435F7">
              <w:rPr>
                <w:sz w:val="18"/>
                <w:szCs w:val="18"/>
              </w:rPr>
              <w:t>100 кд</w:t>
            </w:r>
          </w:p>
        </w:tc>
      </w:tr>
    </w:tbl>
    <w:p w14:paraId="6BBA2881" w14:textId="77777777" w:rsidR="00580D38" w:rsidRPr="004C0F07" w:rsidRDefault="00580D38" w:rsidP="00580D38">
      <w:pPr>
        <w:pStyle w:val="para"/>
        <w:spacing w:before="120" w:after="0" w:line="220" w:lineRule="exact"/>
        <w:ind w:left="1134" w:firstLine="170"/>
        <w:jc w:val="left"/>
        <w:rPr>
          <w:sz w:val="18"/>
          <w:szCs w:val="18"/>
        </w:rPr>
      </w:pPr>
      <w:proofErr w:type="spellStart"/>
      <w:r w:rsidRPr="00580D38">
        <w:rPr>
          <w:i/>
          <w:sz w:val="18"/>
          <w:szCs w:val="18"/>
        </w:rPr>
        <w:t>Примечание</w:t>
      </w:r>
      <w:proofErr w:type="spellEnd"/>
      <w:r w:rsidRPr="004C0F07">
        <w:rPr>
          <w:sz w:val="18"/>
          <w:szCs w:val="18"/>
        </w:rPr>
        <w:t xml:space="preserve"> к </w:t>
      </w:r>
      <w:proofErr w:type="spellStart"/>
      <w:r w:rsidRPr="004C0F07">
        <w:rPr>
          <w:sz w:val="18"/>
          <w:szCs w:val="18"/>
        </w:rPr>
        <w:t>таблице</w:t>
      </w:r>
      <w:proofErr w:type="spellEnd"/>
      <w:r w:rsidRPr="004C0F07">
        <w:rPr>
          <w:sz w:val="18"/>
          <w:szCs w:val="18"/>
        </w:rPr>
        <w:t xml:space="preserve"> 34 </w:t>
      </w:r>
    </w:p>
    <w:p w14:paraId="5FB0BBDF" w14:textId="77777777" w:rsidR="00580D38" w:rsidRPr="004C0F07" w:rsidRDefault="00580D38" w:rsidP="00580D38">
      <w:pPr>
        <w:pStyle w:val="para"/>
        <w:tabs>
          <w:tab w:val="left" w:pos="1418"/>
        </w:tabs>
        <w:spacing w:after="0" w:line="220" w:lineRule="exact"/>
        <w:ind w:left="1418" w:hanging="114"/>
        <w:jc w:val="left"/>
        <w:rPr>
          <w:sz w:val="18"/>
          <w:szCs w:val="18"/>
          <w:lang w:val="ru-RU"/>
        </w:rPr>
      </w:pPr>
      <w:r w:rsidRPr="004C0F07">
        <w:rPr>
          <w:sz w:val="18"/>
          <w:szCs w:val="18"/>
          <w:lang w:val="ru-RU"/>
        </w:rPr>
        <w:t>*</w:t>
      </w:r>
      <w:r>
        <w:rPr>
          <w:sz w:val="18"/>
          <w:szCs w:val="18"/>
          <w:lang w:val="ru-RU"/>
        </w:rPr>
        <w:tab/>
      </w:r>
      <w:r w:rsidRPr="004C0F07">
        <w:rPr>
          <w:sz w:val="18"/>
          <w:szCs w:val="18"/>
          <w:lang w:val="ru-RU"/>
        </w:rPr>
        <w:t>Отклонение в 0,25° допускается независимо в каждой точке, в которой проводятся фотометрические испытания, если не предписано иное.</w:t>
      </w:r>
    </w:p>
    <w:p w14:paraId="1A244024" w14:textId="77777777" w:rsidR="00580D38" w:rsidRPr="002435F7" w:rsidRDefault="00580D38" w:rsidP="00580D38">
      <w:pPr>
        <w:pStyle w:val="para"/>
        <w:pageBreakBefore/>
        <w:rPr>
          <w:lang w:val="ru-RU"/>
        </w:rPr>
      </w:pPr>
      <w:r w:rsidRPr="002435F7">
        <w:rPr>
          <w:lang w:val="ru-RU"/>
        </w:rPr>
        <w:lastRenderedPageBreak/>
        <w:t>5.4.4.3</w:t>
      </w:r>
      <w:r w:rsidRPr="002435F7">
        <w:rPr>
          <w:lang w:val="ru-RU"/>
        </w:rPr>
        <w:tab/>
        <w:t xml:space="preserve">Для фар классов CS, DS или ES (рис. A4-X в приложении 4): </w:t>
      </w:r>
    </w:p>
    <w:p w14:paraId="7BBD6EA8" w14:textId="77777777" w:rsidR="00580D38" w:rsidRPr="00D92E6E" w:rsidRDefault="00580D38" w:rsidP="00580D38">
      <w:pPr>
        <w:pStyle w:val="H23GR"/>
      </w:pPr>
      <w:r w:rsidRPr="00EA6543">
        <w:rPr>
          <w:b w:val="0"/>
        </w:rPr>
        <w:tab/>
      </w:r>
      <w:r w:rsidRPr="00EA6543">
        <w:rPr>
          <w:b w:val="0"/>
        </w:rPr>
        <w:tab/>
        <w:t>Таблица 35</w:t>
      </w:r>
      <w:r w:rsidRPr="00EA6543">
        <w:rPr>
          <w:b w:val="0"/>
        </w:rPr>
        <w:br/>
      </w:r>
      <w:r w:rsidRPr="00D92E6E">
        <w:t>Луч ближнего света класса CS, DS или ES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5"/>
        <w:gridCol w:w="1104"/>
        <w:gridCol w:w="1554"/>
        <w:gridCol w:w="956"/>
        <w:gridCol w:w="1055"/>
        <w:gridCol w:w="972"/>
        <w:gridCol w:w="1608"/>
      </w:tblGrid>
      <w:tr w:rsidR="001B509F" w:rsidRPr="003B3579" w14:paraId="0EE95460" w14:textId="77777777" w:rsidTr="007621A9">
        <w:trPr>
          <w:trHeight w:val="20"/>
        </w:trPr>
        <w:tc>
          <w:tcPr>
            <w:tcW w:w="1255" w:type="dxa"/>
            <w:vMerge w:val="restart"/>
            <w:tcMar>
              <w:left w:w="57" w:type="dxa"/>
              <w:right w:w="57" w:type="dxa"/>
            </w:tcMar>
            <w:vAlign w:val="bottom"/>
          </w:tcPr>
          <w:p w14:paraId="2D4B0B1C" w14:textId="77777777" w:rsidR="001B509F" w:rsidRPr="004C0F07" w:rsidRDefault="001B509F" w:rsidP="001B509F">
            <w:pPr>
              <w:spacing w:before="40" w:after="40" w:line="240" w:lineRule="auto"/>
              <w:rPr>
                <w:i/>
                <w:sz w:val="16"/>
                <w:szCs w:val="16"/>
              </w:rPr>
            </w:pPr>
            <w:r w:rsidRPr="004C0F07">
              <w:rPr>
                <w:i/>
                <w:iCs/>
                <w:spacing w:val="-4"/>
                <w:sz w:val="16"/>
                <w:szCs w:val="16"/>
              </w:rPr>
              <w:t>Испытательная точка/линия/зона</w:t>
            </w:r>
          </w:p>
        </w:tc>
        <w:tc>
          <w:tcPr>
            <w:tcW w:w="2658" w:type="dxa"/>
            <w:gridSpan w:val="2"/>
            <w:vMerge w:val="restart"/>
            <w:tcMar>
              <w:left w:w="57" w:type="dxa"/>
              <w:right w:w="57" w:type="dxa"/>
            </w:tcMar>
            <w:vAlign w:val="bottom"/>
          </w:tcPr>
          <w:p w14:paraId="32F5F030" w14:textId="77777777" w:rsidR="001B509F" w:rsidRPr="004C0F07" w:rsidRDefault="001B509F" w:rsidP="001B509F">
            <w:pPr>
              <w:spacing w:before="40" w:after="40" w:line="240" w:lineRule="auto"/>
              <w:jc w:val="center"/>
              <w:rPr>
                <w:i/>
                <w:sz w:val="16"/>
                <w:szCs w:val="16"/>
              </w:rPr>
            </w:pPr>
            <w:r w:rsidRPr="004C0F07">
              <w:rPr>
                <w:i/>
                <w:iCs/>
                <w:sz w:val="16"/>
                <w:szCs w:val="16"/>
              </w:rPr>
              <w:t>Угловые</w:t>
            </w:r>
            <w:r>
              <w:rPr>
                <w:i/>
                <w:iCs/>
                <w:sz w:val="16"/>
                <w:szCs w:val="16"/>
              </w:rPr>
              <w:t xml:space="preserve"> координаты испытательной точки</w:t>
            </w:r>
            <w:r>
              <w:rPr>
                <w:i/>
                <w:iCs/>
                <w:sz w:val="16"/>
                <w:szCs w:val="16"/>
              </w:rPr>
              <w:br/>
            </w:r>
            <w:r w:rsidRPr="004C0F07">
              <w:rPr>
                <w:i/>
                <w:iCs/>
                <w:sz w:val="16"/>
                <w:szCs w:val="16"/>
              </w:rPr>
              <w:t>в градусах*</w:t>
            </w:r>
          </w:p>
        </w:tc>
        <w:tc>
          <w:tcPr>
            <w:tcW w:w="4591" w:type="dxa"/>
            <w:gridSpan w:val="4"/>
            <w:tcBorders>
              <w:bottom w:val="single" w:sz="4" w:space="0" w:color="auto"/>
            </w:tcBorders>
            <w:noWrap/>
            <w:tcMar>
              <w:left w:w="57" w:type="dxa"/>
              <w:right w:w="57" w:type="dxa"/>
            </w:tcMar>
            <w:vAlign w:val="center"/>
          </w:tcPr>
          <w:p w14:paraId="200C3210" w14:textId="77777777" w:rsidR="001B509F" w:rsidRDefault="001B509F" w:rsidP="001B509F">
            <w:pPr>
              <w:spacing w:before="40" w:after="40" w:line="240" w:lineRule="auto"/>
              <w:jc w:val="center"/>
              <w:rPr>
                <w:i/>
                <w:sz w:val="16"/>
                <w:szCs w:val="16"/>
              </w:rPr>
            </w:pPr>
            <w:r w:rsidRPr="004C0F07">
              <w:rPr>
                <w:i/>
                <w:sz w:val="16"/>
                <w:szCs w:val="16"/>
              </w:rPr>
              <w:t>Требуемая сила света в кд</w:t>
            </w:r>
          </w:p>
        </w:tc>
      </w:tr>
      <w:tr w:rsidR="001B509F" w:rsidRPr="003B3579" w14:paraId="7A192F2D" w14:textId="77777777" w:rsidTr="007621A9">
        <w:trPr>
          <w:trHeight w:val="20"/>
        </w:trPr>
        <w:tc>
          <w:tcPr>
            <w:tcW w:w="1255" w:type="dxa"/>
            <w:vMerge/>
            <w:tcMar>
              <w:left w:w="57" w:type="dxa"/>
              <w:right w:w="57" w:type="dxa"/>
            </w:tcMar>
            <w:vAlign w:val="bottom"/>
          </w:tcPr>
          <w:p w14:paraId="2856A212" w14:textId="77777777" w:rsidR="001B509F" w:rsidRPr="004C0F07" w:rsidRDefault="001B509F" w:rsidP="001B509F">
            <w:pPr>
              <w:spacing w:before="40" w:after="40" w:line="240" w:lineRule="auto"/>
              <w:rPr>
                <w:i/>
                <w:sz w:val="16"/>
                <w:szCs w:val="16"/>
              </w:rPr>
            </w:pPr>
          </w:p>
        </w:tc>
        <w:tc>
          <w:tcPr>
            <w:tcW w:w="2658" w:type="dxa"/>
            <w:gridSpan w:val="2"/>
            <w:vMerge/>
            <w:tcMar>
              <w:left w:w="57" w:type="dxa"/>
              <w:right w:w="57" w:type="dxa"/>
            </w:tcMar>
            <w:vAlign w:val="center"/>
          </w:tcPr>
          <w:p w14:paraId="1E94530D" w14:textId="77777777" w:rsidR="001B509F" w:rsidRPr="004C0F07" w:rsidRDefault="001B509F" w:rsidP="001B509F">
            <w:pPr>
              <w:spacing w:before="40" w:after="40" w:line="240" w:lineRule="auto"/>
              <w:jc w:val="center"/>
              <w:rPr>
                <w:i/>
                <w:sz w:val="16"/>
                <w:szCs w:val="16"/>
              </w:rPr>
            </w:pPr>
          </w:p>
        </w:tc>
        <w:tc>
          <w:tcPr>
            <w:tcW w:w="2983" w:type="dxa"/>
            <w:gridSpan w:val="3"/>
            <w:tcBorders>
              <w:bottom w:val="single" w:sz="4" w:space="0" w:color="auto"/>
            </w:tcBorders>
            <w:noWrap/>
            <w:tcMar>
              <w:left w:w="57" w:type="dxa"/>
              <w:right w:w="57" w:type="dxa"/>
            </w:tcMar>
            <w:vAlign w:val="center"/>
          </w:tcPr>
          <w:p w14:paraId="3B42CA47" w14:textId="77777777" w:rsidR="001B509F" w:rsidRPr="004C0F07" w:rsidRDefault="001B509F" w:rsidP="001B509F">
            <w:pPr>
              <w:spacing w:before="40" w:after="40" w:line="240" w:lineRule="auto"/>
              <w:jc w:val="center"/>
              <w:rPr>
                <w:i/>
                <w:iCs/>
                <w:sz w:val="16"/>
                <w:szCs w:val="16"/>
              </w:rPr>
            </w:pPr>
            <w:r w:rsidRPr="004C0F07">
              <w:rPr>
                <w:i/>
                <w:iCs/>
                <w:sz w:val="16"/>
                <w:szCs w:val="16"/>
              </w:rPr>
              <w:t>Минимум</w:t>
            </w:r>
          </w:p>
        </w:tc>
        <w:tc>
          <w:tcPr>
            <w:tcW w:w="1608" w:type="dxa"/>
            <w:tcBorders>
              <w:bottom w:val="single" w:sz="4" w:space="0" w:color="auto"/>
            </w:tcBorders>
            <w:tcMar>
              <w:left w:w="57" w:type="dxa"/>
              <w:right w:w="57" w:type="dxa"/>
            </w:tcMar>
            <w:vAlign w:val="center"/>
          </w:tcPr>
          <w:p w14:paraId="0C56D43F" w14:textId="77777777" w:rsidR="001B509F" w:rsidRPr="004C0F07" w:rsidRDefault="001B509F" w:rsidP="001B509F">
            <w:pPr>
              <w:spacing w:before="40" w:after="40" w:line="240" w:lineRule="auto"/>
              <w:jc w:val="center"/>
              <w:rPr>
                <w:i/>
                <w:iCs/>
                <w:sz w:val="16"/>
                <w:szCs w:val="16"/>
              </w:rPr>
            </w:pPr>
            <w:r w:rsidRPr="004C0F07">
              <w:rPr>
                <w:i/>
                <w:iCs/>
                <w:sz w:val="16"/>
                <w:szCs w:val="16"/>
              </w:rPr>
              <w:t>Максимум</w:t>
            </w:r>
          </w:p>
        </w:tc>
      </w:tr>
      <w:tr w:rsidR="001B509F" w:rsidRPr="003B3579" w14:paraId="2BEDEAF2" w14:textId="77777777" w:rsidTr="007621A9">
        <w:trPr>
          <w:trHeight w:val="20"/>
        </w:trPr>
        <w:tc>
          <w:tcPr>
            <w:tcW w:w="1255" w:type="dxa"/>
            <w:vMerge/>
            <w:tcBorders>
              <w:bottom w:val="single" w:sz="12" w:space="0" w:color="auto"/>
            </w:tcBorders>
            <w:tcMar>
              <w:left w:w="57" w:type="dxa"/>
              <w:right w:w="57" w:type="dxa"/>
            </w:tcMar>
            <w:vAlign w:val="bottom"/>
          </w:tcPr>
          <w:p w14:paraId="3333DDB1" w14:textId="77777777" w:rsidR="001B509F" w:rsidRPr="004C0F07" w:rsidRDefault="001B509F" w:rsidP="001B509F">
            <w:pPr>
              <w:spacing w:before="40" w:after="40" w:line="240" w:lineRule="auto"/>
              <w:rPr>
                <w:i/>
                <w:iCs/>
                <w:spacing w:val="-4"/>
                <w:sz w:val="16"/>
                <w:szCs w:val="16"/>
              </w:rPr>
            </w:pPr>
          </w:p>
        </w:tc>
        <w:tc>
          <w:tcPr>
            <w:tcW w:w="2658" w:type="dxa"/>
            <w:gridSpan w:val="2"/>
            <w:vMerge/>
            <w:tcBorders>
              <w:bottom w:val="single" w:sz="12" w:space="0" w:color="auto"/>
            </w:tcBorders>
            <w:tcMar>
              <w:left w:w="57" w:type="dxa"/>
              <w:right w:w="57" w:type="dxa"/>
            </w:tcMar>
            <w:vAlign w:val="center"/>
          </w:tcPr>
          <w:p w14:paraId="67CC8B04" w14:textId="77777777" w:rsidR="001B509F" w:rsidRPr="004C0F07" w:rsidRDefault="001B509F" w:rsidP="001B509F">
            <w:pPr>
              <w:spacing w:before="40" w:after="40" w:line="240" w:lineRule="auto"/>
              <w:jc w:val="center"/>
              <w:rPr>
                <w:i/>
                <w:sz w:val="16"/>
                <w:szCs w:val="16"/>
              </w:rPr>
            </w:pPr>
          </w:p>
        </w:tc>
        <w:tc>
          <w:tcPr>
            <w:tcW w:w="956" w:type="dxa"/>
            <w:tcBorders>
              <w:top w:val="single" w:sz="4" w:space="0" w:color="auto"/>
              <w:bottom w:val="single" w:sz="12" w:space="0" w:color="auto"/>
            </w:tcBorders>
            <w:noWrap/>
            <w:tcMar>
              <w:left w:w="57" w:type="dxa"/>
              <w:right w:w="57" w:type="dxa"/>
            </w:tcMar>
            <w:vAlign w:val="center"/>
          </w:tcPr>
          <w:p w14:paraId="2CFE0FBE" w14:textId="77777777" w:rsidR="001B509F" w:rsidRPr="004C0F07" w:rsidRDefault="001B509F" w:rsidP="001B509F">
            <w:pPr>
              <w:spacing w:before="40" w:after="40" w:line="240" w:lineRule="auto"/>
              <w:jc w:val="center"/>
              <w:rPr>
                <w:i/>
                <w:iCs/>
                <w:sz w:val="16"/>
                <w:szCs w:val="16"/>
              </w:rPr>
            </w:pPr>
            <w:r w:rsidRPr="004C0F07">
              <w:rPr>
                <w:i/>
                <w:iCs/>
                <w:sz w:val="16"/>
                <w:szCs w:val="16"/>
              </w:rPr>
              <w:t>Класс CS</w:t>
            </w:r>
          </w:p>
        </w:tc>
        <w:tc>
          <w:tcPr>
            <w:tcW w:w="1055" w:type="dxa"/>
            <w:tcBorders>
              <w:top w:val="single" w:sz="4" w:space="0" w:color="auto"/>
              <w:bottom w:val="single" w:sz="12" w:space="0" w:color="auto"/>
            </w:tcBorders>
            <w:noWrap/>
            <w:tcMar>
              <w:left w:w="57" w:type="dxa"/>
              <w:right w:w="57" w:type="dxa"/>
            </w:tcMar>
            <w:vAlign w:val="center"/>
          </w:tcPr>
          <w:p w14:paraId="29AEA618" w14:textId="77777777" w:rsidR="001B509F" w:rsidRPr="004C0F07" w:rsidRDefault="001B509F" w:rsidP="001B509F">
            <w:pPr>
              <w:spacing w:before="40" w:after="40" w:line="240" w:lineRule="auto"/>
              <w:jc w:val="center"/>
              <w:rPr>
                <w:i/>
                <w:iCs/>
                <w:sz w:val="16"/>
                <w:szCs w:val="16"/>
              </w:rPr>
            </w:pPr>
            <w:r w:rsidRPr="004C0F07">
              <w:rPr>
                <w:i/>
                <w:iCs/>
                <w:sz w:val="16"/>
                <w:szCs w:val="16"/>
              </w:rPr>
              <w:t>Класс DS</w:t>
            </w:r>
          </w:p>
        </w:tc>
        <w:tc>
          <w:tcPr>
            <w:tcW w:w="972" w:type="dxa"/>
            <w:tcBorders>
              <w:top w:val="single" w:sz="4" w:space="0" w:color="auto"/>
              <w:bottom w:val="single" w:sz="12" w:space="0" w:color="auto"/>
            </w:tcBorders>
            <w:noWrap/>
            <w:tcMar>
              <w:left w:w="57" w:type="dxa"/>
              <w:right w:w="57" w:type="dxa"/>
            </w:tcMar>
            <w:vAlign w:val="center"/>
          </w:tcPr>
          <w:p w14:paraId="2C26B7CB" w14:textId="77777777" w:rsidR="001B509F" w:rsidRPr="004C0F07" w:rsidRDefault="001B509F" w:rsidP="001B509F">
            <w:pPr>
              <w:spacing w:before="40" w:after="40" w:line="240" w:lineRule="auto"/>
              <w:jc w:val="center"/>
              <w:rPr>
                <w:i/>
                <w:iCs/>
                <w:sz w:val="16"/>
                <w:szCs w:val="16"/>
              </w:rPr>
            </w:pPr>
            <w:r w:rsidRPr="004C0F07">
              <w:rPr>
                <w:i/>
                <w:iCs/>
                <w:sz w:val="16"/>
                <w:szCs w:val="16"/>
              </w:rPr>
              <w:t>Класс ES</w:t>
            </w:r>
          </w:p>
        </w:tc>
        <w:tc>
          <w:tcPr>
            <w:tcW w:w="1608" w:type="dxa"/>
            <w:tcBorders>
              <w:top w:val="single" w:sz="4" w:space="0" w:color="auto"/>
              <w:bottom w:val="single" w:sz="12" w:space="0" w:color="auto"/>
            </w:tcBorders>
            <w:tcMar>
              <w:left w:w="57" w:type="dxa"/>
              <w:right w:w="57" w:type="dxa"/>
            </w:tcMar>
            <w:vAlign w:val="center"/>
          </w:tcPr>
          <w:p w14:paraId="6465AEC0" w14:textId="77777777" w:rsidR="001B509F" w:rsidRPr="003B3579" w:rsidRDefault="001B509F" w:rsidP="001B509F">
            <w:pPr>
              <w:spacing w:before="40" w:after="40" w:line="240" w:lineRule="auto"/>
              <w:jc w:val="center"/>
              <w:rPr>
                <w:i/>
                <w:iCs/>
                <w:sz w:val="16"/>
                <w:szCs w:val="16"/>
                <w:lang w:val="fr-CH"/>
              </w:rPr>
            </w:pPr>
            <w:r>
              <w:rPr>
                <w:i/>
                <w:sz w:val="16"/>
                <w:szCs w:val="16"/>
              </w:rPr>
              <w:t>Классы</w:t>
            </w:r>
            <w:r w:rsidRPr="003B3579">
              <w:rPr>
                <w:i/>
                <w:sz w:val="16"/>
                <w:szCs w:val="16"/>
                <w:lang w:val="fr-CH"/>
              </w:rPr>
              <w:t xml:space="preserve"> CS,</w:t>
            </w:r>
            <w:r>
              <w:rPr>
                <w:i/>
                <w:sz w:val="16"/>
                <w:szCs w:val="16"/>
              </w:rPr>
              <w:t xml:space="preserve"> </w:t>
            </w:r>
            <w:r w:rsidRPr="003B3579">
              <w:rPr>
                <w:i/>
                <w:sz w:val="16"/>
                <w:szCs w:val="16"/>
                <w:lang w:val="fr-CH"/>
              </w:rPr>
              <w:t>DS, ES</w:t>
            </w:r>
          </w:p>
        </w:tc>
      </w:tr>
      <w:tr w:rsidR="001B509F" w:rsidRPr="003B3579" w14:paraId="6B612C49" w14:textId="77777777" w:rsidTr="007621A9">
        <w:trPr>
          <w:trHeight w:val="20"/>
        </w:trPr>
        <w:tc>
          <w:tcPr>
            <w:tcW w:w="1255" w:type="dxa"/>
            <w:tcBorders>
              <w:top w:val="single" w:sz="12" w:space="0" w:color="auto"/>
            </w:tcBorders>
            <w:noWrap/>
            <w:tcMar>
              <w:left w:w="57" w:type="dxa"/>
              <w:right w:w="57" w:type="dxa"/>
            </w:tcMar>
            <w:vAlign w:val="bottom"/>
          </w:tcPr>
          <w:p w14:paraId="615B0EAB" w14:textId="77777777" w:rsidR="001B509F" w:rsidRPr="004C0F07" w:rsidRDefault="001B509F" w:rsidP="001B509F">
            <w:pPr>
              <w:spacing w:before="40" w:after="40" w:line="240" w:lineRule="auto"/>
              <w:jc w:val="right"/>
              <w:rPr>
                <w:i/>
                <w:sz w:val="16"/>
                <w:szCs w:val="16"/>
              </w:rPr>
            </w:pPr>
          </w:p>
        </w:tc>
        <w:tc>
          <w:tcPr>
            <w:tcW w:w="1104" w:type="dxa"/>
            <w:tcBorders>
              <w:top w:val="single" w:sz="12" w:space="0" w:color="auto"/>
            </w:tcBorders>
            <w:noWrap/>
            <w:tcMar>
              <w:left w:w="57" w:type="dxa"/>
              <w:right w:w="57" w:type="dxa"/>
            </w:tcMar>
            <w:vAlign w:val="center"/>
          </w:tcPr>
          <w:p w14:paraId="7D4E9E45" w14:textId="77777777" w:rsidR="001B509F" w:rsidRPr="004C0F07" w:rsidRDefault="001B509F" w:rsidP="001B509F">
            <w:pPr>
              <w:spacing w:before="40" w:after="40" w:line="240" w:lineRule="auto"/>
              <w:jc w:val="center"/>
              <w:rPr>
                <w:i/>
                <w:sz w:val="16"/>
                <w:szCs w:val="16"/>
              </w:rPr>
            </w:pPr>
          </w:p>
        </w:tc>
        <w:tc>
          <w:tcPr>
            <w:tcW w:w="1554" w:type="dxa"/>
            <w:tcBorders>
              <w:top w:val="single" w:sz="12" w:space="0" w:color="auto"/>
            </w:tcBorders>
            <w:noWrap/>
            <w:tcMar>
              <w:left w:w="57" w:type="dxa"/>
              <w:right w:w="57" w:type="dxa"/>
            </w:tcMar>
            <w:vAlign w:val="center"/>
          </w:tcPr>
          <w:p w14:paraId="4C1AA956" w14:textId="77777777" w:rsidR="001B509F" w:rsidRPr="003B3579" w:rsidRDefault="001B509F" w:rsidP="001B509F">
            <w:pPr>
              <w:spacing w:before="40" w:after="40" w:line="240" w:lineRule="auto"/>
              <w:jc w:val="center"/>
              <w:rPr>
                <w:sz w:val="18"/>
                <w:szCs w:val="18"/>
                <w:lang w:val="fr-CH"/>
              </w:rPr>
            </w:pPr>
            <w:r>
              <w:rPr>
                <w:sz w:val="18"/>
                <w:szCs w:val="18"/>
                <w:lang w:val="fr-CH"/>
              </w:rPr>
              <w:t>3,5</w:t>
            </w:r>
            <w:r w:rsidR="00F803C0">
              <w:rPr>
                <w:sz w:val="18"/>
                <w:szCs w:val="18"/>
              </w:rPr>
              <w:t>°R</w:t>
            </w:r>
          </w:p>
        </w:tc>
        <w:tc>
          <w:tcPr>
            <w:tcW w:w="956" w:type="dxa"/>
            <w:tcBorders>
              <w:top w:val="single" w:sz="12" w:space="0" w:color="auto"/>
            </w:tcBorders>
            <w:noWrap/>
            <w:tcMar>
              <w:left w:w="57" w:type="dxa"/>
              <w:right w:w="57" w:type="dxa"/>
            </w:tcMar>
            <w:vAlign w:val="center"/>
          </w:tcPr>
          <w:p w14:paraId="35DF3437"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w:t>
            </w:r>
            <w:r w:rsidR="002721A8">
              <w:rPr>
                <w:sz w:val="18"/>
                <w:szCs w:val="18"/>
                <w:lang w:val="fr-CH"/>
              </w:rPr>
              <w:t> 000</w:t>
            </w:r>
          </w:p>
        </w:tc>
        <w:tc>
          <w:tcPr>
            <w:tcW w:w="1055" w:type="dxa"/>
            <w:tcBorders>
              <w:top w:val="single" w:sz="12" w:space="0" w:color="auto"/>
            </w:tcBorders>
            <w:noWrap/>
            <w:tcMar>
              <w:left w:w="57" w:type="dxa"/>
              <w:right w:w="57" w:type="dxa"/>
            </w:tcMar>
            <w:vAlign w:val="center"/>
          </w:tcPr>
          <w:p w14:paraId="4EE2F201"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w:t>
            </w:r>
            <w:r w:rsidR="002721A8">
              <w:rPr>
                <w:sz w:val="18"/>
                <w:szCs w:val="18"/>
                <w:lang w:val="fr-CH"/>
              </w:rPr>
              <w:t> 000</w:t>
            </w:r>
          </w:p>
        </w:tc>
        <w:tc>
          <w:tcPr>
            <w:tcW w:w="972" w:type="dxa"/>
            <w:tcBorders>
              <w:top w:val="single" w:sz="12" w:space="0" w:color="auto"/>
            </w:tcBorders>
            <w:noWrap/>
            <w:tcMar>
              <w:left w:w="57" w:type="dxa"/>
              <w:right w:w="57" w:type="dxa"/>
            </w:tcMar>
            <w:vAlign w:val="center"/>
          </w:tcPr>
          <w:p w14:paraId="736AE9E6"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2 500</w:t>
            </w:r>
          </w:p>
        </w:tc>
        <w:tc>
          <w:tcPr>
            <w:tcW w:w="1608" w:type="dxa"/>
            <w:tcBorders>
              <w:top w:val="single" w:sz="12" w:space="0" w:color="auto"/>
            </w:tcBorders>
            <w:noWrap/>
            <w:tcMar>
              <w:left w:w="57" w:type="dxa"/>
              <w:right w:w="57" w:type="dxa"/>
            </w:tcMar>
            <w:vAlign w:val="center"/>
          </w:tcPr>
          <w:p w14:paraId="679C1F14"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13 750</w:t>
            </w:r>
          </w:p>
        </w:tc>
      </w:tr>
      <w:tr w:rsidR="001B509F" w:rsidRPr="003B3579" w14:paraId="74C29E0B" w14:textId="77777777" w:rsidTr="007621A9">
        <w:trPr>
          <w:trHeight w:val="20"/>
        </w:trPr>
        <w:tc>
          <w:tcPr>
            <w:tcW w:w="1255" w:type="dxa"/>
            <w:noWrap/>
            <w:tcMar>
              <w:left w:w="57" w:type="dxa"/>
              <w:right w:w="57" w:type="dxa"/>
            </w:tcMar>
            <w:vAlign w:val="bottom"/>
          </w:tcPr>
          <w:p w14:paraId="09ECED8D" w14:textId="77777777" w:rsidR="001B509F" w:rsidRPr="004C0F07" w:rsidRDefault="001B509F" w:rsidP="001B509F">
            <w:pPr>
              <w:spacing w:before="40" w:after="40" w:line="240" w:lineRule="auto"/>
              <w:jc w:val="right"/>
              <w:rPr>
                <w:i/>
                <w:sz w:val="16"/>
                <w:szCs w:val="16"/>
              </w:rPr>
            </w:pPr>
          </w:p>
        </w:tc>
        <w:tc>
          <w:tcPr>
            <w:tcW w:w="1104" w:type="dxa"/>
            <w:noWrap/>
            <w:tcMar>
              <w:left w:w="57" w:type="dxa"/>
              <w:right w:w="57" w:type="dxa"/>
            </w:tcMar>
            <w:vAlign w:val="center"/>
          </w:tcPr>
          <w:p w14:paraId="6161E59B" w14:textId="77777777" w:rsidR="001B509F" w:rsidRPr="004C0F07" w:rsidRDefault="001B509F" w:rsidP="001B509F">
            <w:pPr>
              <w:spacing w:before="40" w:after="40" w:line="240" w:lineRule="auto"/>
              <w:jc w:val="center"/>
              <w:rPr>
                <w:i/>
                <w:sz w:val="16"/>
                <w:szCs w:val="16"/>
              </w:rPr>
            </w:pPr>
          </w:p>
        </w:tc>
        <w:tc>
          <w:tcPr>
            <w:tcW w:w="1554" w:type="dxa"/>
            <w:noWrap/>
            <w:tcMar>
              <w:left w:w="57" w:type="dxa"/>
              <w:right w:w="57" w:type="dxa"/>
            </w:tcMar>
            <w:vAlign w:val="center"/>
          </w:tcPr>
          <w:p w14:paraId="03B24BAC"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0</w:t>
            </w:r>
          </w:p>
        </w:tc>
        <w:tc>
          <w:tcPr>
            <w:tcW w:w="956" w:type="dxa"/>
            <w:noWrap/>
            <w:tcMar>
              <w:left w:w="57" w:type="dxa"/>
              <w:right w:w="57" w:type="dxa"/>
            </w:tcMar>
            <w:vAlign w:val="center"/>
          </w:tcPr>
          <w:p w14:paraId="6A0DA939"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2 450</w:t>
            </w:r>
          </w:p>
        </w:tc>
        <w:tc>
          <w:tcPr>
            <w:tcW w:w="1055" w:type="dxa"/>
            <w:noWrap/>
            <w:tcMar>
              <w:left w:w="57" w:type="dxa"/>
              <w:right w:w="57" w:type="dxa"/>
            </w:tcMar>
            <w:vAlign w:val="center"/>
          </w:tcPr>
          <w:p w14:paraId="2921E233"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4 900</w:t>
            </w:r>
          </w:p>
        </w:tc>
        <w:tc>
          <w:tcPr>
            <w:tcW w:w="972" w:type="dxa"/>
            <w:noWrap/>
            <w:tcMar>
              <w:left w:w="57" w:type="dxa"/>
              <w:right w:w="57" w:type="dxa"/>
            </w:tcMar>
            <w:vAlign w:val="center"/>
          </w:tcPr>
          <w:p w14:paraId="13EF86FC"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4 900</w:t>
            </w:r>
          </w:p>
        </w:tc>
        <w:tc>
          <w:tcPr>
            <w:tcW w:w="1608" w:type="dxa"/>
            <w:noWrap/>
            <w:tcMar>
              <w:left w:w="57" w:type="dxa"/>
              <w:right w:w="57" w:type="dxa"/>
            </w:tcMar>
            <w:vAlign w:val="center"/>
          </w:tcPr>
          <w:p w14:paraId="671A3DD2" w14:textId="77777777" w:rsidR="001B509F" w:rsidRPr="003B3579" w:rsidRDefault="001B509F" w:rsidP="001B509F">
            <w:pPr>
              <w:spacing w:before="40" w:after="40" w:line="240" w:lineRule="auto"/>
              <w:jc w:val="center"/>
              <w:rPr>
                <w:sz w:val="18"/>
                <w:szCs w:val="18"/>
              </w:rPr>
            </w:pPr>
            <w:r>
              <w:rPr>
                <w:sz w:val="18"/>
                <w:szCs w:val="18"/>
              </w:rPr>
              <w:t>–</w:t>
            </w:r>
          </w:p>
        </w:tc>
      </w:tr>
      <w:tr w:rsidR="001B509F" w:rsidRPr="003B3579" w14:paraId="1AD159F8" w14:textId="77777777" w:rsidTr="007621A9">
        <w:trPr>
          <w:trHeight w:val="20"/>
        </w:trPr>
        <w:tc>
          <w:tcPr>
            <w:tcW w:w="1255" w:type="dxa"/>
            <w:noWrap/>
            <w:tcMar>
              <w:left w:w="57" w:type="dxa"/>
              <w:right w:w="57" w:type="dxa"/>
            </w:tcMar>
            <w:vAlign w:val="bottom"/>
          </w:tcPr>
          <w:p w14:paraId="6935F664" w14:textId="77777777" w:rsidR="001B509F" w:rsidRPr="004C0F07" w:rsidRDefault="001B509F" w:rsidP="001B509F">
            <w:pPr>
              <w:spacing w:before="40" w:after="40" w:line="240" w:lineRule="auto"/>
              <w:jc w:val="right"/>
              <w:rPr>
                <w:i/>
                <w:sz w:val="16"/>
                <w:szCs w:val="16"/>
              </w:rPr>
            </w:pPr>
          </w:p>
        </w:tc>
        <w:tc>
          <w:tcPr>
            <w:tcW w:w="1104" w:type="dxa"/>
            <w:noWrap/>
            <w:tcMar>
              <w:left w:w="57" w:type="dxa"/>
              <w:right w:w="57" w:type="dxa"/>
            </w:tcMar>
            <w:vAlign w:val="center"/>
          </w:tcPr>
          <w:p w14:paraId="563A57D5" w14:textId="77777777" w:rsidR="001B509F" w:rsidRPr="004C0F07" w:rsidRDefault="001B509F" w:rsidP="001B509F">
            <w:pPr>
              <w:spacing w:before="40" w:after="40" w:line="240" w:lineRule="auto"/>
              <w:jc w:val="center"/>
              <w:rPr>
                <w:i/>
                <w:sz w:val="16"/>
                <w:szCs w:val="16"/>
              </w:rPr>
            </w:pPr>
          </w:p>
        </w:tc>
        <w:tc>
          <w:tcPr>
            <w:tcW w:w="1554" w:type="dxa"/>
            <w:noWrap/>
            <w:tcMar>
              <w:left w:w="57" w:type="dxa"/>
              <w:right w:w="57" w:type="dxa"/>
            </w:tcMar>
            <w:vAlign w:val="center"/>
          </w:tcPr>
          <w:p w14:paraId="174869BD"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3,5</w:t>
            </w:r>
            <w:r w:rsidR="00F803C0">
              <w:rPr>
                <w:sz w:val="18"/>
                <w:szCs w:val="18"/>
              </w:rPr>
              <w:t>°L</w:t>
            </w:r>
          </w:p>
        </w:tc>
        <w:tc>
          <w:tcPr>
            <w:tcW w:w="956" w:type="dxa"/>
            <w:noWrap/>
            <w:tcMar>
              <w:left w:w="57" w:type="dxa"/>
              <w:right w:w="57" w:type="dxa"/>
            </w:tcMar>
            <w:vAlign w:val="center"/>
          </w:tcPr>
          <w:p w14:paraId="500D2597"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w:t>
            </w:r>
            <w:r w:rsidR="002721A8">
              <w:rPr>
                <w:sz w:val="18"/>
                <w:szCs w:val="18"/>
                <w:lang w:val="fr-CH"/>
              </w:rPr>
              <w:t> 000</w:t>
            </w:r>
          </w:p>
        </w:tc>
        <w:tc>
          <w:tcPr>
            <w:tcW w:w="1055" w:type="dxa"/>
            <w:noWrap/>
            <w:tcMar>
              <w:left w:w="57" w:type="dxa"/>
              <w:right w:w="57" w:type="dxa"/>
            </w:tcMar>
            <w:vAlign w:val="center"/>
          </w:tcPr>
          <w:p w14:paraId="2367F8F5"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w:t>
            </w:r>
            <w:r w:rsidR="002721A8">
              <w:rPr>
                <w:sz w:val="18"/>
                <w:szCs w:val="18"/>
                <w:lang w:val="fr-CH"/>
              </w:rPr>
              <w:t> 000</w:t>
            </w:r>
          </w:p>
        </w:tc>
        <w:tc>
          <w:tcPr>
            <w:tcW w:w="972" w:type="dxa"/>
            <w:noWrap/>
            <w:tcMar>
              <w:left w:w="57" w:type="dxa"/>
              <w:right w:w="57" w:type="dxa"/>
            </w:tcMar>
            <w:vAlign w:val="center"/>
          </w:tcPr>
          <w:p w14:paraId="66C6A671"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2 500</w:t>
            </w:r>
          </w:p>
        </w:tc>
        <w:tc>
          <w:tcPr>
            <w:tcW w:w="1608" w:type="dxa"/>
            <w:noWrap/>
            <w:tcMar>
              <w:left w:w="57" w:type="dxa"/>
              <w:right w:w="57" w:type="dxa"/>
            </w:tcMar>
            <w:vAlign w:val="center"/>
          </w:tcPr>
          <w:p w14:paraId="6DEC3C47" w14:textId="77777777" w:rsidR="001B509F" w:rsidRPr="003B3579" w:rsidRDefault="001B509F" w:rsidP="001B509F">
            <w:pPr>
              <w:spacing w:before="40" w:after="40" w:line="240" w:lineRule="auto"/>
              <w:jc w:val="center"/>
              <w:rPr>
                <w:sz w:val="18"/>
                <w:szCs w:val="18"/>
                <w:lang w:val="fr-CH"/>
              </w:rPr>
            </w:pPr>
            <w:r w:rsidRPr="003B3579">
              <w:rPr>
                <w:sz w:val="18"/>
                <w:szCs w:val="18"/>
                <w:lang w:val="fr-CH"/>
              </w:rPr>
              <w:t>13 750</w:t>
            </w:r>
          </w:p>
        </w:tc>
      </w:tr>
      <w:tr w:rsidR="001B509F" w:rsidRPr="002435F7" w14:paraId="23482029" w14:textId="77777777" w:rsidTr="007621A9">
        <w:trPr>
          <w:trHeight w:val="20"/>
        </w:trPr>
        <w:tc>
          <w:tcPr>
            <w:tcW w:w="1255" w:type="dxa"/>
            <w:noWrap/>
            <w:tcMar>
              <w:left w:w="57" w:type="dxa"/>
              <w:right w:w="57" w:type="dxa"/>
            </w:tcMar>
            <w:vAlign w:val="center"/>
          </w:tcPr>
          <w:p w14:paraId="6C754167" w14:textId="77777777" w:rsidR="001B509F" w:rsidRPr="003B3579" w:rsidRDefault="001B509F" w:rsidP="001B509F">
            <w:pPr>
              <w:spacing w:before="40" w:after="40" w:line="240" w:lineRule="auto"/>
              <w:rPr>
                <w:sz w:val="18"/>
                <w:szCs w:val="18"/>
                <w:lang w:val="fr-CH"/>
              </w:rPr>
            </w:pPr>
            <w:r w:rsidRPr="003B3579">
              <w:rPr>
                <w:sz w:val="18"/>
                <w:szCs w:val="18"/>
                <w:lang w:val="fr-CH"/>
              </w:rPr>
              <w:t>4</w:t>
            </w:r>
          </w:p>
        </w:tc>
        <w:tc>
          <w:tcPr>
            <w:tcW w:w="1104" w:type="dxa"/>
            <w:noWrap/>
            <w:tcMar>
              <w:left w:w="57" w:type="dxa"/>
              <w:right w:w="57" w:type="dxa"/>
            </w:tcMar>
            <w:vAlign w:val="center"/>
          </w:tcPr>
          <w:p w14:paraId="695B031A" w14:textId="77777777" w:rsidR="001B509F" w:rsidRPr="002435F7" w:rsidRDefault="001B509F" w:rsidP="001B509F">
            <w:pPr>
              <w:spacing w:before="40" w:after="40" w:line="240" w:lineRule="auto"/>
              <w:jc w:val="center"/>
              <w:rPr>
                <w:sz w:val="18"/>
                <w:szCs w:val="18"/>
              </w:rPr>
            </w:pPr>
            <w:r w:rsidRPr="002435F7">
              <w:rPr>
                <w:sz w:val="18"/>
                <w:szCs w:val="18"/>
              </w:rPr>
              <w:t>0,50</w:t>
            </w:r>
            <w:r w:rsidR="00F803C0">
              <w:rPr>
                <w:sz w:val="18"/>
                <w:szCs w:val="18"/>
              </w:rPr>
              <w:t>°U</w:t>
            </w:r>
          </w:p>
        </w:tc>
        <w:tc>
          <w:tcPr>
            <w:tcW w:w="1554" w:type="dxa"/>
            <w:noWrap/>
            <w:tcMar>
              <w:left w:w="57" w:type="dxa"/>
              <w:right w:w="57" w:type="dxa"/>
            </w:tcMar>
            <w:vAlign w:val="center"/>
          </w:tcPr>
          <w:p w14:paraId="6392F1DB" w14:textId="77777777" w:rsidR="001B509F" w:rsidRPr="002435F7" w:rsidRDefault="001B509F" w:rsidP="001B509F">
            <w:pPr>
              <w:spacing w:before="40" w:after="40" w:line="240" w:lineRule="auto"/>
              <w:jc w:val="center"/>
              <w:rPr>
                <w:sz w:val="18"/>
                <w:szCs w:val="18"/>
              </w:rPr>
            </w:pPr>
            <w:r w:rsidRPr="002435F7">
              <w:rPr>
                <w:sz w:val="18"/>
                <w:szCs w:val="18"/>
              </w:rPr>
              <w:t>1,50</w:t>
            </w:r>
            <w:r w:rsidR="00F803C0">
              <w:rPr>
                <w:sz w:val="18"/>
                <w:szCs w:val="18"/>
              </w:rPr>
              <w:t>°L</w:t>
            </w:r>
            <w:r w:rsidRPr="002435F7">
              <w:rPr>
                <w:sz w:val="18"/>
                <w:szCs w:val="18"/>
              </w:rPr>
              <w:t xml:space="preserve"> и 1,50</w:t>
            </w:r>
            <w:r w:rsidR="00F803C0">
              <w:rPr>
                <w:sz w:val="18"/>
                <w:szCs w:val="18"/>
              </w:rPr>
              <w:t>°R</w:t>
            </w:r>
          </w:p>
        </w:tc>
        <w:tc>
          <w:tcPr>
            <w:tcW w:w="956" w:type="dxa"/>
            <w:noWrap/>
            <w:tcMar>
              <w:left w:w="57" w:type="dxa"/>
              <w:right w:w="57" w:type="dxa"/>
            </w:tcMar>
            <w:vAlign w:val="center"/>
          </w:tcPr>
          <w:p w14:paraId="1755509A" w14:textId="77777777" w:rsidR="001B509F" w:rsidRPr="002435F7" w:rsidRDefault="001B509F" w:rsidP="001B509F">
            <w:pPr>
              <w:spacing w:before="40" w:after="40" w:line="240" w:lineRule="auto"/>
              <w:jc w:val="center"/>
              <w:rPr>
                <w:sz w:val="18"/>
                <w:szCs w:val="18"/>
              </w:rPr>
            </w:pPr>
            <w:r>
              <w:rPr>
                <w:sz w:val="18"/>
                <w:szCs w:val="18"/>
              </w:rPr>
              <w:t>–</w:t>
            </w:r>
          </w:p>
        </w:tc>
        <w:tc>
          <w:tcPr>
            <w:tcW w:w="1055" w:type="dxa"/>
            <w:noWrap/>
            <w:tcMar>
              <w:left w:w="57" w:type="dxa"/>
              <w:right w:w="57" w:type="dxa"/>
            </w:tcMar>
            <w:vAlign w:val="center"/>
          </w:tcPr>
          <w:p w14:paraId="3F01E8F4" w14:textId="77777777" w:rsidR="001B509F" w:rsidRPr="002435F7" w:rsidRDefault="001B509F" w:rsidP="001B509F">
            <w:pPr>
              <w:spacing w:before="40" w:after="40" w:line="240" w:lineRule="auto"/>
              <w:jc w:val="center"/>
              <w:rPr>
                <w:sz w:val="18"/>
                <w:szCs w:val="18"/>
              </w:rPr>
            </w:pPr>
            <w:r>
              <w:rPr>
                <w:sz w:val="18"/>
                <w:szCs w:val="18"/>
              </w:rPr>
              <w:t>–</w:t>
            </w:r>
          </w:p>
        </w:tc>
        <w:tc>
          <w:tcPr>
            <w:tcW w:w="972" w:type="dxa"/>
            <w:noWrap/>
            <w:tcMar>
              <w:left w:w="57" w:type="dxa"/>
              <w:right w:w="57" w:type="dxa"/>
            </w:tcMar>
            <w:vAlign w:val="center"/>
          </w:tcPr>
          <w:p w14:paraId="4752BDA5" w14:textId="77777777" w:rsidR="001B509F" w:rsidRPr="002435F7" w:rsidRDefault="001B509F" w:rsidP="001B509F">
            <w:pPr>
              <w:spacing w:before="40" w:after="40" w:line="240" w:lineRule="auto"/>
              <w:jc w:val="center"/>
              <w:rPr>
                <w:sz w:val="18"/>
                <w:szCs w:val="18"/>
              </w:rPr>
            </w:pPr>
            <w:r>
              <w:rPr>
                <w:sz w:val="18"/>
                <w:szCs w:val="18"/>
              </w:rPr>
              <w:t>–</w:t>
            </w:r>
          </w:p>
        </w:tc>
        <w:tc>
          <w:tcPr>
            <w:tcW w:w="1608" w:type="dxa"/>
            <w:noWrap/>
            <w:tcMar>
              <w:left w:w="57" w:type="dxa"/>
              <w:right w:w="57" w:type="dxa"/>
            </w:tcMar>
            <w:vAlign w:val="center"/>
          </w:tcPr>
          <w:p w14:paraId="4C423716"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53E40E33" w14:textId="77777777" w:rsidTr="007621A9">
        <w:trPr>
          <w:trHeight w:val="20"/>
        </w:trPr>
        <w:tc>
          <w:tcPr>
            <w:tcW w:w="1255" w:type="dxa"/>
            <w:noWrap/>
            <w:tcMar>
              <w:left w:w="57" w:type="dxa"/>
              <w:right w:w="57" w:type="dxa"/>
            </w:tcMar>
            <w:vAlign w:val="center"/>
          </w:tcPr>
          <w:p w14:paraId="21067E38" w14:textId="77777777" w:rsidR="001B509F" w:rsidRPr="002435F7" w:rsidRDefault="001B509F" w:rsidP="001B509F">
            <w:pPr>
              <w:spacing w:before="40" w:after="40" w:line="240" w:lineRule="auto"/>
              <w:rPr>
                <w:sz w:val="18"/>
                <w:szCs w:val="18"/>
              </w:rPr>
            </w:pPr>
            <w:r w:rsidRPr="002435F7">
              <w:rPr>
                <w:sz w:val="18"/>
                <w:szCs w:val="18"/>
              </w:rPr>
              <w:t>5</w:t>
            </w:r>
          </w:p>
        </w:tc>
        <w:tc>
          <w:tcPr>
            <w:tcW w:w="1104" w:type="dxa"/>
            <w:noWrap/>
            <w:tcMar>
              <w:left w:w="57" w:type="dxa"/>
              <w:right w:w="57" w:type="dxa"/>
            </w:tcMar>
            <w:vAlign w:val="center"/>
          </w:tcPr>
          <w:p w14:paraId="1124DC19"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°D</w:t>
            </w:r>
          </w:p>
        </w:tc>
        <w:tc>
          <w:tcPr>
            <w:tcW w:w="1554" w:type="dxa"/>
            <w:noWrap/>
            <w:tcMar>
              <w:left w:w="57" w:type="dxa"/>
              <w:right w:w="57" w:type="dxa"/>
            </w:tcMar>
            <w:vAlign w:val="center"/>
          </w:tcPr>
          <w:p w14:paraId="4E1C75EF" w14:textId="77777777" w:rsidR="001B509F" w:rsidRPr="002435F7" w:rsidRDefault="001B509F" w:rsidP="001B509F">
            <w:pPr>
              <w:spacing w:before="40" w:after="40" w:line="240" w:lineRule="auto"/>
              <w:jc w:val="center"/>
              <w:rPr>
                <w:sz w:val="18"/>
                <w:szCs w:val="18"/>
              </w:rPr>
            </w:pPr>
            <w:r w:rsidRPr="002435F7">
              <w:rPr>
                <w:sz w:val="18"/>
                <w:szCs w:val="18"/>
              </w:rPr>
              <w:t>15</w:t>
            </w:r>
            <w:r w:rsidR="00F803C0">
              <w:rPr>
                <w:sz w:val="18"/>
                <w:szCs w:val="18"/>
              </w:rPr>
              <w:t>°L</w:t>
            </w:r>
            <w:r w:rsidRPr="002435F7">
              <w:rPr>
                <w:sz w:val="18"/>
                <w:szCs w:val="18"/>
              </w:rPr>
              <w:t xml:space="preserve"> и 15</w:t>
            </w:r>
            <w:r w:rsidR="00F803C0">
              <w:rPr>
                <w:sz w:val="18"/>
                <w:szCs w:val="18"/>
              </w:rPr>
              <w:t>°R</w:t>
            </w:r>
          </w:p>
        </w:tc>
        <w:tc>
          <w:tcPr>
            <w:tcW w:w="956" w:type="dxa"/>
            <w:noWrap/>
            <w:tcMar>
              <w:left w:w="57" w:type="dxa"/>
              <w:right w:w="57" w:type="dxa"/>
            </w:tcMar>
            <w:vAlign w:val="center"/>
          </w:tcPr>
          <w:p w14:paraId="34E53D46" w14:textId="77777777" w:rsidR="001B509F" w:rsidRPr="002435F7" w:rsidRDefault="001B509F" w:rsidP="001B509F">
            <w:pPr>
              <w:spacing w:before="40" w:after="40" w:line="240" w:lineRule="auto"/>
              <w:jc w:val="center"/>
              <w:rPr>
                <w:sz w:val="18"/>
                <w:szCs w:val="18"/>
              </w:rPr>
            </w:pPr>
            <w:r w:rsidRPr="002435F7">
              <w:rPr>
                <w:sz w:val="18"/>
                <w:szCs w:val="18"/>
              </w:rPr>
              <w:t>550</w:t>
            </w:r>
          </w:p>
        </w:tc>
        <w:tc>
          <w:tcPr>
            <w:tcW w:w="1055" w:type="dxa"/>
            <w:noWrap/>
            <w:tcMar>
              <w:left w:w="57" w:type="dxa"/>
              <w:right w:w="57" w:type="dxa"/>
            </w:tcMar>
            <w:vAlign w:val="center"/>
          </w:tcPr>
          <w:p w14:paraId="596C6C09" w14:textId="77777777" w:rsidR="001B509F" w:rsidRPr="002435F7" w:rsidRDefault="001B509F" w:rsidP="001B509F">
            <w:pPr>
              <w:spacing w:before="40" w:after="40" w:line="240" w:lineRule="auto"/>
              <w:jc w:val="center"/>
              <w:rPr>
                <w:sz w:val="18"/>
                <w:szCs w:val="18"/>
              </w:rPr>
            </w:pPr>
            <w:r w:rsidRPr="002435F7">
              <w:rPr>
                <w:sz w:val="18"/>
                <w:szCs w:val="18"/>
              </w:rPr>
              <w:t>1 100</w:t>
            </w:r>
          </w:p>
        </w:tc>
        <w:tc>
          <w:tcPr>
            <w:tcW w:w="972" w:type="dxa"/>
            <w:noWrap/>
            <w:tcMar>
              <w:left w:w="57" w:type="dxa"/>
              <w:right w:w="57" w:type="dxa"/>
            </w:tcMar>
            <w:vAlign w:val="center"/>
          </w:tcPr>
          <w:p w14:paraId="2F798BA8" w14:textId="77777777" w:rsidR="001B509F" w:rsidRPr="002435F7" w:rsidRDefault="001B509F" w:rsidP="001B509F">
            <w:pPr>
              <w:spacing w:before="40" w:after="40" w:line="240" w:lineRule="auto"/>
              <w:jc w:val="center"/>
              <w:rPr>
                <w:sz w:val="18"/>
                <w:szCs w:val="18"/>
              </w:rPr>
            </w:pPr>
            <w:r w:rsidRPr="002435F7">
              <w:rPr>
                <w:sz w:val="18"/>
                <w:szCs w:val="18"/>
              </w:rPr>
              <w:t>1 100</w:t>
            </w:r>
          </w:p>
        </w:tc>
        <w:tc>
          <w:tcPr>
            <w:tcW w:w="1608" w:type="dxa"/>
            <w:noWrap/>
            <w:tcMar>
              <w:left w:w="57" w:type="dxa"/>
              <w:right w:w="57" w:type="dxa"/>
            </w:tcMar>
            <w:vAlign w:val="center"/>
          </w:tcPr>
          <w:p w14:paraId="64EF8592" w14:textId="77777777" w:rsidR="001B509F" w:rsidRPr="002435F7" w:rsidRDefault="001B509F" w:rsidP="001B509F">
            <w:pPr>
              <w:spacing w:before="40" w:after="40" w:line="240" w:lineRule="auto"/>
              <w:jc w:val="center"/>
              <w:rPr>
                <w:sz w:val="18"/>
                <w:szCs w:val="18"/>
              </w:rPr>
            </w:pPr>
            <w:r>
              <w:rPr>
                <w:sz w:val="18"/>
                <w:szCs w:val="18"/>
              </w:rPr>
              <w:t>–</w:t>
            </w:r>
          </w:p>
        </w:tc>
      </w:tr>
      <w:tr w:rsidR="001B509F" w:rsidRPr="002435F7" w14:paraId="6DF4E8A9" w14:textId="77777777" w:rsidTr="007621A9">
        <w:trPr>
          <w:trHeight w:val="20"/>
        </w:trPr>
        <w:tc>
          <w:tcPr>
            <w:tcW w:w="1255" w:type="dxa"/>
            <w:noWrap/>
            <w:tcMar>
              <w:left w:w="57" w:type="dxa"/>
              <w:right w:w="57" w:type="dxa"/>
            </w:tcMar>
            <w:vAlign w:val="center"/>
          </w:tcPr>
          <w:p w14:paraId="6F01A466" w14:textId="77777777" w:rsidR="001B509F" w:rsidRPr="002435F7" w:rsidRDefault="001B509F" w:rsidP="001B509F">
            <w:pPr>
              <w:spacing w:before="40" w:after="40" w:line="240" w:lineRule="auto"/>
              <w:rPr>
                <w:sz w:val="18"/>
                <w:szCs w:val="18"/>
              </w:rPr>
            </w:pPr>
            <w:r w:rsidRPr="002435F7">
              <w:rPr>
                <w:sz w:val="18"/>
                <w:szCs w:val="18"/>
              </w:rPr>
              <w:t>6</w:t>
            </w:r>
          </w:p>
        </w:tc>
        <w:tc>
          <w:tcPr>
            <w:tcW w:w="1104" w:type="dxa"/>
            <w:noWrap/>
            <w:tcMar>
              <w:left w:w="57" w:type="dxa"/>
              <w:right w:w="57" w:type="dxa"/>
            </w:tcMar>
            <w:vAlign w:val="center"/>
          </w:tcPr>
          <w:p w14:paraId="2D0CD025" w14:textId="77777777" w:rsidR="001B509F" w:rsidRPr="002435F7" w:rsidRDefault="001B509F" w:rsidP="001B509F">
            <w:pPr>
              <w:spacing w:before="40" w:after="40" w:line="240" w:lineRule="auto"/>
              <w:jc w:val="center"/>
              <w:rPr>
                <w:sz w:val="18"/>
                <w:szCs w:val="18"/>
              </w:rPr>
            </w:pPr>
            <w:r w:rsidRPr="002435F7">
              <w:rPr>
                <w:sz w:val="18"/>
                <w:szCs w:val="18"/>
              </w:rPr>
              <w:t>4,00</w:t>
            </w:r>
            <w:r w:rsidR="00F803C0">
              <w:rPr>
                <w:sz w:val="18"/>
                <w:szCs w:val="18"/>
              </w:rPr>
              <w:t>°D</w:t>
            </w:r>
          </w:p>
        </w:tc>
        <w:tc>
          <w:tcPr>
            <w:tcW w:w="1554" w:type="dxa"/>
            <w:noWrap/>
            <w:tcMar>
              <w:left w:w="57" w:type="dxa"/>
              <w:right w:w="57" w:type="dxa"/>
            </w:tcMar>
            <w:vAlign w:val="center"/>
          </w:tcPr>
          <w:p w14:paraId="5F99F547" w14:textId="77777777" w:rsidR="001B509F" w:rsidRPr="002435F7" w:rsidRDefault="001B509F" w:rsidP="001B509F">
            <w:pPr>
              <w:spacing w:before="40" w:after="40" w:line="240" w:lineRule="auto"/>
              <w:jc w:val="center"/>
              <w:rPr>
                <w:sz w:val="18"/>
                <w:szCs w:val="18"/>
              </w:rPr>
            </w:pPr>
            <w:r w:rsidRPr="002435F7">
              <w:rPr>
                <w:sz w:val="18"/>
                <w:szCs w:val="18"/>
              </w:rPr>
              <w:t>20</w:t>
            </w:r>
            <w:r w:rsidR="00F803C0">
              <w:rPr>
                <w:sz w:val="18"/>
                <w:szCs w:val="18"/>
              </w:rPr>
              <w:t>°L</w:t>
            </w:r>
            <w:r w:rsidRPr="002435F7">
              <w:rPr>
                <w:sz w:val="18"/>
                <w:szCs w:val="18"/>
              </w:rPr>
              <w:t xml:space="preserve"> и 20</w:t>
            </w:r>
            <w:r w:rsidR="00F803C0">
              <w:rPr>
                <w:sz w:val="18"/>
                <w:szCs w:val="18"/>
              </w:rPr>
              <w:t>°R</w:t>
            </w:r>
          </w:p>
        </w:tc>
        <w:tc>
          <w:tcPr>
            <w:tcW w:w="956" w:type="dxa"/>
            <w:noWrap/>
            <w:tcMar>
              <w:left w:w="57" w:type="dxa"/>
              <w:right w:w="57" w:type="dxa"/>
            </w:tcMar>
            <w:vAlign w:val="center"/>
          </w:tcPr>
          <w:p w14:paraId="30639CD4" w14:textId="77777777" w:rsidR="001B509F" w:rsidRPr="002435F7" w:rsidRDefault="001B509F" w:rsidP="001B509F">
            <w:pPr>
              <w:spacing w:before="40" w:after="40" w:line="240" w:lineRule="auto"/>
              <w:jc w:val="center"/>
              <w:rPr>
                <w:sz w:val="18"/>
                <w:szCs w:val="18"/>
              </w:rPr>
            </w:pPr>
            <w:r w:rsidRPr="002435F7">
              <w:rPr>
                <w:sz w:val="18"/>
                <w:szCs w:val="18"/>
              </w:rPr>
              <w:t>150</w:t>
            </w:r>
          </w:p>
        </w:tc>
        <w:tc>
          <w:tcPr>
            <w:tcW w:w="1055" w:type="dxa"/>
            <w:noWrap/>
            <w:tcMar>
              <w:left w:w="57" w:type="dxa"/>
              <w:right w:w="57" w:type="dxa"/>
            </w:tcMar>
            <w:vAlign w:val="center"/>
          </w:tcPr>
          <w:p w14:paraId="78844A67" w14:textId="77777777" w:rsidR="001B509F" w:rsidRPr="002435F7" w:rsidRDefault="001B509F" w:rsidP="001B509F">
            <w:pPr>
              <w:spacing w:before="40" w:after="40" w:line="240" w:lineRule="auto"/>
              <w:jc w:val="center"/>
              <w:rPr>
                <w:sz w:val="18"/>
                <w:szCs w:val="18"/>
              </w:rPr>
            </w:pPr>
            <w:r w:rsidRPr="002435F7">
              <w:rPr>
                <w:sz w:val="18"/>
                <w:szCs w:val="18"/>
              </w:rPr>
              <w:t>300</w:t>
            </w:r>
          </w:p>
        </w:tc>
        <w:tc>
          <w:tcPr>
            <w:tcW w:w="972" w:type="dxa"/>
            <w:noWrap/>
            <w:tcMar>
              <w:left w:w="57" w:type="dxa"/>
              <w:right w:w="57" w:type="dxa"/>
            </w:tcMar>
            <w:vAlign w:val="center"/>
          </w:tcPr>
          <w:p w14:paraId="06274603" w14:textId="77777777" w:rsidR="001B509F" w:rsidRPr="002435F7" w:rsidRDefault="001B509F" w:rsidP="001B509F">
            <w:pPr>
              <w:spacing w:before="40" w:after="40" w:line="240" w:lineRule="auto"/>
              <w:jc w:val="center"/>
              <w:rPr>
                <w:sz w:val="18"/>
                <w:szCs w:val="18"/>
              </w:rPr>
            </w:pPr>
            <w:r w:rsidRPr="002435F7">
              <w:rPr>
                <w:sz w:val="18"/>
                <w:szCs w:val="18"/>
              </w:rPr>
              <w:t>600</w:t>
            </w:r>
          </w:p>
        </w:tc>
        <w:tc>
          <w:tcPr>
            <w:tcW w:w="1608" w:type="dxa"/>
            <w:noWrap/>
            <w:tcMar>
              <w:left w:w="57" w:type="dxa"/>
              <w:right w:w="57" w:type="dxa"/>
            </w:tcMar>
            <w:vAlign w:val="center"/>
          </w:tcPr>
          <w:p w14:paraId="2BB5867B" w14:textId="77777777" w:rsidR="001B509F" w:rsidRPr="002435F7" w:rsidRDefault="001B509F" w:rsidP="001B509F">
            <w:pPr>
              <w:spacing w:before="40" w:after="40" w:line="240" w:lineRule="auto"/>
              <w:jc w:val="center"/>
              <w:rPr>
                <w:sz w:val="18"/>
                <w:szCs w:val="18"/>
              </w:rPr>
            </w:pPr>
            <w:r>
              <w:rPr>
                <w:sz w:val="18"/>
                <w:szCs w:val="18"/>
              </w:rPr>
              <w:t>–</w:t>
            </w:r>
          </w:p>
        </w:tc>
      </w:tr>
      <w:tr w:rsidR="001B509F" w:rsidRPr="002435F7" w14:paraId="16EFDE76" w14:textId="77777777" w:rsidTr="007621A9">
        <w:trPr>
          <w:trHeight w:val="20"/>
        </w:trPr>
        <w:tc>
          <w:tcPr>
            <w:tcW w:w="1255" w:type="dxa"/>
            <w:noWrap/>
            <w:tcMar>
              <w:left w:w="57" w:type="dxa"/>
              <w:right w:w="57" w:type="dxa"/>
            </w:tcMar>
            <w:vAlign w:val="center"/>
          </w:tcPr>
          <w:p w14:paraId="678E7C46" w14:textId="77777777" w:rsidR="001B509F" w:rsidRPr="002435F7" w:rsidRDefault="001B509F" w:rsidP="001B509F">
            <w:pPr>
              <w:spacing w:before="40" w:after="40" w:line="240" w:lineRule="auto"/>
              <w:rPr>
                <w:sz w:val="18"/>
                <w:szCs w:val="18"/>
              </w:rPr>
            </w:pPr>
            <w:r w:rsidRPr="002435F7">
              <w:rPr>
                <w:sz w:val="18"/>
                <w:szCs w:val="18"/>
              </w:rPr>
              <w:t>7</w:t>
            </w:r>
          </w:p>
        </w:tc>
        <w:tc>
          <w:tcPr>
            <w:tcW w:w="1104" w:type="dxa"/>
            <w:noWrap/>
            <w:tcMar>
              <w:left w:w="57" w:type="dxa"/>
              <w:right w:w="57" w:type="dxa"/>
            </w:tcMar>
            <w:vAlign w:val="center"/>
          </w:tcPr>
          <w:p w14:paraId="60428463"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1554" w:type="dxa"/>
            <w:noWrap/>
            <w:tcMar>
              <w:left w:w="57" w:type="dxa"/>
              <w:right w:w="57" w:type="dxa"/>
            </w:tcMar>
            <w:vAlign w:val="center"/>
          </w:tcPr>
          <w:p w14:paraId="72DDA693"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956" w:type="dxa"/>
            <w:noWrap/>
            <w:tcMar>
              <w:left w:w="57" w:type="dxa"/>
              <w:right w:w="57" w:type="dxa"/>
            </w:tcMar>
            <w:vAlign w:val="center"/>
          </w:tcPr>
          <w:p w14:paraId="3C4C42B9" w14:textId="77777777" w:rsidR="001B509F" w:rsidRPr="002435F7" w:rsidRDefault="001B509F" w:rsidP="001B509F">
            <w:pPr>
              <w:spacing w:before="40" w:after="40" w:line="240" w:lineRule="auto"/>
              <w:jc w:val="center"/>
              <w:rPr>
                <w:sz w:val="18"/>
                <w:szCs w:val="18"/>
              </w:rPr>
            </w:pPr>
            <w:r>
              <w:rPr>
                <w:sz w:val="18"/>
                <w:szCs w:val="18"/>
              </w:rPr>
              <w:t>–</w:t>
            </w:r>
          </w:p>
        </w:tc>
        <w:tc>
          <w:tcPr>
            <w:tcW w:w="1055" w:type="dxa"/>
            <w:noWrap/>
            <w:tcMar>
              <w:left w:w="57" w:type="dxa"/>
              <w:right w:w="57" w:type="dxa"/>
            </w:tcMar>
            <w:vAlign w:val="center"/>
          </w:tcPr>
          <w:p w14:paraId="54A88DA5" w14:textId="77777777" w:rsidR="001B509F" w:rsidRPr="002435F7" w:rsidRDefault="001B509F" w:rsidP="001B509F">
            <w:pPr>
              <w:spacing w:before="40" w:after="40" w:line="240" w:lineRule="auto"/>
              <w:jc w:val="center"/>
              <w:rPr>
                <w:sz w:val="18"/>
                <w:szCs w:val="18"/>
              </w:rPr>
            </w:pPr>
            <w:r>
              <w:rPr>
                <w:sz w:val="18"/>
                <w:szCs w:val="18"/>
              </w:rPr>
              <w:t>–</w:t>
            </w:r>
          </w:p>
        </w:tc>
        <w:tc>
          <w:tcPr>
            <w:tcW w:w="972" w:type="dxa"/>
            <w:noWrap/>
            <w:tcMar>
              <w:left w:w="57" w:type="dxa"/>
              <w:right w:w="57" w:type="dxa"/>
            </w:tcMar>
            <w:vAlign w:val="center"/>
          </w:tcPr>
          <w:p w14:paraId="614ED5FF" w14:textId="77777777" w:rsidR="001B509F" w:rsidRPr="002435F7" w:rsidRDefault="001B509F" w:rsidP="001B509F">
            <w:pPr>
              <w:spacing w:before="40" w:after="40" w:line="240" w:lineRule="auto"/>
              <w:jc w:val="center"/>
              <w:rPr>
                <w:sz w:val="18"/>
                <w:szCs w:val="18"/>
              </w:rPr>
            </w:pPr>
            <w:r>
              <w:rPr>
                <w:sz w:val="18"/>
                <w:szCs w:val="18"/>
              </w:rPr>
              <w:t>–</w:t>
            </w:r>
          </w:p>
        </w:tc>
        <w:tc>
          <w:tcPr>
            <w:tcW w:w="1608" w:type="dxa"/>
            <w:noWrap/>
            <w:tcMar>
              <w:left w:w="57" w:type="dxa"/>
              <w:right w:w="57" w:type="dxa"/>
            </w:tcMar>
            <w:vAlign w:val="center"/>
          </w:tcPr>
          <w:p w14:paraId="2874766C" w14:textId="77777777" w:rsidR="001B509F" w:rsidRPr="002435F7" w:rsidRDefault="001B509F" w:rsidP="001B509F">
            <w:pPr>
              <w:spacing w:before="40" w:after="40" w:line="240" w:lineRule="auto"/>
              <w:jc w:val="center"/>
              <w:rPr>
                <w:sz w:val="18"/>
                <w:szCs w:val="18"/>
              </w:rPr>
            </w:pPr>
            <w:r w:rsidRPr="002435F7">
              <w:rPr>
                <w:sz w:val="18"/>
                <w:szCs w:val="18"/>
              </w:rPr>
              <w:t>1 700</w:t>
            </w:r>
          </w:p>
        </w:tc>
      </w:tr>
      <w:tr w:rsidR="001B509F" w:rsidRPr="002435F7" w14:paraId="76C2E49F" w14:textId="77777777" w:rsidTr="007621A9">
        <w:trPr>
          <w:trHeight w:val="20"/>
        </w:trPr>
        <w:tc>
          <w:tcPr>
            <w:tcW w:w="1255" w:type="dxa"/>
            <w:noWrap/>
            <w:tcMar>
              <w:left w:w="57" w:type="dxa"/>
              <w:right w:w="57" w:type="dxa"/>
            </w:tcMar>
            <w:vAlign w:val="center"/>
          </w:tcPr>
          <w:p w14:paraId="0B360473" w14:textId="77777777" w:rsidR="001B509F" w:rsidRPr="002435F7" w:rsidRDefault="001B509F" w:rsidP="001B509F">
            <w:pPr>
              <w:spacing w:before="40" w:after="40" w:line="240" w:lineRule="auto"/>
              <w:rPr>
                <w:sz w:val="18"/>
                <w:szCs w:val="18"/>
              </w:rPr>
            </w:pPr>
            <w:r w:rsidRPr="002435F7">
              <w:rPr>
                <w:sz w:val="18"/>
                <w:szCs w:val="18"/>
              </w:rPr>
              <w:t>Линия 1</w:t>
            </w:r>
          </w:p>
        </w:tc>
        <w:tc>
          <w:tcPr>
            <w:tcW w:w="1104" w:type="dxa"/>
            <w:noWrap/>
            <w:tcMar>
              <w:left w:w="57" w:type="dxa"/>
              <w:right w:w="57" w:type="dxa"/>
            </w:tcMar>
            <w:vAlign w:val="center"/>
          </w:tcPr>
          <w:p w14:paraId="3255705E"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°D</w:t>
            </w:r>
          </w:p>
        </w:tc>
        <w:tc>
          <w:tcPr>
            <w:tcW w:w="1554" w:type="dxa"/>
            <w:noWrap/>
            <w:tcMar>
              <w:left w:w="57" w:type="dxa"/>
              <w:right w:w="57" w:type="dxa"/>
            </w:tcMar>
            <w:vAlign w:val="center"/>
          </w:tcPr>
          <w:p w14:paraId="12C48FA8" w14:textId="77777777" w:rsidR="001B509F" w:rsidRPr="002435F7" w:rsidRDefault="001B509F" w:rsidP="001B509F">
            <w:pPr>
              <w:spacing w:before="40" w:after="40" w:line="240" w:lineRule="auto"/>
              <w:jc w:val="center"/>
              <w:rPr>
                <w:sz w:val="18"/>
                <w:szCs w:val="18"/>
              </w:rPr>
            </w:pPr>
            <w:r>
              <w:rPr>
                <w:sz w:val="18"/>
                <w:szCs w:val="18"/>
              </w:rPr>
              <w:t>9</w:t>
            </w:r>
            <w:r w:rsidR="00F803C0">
              <w:rPr>
                <w:sz w:val="18"/>
                <w:szCs w:val="18"/>
              </w:rPr>
              <w:t>°L</w:t>
            </w:r>
            <w:r>
              <w:rPr>
                <w:sz w:val="18"/>
                <w:szCs w:val="18"/>
              </w:rPr>
              <w:t xml:space="preserve"> –</w:t>
            </w:r>
            <w:r w:rsidRPr="002435F7">
              <w:rPr>
                <w:sz w:val="18"/>
                <w:szCs w:val="18"/>
              </w:rPr>
              <w:t xml:space="preserve"> 9</w:t>
            </w:r>
            <w:r w:rsidR="00F803C0">
              <w:rPr>
                <w:sz w:val="18"/>
                <w:szCs w:val="18"/>
              </w:rPr>
              <w:t>°R</w:t>
            </w:r>
          </w:p>
        </w:tc>
        <w:tc>
          <w:tcPr>
            <w:tcW w:w="956" w:type="dxa"/>
            <w:noWrap/>
            <w:tcMar>
              <w:left w:w="57" w:type="dxa"/>
              <w:right w:w="57" w:type="dxa"/>
            </w:tcMar>
            <w:vAlign w:val="center"/>
          </w:tcPr>
          <w:p w14:paraId="19C7DAC7" w14:textId="77777777" w:rsidR="001B509F" w:rsidRPr="002435F7" w:rsidRDefault="001B509F" w:rsidP="001B509F">
            <w:pPr>
              <w:spacing w:before="40" w:after="40" w:line="240" w:lineRule="auto"/>
              <w:jc w:val="center"/>
              <w:rPr>
                <w:sz w:val="18"/>
                <w:szCs w:val="18"/>
              </w:rPr>
            </w:pPr>
            <w:r w:rsidRPr="002435F7">
              <w:rPr>
                <w:sz w:val="18"/>
                <w:szCs w:val="18"/>
              </w:rPr>
              <w:t>1 350</w:t>
            </w:r>
          </w:p>
        </w:tc>
        <w:tc>
          <w:tcPr>
            <w:tcW w:w="1055" w:type="dxa"/>
            <w:noWrap/>
            <w:tcMar>
              <w:left w:w="57" w:type="dxa"/>
              <w:right w:w="57" w:type="dxa"/>
            </w:tcMar>
            <w:vAlign w:val="center"/>
          </w:tcPr>
          <w:p w14:paraId="2320C75B" w14:textId="77777777" w:rsidR="001B509F" w:rsidRPr="002435F7" w:rsidRDefault="001B509F" w:rsidP="001B509F">
            <w:pPr>
              <w:spacing w:before="40" w:after="40" w:line="240" w:lineRule="auto"/>
              <w:jc w:val="center"/>
              <w:rPr>
                <w:sz w:val="18"/>
                <w:szCs w:val="18"/>
              </w:rPr>
            </w:pPr>
            <w:r w:rsidRPr="002435F7">
              <w:rPr>
                <w:sz w:val="18"/>
                <w:szCs w:val="18"/>
              </w:rPr>
              <w:t>1 350</w:t>
            </w:r>
          </w:p>
        </w:tc>
        <w:tc>
          <w:tcPr>
            <w:tcW w:w="972" w:type="dxa"/>
            <w:noWrap/>
            <w:tcMar>
              <w:left w:w="57" w:type="dxa"/>
              <w:right w:w="57" w:type="dxa"/>
            </w:tcMar>
            <w:vAlign w:val="center"/>
          </w:tcPr>
          <w:p w14:paraId="3B8CB757" w14:textId="77777777" w:rsidR="001B509F" w:rsidRPr="002435F7" w:rsidRDefault="001B509F" w:rsidP="001B509F">
            <w:pPr>
              <w:spacing w:before="40" w:after="40" w:line="240" w:lineRule="auto"/>
              <w:jc w:val="center"/>
              <w:rPr>
                <w:sz w:val="18"/>
                <w:szCs w:val="18"/>
              </w:rPr>
            </w:pPr>
            <w:r w:rsidRPr="002435F7">
              <w:rPr>
                <w:sz w:val="18"/>
                <w:szCs w:val="18"/>
              </w:rPr>
              <w:t>1 900</w:t>
            </w:r>
          </w:p>
        </w:tc>
        <w:tc>
          <w:tcPr>
            <w:tcW w:w="1608" w:type="dxa"/>
            <w:noWrap/>
            <w:tcMar>
              <w:left w:w="57" w:type="dxa"/>
              <w:right w:w="57" w:type="dxa"/>
            </w:tcMar>
            <w:vAlign w:val="center"/>
          </w:tcPr>
          <w:p w14:paraId="206250CF" w14:textId="77777777" w:rsidR="001B509F" w:rsidRPr="002435F7" w:rsidRDefault="001B509F" w:rsidP="001B509F">
            <w:pPr>
              <w:spacing w:before="40" w:after="40" w:line="240" w:lineRule="auto"/>
              <w:jc w:val="center"/>
              <w:rPr>
                <w:sz w:val="18"/>
                <w:szCs w:val="18"/>
              </w:rPr>
            </w:pPr>
            <w:r>
              <w:rPr>
                <w:sz w:val="18"/>
                <w:szCs w:val="18"/>
              </w:rPr>
              <w:t>–</w:t>
            </w:r>
          </w:p>
        </w:tc>
      </w:tr>
      <w:tr w:rsidR="001B509F" w:rsidRPr="002435F7" w14:paraId="01A30220" w14:textId="77777777" w:rsidTr="007621A9">
        <w:trPr>
          <w:trHeight w:val="20"/>
        </w:trPr>
        <w:tc>
          <w:tcPr>
            <w:tcW w:w="1255" w:type="dxa"/>
            <w:noWrap/>
            <w:tcMar>
              <w:left w:w="57" w:type="dxa"/>
              <w:right w:w="57" w:type="dxa"/>
            </w:tcMar>
            <w:vAlign w:val="bottom"/>
          </w:tcPr>
          <w:p w14:paraId="2DC99648" w14:textId="77777777" w:rsidR="001B509F" w:rsidRPr="002435F7" w:rsidRDefault="001B509F" w:rsidP="001B509F">
            <w:pPr>
              <w:spacing w:before="40" w:after="40" w:line="240" w:lineRule="auto"/>
              <w:rPr>
                <w:sz w:val="18"/>
                <w:szCs w:val="18"/>
              </w:rPr>
            </w:pPr>
            <w:r w:rsidRPr="002435F7">
              <w:rPr>
                <w:sz w:val="18"/>
                <w:szCs w:val="18"/>
              </w:rPr>
              <w:t>8**</w:t>
            </w:r>
          </w:p>
        </w:tc>
        <w:tc>
          <w:tcPr>
            <w:tcW w:w="1104" w:type="dxa"/>
            <w:noWrap/>
            <w:tcMar>
              <w:left w:w="57" w:type="dxa"/>
              <w:right w:w="57" w:type="dxa"/>
            </w:tcMar>
            <w:vAlign w:val="center"/>
          </w:tcPr>
          <w:p w14:paraId="29971F00" w14:textId="77777777" w:rsidR="001B509F" w:rsidRPr="002435F7" w:rsidRDefault="001B509F" w:rsidP="001B509F">
            <w:pPr>
              <w:spacing w:before="40" w:after="40" w:line="240" w:lineRule="auto"/>
              <w:jc w:val="center"/>
              <w:rPr>
                <w:sz w:val="18"/>
                <w:szCs w:val="18"/>
              </w:rPr>
            </w:pPr>
            <w:r w:rsidRPr="002435F7">
              <w:rPr>
                <w:sz w:val="18"/>
                <w:szCs w:val="18"/>
              </w:rPr>
              <w:t>4,00</w:t>
            </w:r>
            <w:r w:rsidR="00F803C0">
              <w:rPr>
                <w:sz w:val="18"/>
                <w:szCs w:val="18"/>
              </w:rPr>
              <w:t>°U</w:t>
            </w:r>
          </w:p>
        </w:tc>
        <w:tc>
          <w:tcPr>
            <w:tcW w:w="1554" w:type="dxa"/>
            <w:noWrap/>
            <w:tcMar>
              <w:left w:w="57" w:type="dxa"/>
              <w:right w:w="57" w:type="dxa"/>
            </w:tcMar>
            <w:vAlign w:val="center"/>
          </w:tcPr>
          <w:p w14:paraId="258D0A7C" w14:textId="77777777" w:rsidR="001B509F" w:rsidRPr="002435F7" w:rsidRDefault="001B509F" w:rsidP="001B509F">
            <w:pPr>
              <w:spacing w:before="40" w:after="40" w:line="240" w:lineRule="auto"/>
              <w:jc w:val="center"/>
              <w:rPr>
                <w:sz w:val="18"/>
                <w:szCs w:val="18"/>
              </w:rPr>
            </w:pPr>
            <w:r w:rsidRPr="002435F7">
              <w:rPr>
                <w:sz w:val="18"/>
                <w:szCs w:val="18"/>
              </w:rPr>
              <w:t>8,0</w:t>
            </w:r>
            <w:r w:rsidR="00F803C0">
              <w:rPr>
                <w:sz w:val="18"/>
                <w:szCs w:val="18"/>
              </w:rPr>
              <w:t>°L</w:t>
            </w:r>
          </w:p>
        </w:tc>
        <w:tc>
          <w:tcPr>
            <w:tcW w:w="2983" w:type="dxa"/>
            <w:gridSpan w:val="3"/>
            <w:vMerge w:val="restart"/>
            <w:noWrap/>
            <w:tcMar>
              <w:left w:w="57" w:type="dxa"/>
              <w:right w:w="57" w:type="dxa"/>
            </w:tcMar>
            <w:vAlign w:val="center"/>
          </w:tcPr>
          <w:p w14:paraId="2ED7F577" w14:textId="77777777" w:rsidR="001B509F" w:rsidRPr="002435F7" w:rsidRDefault="001B509F" w:rsidP="001B509F">
            <w:pPr>
              <w:spacing w:before="40" w:after="40" w:line="240" w:lineRule="auto"/>
              <w:jc w:val="center"/>
              <w:rPr>
                <w:sz w:val="18"/>
                <w:szCs w:val="18"/>
              </w:rPr>
            </w:pPr>
            <w:r w:rsidRPr="002435F7">
              <w:rPr>
                <w:sz w:val="18"/>
                <w:szCs w:val="18"/>
              </w:rPr>
              <w:t xml:space="preserve">∑ 8 + 9 + 10 </w:t>
            </w:r>
            <w:r w:rsidRPr="000B13BD">
              <w:rPr>
                <w:rFonts w:ascii="MS Mincho" w:eastAsia="MS Mincho" w:hint="eastAsia"/>
                <w:sz w:val="18"/>
                <w:szCs w:val="18"/>
              </w:rPr>
              <w:t>≧</w:t>
            </w:r>
            <w:r w:rsidRPr="002435F7">
              <w:rPr>
                <w:sz w:val="18"/>
                <w:szCs w:val="18"/>
              </w:rPr>
              <w:t xml:space="preserve"> 150 кд**</w:t>
            </w:r>
          </w:p>
        </w:tc>
        <w:tc>
          <w:tcPr>
            <w:tcW w:w="1608" w:type="dxa"/>
            <w:noWrap/>
            <w:tcMar>
              <w:left w:w="57" w:type="dxa"/>
              <w:right w:w="57" w:type="dxa"/>
            </w:tcMar>
            <w:vAlign w:val="center"/>
          </w:tcPr>
          <w:p w14:paraId="2DF09579" w14:textId="77777777" w:rsidR="001B509F" w:rsidRPr="002435F7" w:rsidRDefault="001B509F" w:rsidP="001B509F">
            <w:pPr>
              <w:spacing w:before="40" w:after="40" w:line="240" w:lineRule="auto"/>
              <w:jc w:val="center"/>
              <w:rPr>
                <w:sz w:val="18"/>
                <w:szCs w:val="18"/>
              </w:rPr>
            </w:pPr>
            <w:r w:rsidRPr="002435F7">
              <w:rPr>
                <w:sz w:val="18"/>
                <w:szCs w:val="18"/>
              </w:rPr>
              <w:t>700</w:t>
            </w:r>
          </w:p>
        </w:tc>
      </w:tr>
      <w:tr w:rsidR="001B509F" w:rsidRPr="002435F7" w14:paraId="31E36734" w14:textId="77777777" w:rsidTr="007621A9">
        <w:trPr>
          <w:trHeight w:val="20"/>
        </w:trPr>
        <w:tc>
          <w:tcPr>
            <w:tcW w:w="1255" w:type="dxa"/>
            <w:noWrap/>
            <w:tcMar>
              <w:left w:w="57" w:type="dxa"/>
              <w:right w:w="57" w:type="dxa"/>
            </w:tcMar>
            <w:vAlign w:val="bottom"/>
          </w:tcPr>
          <w:p w14:paraId="65953DD2" w14:textId="77777777" w:rsidR="001B509F" w:rsidRPr="002435F7" w:rsidRDefault="001B509F" w:rsidP="001B509F">
            <w:pPr>
              <w:spacing w:before="40" w:after="40" w:line="240" w:lineRule="auto"/>
              <w:rPr>
                <w:sz w:val="18"/>
                <w:szCs w:val="18"/>
              </w:rPr>
            </w:pPr>
            <w:r w:rsidRPr="002435F7">
              <w:rPr>
                <w:sz w:val="18"/>
                <w:szCs w:val="18"/>
              </w:rPr>
              <w:t>9**</w:t>
            </w:r>
          </w:p>
        </w:tc>
        <w:tc>
          <w:tcPr>
            <w:tcW w:w="1104" w:type="dxa"/>
            <w:noWrap/>
            <w:tcMar>
              <w:left w:w="57" w:type="dxa"/>
              <w:right w:w="57" w:type="dxa"/>
            </w:tcMar>
            <w:vAlign w:val="center"/>
          </w:tcPr>
          <w:p w14:paraId="297183F9" w14:textId="77777777" w:rsidR="001B509F" w:rsidRPr="002435F7" w:rsidRDefault="001B509F" w:rsidP="001B509F">
            <w:pPr>
              <w:spacing w:before="40" w:after="40" w:line="240" w:lineRule="auto"/>
              <w:jc w:val="center"/>
              <w:rPr>
                <w:sz w:val="18"/>
                <w:szCs w:val="18"/>
              </w:rPr>
            </w:pPr>
            <w:r w:rsidRPr="002435F7">
              <w:rPr>
                <w:sz w:val="18"/>
                <w:szCs w:val="18"/>
              </w:rPr>
              <w:t>4,00</w:t>
            </w:r>
            <w:r w:rsidR="00F803C0">
              <w:rPr>
                <w:sz w:val="18"/>
                <w:szCs w:val="18"/>
              </w:rPr>
              <w:t>°U</w:t>
            </w:r>
          </w:p>
        </w:tc>
        <w:tc>
          <w:tcPr>
            <w:tcW w:w="1554" w:type="dxa"/>
            <w:noWrap/>
            <w:tcMar>
              <w:left w:w="57" w:type="dxa"/>
              <w:right w:w="57" w:type="dxa"/>
            </w:tcMar>
            <w:vAlign w:val="center"/>
          </w:tcPr>
          <w:p w14:paraId="02E0AEDE"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2983" w:type="dxa"/>
            <w:gridSpan w:val="3"/>
            <w:vMerge/>
            <w:tcMar>
              <w:left w:w="57" w:type="dxa"/>
              <w:right w:w="57" w:type="dxa"/>
            </w:tcMar>
            <w:vAlign w:val="center"/>
          </w:tcPr>
          <w:p w14:paraId="00A13219" w14:textId="77777777" w:rsidR="001B509F" w:rsidRPr="002435F7" w:rsidRDefault="001B509F" w:rsidP="001B509F">
            <w:pPr>
              <w:spacing w:before="40" w:after="40" w:line="240" w:lineRule="auto"/>
              <w:jc w:val="center"/>
              <w:rPr>
                <w:sz w:val="18"/>
                <w:szCs w:val="18"/>
              </w:rPr>
            </w:pPr>
          </w:p>
        </w:tc>
        <w:tc>
          <w:tcPr>
            <w:tcW w:w="1608" w:type="dxa"/>
            <w:noWrap/>
            <w:tcMar>
              <w:left w:w="57" w:type="dxa"/>
              <w:right w:w="57" w:type="dxa"/>
            </w:tcMar>
            <w:vAlign w:val="center"/>
          </w:tcPr>
          <w:p w14:paraId="430BAC72" w14:textId="77777777" w:rsidR="001B509F" w:rsidRPr="002435F7" w:rsidRDefault="001B509F" w:rsidP="001B509F">
            <w:pPr>
              <w:spacing w:before="40" w:after="40" w:line="240" w:lineRule="auto"/>
              <w:jc w:val="center"/>
              <w:rPr>
                <w:sz w:val="18"/>
                <w:szCs w:val="18"/>
              </w:rPr>
            </w:pPr>
            <w:r w:rsidRPr="002435F7">
              <w:rPr>
                <w:sz w:val="18"/>
                <w:szCs w:val="18"/>
              </w:rPr>
              <w:t>700</w:t>
            </w:r>
          </w:p>
        </w:tc>
      </w:tr>
      <w:tr w:rsidR="001B509F" w:rsidRPr="002435F7" w14:paraId="762F5402" w14:textId="77777777" w:rsidTr="007621A9">
        <w:trPr>
          <w:trHeight w:val="20"/>
        </w:trPr>
        <w:tc>
          <w:tcPr>
            <w:tcW w:w="1255" w:type="dxa"/>
            <w:noWrap/>
            <w:tcMar>
              <w:left w:w="57" w:type="dxa"/>
              <w:right w:w="57" w:type="dxa"/>
            </w:tcMar>
            <w:vAlign w:val="bottom"/>
          </w:tcPr>
          <w:p w14:paraId="7BFAFBCC" w14:textId="77777777" w:rsidR="001B509F" w:rsidRPr="002435F7" w:rsidRDefault="001B509F" w:rsidP="001B509F">
            <w:pPr>
              <w:spacing w:before="40" w:after="40" w:line="240" w:lineRule="auto"/>
              <w:rPr>
                <w:sz w:val="18"/>
                <w:szCs w:val="18"/>
              </w:rPr>
            </w:pPr>
            <w:r w:rsidRPr="002435F7">
              <w:rPr>
                <w:sz w:val="18"/>
                <w:szCs w:val="18"/>
              </w:rPr>
              <w:t>10**</w:t>
            </w:r>
          </w:p>
        </w:tc>
        <w:tc>
          <w:tcPr>
            <w:tcW w:w="1104" w:type="dxa"/>
            <w:noWrap/>
            <w:tcMar>
              <w:left w:w="57" w:type="dxa"/>
              <w:right w:w="57" w:type="dxa"/>
            </w:tcMar>
            <w:vAlign w:val="center"/>
          </w:tcPr>
          <w:p w14:paraId="669AAD01" w14:textId="77777777" w:rsidR="001B509F" w:rsidRPr="002435F7" w:rsidRDefault="001B509F" w:rsidP="001B509F">
            <w:pPr>
              <w:spacing w:before="40" w:after="40" w:line="240" w:lineRule="auto"/>
              <w:jc w:val="center"/>
              <w:rPr>
                <w:sz w:val="18"/>
                <w:szCs w:val="18"/>
              </w:rPr>
            </w:pPr>
            <w:r w:rsidRPr="002435F7">
              <w:rPr>
                <w:sz w:val="18"/>
                <w:szCs w:val="18"/>
              </w:rPr>
              <w:t>4,00</w:t>
            </w:r>
            <w:r w:rsidR="00F803C0">
              <w:rPr>
                <w:sz w:val="18"/>
                <w:szCs w:val="18"/>
              </w:rPr>
              <w:t>°U</w:t>
            </w:r>
          </w:p>
        </w:tc>
        <w:tc>
          <w:tcPr>
            <w:tcW w:w="1554" w:type="dxa"/>
            <w:noWrap/>
            <w:tcMar>
              <w:left w:w="57" w:type="dxa"/>
              <w:right w:w="57" w:type="dxa"/>
            </w:tcMar>
            <w:vAlign w:val="center"/>
          </w:tcPr>
          <w:p w14:paraId="56EBEEC8" w14:textId="77777777" w:rsidR="001B509F" w:rsidRPr="002435F7" w:rsidRDefault="001B509F" w:rsidP="001B509F">
            <w:pPr>
              <w:spacing w:before="40" w:after="40" w:line="240" w:lineRule="auto"/>
              <w:jc w:val="center"/>
              <w:rPr>
                <w:sz w:val="18"/>
                <w:szCs w:val="18"/>
              </w:rPr>
            </w:pPr>
            <w:r w:rsidRPr="002435F7">
              <w:rPr>
                <w:sz w:val="18"/>
                <w:szCs w:val="18"/>
              </w:rPr>
              <w:t>8,0</w:t>
            </w:r>
            <w:r w:rsidR="00F803C0">
              <w:rPr>
                <w:sz w:val="18"/>
                <w:szCs w:val="18"/>
              </w:rPr>
              <w:t>°R</w:t>
            </w:r>
          </w:p>
        </w:tc>
        <w:tc>
          <w:tcPr>
            <w:tcW w:w="2983" w:type="dxa"/>
            <w:gridSpan w:val="3"/>
            <w:vMerge/>
            <w:tcMar>
              <w:left w:w="57" w:type="dxa"/>
              <w:right w:w="57" w:type="dxa"/>
            </w:tcMar>
            <w:vAlign w:val="center"/>
          </w:tcPr>
          <w:p w14:paraId="34344C51" w14:textId="77777777" w:rsidR="001B509F" w:rsidRPr="002435F7" w:rsidRDefault="001B509F" w:rsidP="001B509F">
            <w:pPr>
              <w:spacing w:before="40" w:after="40" w:line="240" w:lineRule="auto"/>
              <w:jc w:val="center"/>
              <w:rPr>
                <w:sz w:val="18"/>
                <w:szCs w:val="18"/>
              </w:rPr>
            </w:pPr>
          </w:p>
        </w:tc>
        <w:tc>
          <w:tcPr>
            <w:tcW w:w="1608" w:type="dxa"/>
            <w:noWrap/>
            <w:tcMar>
              <w:left w:w="57" w:type="dxa"/>
              <w:right w:w="57" w:type="dxa"/>
            </w:tcMar>
            <w:vAlign w:val="center"/>
          </w:tcPr>
          <w:p w14:paraId="55609B36" w14:textId="77777777" w:rsidR="001B509F" w:rsidRPr="002435F7" w:rsidRDefault="001B509F" w:rsidP="001B509F">
            <w:pPr>
              <w:spacing w:before="40" w:after="40" w:line="240" w:lineRule="auto"/>
              <w:jc w:val="center"/>
              <w:rPr>
                <w:sz w:val="18"/>
                <w:szCs w:val="18"/>
              </w:rPr>
            </w:pPr>
            <w:r w:rsidRPr="002435F7">
              <w:rPr>
                <w:sz w:val="18"/>
                <w:szCs w:val="18"/>
              </w:rPr>
              <w:t>700</w:t>
            </w:r>
          </w:p>
        </w:tc>
      </w:tr>
      <w:tr w:rsidR="001B509F" w:rsidRPr="002435F7" w14:paraId="5661235A" w14:textId="77777777" w:rsidTr="007621A9">
        <w:trPr>
          <w:trHeight w:val="20"/>
        </w:trPr>
        <w:tc>
          <w:tcPr>
            <w:tcW w:w="1255" w:type="dxa"/>
            <w:noWrap/>
            <w:tcMar>
              <w:left w:w="57" w:type="dxa"/>
              <w:right w:w="57" w:type="dxa"/>
            </w:tcMar>
            <w:vAlign w:val="bottom"/>
          </w:tcPr>
          <w:p w14:paraId="10B6D86D" w14:textId="77777777" w:rsidR="001B509F" w:rsidRPr="002435F7" w:rsidRDefault="001B509F" w:rsidP="001B509F">
            <w:pPr>
              <w:spacing w:before="40" w:after="40" w:line="240" w:lineRule="auto"/>
              <w:rPr>
                <w:sz w:val="18"/>
                <w:szCs w:val="18"/>
              </w:rPr>
            </w:pPr>
            <w:r w:rsidRPr="002435F7">
              <w:rPr>
                <w:sz w:val="18"/>
                <w:szCs w:val="18"/>
              </w:rPr>
              <w:t>11**</w:t>
            </w:r>
          </w:p>
        </w:tc>
        <w:tc>
          <w:tcPr>
            <w:tcW w:w="1104" w:type="dxa"/>
            <w:noWrap/>
            <w:tcMar>
              <w:left w:w="57" w:type="dxa"/>
              <w:right w:w="57" w:type="dxa"/>
            </w:tcMar>
            <w:vAlign w:val="center"/>
          </w:tcPr>
          <w:p w14:paraId="51997F46"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°U</w:t>
            </w:r>
          </w:p>
        </w:tc>
        <w:tc>
          <w:tcPr>
            <w:tcW w:w="1554" w:type="dxa"/>
            <w:noWrap/>
            <w:tcMar>
              <w:left w:w="57" w:type="dxa"/>
              <w:right w:w="57" w:type="dxa"/>
            </w:tcMar>
            <w:vAlign w:val="center"/>
          </w:tcPr>
          <w:p w14:paraId="08B48AAF" w14:textId="77777777" w:rsidR="001B509F" w:rsidRPr="002435F7" w:rsidRDefault="001B509F" w:rsidP="001B509F">
            <w:pPr>
              <w:spacing w:before="40" w:after="40" w:line="240" w:lineRule="auto"/>
              <w:jc w:val="center"/>
              <w:rPr>
                <w:sz w:val="18"/>
                <w:szCs w:val="18"/>
              </w:rPr>
            </w:pPr>
            <w:r w:rsidRPr="002435F7">
              <w:rPr>
                <w:sz w:val="18"/>
                <w:szCs w:val="18"/>
              </w:rPr>
              <w:t>4,0</w:t>
            </w:r>
            <w:r w:rsidR="00F803C0">
              <w:rPr>
                <w:sz w:val="18"/>
                <w:szCs w:val="18"/>
              </w:rPr>
              <w:t>°L</w:t>
            </w:r>
          </w:p>
        </w:tc>
        <w:tc>
          <w:tcPr>
            <w:tcW w:w="2983" w:type="dxa"/>
            <w:gridSpan w:val="3"/>
            <w:vMerge w:val="restart"/>
            <w:noWrap/>
            <w:tcMar>
              <w:left w:w="57" w:type="dxa"/>
              <w:right w:w="57" w:type="dxa"/>
            </w:tcMar>
            <w:vAlign w:val="center"/>
          </w:tcPr>
          <w:p w14:paraId="1138FE6B" w14:textId="77777777" w:rsidR="001B509F" w:rsidRPr="002435F7" w:rsidRDefault="001B509F" w:rsidP="001B509F">
            <w:pPr>
              <w:spacing w:before="40" w:after="40" w:line="240" w:lineRule="auto"/>
              <w:jc w:val="center"/>
              <w:rPr>
                <w:sz w:val="18"/>
                <w:szCs w:val="18"/>
              </w:rPr>
            </w:pPr>
            <w:r w:rsidRPr="002435F7">
              <w:rPr>
                <w:sz w:val="18"/>
                <w:szCs w:val="18"/>
              </w:rPr>
              <w:t xml:space="preserve">∑ 11 + 12 + 13 </w:t>
            </w:r>
            <w:r w:rsidRPr="000B13BD">
              <w:rPr>
                <w:rFonts w:ascii="MS Mincho" w:eastAsia="MS Mincho" w:hint="eastAsia"/>
                <w:sz w:val="18"/>
                <w:szCs w:val="18"/>
              </w:rPr>
              <w:t>≧</w:t>
            </w:r>
            <w:r w:rsidRPr="002435F7">
              <w:rPr>
                <w:sz w:val="18"/>
                <w:szCs w:val="18"/>
              </w:rPr>
              <w:t xml:space="preserve"> 300 кд**</w:t>
            </w:r>
          </w:p>
        </w:tc>
        <w:tc>
          <w:tcPr>
            <w:tcW w:w="1608" w:type="dxa"/>
            <w:noWrap/>
            <w:tcMar>
              <w:left w:w="57" w:type="dxa"/>
              <w:right w:w="57" w:type="dxa"/>
            </w:tcMar>
            <w:vAlign w:val="center"/>
          </w:tcPr>
          <w:p w14:paraId="5285141B"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1598CC5B" w14:textId="77777777" w:rsidTr="007621A9">
        <w:trPr>
          <w:trHeight w:val="20"/>
        </w:trPr>
        <w:tc>
          <w:tcPr>
            <w:tcW w:w="1255" w:type="dxa"/>
            <w:noWrap/>
            <w:tcMar>
              <w:left w:w="57" w:type="dxa"/>
              <w:right w:w="57" w:type="dxa"/>
            </w:tcMar>
            <w:vAlign w:val="bottom"/>
          </w:tcPr>
          <w:p w14:paraId="679621D6" w14:textId="77777777" w:rsidR="001B509F" w:rsidRPr="002435F7" w:rsidRDefault="001B509F" w:rsidP="001B509F">
            <w:pPr>
              <w:spacing w:before="40" w:after="40" w:line="240" w:lineRule="auto"/>
              <w:rPr>
                <w:sz w:val="18"/>
                <w:szCs w:val="18"/>
              </w:rPr>
            </w:pPr>
            <w:r w:rsidRPr="002435F7">
              <w:rPr>
                <w:sz w:val="18"/>
                <w:szCs w:val="18"/>
              </w:rPr>
              <w:t>12**</w:t>
            </w:r>
          </w:p>
        </w:tc>
        <w:tc>
          <w:tcPr>
            <w:tcW w:w="1104" w:type="dxa"/>
            <w:noWrap/>
            <w:tcMar>
              <w:left w:w="57" w:type="dxa"/>
              <w:right w:w="57" w:type="dxa"/>
            </w:tcMar>
            <w:vAlign w:val="center"/>
          </w:tcPr>
          <w:p w14:paraId="059D0F66"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°U</w:t>
            </w:r>
          </w:p>
        </w:tc>
        <w:tc>
          <w:tcPr>
            <w:tcW w:w="1554" w:type="dxa"/>
            <w:noWrap/>
            <w:tcMar>
              <w:left w:w="57" w:type="dxa"/>
              <w:right w:w="57" w:type="dxa"/>
            </w:tcMar>
            <w:vAlign w:val="center"/>
          </w:tcPr>
          <w:p w14:paraId="75646ACF"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2983" w:type="dxa"/>
            <w:gridSpan w:val="3"/>
            <w:vMerge/>
            <w:tcMar>
              <w:left w:w="57" w:type="dxa"/>
              <w:right w:w="57" w:type="dxa"/>
            </w:tcMar>
            <w:vAlign w:val="center"/>
          </w:tcPr>
          <w:p w14:paraId="28626E3A" w14:textId="77777777" w:rsidR="001B509F" w:rsidRPr="002435F7" w:rsidRDefault="001B509F" w:rsidP="001B509F">
            <w:pPr>
              <w:spacing w:before="40" w:after="40" w:line="240" w:lineRule="auto"/>
              <w:jc w:val="center"/>
              <w:rPr>
                <w:sz w:val="18"/>
                <w:szCs w:val="18"/>
              </w:rPr>
            </w:pPr>
          </w:p>
        </w:tc>
        <w:tc>
          <w:tcPr>
            <w:tcW w:w="1608" w:type="dxa"/>
            <w:noWrap/>
            <w:tcMar>
              <w:left w:w="57" w:type="dxa"/>
              <w:right w:w="57" w:type="dxa"/>
            </w:tcMar>
            <w:vAlign w:val="center"/>
          </w:tcPr>
          <w:p w14:paraId="632B779E"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5331E50E" w14:textId="77777777" w:rsidTr="007621A9">
        <w:trPr>
          <w:trHeight w:val="20"/>
        </w:trPr>
        <w:tc>
          <w:tcPr>
            <w:tcW w:w="1255" w:type="dxa"/>
            <w:noWrap/>
            <w:tcMar>
              <w:left w:w="57" w:type="dxa"/>
              <w:right w:w="57" w:type="dxa"/>
            </w:tcMar>
            <w:vAlign w:val="bottom"/>
          </w:tcPr>
          <w:p w14:paraId="21E47E60" w14:textId="77777777" w:rsidR="001B509F" w:rsidRPr="002435F7" w:rsidRDefault="001B509F" w:rsidP="001B509F">
            <w:pPr>
              <w:spacing w:before="40" w:after="40" w:line="240" w:lineRule="auto"/>
              <w:rPr>
                <w:sz w:val="18"/>
                <w:szCs w:val="18"/>
              </w:rPr>
            </w:pPr>
            <w:r w:rsidRPr="002435F7">
              <w:rPr>
                <w:sz w:val="18"/>
                <w:szCs w:val="18"/>
              </w:rPr>
              <w:t>13**</w:t>
            </w:r>
          </w:p>
        </w:tc>
        <w:tc>
          <w:tcPr>
            <w:tcW w:w="1104" w:type="dxa"/>
            <w:noWrap/>
            <w:tcMar>
              <w:left w:w="57" w:type="dxa"/>
              <w:right w:w="57" w:type="dxa"/>
            </w:tcMar>
            <w:vAlign w:val="center"/>
          </w:tcPr>
          <w:p w14:paraId="55D0EF02" w14:textId="77777777" w:rsidR="001B509F" w:rsidRPr="002435F7" w:rsidRDefault="001B509F" w:rsidP="001B509F">
            <w:pPr>
              <w:spacing w:before="40" w:after="40" w:line="240" w:lineRule="auto"/>
              <w:jc w:val="center"/>
              <w:rPr>
                <w:sz w:val="18"/>
                <w:szCs w:val="18"/>
              </w:rPr>
            </w:pPr>
            <w:r w:rsidRPr="002435F7">
              <w:rPr>
                <w:sz w:val="18"/>
                <w:szCs w:val="18"/>
              </w:rPr>
              <w:t>2,00</w:t>
            </w:r>
            <w:r w:rsidR="00F803C0">
              <w:rPr>
                <w:sz w:val="18"/>
                <w:szCs w:val="18"/>
              </w:rPr>
              <w:t>°U</w:t>
            </w:r>
          </w:p>
        </w:tc>
        <w:tc>
          <w:tcPr>
            <w:tcW w:w="1554" w:type="dxa"/>
            <w:noWrap/>
            <w:tcMar>
              <w:left w:w="57" w:type="dxa"/>
              <w:right w:w="57" w:type="dxa"/>
            </w:tcMar>
            <w:vAlign w:val="center"/>
          </w:tcPr>
          <w:p w14:paraId="4B6DFA2A" w14:textId="77777777" w:rsidR="001B509F" w:rsidRPr="002435F7" w:rsidRDefault="001B509F" w:rsidP="001B509F">
            <w:pPr>
              <w:spacing w:before="40" w:after="40" w:line="240" w:lineRule="auto"/>
              <w:jc w:val="center"/>
              <w:rPr>
                <w:sz w:val="18"/>
                <w:szCs w:val="18"/>
              </w:rPr>
            </w:pPr>
            <w:r w:rsidRPr="002435F7">
              <w:rPr>
                <w:sz w:val="18"/>
                <w:szCs w:val="18"/>
              </w:rPr>
              <w:t>4,0</w:t>
            </w:r>
            <w:r w:rsidR="00F803C0">
              <w:rPr>
                <w:sz w:val="18"/>
                <w:szCs w:val="18"/>
              </w:rPr>
              <w:t>°R</w:t>
            </w:r>
          </w:p>
        </w:tc>
        <w:tc>
          <w:tcPr>
            <w:tcW w:w="2983" w:type="dxa"/>
            <w:gridSpan w:val="3"/>
            <w:vMerge/>
            <w:tcMar>
              <w:left w:w="57" w:type="dxa"/>
              <w:right w:w="57" w:type="dxa"/>
            </w:tcMar>
            <w:vAlign w:val="center"/>
          </w:tcPr>
          <w:p w14:paraId="55230050" w14:textId="77777777" w:rsidR="001B509F" w:rsidRPr="002435F7" w:rsidRDefault="001B509F" w:rsidP="001B509F">
            <w:pPr>
              <w:spacing w:before="40" w:after="40" w:line="240" w:lineRule="auto"/>
              <w:jc w:val="center"/>
              <w:rPr>
                <w:sz w:val="18"/>
                <w:szCs w:val="18"/>
              </w:rPr>
            </w:pPr>
          </w:p>
        </w:tc>
        <w:tc>
          <w:tcPr>
            <w:tcW w:w="1608" w:type="dxa"/>
            <w:noWrap/>
            <w:tcMar>
              <w:left w:w="57" w:type="dxa"/>
              <w:right w:w="57" w:type="dxa"/>
            </w:tcMar>
            <w:vAlign w:val="center"/>
          </w:tcPr>
          <w:p w14:paraId="3ACFDBD9"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640B22D8" w14:textId="77777777" w:rsidTr="007621A9">
        <w:trPr>
          <w:trHeight w:val="20"/>
        </w:trPr>
        <w:tc>
          <w:tcPr>
            <w:tcW w:w="1255" w:type="dxa"/>
            <w:noWrap/>
            <w:tcMar>
              <w:left w:w="57" w:type="dxa"/>
              <w:right w:w="57" w:type="dxa"/>
            </w:tcMar>
            <w:vAlign w:val="bottom"/>
          </w:tcPr>
          <w:p w14:paraId="3C2D2007" w14:textId="77777777" w:rsidR="001B509F" w:rsidRPr="002435F7" w:rsidRDefault="001B509F" w:rsidP="001B509F">
            <w:pPr>
              <w:spacing w:before="40" w:after="40" w:line="240" w:lineRule="auto"/>
              <w:rPr>
                <w:sz w:val="18"/>
                <w:szCs w:val="18"/>
              </w:rPr>
            </w:pPr>
            <w:r w:rsidRPr="002435F7">
              <w:rPr>
                <w:sz w:val="18"/>
                <w:szCs w:val="18"/>
              </w:rPr>
              <w:t>14**</w:t>
            </w:r>
          </w:p>
        </w:tc>
        <w:tc>
          <w:tcPr>
            <w:tcW w:w="1104" w:type="dxa"/>
            <w:noWrap/>
            <w:tcMar>
              <w:left w:w="57" w:type="dxa"/>
              <w:right w:w="57" w:type="dxa"/>
            </w:tcMar>
            <w:vAlign w:val="center"/>
          </w:tcPr>
          <w:p w14:paraId="2A32937F"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1554" w:type="dxa"/>
            <w:noWrap/>
            <w:tcMar>
              <w:left w:w="57" w:type="dxa"/>
              <w:right w:w="57" w:type="dxa"/>
            </w:tcMar>
            <w:vAlign w:val="center"/>
          </w:tcPr>
          <w:p w14:paraId="715138A4" w14:textId="77777777" w:rsidR="001B509F" w:rsidRPr="002435F7" w:rsidRDefault="001B509F" w:rsidP="001B509F">
            <w:pPr>
              <w:spacing w:before="40" w:after="40" w:line="240" w:lineRule="auto"/>
              <w:jc w:val="center"/>
              <w:rPr>
                <w:sz w:val="18"/>
                <w:szCs w:val="18"/>
              </w:rPr>
            </w:pPr>
            <w:r w:rsidRPr="002435F7">
              <w:rPr>
                <w:sz w:val="18"/>
                <w:szCs w:val="18"/>
              </w:rPr>
              <w:t>8,0</w:t>
            </w:r>
            <w:r w:rsidR="00F803C0">
              <w:rPr>
                <w:sz w:val="18"/>
                <w:szCs w:val="18"/>
              </w:rPr>
              <w:t>°L</w:t>
            </w:r>
            <w:r w:rsidRPr="002435F7">
              <w:rPr>
                <w:sz w:val="18"/>
                <w:szCs w:val="18"/>
              </w:rPr>
              <w:t xml:space="preserve"> и 8,0</w:t>
            </w:r>
            <w:r w:rsidR="00F803C0">
              <w:rPr>
                <w:sz w:val="18"/>
                <w:szCs w:val="18"/>
              </w:rPr>
              <w:t>°R</w:t>
            </w:r>
          </w:p>
        </w:tc>
        <w:tc>
          <w:tcPr>
            <w:tcW w:w="956" w:type="dxa"/>
            <w:noWrap/>
            <w:tcMar>
              <w:left w:w="57" w:type="dxa"/>
              <w:right w:w="57" w:type="dxa"/>
            </w:tcMar>
            <w:vAlign w:val="center"/>
          </w:tcPr>
          <w:p w14:paraId="53F6CCAF" w14:textId="77777777" w:rsidR="001B509F" w:rsidRPr="002435F7" w:rsidRDefault="001B509F" w:rsidP="001B509F">
            <w:pPr>
              <w:spacing w:before="40" w:after="40" w:line="240" w:lineRule="auto"/>
              <w:jc w:val="center"/>
              <w:rPr>
                <w:sz w:val="18"/>
                <w:szCs w:val="18"/>
              </w:rPr>
            </w:pPr>
            <w:r w:rsidRPr="002435F7">
              <w:rPr>
                <w:sz w:val="18"/>
                <w:szCs w:val="18"/>
              </w:rPr>
              <w:t>50 кд**</w:t>
            </w:r>
          </w:p>
        </w:tc>
        <w:tc>
          <w:tcPr>
            <w:tcW w:w="1055" w:type="dxa"/>
            <w:noWrap/>
            <w:tcMar>
              <w:left w:w="57" w:type="dxa"/>
              <w:right w:w="57" w:type="dxa"/>
            </w:tcMar>
            <w:vAlign w:val="center"/>
          </w:tcPr>
          <w:p w14:paraId="3E173F00" w14:textId="77777777" w:rsidR="001B509F" w:rsidRPr="002435F7" w:rsidRDefault="001B509F" w:rsidP="001B509F">
            <w:pPr>
              <w:spacing w:before="40" w:after="40" w:line="240" w:lineRule="auto"/>
              <w:jc w:val="center"/>
              <w:rPr>
                <w:sz w:val="18"/>
                <w:szCs w:val="18"/>
              </w:rPr>
            </w:pPr>
            <w:r w:rsidRPr="002435F7">
              <w:rPr>
                <w:sz w:val="18"/>
                <w:szCs w:val="18"/>
              </w:rPr>
              <w:t>50 кд**</w:t>
            </w:r>
          </w:p>
        </w:tc>
        <w:tc>
          <w:tcPr>
            <w:tcW w:w="972" w:type="dxa"/>
            <w:noWrap/>
            <w:tcMar>
              <w:left w:w="57" w:type="dxa"/>
              <w:right w:w="57" w:type="dxa"/>
            </w:tcMar>
            <w:vAlign w:val="center"/>
          </w:tcPr>
          <w:p w14:paraId="1CD8AC48" w14:textId="77777777" w:rsidR="001B509F" w:rsidRPr="002435F7" w:rsidRDefault="001B509F" w:rsidP="001B509F">
            <w:pPr>
              <w:spacing w:before="40" w:after="40" w:line="240" w:lineRule="auto"/>
              <w:jc w:val="center"/>
              <w:rPr>
                <w:sz w:val="18"/>
                <w:szCs w:val="18"/>
              </w:rPr>
            </w:pPr>
            <w:r w:rsidRPr="002435F7">
              <w:rPr>
                <w:sz w:val="18"/>
                <w:szCs w:val="18"/>
              </w:rPr>
              <w:t>50 кд**</w:t>
            </w:r>
          </w:p>
        </w:tc>
        <w:tc>
          <w:tcPr>
            <w:tcW w:w="1608" w:type="dxa"/>
            <w:noWrap/>
            <w:tcMar>
              <w:left w:w="57" w:type="dxa"/>
              <w:right w:w="57" w:type="dxa"/>
            </w:tcMar>
            <w:vAlign w:val="center"/>
          </w:tcPr>
          <w:p w14:paraId="3F56125C" w14:textId="77777777" w:rsidR="001B509F" w:rsidRPr="002435F7" w:rsidRDefault="001B509F" w:rsidP="001B509F">
            <w:pPr>
              <w:spacing w:before="40" w:after="40" w:line="240" w:lineRule="auto"/>
              <w:jc w:val="center"/>
              <w:rPr>
                <w:sz w:val="18"/>
                <w:szCs w:val="18"/>
              </w:rPr>
            </w:pPr>
            <w:r>
              <w:rPr>
                <w:sz w:val="18"/>
                <w:szCs w:val="18"/>
              </w:rPr>
              <w:t>–</w:t>
            </w:r>
          </w:p>
        </w:tc>
      </w:tr>
      <w:tr w:rsidR="001B509F" w:rsidRPr="002435F7" w14:paraId="661CFDA9" w14:textId="77777777" w:rsidTr="007621A9">
        <w:trPr>
          <w:trHeight w:val="20"/>
        </w:trPr>
        <w:tc>
          <w:tcPr>
            <w:tcW w:w="1255" w:type="dxa"/>
            <w:noWrap/>
            <w:tcMar>
              <w:left w:w="57" w:type="dxa"/>
              <w:right w:w="57" w:type="dxa"/>
            </w:tcMar>
            <w:vAlign w:val="bottom"/>
          </w:tcPr>
          <w:p w14:paraId="1A44A6FE" w14:textId="77777777" w:rsidR="001B509F" w:rsidRPr="002435F7" w:rsidRDefault="001B509F" w:rsidP="001B509F">
            <w:pPr>
              <w:spacing w:before="40" w:after="40" w:line="240" w:lineRule="auto"/>
              <w:rPr>
                <w:sz w:val="18"/>
                <w:szCs w:val="18"/>
              </w:rPr>
            </w:pPr>
            <w:r w:rsidRPr="002435F7">
              <w:rPr>
                <w:sz w:val="18"/>
                <w:szCs w:val="18"/>
              </w:rPr>
              <w:t>15**</w:t>
            </w:r>
          </w:p>
        </w:tc>
        <w:tc>
          <w:tcPr>
            <w:tcW w:w="1104" w:type="dxa"/>
            <w:noWrap/>
            <w:tcMar>
              <w:left w:w="57" w:type="dxa"/>
              <w:right w:w="57" w:type="dxa"/>
            </w:tcMar>
            <w:vAlign w:val="center"/>
          </w:tcPr>
          <w:p w14:paraId="56C70EAD" w14:textId="77777777" w:rsidR="001B509F" w:rsidRPr="002435F7" w:rsidRDefault="001B509F" w:rsidP="001B509F">
            <w:pPr>
              <w:spacing w:before="40" w:after="40" w:line="240" w:lineRule="auto"/>
              <w:jc w:val="center"/>
              <w:rPr>
                <w:sz w:val="18"/>
                <w:szCs w:val="18"/>
              </w:rPr>
            </w:pPr>
            <w:r w:rsidRPr="002435F7">
              <w:rPr>
                <w:sz w:val="18"/>
                <w:szCs w:val="18"/>
              </w:rPr>
              <w:t>0</w:t>
            </w:r>
          </w:p>
        </w:tc>
        <w:tc>
          <w:tcPr>
            <w:tcW w:w="1554" w:type="dxa"/>
            <w:noWrap/>
            <w:tcMar>
              <w:left w:w="57" w:type="dxa"/>
              <w:right w:w="57" w:type="dxa"/>
            </w:tcMar>
            <w:vAlign w:val="center"/>
          </w:tcPr>
          <w:p w14:paraId="2D8AE9BA" w14:textId="77777777" w:rsidR="001B509F" w:rsidRPr="002435F7" w:rsidRDefault="001B509F" w:rsidP="001B509F">
            <w:pPr>
              <w:spacing w:before="40" w:after="40" w:line="240" w:lineRule="auto"/>
              <w:jc w:val="center"/>
              <w:rPr>
                <w:sz w:val="18"/>
                <w:szCs w:val="18"/>
              </w:rPr>
            </w:pPr>
            <w:r w:rsidRPr="002435F7">
              <w:rPr>
                <w:sz w:val="18"/>
                <w:szCs w:val="18"/>
              </w:rPr>
              <w:t>4,0</w:t>
            </w:r>
            <w:r w:rsidR="00F803C0">
              <w:rPr>
                <w:sz w:val="18"/>
                <w:szCs w:val="18"/>
              </w:rPr>
              <w:t>°L</w:t>
            </w:r>
            <w:r w:rsidRPr="002435F7">
              <w:rPr>
                <w:sz w:val="18"/>
                <w:szCs w:val="18"/>
              </w:rPr>
              <w:t xml:space="preserve"> и 4,0</w:t>
            </w:r>
            <w:r w:rsidR="00F803C0">
              <w:rPr>
                <w:sz w:val="18"/>
                <w:szCs w:val="18"/>
              </w:rPr>
              <w:t>°R</w:t>
            </w:r>
          </w:p>
        </w:tc>
        <w:tc>
          <w:tcPr>
            <w:tcW w:w="956" w:type="dxa"/>
            <w:noWrap/>
            <w:tcMar>
              <w:left w:w="57" w:type="dxa"/>
              <w:right w:w="57" w:type="dxa"/>
            </w:tcMar>
            <w:vAlign w:val="center"/>
          </w:tcPr>
          <w:p w14:paraId="4535471B" w14:textId="77777777" w:rsidR="001B509F" w:rsidRPr="002435F7" w:rsidRDefault="001B509F" w:rsidP="001B509F">
            <w:pPr>
              <w:spacing w:before="40" w:after="40" w:line="240" w:lineRule="auto"/>
              <w:jc w:val="center"/>
              <w:rPr>
                <w:sz w:val="18"/>
                <w:szCs w:val="18"/>
              </w:rPr>
            </w:pPr>
            <w:r w:rsidRPr="002435F7">
              <w:rPr>
                <w:sz w:val="18"/>
                <w:szCs w:val="18"/>
              </w:rPr>
              <w:t>100 кд**</w:t>
            </w:r>
          </w:p>
        </w:tc>
        <w:tc>
          <w:tcPr>
            <w:tcW w:w="1055" w:type="dxa"/>
            <w:noWrap/>
            <w:tcMar>
              <w:left w:w="57" w:type="dxa"/>
              <w:right w:w="57" w:type="dxa"/>
            </w:tcMar>
            <w:vAlign w:val="center"/>
          </w:tcPr>
          <w:p w14:paraId="27F5BC0A" w14:textId="77777777" w:rsidR="001B509F" w:rsidRPr="002435F7" w:rsidRDefault="001B509F" w:rsidP="001B509F">
            <w:pPr>
              <w:spacing w:before="40" w:after="40" w:line="240" w:lineRule="auto"/>
              <w:jc w:val="center"/>
              <w:rPr>
                <w:sz w:val="18"/>
                <w:szCs w:val="18"/>
              </w:rPr>
            </w:pPr>
            <w:r w:rsidRPr="002435F7">
              <w:rPr>
                <w:sz w:val="18"/>
                <w:szCs w:val="18"/>
              </w:rPr>
              <w:t>100 кд**</w:t>
            </w:r>
          </w:p>
        </w:tc>
        <w:tc>
          <w:tcPr>
            <w:tcW w:w="972" w:type="dxa"/>
            <w:noWrap/>
            <w:tcMar>
              <w:left w:w="57" w:type="dxa"/>
              <w:right w:w="57" w:type="dxa"/>
            </w:tcMar>
            <w:vAlign w:val="center"/>
          </w:tcPr>
          <w:p w14:paraId="193B8E52" w14:textId="77777777" w:rsidR="001B509F" w:rsidRPr="002435F7" w:rsidRDefault="001B509F" w:rsidP="001B509F">
            <w:pPr>
              <w:spacing w:before="40" w:after="40" w:line="240" w:lineRule="auto"/>
              <w:jc w:val="center"/>
              <w:rPr>
                <w:sz w:val="18"/>
                <w:szCs w:val="18"/>
              </w:rPr>
            </w:pPr>
            <w:r w:rsidRPr="002435F7">
              <w:rPr>
                <w:sz w:val="18"/>
                <w:szCs w:val="18"/>
              </w:rPr>
              <w:t>100 кд**</w:t>
            </w:r>
          </w:p>
        </w:tc>
        <w:tc>
          <w:tcPr>
            <w:tcW w:w="1608" w:type="dxa"/>
            <w:noWrap/>
            <w:tcMar>
              <w:left w:w="57" w:type="dxa"/>
              <w:right w:w="57" w:type="dxa"/>
            </w:tcMar>
            <w:vAlign w:val="center"/>
          </w:tcPr>
          <w:p w14:paraId="1CCFAC98"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495D7907" w14:textId="77777777" w:rsidTr="007621A9">
        <w:trPr>
          <w:trHeight w:val="20"/>
        </w:trPr>
        <w:tc>
          <w:tcPr>
            <w:tcW w:w="1255" w:type="dxa"/>
            <w:tcBorders>
              <w:bottom w:val="single" w:sz="4" w:space="0" w:color="auto"/>
            </w:tcBorders>
            <w:noWrap/>
            <w:tcMar>
              <w:left w:w="57" w:type="dxa"/>
              <w:right w:w="57" w:type="dxa"/>
            </w:tcMar>
            <w:vAlign w:val="center"/>
          </w:tcPr>
          <w:p w14:paraId="013C3050" w14:textId="77777777" w:rsidR="001B509F" w:rsidRPr="002435F7" w:rsidRDefault="001B509F" w:rsidP="001B509F">
            <w:pPr>
              <w:spacing w:before="40" w:after="40" w:line="240" w:lineRule="auto"/>
              <w:rPr>
                <w:sz w:val="18"/>
                <w:szCs w:val="18"/>
              </w:rPr>
            </w:pPr>
            <w:r w:rsidRPr="002435F7">
              <w:rPr>
                <w:sz w:val="18"/>
                <w:szCs w:val="18"/>
              </w:rPr>
              <w:t>Зона 1</w:t>
            </w:r>
          </w:p>
        </w:tc>
        <w:tc>
          <w:tcPr>
            <w:tcW w:w="2658" w:type="dxa"/>
            <w:gridSpan w:val="2"/>
            <w:tcBorders>
              <w:bottom w:val="single" w:sz="4" w:space="0" w:color="auto"/>
            </w:tcBorders>
            <w:tcMar>
              <w:left w:w="57" w:type="dxa"/>
              <w:right w:w="57" w:type="dxa"/>
            </w:tcMar>
            <w:vAlign w:val="center"/>
          </w:tcPr>
          <w:p w14:paraId="7D162076" w14:textId="77777777" w:rsidR="001B509F" w:rsidRPr="002B0CA9" w:rsidRDefault="001B509F" w:rsidP="001B509F">
            <w:pPr>
              <w:spacing w:before="40" w:after="40" w:line="240" w:lineRule="auto"/>
              <w:jc w:val="center"/>
              <w:rPr>
                <w:sz w:val="18"/>
                <w:szCs w:val="18"/>
                <w:lang w:val="es-ES"/>
              </w:rPr>
            </w:pPr>
            <w:r w:rsidRPr="002B0CA9">
              <w:rPr>
                <w:sz w:val="18"/>
                <w:szCs w:val="18"/>
                <w:lang w:val="es-ES"/>
              </w:rPr>
              <w:t>1</w:t>
            </w:r>
            <w:r w:rsidR="00F803C0">
              <w:rPr>
                <w:spacing w:val="-4"/>
                <w:sz w:val="18"/>
                <w:szCs w:val="18"/>
                <w:lang w:val="es-ES"/>
              </w:rPr>
              <w:t>°U</w:t>
            </w:r>
            <w:r w:rsidRPr="002B0CA9">
              <w:rPr>
                <w:spacing w:val="-4"/>
                <w:sz w:val="18"/>
                <w:szCs w:val="18"/>
                <w:lang w:val="es-ES"/>
              </w:rPr>
              <w:t>/8</w:t>
            </w:r>
            <w:r w:rsidR="00F803C0">
              <w:rPr>
                <w:spacing w:val="-4"/>
                <w:sz w:val="18"/>
                <w:szCs w:val="18"/>
                <w:lang w:val="es-ES"/>
              </w:rPr>
              <w:t>°L</w:t>
            </w:r>
            <w:r w:rsidRPr="002B0CA9">
              <w:rPr>
                <w:spacing w:val="-4"/>
                <w:sz w:val="18"/>
                <w:szCs w:val="18"/>
                <w:lang w:val="es-ES"/>
              </w:rPr>
              <w:t>–4</w:t>
            </w:r>
            <w:r w:rsidR="00F803C0">
              <w:rPr>
                <w:spacing w:val="-4"/>
                <w:sz w:val="18"/>
                <w:szCs w:val="18"/>
                <w:lang w:val="es-ES"/>
              </w:rPr>
              <w:t>°U</w:t>
            </w:r>
            <w:r w:rsidRPr="002B0CA9">
              <w:rPr>
                <w:spacing w:val="-4"/>
                <w:sz w:val="18"/>
                <w:szCs w:val="18"/>
                <w:lang w:val="es-ES"/>
              </w:rPr>
              <w:t>/8</w:t>
            </w:r>
            <w:r w:rsidR="00F803C0">
              <w:rPr>
                <w:spacing w:val="-4"/>
                <w:sz w:val="18"/>
                <w:szCs w:val="18"/>
                <w:lang w:val="es-ES"/>
              </w:rPr>
              <w:t>°L</w:t>
            </w:r>
            <w:r w:rsidRPr="002B0CA9">
              <w:rPr>
                <w:spacing w:val="-4"/>
                <w:sz w:val="18"/>
                <w:szCs w:val="18"/>
                <w:lang w:val="es-ES"/>
              </w:rPr>
              <w:t>–4</w:t>
            </w:r>
            <w:r w:rsidR="00F803C0">
              <w:rPr>
                <w:spacing w:val="-4"/>
                <w:sz w:val="18"/>
                <w:szCs w:val="18"/>
                <w:lang w:val="es-ES"/>
              </w:rPr>
              <w:t>°U</w:t>
            </w:r>
            <w:r w:rsidRPr="002B0CA9">
              <w:rPr>
                <w:spacing w:val="-4"/>
                <w:sz w:val="18"/>
                <w:szCs w:val="18"/>
                <w:lang w:val="es-ES"/>
              </w:rPr>
              <w:t>/8</w:t>
            </w:r>
            <w:r w:rsidR="00F803C0">
              <w:rPr>
                <w:spacing w:val="-4"/>
                <w:sz w:val="18"/>
                <w:szCs w:val="18"/>
                <w:lang w:val="es-ES"/>
              </w:rPr>
              <w:t>°R</w:t>
            </w:r>
            <w:r w:rsidRPr="002B0CA9">
              <w:rPr>
                <w:spacing w:val="-4"/>
                <w:sz w:val="18"/>
                <w:szCs w:val="18"/>
                <w:lang w:val="es-ES"/>
              </w:rPr>
              <w:t>–1</w:t>
            </w:r>
            <w:r w:rsidR="00F803C0">
              <w:rPr>
                <w:spacing w:val="-4"/>
                <w:sz w:val="18"/>
                <w:szCs w:val="18"/>
                <w:lang w:val="es-ES"/>
              </w:rPr>
              <w:t>°U</w:t>
            </w:r>
            <w:r w:rsidRPr="002B0CA9">
              <w:rPr>
                <w:spacing w:val="-4"/>
                <w:sz w:val="18"/>
                <w:szCs w:val="18"/>
                <w:lang w:val="es-ES"/>
              </w:rPr>
              <w:t>/8</w:t>
            </w:r>
            <w:r w:rsidR="00F803C0">
              <w:rPr>
                <w:spacing w:val="-4"/>
                <w:sz w:val="18"/>
                <w:szCs w:val="18"/>
                <w:lang w:val="es-ES"/>
              </w:rPr>
              <w:t>°R</w:t>
            </w:r>
            <w:r w:rsidRPr="002B0CA9">
              <w:rPr>
                <w:spacing w:val="-4"/>
                <w:sz w:val="18"/>
                <w:szCs w:val="18"/>
                <w:lang w:val="es-ES"/>
              </w:rPr>
              <w:t>–0/4</w:t>
            </w:r>
            <w:r w:rsidR="00F803C0">
              <w:rPr>
                <w:spacing w:val="-4"/>
                <w:sz w:val="18"/>
                <w:szCs w:val="18"/>
                <w:lang w:val="es-ES"/>
              </w:rPr>
              <w:t>°R</w:t>
            </w:r>
            <w:r w:rsidRPr="002B0CA9">
              <w:rPr>
                <w:spacing w:val="-4"/>
                <w:sz w:val="18"/>
                <w:szCs w:val="18"/>
                <w:lang w:val="es-ES"/>
              </w:rPr>
              <w:t>–0/1</w:t>
            </w:r>
            <w:r w:rsidR="00F803C0">
              <w:rPr>
                <w:spacing w:val="-4"/>
                <w:sz w:val="18"/>
                <w:szCs w:val="18"/>
                <w:lang w:val="es-ES"/>
              </w:rPr>
              <w:t>°R</w:t>
            </w:r>
            <w:r w:rsidRPr="002B0CA9">
              <w:rPr>
                <w:spacing w:val="-4"/>
                <w:sz w:val="18"/>
                <w:szCs w:val="18"/>
                <w:lang w:val="es-ES"/>
              </w:rPr>
              <w:t>–0,6</w:t>
            </w:r>
            <w:r w:rsidR="00F803C0">
              <w:rPr>
                <w:spacing w:val="-4"/>
                <w:sz w:val="18"/>
                <w:szCs w:val="18"/>
                <w:lang w:val="es-ES"/>
              </w:rPr>
              <w:t>°U</w:t>
            </w:r>
            <w:r w:rsidRPr="002B0CA9">
              <w:rPr>
                <w:spacing w:val="-4"/>
                <w:sz w:val="18"/>
                <w:szCs w:val="18"/>
                <w:lang w:val="es-ES"/>
              </w:rPr>
              <w:t>/0–0/1</w:t>
            </w:r>
            <w:r w:rsidR="00F803C0">
              <w:rPr>
                <w:spacing w:val="-4"/>
                <w:sz w:val="18"/>
                <w:szCs w:val="18"/>
                <w:lang w:val="es-ES"/>
              </w:rPr>
              <w:t>°L</w:t>
            </w:r>
            <w:r w:rsidRPr="002B0CA9">
              <w:rPr>
                <w:spacing w:val="-4"/>
                <w:sz w:val="18"/>
                <w:szCs w:val="18"/>
                <w:lang w:val="es-ES"/>
              </w:rPr>
              <w:t>–0/4</w:t>
            </w:r>
            <w:r w:rsidR="00F803C0">
              <w:rPr>
                <w:spacing w:val="-4"/>
                <w:sz w:val="18"/>
                <w:szCs w:val="18"/>
                <w:lang w:val="es-ES"/>
              </w:rPr>
              <w:t>°L</w:t>
            </w:r>
            <w:r w:rsidRPr="002B0CA9">
              <w:rPr>
                <w:spacing w:val="-4"/>
                <w:sz w:val="18"/>
                <w:szCs w:val="18"/>
                <w:lang w:val="es-ES"/>
              </w:rPr>
              <w:t>–1</w:t>
            </w:r>
            <w:r w:rsidR="00F803C0">
              <w:rPr>
                <w:spacing w:val="-4"/>
                <w:sz w:val="18"/>
                <w:szCs w:val="18"/>
                <w:lang w:val="es-ES"/>
              </w:rPr>
              <w:t>°U</w:t>
            </w:r>
            <w:r w:rsidRPr="002B0CA9">
              <w:rPr>
                <w:spacing w:val="-4"/>
                <w:sz w:val="18"/>
                <w:szCs w:val="18"/>
                <w:lang w:val="es-ES"/>
              </w:rPr>
              <w:t>/8</w:t>
            </w:r>
            <w:r w:rsidR="00F803C0">
              <w:rPr>
                <w:spacing w:val="-4"/>
                <w:sz w:val="18"/>
                <w:szCs w:val="18"/>
                <w:lang w:val="es-ES"/>
              </w:rPr>
              <w:t>°L</w:t>
            </w:r>
          </w:p>
        </w:tc>
        <w:tc>
          <w:tcPr>
            <w:tcW w:w="956" w:type="dxa"/>
            <w:tcBorders>
              <w:bottom w:val="single" w:sz="4" w:space="0" w:color="auto"/>
            </w:tcBorders>
            <w:noWrap/>
            <w:tcMar>
              <w:left w:w="57" w:type="dxa"/>
              <w:right w:w="57" w:type="dxa"/>
            </w:tcMar>
            <w:vAlign w:val="center"/>
          </w:tcPr>
          <w:p w14:paraId="54E83FEF" w14:textId="77777777" w:rsidR="001B509F" w:rsidRPr="002435F7" w:rsidRDefault="001B509F" w:rsidP="001B509F">
            <w:pPr>
              <w:spacing w:before="40" w:after="40" w:line="240" w:lineRule="auto"/>
              <w:jc w:val="center"/>
              <w:rPr>
                <w:sz w:val="18"/>
                <w:szCs w:val="18"/>
              </w:rPr>
            </w:pPr>
            <w:r>
              <w:rPr>
                <w:sz w:val="18"/>
                <w:szCs w:val="18"/>
              </w:rPr>
              <w:t>–</w:t>
            </w:r>
          </w:p>
        </w:tc>
        <w:tc>
          <w:tcPr>
            <w:tcW w:w="1055" w:type="dxa"/>
            <w:tcBorders>
              <w:bottom w:val="single" w:sz="4" w:space="0" w:color="auto"/>
            </w:tcBorders>
            <w:noWrap/>
            <w:tcMar>
              <w:left w:w="57" w:type="dxa"/>
              <w:right w:w="57" w:type="dxa"/>
            </w:tcMar>
            <w:vAlign w:val="center"/>
          </w:tcPr>
          <w:p w14:paraId="6CE99CF2" w14:textId="77777777" w:rsidR="001B509F" w:rsidRPr="002435F7" w:rsidRDefault="001B509F" w:rsidP="001B509F">
            <w:pPr>
              <w:spacing w:before="40" w:after="40" w:line="240" w:lineRule="auto"/>
              <w:jc w:val="center"/>
              <w:rPr>
                <w:sz w:val="18"/>
                <w:szCs w:val="18"/>
              </w:rPr>
            </w:pPr>
            <w:r>
              <w:rPr>
                <w:sz w:val="18"/>
                <w:szCs w:val="18"/>
              </w:rPr>
              <w:t>–</w:t>
            </w:r>
          </w:p>
        </w:tc>
        <w:tc>
          <w:tcPr>
            <w:tcW w:w="972" w:type="dxa"/>
            <w:tcBorders>
              <w:bottom w:val="single" w:sz="4" w:space="0" w:color="auto"/>
            </w:tcBorders>
            <w:noWrap/>
            <w:tcMar>
              <w:left w:w="57" w:type="dxa"/>
              <w:right w:w="57" w:type="dxa"/>
            </w:tcMar>
            <w:vAlign w:val="center"/>
          </w:tcPr>
          <w:p w14:paraId="5936EA0C" w14:textId="77777777" w:rsidR="001B509F" w:rsidRPr="002435F7" w:rsidRDefault="001B509F" w:rsidP="001B509F">
            <w:pPr>
              <w:spacing w:before="40" w:after="40" w:line="240" w:lineRule="auto"/>
              <w:jc w:val="center"/>
              <w:rPr>
                <w:sz w:val="18"/>
                <w:szCs w:val="18"/>
              </w:rPr>
            </w:pPr>
            <w:r>
              <w:rPr>
                <w:sz w:val="18"/>
                <w:szCs w:val="18"/>
              </w:rPr>
              <w:t>–</w:t>
            </w:r>
          </w:p>
        </w:tc>
        <w:tc>
          <w:tcPr>
            <w:tcW w:w="1608" w:type="dxa"/>
            <w:tcBorders>
              <w:bottom w:val="single" w:sz="4" w:space="0" w:color="auto"/>
            </w:tcBorders>
            <w:noWrap/>
            <w:tcMar>
              <w:left w:w="57" w:type="dxa"/>
              <w:right w:w="57" w:type="dxa"/>
            </w:tcMar>
            <w:vAlign w:val="center"/>
          </w:tcPr>
          <w:p w14:paraId="2ABDAB32" w14:textId="77777777" w:rsidR="001B509F" w:rsidRPr="002435F7" w:rsidRDefault="001B509F" w:rsidP="001B509F">
            <w:pPr>
              <w:spacing w:before="40" w:after="40" w:line="240" w:lineRule="auto"/>
              <w:jc w:val="center"/>
              <w:rPr>
                <w:sz w:val="18"/>
                <w:szCs w:val="18"/>
              </w:rPr>
            </w:pPr>
            <w:r w:rsidRPr="002435F7">
              <w:rPr>
                <w:sz w:val="18"/>
                <w:szCs w:val="18"/>
              </w:rPr>
              <w:t>900</w:t>
            </w:r>
          </w:p>
        </w:tc>
      </w:tr>
      <w:tr w:rsidR="001B509F" w:rsidRPr="002435F7" w14:paraId="7E60B097" w14:textId="77777777" w:rsidTr="007621A9">
        <w:trPr>
          <w:trHeight w:val="20"/>
        </w:trPr>
        <w:tc>
          <w:tcPr>
            <w:tcW w:w="1255" w:type="dxa"/>
            <w:tcBorders>
              <w:bottom w:val="single" w:sz="12" w:space="0" w:color="auto"/>
            </w:tcBorders>
            <w:noWrap/>
            <w:tcMar>
              <w:left w:w="57" w:type="dxa"/>
              <w:right w:w="57" w:type="dxa"/>
            </w:tcMar>
            <w:vAlign w:val="center"/>
          </w:tcPr>
          <w:p w14:paraId="21F8CF8C" w14:textId="77777777" w:rsidR="001B509F" w:rsidRPr="002435F7" w:rsidRDefault="001B509F" w:rsidP="001B509F">
            <w:pPr>
              <w:spacing w:before="40" w:after="40" w:line="240" w:lineRule="auto"/>
              <w:rPr>
                <w:sz w:val="18"/>
                <w:szCs w:val="18"/>
              </w:rPr>
            </w:pPr>
            <w:r w:rsidRPr="002435F7">
              <w:rPr>
                <w:sz w:val="18"/>
                <w:szCs w:val="18"/>
              </w:rPr>
              <w:t>Зона 2</w:t>
            </w:r>
          </w:p>
        </w:tc>
        <w:tc>
          <w:tcPr>
            <w:tcW w:w="1104" w:type="dxa"/>
            <w:tcBorders>
              <w:bottom w:val="single" w:sz="12" w:space="0" w:color="auto"/>
            </w:tcBorders>
            <w:noWrap/>
            <w:tcMar>
              <w:left w:w="57" w:type="dxa"/>
              <w:right w:w="57" w:type="dxa"/>
            </w:tcMar>
            <w:vAlign w:val="center"/>
          </w:tcPr>
          <w:p w14:paraId="613EE4B5" w14:textId="77777777" w:rsidR="001B509F" w:rsidRPr="002435F7" w:rsidRDefault="001B509F" w:rsidP="001B509F">
            <w:pPr>
              <w:spacing w:before="40" w:after="40" w:line="240" w:lineRule="auto"/>
              <w:jc w:val="center"/>
              <w:rPr>
                <w:sz w:val="18"/>
                <w:szCs w:val="18"/>
              </w:rPr>
            </w:pPr>
            <w:r>
              <w:rPr>
                <w:sz w:val="18"/>
                <w:szCs w:val="18"/>
              </w:rPr>
              <w:t>&gt;4U –</w:t>
            </w:r>
            <w:r w:rsidRPr="002435F7">
              <w:rPr>
                <w:sz w:val="18"/>
                <w:szCs w:val="18"/>
              </w:rPr>
              <w:t xml:space="preserve"> &lt;15</w:t>
            </w:r>
            <w:r w:rsidR="00925072">
              <w:rPr>
                <w:sz w:val="18"/>
                <w:szCs w:val="18"/>
              </w:rPr>
              <w:t>U</w:t>
            </w:r>
          </w:p>
        </w:tc>
        <w:tc>
          <w:tcPr>
            <w:tcW w:w="1554" w:type="dxa"/>
            <w:tcBorders>
              <w:bottom w:val="single" w:sz="12" w:space="0" w:color="auto"/>
            </w:tcBorders>
            <w:noWrap/>
            <w:tcMar>
              <w:left w:w="57" w:type="dxa"/>
              <w:right w:w="57" w:type="dxa"/>
            </w:tcMar>
            <w:vAlign w:val="center"/>
          </w:tcPr>
          <w:p w14:paraId="44D8CC18" w14:textId="77777777" w:rsidR="001B509F" w:rsidRPr="002435F7" w:rsidRDefault="001B509F" w:rsidP="001B509F">
            <w:pPr>
              <w:spacing w:before="40" w:after="40" w:line="240" w:lineRule="auto"/>
              <w:jc w:val="center"/>
              <w:rPr>
                <w:sz w:val="18"/>
                <w:szCs w:val="18"/>
              </w:rPr>
            </w:pPr>
            <w:r>
              <w:rPr>
                <w:sz w:val="18"/>
                <w:szCs w:val="18"/>
              </w:rPr>
              <w:t>8</w:t>
            </w:r>
            <w:r w:rsidR="00F803C0">
              <w:rPr>
                <w:sz w:val="18"/>
                <w:szCs w:val="18"/>
              </w:rPr>
              <w:t>°L</w:t>
            </w:r>
            <w:r>
              <w:rPr>
                <w:sz w:val="18"/>
                <w:szCs w:val="18"/>
              </w:rPr>
              <w:t xml:space="preserve"> –</w:t>
            </w:r>
            <w:r w:rsidRPr="002435F7">
              <w:rPr>
                <w:sz w:val="18"/>
                <w:szCs w:val="18"/>
              </w:rPr>
              <w:t xml:space="preserve"> 8</w:t>
            </w:r>
            <w:r w:rsidR="00F803C0">
              <w:rPr>
                <w:sz w:val="18"/>
                <w:szCs w:val="18"/>
              </w:rPr>
              <w:t>°R</w:t>
            </w:r>
          </w:p>
        </w:tc>
        <w:tc>
          <w:tcPr>
            <w:tcW w:w="956" w:type="dxa"/>
            <w:tcBorders>
              <w:bottom w:val="single" w:sz="12" w:space="0" w:color="auto"/>
            </w:tcBorders>
            <w:noWrap/>
            <w:tcMar>
              <w:left w:w="57" w:type="dxa"/>
              <w:right w:w="57" w:type="dxa"/>
            </w:tcMar>
            <w:vAlign w:val="center"/>
          </w:tcPr>
          <w:p w14:paraId="4C1A947A" w14:textId="77777777" w:rsidR="001B509F" w:rsidRPr="002435F7" w:rsidRDefault="001B509F" w:rsidP="001B509F">
            <w:pPr>
              <w:spacing w:before="40" w:after="40" w:line="240" w:lineRule="auto"/>
              <w:jc w:val="center"/>
              <w:rPr>
                <w:sz w:val="18"/>
                <w:szCs w:val="18"/>
              </w:rPr>
            </w:pPr>
            <w:r>
              <w:rPr>
                <w:sz w:val="18"/>
                <w:szCs w:val="18"/>
              </w:rPr>
              <w:t>–</w:t>
            </w:r>
          </w:p>
        </w:tc>
        <w:tc>
          <w:tcPr>
            <w:tcW w:w="1055" w:type="dxa"/>
            <w:tcBorders>
              <w:bottom w:val="single" w:sz="12" w:space="0" w:color="auto"/>
            </w:tcBorders>
            <w:noWrap/>
            <w:tcMar>
              <w:left w:w="57" w:type="dxa"/>
              <w:right w:w="57" w:type="dxa"/>
            </w:tcMar>
            <w:vAlign w:val="center"/>
          </w:tcPr>
          <w:p w14:paraId="32BEEB68" w14:textId="77777777" w:rsidR="001B509F" w:rsidRPr="002435F7" w:rsidRDefault="001B509F" w:rsidP="001B509F">
            <w:pPr>
              <w:spacing w:before="40" w:after="40" w:line="240" w:lineRule="auto"/>
              <w:jc w:val="center"/>
              <w:rPr>
                <w:sz w:val="18"/>
                <w:szCs w:val="18"/>
              </w:rPr>
            </w:pPr>
            <w:r>
              <w:rPr>
                <w:sz w:val="18"/>
                <w:szCs w:val="18"/>
              </w:rPr>
              <w:t>–</w:t>
            </w:r>
          </w:p>
        </w:tc>
        <w:tc>
          <w:tcPr>
            <w:tcW w:w="972" w:type="dxa"/>
            <w:tcBorders>
              <w:bottom w:val="single" w:sz="12" w:space="0" w:color="auto"/>
            </w:tcBorders>
            <w:noWrap/>
            <w:tcMar>
              <w:left w:w="57" w:type="dxa"/>
              <w:right w:w="57" w:type="dxa"/>
            </w:tcMar>
            <w:vAlign w:val="center"/>
          </w:tcPr>
          <w:p w14:paraId="6159BB83" w14:textId="77777777" w:rsidR="001B509F" w:rsidRPr="002435F7" w:rsidRDefault="001B509F" w:rsidP="001B509F">
            <w:pPr>
              <w:spacing w:before="40" w:after="40" w:line="240" w:lineRule="auto"/>
              <w:jc w:val="center"/>
              <w:rPr>
                <w:sz w:val="18"/>
                <w:szCs w:val="18"/>
              </w:rPr>
            </w:pPr>
            <w:r>
              <w:rPr>
                <w:sz w:val="18"/>
                <w:szCs w:val="18"/>
              </w:rPr>
              <w:t>–</w:t>
            </w:r>
          </w:p>
        </w:tc>
        <w:tc>
          <w:tcPr>
            <w:tcW w:w="1608" w:type="dxa"/>
            <w:tcBorders>
              <w:bottom w:val="single" w:sz="12" w:space="0" w:color="auto"/>
            </w:tcBorders>
            <w:noWrap/>
            <w:tcMar>
              <w:left w:w="57" w:type="dxa"/>
              <w:right w:w="57" w:type="dxa"/>
            </w:tcMar>
            <w:vAlign w:val="center"/>
          </w:tcPr>
          <w:p w14:paraId="4A7B7C69" w14:textId="77777777" w:rsidR="001B509F" w:rsidRPr="002435F7" w:rsidRDefault="001B509F" w:rsidP="001B509F">
            <w:pPr>
              <w:spacing w:before="40" w:after="40" w:line="240" w:lineRule="auto"/>
              <w:jc w:val="center"/>
              <w:rPr>
                <w:sz w:val="18"/>
                <w:szCs w:val="18"/>
              </w:rPr>
            </w:pPr>
            <w:r w:rsidRPr="002435F7">
              <w:rPr>
                <w:sz w:val="18"/>
                <w:szCs w:val="18"/>
              </w:rPr>
              <w:t>700</w:t>
            </w:r>
          </w:p>
        </w:tc>
      </w:tr>
    </w:tbl>
    <w:p w14:paraId="5E639900" w14:textId="77777777" w:rsidR="00580D38" w:rsidRPr="002435F7" w:rsidRDefault="00580D38" w:rsidP="00580D38">
      <w:pPr>
        <w:pStyle w:val="para"/>
        <w:spacing w:before="120" w:after="0" w:line="220" w:lineRule="exact"/>
        <w:ind w:left="1134" w:firstLine="170"/>
        <w:jc w:val="left"/>
      </w:pPr>
      <w:proofErr w:type="spellStart"/>
      <w:r w:rsidRPr="00831368">
        <w:rPr>
          <w:i/>
          <w:sz w:val="18"/>
          <w:szCs w:val="18"/>
        </w:rPr>
        <w:t>Примечания</w:t>
      </w:r>
      <w:proofErr w:type="spellEnd"/>
      <w:r w:rsidRPr="00C6534C">
        <w:rPr>
          <w:sz w:val="18"/>
          <w:szCs w:val="18"/>
        </w:rPr>
        <w:t xml:space="preserve"> к </w:t>
      </w:r>
      <w:proofErr w:type="spellStart"/>
      <w:r w:rsidRPr="00C6534C">
        <w:rPr>
          <w:sz w:val="18"/>
          <w:szCs w:val="18"/>
        </w:rPr>
        <w:t>таблице</w:t>
      </w:r>
      <w:proofErr w:type="spellEnd"/>
      <w:r w:rsidRPr="00C6534C">
        <w:rPr>
          <w:sz w:val="18"/>
          <w:szCs w:val="18"/>
        </w:rPr>
        <w:t xml:space="preserve"> 35 </w:t>
      </w:r>
    </w:p>
    <w:p w14:paraId="2DF1707D" w14:textId="77777777" w:rsidR="00580D38" w:rsidRPr="003B3579" w:rsidRDefault="00580D38" w:rsidP="00831368">
      <w:pPr>
        <w:pStyle w:val="SingleTxtG"/>
        <w:tabs>
          <w:tab w:val="left" w:pos="1560"/>
        </w:tabs>
        <w:spacing w:after="0" w:line="220" w:lineRule="exact"/>
        <w:ind w:left="1560" w:hanging="256"/>
        <w:jc w:val="left"/>
        <w:rPr>
          <w:sz w:val="18"/>
          <w:szCs w:val="18"/>
        </w:rPr>
      </w:pPr>
      <w:r w:rsidRPr="003B3579">
        <w:rPr>
          <w:sz w:val="18"/>
          <w:szCs w:val="18"/>
        </w:rPr>
        <w:t>*</w:t>
      </w:r>
      <w:r w:rsidR="00831368">
        <w:rPr>
          <w:sz w:val="18"/>
          <w:szCs w:val="18"/>
        </w:rPr>
        <w:tab/>
      </w:r>
      <w:r w:rsidRPr="003B3579">
        <w:rPr>
          <w:sz w:val="18"/>
          <w:szCs w:val="18"/>
        </w:rPr>
        <w:t>Отклонение в 0,25° допускается независимо в каждой точке, в которой проводятся фотометрические испытания, если не предписано иное.</w:t>
      </w:r>
    </w:p>
    <w:p w14:paraId="22753CEF" w14:textId="77777777" w:rsidR="00580D38" w:rsidRPr="003B3579" w:rsidRDefault="00580D38" w:rsidP="00831368">
      <w:pPr>
        <w:tabs>
          <w:tab w:val="left" w:pos="1560"/>
        </w:tabs>
        <w:snapToGrid w:val="0"/>
        <w:spacing w:line="220" w:lineRule="exact"/>
        <w:ind w:left="1560" w:right="1134" w:hanging="256"/>
        <w:rPr>
          <w:sz w:val="18"/>
          <w:szCs w:val="18"/>
        </w:rPr>
      </w:pPr>
      <w:r w:rsidRPr="003B3579">
        <w:rPr>
          <w:sz w:val="18"/>
          <w:szCs w:val="18"/>
        </w:rPr>
        <w:t>**</w:t>
      </w:r>
      <w:r w:rsidR="00831368">
        <w:rPr>
          <w:sz w:val="18"/>
          <w:szCs w:val="18"/>
        </w:rPr>
        <w:tab/>
      </w:r>
      <w:r w:rsidRPr="003B3579">
        <w:rPr>
          <w:sz w:val="18"/>
          <w:szCs w:val="18"/>
        </w:rPr>
        <w:t>По просьбе подателя заявки в ходе измерения этих точек передняя ф</w:t>
      </w:r>
      <w:r>
        <w:rPr>
          <w:sz w:val="18"/>
          <w:szCs w:val="18"/>
        </w:rPr>
        <w:t>ара, официально утвержденная на </w:t>
      </w:r>
      <w:r w:rsidRPr="003B3579">
        <w:rPr>
          <w:sz w:val="18"/>
          <w:szCs w:val="18"/>
        </w:rPr>
        <w:t xml:space="preserve">основании Правил </w:t>
      </w:r>
      <w:r w:rsidR="00C60FA9">
        <w:rPr>
          <w:sz w:val="18"/>
          <w:szCs w:val="18"/>
        </w:rPr>
        <w:t>№ </w:t>
      </w:r>
      <w:r w:rsidRPr="003B3579">
        <w:rPr>
          <w:sz w:val="18"/>
          <w:szCs w:val="18"/>
        </w:rPr>
        <w:t xml:space="preserve">50 ООН, Правил </w:t>
      </w:r>
      <w:r w:rsidR="00C60FA9">
        <w:rPr>
          <w:sz w:val="18"/>
          <w:szCs w:val="18"/>
        </w:rPr>
        <w:t>№ </w:t>
      </w:r>
      <w:r w:rsidRPr="003B3579">
        <w:rPr>
          <w:sz w:val="18"/>
          <w:szCs w:val="18"/>
        </w:rPr>
        <w:t xml:space="preserve">7 ООН или Правил </w:t>
      </w:r>
      <w:r w:rsidR="00C60FA9">
        <w:rPr>
          <w:sz w:val="18"/>
          <w:szCs w:val="18"/>
        </w:rPr>
        <w:t>№ </w:t>
      </w:r>
      <w:r>
        <w:rPr>
          <w:sz w:val="18"/>
          <w:szCs w:val="18"/>
        </w:rPr>
        <w:t>148</w:t>
      </w:r>
      <w:r w:rsidRPr="003B3579">
        <w:rPr>
          <w:sz w:val="18"/>
          <w:szCs w:val="18"/>
        </w:rPr>
        <w:t xml:space="preserve"> ООН, (если это сгруппированная, комбинированная или совмещенная фара), должна быть включена.</w:t>
      </w:r>
    </w:p>
    <w:p w14:paraId="06AF6848" w14:textId="77777777" w:rsidR="005A46D2" w:rsidRPr="007621A9" w:rsidRDefault="005A46D2" w:rsidP="005A46D2">
      <w:pPr>
        <w:pStyle w:val="SingleTxtG"/>
        <w:tabs>
          <w:tab w:val="left" w:pos="2268"/>
          <w:tab w:val="left" w:pos="2835"/>
        </w:tabs>
        <w:spacing w:before="240"/>
        <w:ind w:left="2268" w:hanging="1134"/>
      </w:pPr>
      <w:r w:rsidRPr="005A46D2">
        <w:t>5.4.4.4</w:t>
      </w:r>
      <w:r w:rsidRPr="005A46D2">
        <w:tab/>
        <w:t>Свет должен как можно более равномерно распределяться в зонах 1 и 2 для фар класса CS, DS или ES</w:t>
      </w:r>
      <w:r w:rsidR="007621A9">
        <w:t>.</w:t>
      </w:r>
    </w:p>
    <w:p w14:paraId="12404243" w14:textId="77777777" w:rsidR="005A46D2" w:rsidRPr="005A46D2" w:rsidRDefault="005A46D2" w:rsidP="005A46D2">
      <w:pPr>
        <w:pStyle w:val="SingleTxtG"/>
        <w:tabs>
          <w:tab w:val="left" w:pos="2268"/>
          <w:tab w:val="left" w:pos="2835"/>
        </w:tabs>
        <w:ind w:left="2268" w:hanging="1134"/>
      </w:pPr>
      <w:r w:rsidRPr="005A46D2">
        <w:t>5.4.4.5</w:t>
      </w:r>
      <w:r w:rsidRPr="005A46D2">
        <w:tab/>
        <w:t>Для основного луча ближнего света допускается использование одного или двух источников света с нитью накала (классов AS, BS, CS, DS), одного газоразрядного источника света (класса ES) либо одного или более источников света на СИД или модулей СИД (классов AS, BS, CS, DS, ES).</w:t>
      </w:r>
    </w:p>
    <w:p w14:paraId="463ACF58" w14:textId="77777777" w:rsidR="005A46D2" w:rsidRPr="005A46D2" w:rsidRDefault="005A46D2" w:rsidP="005A46D2">
      <w:pPr>
        <w:pStyle w:val="SingleTxtG"/>
        <w:tabs>
          <w:tab w:val="left" w:pos="2268"/>
          <w:tab w:val="left" w:pos="2835"/>
        </w:tabs>
        <w:ind w:left="2268" w:hanging="1134"/>
      </w:pPr>
      <w:r w:rsidRPr="005A46D2">
        <w:t>5.4.5</w:t>
      </w:r>
      <w:r w:rsidRPr="005A46D2">
        <w:tab/>
        <w:t>В случае транспортных средств категорий L и T опускается(</w:t>
      </w:r>
      <w:proofErr w:type="spellStart"/>
      <w:r w:rsidRPr="005A46D2">
        <w:t>ются</w:t>
      </w:r>
      <w:proofErr w:type="spellEnd"/>
      <w:r w:rsidRPr="005A46D2">
        <w:t>) дополнительный(</w:t>
      </w:r>
      <w:proofErr w:type="spellStart"/>
      <w:r w:rsidRPr="005A46D2">
        <w:t>ые</w:t>
      </w:r>
      <w:proofErr w:type="spellEnd"/>
      <w:r w:rsidRPr="005A46D2">
        <w:t>) источник(и) света и/или дополнительный(</w:t>
      </w:r>
      <w:proofErr w:type="spellStart"/>
      <w:r w:rsidRPr="005A46D2">
        <w:t>ые</w:t>
      </w:r>
      <w:proofErr w:type="spellEnd"/>
      <w:r w:rsidRPr="005A46D2">
        <w:t>) световой(</w:t>
      </w:r>
      <w:proofErr w:type="spellStart"/>
      <w:r w:rsidRPr="005A46D2">
        <w:t>ые</w:t>
      </w:r>
      <w:proofErr w:type="spellEnd"/>
      <w:r w:rsidRPr="005A46D2">
        <w:t>) модуль(и), используемые для подсветки поворотов, при условии, что:</w:t>
      </w:r>
    </w:p>
    <w:p w14:paraId="593135FD" w14:textId="77777777" w:rsidR="005A46D2" w:rsidRPr="005A46D2" w:rsidRDefault="005A46D2" w:rsidP="005A46D2">
      <w:pPr>
        <w:pStyle w:val="SingleTxtG"/>
        <w:tabs>
          <w:tab w:val="left" w:pos="2268"/>
          <w:tab w:val="left" w:pos="2835"/>
        </w:tabs>
        <w:ind w:left="2268" w:hanging="1134"/>
      </w:pPr>
      <w:r w:rsidRPr="005A46D2">
        <w:t>5.4.5.1</w:t>
      </w:r>
      <w:r w:rsidRPr="005A46D2">
        <w:tab/>
        <w:t>при одновременном включении основного(</w:t>
      </w:r>
      <w:proofErr w:type="spellStart"/>
      <w:r w:rsidRPr="005A46D2">
        <w:t>ых</w:t>
      </w:r>
      <w:proofErr w:type="spellEnd"/>
      <w:r w:rsidRPr="005A46D2">
        <w:t>) луча(ей) ближнего света и соответствующего(их) дополнительного(</w:t>
      </w:r>
      <w:proofErr w:type="spellStart"/>
      <w:r w:rsidRPr="005A46D2">
        <w:t>ых</w:t>
      </w:r>
      <w:proofErr w:type="spellEnd"/>
      <w:r w:rsidRPr="005A46D2">
        <w:t>) источника(</w:t>
      </w:r>
      <w:proofErr w:type="spellStart"/>
      <w:r w:rsidRPr="005A46D2">
        <w:t>ов</w:t>
      </w:r>
      <w:proofErr w:type="spellEnd"/>
      <w:r w:rsidRPr="005A46D2">
        <w:t>) света, используемых для подсветки поворотов, соблюдается следующее требование в отношении освещенности:</w:t>
      </w:r>
    </w:p>
    <w:p w14:paraId="4FF10EA4" w14:textId="77777777" w:rsidR="005A46D2" w:rsidRPr="005A46D2" w:rsidRDefault="005A46D2" w:rsidP="005A46D2">
      <w:pPr>
        <w:pStyle w:val="SingleTxtG"/>
        <w:tabs>
          <w:tab w:val="left" w:pos="2268"/>
          <w:tab w:val="left" w:pos="2835"/>
        </w:tabs>
        <w:ind w:left="2835" w:hanging="1701"/>
      </w:pPr>
      <w:r>
        <w:tab/>
      </w:r>
      <w:r w:rsidRPr="005A46D2">
        <w:t>a)</w:t>
      </w:r>
      <w:r w:rsidRPr="005A46D2">
        <w:tab/>
        <w:t xml:space="preserve">при крене влево (в тех случаях, когда мотоцикл поворачивают влево по отношению к его продольной оси) значения силы света </w:t>
      </w:r>
      <w:r w:rsidRPr="005A46D2">
        <w:lastRenderedPageBreak/>
        <w:t>не превышают 900 кд в зоне, распространяющейся от линии HH на 15° над HH и от линии VV на 10° влево;</w:t>
      </w:r>
    </w:p>
    <w:p w14:paraId="6DCB7A59" w14:textId="77777777" w:rsidR="005A46D2" w:rsidRPr="005A46D2" w:rsidRDefault="005A46D2" w:rsidP="005A46D2">
      <w:pPr>
        <w:pStyle w:val="SingleTxtG"/>
        <w:tabs>
          <w:tab w:val="left" w:pos="2268"/>
          <w:tab w:val="left" w:pos="2835"/>
        </w:tabs>
        <w:ind w:left="2835" w:hanging="1701"/>
      </w:pPr>
      <w:r>
        <w:tab/>
      </w:r>
      <w:r w:rsidRPr="005A46D2">
        <w:t>b)</w:t>
      </w:r>
      <w:r w:rsidRPr="005A46D2">
        <w:tab/>
        <w:t>при крене вправо (в тех случаях, когда мотоцикл поворачивают вправо по отношению к его продольной оси) значения силы света не превышают 900 кд в зоне, распространяющейся от линии HH на 15° над HH и от линии VV на 10° вправо.</w:t>
      </w:r>
    </w:p>
    <w:p w14:paraId="3221A131" w14:textId="77777777" w:rsidR="005A46D2" w:rsidRPr="005A46D2" w:rsidRDefault="005A46D2" w:rsidP="005A46D2">
      <w:pPr>
        <w:pStyle w:val="SingleTxtG"/>
        <w:tabs>
          <w:tab w:val="left" w:pos="2268"/>
          <w:tab w:val="left" w:pos="2835"/>
        </w:tabs>
        <w:ind w:left="2268" w:hanging="1134"/>
      </w:pPr>
      <w:r w:rsidRPr="005A46D2">
        <w:t>5.4.5.2</w:t>
      </w:r>
      <w:r w:rsidRPr="005A46D2">
        <w:tab/>
        <w:t>Это испытание проводят при минимальном угле крена, указанном подателем заявки, который имитирует это условие с помощью испытательного крепления и т. д.</w:t>
      </w:r>
    </w:p>
    <w:p w14:paraId="4F31AE31" w14:textId="77777777" w:rsidR="005A46D2" w:rsidRPr="005A46D2" w:rsidRDefault="005A46D2" w:rsidP="005A46D2">
      <w:pPr>
        <w:pStyle w:val="SingleTxtG"/>
        <w:tabs>
          <w:tab w:val="left" w:pos="2268"/>
          <w:tab w:val="left" w:pos="2835"/>
        </w:tabs>
        <w:ind w:left="2268" w:hanging="1134"/>
      </w:pPr>
      <w:r w:rsidRPr="005A46D2">
        <w:t>5.4.5.3</w:t>
      </w:r>
      <w:r w:rsidRPr="005A46D2">
        <w:tab/>
        <w:t>В этом случае, по просьбе подателя заявки, измерения на основном луче ближнего света и дополнительном(</w:t>
      </w:r>
      <w:proofErr w:type="spellStart"/>
      <w:r w:rsidRPr="005A46D2">
        <w:t>ых</w:t>
      </w:r>
      <w:proofErr w:type="spellEnd"/>
      <w:r w:rsidRPr="005A46D2">
        <w:t>) источнике(ах) света, используемых для подсветки поворотов, могут проводиться по отдельности, а полученные фотометрические значения могут объединяться для определения соответствия указанным значениям силы света.</w:t>
      </w:r>
    </w:p>
    <w:p w14:paraId="3FF45C07" w14:textId="77777777" w:rsidR="005A46D2" w:rsidRPr="005A46D2" w:rsidRDefault="005A46D2" w:rsidP="005A46D2">
      <w:pPr>
        <w:pStyle w:val="SingleTxtG"/>
        <w:tabs>
          <w:tab w:val="left" w:pos="2268"/>
          <w:tab w:val="left" w:pos="2835"/>
        </w:tabs>
        <w:ind w:left="2268" w:hanging="1134"/>
      </w:pPr>
      <w:r w:rsidRPr="005A46D2">
        <w:t>5.5</w:t>
      </w:r>
      <w:r w:rsidRPr="005A46D2">
        <w:tab/>
        <w:t>Технические требования в отношении передних противотуманных фар класса F3 (обозначение «F3»)</w:t>
      </w:r>
    </w:p>
    <w:p w14:paraId="1C7B444C" w14:textId="77777777" w:rsidR="005A46D2" w:rsidRPr="005A46D2" w:rsidRDefault="005A46D2" w:rsidP="005A46D2">
      <w:pPr>
        <w:pStyle w:val="SingleTxtG"/>
        <w:tabs>
          <w:tab w:val="left" w:pos="2268"/>
          <w:tab w:val="left" w:pos="2835"/>
        </w:tabs>
        <w:ind w:left="2268" w:hanging="1134"/>
      </w:pPr>
      <w:r w:rsidRPr="005A46D2">
        <w:t>5.5.1</w:t>
      </w:r>
      <w:r w:rsidRPr="005A46D2">
        <w:tab/>
        <w:t>Фотометрическая корректировка и условия измерения</w:t>
      </w:r>
    </w:p>
    <w:p w14:paraId="3FF7E396" w14:textId="77777777" w:rsidR="005A46D2" w:rsidRPr="005A46D2" w:rsidRDefault="005A46D2" w:rsidP="005A46D2">
      <w:pPr>
        <w:pStyle w:val="SingleTxtG"/>
        <w:tabs>
          <w:tab w:val="left" w:pos="2268"/>
          <w:tab w:val="left" w:pos="2835"/>
        </w:tabs>
        <w:ind w:left="2268" w:hanging="1134"/>
      </w:pPr>
      <w:r w:rsidRPr="005A46D2">
        <w:t>5.5.1.1</w:t>
      </w:r>
      <w:r w:rsidRPr="005A46D2">
        <w:tab/>
        <w:t xml:space="preserve">Передняя противотуманная фара должна быть отрегулирована в соответствии с пунктом 3 приложения 6. </w:t>
      </w:r>
    </w:p>
    <w:p w14:paraId="23E2D260" w14:textId="77777777" w:rsidR="005A46D2" w:rsidRPr="005A46D2" w:rsidRDefault="005A46D2" w:rsidP="005A46D2">
      <w:pPr>
        <w:pStyle w:val="SingleTxtG"/>
        <w:tabs>
          <w:tab w:val="left" w:pos="2268"/>
          <w:tab w:val="left" w:pos="2835"/>
        </w:tabs>
        <w:ind w:left="2268" w:hanging="1134"/>
      </w:pPr>
      <w:r w:rsidRPr="005A46D2">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14:paraId="4FAD8165" w14:textId="77777777" w:rsidR="005A46D2" w:rsidRPr="005A46D2" w:rsidRDefault="005A46D2" w:rsidP="005A46D2">
      <w:pPr>
        <w:pStyle w:val="SingleTxtG"/>
        <w:tabs>
          <w:tab w:val="left" w:pos="2268"/>
          <w:tab w:val="left" w:pos="2835"/>
        </w:tabs>
        <w:ind w:left="2268" w:hanging="1134"/>
      </w:pPr>
      <w:r w:rsidRPr="005A46D2">
        <w:t>5.5.1.2</w:t>
      </w:r>
      <w:r w:rsidRPr="005A46D2">
        <w:tab/>
        <w:t>Передняя противотуманная фара должна отвечать требованиям, указанным в таблице 36 и на рис. A4-XI приложения 4.</w:t>
      </w:r>
    </w:p>
    <w:p w14:paraId="4E49D555" w14:textId="77777777" w:rsidR="005A46D2" w:rsidRPr="005A46D2" w:rsidRDefault="005A46D2" w:rsidP="005A46D2">
      <w:pPr>
        <w:pStyle w:val="SingleTxtG"/>
        <w:tabs>
          <w:tab w:val="left" w:pos="2268"/>
          <w:tab w:val="left" w:pos="2835"/>
        </w:tabs>
        <w:ind w:left="2268" w:hanging="1134"/>
      </w:pPr>
      <w:r w:rsidRPr="005A46D2">
        <w:t>5.5.2</w:t>
      </w:r>
      <w:r w:rsidRPr="005A46D2">
        <w:tab/>
        <w:t>Фотометрические требования</w:t>
      </w:r>
    </w:p>
    <w:p w14:paraId="018A0F53" w14:textId="77777777" w:rsidR="005A46D2" w:rsidRPr="005A46D2" w:rsidRDefault="005A46D2" w:rsidP="005A46D2">
      <w:pPr>
        <w:pStyle w:val="SingleTxtG"/>
        <w:tabs>
          <w:tab w:val="left" w:pos="2268"/>
          <w:tab w:val="left" w:pos="2835"/>
        </w:tabs>
        <w:ind w:left="2268" w:hanging="1134"/>
      </w:pPr>
      <w:r>
        <w:tab/>
      </w:r>
      <w:r w:rsidRPr="005A46D2">
        <w:t>Отрегулированная таким образом передняя противотуманная фара должна отвечать фотометрическим требованиям, приведенным в таблице</w:t>
      </w:r>
      <w:r w:rsidR="007621A9">
        <w:t> </w:t>
      </w:r>
      <w:r w:rsidRPr="005A46D2">
        <w:t>36 (см. также рис. A4-XI приложения 4):</w:t>
      </w:r>
    </w:p>
    <w:p w14:paraId="287A96C8" w14:textId="77777777" w:rsidR="00FD1707" w:rsidRDefault="00FD1707">
      <w:pPr>
        <w:suppressAutoHyphens w:val="0"/>
        <w:spacing w:line="240" w:lineRule="auto"/>
        <w:rPr>
          <w:rFonts w:eastAsia="Times New Roman" w:cs="Times New Roman"/>
          <w:szCs w:val="20"/>
          <w:lang w:eastAsia="ru-RU"/>
        </w:rPr>
      </w:pPr>
      <w:r>
        <w:rPr>
          <w:b/>
        </w:rPr>
        <w:br w:type="page"/>
      </w:r>
    </w:p>
    <w:p w14:paraId="01F72FE8" w14:textId="77777777" w:rsidR="00310DAF" w:rsidRDefault="005A46D2" w:rsidP="005A46D2">
      <w:pPr>
        <w:pStyle w:val="H23G"/>
      </w:pPr>
      <w:r w:rsidRPr="005A46D2">
        <w:rPr>
          <w:b w:val="0"/>
        </w:rPr>
        <w:lastRenderedPageBreak/>
        <w:tab/>
      </w:r>
      <w:r w:rsidRPr="005A46D2">
        <w:rPr>
          <w:b w:val="0"/>
        </w:rPr>
        <w:tab/>
        <w:t>Таблица 36</w:t>
      </w:r>
      <w:r w:rsidRPr="005A46D2">
        <w:rPr>
          <w:b w:val="0"/>
        </w:rPr>
        <w:br/>
      </w:r>
      <w:r w:rsidRPr="005A46D2">
        <w:t>Фотометрические требования для официального утверждения типа передней противотуманной фары</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2157"/>
        <w:gridCol w:w="2238"/>
        <w:gridCol w:w="1275"/>
        <w:gridCol w:w="2271"/>
      </w:tblGrid>
      <w:tr w:rsidR="005A46D2" w:rsidRPr="002435F7" w14:paraId="110E5511" w14:textId="77777777" w:rsidTr="005A46D2">
        <w:trPr>
          <w:trHeight w:val="20"/>
          <w:tblHeader/>
        </w:trPr>
        <w:tc>
          <w:tcPr>
            <w:tcW w:w="169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2F58D92" w14:textId="77777777" w:rsidR="005A46D2" w:rsidRPr="003E39BB" w:rsidRDefault="005A46D2" w:rsidP="005A46D2">
            <w:pPr>
              <w:spacing w:before="40" w:after="40" w:line="240" w:lineRule="auto"/>
              <w:rPr>
                <w:bCs/>
                <w:i/>
                <w:sz w:val="16"/>
                <w:szCs w:val="16"/>
              </w:rPr>
            </w:pPr>
            <w:r w:rsidRPr="003E39BB">
              <w:rPr>
                <w:i/>
                <w:iCs/>
                <w:sz w:val="16"/>
                <w:szCs w:val="16"/>
              </w:rPr>
              <w:t>Определенные линии или зоны</w:t>
            </w:r>
          </w:p>
        </w:tc>
        <w:tc>
          <w:tcPr>
            <w:tcW w:w="215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144D14E" w14:textId="77777777" w:rsidR="005A46D2" w:rsidRPr="003E39BB" w:rsidRDefault="005A46D2" w:rsidP="005A46D2">
            <w:pPr>
              <w:spacing w:before="40" w:after="40" w:line="240" w:lineRule="auto"/>
              <w:jc w:val="center"/>
              <w:rPr>
                <w:bCs/>
                <w:i/>
                <w:sz w:val="16"/>
                <w:szCs w:val="16"/>
              </w:rPr>
            </w:pPr>
            <w:r w:rsidRPr="003E39BB">
              <w:rPr>
                <w:i/>
                <w:iCs/>
                <w:sz w:val="16"/>
                <w:szCs w:val="16"/>
              </w:rPr>
              <w:t>Вертикальное положение*</w:t>
            </w:r>
            <w:r w:rsidRPr="003E39BB">
              <w:rPr>
                <w:i/>
                <w:iCs/>
                <w:sz w:val="16"/>
                <w:szCs w:val="16"/>
              </w:rPr>
              <w:br/>
              <w:t>выше h: +</w:t>
            </w:r>
            <w:r w:rsidRPr="003E39BB">
              <w:rPr>
                <w:i/>
                <w:iCs/>
                <w:sz w:val="16"/>
                <w:szCs w:val="16"/>
              </w:rPr>
              <w:br/>
              <w:t>ниже h: −</w:t>
            </w:r>
          </w:p>
        </w:tc>
        <w:tc>
          <w:tcPr>
            <w:tcW w:w="223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81E5317" w14:textId="77777777" w:rsidR="005A46D2" w:rsidRPr="003E39BB" w:rsidRDefault="005A46D2" w:rsidP="005A46D2">
            <w:pPr>
              <w:spacing w:before="40" w:after="40" w:line="240" w:lineRule="auto"/>
              <w:jc w:val="center"/>
              <w:rPr>
                <w:bCs/>
                <w:i/>
                <w:sz w:val="16"/>
                <w:szCs w:val="16"/>
              </w:rPr>
            </w:pPr>
            <w:r w:rsidRPr="003E39BB">
              <w:rPr>
                <w:i/>
                <w:iCs/>
                <w:sz w:val="16"/>
                <w:szCs w:val="16"/>
              </w:rPr>
              <w:t>Горизонтальное положение*</w:t>
            </w:r>
            <w:r w:rsidRPr="003E39BB">
              <w:rPr>
                <w:i/>
                <w:iCs/>
                <w:sz w:val="16"/>
                <w:szCs w:val="16"/>
              </w:rPr>
              <w:br/>
              <w:t>слева от v: −</w:t>
            </w:r>
            <w:r w:rsidRPr="003E39BB">
              <w:rPr>
                <w:i/>
                <w:iCs/>
                <w:sz w:val="16"/>
                <w:szCs w:val="16"/>
              </w:rPr>
              <w:br/>
              <w:t>справа от v: +</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E668B48" w14:textId="77777777" w:rsidR="005A46D2" w:rsidRPr="003E39BB" w:rsidRDefault="005A46D2" w:rsidP="005A46D2">
            <w:pPr>
              <w:spacing w:before="40" w:after="40" w:line="240" w:lineRule="auto"/>
              <w:jc w:val="center"/>
              <w:rPr>
                <w:bCs/>
                <w:i/>
                <w:sz w:val="16"/>
                <w:szCs w:val="16"/>
              </w:rPr>
            </w:pPr>
            <w:r w:rsidRPr="003E39BB">
              <w:rPr>
                <w:i/>
                <w:iCs/>
                <w:sz w:val="16"/>
                <w:szCs w:val="16"/>
              </w:rPr>
              <w:t>Сила света</w:t>
            </w:r>
            <w:r w:rsidRPr="003E39BB">
              <w:rPr>
                <w:i/>
                <w:iCs/>
                <w:sz w:val="16"/>
                <w:szCs w:val="16"/>
              </w:rPr>
              <w:br/>
              <w:t>(кд)</w:t>
            </w:r>
          </w:p>
        </w:tc>
        <w:tc>
          <w:tcPr>
            <w:tcW w:w="22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EFA3D4B" w14:textId="77777777" w:rsidR="005A46D2" w:rsidRPr="003E39BB" w:rsidRDefault="005A46D2" w:rsidP="005A46D2">
            <w:pPr>
              <w:spacing w:before="40" w:after="40" w:line="240" w:lineRule="auto"/>
              <w:jc w:val="center"/>
              <w:rPr>
                <w:bCs/>
                <w:i/>
                <w:sz w:val="16"/>
                <w:szCs w:val="16"/>
              </w:rPr>
            </w:pPr>
            <w:r w:rsidRPr="003E39BB">
              <w:rPr>
                <w:i/>
                <w:iCs/>
                <w:sz w:val="16"/>
                <w:szCs w:val="16"/>
              </w:rPr>
              <w:t>Точки, в которых должно быть обеспечено соответствие предписаниям</w:t>
            </w:r>
          </w:p>
        </w:tc>
      </w:tr>
      <w:tr w:rsidR="005A46D2" w:rsidRPr="002435F7" w14:paraId="2B6838F5" w14:textId="77777777" w:rsidTr="005A46D2">
        <w:trPr>
          <w:trHeight w:val="20"/>
        </w:trPr>
        <w:tc>
          <w:tcPr>
            <w:tcW w:w="169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E23986" w14:textId="77777777" w:rsidR="005A46D2" w:rsidRPr="003E39BB" w:rsidRDefault="005A46D2" w:rsidP="005A46D2">
            <w:pPr>
              <w:spacing w:before="40" w:after="40" w:line="240" w:lineRule="auto"/>
              <w:rPr>
                <w:bCs/>
                <w:sz w:val="18"/>
                <w:szCs w:val="18"/>
              </w:rPr>
            </w:pPr>
            <w:r w:rsidRPr="003E39BB">
              <w:rPr>
                <w:sz w:val="18"/>
                <w:szCs w:val="18"/>
              </w:rPr>
              <w:t>Точка 1, 2**</w:t>
            </w:r>
          </w:p>
        </w:tc>
        <w:tc>
          <w:tcPr>
            <w:tcW w:w="215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C5CD68" w14:textId="77777777" w:rsidR="005A46D2" w:rsidRPr="003E39BB" w:rsidRDefault="005A46D2" w:rsidP="005A46D2">
            <w:pPr>
              <w:spacing w:before="40" w:after="40" w:line="240" w:lineRule="auto"/>
              <w:jc w:val="center"/>
              <w:rPr>
                <w:bCs/>
                <w:sz w:val="18"/>
                <w:szCs w:val="18"/>
              </w:rPr>
            </w:pPr>
            <w:r w:rsidRPr="003E39BB">
              <w:rPr>
                <w:sz w:val="18"/>
                <w:szCs w:val="18"/>
              </w:rPr>
              <w:t>+60°</w:t>
            </w:r>
          </w:p>
        </w:tc>
        <w:tc>
          <w:tcPr>
            <w:tcW w:w="2238"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65CED9" w14:textId="77777777" w:rsidR="005A46D2" w:rsidRPr="003E39BB" w:rsidRDefault="005A46D2" w:rsidP="005A46D2">
            <w:pPr>
              <w:spacing w:before="40" w:after="40" w:line="240" w:lineRule="auto"/>
              <w:jc w:val="center"/>
              <w:rPr>
                <w:bCs/>
                <w:sz w:val="18"/>
                <w:szCs w:val="18"/>
              </w:rPr>
            </w:pPr>
            <w:r w:rsidRPr="003E39BB">
              <w:rPr>
                <w:sz w:val="18"/>
                <w:szCs w:val="18"/>
              </w:rPr>
              <w:t>±45°</w:t>
            </w:r>
          </w:p>
        </w:tc>
        <w:tc>
          <w:tcPr>
            <w:tcW w:w="1275"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BD19EC" w14:textId="77777777" w:rsidR="005A46D2" w:rsidRPr="003E39BB" w:rsidRDefault="005A46D2" w:rsidP="005A46D2">
            <w:pPr>
              <w:spacing w:before="40" w:after="40" w:line="240" w:lineRule="auto"/>
              <w:jc w:val="center"/>
              <w:rPr>
                <w:bCs/>
                <w:sz w:val="18"/>
                <w:szCs w:val="18"/>
              </w:rPr>
            </w:pPr>
            <w:r w:rsidRPr="003E39BB">
              <w:rPr>
                <w:sz w:val="18"/>
                <w:szCs w:val="18"/>
              </w:rPr>
              <w:t>85 макс.</w:t>
            </w:r>
          </w:p>
        </w:tc>
        <w:tc>
          <w:tcPr>
            <w:tcW w:w="2271"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984A53" w14:textId="77777777" w:rsidR="005A46D2" w:rsidRPr="003E39BB" w:rsidRDefault="005A46D2" w:rsidP="005A46D2">
            <w:pPr>
              <w:spacing w:before="40" w:after="40" w:line="240" w:lineRule="auto"/>
              <w:jc w:val="center"/>
              <w:rPr>
                <w:bCs/>
                <w:sz w:val="18"/>
                <w:szCs w:val="18"/>
              </w:rPr>
            </w:pPr>
            <w:r w:rsidRPr="003E39BB">
              <w:rPr>
                <w:sz w:val="18"/>
                <w:szCs w:val="18"/>
              </w:rPr>
              <w:t>Все точки</w:t>
            </w:r>
          </w:p>
        </w:tc>
      </w:tr>
      <w:tr w:rsidR="005A46D2" w:rsidRPr="002435F7" w14:paraId="7CB98EC5"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DCA92" w14:textId="77777777" w:rsidR="005A46D2" w:rsidRPr="003E39BB" w:rsidRDefault="005A46D2" w:rsidP="005A46D2">
            <w:pPr>
              <w:spacing w:before="40" w:after="40" w:line="240" w:lineRule="auto"/>
              <w:rPr>
                <w:bCs/>
                <w:sz w:val="18"/>
                <w:szCs w:val="18"/>
              </w:rPr>
            </w:pPr>
            <w:r w:rsidRPr="003E39BB">
              <w:rPr>
                <w:sz w:val="18"/>
                <w:szCs w:val="18"/>
              </w:rPr>
              <w:t>Точка 3, 4**</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312C64" w14:textId="77777777" w:rsidR="005A46D2" w:rsidRPr="003E39BB" w:rsidRDefault="005A46D2" w:rsidP="005A46D2">
            <w:pPr>
              <w:spacing w:before="40" w:after="40" w:line="240" w:lineRule="auto"/>
              <w:jc w:val="center"/>
              <w:rPr>
                <w:bCs/>
                <w:sz w:val="18"/>
                <w:szCs w:val="18"/>
              </w:rPr>
            </w:pPr>
            <w:r w:rsidRPr="003E39BB">
              <w:rPr>
                <w:sz w:val="18"/>
                <w:szCs w:val="18"/>
              </w:rPr>
              <w:t>+40°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80BAA3" w14:textId="77777777" w:rsidR="005A46D2" w:rsidRPr="003E39BB" w:rsidRDefault="005A46D2" w:rsidP="005A46D2">
            <w:pPr>
              <w:spacing w:before="40" w:after="40" w:line="240" w:lineRule="auto"/>
              <w:jc w:val="center"/>
              <w:rPr>
                <w:bCs/>
                <w:sz w:val="18"/>
                <w:szCs w:val="18"/>
              </w:rPr>
            </w:pPr>
            <w:r w:rsidRPr="003E39BB">
              <w:rPr>
                <w:sz w:val="18"/>
                <w:szCs w:val="18"/>
              </w:rPr>
              <w:t>±30°</w:t>
            </w:r>
          </w:p>
        </w:tc>
        <w:tc>
          <w:tcPr>
            <w:tcW w:w="12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384F5E7" w14:textId="77777777" w:rsidR="005A46D2" w:rsidRPr="003E39BB" w:rsidRDefault="005A46D2" w:rsidP="005A46D2">
            <w:pPr>
              <w:spacing w:before="40" w:after="40" w:line="240" w:lineRule="auto"/>
              <w:jc w:val="center"/>
              <w:rPr>
                <w:bCs/>
                <w:sz w:val="18"/>
                <w:szCs w:val="18"/>
              </w:rPr>
            </w:pPr>
          </w:p>
        </w:tc>
        <w:tc>
          <w:tcPr>
            <w:tcW w:w="227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EDA6DF7" w14:textId="77777777" w:rsidR="005A46D2" w:rsidRPr="003E39BB" w:rsidRDefault="005A46D2" w:rsidP="005A46D2">
            <w:pPr>
              <w:spacing w:before="40" w:after="40" w:line="240" w:lineRule="auto"/>
              <w:jc w:val="center"/>
              <w:rPr>
                <w:bCs/>
                <w:sz w:val="18"/>
                <w:szCs w:val="18"/>
              </w:rPr>
            </w:pPr>
          </w:p>
        </w:tc>
      </w:tr>
      <w:tr w:rsidR="005A46D2" w:rsidRPr="002435F7" w14:paraId="513BD5F7"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706F0" w14:textId="77777777" w:rsidR="005A46D2" w:rsidRPr="003E39BB" w:rsidRDefault="005A46D2" w:rsidP="005A46D2">
            <w:pPr>
              <w:spacing w:before="40" w:after="40" w:line="240" w:lineRule="auto"/>
              <w:rPr>
                <w:bCs/>
                <w:sz w:val="18"/>
                <w:szCs w:val="18"/>
              </w:rPr>
            </w:pPr>
            <w:r w:rsidRPr="003E39BB">
              <w:rPr>
                <w:sz w:val="18"/>
                <w:szCs w:val="18"/>
              </w:rPr>
              <w:t>Точка 5, 6**</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C20A45" w14:textId="77777777" w:rsidR="005A46D2" w:rsidRPr="003E39BB" w:rsidRDefault="005A46D2" w:rsidP="005A46D2">
            <w:pPr>
              <w:spacing w:before="40" w:after="40" w:line="240" w:lineRule="auto"/>
              <w:jc w:val="center"/>
              <w:rPr>
                <w:bCs/>
                <w:sz w:val="18"/>
                <w:szCs w:val="18"/>
              </w:rPr>
            </w:pPr>
            <w:r w:rsidRPr="003E39BB">
              <w:rPr>
                <w:sz w:val="18"/>
                <w:szCs w:val="18"/>
              </w:rPr>
              <w:t>+30°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10ADE4" w14:textId="77777777" w:rsidR="005A46D2" w:rsidRPr="003E39BB" w:rsidRDefault="005A46D2" w:rsidP="005A46D2">
            <w:pPr>
              <w:spacing w:before="40" w:after="40" w:line="240" w:lineRule="auto"/>
              <w:jc w:val="center"/>
              <w:rPr>
                <w:bCs/>
                <w:sz w:val="18"/>
                <w:szCs w:val="18"/>
              </w:rPr>
            </w:pPr>
            <w:r w:rsidRPr="003E39BB">
              <w:rPr>
                <w:sz w:val="18"/>
                <w:szCs w:val="18"/>
              </w:rPr>
              <w:t>±60°</w:t>
            </w:r>
          </w:p>
        </w:tc>
        <w:tc>
          <w:tcPr>
            <w:tcW w:w="12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8EBDFD8" w14:textId="77777777" w:rsidR="005A46D2" w:rsidRPr="003E39BB" w:rsidRDefault="005A46D2" w:rsidP="005A46D2">
            <w:pPr>
              <w:spacing w:before="40" w:after="40" w:line="240" w:lineRule="auto"/>
              <w:jc w:val="center"/>
              <w:rPr>
                <w:bCs/>
                <w:sz w:val="18"/>
                <w:szCs w:val="18"/>
              </w:rPr>
            </w:pPr>
          </w:p>
        </w:tc>
        <w:tc>
          <w:tcPr>
            <w:tcW w:w="227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BF7170A" w14:textId="77777777" w:rsidR="005A46D2" w:rsidRPr="003E39BB" w:rsidRDefault="005A46D2" w:rsidP="005A46D2">
            <w:pPr>
              <w:spacing w:before="40" w:after="40" w:line="240" w:lineRule="auto"/>
              <w:jc w:val="center"/>
              <w:rPr>
                <w:bCs/>
                <w:sz w:val="18"/>
                <w:szCs w:val="18"/>
              </w:rPr>
            </w:pPr>
          </w:p>
        </w:tc>
      </w:tr>
      <w:tr w:rsidR="005A46D2" w:rsidRPr="002435F7" w14:paraId="4CC7A352"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8C3DF7" w14:textId="77777777" w:rsidR="005A46D2" w:rsidRPr="003E39BB" w:rsidRDefault="005A46D2" w:rsidP="005A46D2">
            <w:pPr>
              <w:spacing w:before="40" w:after="40" w:line="240" w:lineRule="auto"/>
              <w:rPr>
                <w:bCs/>
                <w:sz w:val="18"/>
                <w:szCs w:val="18"/>
              </w:rPr>
            </w:pPr>
            <w:r w:rsidRPr="003E39BB">
              <w:rPr>
                <w:sz w:val="18"/>
                <w:szCs w:val="18"/>
              </w:rPr>
              <w:t>Точка 7, 10**</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3239BF" w14:textId="77777777" w:rsidR="005A46D2" w:rsidRPr="003E39BB" w:rsidRDefault="005A46D2" w:rsidP="005A46D2">
            <w:pPr>
              <w:spacing w:before="40" w:after="40" w:line="240" w:lineRule="auto"/>
              <w:jc w:val="center"/>
              <w:rPr>
                <w:bCs/>
                <w:sz w:val="18"/>
                <w:szCs w:val="18"/>
              </w:rPr>
            </w:pPr>
            <w:r w:rsidRPr="003E39BB">
              <w:rPr>
                <w:sz w:val="18"/>
                <w:szCs w:val="18"/>
              </w:rPr>
              <w:t>+20°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E2889" w14:textId="77777777" w:rsidR="005A46D2" w:rsidRPr="003E39BB" w:rsidRDefault="005A46D2" w:rsidP="005A46D2">
            <w:pPr>
              <w:spacing w:before="40" w:after="40" w:line="240" w:lineRule="auto"/>
              <w:jc w:val="center"/>
              <w:rPr>
                <w:bCs/>
                <w:sz w:val="18"/>
                <w:szCs w:val="18"/>
              </w:rPr>
            </w:pPr>
            <w:r w:rsidRPr="003E39BB">
              <w:rPr>
                <w:sz w:val="18"/>
                <w:szCs w:val="18"/>
              </w:rPr>
              <w:t>±40°</w:t>
            </w:r>
          </w:p>
        </w:tc>
        <w:tc>
          <w:tcPr>
            <w:tcW w:w="12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4C5C292" w14:textId="77777777" w:rsidR="005A46D2" w:rsidRPr="003E39BB" w:rsidRDefault="005A46D2" w:rsidP="005A46D2">
            <w:pPr>
              <w:spacing w:before="40" w:after="40" w:line="240" w:lineRule="auto"/>
              <w:jc w:val="center"/>
              <w:rPr>
                <w:bCs/>
                <w:sz w:val="18"/>
                <w:szCs w:val="18"/>
              </w:rPr>
            </w:pPr>
          </w:p>
        </w:tc>
        <w:tc>
          <w:tcPr>
            <w:tcW w:w="227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1C63ABA" w14:textId="77777777" w:rsidR="005A46D2" w:rsidRPr="003E39BB" w:rsidRDefault="005A46D2" w:rsidP="005A46D2">
            <w:pPr>
              <w:spacing w:before="40" w:after="40" w:line="240" w:lineRule="auto"/>
              <w:jc w:val="center"/>
              <w:rPr>
                <w:bCs/>
                <w:sz w:val="18"/>
                <w:szCs w:val="18"/>
              </w:rPr>
            </w:pPr>
          </w:p>
        </w:tc>
      </w:tr>
      <w:tr w:rsidR="005A46D2" w:rsidRPr="002435F7" w14:paraId="10110CC2"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17202" w14:textId="77777777" w:rsidR="005A46D2" w:rsidRPr="003E39BB" w:rsidRDefault="005A46D2" w:rsidP="005A46D2">
            <w:pPr>
              <w:spacing w:before="40" w:after="40" w:line="240" w:lineRule="auto"/>
              <w:rPr>
                <w:bCs/>
                <w:sz w:val="18"/>
                <w:szCs w:val="18"/>
              </w:rPr>
            </w:pPr>
            <w:r w:rsidRPr="003E39BB">
              <w:rPr>
                <w:sz w:val="18"/>
                <w:szCs w:val="18"/>
              </w:rPr>
              <w:t>Точка 8, 9**</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F7BCF" w14:textId="77777777" w:rsidR="005A46D2" w:rsidRPr="003E39BB" w:rsidRDefault="005A46D2" w:rsidP="005A46D2">
            <w:pPr>
              <w:spacing w:before="40" w:after="40" w:line="240" w:lineRule="auto"/>
              <w:jc w:val="center"/>
              <w:rPr>
                <w:bCs/>
                <w:sz w:val="18"/>
                <w:szCs w:val="18"/>
              </w:rPr>
            </w:pPr>
            <w:r w:rsidRPr="003E39BB">
              <w:rPr>
                <w:sz w:val="18"/>
                <w:szCs w:val="18"/>
              </w:rPr>
              <w:t>+20°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0DA02C" w14:textId="77777777" w:rsidR="005A46D2" w:rsidRPr="003E39BB" w:rsidRDefault="005A46D2" w:rsidP="005A46D2">
            <w:pPr>
              <w:spacing w:before="40" w:after="40" w:line="240" w:lineRule="auto"/>
              <w:jc w:val="center"/>
              <w:rPr>
                <w:bCs/>
                <w:sz w:val="18"/>
                <w:szCs w:val="18"/>
              </w:rPr>
            </w:pPr>
            <w:r w:rsidRPr="003E39BB">
              <w:rPr>
                <w:sz w:val="18"/>
                <w:szCs w:val="18"/>
              </w:rPr>
              <w:t>±15°</w:t>
            </w:r>
          </w:p>
        </w:tc>
        <w:tc>
          <w:tcPr>
            <w:tcW w:w="12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1C68815" w14:textId="77777777" w:rsidR="005A46D2" w:rsidRPr="003E39BB" w:rsidRDefault="005A46D2" w:rsidP="005A46D2">
            <w:pPr>
              <w:spacing w:before="40" w:after="40" w:line="240" w:lineRule="auto"/>
              <w:jc w:val="center"/>
              <w:rPr>
                <w:bCs/>
                <w:sz w:val="18"/>
                <w:szCs w:val="18"/>
              </w:rPr>
            </w:pPr>
          </w:p>
        </w:tc>
        <w:tc>
          <w:tcPr>
            <w:tcW w:w="2271"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85F6E23" w14:textId="77777777" w:rsidR="005A46D2" w:rsidRPr="003E39BB" w:rsidRDefault="005A46D2" w:rsidP="005A46D2">
            <w:pPr>
              <w:spacing w:before="40" w:after="40" w:line="240" w:lineRule="auto"/>
              <w:jc w:val="center"/>
              <w:rPr>
                <w:bCs/>
                <w:sz w:val="18"/>
                <w:szCs w:val="18"/>
              </w:rPr>
            </w:pPr>
          </w:p>
        </w:tc>
      </w:tr>
      <w:tr w:rsidR="005A46D2" w:rsidRPr="002435F7" w14:paraId="4A71209C"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23325C" w14:textId="77777777" w:rsidR="005A46D2" w:rsidRPr="003E39BB" w:rsidRDefault="005A46D2" w:rsidP="005A46D2">
            <w:pPr>
              <w:spacing w:before="40" w:after="40" w:line="240" w:lineRule="auto"/>
              <w:rPr>
                <w:bCs/>
                <w:sz w:val="18"/>
                <w:szCs w:val="18"/>
              </w:rPr>
            </w:pPr>
            <w:r w:rsidRPr="003E39BB">
              <w:rPr>
                <w:sz w:val="18"/>
                <w:szCs w:val="18"/>
              </w:rPr>
              <w:t>Линия 1**</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4FE2FD" w14:textId="77777777" w:rsidR="005A46D2" w:rsidRPr="003E39BB" w:rsidRDefault="005A46D2" w:rsidP="005A46D2">
            <w:pPr>
              <w:spacing w:before="40" w:after="40" w:line="240" w:lineRule="auto"/>
              <w:jc w:val="center"/>
              <w:rPr>
                <w:bCs/>
                <w:sz w:val="18"/>
                <w:szCs w:val="18"/>
              </w:rPr>
            </w:pPr>
            <w:r w:rsidRPr="003E39BB">
              <w:rPr>
                <w:sz w:val="18"/>
                <w:szCs w:val="18"/>
              </w:rPr>
              <w:t>+8°</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C3EF95" w14:textId="77777777" w:rsidR="005A46D2" w:rsidRPr="003E39BB" w:rsidRDefault="005A46D2" w:rsidP="005A46D2">
            <w:pPr>
              <w:spacing w:before="40" w:after="40" w:line="240" w:lineRule="auto"/>
              <w:jc w:val="center"/>
              <w:rPr>
                <w:bCs/>
                <w:sz w:val="18"/>
                <w:szCs w:val="18"/>
              </w:rPr>
            </w:pPr>
            <w:r w:rsidRPr="003E39BB">
              <w:rPr>
                <w:sz w:val="18"/>
                <w:szCs w:val="18"/>
              </w:rPr>
              <w:t>от −26° до +26°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CB01A4" w14:textId="77777777" w:rsidR="005A46D2" w:rsidRPr="003E39BB" w:rsidRDefault="005A46D2" w:rsidP="005A46D2">
            <w:pPr>
              <w:spacing w:before="40" w:after="40" w:line="240" w:lineRule="auto"/>
              <w:jc w:val="center"/>
              <w:rPr>
                <w:bCs/>
                <w:sz w:val="18"/>
                <w:szCs w:val="18"/>
              </w:rPr>
            </w:pPr>
            <w:r w:rsidRPr="003E39BB">
              <w:rPr>
                <w:sz w:val="18"/>
                <w:szCs w:val="18"/>
              </w:rPr>
              <w:t>130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0ADA9A"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54097450"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CD244" w14:textId="77777777" w:rsidR="005A46D2" w:rsidRPr="003E39BB" w:rsidRDefault="005A46D2" w:rsidP="005A46D2">
            <w:pPr>
              <w:spacing w:before="40" w:after="40" w:line="240" w:lineRule="auto"/>
              <w:rPr>
                <w:bCs/>
                <w:sz w:val="18"/>
                <w:szCs w:val="18"/>
              </w:rPr>
            </w:pPr>
            <w:r w:rsidRPr="003E39BB">
              <w:rPr>
                <w:sz w:val="18"/>
                <w:szCs w:val="18"/>
              </w:rPr>
              <w:t>Линия 2**</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1B737D" w14:textId="77777777" w:rsidR="005A46D2" w:rsidRPr="003E39BB" w:rsidRDefault="005A46D2" w:rsidP="005A46D2">
            <w:pPr>
              <w:spacing w:before="40" w:after="40" w:line="240" w:lineRule="auto"/>
              <w:jc w:val="center"/>
              <w:rPr>
                <w:bCs/>
                <w:sz w:val="18"/>
                <w:szCs w:val="18"/>
              </w:rPr>
            </w:pPr>
            <w:r w:rsidRPr="003E39BB">
              <w:rPr>
                <w:sz w:val="18"/>
                <w:szCs w:val="18"/>
              </w:rPr>
              <w:t>+4°</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A54C1" w14:textId="77777777" w:rsidR="005A46D2" w:rsidRPr="003E39BB" w:rsidRDefault="005A46D2" w:rsidP="005A46D2">
            <w:pPr>
              <w:spacing w:before="40" w:after="40" w:line="240" w:lineRule="auto"/>
              <w:jc w:val="center"/>
              <w:rPr>
                <w:bCs/>
                <w:sz w:val="18"/>
                <w:szCs w:val="18"/>
              </w:rPr>
            </w:pPr>
            <w:r w:rsidRPr="003E39BB">
              <w:rPr>
                <w:sz w:val="18"/>
                <w:szCs w:val="18"/>
              </w:rPr>
              <w:t>от −26° до +26°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0261DA" w14:textId="77777777" w:rsidR="005A46D2" w:rsidRPr="003E39BB" w:rsidRDefault="005A46D2" w:rsidP="005A46D2">
            <w:pPr>
              <w:spacing w:before="40" w:after="40" w:line="240" w:lineRule="auto"/>
              <w:jc w:val="center"/>
              <w:rPr>
                <w:bCs/>
                <w:sz w:val="18"/>
                <w:szCs w:val="18"/>
              </w:rPr>
            </w:pPr>
            <w:r w:rsidRPr="003E39BB">
              <w:rPr>
                <w:sz w:val="18"/>
                <w:szCs w:val="18"/>
              </w:rPr>
              <w:t>150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70DE36"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1A96DA3C"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C011D5" w14:textId="77777777" w:rsidR="005A46D2" w:rsidRPr="003E39BB" w:rsidRDefault="005A46D2" w:rsidP="005A46D2">
            <w:pPr>
              <w:spacing w:before="40" w:after="40" w:line="240" w:lineRule="auto"/>
              <w:rPr>
                <w:bCs/>
                <w:sz w:val="18"/>
                <w:szCs w:val="18"/>
              </w:rPr>
            </w:pPr>
            <w:r w:rsidRPr="003E39BB">
              <w:rPr>
                <w:sz w:val="18"/>
                <w:szCs w:val="18"/>
              </w:rPr>
              <w:t>Линия 3</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78DA05" w14:textId="77777777" w:rsidR="005A46D2" w:rsidRPr="003E39BB" w:rsidRDefault="005A46D2" w:rsidP="005A46D2">
            <w:pPr>
              <w:spacing w:before="40" w:after="40" w:line="240" w:lineRule="auto"/>
              <w:jc w:val="center"/>
              <w:rPr>
                <w:bCs/>
                <w:sz w:val="18"/>
                <w:szCs w:val="18"/>
              </w:rPr>
            </w:pPr>
            <w:r w:rsidRPr="003E39BB">
              <w:rPr>
                <w:sz w:val="18"/>
                <w:szCs w:val="18"/>
              </w:rPr>
              <w:t>+2°</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50A9CA" w14:textId="77777777" w:rsidR="005A46D2" w:rsidRPr="003E39BB" w:rsidRDefault="005A46D2" w:rsidP="005A46D2">
            <w:pPr>
              <w:spacing w:before="40" w:after="40" w:line="240" w:lineRule="auto"/>
              <w:jc w:val="center"/>
              <w:rPr>
                <w:bCs/>
                <w:sz w:val="18"/>
                <w:szCs w:val="18"/>
              </w:rPr>
            </w:pPr>
            <w:r w:rsidRPr="003E39BB">
              <w:rPr>
                <w:sz w:val="18"/>
                <w:szCs w:val="18"/>
              </w:rPr>
              <w:t>от −26° до +26°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8E7829" w14:textId="77777777" w:rsidR="005A46D2" w:rsidRPr="003E39BB" w:rsidRDefault="005A46D2" w:rsidP="005A46D2">
            <w:pPr>
              <w:spacing w:before="40" w:after="40" w:line="240" w:lineRule="auto"/>
              <w:jc w:val="center"/>
              <w:rPr>
                <w:bCs/>
                <w:sz w:val="18"/>
                <w:szCs w:val="18"/>
              </w:rPr>
            </w:pPr>
            <w:r w:rsidRPr="003E39BB">
              <w:rPr>
                <w:sz w:val="18"/>
                <w:szCs w:val="18"/>
              </w:rPr>
              <w:t>245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A48533"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27A07ED3"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3EE812" w14:textId="77777777" w:rsidR="005A46D2" w:rsidRPr="003E39BB" w:rsidRDefault="005A46D2" w:rsidP="005A46D2">
            <w:pPr>
              <w:spacing w:before="40" w:after="40" w:line="240" w:lineRule="auto"/>
              <w:rPr>
                <w:bCs/>
                <w:sz w:val="18"/>
                <w:szCs w:val="18"/>
              </w:rPr>
            </w:pPr>
            <w:r w:rsidRPr="003E39BB">
              <w:rPr>
                <w:sz w:val="18"/>
                <w:szCs w:val="18"/>
              </w:rPr>
              <w:t>Линия 4</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59BDD4" w14:textId="77777777" w:rsidR="005A46D2" w:rsidRPr="003E39BB" w:rsidRDefault="005A46D2" w:rsidP="005A46D2">
            <w:pPr>
              <w:spacing w:before="40" w:after="40" w:line="240" w:lineRule="auto"/>
              <w:jc w:val="center"/>
              <w:rPr>
                <w:bCs/>
                <w:sz w:val="18"/>
                <w:szCs w:val="18"/>
              </w:rPr>
            </w:pPr>
            <w:r w:rsidRPr="003E39BB">
              <w:rPr>
                <w:sz w:val="18"/>
                <w:szCs w:val="18"/>
              </w:rPr>
              <w:t>+1°</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D425D6" w14:textId="77777777" w:rsidR="005A46D2" w:rsidRPr="003E39BB" w:rsidRDefault="005A46D2" w:rsidP="005A46D2">
            <w:pPr>
              <w:spacing w:before="40" w:after="40" w:line="240" w:lineRule="auto"/>
              <w:jc w:val="center"/>
              <w:rPr>
                <w:bCs/>
                <w:sz w:val="18"/>
                <w:szCs w:val="18"/>
              </w:rPr>
            </w:pPr>
            <w:r w:rsidRPr="003E39BB">
              <w:rPr>
                <w:sz w:val="18"/>
                <w:szCs w:val="18"/>
              </w:rPr>
              <w:t>от −26° до +26°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C68F2" w14:textId="77777777" w:rsidR="005A46D2" w:rsidRPr="003E39BB" w:rsidRDefault="005A46D2" w:rsidP="005A46D2">
            <w:pPr>
              <w:spacing w:before="40" w:after="40" w:line="240" w:lineRule="auto"/>
              <w:jc w:val="center"/>
              <w:rPr>
                <w:bCs/>
                <w:sz w:val="18"/>
                <w:szCs w:val="18"/>
              </w:rPr>
            </w:pPr>
            <w:r w:rsidRPr="003E39BB">
              <w:rPr>
                <w:sz w:val="18"/>
                <w:szCs w:val="18"/>
              </w:rPr>
              <w:t>360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12DC77"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2F4BD2D9"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2E23F7" w14:textId="77777777" w:rsidR="005A46D2" w:rsidRPr="003E39BB" w:rsidRDefault="005A46D2" w:rsidP="005A46D2">
            <w:pPr>
              <w:spacing w:before="40" w:after="40" w:line="240" w:lineRule="auto"/>
              <w:rPr>
                <w:bCs/>
                <w:sz w:val="18"/>
                <w:szCs w:val="18"/>
              </w:rPr>
            </w:pPr>
            <w:r w:rsidRPr="003E39BB">
              <w:rPr>
                <w:sz w:val="18"/>
                <w:szCs w:val="18"/>
              </w:rPr>
              <w:t>Линия 5</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26A73A" w14:textId="77777777" w:rsidR="005A46D2" w:rsidRPr="003E39BB" w:rsidRDefault="005A46D2" w:rsidP="005A46D2">
            <w:pPr>
              <w:spacing w:before="40" w:after="40" w:line="240" w:lineRule="auto"/>
              <w:jc w:val="center"/>
              <w:rPr>
                <w:bCs/>
                <w:sz w:val="18"/>
                <w:szCs w:val="18"/>
              </w:rPr>
            </w:pPr>
            <w:r w:rsidRPr="003E39BB">
              <w:rPr>
                <w:sz w:val="18"/>
                <w:szCs w:val="18"/>
              </w:rPr>
              <w:t>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A3682" w14:textId="77777777" w:rsidR="005A46D2" w:rsidRPr="003E39BB" w:rsidRDefault="005A46D2" w:rsidP="005A46D2">
            <w:pPr>
              <w:spacing w:before="40" w:after="40" w:line="240" w:lineRule="auto"/>
              <w:jc w:val="center"/>
              <w:rPr>
                <w:bCs/>
                <w:sz w:val="18"/>
                <w:szCs w:val="18"/>
              </w:rPr>
            </w:pPr>
            <w:r w:rsidRPr="003E39BB">
              <w:rPr>
                <w:sz w:val="18"/>
                <w:szCs w:val="18"/>
              </w:rPr>
              <w:t>от −10° до +10°</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39FC47" w14:textId="77777777" w:rsidR="005A46D2" w:rsidRPr="003E39BB" w:rsidRDefault="005A46D2" w:rsidP="005A46D2">
            <w:pPr>
              <w:spacing w:before="40" w:after="40" w:line="240" w:lineRule="auto"/>
              <w:jc w:val="center"/>
              <w:rPr>
                <w:bCs/>
                <w:sz w:val="18"/>
                <w:szCs w:val="18"/>
              </w:rPr>
            </w:pPr>
            <w:r w:rsidRPr="003E39BB">
              <w:rPr>
                <w:sz w:val="18"/>
                <w:szCs w:val="18"/>
              </w:rPr>
              <w:t>485 макс.</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9034F0"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49EC5F84"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E4ABBF" w14:textId="77777777" w:rsidR="005A46D2" w:rsidRPr="003E39BB" w:rsidRDefault="005A46D2" w:rsidP="005A46D2">
            <w:pPr>
              <w:spacing w:before="40" w:after="40" w:line="240" w:lineRule="auto"/>
              <w:rPr>
                <w:bCs/>
                <w:sz w:val="18"/>
                <w:szCs w:val="18"/>
              </w:rPr>
            </w:pPr>
            <w:r>
              <w:rPr>
                <w:sz w:val="18"/>
                <w:szCs w:val="18"/>
              </w:rPr>
              <w:t>Линия 6</w:t>
            </w:r>
            <w:r w:rsidRPr="003E39BB">
              <w:rPr>
                <w:sz w:val="18"/>
                <w:szCs w:val="18"/>
              </w:rPr>
              <w:t>***</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D7ADC" w14:textId="77777777" w:rsidR="005A46D2" w:rsidRPr="003E39BB" w:rsidRDefault="005A46D2" w:rsidP="005A46D2">
            <w:pPr>
              <w:spacing w:before="40" w:after="40" w:line="240" w:lineRule="auto"/>
              <w:jc w:val="center"/>
              <w:rPr>
                <w:bCs/>
                <w:sz w:val="18"/>
                <w:szCs w:val="18"/>
              </w:rPr>
            </w:pPr>
            <w:r w:rsidRPr="003E39BB">
              <w:rPr>
                <w:sz w:val="18"/>
                <w:szCs w:val="18"/>
              </w:rPr>
              <w:t>–2,5°</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7EED71" w14:textId="77777777" w:rsidR="005A46D2" w:rsidRPr="003E39BB" w:rsidRDefault="005A46D2" w:rsidP="005A46D2">
            <w:pPr>
              <w:spacing w:before="40" w:after="40" w:line="240" w:lineRule="auto"/>
              <w:jc w:val="center"/>
              <w:rPr>
                <w:bCs/>
                <w:sz w:val="18"/>
                <w:szCs w:val="18"/>
              </w:rPr>
            </w:pPr>
            <w:r w:rsidRPr="003E39BB">
              <w:rPr>
                <w:sz w:val="18"/>
                <w:szCs w:val="18"/>
              </w:rPr>
              <w:t>от −10° до +10°</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67BF46" w14:textId="77777777" w:rsidR="005A46D2" w:rsidRPr="003E39BB" w:rsidRDefault="005A46D2" w:rsidP="005A46D2">
            <w:pPr>
              <w:spacing w:before="40" w:after="40" w:line="240" w:lineRule="auto"/>
              <w:jc w:val="center"/>
              <w:rPr>
                <w:bCs/>
                <w:sz w:val="18"/>
                <w:szCs w:val="18"/>
              </w:rPr>
            </w:pPr>
            <w:r w:rsidRPr="003E39BB">
              <w:rPr>
                <w:sz w:val="18"/>
                <w:szCs w:val="18"/>
              </w:rPr>
              <w:t>2 700 мин.</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1C0C1"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73F14DE9"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915A9" w14:textId="77777777" w:rsidR="005A46D2" w:rsidRPr="003E39BB" w:rsidRDefault="005A46D2" w:rsidP="005A46D2">
            <w:pPr>
              <w:spacing w:before="40" w:after="40" w:line="240" w:lineRule="auto"/>
              <w:rPr>
                <w:bCs/>
                <w:sz w:val="18"/>
                <w:szCs w:val="18"/>
              </w:rPr>
            </w:pPr>
            <w:r>
              <w:rPr>
                <w:sz w:val="18"/>
                <w:szCs w:val="18"/>
              </w:rPr>
              <w:t>Линия 7</w:t>
            </w:r>
            <w:r w:rsidRPr="003E39BB">
              <w:rPr>
                <w:sz w:val="18"/>
                <w:szCs w:val="18"/>
              </w:rPr>
              <w:t>***</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60AB8B" w14:textId="77777777" w:rsidR="005A46D2" w:rsidRPr="003E39BB" w:rsidRDefault="005A46D2" w:rsidP="005A46D2">
            <w:pPr>
              <w:spacing w:before="40" w:after="40" w:line="240" w:lineRule="auto"/>
              <w:jc w:val="center"/>
              <w:rPr>
                <w:bCs/>
                <w:sz w:val="18"/>
                <w:szCs w:val="18"/>
              </w:rPr>
            </w:pPr>
            <w:r w:rsidRPr="003E39BB">
              <w:rPr>
                <w:sz w:val="18"/>
                <w:szCs w:val="18"/>
              </w:rPr>
              <w:t>–6,0°</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A1C159" w14:textId="77777777" w:rsidR="005A46D2" w:rsidRPr="003E39BB" w:rsidRDefault="005A46D2" w:rsidP="005A46D2">
            <w:pPr>
              <w:spacing w:before="40" w:after="40" w:line="240" w:lineRule="auto"/>
              <w:jc w:val="center"/>
              <w:rPr>
                <w:bCs/>
                <w:sz w:val="18"/>
                <w:szCs w:val="18"/>
              </w:rPr>
            </w:pPr>
            <w:r w:rsidRPr="003E39BB">
              <w:rPr>
                <w:sz w:val="18"/>
                <w:szCs w:val="18"/>
              </w:rPr>
              <w:t>от −10° до +10°</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3429A" w14:textId="44008D3E" w:rsidR="005A46D2" w:rsidRPr="003E39BB" w:rsidRDefault="005A46D2" w:rsidP="005A46D2">
            <w:pPr>
              <w:spacing w:before="40" w:after="40" w:line="240" w:lineRule="auto"/>
              <w:jc w:val="center"/>
              <w:rPr>
                <w:bCs/>
                <w:sz w:val="18"/>
                <w:szCs w:val="18"/>
              </w:rPr>
            </w:pPr>
            <w:r>
              <w:rPr>
                <w:sz w:val="18"/>
                <w:szCs w:val="18"/>
              </w:rPr>
              <w:t>&lt;50% макс.</w:t>
            </w:r>
            <w:r>
              <w:rPr>
                <w:sz w:val="18"/>
                <w:szCs w:val="18"/>
              </w:rPr>
              <w:br/>
            </w:r>
            <w:r w:rsidRPr="003E39BB">
              <w:rPr>
                <w:sz w:val="18"/>
                <w:szCs w:val="18"/>
              </w:rPr>
              <w:t>значения на линии 6</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F14E4" w14:textId="77777777" w:rsidR="005A46D2" w:rsidRPr="003E39BB" w:rsidRDefault="005A46D2" w:rsidP="005A46D2">
            <w:pPr>
              <w:spacing w:before="40" w:after="40" w:line="240" w:lineRule="auto"/>
              <w:jc w:val="center"/>
              <w:rPr>
                <w:bCs/>
                <w:sz w:val="18"/>
                <w:szCs w:val="18"/>
              </w:rPr>
            </w:pPr>
            <w:r w:rsidRPr="003E39BB">
              <w:rPr>
                <w:sz w:val="18"/>
                <w:szCs w:val="18"/>
              </w:rPr>
              <w:t>Вся линия</w:t>
            </w:r>
          </w:p>
        </w:tc>
      </w:tr>
      <w:tr w:rsidR="005A46D2" w:rsidRPr="002435F7" w14:paraId="35F19BC2"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46D0BE" w14:textId="77777777" w:rsidR="005A46D2" w:rsidRPr="003E39BB" w:rsidRDefault="005A46D2" w:rsidP="005A46D2">
            <w:pPr>
              <w:spacing w:before="40" w:after="40" w:line="240" w:lineRule="auto"/>
              <w:rPr>
                <w:bCs/>
                <w:sz w:val="18"/>
                <w:szCs w:val="18"/>
              </w:rPr>
            </w:pPr>
            <w:r>
              <w:rPr>
                <w:sz w:val="18"/>
                <w:szCs w:val="18"/>
              </w:rPr>
              <w:t xml:space="preserve">Линия 8, </w:t>
            </w:r>
            <w:r>
              <w:rPr>
                <w:sz w:val="18"/>
                <w:szCs w:val="18"/>
              </w:rPr>
              <w:br/>
              <w:t>лев. и </w:t>
            </w:r>
            <w:proofErr w:type="gramStart"/>
            <w:r>
              <w:rPr>
                <w:sz w:val="18"/>
                <w:szCs w:val="18"/>
              </w:rPr>
              <w:t>прав.</w:t>
            </w:r>
            <w:r w:rsidRPr="003E39BB">
              <w:rPr>
                <w:sz w:val="18"/>
                <w:szCs w:val="18"/>
              </w:rPr>
              <w:t>*</w:t>
            </w:r>
            <w:proofErr w:type="gramEnd"/>
            <w:r w:rsidRPr="003E39BB">
              <w:rPr>
                <w:sz w:val="18"/>
                <w:szCs w:val="18"/>
              </w:rPr>
              <w:t>**</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C2CE7C" w14:textId="77777777" w:rsidR="005A46D2" w:rsidRPr="003E39BB" w:rsidRDefault="005A46D2" w:rsidP="005A46D2">
            <w:pPr>
              <w:spacing w:before="40" w:after="40" w:line="240" w:lineRule="auto"/>
              <w:jc w:val="center"/>
              <w:rPr>
                <w:bCs/>
                <w:sz w:val="18"/>
                <w:szCs w:val="18"/>
              </w:rPr>
            </w:pPr>
            <w:r w:rsidRPr="003E39BB">
              <w:rPr>
                <w:sz w:val="18"/>
                <w:szCs w:val="18"/>
              </w:rPr>
              <w:t>от −1,5° до −3,5°</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782D22" w14:textId="287C4A07" w:rsidR="005A46D2" w:rsidRPr="003E39BB" w:rsidRDefault="005A46D2" w:rsidP="005A46D2">
            <w:pPr>
              <w:spacing w:before="40" w:after="40" w:line="240" w:lineRule="auto"/>
              <w:jc w:val="center"/>
              <w:rPr>
                <w:bCs/>
                <w:sz w:val="18"/>
                <w:szCs w:val="18"/>
              </w:rPr>
            </w:pPr>
            <w:r w:rsidRPr="003E39BB">
              <w:rPr>
                <w:sz w:val="18"/>
                <w:szCs w:val="18"/>
              </w:rPr>
              <w:t>–22° и +22°</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685323" w14:textId="77777777" w:rsidR="005A46D2" w:rsidRPr="003E39BB" w:rsidRDefault="005A46D2" w:rsidP="005A46D2">
            <w:pPr>
              <w:spacing w:before="40" w:after="40" w:line="240" w:lineRule="auto"/>
              <w:jc w:val="center"/>
              <w:rPr>
                <w:bCs/>
                <w:sz w:val="18"/>
                <w:szCs w:val="18"/>
              </w:rPr>
            </w:pPr>
            <w:r w:rsidRPr="003E39BB">
              <w:rPr>
                <w:sz w:val="18"/>
                <w:szCs w:val="18"/>
              </w:rPr>
              <w:t>1 100 мин.</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4A1AC5" w14:textId="77777777" w:rsidR="005A46D2" w:rsidRPr="003E39BB" w:rsidRDefault="005A46D2" w:rsidP="005A46D2">
            <w:pPr>
              <w:spacing w:before="40" w:after="40" w:line="240" w:lineRule="auto"/>
              <w:jc w:val="center"/>
              <w:rPr>
                <w:bCs/>
                <w:sz w:val="18"/>
                <w:szCs w:val="18"/>
              </w:rPr>
            </w:pPr>
            <w:r w:rsidRPr="003E39BB">
              <w:rPr>
                <w:sz w:val="18"/>
                <w:szCs w:val="18"/>
              </w:rPr>
              <w:t>Одна или более точек</w:t>
            </w:r>
          </w:p>
        </w:tc>
      </w:tr>
      <w:tr w:rsidR="005A46D2" w:rsidRPr="002435F7" w14:paraId="503513A8" w14:textId="77777777" w:rsidTr="005A46D2">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1310E" w14:textId="77777777" w:rsidR="005A46D2" w:rsidRPr="003E39BB" w:rsidRDefault="005A46D2" w:rsidP="005A46D2">
            <w:pPr>
              <w:spacing w:before="40" w:after="40" w:line="240" w:lineRule="auto"/>
              <w:rPr>
                <w:bCs/>
                <w:sz w:val="18"/>
                <w:szCs w:val="18"/>
              </w:rPr>
            </w:pPr>
            <w:r w:rsidRPr="003E39BB">
              <w:rPr>
                <w:sz w:val="18"/>
                <w:szCs w:val="18"/>
              </w:rPr>
              <w:t xml:space="preserve">Линия 9, </w:t>
            </w:r>
            <w:r>
              <w:rPr>
                <w:sz w:val="18"/>
                <w:szCs w:val="18"/>
              </w:rPr>
              <w:br/>
            </w:r>
            <w:r w:rsidRPr="003E39BB">
              <w:rPr>
                <w:sz w:val="18"/>
                <w:szCs w:val="18"/>
              </w:rPr>
              <w:t>лев. и </w:t>
            </w:r>
            <w:proofErr w:type="gramStart"/>
            <w:r w:rsidRPr="003E39BB">
              <w:rPr>
                <w:sz w:val="18"/>
                <w:szCs w:val="18"/>
              </w:rPr>
              <w:t>прав.*</w:t>
            </w:r>
            <w:proofErr w:type="gramEnd"/>
            <w:r w:rsidRPr="003E39BB">
              <w:rPr>
                <w:sz w:val="18"/>
                <w:szCs w:val="18"/>
              </w:rPr>
              <w:t>**</w:t>
            </w:r>
          </w:p>
        </w:tc>
        <w:tc>
          <w:tcPr>
            <w:tcW w:w="21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3A434" w14:textId="77777777" w:rsidR="005A46D2" w:rsidRPr="003E39BB" w:rsidRDefault="005A46D2" w:rsidP="005A46D2">
            <w:pPr>
              <w:spacing w:before="40" w:after="40" w:line="240" w:lineRule="auto"/>
              <w:jc w:val="center"/>
              <w:rPr>
                <w:bCs/>
                <w:sz w:val="18"/>
                <w:szCs w:val="18"/>
              </w:rPr>
            </w:pPr>
            <w:r w:rsidRPr="003E39BB">
              <w:rPr>
                <w:sz w:val="18"/>
                <w:szCs w:val="18"/>
              </w:rPr>
              <w:t>от −1,5° до −4,5°</w:t>
            </w:r>
          </w:p>
        </w:tc>
        <w:tc>
          <w:tcPr>
            <w:tcW w:w="223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EF28A0" w14:textId="77777777" w:rsidR="005A46D2" w:rsidRPr="003E39BB" w:rsidRDefault="005A46D2" w:rsidP="005A46D2">
            <w:pPr>
              <w:spacing w:before="40" w:after="40" w:line="240" w:lineRule="auto"/>
              <w:jc w:val="center"/>
              <w:rPr>
                <w:bCs/>
                <w:sz w:val="18"/>
                <w:szCs w:val="18"/>
              </w:rPr>
            </w:pPr>
            <w:r w:rsidRPr="003E39BB">
              <w:rPr>
                <w:sz w:val="18"/>
                <w:szCs w:val="18"/>
              </w:rPr>
              <w:t>−35° и +35°</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F62B69" w14:textId="77777777" w:rsidR="005A46D2" w:rsidRPr="003E39BB" w:rsidRDefault="005A46D2" w:rsidP="005A46D2">
            <w:pPr>
              <w:spacing w:before="40" w:after="40" w:line="240" w:lineRule="auto"/>
              <w:jc w:val="center"/>
              <w:rPr>
                <w:bCs/>
                <w:sz w:val="18"/>
                <w:szCs w:val="18"/>
              </w:rPr>
            </w:pPr>
            <w:r w:rsidRPr="003E39BB">
              <w:rPr>
                <w:sz w:val="18"/>
                <w:szCs w:val="18"/>
              </w:rPr>
              <w:t>450 мин.</w:t>
            </w:r>
          </w:p>
        </w:tc>
        <w:tc>
          <w:tcPr>
            <w:tcW w:w="2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EC3835" w14:textId="77777777" w:rsidR="005A46D2" w:rsidRPr="003E39BB" w:rsidRDefault="005A46D2" w:rsidP="005A46D2">
            <w:pPr>
              <w:spacing w:before="40" w:after="40" w:line="240" w:lineRule="auto"/>
              <w:jc w:val="center"/>
              <w:rPr>
                <w:bCs/>
                <w:sz w:val="18"/>
                <w:szCs w:val="18"/>
              </w:rPr>
            </w:pPr>
            <w:r w:rsidRPr="003E39BB">
              <w:rPr>
                <w:sz w:val="18"/>
                <w:szCs w:val="18"/>
              </w:rPr>
              <w:t>Одна или более точек</w:t>
            </w:r>
          </w:p>
        </w:tc>
      </w:tr>
      <w:tr w:rsidR="005A46D2" w:rsidRPr="002435F7" w14:paraId="5AD9298D" w14:textId="77777777" w:rsidTr="005A46D2">
        <w:trPr>
          <w:trHeight w:val="20"/>
        </w:trPr>
        <w:tc>
          <w:tcPr>
            <w:tcW w:w="169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F3FFC09" w14:textId="77777777" w:rsidR="005A46D2" w:rsidRPr="003E39BB" w:rsidRDefault="005A46D2" w:rsidP="005A46D2">
            <w:pPr>
              <w:spacing w:before="40" w:after="40" w:line="240" w:lineRule="auto"/>
              <w:rPr>
                <w:bCs/>
                <w:sz w:val="18"/>
                <w:szCs w:val="18"/>
              </w:rPr>
            </w:pPr>
            <w:r w:rsidRPr="003E39BB">
              <w:rPr>
                <w:sz w:val="18"/>
                <w:szCs w:val="18"/>
              </w:rPr>
              <w:t>Зона D***</w:t>
            </w:r>
          </w:p>
        </w:tc>
        <w:tc>
          <w:tcPr>
            <w:tcW w:w="215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74B49D3D" w14:textId="77777777" w:rsidR="005A46D2" w:rsidRPr="003E39BB" w:rsidRDefault="005A46D2" w:rsidP="005A46D2">
            <w:pPr>
              <w:spacing w:before="40" w:after="40" w:line="240" w:lineRule="auto"/>
              <w:jc w:val="center"/>
              <w:rPr>
                <w:bCs/>
                <w:sz w:val="18"/>
                <w:szCs w:val="18"/>
              </w:rPr>
            </w:pPr>
            <w:r w:rsidRPr="003E39BB">
              <w:rPr>
                <w:sz w:val="18"/>
                <w:szCs w:val="18"/>
              </w:rPr>
              <w:t>от −1,5° до −3,5°</w:t>
            </w:r>
          </w:p>
        </w:tc>
        <w:tc>
          <w:tcPr>
            <w:tcW w:w="223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001214C" w14:textId="77777777" w:rsidR="005A46D2" w:rsidRPr="003E39BB" w:rsidRDefault="005A46D2" w:rsidP="005A46D2">
            <w:pPr>
              <w:spacing w:before="40" w:after="40" w:line="240" w:lineRule="auto"/>
              <w:jc w:val="center"/>
              <w:rPr>
                <w:bCs/>
                <w:sz w:val="18"/>
                <w:szCs w:val="18"/>
              </w:rPr>
            </w:pPr>
            <w:r w:rsidRPr="003E39BB">
              <w:rPr>
                <w:sz w:val="18"/>
                <w:szCs w:val="18"/>
              </w:rPr>
              <w:t>от −10° до +10°</w:t>
            </w:r>
          </w:p>
        </w:tc>
        <w:tc>
          <w:tcPr>
            <w:tcW w:w="127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6674F6D" w14:textId="77777777" w:rsidR="005A46D2" w:rsidRPr="003E39BB" w:rsidRDefault="005A46D2" w:rsidP="005A46D2">
            <w:pPr>
              <w:spacing w:before="40" w:after="40" w:line="240" w:lineRule="auto"/>
              <w:jc w:val="center"/>
              <w:rPr>
                <w:bCs/>
                <w:sz w:val="18"/>
                <w:szCs w:val="18"/>
              </w:rPr>
            </w:pPr>
            <w:r w:rsidRPr="003E39BB">
              <w:rPr>
                <w:sz w:val="18"/>
                <w:szCs w:val="18"/>
              </w:rPr>
              <w:t>12</w:t>
            </w:r>
            <w:r w:rsidR="002721A8">
              <w:rPr>
                <w:sz w:val="18"/>
                <w:szCs w:val="18"/>
              </w:rPr>
              <w:t> 000</w:t>
            </w:r>
            <w:r w:rsidRPr="003E39BB">
              <w:rPr>
                <w:sz w:val="18"/>
                <w:szCs w:val="18"/>
              </w:rPr>
              <w:t xml:space="preserve"> макс.</w:t>
            </w:r>
          </w:p>
        </w:tc>
        <w:tc>
          <w:tcPr>
            <w:tcW w:w="227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45EFB3D" w14:textId="77777777" w:rsidR="005A46D2" w:rsidRPr="003E39BB" w:rsidRDefault="005A46D2" w:rsidP="005A46D2">
            <w:pPr>
              <w:spacing w:before="40" w:after="40" w:line="240" w:lineRule="auto"/>
              <w:jc w:val="center"/>
              <w:rPr>
                <w:bCs/>
                <w:sz w:val="18"/>
                <w:szCs w:val="18"/>
              </w:rPr>
            </w:pPr>
            <w:r w:rsidRPr="003E39BB">
              <w:rPr>
                <w:sz w:val="18"/>
                <w:szCs w:val="18"/>
              </w:rPr>
              <w:t>Вся зона</w:t>
            </w:r>
          </w:p>
        </w:tc>
      </w:tr>
    </w:tbl>
    <w:p w14:paraId="581BF09F" w14:textId="77777777" w:rsidR="005A46D2" w:rsidRPr="005A46D2" w:rsidRDefault="005A46D2" w:rsidP="005A46D2">
      <w:pPr>
        <w:pStyle w:val="SingleTxtG"/>
        <w:tabs>
          <w:tab w:val="left" w:pos="2835"/>
        </w:tabs>
        <w:spacing w:before="120" w:after="0" w:line="220" w:lineRule="atLeast"/>
        <w:ind w:left="2268" w:hanging="1134"/>
        <w:rPr>
          <w:sz w:val="18"/>
          <w:szCs w:val="18"/>
        </w:rPr>
      </w:pPr>
      <w:r w:rsidRPr="005A46D2">
        <w:rPr>
          <w:i/>
          <w:sz w:val="18"/>
          <w:szCs w:val="18"/>
        </w:rPr>
        <w:t>Примечания</w:t>
      </w:r>
      <w:r w:rsidRPr="005A46D2">
        <w:rPr>
          <w:sz w:val="18"/>
          <w:szCs w:val="18"/>
        </w:rPr>
        <w:t xml:space="preserve"> к таблице 36</w:t>
      </w:r>
    </w:p>
    <w:p w14:paraId="42EADAE7" w14:textId="77777777" w:rsidR="005A46D2" w:rsidRPr="005A46D2" w:rsidRDefault="005A46D2" w:rsidP="005A46D2">
      <w:pPr>
        <w:pStyle w:val="SingleTxtG"/>
        <w:tabs>
          <w:tab w:val="left" w:pos="1560"/>
          <w:tab w:val="left" w:pos="2835"/>
        </w:tabs>
        <w:spacing w:after="0" w:line="220" w:lineRule="atLeast"/>
        <w:ind w:left="1560" w:hanging="426"/>
        <w:rPr>
          <w:sz w:val="18"/>
          <w:szCs w:val="18"/>
        </w:rPr>
      </w:pPr>
      <w:r w:rsidRPr="005A46D2">
        <w:rPr>
          <w:sz w:val="18"/>
          <w:szCs w:val="18"/>
        </w:rPr>
        <w:t>*</w:t>
      </w:r>
      <w:r>
        <w:rPr>
          <w:sz w:val="18"/>
          <w:szCs w:val="18"/>
        </w:rPr>
        <w:tab/>
      </w:r>
      <w:r w:rsidRPr="005A46D2">
        <w:rPr>
          <w:sz w:val="18"/>
          <w:szCs w:val="18"/>
        </w:rPr>
        <w:t>Координаты указаны в градусах для сферических углов системы с вертикальной полярной осью.</w:t>
      </w:r>
    </w:p>
    <w:p w14:paraId="46DCB346" w14:textId="77777777" w:rsidR="005A46D2" w:rsidRPr="005A46D2" w:rsidRDefault="005A46D2" w:rsidP="005A46D2">
      <w:pPr>
        <w:pStyle w:val="SingleTxtG"/>
        <w:tabs>
          <w:tab w:val="left" w:pos="1560"/>
          <w:tab w:val="left" w:pos="2835"/>
        </w:tabs>
        <w:spacing w:after="0" w:line="220" w:lineRule="atLeast"/>
        <w:ind w:left="2268" w:hanging="1134"/>
        <w:rPr>
          <w:sz w:val="18"/>
          <w:szCs w:val="18"/>
        </w:rPr>
      </w:pPr>
      <w:r w:rsidRPr="005A46D2">
        <w:rPr>
          <w:sz w:val="18"/>
          <w:szCs w:val="18"/>
        </w:rPr>
        <w:t>**</w:t>
      </w:r>
      <w:r>
        <w:rPr>
          <w:sz w:val="18"/>
          <w:szCs w:val="18"/>
        </w:rPr>
        <w:tab/>
      </w:r>
      <w:r w:rsidRPr="005A46D2">
        <w:rPr>
          <w:sz w:val="18"/>
          <w:szCs w:val="18"/>
        </w:rPr>
        <w:t>См. пункт 5.5.2.4.</w:t>
      </w:r>
    </w:p>
    <w:p w14:paraId="1BD658BA" w14:textId="77777777" w:rsidR="005A46D2" w:rsidRPr="005A46D2" w:rsidRDefault="005A46D2" w:rsidP="005A46D2">
      <w:pPr>
        <w:pStyle w:val="SingleTxtG"/>
        <w:tabs>
          <w:tab w:val="left" w:pos="1560"/>
          <w:tab w:val="left" w:pos="2835"/>
        </w:tabs>
        <w:spacing w:after="0" w:line="220" w:lineRule="atLeast"/>
        <w:ind w:left="2268" w:hanging="1134"/>
        <w:rPr>
          <w:sz w:val="18"/>
          <w:szCs w:val="18"/>
        </w:rPr>
      </w:pPr>
      <w:r w:rsidRPr="005A46D2">
        <w:rPr>
          <w:sz w:val="18"/>
          <w:szCs w:val="18"/>
        </w:rPr>
        <w:t>***</w:t>
      </w:r>
      <w:r>
        <w:rPr>
          <w:sz w:val="18"/>
          <w:szCs w:val="18"/>
        </w:rPr>
        <w:tab/>
      </w:r>
      <w:r w:rsidRPr="005A46D2">
        <w:rPr>
          <w:sz w:val="18"/>
          <w:szCs w:val="18"/>
        </w:rPr>
        <w:t>См. пункт 5.5.2.2.</w:t>
      </w:r>
    </w:p>
    <w:p w14:paraId="09169850" w14:textId="77777777" w:rsidR="005A46D2" w:rsidRPr="005A46D2" w:rsidRDefault="005A46D2" w:rsidP="005A46D2">
      <w:pPr>
        <w:pStyle w:val="SingleTxtG"/>
        <w:tabs>
          <w:tab w:val="left" w:pos="2835"/>
        </w:tabs>
        <w:spacing w:before="240"/>
        <w:ind w:left="2268" w:hanging="1134"/>
      </w:pPr>
      <w:r w:rsidRPr="005A46D2">
        <w:t>5.5.2.1</w:t>
      </w:r>
      <w:r w:rsidRPr="005A46D2">
        <w:tab/>
        <w:t>Силу света измеряют с использованием светового пучка либо белого, либо селективного желтого цвета, как это предусмотрено изготовителем для использования передней противотуманной фары в обычных условиях эксплуатации. В зоне, находящейся выше линии 5 в пределах от 10° влево до 10° вправо, не допускается никаких колебаний однородности, препятствующих обеспечению удовлетворительной видимости.</w:t>
      </w:r>
    </w:p>
    <w:p w14:paraId="42DDE624" w14:textId="77777777" w:rsidR="005A46D2" w:rsidRPr="005A46D2" w:rsidRDefault="005A46D2" w:rsidP="005A46D2">
      <w:pPr>
        <w:pStyle w:val="SingleTxtG"/>
        <w:tabs>
          <w:tab w:val="left" w:pos="2835"/>
        </w:tabs>
        <w:ind w:left="2268" w:hanging="1134"/>
      </w:pPr>
      <w:r w:rsidRPr="005A46D2">
        <w:t xml:space="preserve">5.5.2.2 </w:t>
      </w:r>
      <w:r w:rsidRPr="005A46D2">
        <w:tab/>
        <w:t>По просьбе подателя заявки две передние противотуманные фары, составляющие комплектную пару согласно пункту 3.3.2.4.3, могут подвергаться испытаниям по отдельности. В этом случае требования для линий 6, 7, 8, 9 и зоны D, указанные в таблице 36, применяются к половине суммы показаний правосторонней и левосторонней передней противотуманной фары. Вместе с тем каждая из двух передних противотуманных фар должна соответствовать не менее чем на 50% минимальному значению, предусмотренному для линии 6. Кроме того, каждая из двух передних противотуманных фар, которые составляют комплектную пару, должна соответствовать только требованиям для линий 6 и 7 от 5° вовнутрь до 10° наружу.</w:t>
      </w:r>
    </w:p>
    <w:p w14:paraId="55D2CBF1" w14:textId="77777777" w:rsidR="005A46D2" w:rsidRPr="005A46D2" w:rsidRDefault="005A46D2" w:rsidP="005A46D2">
      <w:pPr>
        <w:pStyle w:val="SingleTxtG"/>
        <w:tabs>
          <w:tab w:val="left" w:pos="2835"/>
        </w:tabs>
        <w:ind w:left="2268" w:hanging="1134"/>
      </w:pPr>
      <w:r w:rsidRPr="005A46D2">
        <w:t>5.5.2.3</w:t>
      </w:r>
      <w:r w:rsidRPr="005A46D2">
        <w:tab/>
        <w:t>Внутри зоны между линиями 1−5 на рис. A4-XI в приложении 4 форма пучка должна быть в основном однородной. Между линиями 6, 7, 8 и 9 не допускается никаких колебаний силы света, препятствующих обеспечению удовлетворительной видимости.</w:t>
      </w:r>
    </w:p>
    <w:p w14:paraId="12E6C6BA" w14:textId="77777777" w:rsidR="005A46D2" w:rsidRPr="005A46D2" w:rsidRDefault="005A46D2" w:rsidP="005A46D2">
      <w:pPr>
        <w:pStyle w:val="SingleTxtG"/>
        <w:tabs>
          <w:tab w:val="left" w:pos="2835"/>
        </w:tabs>
        <w:ind w:left="2268" w:hanging="1134"/>
      </w:pPr>
      <w:r w:rsidRPr="005A46D2">
        <w:t>5.5.2.4</w:t>
      </w:r>
      <w:r w:rsidRPr="005A46D2">
        <w:tab/>
        <w:t xml:space="preserve">В схеме распределения света, указанной в таблице 36, допускается наличие отдельных узких пятен или полос с освещенностью не более </w:t>
      </w:r>
      <w:r w:rsidRPr="005A46D2">
        <w:lastRenderedPageBreak/>
        <w:t>175 кд внутри зоны, включающей точки измерения 1−10 и линию 1, либо внутри зоны линии 1 и линии 2,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14:paraId="3A628FCF" w14:textId="77777777" w:rsidR="005A46D2" w:rsidRPr="005A46D2" w:rsidRDefault="005A46D2" w:rsidP="005A46D2">
      <w:pPr>
        <w:pStyle w:val="SingleTxtG"/>
        <w:tabs>
          <w:tab w:val="left" w:pos="2835"/>
        </w:tabs>
        <w:ind w:left="2268" w:hanging="1134"/>
        <w:rPr>
          <w:bCs/>
        </w:rPr>
      </w:pPr>
      <w:r w:rsidRPr="005A46D2">
        <w:t>5.5.2.5</w:t>
      </w:r>
      <w:r w:rsidRPr="005A46D2">
        <w:tab/>
        <w:t>Если не выполняются установленные требования в отношении силы света, то допускается корректировка положения светотеневой границы в пределах ±0,5° по вертикали и/или ±2° по горизонтали. В</w:t>
      </w:r>
      <w:r>
        <w:rPr>
          <w:lang w:val="en-US"/>
        </w:rPr>
        <w:t> </w:t>
      </w:r>
      <w:r w:rsidRPr="005A46D2">
        <w:t>скорректированном положении должны выполняться все фотометрические требования.</w:t>
      </w:r>
    </w:p>
    <w:p w14:paraId="7233C18D" w14:textId="77777777" w:rsidR="005A46D2" w:rsidRPr="005A46D2" w:rsidRDefault="005A46D2" w:rsidP="005A46D2">
      <w:pPr>
        <w:pStyle w:val="SingleTxtG"/>
        <w:tabs>
          <w:tab w:val="left" w:pos="2835"/>
        </w:tabs>
        <w:ind w:left="2268" w:hanging="1134"/>
      </w:pPr>
      <w:r w:rsidRPr="005A46D2">
        <w:t>5.5.3</w:t>
      </w:r>
      <w:r w:rsidRPr="005A46D2">
        <w:tab/>
        <w:t>Прочие фотометрические требования</w:t>
      </w:r>
    </w:p>
    <w:p w14:paraId="469537C2" w14:textId="77777777" w:rsidR="005A46D2" w:rsidRPr="005A46D2" w:rsidRDefault="005A46D2" w:rsidP="005A46D2">
      <w:pPr>
        <w:pStyle w:val="SingleTxtG"/>
        <w:tabs>
          <w:tab w:val="left" w:pos="2835"/>
        </w:tabs>
        <w:ind w:left="2268" w:hanging="1134"/>
        <w:rPr>
          <w:u w:val="single"/>
        </w:rPr>
      </w:pPr>
      <w:r w:rsidRPr="005A46D2">
        <w:t>5.5.3.1</w:t>
      </w:r>
      <w:r w:rsidRPr="005A46D2">
        <w:tab/>
        <w:t>В случае передних противотуманных фар, оснащенных газоразрядными источниками света с пускорегулирующим устройством, интегрированным с источником света, сила света в точке измерения 0° по горизонтали и 2° вниз по вертикали должна превышать 1</w:t>
      </w:r>
      <w:r>
        <w:rPr>
          <w:lang w:val="en-US"/>
        </w:rPr>
        <w:t> </w:t>
      </w:r>
      <w:r w:rsidRPr="005A46D2">
        <w:t>080 кд через 4 секунды после включения противотуманной фары, которая до этого не включалась в течение 30 минут или более.</w:t>
      </w:r>
    </w:p>
    <w:p w14:paraId="6588D8ED" w14:textId="77777777" w:rsidR="005A46D2" w:rsidRPr="005A46D2" w:rsidRDefault="005A46D2" w:rsidP="005A46D2">
      <w:pPr>
        <w:pStyle w:val="SingleTxtG"/>
        <w:tabs>
          <w:tab w:val="left" w:pos="2835"/>
        </w:tabs>
        <w:ind w:left="2268" w:hanging="1134"/>
      </w:pPr>
      <w:r w:rsidRPr="005A46D2">
        <w:t>5.5.3.2</w:t>
      </w:r>
      <w:r w:rsidRPr="005A46D2">
        <w:tab/>
        <w:t>Для адаптации к</w:t>
      </w:r>
      <w:r w:rsidR="00FD1707">
        <w:t xml:space="preserve"> </w:t>
      </w:r>
      <w:r w:rsidRPr="005A46D2">
        <w:t>условиям густого тумана или аналогичным условиям ограниченной видимости допускается автоматическое варьирование значений силы света при условии, что:</w:t>
      </w:r>
    </w:p>
    <w:p w14:paraId="4DF6F8ED" w14:textId="77777777" w:rsidR="005A46D2" w:rsidRPr="005A46D2" w:rsidRDefault="005A46D2" w:rsidP="005A46D2">
      <w:pPr>
        <w:pStyle w:val="SingleTxtG"/>
        <w:tabs>
          <w:tab w:val="left" w:pos="2268"/>
          <w:tab w:val="left" w:pos="2835"/>
        </w:tabs>
        <w:ind w:left="2835" w:hanging="1701"/>
      </w:pPr>
      <w:r>
        <w:tab/>
      </w:r>
      <w:r w:rsidRPr="005A46D2">
        <w:t>a)</w:t>
      </w:r>
      <w:r w:rsidRPr="005A46D2">
        <w:tab/>
        <w:t>электронный механизм активного управления источником света совмещен с системой передней противотуманной фары;</w:t>
      </w:r>
    </w:p>
    <w:p w14:paraId="16B88D78" w14:textId="77777777" w:rsidR="005A46D2" w:rsidRPr="005A46D2" w:rsidRDefault="005A46D2" w:rsidP="005A46D2">
      <w:pPr>
        <w:pStyle w:val="SingleTxtG"/>
        <w:tabs>
          <w:tab w:val="left" w:pos="2268"/>
          <w:tab w:val="left" w:pos="2835"/>
        </w:tabs>
        <w:ind w:left="2835" w:hanging="1701"/>
      </w:pPr>
      <w:r>
        <w:tab/>
      </w:r>
      <w:r w:rsidRPr="005A46D2">
        <w:t>b)</w:t>
      </w:r>
      <w:r w:rsidRPr="005A46D2">
        <w:tab/>
        <w:t>все значения силы света варьируются пропорционально.</w:t>
      </w:r>
    </w:p>
    <w:p w14:paraId="4117E140" w14:textId="77777777" w:rsidR="005A46D2" w:rsidRPr="005A46D2" w:rsidRDefault="005A46D2" w:rsidP="005A46D2">
      <w:pPr>
        <w:pStyle w:val="SingleTxtG"/>
        <w:tabs>
          <w:tab w:val="left" w:pos="2835"/>
        </w:tabs>
        <w:ind w:left="2268" w:hanging="1134"/>
      </w:pPr>
      <w:r w:rsidRPr="005A46D2">
        <w:tab/>
        <w:t>При проверке соответствия согласно положениям пункта 4.6.6 система считается приемлемой, если значения силы света остаются в пределах от 60% до 100% значений, указанных в таблице 36.</w:t>
      </w:r>
    </w:p>
    <w:p w14:paraId="4C2937FB" w14:textId="77777777" w:rsidR="005A46D2" w:rsidRPr="005A46D2" w:rsidRDefault="005A46D2" w:rsidP="005A46D2">
      <w:pPr>
        <w:pStyle w:val="SingleTxtG"/>
        <w:tabs>
          <w:tab w:val="left" w:pos="2835"/>
        </w:tabs>
        <w:ind w:left="2268" w:hanging="1134"/>
      </w:pPr>
      <w:r w:rsidRPr="005A46D2">
        <w:t>5.5.3.2.1</w:t>
      </w:r>
      <w:r w:rsidRPr="005A46D2">
        <w:tab/>
        <w:t>В карточку сообщения (приложение 1, пункт 9) вносят соответствующую запись.</w:t>
      </w:r>
    </w:p>
    <w:p w14:paraId="645568F4" w14:textId="77777777" w:rsidR="005A46D2" w:rsidRPr="005A46D2" w:rsidRDefault="005A46D2" w:rsidP="005A46D2">
      <w:pPr>
        <w:pStyle w:val="SingleTxtG"/>
        <w:tabs>
          <w:tab w:val="left" w:pos="2835"/>
        </w:tabs>
        <w:ind w:left="2268" w:hanging="1134"/>
      </w:pPr>
      <w:r w:rsidRPr="005A46D2">
        <w:t>5.5.3.2.2</w:t>
      </w:r>
      <w:r w:rsidRPr="005A46D2">
        <w:tab/>
        <w:t>Техническая служба, уполномоченная проводить испытания на официальное утверждение типа, на основании проверки должна убедиться в том, что система допускает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14:paraId="3BA85180" w14:textId="77777777" w:rsidR="005A46D2" w:rsidRPr="005A46D2" w:rsidRDefault="005A46D2" w:rsidP="005A46D2">
      <w:pPr>
        <w:pStyle w:val="SingleTxtG"/>
        <w:tabs>
          <w:tab w:val="left" w:pos="2835"/>
        </w:tabs>
        <w:ind w:left="2268" w:hanging="1134"/>
      </w:pPr>
      <w:r w:rsidRPr="005A46D2">
        <w:t>5.5.3.2.3</w:t>
      </w:r>
      <w:r w:rsidRPr="005A46D2">
        <w:tab/>
        <w:t>Фотометрические измерения производятся согласно указаниям подателя заявки.</w:t>
      </w:r>
    </w:p>
    <w:p w14:paraId="434B74D1" w14:textId="77777777" w:rsidR="005A46D2" w:rsidRPr="005A46D2" w:rsidRDefault="005A46D2" w:rsidP="005A46D2">
      <w:pPr>
        <w:pStyle w:val="SingleTxtG"/>
        <w:tabs>
          <w:tab w:val="left" w:pos="2835"/>
        </w:tabs>
        <w:ind w:left="2268" w:hanging="1134"/>
        <w:rPr>
          <w:bCs/>
        </w:rPr>
      </w:pPr>
      <w:r w:rsidRPr="005A46D2">
        <w:t>5.5.4</w:t>
      </w:r>
      <w:r w:rsidRPr="005A46D2">
        <w:tab/>
        <w:t>Требования в отношении допустимых отклонений для процедуры контроля за соответствием производства</w:t>
      </w:r>
    </w:p>
    <w:p w14:paraId="40CD3D2F" w14:textId="77777777" w:rsidR="005A46D2" w:rsidRPr="005A46D2" w:rsidRDefault="005A46D2" w:rsidP="005A46D2">
      <w:pPr>
        <w:pStyle w:val="SingleTxtG"/>
        <w:tabs>
          <w:tab w:val="left" w:pos="2835"/>
        </w:tabs>
        <w:ind w:left="2268" w:hanging="1134"/>
        <w:rPr>
          <w:bCs/>
        </w:rPr>
      </w:pPr>
      <w:r w:rsidRPr="005A46D2">
        <w:t>5.5.4.1</w:t>
      </w:r>
      <w:r w:rsidRPr="005A46D2">
        <w:tab/>
        <w:t>При проверке фотометрических характеристик любой произвольно выбранной передней противотуманной фары в соответствии с пунктом 5.5 ни одно из измеренных значений силы света не может отличаться в неблагоприятную сторону более чем на 20%.</w:t>
      </w:r>
    </w:p>
    <w:p w14:paraId="1CB103F3" w14:textId="77777777" w:rsidR="005A46D2" w:rsidRPr="005A46D2" w:rsidRDefault="005A46D2" w:rsidP="005A46D2">
      <w:pPr>
        <w:pStyle w:val="SingleTxtG"/>
        <w:tabs>
          <w:tab w:val="left" w:pos="2835"/>
        </w:tabs>
        <w:ind w:left="2268" w:hanging="1134"/>
      </w:pPr>
      <w:r w:rsidRPr="005A46D2">
        <w:t>5.5.4.2</w:t>
      </w:r>
      <w:r w:rsidRPr="005A46D2">
        <w:tab/>
        <w:t>Для измеренных значений в таблице 36 соответствующие максимальные отклонения могут были следующими.</w:t>
      </w:r>
    </w:p>
    <w:p w14:paraId="4DF14CE1" w14:textId="77777777" w:rsidR="0099271E" w:rsidRDefault="0099271E">
      <w:pPr>
        <w:suppressAutoHyphens w:val="0"/>
        <w:spacing w:line="240" w:lineRule="auto"/>
        <w:rPr>
          <w:rFonts w:eastAsia="Times New Roman" w:cs="Times New Roman"/>
          <w:szCs w:val="20"/>
          <w:lang w:eastAsia="ru-RU"/>
        </w:rPr>
      </w:pPr>
      <w:r>
        <w:rPr>
          <w:b/>
        </w:rPr>
        <w:br w:type="page"/>
      </w:r>
    </w:p>
    <w:p w14:paraId="3D1F3825" w14:textId="77777777" w:rsidR="00310DAF" w:rsidRDefault="005A46D2" w:rsidP="005A46D2">
      <w:pPr>
        <w:pStyle w:val="H23G"/>
      </w:pPr>
      <w:r w:rsidRPr="005A46D2">
        <w:rPr>
          <w:b w:val="0"/>
        </w:rPr>
        <w:lastRenderedPageBreak/>
        <w:tab/>
      </w:r>
      <w:r w:rsidRPr="005A46D2">
        <w:rPr>
          <w:b w:val="0"/>
        </w:rPr>
        <w:tab/>
        <w:t>Таблица 37</w:t>
      </w:r>
      <w:r w:rsidRPr="005A46D2">
        <w:rPr>
          <w:b w:val="0"/>
        </w:rPr>
        <w:br/>
      </w:r>
      <w:r w:rsidRPr="005A46D2">
        <w:t>Фотометрические требования к передним противотуманным фарам для целей проверки соответствия производства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1984"/>
        <w:gridCol w:w="2127"/>
        <w:gridCol w:w="1134"/>
        <w:gridCol w:w="1134"/>
        <w:gridCol w:w="1845"/>
      </w:tblGrid>
      <w:tr w:rsidR="005A46D2" w:rsidRPr="002435F7" w14:paraId="56179BC6" w14:textId="77777777" w:rsidTr="005A46D2">
        <w:trPr>
          <w:trHeight w:val="20"/>
          <w:tblHeader/>
        </w:trPr>
        <w:tc>
          <w:tcPr>
            <w:tcW w:w="1413"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71B9A633" w14:textId="77777777" w:rsidR="005A46D2" w:rsidRPr="00D31240" w:rsidRDefault="005A46D2" w:rsidP="005A46D2">
            <w:pPr>
              <w:spacing w:before="40" w:after="40" w:line="240" w:lineRule="auto"/>
              <w:rPr>
                <w:i/>
                <w:sz w:val="16"/>
                <w:szCs w:val="16"/>
              </w:rPr>
            </w:pPr>
            <w:r w:rsidRPr="00D31240">
              <w:rPr>
                <w:i/>
                <w:iCs/>
                <w:sz w:val="16"/>
                <w:szCs w:val="16"/>
              </w:rPr>
              <w:t>Определенные линии или зоны</w:t>
            </w:r>
          </w:p>
        </w:tc>
        <w:tc>
          <w:tcPr>
            <w:tcW w:w="1984"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7A29ECA8" w14:textId="77777777" w:rsidR="005A46D2" w:rsidRPr="00D31240" w:rsidRDefault="005A46D2" w:rsidP="005A46D2">
            <w:pPr>
              <w:spacing w:before="40" w:after="40" w:line="240" w:lineRule="auto"/>
              <w:jc w:val="center"/>
              <w:rPr>
                <w:i/>
                <w:sz w:val="16"/>
                <w:szCs w:val="16"/>
              </w:rPr>
            </w:pPr>
            <w:r w:rsidRPr="00D31240">
              <w:rPr>
                <w:i/>
                <w:iCs/>
                <w:sz w:val="16"/>
                <w:szCs w:val="16"/>
              </w:rPr>
              <w:t>Вертикальное положение*</w:t>
            </w:r>
            <w:r w:rsidRPr="00D31240">
              <w:rPr>
                <w:i/>
                <w:iCs/>
                <w:sz w:val="16"/>
                <w:szCs w:val="16"/>
              </w:rPr>
              <w:br/>
              <w:t>выше h: +</w:t>
            </w:r>
            <w:r w:rsidRPr="00D31240">
              <w:rPr>
                <w:i/>
                <w:iCs/>
                <w:sz w:val="16"/>
                <w:szCs w:val="16"/>
              </w:rPr>
              <w:br/>
              <w:t>ниже h: −</w:t>
            </w:r>
          </w:p>
        </w:tc>
        <w:tc>
          <w:tcPr>
            <w:tcW w:w="2127"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3568EC3B" w14:textId="77777777" w:rsidR="005A46D2" w:rsidRPr="00D31240" w:rsidRDefault="005A46D2" w:rsidP="005A46D2">
            <w:pPr>
              <w:spacing w:before="40" w:after="40" w:line="240" w:lineRule="auto"/>
              <w:jc w:val="center"/>
              <w:rPr>
                <w:i/>
                <w:sz w:val="16"/>
                <w:szCs w:val="16"/>
              </w:rPr>
            </w:pPr>
            <w:r w:rsidRPr="00D31240">
              <w:rPr>
                <w:i/>
                <w:iCs/>
                <w:sz w:val="16"/>
                <w:szCs w:val="16"/>
              </w:rPr>
              <w:t>Горизонтальное положение*</w:t>
            </w:r>
            <w:r w:rsidRPr="00D31240">
              <w:rPr>
                <w:i/>
                <w:iCs/>
                <w:sz w:val="16"/>
                <w:szCs w:val="16"/>
              </w:rPr>
              <w:br/>
              <w:t>слева от v: −</w:t>
            </w:r>
            <w:r w:rsidRPr="00D31240">
              <w:rPr>
                <w:i/>
                <w:iCs/>
                <w:sz w:val="16"/>
                <w:szCs w:val="16"/>
              </w:rPr>
              <w:br/>
              <w:t>справа от v: +</w:t>
            </w:r>
          </w:p>
        </w:tc>
        <w:tc>
          <w:tcPr>
            <w:tcW w:w="2268" w:type="dxa"/>
            <w:gridSpan w:val="2"/>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53B6F60" w14:textId="77777777" w:rsidR="005A46D2" w:rsidRPr="00D31240" w:rsidRDefault="005A46D2" w:rsidP="005A46D2">
            <w:pPr>
              <w:spacing w:before="40" w:after="40" w:line="240" w:lineRule="auto"/>
              <w:jc w:val="center"/>
              <w:rPr>
                <w:i/>
                <w:sz w:val="16"/>
                <w:szCs w:val="16"/>
              </w:rPr>
            </w:pPr>
            <w:r w:rsidRPr="00D31240">
              <w:rPr>
                <w:i/>
                <w:iCs/>
                <w:sz w:val="16"/>
                <w:szCs w:val="16"/>
              </w:rPr>
              <w:t>Сила света в кд</w:t>
            </w:r>
          </w:p>
        </w:tc>
        <w:tc>
          <w:tcPr>
            <w:tcW w:w="1845"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242C647C" w14:textId="77777777" w:rsidR="005A46D2" w:rsidRPr="00D31240" w:rsidRDefault="005A46D2" w:rsidP="005A46D2">
            <w:pPr>
              <w:spacing w:before="40" w:after="40" w:line="240" w:lineRule="auto"/>
              <w:jc w:val="center"/>
              <w:rPr>
                <w:i/>
                <w:sz w:val="16"/>
                <w:szCs w:val="16"/>
              </w:rPr>
            </w:pPr>
            <w:r w:rsidRPr="00D31240">
              <w:rPr>
                <w:i/>
                <w:iCs/>
                <w:sz w:val="16"/>
                <w:szCs w:val="16"/>
              </w:rPr>
              <w:t>Точки, в которых должно быть обеспечено соответствие предписаниям</w:t>
            </w:r>
          </w:p>
        </w:tc>
      </w:tr>
      <w:tr w:rsidR="005A46D2" w:rsidRPr="002435F7" w14:paraId="04293DA7" w14:textId="77777777" w:rsidTr="005A46D2">
        <w:trPr>
          <w:trHeight w:val="20"/>
          <w:tblHeader/>
        </w:trPr>
        <w:tc>
          <w:tcPr>
            <w:tcW w:w="1413"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62BFD3A5" w14:textId="77777777" w:rsidR="005A46D2" w:rsidRPr="002435F7" w:rsidRDefault="005A46D2" w:rsidP="005A46D2">
            <w:pPr>
              <w:spacing w:before="40" w:after="40" w:line="240" w:lineRule="auto"/>
              <w:rPr>
                <w:i/>
                <w:sz w:val="18"/>
                <w:szCs w:val="18"/>
              </w:rPr>
            </w:pPr>
          </w:p>
        </w:tc>
        <w:tc>
          <w:tcPr>
            <w:tcW w:w="1984"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74273D2D" w14:textId="77777777" w:rsidR="005A46D2" w:rsidRPr="002435F7" w:rsidRDefault="005A46D2" w:rsidP="005A46D2">
            <w:pPr>
              <w:spacing w:before="40" w:after="40" w:line="240" w:lineRule="auto"/>
              <w:jc w:val="center"/>
              <w:rPr>
                <w:i/>
                <w:sz w:val="18"/>
                <w:szCs w:val="18"/>
              </w:rPr>
            </w:pPr>
          </w:p>
        </w:tc>
        <w:tc>
          <w:tcPr>
            <w:tcW w:w="2127"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2062D831" w14:textId="77777777" w:rsidR="005A46D2" w:rsidRPr="002435F7" w:rsidRDefault="005A46D2" w:rsidP="005A46D2">
            <w:pPr>
              <w:spacing w:before="40" w:after="40" w:line="240" w:lineRule="auto"/>
              <w:jc w:val="center"/>
              <w:rPr>
                <w:i/>
                <w:sz w:val="18"/>
                <w:szCs w:val="18"/>
              </w:rPr>
            </w:pPr>
          </w:p>
        </w:tc>
        <w:tc>
          <w:tcPr>
            <w:tcW w:w="113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0B0C988F" w14:textId="77777777" w:rsidR="005A46D2" w:rsidRPr="00D31240" w:rsidRDefault="005A46D2" w:rsidP="005A46D2">
            <w:pPr>
              <w:spacing w:before="40" w:after="40" w:line="240" w:lineRule="auto"/>
              <w:jc w:val="center"/>
              <w:rPr>
                <w:i/>
                <w:sz w:val="16"/>
                <w:szCs w:val="16"/>
              </w:rPr>
            </w:pPr>
            <w:r w:rsidRPr="00D31240">
              <w:rPr>
                <w:i/>
                <w:iCs/>
                <w:sz w:val="16"/>
                <w:szCs w:val="16"/>
              </w:rPr>
              <w:t>Эквивалент</w:t>
            </w:r>
            <w:r w:rsidRPr="00D31240">
              <w:rPr>
                <w:i/>
                <w:iCs/>
                <w:sz w:val="16"/>
                <w:szCs w:val="16"/>
              </w:rPr>
              <w:br/>
            </w:r>
            <w:r w:rsidRPr="00D31240">
              <w:rPr>
                <w:sz w:val="16"/>
                <w:szCs w:val="16"/>
              </w:rPr>
              <w:t>20%</w:t>
            </w:r>
          </w:p>
        </w:tc>
        <w:tc>
          <w:tcPr>
            <w:tcW w:w="113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14:paraId="7D4567BC" w14:textId="77777777" w:rsidR="005A46D2" w:rsidRPr="00D31240" w:rsidRDefault="005A46D2" w:rsidP="005A46D2">
            <w:pPr>
              <w:spacing w:before="40" w:after="40" w:line="240" w:lineRule="auto"/>
              <w:jc w:val="center"/>
              <w:rPr>
                <w:i/>
                <w:sz w:val="16"/>
                <w:szCs w:val="16"/>
              </w:rPr>
            </w:pPr>
            <w:r w:rsidRPr="00D31240">
              <w:rPr>
                <w:i/>
                <w:iCs/>
                <w:sz w:val="16"/>
                <w:szCs w:val="16"/>
              </w:rPr>
              <w:t>Эквивалент</w:t>
            </w:r>
            <w:r w:rsidRPr="00D31240">
              <w:rPr>
                <w:i/>
                <w:iCs/>
                <w:sz w:val="16"/>
                <w:szCs w:val="16"/>
              </w:rPr>
              <w:br/>
            </w:r>
            <w:r w:rsidRPr="00D31240">
              <w:rPr>
                <w:sz w:val="16"/>
                <w:szCs w:val="16"/>
              </w:rPr>
              <w:t>30%</w:t>
            </w:r>
          </w:p>
        </w:tc>
        <w:tc>
          <w:tcPr>
            <w:tcW w:w="1845"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6AA98391" w14:textId="77777777" w:rsidR="005A46D2" w:rsidRPr="002435F7" w:rsidRDefault="005A46D2" w:rsidP="005A46D2">
            <w:pPr>
              <w:spacing w:before="40" w:after="40" w:line="240" w:lineRule="auto"/>
              <w:jc w:val="center"/>
              <w:rPr>
                <w:i/>
                <w:sz w:val="18"/>
                <w:szCs w:val="18"/>
              </w:rPr>
            </w:pPr>
          </w:p>
        </w:tc>
      </w:tr>
      <w:tr w:rsidR="005A46D2" w:rsidRPr="00426D48" w14:paraId="408FF2B3" w14:textId="77777777" w:rsidTr="005A46D2">
        <w:trPr>
          <w:trHeight w:val="20"/>
        </w:trPr>
        <w:tc>
          <w:tcPr>
            <w:tcW w:w="1413"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2ED954" w14:textId="77777777" w:rsidR="005A46D2" w:rsidRPr="00426D48" w:rsidRDefault="005A46D2" w:rsidP="005A46D2">
            <w:pPr>
              <w:spacing w:before="40" w:after="40" w:line="240" w:lineRule="auto"/>
              <w:rPr>
                <w:sz w:val="18"/>
                <w:szCs w:val="18"/>
              </w:rPr>
            </w:pPr>
            <w:r w:rsidRPr="00426D48">
              <w:rPr>
                <w:sz w:val="18"/>
                <w:szCs w:val="18"/>
              </w:rPr>
              <w:t>Точка 1, 2**</w:t>
            </w:r>
          </w:p>
        </w:tc>
        <w:tc>
          <w:tcPr>
            <w:tcW w:w="1984"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954450E" w14:textId="77777777" w:rsidR="005A46D2" w:rsidRPr="00426D48" w:rsidRDefault="005A46D2" w:rsidP="005A46D2">
            <w:pPr>
              <w:spacing w:before="40" w:after="40" w:line="240" w:lineRule="auto"/>
              <w:jc w:val="center"/>
              <w:rPr>
                <w:sz w:val="18"/>
                <w:szCs w:val="18"/>
              </w:rPr>
            </w:pPr>
            <w:r w:rsidRPr="00426D48">
              <w:rPr>
                <w:sz w:val="18"/>
                <w:szCs w:val="18"/>
              </w:rPr>
              <w:t>+60°</w:t>
            </w:r>
          </w:p>
        </w:tc>
        <w:tc>
          <w:tcPr>
            <w:tcW w:w="2127"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0EA063F" w14:textId="77777777" w:rsidR="005A46D2" w:rsidRPr="00426D48" w:rsidRDefault="005A46D2" w:rsidP="005A46D2">
            <w:pPr>
              <w:spacing w:before="40" w:after="40" w:line="240" w:lineRule="auto"/>
              <w:jc w:val="center"/>
              <w:rPr>
                <w:sz w:val="18"/>
                <w:szCs w:val="18"/>
              </w:rPr>
            </w:pPr>
            <w:r w:rsidRPr="00426D48">
              <w:rPr>
                <w:sz w:val="18"/>
                <w:szCs w:val="18"/>
              </w:rPr>
              <w:t>±45°</w:t>
            </w:r>
          </w:p>
        </w:tc>
        <w:tc>
          <w:tcPr>
            <w:tcW w:w="1134"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CFE88C2" w14:textId="77777777" w:rsidR="005A46D2" w:rsidRPr="00426D48" w:rsidRDefault="005A46D2" w:rsidP="005A46D2">
            <w:pPr>
              <w:spacing w:before="40" w:after="40" w:line="240" w:lineRule="auto"/>
              <w:jc w:val="center"/>
              <w:rPr>
                <w:sz w:val="18"/>
                <w:szCs w:val="18"/>
              </w:rPr>
            </w:pPr>
            <w:r w:rsidRPr="00426D48">
              <w:rPr>
                <w:sz w:val="18"/>
                <w:szCs w:val="18"/>
              </w:rPr>
              <w:t>115 макс.</w:t>
            </w:r>
          </w:p>
        </w:tc>
        <w:tc>
          <w:tcPr>
            <w:tcW w:w="1134"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BD16D90" w14:textId="77777777" w:rsidR="005A46D2" w:rsidRPr="00426D48" w:rsidRDefault="005A46D2" w:rsidP="005A46D2">
            <w:pPr>
              <w:spacing w:before="40" w:after="40" w:line="240" w:lineRule="auto"/>
              <w:jc w:val="center"/>
              <w:rPr>
                <w:sz w:val="18"/>
                <w:szCs w:val="18"/>
              </w:rPr>
            </w:pPr>
            <w:r w:rsidRPr="00426D48">
              <w:rPr>
                <w:sz w:val="18"/>
                <w:szCs w:val="18"/>
              </w:rPr>
              <w:t>130 макс.</w:t>
            </w:r>
          </w:p>
        </w:tc>
        <w:tc>
          <w:tcPr>
            <w:tcW w:w="1845"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C652D84" w14:textId="77777777" w:rsidR="005A46D2" w:rsidRPr="00426D48" w:rsidRDefault="005A46D2" w:rsidP="005A46D2">
            <w:pPr>
              <w:spacing w:before="40" w:after="40" w:line="240" w:lineRule="auto"/>
              <w:jc w:val="center"/>
              <w:rPr>
                <w:sz w:val="18"/>
                <w:szCs w:val="18"/>
              </w:rPr>
            </w:pPr>
            <w:r w:rsidRPr="00426D48">
              <w:rPr>
                <w:sz w:val="18"/>
                <w:szCs w:val="18"/>
              </w:rPr>
              <w:t>Все точки</w:t>
            </w:r>
          </w:p>
        </w:tc>
      </w:tr>
      <w:tr w:rsidR="005A46D2" w:rsidRPr="00426D48" w14:paraId="58A848BB"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D5E9D62" w14:textId="77777777" w:rsidR="005A46D2" w:rsidRPr="00426D48" w:rsidRDefault="005A46D2" w:rsidP="005A46D2">
            <w:pPr>
              <w:spacing w:before="40" w:after="40" w:line="240" w:lineRule="auto"/>
              <w:rPr>
                <w:sz w:val="18"/>
                <w:szCs w:val="18"/>
              </w:rPr>
            </w:pPr>
            <w:r w:rsidRPr="00426D48">
              <w:rPr>
                <w:sz w:val="18"/>
                <w:szCs w:val="18"/>
              </w:rPr>
              <w:t>Точка 3, 4**</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1C8A911" w14:textId="77777777" w:rsidR="005A46D2" w:rsidRPr="00426D48" w:rsidRDefault="005A46D2" w:rsidP="005A46D2">
            <w:pPr>
              <w:spacing w:before="40" w:after="40" w:line="240" w:lineRule="auto"/>
              <w:jc w:val="center"/>
              <w:rPr>
                <w:sz w:val="18"/>
                <w:szCs w:val="18"/>
              </w:rPr>
            </w:pPr>
            <w:r w:rsidRPr="00426D48">
              <w:rPr>
                <w:sz w:val="18"/>
                <w:szCs w:val="18"/>
              </w:rPr>
              <w:t>+40°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A0AE3BD" w14:textId="77777777" w:rsidR="005A46D2" w:rsidRPr="00426D48" w:rsidRDefault="005A46D2" w:rsidP="005A46D2">
            <w:pPr>
              <w:spacing w:before="40" w:after="40" w:line="240" w:lineRule="auto"/>
              <w:jc w:val="center"/>
              <w:rPr>
                <w:sz w:val="18"/>
                <w:szCs w:val="18"/>
              </w:rPr>
            </w:pPr>
            <w:r w:rsidRPr="00426D48">
              <w:rPr>
                <w:sz w:val="18"/>
                <w:szCs w:val="18"/>
              </w:rPr>
              <w:t>±30°</w:t>
            </w:r>
          </w:p>
        </w:tc>
        <w:tc>
          <w:tcPr>
            <w:tcW w:w="1134"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3ECFBF73" w14:textId="77777777" w:rsidR="005A46D2" w:rsidRPr="00426D48" w:rsidRDefault="005A46D2" w:rsidP="005A46D2">
            <w:pPr>
              <w:spacing w:before="40" w:after="40" w:line="240" w:lineRule="auto"/>
              <w:jc w:val="center"/>
              <w:rPr>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42F066EF" w14:textId="77777777" w:rsidR="005A46D2" w:rsidRPr="00426D48" w:rsidRDefault="005A46D2" w:rsidP="005A46D2">
            <w:pPr>
              <w:spacing w:before="40" w:after="40" w:line="240" w:lineRule="auto"/>
              <w:jc w:val="center"/>
              <w:rPr>
                <w:sz w:val="18"/>
                <w:szCs w:val="18"/>
              </w:rPr>
            </w:pPr>
          </w:p>
        </w:tc>
        <w:tc>
          <w:tcPr>
            <w:tcW w:w="1845"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BA9B598" w14:textId="77777777" w:rsidR="005A46D2" w:rsidRPr="00426D48" w:rsidRDefault="005A46D2" w:rsidP="005A46D2">
            <w:pPr>
              <w:spacing w:before="40" w:after="40" w:line="240" w:lineRule="auto"/>
              <w:jc w:val="center"/>
              <w:rPr>
                <w:sz w:val="18"/>
                <w:szCs w:val="18"/>
              </w:rPr>
            </w:pPr>
          </w:p>
        </w:tc>
      </w:tr>
      <w:tr w:rsidR="005A46D2" w:rsidRPr="00426D48" w14:paraId="69D089B3"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AFB16D5" w14:textId="77777777" w:rsidR="005A46D2" w:rsidRPr="00426D48" w:rsidRDefault="005A46D2" w:rsidP="005A46D2">
            <w:pPr>
              <w:spacing w:before="40" w:after="40" w:line="240" w:lineRule="auto"/>
              <w:rPr>
                <w:sz w:val="18"/>
                <w:szCs w:val="18"/>
              </w:rPr>
            </w:pPr>
            <w:r w:rsidRPr="00426D48">
              <w:rPr>
                <w:sz w:val="18"/>
                <w:szCs w:val="18"/>
              </w:rPr>
              <w:t>Точка 5, 6**</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DA7CE9C" w14:textId="77777777" w:rsidR="005A46D2" w:rsidRPr="00426D48" w:rsidRDefault="005A46D2" w:rsidP="005A46D2">
            <w:pPr>
              <w:spacing w:before="40" w:after="40" w:line="240" w:lineRule="auto"/>
              <w:jc w:val="center"/>
              <w:rPr>
                <w:sz w:val="18"/>
                <w:szCs w:val="18"/>
              </w:rPr>
            </w:pPr>
            <w:r w:rsidRPr="00426D48">
              <w:rPr>
                <w:sz w:val="18"/>
                <w:szCs w:val="18"/>
              </w:rPr>
              <w:t>+30°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9ADF95C" w14:textId="77777777" w:rsidR="005A46D2" w:rsidRPr="00426D48" w:rsidRDefault="005A46D2" w:rsidP="005A46D2">
            <w:pPr>
              <w:spacing w:before="40" w:after="40" w:line="240" w:lineRule="auto"/>
              <w:jc w:val="center"/>
              <w:rPr>
                <w:sz w:val="18"/>
                <w:szCs w:val="18"/>
              </w:rPr>
            </w:pPr>
            <w:r w:rsidRPr="00426D48">
              <w:rPr>
                <w:sz w:val="18"/>
                <w:szCs w:val="18"/>
              </w:rPr>
              <w:t>±60°</w:t>
            </w: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2440B39" w14:textId="77777777" w:rsidR="005A46D2" w:rsidRPr="00426D48" w:rsidRDefault="005A46D2" w:rsidP="005A46D2">
            <w:pPr>
              <w:spacing w:before="40" w:after="40" w:line="240" w:lineRule="auto"/>
              <w:jc w:val="center"/>
              <w:rPr>
                <w:sz w:val="18"/>
                <w:szCs w:val="18"/>
              </w:rPr>
            </w:pP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76F6A83" w14:textId="77777777" w:rsidR="005A46D2" w:rsidRPr="00426D48" w:rsidRDefault="005A46D2" w:rsidP="005A46D2">
            <w:pPr>
              <w:spacing w:before="40" w:after="40" w:line="240" w:lineRule="auto"/>
              <w:jc w:val="center"/>
              <w:rPr>
                <w:sz w:val="18"/>
                <w:szCs w:val="18"/>
              </w:rPr>
            </w:pPr>
          </w:p>
        </w:tc>
        <w:tc>
          <w:tcPr>
            <w:tcW w:w="1845"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8561782" w14:textId="77777777" w:rsidR="005A46D2" w:rsidRPr="00426D48" w:rsidRDefault="005A46D2" w:rsidP="005A46D2">
            <w:pPr>
              <w:spacing w:before="40" w:after="40" w:line="240" w:lineRule="auto"/>
              <w:jc w:val="center"/>
              <w:rPr>
                <w:sz w:val="18"/>
                <w:szCs w:val="18"/>
              </w:rPr>
            </w:pPr>
          </w:p>
        </w:tc>
      </w:tr>
      <w:tr w:rsidR="005A46D2" w:rsidRPr="00426D48" w14:paraId="09C62C1B"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03F9011" w14:textId="77777777" w:rsidR="005A46D2" w:rsidRPr="00426D48" w:rsidRDefault="005A46D2" w:rsidP="005A46D2">
            <w:pPr>
              <w:spacing w:before="40" w:after="40" w:line="240" w:lineRule="auto"/>
              <w:rPr>
                <w:sz w:val="18"/>
                <w:szCs w:val="18"/>
              </w:rPr>
            </w:pPr>
            <w:r w:rsidRPr="00426D48">
              <w:rPr>
                <w:sz w:val="18"/>
                <w:szCs w:val="18"/>
              </w:rPr>
              <w:t>Точка 7, 10**</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1868F34" w14:textId="77777777" w:rsidR="005A46D2" w:rsidRPr="00426D48" w:rsidRDefault="005A46D2" w:rsidP="005A46D2">
            <w:pPr>
              <w:spacing w:before="40" w:after="40" w:line="240" w:lineRule="auto"/>
              <w:jc w:val="center"/>
              <w:rPr>
                <w:sz w:val="18"/>
                <w:szCs w:val="18"/>
              </w:rPr>
            </w:pPr>
            <w:r w:rsidRPr="00426D48">
              <w:rPr>
                <w:sz w:val="18"/>
                <w:szCs w:val="18"/>
              </w:rPr>
              <w:t>+20°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2308C1E" w14:textId="77777777" w:rsidR="005A46D2" w:rsidRPr="00426D48" w:rsidRDefault="005A46D2" w:rsidP="005A46D2">
            <w:pPr>
              <w:spacing w:before="40" w:after="40" w:line="240" w:lineRule="auto"/>
              <w:jc w:val="center"/>
              <w:rPr>
                <w:sz w:val="18"/>
                <w:szCs w:val="18"/>
              </w:rPr>
            </w:pPr>
            <w:r w:rsidRPr="00426D48">
              <w:rPr>
                <w:sz w:val="18"/>
                <w:szCs w:val="18"/>
              </w:rPr>
              <w:t>±40°</w:t>
            </w: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B7C3509" w14:textId="77777777" w:rsidR="005A46D2" w:rsidRPr="00426D48" w:rsidRDefault="005A46D2" w:rsidP="005A46D2">
            <w:pPr>
              <w:spacing w:before="40" w:after="40" w:line="240" w:lineRule="auto"/>
              <w:jc w:val="center"/>
              <w:rPr>
                <w:sz w:val="18"/>
                <w:szCs w:val="18"/>
              </w:rPr>
            </w:pP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70B87D1" w14:textId="77777777" w:rsidR="005A46D2" w:rsidRPr="00426D48" w:rsidRDefault="005A46D2" w:rsidP="005A46D2">
            <w:pPr>
              <w:spacing w:before="40" w:after="40" w:line="240" w:lineRule="auto"/>
              <w:jc w:val="center"/>
              <w:rPr>
                <w:sz w:val="18"/>
                <w:szCs w:val="18"/>
              </w:rPr>
            </w:pPr>
          </w:p>
        </w:tc>
        <w:tc>
          <w:tcPr>
            <w:tcW w:w="1845"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6625D5" w14:textId="77777777" w:rsidR="005A46D2" w:rsidRPr="00426D48" w:rsidRDefault="005A46D2" w:rsidP="005A46D2">
            <w:pPr>
              <w:spacing w:before="40" w:after="40" w:line="240" w:lineRule="auto"/>
              <w:jc w:val="center"/>
              <w:rPr>
                <w:sz w:val="18"/>
                <w:szCs w:val="18"/>
              </w:rPr>
            </w:pPr>
          </w:p>
        </w:tc>
      </w:tr>
      <w:tr w:rsidR="005A46D2" w:rsidRPr="00426D48" w14:paraId="50AC9740"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296C57A" w14:textId="77777777" w:rsidR="005A46D2" w:rsidRPr="00426D48" w:rsidRDefault="005A46D2" w:rsidP="005A46D2">
            <w:pPr>
              <w:spacing w:before="40" w:after="40" w:line="240" w:lineRule="auto"/>
              <w:rPr>
                <w:sz w:val="18"/>
                <w:szCs w:val="18"/>
              </w:rPr>
            </w:pPr>
            <w:r w:rsidRPr="00426D48">
              <w:rPr>
                <w:sz w:val="18"/>
                <w:szCs w:val="18"/>
              </w:rPr>
              <w:t>Точка 8, 9**</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229F9B" w14:textId="77777777" w:rsidR="005A46D2" w:rsidRPr="00426D48" w:rsidRDefault="005A46D2" w:rsidP="005A46D2">
            <w:pPr>
              <w:spacing w:before="40" w:after="40" w:line="240" w:lineRule="auto"/>
              <w:jc w:val="center"/>
              <w:rPr>
                <w:sz w:val="18"/>
                <w:szCs w:val="18"/>
              </w:rPr>
            </w:pPr>
            <w:r w:rsidRPr="00426D48">
              <w:rPr>
                <w:sz w:val="18"/>
                <w:szCs w:val="18"/>
              </w:rPr>
              <w:t>+20°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51BF51" w14:textId="77777777" w:rsidR="005A46D2" w:rsidRPr="00426D48" w:rsidRDefault="005A46D2" w:rsidP="005A46D2">
            <w:pPr>
              <w:spacing w:before="40" w:after="40" w:line="240" w:lineRule="auto"/>
              <w:jc w:val="center"/>
              <w:rPr>
                <w:sz w:val="18"/>
                <w:szCs w:val="18"/>
              </w:rPr>
            </w:pPr>
            <w:r w:rsidRPr="00426D48">
              <w:rPr>
                <w:sz w:val="18"/>
                <w:szCs w:val="18"/>
              </w:rPr>
              <w:t>±15°</w:t>
            </w: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F258799" w14:textId="77777777" w:rsidR="005A46D2" w:rsidRPr="00426D48" w:rsidRDefault="005A46D2" w:rsidP="005A46D2">
            <w:pPr>
              <w:spacing w:before="40" w:after="40" w:line="240" w:lineRule="auto"/>
              <w:jc w:val="center"/>
              <w:rPr>
                <w:sz w:val="18"/>
                <w:szCs w:val="18"/>
              </w:rPr>
            </w:pPr>
          </w:p>
        </w:tc>
        <w:tc>
          <w:tcPr>
            <w:tcW w:w="1134"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DCFFE7A" w14:textId="77777777" w:rsidR="005A46D2" w:rsidRPr="00426D48" w:rsidRDefault="005A46D2" w:rsidP="005A46D2">
            <w:pPr>
              <w:spacing w:before="40" w:after="40" w:line="240" w:lineRule="auto"/>
              <w:jc w:val="center"/>
              <w:rPr>
                <w:sz w:val="18"/>
                <w:szCs w:val="18"/>
              </w:rPr>
            </w:pPr>
          </w:p>
        </w:tc>
        <w:tc>
          <w:tcPr>
            <w:tcW w:w="1845"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F627EF1" w14:textId="77777777" w:rsidR="005A46D2" w:rsidRPr="00426D48" w:rsidRDefault="005A46D2" w:rsidP="005A46D2">
            <w:pPr>
              <w:spacing w:before="40" w:after="40" w:line="240" w:lineRule="auto"/>
              <w:jc w:val="center"/>
              <w:rPr>
                <w:sz w:val="18"/>
                <w:szCs w:val="18"/>
              </w:rPr>
            </w:pPr>
          </w:p>
        </w:tc>
      </w:tr>
      <w:tr w:rsidR="005A46D2" w:rsidRPr="00426D48" w14:paraId="3E62C0C0"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83358D5" w14:textId="77777777" w:rsidR="005A46D2" w:rsidRPr="00426D48" w:rsidRDefault="005A46D2" w:rsidP="005A46D2">
            <w:pPr>
              <w:spacing w:before="40" w:after="40" w:line="240" w:lineRule="auto"/>
              <w:rPr>
                <w:sz w:val="18"/>
                <w:szCs w:val="18"/>
              </w:rPr>
            </w:pPr>
            <w:r w:rsidRPr="00426D48">
              <w:rPr>
                <w:sz w:val="18"/>
                <w:szCs w:val="18"/>
              </w:rPr>
              <w:t>Линия 1**</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4E38A0B" w14:textId="77777777" w:rsidR="005A46D2" w:rsidRPr="00426D48" w:rsidRDefault="005A46D2" w:rsidP="005A46D2">
            <w:pPr>
              <w:spacing w:before="40" w:after="40" w:line="240" w:lineRule="auto"/>
              <w:jc w:val="center"/>
              <w:rPr>
                <w:sz w:val="18"/>
                <w:szCs w:val="18"/>
              </w:rPr>
            </w:pPr>
            <w:r w:rsidRPr="00426D48">
              <w:rPr>
                <w:sz w:val="18"/>
                <w:szCs w:val="18"/>
              </w:rPr>
              <w:t>+8°</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8339759" w14:textId="77777777" w:rsidR="005A46D2" w:rsidRPr="00426D48" w:rsidRDefault="005A46D2" w:rsidP="005A46D2">
            <w:pPr>
              <w:spacing w:before="40" w:after="40" w:line="240" w:lineRule="auto"/>
              <w:jc w:val="center"/>
              <w:rPr>
                <w:sz w:val="18"/>
                <w:szCs w:val="18"/>
              </w:rPr>
            </w:pPr>
            <w:r w:rsidRPr="00426D48">
              <w:rPr>
                <w:sz w:val="18"/>
                <w:szCs w:val="18"/>
              </w:rPr>
              <w:t>от −26° до +26°</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E41F286" w14:textId="77777777" w:rsidR="005A46D2" w:rsidRPr="00426D48" w:rsidRDefault="005A46D2" w:rsidP="005A46D2">
            <w:pPr>
              <w:spacing w:before="40" w:after="40" w:line="240" w:lineRule="auto"/>
              <w:jc w:val="center"/>
              <w:rPr>
                <w:sz w:val="18"/>
                <w:szCs w:val="18"/>
              </w:rPr>
            </w:pPr>
            <w:r w:rsidRPr="00426D48">
              <w:rPr>
                <w:sz w:val="18"/>
                <w:szCs w:val="18"/>
              </w:rPr>
              <w:t>160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301B335" w14:textId="77777777" w:rsidR="005A46D2" w:rsidRPr="00426D48" w:rsidRDefault="005A46D2" w:rsidP="005A46D2">
            <w:pPr>
              <w:spacing w:before="40" w:after="40" w:line="240" w:lineRule="auto"/>
              <w:jc w:val="center"/>
              <w:rPr>
                <w:sz w:val="18"/>
                <w:szCs w:val="18"/>
              </w:rPr>
            </w:pPr>
            <w:r w:rsidRPr="00426D48">
              <w:rPr>
                <w:sz w:val="18"/>
                <w:szCs w:val="18"/>
              </w:rPr>
              <w:t>170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344B865"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22181862"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D895938" w14:textId="77777777" w:rsidR="005A46D2" w:rsidRPr="00426D48" w:rsidRDefault="005A46D2" w:rsidP="005A46D2">
            <w:pPr>
              <w:spacing w:before="40" w:after="40" w:line="240" w:lineRule="auto"/>
              <w:rPr>
                <w:sz w:val="18"/>
                <w:szCs w:val="18"/>
              </w:rPr>
            </w:pPr>
            <w:r w:rsidRPr="00426D48">
              <w:rPr>
                <w:sz w:val="18"/>
                <w:szCs w:val="18"/>
              </w:rPr>
              <w:t>Линия 2**</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930A085" w14:textId="77777777" w:rsidR="005A46D2" w:rsidRPr="00426D48" w:rsidRDefault="005A46D2" w:rsidP="005A46D2">
            <w:pPr>
              <w:spacing w:before="40" w:after="40" w:line="240" w:lineRule="auto"/>
              <w:jc w:val="center"/>
              <w:rPr>
                <w:sz w:val="18"/>
                <w:szCs w:val="18"/>
              </w:rPr>
            </w:pPr>
            <w:r w:rsidRPr="00426D48">
              <w:rPr>
                <w:sz w:val="18"/>
                <w:szCs w:val="18"/>
              </w:rPr>
              <w:t>+4°</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98AECCC" w14:textId="77777777" w:rsidR="005A46D2" w:rsidRPr="00426D48" w:rsidRDefault="005A46D2" w:rsidP="005A46D2">
            <w:pPr>
              <w:spacing w:before="40" w:after="40" w:line="240" w:lineRule="auto"/>
              <w:jc w:val="center"/>
              <w:rPr>
                <w:sz w:val="18"/>
                <w:szCs w:val="18"/>
              </w:rPr>
            </w:pPr>
            <w:r w:rsidRPr="00426D48">
              <w:rPr>
                <w:sz w:val="18"/>
                <w:szCs w:val="18"/>
              </w:rPr>
              <w:t>от −26° до +26°</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1AB5030" w14:textId="77777777" w:rsidR="005A46D2" w:rsidRPr="00426D48" w:rsidRDefault="005A46D2" w:rsidP="005A46D2">
            <w:pPr>
              <w:spacing w:before="40" w:after="40" w:line="240" w:lineRule="auto"/>
              <w:jc w:val="center"/>
              <w:rPr>
                <w:sz w:val="18"/>
                <w:szCs w:val="18"/>
              </w:rPr>
            </w:pPr>
            <w:r w:rsidRPr="00426D48">
              <w:rPr>
                <w:sz w:val="18"/>
                <w:szCs w:val="18"/>
              </w:rPr>
              <w:t>180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300180" w14:textId="77777777" w:rsidR="005A46D2" w:rsidRPr="00426D48" w:rsidRDefault="005A46D2" w:rsidP="005A46D2">
            <w:pPr>
              <w:spacing w:before="40" w:after="40" w:line="240" w:lineRule="auto"/>
              <w:jc w:val="center"/>
              <w:rPr>
                <w:sz w:val="18"/>
                <w:szCs w:val="18"/>
              </w:rPr>
            </w:pPr>
            <w:r w:rsidRPr="00426D48">
              <w:rPr>
                <w:sz w:val="18"/>
                <w:szCs w:val="18"/>
              </w:rPr>
              <w:t>195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0B670F3"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3D86DEE6"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16C360E" w14:textId="77777777" w:rsidR="005A46D2" w:rsidRPr="00426D48" w:rsidRDefault="005A46D2" w:rsidP="005A46D2">
            <w:pPr>
              <w:spacing w:before="40" w:after="40" w:line="240" w:lineRule="auto"/>
              <w:rPr>
                <w:sz w:val="18"/>
                <w:szCs w:val="18"/>
              </w:rPr>
            </w:pPr>
            <w:r w:rsidRPr="00426D48">
              <w:rPr>
                <w:sz w:val="18"/>
                <w:szCs w:val="18"/>
              </w:rPr>
              <w:t>Линия 3</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F627160" w14:textId="77777777" w:rsidR="005A46D2" w:rsidRPr="00426D48" w:rsidRDefault="005A46D2" w:rsidP="005A46D2">
            <w:pPr>
              <w:spacing w:before="40" w:after="40" w:line="240" w:lineRule="auto"/>
              <w:jc w:val="center"/>
              <w:rPr>
                <w:sz w:val="18"/>
                <w:szCs w:val="18"/>
              </w:rPr>
            </w:pPr>
            <w:r w:rsidRPr="00426D48">
              <w:rPr>
                <w:sz w:val="18"/>
                <w:szCs w:val="18"/>
              </w:rPr>
              <w:t>+2°</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EA47C36" w14:textId="77777777" w:rsidR="005A46D2" w:rsidRPr="00426D48" w:rsidRDefault="005A46D2" w:rsidP="005A46D2">
            <w:pPr>
              <w:spacing w:before="40" w:after="40" w:line="240" w:lineRule="auto"/>
              <w:jc w:val="center"/>
              <w:rPr>
                <w:sz w:val="18"/>
                <w:szCs w:val="18"/>
              </w:rPr>
            </w:pPr>
            <w:r w:rsidRPr="00426D48">
              <w:rPr>
                <w:sz w:val="18"/>
                <w:szCs w:val="18"/>
              </w:rPr>
              <w:t>от −26° до +26°</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73E2C11" w14:textId="77777777" w:rsidR="005A46D2" w:rsidRPr="00426D48" w:rsidRDefault="005A46D2" w:rsidP="005A46D2">
            <w:pPr>
              <w:spacing w:before="40" w:after="40" w:line="240" w:lineRule="auto"/>
              <w:jc w:val="center"/>
              <w:rPr>
                <w:sz w:val="18"/>
                <w:szCs w:val="18"/>
              </w:rPr>
            </w:pPr>
            <w:r w:rsidRPr="00426D48">
              <w:rPr>
                <w:sz w:val="18"/>
                <w:szCs w:val="18"/>
              </w:rPr>
              <w:t>295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72D32CF" w14:textId="77777777" w:rsidR="005A46D2" w:rsidRPr="00426D48" w:rsidRDefault="005A46D2" w:rsidP="005A46D2">
            <w:pPr>
              <w:spacing w:before="40" w:after="40" w:line="240" w:lineRule="auto"/>
              <w:jc w:val="center"/>
              <w:rPr>
                <w:sz w:val="18"/>
                <w:szCs w:val="18"/>
              </w:rPr>
            </w:pPr>
            <w:r w:rsidRPr="00426D48">
              <w:rPr>
                <w:sz w:val="18"/>
                <w:szCs w:val="18"/>
              </w:rPr>
              <w:t>320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C03169A"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0CB8E7A8"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A21E5EF" w14:textId="77777777" w:rsidR="005A46D2" w:rsidRPr="00426D48" w:rsidRDefault="005A46D2" w:rsidP="005A46D2">
            <w:pPr>
              <w:spacing w:before="40" w:after="40" w:line="240" w:lineRule="auto"/>
              <w:rPr>
                <w:sz w:val="18"/>
                <w:szCs w:val="18"/>
              </w:rPr>
            </w:pPr>
            <w:r w:rsidRPr="00426D48">
              <w:rPr>
                <w:sz w:val="18"/>
                <w:szCs w:val="18"/>
              </w:rPr>
              <w:t>Линия 4</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17EED80" w14:textId="77777777" w:rsidR="005A46D2" w:rsidRPr="00426D48" w:rsidRDefault="005A46D2" w:rsidP="005A46D2">
            <w:pPr>
              <w:spacing w:before="40" w:after="40" w:line="240" w:lineRule="auto"/>
              <w:jc w:val="center"/>
              <w:rPr>
                <w:sz w:val="18"/>
                <w:szCs w:val="18"/>
              </w:rPr>
            </w:pPr>
            <w:r w:rsidRPr="00426D48">
              <w:rPr>
                <w:sz w:val="18"/>
                <w:szCs w:val="18"/>
              </w:rPr>
              <w:t>+1°</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D69FBB9" w14:textId="77777777" w:rsidR="005A46D2" w:rsidRPr="00426D48" w:rsidRDefault="005A46D2" w:rsidP="005A46D2">
            <w:pPr>
              <w:spacing w:before="40" w:after="40" w:line="240" w:lineRule="auto"/>
              <w:jc w:val="center"/>
              <w:rPr>
                <w:sz w:val="18"/>
                <w:szCs w:val="18"/>
              </w:rPr>
            </w:pPr>
            <w:r w:rsidRPr="00426D48">
              <w:rPr>
                <w:sz w:val="18"/>
                <w:szCs w:val="18"/>
              </w:rPr>
              <w:t>от −26° до +26°</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5EAD933" w14:textId="77777777" w:rsidR="005A46D2" w:rsidRPr="00426D48" w:rsidRDefault="005A46D2" w:rsidP="005A46D2">
            <w:pPr>
              <w:spacing w:before="40" w:after="40" w:line="240" w:lineRule="auto"/>
              <w:jc w:val="center"/>
              <w:rPr>
                <w:sz w:val="18"/>
                <w:szCs w:val="18"/>
              </w:rPr>
            </w:pPr>
            <w:r w:rsidRPr="00426D48">
              <w:rPr>
                <w:sz w:val="18"/>
                <w:szCs w:val="18"/>
              </w:rPr>
              <w:t>435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D9B5B9B" w14:textId="77777777" w:rsidR="005A46D2" w:rsidRPr="00426D48" w:rsidRDefault="005A46D2" w:rsidP="005A46D2">
            <w:pPr>
              <w:spacing w:before="40" w:after="40" w:line="240" w:lineRule="auto"/>
              <w:jc w:val="center"/>
              <w:rPr>
                <w:sz w:val="18"/>
                <w:szCs w:val="18"/>
              </w:rPr>
            </w:pPr>
            <w:r w:rsidRPr="00426D48">
              <w:rPr>
                <w:sz w:val="18"/>
                <w:szCs w:val="18"/>
              </w:rPr>
              <w:t>470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C164098"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2E71B5DF"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C9BC2BE" w14:textId="77777777" w:rsidR="005A46D2" w:rsidRPr="00426D48" w:rsidRDefault="005A46D2" w:rsidP="005A46D2">
            <w:pPr>
              <w:spacing w:before="40" w:after="40" w:line="240" w:lineRule="auto"/>
              <w:rPr>
                <w:sz w:val="18"/>
                <w:szCs w:val="18"/>
              </w:rPr>
            </w:pPr>
            <w:r w:rsidRPr="00426D48">
              <w:rPr>
                <w:sz w:val="18"/>
                <w:szCs w:val="18"/>
              </w:rPr>
              <w:t>Линия 5</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E8ABB07" w14:textId="77777777" w:rsidR="005A46D2" w:rsidRPr="00426D48" w:rsidRDefault="005A46D2" w:rsidP="005A46D2">
            <w:pPr>
              <w:spacing w:before="40" w:after="40" w:line="240" w:lineRule="auto"/>
              <w:jc w:val="center"/>
              <w:rPr>
                <w:sz w:val="18"/>
                <w:szCs w:val="18"/>
              </w:rPr>
            </w:pPr>
            <w:r w:rsidRPr="00426D48">
              <w:rPr>
                <w:sz w:val="18"/>
                <w:szCs w:val="18"/>
              </w:rPr>
              <w:t>0°</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B35EABC" w14:textId="77777777" w:rsidR="005A46D2" w:rsidRPr="00426D48" w:rsidRDefault="005A46D2" w:rsidP="005A46D2">
            <w:pPr>
              <w:spacing w:before="40" w:after="40" w:line="240" w:lineRule="auto"/>
              <w:jc w:val="center"/>
              <w:rPr>
                <w:sz w:val="18"/>
                <w:szCs w:val="18"/>
              </w:rPr>
            </w:pPr>
            <w:r w:rsidRPr="00426D48">
              <w:rPr>
                <w:sz w:val="18"/>
                <w:szCs w:val="18"/>
              </w:rPr>
              <w:t>от −10° до +10°</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E7B1D6A" w14:textId="77777777" w:rsidR="005A46D2" w:rsidRPr="00426D48" w:rsidRDefault="005A46D2" w:rsidP="005A46D2">
            <w:pPr>
              <w:spacing w:before="40" w:after="40" w:line="240" w:lineRule="auto"/>
              <w:jc w:val="center"/>
              <w:rPr>
                <w:sz w:val="18"/>
                <w:szCs w:val="18"/>
              </w:rPr>
            </w:pPr>
            <w:r w:rsidRPr="00426D48">
              <w:rPr>
                <w:sz w:val="18"/>
                <w:szCs w:val="18"/>
              </w:rPr>
              <w:t>585 макс.</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42453A9" w14:textId="77777777" w:rsidR="005A46D2" w:rsidRPr="00426D48" w:rsidRDefault="005A46D2" w:rsidP="005A46D2">
            <w:pPr>
              <w:spacing w:before="40" w:after="40" w:line="240" w:lineRule="auto"/>
              <w:jc w:val="center"/>
              <w:rPr>
                <w:sz w:val="18"/>
                <w:szCs w:val="18"/>
              </w:rPr>
            </w:pPr>
            <w:r w:rsidRPr="00426D48">
              <w:rPr>
                <w:sz w:val="18"/>
                <w:szCs w:val="18"/>
              </w:rPr>
              <w:t>630 макс.</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0AA404D"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1C9197F0" w14:textId="77777777" w:rsidTr="0099271E">
        <w:trPr>
          <w:trHeight w:val="313"/>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B5AF511" w14:textId="77777777" w:rsidR="005A46D2" w:rsidRPr="00426D48" w:rsidRDefault="005A46D2" w:rsidP="005A46D2">
            <w:pPr>
              <w:spacing w:before="40" w:after="40" w:line="240" w:lineRule="auto"/>
              <w:rPr>
                <w:sz w:val="18"/>
                <w:szCs w:val="18"/>
              </w:rPr>
            </w:pPr>
            <w:r w:rsidRPr="00426D48">
              <w:rPr>
                <w:sz w:val="18"/>
                <w:szCs w:val="18"/>
              </w:rPr>
              <w:t xml:space="preserve">Линия 6*** </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B786AD6" w14:textId="77777777" w:rsidR="005A46D2" w:rsidRPr="00426D48" w:rsidRDefault="005A46D2" w:rsidP="005A46D2">
            <w:pPr>
              <w:spacing w:before="40" w:after="40" w:line="240" w:lineRule="auto"/>
              <w:jc w:val="center"/>
              <w:rPr>
                <w:sz w:val="18"/>
                <w:szCs w:val="18"/>
              </w:rPr>
            </w:pPr>
            <w:r w:rsidRPr="00426D48">
              <w:rPr>
                <w:sz w:val="18"/>
                <w:szCs w:val="18"/>
              </w:rPr>
              <w:t>–2,5°</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5A76F87" w14:textId="77777777" w:rsidR="005A46D2" w:rsidRPr="00426D48" w:rsidRDefault="005A46D2" w:rsidP="005A46D2">
            <w:pPr>
              <w:spacing w:before="40" w:after="40" w:line="240" w:lineRule="auto"/>
              <w:jc w:val="center"/>
              <w:rPr>
                <w:sz w:val="18"/>
                <w:szCs w:val="18"/>
              </w:rPr>
            </w:pPr>
            <w:r w:rsidRPr="00426D48">
              <w:rPr>
                <w:sz w:val="18"/>
                <w:szCs w:val="18"/>
              </w:rPr>
              <w:t>от 5° внутрь</w:t>
            </w:r>
            <w:r w:rsidRPr="00426D48">
              <w:rPr>
                <w:sz w:val="18"/>
                <w:szCs w:val="18"/>
              </w:rPr>
              <w:br/>
              <w:t>до 10° наружу</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14:paraId="636E7B70" w14:textId="77777777" w:rsidR="005A46D2" w:rsidRPr="00426D48" w:rsidRDefault="005A46D2" w:rsidP="005A46D2">
            <w:pPr>
              <w:spacing w:before="40" w:after="40" w:line="240" w:lineRule="auto"/>
              <w:jc w:val="center"/>
              <w:rPr>
                <w:sz w:val="18"/>
                <w:szCs w:val="18"/>
              </w:rPr>
            </w:pPr>
            <w:r w:rsidRPr="00426D48">
              <w:rPr>
                <w:sz w:val="18"/>
                <w:szCs w:val="18"/>
              </w:rPr>
              <w:t>2 160 мин.</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825906" w14:textId="77777777" w:rsidR="005A46D2" w:rsidRPr="00426D48" w:rsidRDefault="005A46D2" w:rsidP="005A46D2">
            <w:pPr>
              <w:spacing w:before="40" w:after="40" w:line="240" w:lineRule="auto"/>
              <w:jc w:val="center"/>
              <w:rPr>
                <w:sz w:val="18"/>
                <w:szCs w:val="18"/>
              </w:rPr>
            </w:pPr>
            <w:r w:rsidRPr="00426D48">
              <w:rPr>
                <w:sz w:val="18"/>
                <w:szCs w:val="18"/>
              </w:rPr>
              <w:t>1 890 мин.</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39DECC8" w14:textId="77777777" w:rsidR="005A46D2" w:rsidRPr="00426D48" w:rsidRDefault="005A46D2" w:rsidP="005A46D2">
            <w:pPr>
              <w:spacing w:before="40" w:after="40" w:line="240" w:lineRule="auto"/>
              <w:jc w:val="center"/>
              <w:rPr>
                <w:sz w:val="18"/>
                <w:szCs w:val="18"/>
              </w:rPr>
            </w:pPr>
            <w:r w:rsidRPr="00426D48">
              <w:rPr>
                <w:sz w:val="18"/>
                <w:szCs w:val="18"/>
              </w:rPr>
              <w:t>Вся линия</w:t>
            </w:r>
          </w:p>
        </w:tc>
      </w:tr>
      <w:tr w:rsidR="005A46D2" w:rsidRPr="00426D48" w14:paraId="25112B36"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87E9F84" w14:textId="77777777" w:rsidR="005A46D2" w:rsidRPr="00426D48" w:rsidRDefault="005A46D2" w:rsidP="005A46D2">
            <w:pPr>
              <w:spacing w:before="40" w:after="40" w:line="240" w:lineRule="auto"/>
              <w:rPr>
                <w:sz w:val="18"/>
                <w:szCs w:val="18"/>
              </w:rPr>
            </w:pPr>
            <w:r w:rsidRPr="00426D48">
              <w:rPr>
                <w:sz w:val="18"/>
                <w:szCs w:val="18"/>
              </w:rPr>
              <w:t xml:space="preserve">Линия 8 </w:t>
            </w:r>
            <w:r>
              <w:rPr>
                <w:sz w:val="18"/>
                <w:szCs w:val="18"/>
              </w:rPr>
              <w:br/>
            </w:r>
            <w:r w:rsidRPr="00426D48">
              <w:rPr>
                <w:sz w:val="18"/>
                <w:szCs w:val="18"/>
              </w:rPr>
              <w:t>лев. и </w:t>
            </w:r>
            <w:proofErr w:type="gramStart"/>
            <w:r w:rsidRPr="00426D48">
              <w:rPr>
                <w:sz w:val="18"/>
                <w:szCs w:val="18"/>
              </w:rPr>
              <w:t>прав.*</w:t>
            </w:r>
            <w:proofErr w:type="gramEnd"/>
            <w:r w:rsidRPr="00426D48">
              <w:rPr>
                <w:sz w:val="18"/>
                <w:szCs w:val="18"/>
              </w:rPr>
              <w:t>**</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CBA4FD0" w14:textId="77777777" w:rsidR="005A46D2" w:rsidRPr="00426D48" w:rsidRDefault="005A46D2" w:rsidP="005A46D2">
            <w:pPr>
              <w:spacing w:before="40" w:after="40" w:line="240" w:lineRule="auto"/>
              <w:jc w:val="center"/>
              <w:rPr>
                <w:sz w:val="18"/>
                <w:szCs w:val="18"/>
              </w:rPr>
            </w:pPr>
            <w:r w:rsidRPr="00426D48">
              <w:rPr>
                <w:sz w:val="18"/>
                <w:szCs w:val="18"/>
              </w:rPr>
              <w:t>от −1,5° до −3,5°</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294B5A2" w14:textId="77777777" w:rsidR="005A46D2" w:rsidRPr="00426D48" w:rsidRDefault="005A46D2" w:rsidP="005A46D2">
            <w:pPr>
              <w:spacing w:before="40" w:after="40" w:line="240" w:lineRule="auto"/>
              <w:jc w:val="center"/>
              <w:rPr>
                <w:sz w:val="18"/>
                <w:szCs w:val="18"/>
              </w:rPr>
            </w:pPr>
            <w:r w:rsidRPr="00426D48">
              <w:rPr>
                <w:sz w:val="18"/>
                <w:szCs w:val="18"/>
              </w:rPr>
              <w:t>– 22° и +22°</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E08BDE0" w14:textId="77777777" w:rsidR="005A46D2" w:rsidRPr="00426D48" w:rsidRDefault="005A46D2" w:rsidP="005A46D2">
            <w:pPr>
              <w:spacing w:before="40" w:after="40" w:line="240" w:lineRule="auto"/>
              <w:jc w:val="center"/>
              <w:rPr>
                <w:sz w:val="18"/>
                <w:szCs w:val="18"/>
              </w:rPr>
            </w:pPr>
            <w:r w:rsidRPr="00426D48">
              <w:rPr>
                <w:sz w:val="18"/>
                <w:szCs w:val="18"/>
              </w:rPr>
              <w:t>880 мин.</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06912CA" w14:textId="77777777" w:rsidR="005A46D2" w:rsidRPr="00426D48" w:rsidRDefault="005A46D2" w:rsidP="005A46D2">
            <w:pPr>
              <w:spacing w:before="40" w:after="40" w:line="240" w:lineRule="auto"/>
              <w:jc w:val="center"/>
              <w:rPr>
                <w:sz w:val="18"/>
                <w:szCs w:val="18"/>
              </w:rPr>
            </w:pPr>
            <w:r w:rsidRPr="00426D48">
              <w:rPr>
                <w:sz w:val="18"/>
                <w:szCs w:val="18"/>
              </w:rPr>
              <w:t>770 мин.</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A02B61D" w14:textId="77777777" w:rsidR="005A46D2" w:rsidRPr="00426D48" w:rsidRDefault="005A46D2" w:rsidP="005A46D2">
            <w:pPr>
              <w:spacing w:before="40" w:after="40" w:line="240" w:lineRule="auto"/>
              <w:jc w:val="center"/>
              <w:rPr>
                <w:sz w:val="18"/>
                <w:szCs w:val="18"/>
              </w:rPr>
            </w:pPr>
            <w:r w:rsidRPr="00426D48">
              <w:rPr>
                <w:sz w:val="18"/>
                <w:szCs w:val="18"/>
              </w:rPr>
              <w:t>Одна или более точек</w:t>
            </w:r>
          </w:p>
        </w:tc>
      </w:tr>
      <w:tr w:rsidR="005A46D2" w:rsidRPr="00426D48" w14:paraId="4C10C550" w14:textId="77777777" w:rsidTr="005A46D2">
        <w:trPr>
          <w:trHeight w:val="20"/>
        </w:trPr>
        <w:tc>
          <w:tcPr>
            <w:tcW w:w="141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EB384B2" w14:textId="77777777" w:rsidR="005A46D2" w:rsidRPr="00426D48" w:rsidRDefault="005A46D2" w:rsidP="005A46D2">
            <w:pPr>
              <w:spacing w:before="40" w:after="40" w:line="240" w:lineRule="auto"/>
              <w:rPr>
                <w:sz w:val="18"/>
                <w:szCs w:val="18"/>
              </w:rPr>
            </w:pPr>
            <w:r w:rsidRPr="00426D48">
              <w:rPr>
                <w:sz w:val="18"/>
                <w:szCs w:val="18"/>
              </w:rPr>
              <w:t>Линия 9</w:t>
            </w:r>
            <w:r w:rsidRPr="00426D48">
              <w:rPr>
                <w:sz w:val="18"/>
                <w:szCs w:val="18"/>
              </w:rPr>
              <w:br/>
              <w:t xml:space="preserve">лев. и </w:t>
            </w:r>
            <w:proofErr w:type="gramStart"/>
            <w:r w:rsidRPr="00426D48">
              <w:rPr>
                <w:sz w:val="18"/>
                <w:szCs w:val="18"/>
              </w:rPr>
              <w:t>прав.*</w:t>
            </w:r>
            <w:proofErr w:type="gramEnd"/>
            <w:r w:rsidRPr="00426D48">
              <w:rPr>
                <w:sz w:val="18"/>
                <w:szCs w:val="18"/>
              </w:rPr>
              <w:t>**</w:t>
            </w:r>
          </w:p>
        </w:tc>
        <w:tc>
          <w:tcPr>
            <w:tcW w:w="198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7F65E7A" w14:textId="77777777" w:rsidR="005A46D2" w:rsidRPr="00426D48" w:rsidRDefault="005A46D2" w:rsidP="005A46D2">
            <w:pPr>
              <w:spacing w:before="40" w:after="40" w:line="240" w:lineRule="auto"/>
              <w:jc w:val="center"/>
              <w:rPr>
                <w:sz w:val="18"/>
                <w:szCs w:val="18"/>
              </w:rPr>
            </w:pPr>
            <w:r w:rsidRPr="00426D48">
              <w:rPr>
                <w:sz w:val="18"/>
                <w:szCs w:val="18"/>
              </w:rPr>
              <w:t>от −1,5° до −4,5°</w:t>
            </w:r>
          </w:p>
        </w:tc>
        <w:tc>
          <w:tcPr>
            <w:tcW w:w="212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19368E6" w14:textId="77777777" w:rsidR="005A46D2" w:rsidRPr="00426D48" w:rsidRDefault="005A46D2" w:rsidP="005A46D2">
            <w:pPr>
              <w:spacing w:before="40" w:after="40" w:line="240" w:lineRule="auto"/>
              <w:jc w:val="center"/>
              <w:rPr>
                <w:sz w:val="18"/>
                <w:szCs w:val="18"/>
              </w:rPr>
            </w:pPr>
            <w:r w:rsidRPr="00426D48">
              <w:rPr>
                <w:sz w:val="18"/>
                <w:szCs w:val="18"/>
              </w:rPr>
              <w:t>−35° и +35°</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F2C460D" w14:textId="77777777" w:rsidR="005A46D2" w:rsidRPr="00426D48" w:rsidRDefault="005A46D2" w:rsidP="005A46D2">
            <w:pPr>
              <w:spacing w:before="40" w:after="40" w:line="240" w:lineRule="auto"/>
              <w:jc w:val="center"/>
              <w:rPr>
                <w:sz w:val="18"/>
                <w:szCs w:val="18"/>
              </w:rPr>
            </w:pPr>
            <w:r w:rsidRPr="00426D48">
              <w:rPr>
                <w:sz w:val="18"/>
                <w:szCs w:val="18"/>
              </w:rPr>
              <w:t>360 мин.</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883C5D" w14:textId="77777777" w:rsidR="005A46D2" w:rsidRPr="00426D48" w:rsidRDefault="005A46D2" w:rsidP="005A46D2">
            <w:pPr>
              <w:spacing w:before="40" w:after="40" w:line="240" w:lineRule="auto"/>
              <w:jc w:val="center"/>
              <w:rPr>
                <w:sz w:val="18"/>
                <w:szCs w:val="18"/>
              </w:rPr>
            </w:pPr>
            <w:r w:rsidRPr="00426D48">
              <w:rPr>
                <w:sz w:val="18"/>
                <w:szCs w:val="18"/>
              </w:rPr>
              <w:t>315 мин.</w:t>
            </w:r>
          </w:p>
        </w:tc>
        <w:tc>
          <w:tcPr>
            <w:tcW w:w="184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58074E2" w14:textId="77777777" w:rsidR="005A46D2" w:rsidRPr="00426D48" w:rsidRDefault="005A46D2" w:rsidP="005A46D2">
            <w:pPr>
              <w:spacing w:before="40" w:after="40" w:line="240" w:lineRule="auto"/>
              <w:jc w:val="center"/>
              <w:rPr>
                <w:sz w:val="18"/>
                <w:szCs w:val="18"/>
              </w:rPr>
            </w:pPr>
            <w:r w:rsidRPr="00426D48">
              <w:rPr>
                <w:sz w:val="18"/>
                <w:szCs w:val="18"/>
              </w:rPr>
              <w:t>Одна или более точек</w:t>
            </w:r>
          </w:p>
        </w:tc>
      </w:tr>
      <w:tr w:rsidR="005A46D2" w:rsidRPr="00426D48" w14:paraId="50339879" w14:textId="77777777" w:rsidTr="005A46D2">
        <w:trPr>
          <w:trHeight w:val="20"/>
        </w:trPr>
        <w:tc>
          <w:tcPr>
            <w:tcW w:w="1413"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3A6E6548" w14:textId="77777777" w:rsidR="005A46D2" w:rsidRPr="00426D48" w:rsidRDefault="005A46D2" w:rsidP="005A46D2">
            <w:pPr>
              <w:spacing w:before="40" w:after="40" w:line="240" w:lineRule="auto"/>
              <w:rPr>
                <w:sz w:val="18"/>
                <w:szCs w:val="18"/>
              </w:rPr>
            </w:pPr>
            <w:r w:rsidRPr="00426D48">
              <w:rPr>
                <w:sz w:val="18"/>
                <w:szCs w:val="18"/>
              </w:rPr>
              <w:t>Зона D</w:t>
            </w:r>
          </w:p>
        </w:tc>
        <w:tc>
          <w:tcPr>
            <w:tcW w:w="198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38303F1E" w14:textId="77777777" w:rsidR="005A46D2" w:rsidRPr="00426D48" w:rsidRDefault="005A46D2" w:rsidP="005A46D2">
            <w:pPr>
              <w:spacing w:before="40" w:after="40" w:line="240" w:lineRule="auto"/>
              <w:jc w:val="center"/>
              <w:rPr>
                <w:sz w:val="18"/>
                <w:szCs w:val="18"/>
              </w:rPr>
            </w:pPr>
            <w:r w:rsidRPr="00426D48">
              <w:rPr>
                <w:sz w:val="18"/>
                <w:szCs w:val="18"/>
              </w:rPr>
              <w:t>от −1,5° до −3,5°</w:t>
            </w:r>
          </w:p>
        </w:tc>
        <w:tc>
          <w:tcPr>
            <w:tcW w:w="2127"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2DF23213" w14:textId="77777777" w:rsidR="005A46D2" w:rsidRPr="00426D48" w:rsidRDefault="005A46D2" w:rsidP="005A46D2">
            <w:pPr>
              <w:spacing w:before="40" w:after="40" w:line="240" w:lineRule="auto"/>
              <w:jc w:val="center"/>
              <w:rPr>
                <w:sz w:val="18"/>
                <w:szCs w:val="18"/>
              </w:rPr>
            </w:pPr>
            <w:r w:rsidRPr="00426D48">
              <w:rPr>
                <w:sz w:val="18"/>
                <w:szCs w:val="18"/>
              </w:rPr>
              <w:t>от −10° до +10°</w:t>
            </w:r>
          </w:p>
        </w:tc>
        <w:tc>
          <w:tcPr>
            <w:tcW w:w="113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3F77C404" w14:textId="77777777" w:rsidR="005A46D2" w:rsidRPr="00426D48" w:rsidRDefault="005A46D2" w:rsidP="005A46D2">
            <w:pPr>
              <w:spacing w:before="40" w:after="40" w:line="240" w:lineRule="auto"/>
              <w:jc w:val="center"/>
              <w:rPr>
                <w:sz w:val="18"/>
                <w:szCs w:val="18"/>
              </w:rPr>
            </w:pPr>
            <w:r w:rsidRPr="00426D48">
              <w:rPr>
                <w:sz w:val="18"/>
                <w:szCs w:val="18"/>
              </w:rPr>
              <w:t>14 400 макс.</w:t>
            </w:r>
          </w:p>
        </w:tc>
        <w:tc>
          <w:tcPr>
            <w:tcW w:w="1134"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70A7A15F" w14:textId="77777777" w:rsidR="005A46D2" w:rsidRPr="00426D48" w:rsidRDefault="005A46D2" w:rsidP="005A46D2">
            <w:pPr>
              <w:spacing w:before="40" w:after="40" w:line="240" w:lineRule="auto"/>
              <w:jc w:val="center"/>
              <w:rPr>
                <w:sz w:val="18"/>
                <w:szCs w:val="18"/>
              </w:rPr>
            </w:pPr>
            <w:r w:rsidRPr="00426D48">
              <w:rPr>
                <w:sz w:val="18"/>
                <w:szCs w:val="18"/>
              </w:rPr>
              <w:t>15 600 макс.</w:t>
            </w:r>
          </w:p>
        </w:tc>
        <w:tc>
          <w:tcPr>
            <w:tcW w:w="1845"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14:paraId="69E6A422" w14:textId="77777777" w:rsidR="005A46D2" w:rsidRPr="00426D48" w:rsidRDefault="005A46D2" w:rsidP="005A46D2">
            <w:pPr>
              <w:spacing w:before="40" w:after="40" w:line="240" w:lineRule="auto"/>
              <w:jc w:val="center"/>
              <w:rPr>
                <w:sz w:val="18"/>
                <w:szCs w:val="18"/>
              </w:rPr>
            </w:pPr>
            <w:r w:rsidRPr="00426D48">
              <w:rPr>
                <w:sz w:val="18"/>
                <w:szCs w:val="18"/>
              </w:rPr>
              <w:t>Вся зона</w:t>
            </w:r>
          </w:p>
        </w:tc>
      </w:tr>
    </w:tbl>
    <w:p w14:paraId="666D37EA" w14:textId="77777777" w:rsidR="0099271E" w:rsidRPr="00FD1707" w:rsidRDefault="0099271E" w:rsidP="00717182">
      <w:pPr>
        <w:pStyle w:val="SingleTxtG"/>
        <w:tabs>
          <w:tab w:val="left" w:pos="1134"/>
          <w:tab w:val="left" w:pos="1701"/>
          <w:tab w:val="left" w:pos="2268"/>
          <w:tab w:val="left" w:pos="2835"/>
        </w:tabs>
        <w:spacing w:before="120" w:after="0" w:line="220" w:lineRule="atLeast"/>
        <w:ind w:left="2268" w:hanging="992"/>
        <w:rPr>
          <w:sz w:val="18"/>
          <w:szCs w:val="18"/>
        </w:rPr>
      </w:pPr>
      <w:r w:rsidRPr="00FD1707">
        <w:rPr>
          <w:i/>
          <w:sz w:val="18"/>
          <w:szCs w:val="18"/>
        </w:rPr>
        <w:t>Примечания</w:t>
      </w:r>
      <w:r w:rsidRPr="00FD1707">
        <w:rPr>
          <w:sz w:val="18"/>
          <w:szCs w:val="18"/>
        </w:rPr>
        <w:t xml:space="preserve"> к таблице 37 </w:t>
      </w:r>
    </w:p>
    <w:p w14:paraId="070703AC" w14:textId="77777777" w:rsidR="0099271E" w:rsidRPr="00FD1707" w:rsidRDefault="0099271E" w:rsidP="00717182">
      <w:pPr>
        <w:pStyle w:val="SingleTxtG"/>
        <w:tabs>
          <w:tab w:val="left" w:pos="1134"/>
          <w:tab w:val="left" w:pos="1701"/>
          <w:tab w:val="left" w:pos="2268"/>
          <w:tab w:val="left" w:pos="2835"/>
        </w:tabs>
        <w:spacing w:after="0" w:line="220" w:lineRule="atLeast"/>
        <w:ind w:left="1701" w:hanging="425"/>
        <w:rPr>
          <w:sz w:val="18"/>
          <w:szCs w:val="18"/>
        </w:rPr>
      </w:pPr>
      <w:r w:rsidRPr="00FD1707">
        <w:rPr>
          <w:sz w:val="18"/>
          <w:szCs w:val="18"/>
        </w:rPr>
        <w:t>*</w:t>
      </w:r>
      <w:r w:rsidRPr="00FD1707">
        <w:rPr>
          <w:sz w:val="18"/>
          <w:szCs w:val="18"/>
        </w:rPr>
        <w:tab/>
        <w:t>Координаты указаны в градусах для сферических углов системы с вертикальной полярной осью.</w:t>
      </w:r>
    </w:p>
    <w:p w14:paraId="33249409" w14:textId="77777777" w:rsidR="0099271E" w:rsidRPr="00FD1707" w:rsidRDefault="0099271E" w:rsidP="00717182">
      <w:pPr>
        <w:pStyle w:val="SingleTxtG"/>
        <w:tabs>
          <w:tab w:val="left" w:pos="1134"/>
          <w:tab w:val="left" w:pos="1701"/>
          <w:tab w:val="left" w:pos="2268"/>
          <w:tab w:val="left" w:pos="2835"/>
        </w:tabs>
        <w:spacing w:after="0" w:line="220" w:lineRule="atLeast"/>
        <w:ind w:left="1701" w:hanging="425"/>
        <w:rPr>
          <w:sz w:val="18"/>
          <w:szCs w:val="18"/>
        </w:rPr>
      </w:pPr>
      <w:r w:rsidRPr="00FD1707">
        <w:rPr>
          <w:sz w:val="18"/>
          <w:szCs w:val="18"/>
        </w:rPr>
        <w:t>**</w:t>
      </w:r>
      <w:r w:rsidRPr="00FD1707">
        <w:rPr>
          <w:sz w:val="18"/>
          <w:szCs w:val="18"/>
        </w:rPr>
        <w:tab/>
        <w:t>См. пункт 5.5.2.4.</w:t>
      </w:r>
    </w:p>
    <w:p w14:paraId="1D4FD9BD" w14:textId="77777777" w:rsidR="0099271E" w:rsidRPr="00FD1707" w:rsidRDefault="0099271E" w:rsidP="00717182">
      <w:pPr>
        <w:pStyle w:val="SingleTxtG"/>
        <w:tabs>
          <w:tab w:val="left" w:pos="1134"/>
          <w:tab w:val="left" w:pos="1701"/>
          <w:tab w:val="left" w:pos="2268"/>
          <w:tab w:val="left" w:pos="2835"/>
        </w:tabs>
        <w:spacing w:after="0" w:line="220" w:lineRule="atLeast"/>
        <w:ind w:left="1701" w:hanging="425"/>
        <w:rPr>
          <w:bCs/>
          <w:sz w:val="18"/>
          <w:szCs w:val="18"/>
        </w:rPr>
      </w:pPr>
      <w:r w:rsidRPr="00FD1707">
        <w:rPr>
          <w:sz w:val="18"/>
          <w:szCs w:val="18"/>
        </w:rPr>
        <w:t>***</w:t>
      </w:r>
      <w:r w:rsidRPr="00FD1707">
        <w:rPr>
          <w:sz w:val="18"/>
          <w:szCs w:val="18"/>
        </w:rPr>
        <w:tab/>
        <w:t>См. пункт 5.5.2.2.</w:t>
      </w:r>
    </w:p>
    <w:p w14:paraId="1B60F18B" w14:textId="77777777" w:rsidR="0099271E" w:rsidRPr="0099271E" w:rsidRDefault="0099271E" w:rsidP="0099271E">
      <w:pPr>
        <w:pStyle w:val="SingleTxtG"/>
        <w:tabs>
          <w:tab w:val="left" w:pos="1134"/>
          <w:tab w:val="left" w:pos="2268"/>
          <w:tab w:val="left" w:pos="2835"/>
        </w:tabs>
        <w:spacing w:before="240"/>
        <w:ind w:left="2268" w:hanging="1134"/>
      </w:pPr>
      <w:r w:rsidRPr="0099271E">
        <w:t>5.6</w:t>
      </w:r>
      <w:r w:rsidRPr="0099271E">
        <w:tab/>
        <w:t>Технические требования к огням подсветки поворотов (обозначение К)</w:t>
      </w:r>
    </w:p>
    <w:p w14:paraId="711F18B7" w14:textId="77777777" w:rsidR="0099271E" w:rsidRPr="0099271E" w:rsidRDefault="0099271E" w:rsidP="0099271E">
      <w:pPr>
        <w:pStyle w:val="SingleTxtG"/>
        <w:tabs>
          <w:tab w:val="left" w:pos="1134"/>
          <w:tab w:val="left" w:pos="2268"/>
          <w:tab w:val="left" w:pos="2835"/>
        </w:tabs>
        <w:ind w:left="2268" w:hanging="1134"/>
      </w:pPr>
      <w:r w:rsidRPr="0099271E">
        <w:t>5.6.1</w:t>
      </w:r>
      <w:r w:rsidRPr="0099271E">
        <w:tab/>
        <w:t>Сила излучаемого света</w:t>
      </w:r>
    </w:p>
    <w:p w14:paraId="51041FA9" w14:textId="77777777" w:rsidR="0099271E" w:rsidRPr="0099271E" w:rsidRDefault="0099271E" w:rsidP="0099271E">
      <w:pPr>
        <w:pStyle w:val="SingleTxtG"/>
        <w:tabs>
          <w:tab w:val="left" w:pos="1134"/>
          <w:tab w:val="left" w:pos="2268"/>
          <w:tab w:val="left" w:pos="2835"/>
        </w:tabs>
        <w:ind w:left="2268" w:hanging="1134"/>
      </w:pPr>
      <w:r w:rsidRPr="0099271E">
        <w:t>5.6.1.1</w:t>
      </w:r>
      <w:r w:rsidRPr="0099271E">
        <w:tab/>
        <w:t>В случае устройств, предназначенных для левостороннего движения, минимальная сила света в указанных точках измерения является следующей:</w:t>
      </w:r>
    </w:p>
    <w:p w14:paraId="263F87EA" w14:textId="77777777" w:rsidR="0099271E" w:rsidRPr="0099271E" w:rsidRDefault="00717182" w:rsidP="0099271E">
      <w:pPr>
        <w:pStyle w:val="SingleTxtG"/>
        <w:tabs>
          <w:tab w:val="left" w:pos="1134"/>
          <w:tab w:val="left" w:pos="2268"/>
          <w:tab w:val="left" w:pos="2835"/>
        </w:tabs>
        <w:ind w:left="2268" w:hanging="1134"/>
        <w:rPr>
          <w:lang w:val="en-US"/>
        </w:rPr>
      </w:pPr>
      <w:r w:rsidRPr="00C60FA9">
        <w:tab/>
      </w:r>
      <w:r w:rsidR="0099271E" w:rsidRPr="0099271E">
        <w:rPr>
          <w:lang w:val="en-US"/>
        </w:rPr>
        <w:t>a)</w:t>
      </w:r>
      <w:r w:rsidR="0099271E" w:rsidRPr="0099271E">
        <w:rPr>
          <w:lang w:val="en-US"/>
        </w:rPr>
        <w:tab/>
        <w:t>2,5D − 30L:</w:t>
      </w:r>
      <w:r w:rsidR="0099271E" w:rsidRPr="0099271E">
        <w:rPr>
          <w:lang w:val="en-US"/>
        </w:rPr>
        <w:tab/>
        <w:t xml:space="preserve">240 </w:t>
      </w:r>
      <w:r w:rsidR="0099271E" w:rsidRPr="0099271E">
        <w:t>кд</w:t>
      </w:r>
    </w:p>
    <w:p w14:paraId="6E4DD699" w14:textId="77777777" w:rsidR="0099271E" w:rsidRPr="0099271E" w:rsidRDefault="00717182" w:rsidP="0099271E">
      <w:pPr>
        <w:pStyle w:val="SingleTxtG"/>
        <w:tabs>
          <w:tab w:val="left" w:pos="1134"/>
          <w:tab w:val="left" w:pos="2268"/>
          <w:tab w:val="left" w:pos="2835"/>
        </w:tabs>
        <w:ind w:left="2268" w:hanging="1134"/>
        <w:rPr>
          <w:lang w:val="en-US"/>
        </w:rPr>
      </w:pPr>
      <w:r>
        <w:rPr>
          <w:lang w:val="en-US"/>
        </w:rPr>
        <w:tab/>
      </w:r>
      <w:r w:rsidR="0099271E" w:rsidRPr="0099271E">
        <w:rPr>
          <w:lang w:val="en-US"/>
        </w:rPr>
        <w:t>b)</w:t>
      </w:r>
      <w:r w:rsidR="0099271E" w:rsidRPr="0099271E">
        <w:rPr>
          <w:lang w:val="en-US"/>
        </w:rPr>
        <w:tab/>
        <w:t>2,5D – 45L:</w:t>
      </w:r>
      <w:r w:rsidR="0099271E" w:rsidRPr="0099271E">
        <w:rPr>
          <w:lang w:val="en-US"/>
        </w:rPr>
        <w:tab/>
        <w:t xml:space="preserve">400 </w:t>
      </w:r>
      <w:r w:rsidR="0099271E" w:rsidRPr="0099271E">
        <w:t>кд</w:t>
      </w:r>
    </w:p>
    <w:p w14:paraId="3B2EAD6F" w14:textId="77777777" w:rsidR="0099271E" w:rsidRPr="0099271E" w:rsidRDefault="00717182" w:rsidP="0099271E">
      <w:pPr>
        <w:pStyle w:val="SingleTxtG"/>
        <w:tabs>
          <w:tab w:val="left" w:pos="1134"/>
          <w:tab w:val="left" w:pos="2268"/>
          <w:tab w:val="left" w:pos="2835"/>
        </w:tabs>
        <w:ind w:left="2268" w:hanging="1134"/>
        <w:rPr>
          <w:lang w:val="en-US"/>
        </w:rPr>
      </w:pPr>
      <w:r>
        <w:rPr>
          <w:lang w:val="en-US"/>
        </w:rPr>
        <w:tab/>
      </w:r>
      <w:r w:rsidR="0099271E" w:rsidRPr="0099271E">
        <w:rPr>
          <w:lang w:val="en-US"/>
        </w:rPr>
        <w:t>c)</w:t>
      </w:r>
      <w:r w:rsidR="0099271E" w:rsidRPr="0099271E">
        <w:rPr>
          <w:lang w:val="en-US"/>
        </w:rPr>
        <w:tab/>
        <w:t>2,5D − 60L:</w:t>
      </w:r>
      <w:r w:rsidR="0099271E" w:rsidRPr="0099271E">
        <w:rPr>
          <w:lang w:val="en-US"/>
        </w:rPr>
        <w:tab/>
        <w:t xml:space="preserve">240 </w:t>
      </w:r>
      <w:r w:rsidR="0099271E" w:rsidRPr="0099271E">
        <w:t>кд</w:t>
      </w:r>
    </w:p>
    <w:p w14:paraId="08C04CED" w14:textId="77777777" w:rsidR="0099271E" w:rsidRPr="0099271E" w:rsidRDefault="0099271E" w:rsidP="0099271E">
      <w:pPr>
        <w:pStyle w:val="SingleTxtG"/>
        <w:tabs>
          <w:tab w:val="left" w:pos="1134"/>
          <w:tab w:val="left" w:pos="2268"/>
          <w:tab w:val="left" w:pos="2835"/>
        </w:tabs>
        <w:ind w:left="2268" w:hanging="1134"/>
      </w:pPr>
      <w:r w:rsidRPr="0099271E">
        <w:rPr>
          <w:lang w:val="en-US"/>
        </w:rPr>
        <w:tab/>
      </w:r>
      <w:r w:rsidRPr="0099271E">
        <w:t>Те же значения применяются зеркально и для устройств, предназначенных для правостороннего движения (приводятся на рис. A4-XII в приложении 4).</w:t>
      </w:r>
    </w:p>
    <w:p w14:paraId="5453CC28" w14:textId="77777777" w:rsidR="0099271E" w:rsidRPr="0099271E" w:rsidRDefault="0099271E" w:rsidP="0099271E">
      <w:pPr>
        <w:pStyle w:val="SingleTxtG"/>
        <w:tabs>
          <w:tab w:val="left" w:pos="1134"/>
          <w:tab w:val="left" w:pos="2268"/>
          <w:tab w:val="left" w:pos="2835"/>
        </w:tabs>
        <w:ind w:left="2268" w:hanging="1134"/>
      </w:pPr>
      <w:r w:rsidRPr="0099271E">
        <w:t>5.6.1.2</w:t>
      </w:r>
      <w:r w:rsidRPr="0099271E">
        <w:tab/>
        <w:t>Сила света, испускаемого во всех направлениях, не должна превышать:</w:t>
      </w:r>
    </w:p>
    <w:p w14:paraId="2DCBECE1" w14:textId="77777777" w:rsidR="0099271E" w:rsidRPr="0099271E" w:rsidRDefault="00717182" w:rsidP="00717182">
      <w:pPr>
        <w:pStyle w:val="SingleTxtG"/>
        <w:tabs>
          <w:tab w:val="left" w:pos="1134"/>
          <w:tab w:val="left" w:pos="2268"/>
          <w:tab w:val="left" w:pos="2835"/>
        </w:tabs>
        <w:ind w:left="2835" w:hanging="1701"/>
      </w:pPr>
      <w:r>
        <w:tab/>
      </w:r>
      <w:r w:rsidR="0099271E" w:rsidRPr="0099271E">
        <w:t>a)</w:t>
      </w:r>
      <w:r w:rsidR="0099271E" w:rsidRPr="0099271E">
        <w:tab/>
        <w:t>300 кд над 1,0</w:t>
      </w:r>
      <w:r w:rsidR="00F803C0">
        <w:t>U</w:t>
      </w:r>
      <w:r w:rsidR="0099271E" w:rsidRPr="0099271E">
        <w:t xml:space="preserve">, линия L и R, </w:t>
      </w:r>
    </w:p>
    <w:p w14:paraId="034B3F1F" w14:textId="77777777" w:rsidR="0099271E" w:rsidRPr="0099271E" w:rsidRDefault="00717182" w:rsidP="00717182">
      <w:pPr>
        <w:pStyle w:val="SingleTxtG"/>
        <w:tabs>
          <w:tab w:val="left" w:pos="1134"/>
          <w:tab w:val="left" w:pos="2268"/>
          <w:tab w:val="left" w:pos="2835"/>
        </w:tabs>
        <w:ind w:left="2835" w:hanging="1701"/>
      </w:pPr>
      <w:r>
        <w:tab/>
      </w:r>
      <w:r w:rsidR="0099271E" w:rsidRPr="0099271E">
        <w:t>b)</w:t>
      </w:r>
      <w:r w:rsidR="0099271E" w:rsidRPr="0099271E">
        <w:tab/>
        <w:t>600 кд между горизонтальной плоскостью и линией 1,0</w:t>
      </w:r>
      <w:r w:rsidR="00F803C0">
        <w:t>U</w:t>
      </w:r>
      <w:r w:rsidR="0099271E" w:rsidRPr="0099271E">
        <w:t>, линия L и R, и</w:t>
      </w:r>
    </w:p>
    <w:p w14:paraId="78C13165" w14:textId="77777777" w:rsidR="0099271E" w:rsidRPr="0099271E" w:rsidRDefault="00717182" w:rsidP="00717182">
      <w:pPr>
        <w:pStyle w:val="SingleTxtG"/>
        <w:tabs>
          <w:tab w:val="left" w:pos="1134"/>
          <w:tab w:val="left" w:pos="2268"/>
          <w:tab w:val="left" w:pos="2835"/>
        </w:tabs>
        <w:ind w:left="2835" w:hanging="1701"/>
      </w:pPr>
      <w:r>
        <w:tab/>
      </w:r>
      <w:r w:rsidR="0099271E" w:rsidRPr="0099271E">
        <w:t>c)</w:t>
      </w:r>
      <w:r w:rsidR="0099271E" w:rsidRPr="0099271E">
        <w:tab/>
        <w:t>14</w:t>
      </w:r>
      <w:r w:rsidR="002721A8">
        <w:t> 000</w:t>
      </w:r>
      <w:r w:rsidR="0099271E" w:rsidRPr="0099271E">
        <w:t xml:space="preserve"> кд ниже 0,57D, линия L и R.</w:t>
      </w:r>
    </w:p>
    <w:p w14:paraId="2690E52F" w14:textId="77777777" w:rsidR="0099271E" w:rsidRPr="0099271E" w:rsidRDefault="0099271E" w:rsidP="0099271E">
      <w:pPr>
        <w:pStyle w:val="SingleTxtG"/>
        <w:tabs>
          <w:tab w:val="left" w:pos="1134"/>
          <w:tab w:val="left" w:pos="2268"/>
          <w:tab w:val="left" w:pos="2835"/>
        </w:tabs>
        <w:ind w:left="2268" w:hanging="1134"/>
      </w:pPr>
      <w:r w:rsidRPr="0099271E">
        <w:t>5.6.1.3</w:t>
      </w:r>
      <w:r w:rsidRPr="0099271E">
        <w:tab/>
        <w:t>В случае одиночного огня, имеющего более одного источника света, при функционировании всех источников света не должна превышаться величина максимальной силы света.</w:t>
      </w:r>
    </w:p>
    <w:p w14:paraId="1FB4FF70" w14:textId="77777777" w:rsidR="0099271E" w:rsidRPr="0099271E" w:rsidRDefault="0099271E" w:rsidP="0099271E">
      <w:pPr>
        <w:pStyle w:val="SingleTxtG"/>
        <w:tabs>
          <w:tab w:val="left" w:pos="1134"/>
          <w:tab w:val="left" w:pos="2268"/>
          <w:tab w:val="left" w:pos="2835"/>
        </w:tabs>
        <w:ind w:left="2268" w:hanging="1134"/>
      </w:pPr>
      <w:r w:rsidRPr="0099271E">
        <w:lastRenderedPageBreak/>
        <w:t>5.6.1.4</w:t>
      </w:r>
      <w:r w:rsidRPr="0099271E">
        <w:tab/>
        <w:t>Несрабатывание одиночного огня, имеющего более одного источника света:</w:t>
      </w:r>
    </w:p>
    <w:p w14:paraId="7DB82A79" w14:textId="77777777" w:rsidR="0099271E" w:rsidRPr="0099271E" w:rsidRDefault="0099271E" w:rsidP="0099271E">
      <w:pPr>
        <w:pStyle w:val="SingleTxtG"/>
        <w:tabs>
          <w:tab w:val="left" w:pos="1134"/>
          <w:tab w:val="left" w:pos="2268"/>
          <w:tab w:val="left" w:pos="2835"/>
        </w:tabs>
        <w:ind w:left="2268" w:hanging="1134"/>
      </w:pPr>
      <w:r w:rsidRPr="0099271E">
        <w:t>5.6.1.4.1</w:t>
      </w:r>
      <w:r w:rsidRPr="0099271E">
        <w:tab/>
        <w:t>В одиночном огне, имеющем более одного источника света, любая группа источников света, соединенных проводами таким образом, что сбой в работе любого из них влечет за собой прекращение излучения света, рассматривается в качестве одного источника света.</w:t>
      </w:r>
    </w:p>
    <w:p w14:paraId="1D426C67" w14:textId="77777777" w:rsidR="0099271E" w:rsidRPr="0099271E" w:rsidRDefault="0099271E" w:rsidP="0099271E">
      <w:pPr>
        <w:pStyle w:val="SingleTxtG"/>
        <w:tabs>
          <w:tab w:val="left" w:pos="1134"/>
          <w:tab w:val="left" w:pos="2268"/>
          <w:tab w:val="left" w:pos="2835"/>
        </w:tabs>
        <w:ind w:left="2268" w:hanging="1134"/>
      </w:pPr>
      <w:r w:rsidRPr="0099271E">
        <w:t>5.6.1.4.2</w:t>
      </w:r>
      <w:r w:rsidRPr="0099271E">
        <w:tab/>
        <w:t>В случае сбоя в работе любого из источников света в одиночном огне, содержащем более одного источника света, применяют по крайней мере одно из следующих положений:</w:t>
      </w:r>
    </w:p>
    <w:p w14:paraId="18457C6B" w14:textId="77777777" w:rsidR="0099271E" w:rsidRPr="0099271E" w:rsidRDefault="00717182" w:rsidP="00717182">
      <w:pPr>
        <w:pStyle w:val="SingleTxtG"/>
        <w:tabs>
          <w:tab w:val="left" w:pos="1134"/>
          <w:tab w:val="left" w:pos="2268"/>
          <w:tab w:val="left" w:pos="2835"/>
        </w:tabs>
        <w:ind w:left="2835" w:hanging="1701"/>
      </w:pPr>
      <w:r>
        <w:tab/>
      </w:r>
      <w:r w:rsidR="0099271E" w:rsidRPr="0099271E">
        <w:t>a)</w:t>
      </w:r>
      <w:r w:rsidR="0099271E" w:rsidRPr="0099271E">
        <w:tab/>
        <w:t>сила света соответствует минимальной силе света, предписанной в таблице стандартного распределения света в пространстве, приведенной на рис. L в приложении 4; или</w:t>
      </w:r>
    </w:p>
    <w:p w14:paraId="3CC2D5E9" w14:textId="77777777" w:rsidR="0099271E" w:rsidRPr="0099271E" w:rsidRDefault="00717182" w:rsidP="00717182">
      <w:pPr>
        <w:pStyle w:val="SingleTxtG"/>
        <w:tabs>
          <w:tab w:val="left" w:pos="1134"/>
          <w:tab w:val="left" w:pos="2268"/>
          <w:tab w:val="left" w:pos="2835"/>
        </w:tabs>
        <w:ind w:left="2835" w:hanging="1701"/>
      </w:pPr>
      <w:r>
        <w:tab/>
      </w:r>
      <w:r w:rsidR="0099271E" w:rsidRPr="0099271E">
        <w:t>b)</w:t>
      </w:r>
      <w:r w:rsidR="0099271E" w:rsidRPr="0099271E">
        <w:tab/>
        <w:t xml:space="preserve">подается сигнал, предназначенный для включения контрольного сигнала сбоя, как указано в пункте 6.20.8 Правил </w:t>
      </w:r>
      <w:r w:rsidR="00C60FA9">
        <w:t>№ </w:t>
      </w:r>
      <w:r w:rsidR="0099271E" w:rsidRPr="0099271E">
        <w:t>48, при условии, что сила света в точке 2</w:t>
      </w:r>
      <w:r w:rsidR="00BD527B">
        <w:t>,</w:t>
      </w:r>
      <w:r w:rsidR="0099271E" w:rsidRPr="0099271E">
        <w:t>5</w:t>
      </w:r>
      <w:r w:rsidR="00F803C0">
        <w:t>°D</w:t>
      </w:r>
      <w:r w:rsidR="0099271E" w:rsidRPr="0099271E">
        <w:t xml:space="preserve"> 45</w:t>
      </w:r>
      <w:r w:rsidR="00F803C0">
        <w:t>°L</w:t>
      </w:r>
      <w:r w:rsidR="0099271E" w:rsidRPr="0099271E">
        <w:t xml:space="preserve"> для левого огня (угол</w:t>
      </w:r>
      <w:r w:rsidR="00BD527B">
        <w:t> </w:t>
      </w:r>
      <w:r w:rsidR="0099271E" w:rsidRPr="0099271E">
        <w:t>L следует заменить углом R для правого огня) составляет не менее 50% от требуемой минимальной силы света. В этом случае в карточке сообщения приводится примечание, указывающее, что данный огонь предназначен для использования только на транспортном средстве, оснащенном контрольным сигналом сбоя.</w:t>
      </w:r>
    </w:p>
    <w:p w14:paraId="19951899" w14:textId="77777777" w:rsidR="0099271E" w:rsidRPr="0099271E" w:rsidRDefault="0099271E" w:rsidP="0099271E">
      <w:pPr>
        <w:pStyle w:val="SingleTxtG"/>
        <w:tabs>
          <w:tab w:val="left" w:pos="1134"/>
          <w:tab w:val="left" w:pos="2835"/>
        </w:tabs>
        <w:ind w:left="2268" w:hanging="1134"/>
      </w:pPr>
      <w:r w:rsidRPr="0099271E">
        <w:t>5.6.2</w:t>
      </w:r>
      <w:r w:rsidRPr="0099271E">
        <w:tab/>
        <w:t>Методы измерения</w:t>
      </w:r>
    </w:p>
    <w:p w14:paraId="07DD6DF7" w14:textId="77777777" w:rsidR="0099271E" w:rsidRPr="0099271E" w:rsidRDefault="0099271E" w:rsidP="0099271E">
      <w:pPr>
        <w:pStyle w:val="SingleTxtG"/>
        <w:tabs>
          <w:tab w:val="left" w:pos="1134"/>
          <w:tab w:val="left" w:pos="2268"/>
          <w:tab w:val="left" w:pos="2835"/>
        </w:tabs>
        <w:ind w:left="2268" w:hanging="1134"/>
      </w:pPr>
      <w:r w:rsidRPr="0099271E">
        <w:t>5.6.2.1</w:t>
      </w:r>
      <w:r w:rsidRPr="0099271E">
        <w:tab/>
        <w:t>При фотометрических измерениях побочные отражения устраняют путем надлежащей маскировки.</w:t>
      </w:r>
    </w:p>
    <w:p w14:paraId="54D0620A" w14:textId="77777777" w:rsidR="0099271E" w:rsidRPr="0099271E" w:rsidRDefault="0099271E" w:rsidP="0099271E">
      <w:pPr>
        <w:pStyle w:val="SingleTxtG"/>
        <w:tabs>
          <w:tab w:val="left" w:pos="1134"/>
          <w:tab w:val="left" w:pos="2268"/>
          <w:tab w:val="left" w:pos="2835"/>
        </w:tabs>
        <w:ind w:left="2268" w:hanging="1134"/>
      </w:pPr>
      <w:r w:rsidRPr="0099271E">
        <w:t>5.6.2.2</w:t>
      </w:r>
      <w:r w:rsidRPr="0099271E">
        <w:tab/>
        <w:t>В том случае, если результаты измерений оспариваются, измерения проводят таким образом, чтобы соблюдались следующие требования:</w:t>
      </w:r>
    </w:p>
    <w:p w14:paraId="594DF425" w14:textId="77777777" w:rsidR="0099271E" w:rsidRPr="0099271E" w:rsidRDefault="0099271E" w:rsidP="0099271E">
      <w:pPr>
        <w:pStyle w:val="SingleTxtG"/>
        <w:tabs>
          <w:tab w:val="left" w:pos="1134"/>
          <w:tab w:val="left" w:pos="2268"/>
          <w:tab w:val="left" w:pos="2835"/>
        </w:tabs>
        <w:ind w:left="2268" w:hanging="1134"/>
      </w:pPr>
      <w:r w:rsidRPr="0099271E">
        <w:t>5.6.2.2.1</w:t>
      </w:r>
      <w:r w:rsidRPr="0099271E">
        <w:tab/>
        <w:t>расстояние измерения должно быть таким, чтобы мог применяться закон обратной величины квадрата расстояния;</w:t>
      </w:r>
    </w:p>
    <w:p w14:paraId="1E9C1978" w14:textId="77777777" w:rsidR="0099271E" w:rsidRPr="0099271E" w:rsidRDefault="0099271E" w:rsidP="0099271E">
      <w:pPr>
        <w:pStyle w:val="SingleTxtG"/>
        <w:tabs>
          <w:tab w:val="left" w:pos="1134"/>
          <w:tab w:val="left" w:pos="2268"/>
          <w:tab w:val="left" w:pos="2835"/>
        </w:tabs>
        <w:ind w:left="2268" w:hanging="1134"/>
      </w:pPr>
      <w:r w:rsidRPr="0099271E">
        <w:t>5.6.2.2.2</w:t>
      </w:r>
      <w:r w:rsidRPr="0099271E">
        <w:tab/>
      </w:r>
      <w:r w:rsidR="007621A9" w:rsidRPr="0099271E">
        <w:t xml:space="preserve">измерительное </w:t>
      </w:r>
      <w:r w:rsidRPr="0099271E">
        <w:t>оборудование должно быть таким, чтобы угловая апертура приемника, рассматриваемая из исходного центра огня, находилась в пределах от 10' до 1°;</w:t>
      </w:r>
    </w:p>
    <w:p w14:paraId="6589C4E4" w14:textId="77777777" w:rsidR="0099271E" w:rsidRPr="0099271E" w:rsidRDefault="0099271E" w:rsidP="0099271E">
      <w:pPr>
        <w:pStyle w:val="SingleTxtG"/>
        <w:tabs>
          <w:tab w:val="left" w:pos="1134"/>
          <w:tab w:val="left" w:pos="2268"/>
          <w:tab w:val="left" w:pos="2835"/>
        </w:tabs>
        <w:ind w:left="2268" w:hanging="1134"/>
      </w:pPr>
      <w:r w:rsidRPr="0099271E">
        <w:t>5.6.2.2.3</w:t>
      </w:r>
      <w:r w:rsidRPr="0099271E">
        <w:tab/>
      </w:r>
      <w:r w:rsidR="007621A9" w:rsidRPr="0099271E">
        <w:t xml:space="preserve">требование </w:t>
      </w:r>
      <w:r w:rsidRPr="0099271E">
        <w:t>относительно силы света в определенном направлении наблюдения считается выполненным, если требуемая сила света обеспечивается в направлении, отклоняющемся не более чем на четверть градуса от направления наблюдения.</w:t>
      </w:r>
    </w:p>
    <w:p w14:paraId="715356C9" w14:textId="77777777" w:rsidR="0099271E" w:rsidRPr="0099271E" w:rsidRDefault="0099271E" w:rsidP="0099271E">
      <w:pPr>
        <w:pStyle w:val="SingleTxtG"/>
        <w:tabs>
          <w:tab w:val="left" w:pos="1134"/>
          <w:tab w:val="left" w:pos="2268"/>
          <w:tab w:val="left" w:pos="2835"/>
        </w:tabs>
        <w:ind w:left="2268" w:hanging="1134"/>
      </w:pPr>
      <w:r w:rsidRPr="0099271E">
        <w:t>5.6.2.3</w:t>
      </w:r>
      <w:r w:rsidRPr="0099271E">
        <w:tab/>
        <w:t>Точки измерения, выраженные в угловых градусах относительно исходной оси, указаны на рис. A4-XII приложения 4.</w:t>
      </w:r>
    </w:p>
    <w:p w14:paraId="253555CE" w14:textId="77777777" w:rsidR="0099271E" w:rsidRPr="0099271E" w:rsidRDefault="00717182" w:rsidP="0099271E">
      <w:pPr>
        <w:pStyle w:val="SingleTxtG"/>
        <w:tabs>
          <w:tab w:val="left" w:pos="1134"/>
          <w:tab w:val="left" w:pos="2835"/>
        </w:tabs>
        <w:ind w:left="2268" w:hanging="1134"/>
      </w:pPr>
      <w:r>
        <w:tab/>
      </w:r>
      <w:r w:rsidR="0099271E" w:rsidRPr="0099271E">
        <w:t>Величины, указанные в таблице, показывают – по отдельным направлениям измерения – минимальную силу света в кд.</w:t>
      </w:r>
    </w:p>
    <w:p w14:paraId="0A299230" w14:textId="77777777" w:rsidR="0099271E" w:rsidRPr="0099271E" w:rsidRDefault="0099271E" w:rsidP="0099271E">
      <w:pPr>
        <w:pStyle w:val="SingleTxtG"/>
        <w:tabs>
          <w:tab w:val="left" w:pos="1134"/>
          <w:tab w:val="left" w:pos="2835"/>
        </w:tabs>
        <w:ind w:left="2268" w:hanging="1134"/>
      </w:pPr>
      <w:r w:rsidRPr="0099271E">
        <w:t>5.6.2.4</w:t>
      </w:r>
      <w:r w:rsidRPr="0099271E">
        <w:tab/>
        <w:t xml:space="preserve">Горизонтальные и вертикальные углы для поля геометрической видимости указаны на рис. A4-XIII приложения 4. Направления Н = 0° и V = 0° соответствуют исходной оси. На транспортном средстве они являются горизонтальными, параллельными средней продольной плоскости транспортного средства и ориентированными в предписанном направлении видимости. Они проходят через исходный центр. </w:t>
      </w:r>
    </w:p>
    <w:p w14:paraId="77D9E073" w14:textId="77777777" w:rsidR="0099271E" w:rsidRPr="0099271E" w:rsidRDefault="0099271E" w:rsidP="0099271E">
      <w:pPr>
        <w:pStyle w:val="SingleTxtG"/>
        <w:tabs>
          <w:tab w:val="left" w:pos="1134"/>
          <w:tab w:val="left" w:pos="2835"/>
        </w:tabs>
        <w:ind w:left="2268" w:hanging="1134"/>
      </w:pPr>
      <w:r w:rsidRPr="0099271E">
        <w:t>5.6.3</w:t>
      </w:r>
      <w:r w:rsidRPr="0099271E">
        <w:tab/>
        <w:t>Фотометрические измерения на огнях, оснащенных несколькими источниками света. Проводят проверку фотометрических характеристик:</w:t>
      </w:r>
    </w:p>
    <w:p w14:paraId="7C8491A3" w14:textId="77777777" w:rsidR="0099271E" w:rsidRPr="0099271E" w:rsidRDefault="0099271E" w:rsidP="0099271E">
      <w:pPr>
        <w:pStyle w:val="SingleTxtG"/>
        <w:tabs>
          <w:tab w:val="left" w:pos="1134"/>
          <w:tab w:val="left" w:pos="2835"/>
        </w:tabs>
        <w:ind w:left="2268" w:hanging="1134"/>
      </w:pPr>
      <w:r w:rsidRPr="0099271E">
        <w:t>5.6.3.1</w:t>
      </w:r>
      <w:r w:rsidRPr="0099271E">
        <w:tab/>
        <w:t>В случае несменных источников света – с использованием имеющихся в огнях источников света в соответствии с пунктом 4.6.</w:t>
      </w:r>
    </w:p>
    <w:p w14:paraId="04D40FC8" w14:textId="77777777" w:rsidR="0099271E" w:rsidRPr="0099271E" w:rsidRDefault="0099271E" w:rsidP="0099271E">
      <w:pPr>
        <w:pStyle w:val="SingleTxtG"/>
        <w:tabs>
          <w:tab w:val="left" w:pos="1134"/>
          <w:tab w:val="left" w:pos="2268"/>
          <w:tab w:val="left" w:pos="2835"/>
        </w:tabs>
        <w:ind w:left="2268" w:hanging="1134"/>
      </w:pPr>
      <w:r w:rsidRPr="0099271E">
        <w:t>5.6.3.2</w:t>
      </w:r>
      <w:r w:rsidRPr="0099271E">
        <w:tab/>
        <w:t>В случае сменных источников света, в дополнение к пункту 4.6.</w:t>
      </w:r>
    </w:p>
    <w:p w14:paraId="566E1EFB" w14:textId="77777777" w:rsidR="0099271E" w:rsidRPr="0099271E" w:rsidRDefault="0099271E" w:rsidP="0099271E">
      <w:pPr>
        <w:pStyle w:val="SingleTxtG"/>
        <w:tabs>
          <w:tab w:val="left" w:pos="1134"/>
          <w:tab w:val="left" w:pos="2268"/>
          <w:tab w:val="left" w:pos="2835"/>
        </w:tabs>
        <w:ind w:left="2268" w:hanging="1134"/>
      </w:pPr>
      <w:r w:rsidRPr="0099271E">
        <w:tab/>
        <w:t>Получаемые значения силы света корректируют.</w:t>
      </w:r>
    </w:p>
    <w:p w14:paraId="59A76D48" w14:textId="77777777" w:rsidR="0099271E" w:rsidRPr="0099271E" w:rsidRDefault="00717182" w:rsidP="00717182">
      <w:pPr>
        <w:pStyle w:val="SingleTxtG"/>
        <w:tabs>
          <w:tab w:val="left" w:pos="1134"/>
          <w:tab w:val="left" w:pos="2268"/>
          <w:tab w:val="left" w:pos="2835"/>
        </w:tabs>
        <w:ind w:left="2835" w:hanging="1701"/>
      </w:pPr>
      <w:r>
        <w:lastRenderedPageBreak/>
        <w:tab/>
      </w:r>
      <w:r w:rsidR="0099271E" w:rsidRPr="0099271E">
        <w:t>а)</w:t>
      </w:r>
      <w:r w:rsidR="0099271E" w:rsidRPr="0099271E">
        <w:tab/>
        <w:t>Для источников света с нитью накала поправочный коэффициент представляет собой соотношение между контрольным световым потоком и средним значением светового потока, получаемого при применяемом напряжении (13,2 В или 13,5 В);</w:t>
      </w:r>
    </w:p>
    <w:p w14:paraId="071844CB" w14:textId="77777777" w:rsidR="0099271E" w:rsidRPr="0099271E" w:rsidRDefault="00717182" w:rsidP="00717182">
      <w:pPr>
        <w:pStyle w:val="SingleTxtG"/>
        <w:tabs>
          <w:tab w:val="left" w:pos="1134"/>
          <w:tab w:val="left" w:pos="2268"/>
          <w:tab w:val="left" w:pos="2835"/>
        </w:tabs>
        <w:ind w:left="2835" w:hanging="1701"/>
        <w:rPr>
          <w:bCs/>
        </w:rPr>
      </w:pPr>
      <w:r>
        <w:tab/>
      </w:r>
      <w:r w:rsidR="0099271E" w:rsidRPr="0099271E">
        <w:t>b)</w:t>
      </w:r>
      <w:r w:rsidR="0099271E" w:rsidRPr="0099271E">
        <w:tab/>
        <w:t xml:space="preserve">в случае источников света на СИД поправочный коэффициент представляет собой отношение номинального светового потока и среднего значения светового потока, получаемого при подаваемом напряжении (6,75 В, 13,5 В или 28,0 В). </w:t>
      </w:r>
    </w:p>
    <w:p w14:paraId="4913C6DC" w14:textId="77777777" w:rsidR="0099271E" w:rsidRPr="0099271E" w:rsidRDefault="00717182" w:rsidP="0099271E">
      <w:pPr>
        <w:pStyle w:val="SingleTxtG"/>
        <w:tabs>
          <w:tab w:val="left" w:pos="1134"/>
          <w:tab w:val="left" w:pos="2268"/>
          <w:tab w:val="left" w:pos="2835"/>
        </w:tabs>
        <w:ind w:left="2268" w:hanging="1134"/>
      </w:pPr>
      <w:r>
        <w:tab/>
      </w:r>
      <w:r w:rsidR="0099271E" w:rsidRPr="0099271E">
        <w:t>Фактические световые потоки каждого используемого источника света не должны отклоняться от среднего значения более чем на ±5%. В качестве альтернативы и только в случае источников света с нитью накала может использоваться стандартный источник света с нитью накала, устанавливаемый поочередно в каждом из отдельных положений, с подачей на него такого напряжения, при котором сила его света соответствует эталонному значению, причем значения отдельных измерений в каждом отдельном положении суммируются.</w:t>
      </w:r>
    </w:p>
    <w:p w14:paraId="16C0B8B8" w14:textId="77777777" w:rsidR="0099271E" w:rsidRPr="0099271E" w:rsidRDefault="0099271E" w:rsidP="0099271E">
      <w:pPr>
        <w:pStyle w:val="SingleTxtG"/>
        <w:tabs>
          <w:tab w:val="left" w:pos="1134"/>
          <w:tab w:val="left" w:pos="2835"/>
        </w:tabs>
        <w:ind w:left="2268" w:hanging="1134"/>
      </w:pPr>
      <w:r w:rsidRPr="0099271E">
        <w:t>5.6.3.3</w:t>
      </w:r>
      <w:r w:rsidRPr="0099271E">
        <w:tab/>
        <w:t>На любом огне подсветки поворота, за исключением тех, которые оснащены источником(</w:t>
      </w:r>
      <w:proofErr w:type="spellStart"/>
      <w:r w:rsidRPr="0099271E">
        <w:t>ами</w:t>
      </w:r>
      <w:proofErr w:type="spellEnd"/>
      <w:r w:rsidRPr="0099271E">
        <w:t xml:space="preserve">) света с нитью накала, значения силы света, измеренные по истечении одной и по истечении 10 минут функционирования, должны соответствовать минимальным и максимальным требованиям. Распределение силы света по истечении одной и по истечении 10 минут функционирования рассчитывают на основе значения распределения силы света, измеренного после достижения стабильности фотометрических характеристик, посредством применения в каждой точке испытания соотношения между значениями силы света, измеренными в точке </w:t>
      </w:r>
      <w:r w:rsidR="00BD527B">
        <w:t>45</w:t>
      </w:r>
      <w:r w:rsidR="00F803C0">
        <w:t>°L</w:t>
      </w:r>
      <w:r w:rsidRPr="0099271E">
        <w:t xml:space="preserve"> 2,5</w:t>
      </w:r>
      <w:r w:rsidR="00F803C0">
        <w:t>°D</w:t>
      </w:r>
      <w:r w:rsidRPr="0099271E">
        <w:t xml:space="preserve"> для левого огня (угол L следует заменить углом R для правого огня):</w:t>
      </w:r>
    </w:p>
    <w:p w14:paraId="7A7B39AA" w14:textId="77777777" w:rsidR="0099271E" w:rsidRPr="0099271E" w:rsidRDefault="00717182" w:rsidP="0099271E">
      <w:pPr>
        <w:pStyle w:val="SingleTxtG"/>
        <w:tabs>
          <w:tab w:val="left" w:pos="1134"/>
          <w:tab w:val="left" w:pos="2268"/>
          <w:tab w:val="left" w:pos="2835"/>
        </w:tabs>
        <w:ind w:left="2268" w:hanging="1134"/>
        <w:rPr>
          <w:bCs/>
        </w:rPr>
      </w:pPr>
      <w:r>
        <w:tab/>
      </w:r>
      <w:r w:rsidR="0099271E" w:rsidRPr="0099271E">
        <w:t>a)</w:t>
      </w:r>
      <w:r w:rsidR="0099271E" w:rsidRPr="0099271E">
        <w:tab/>
        <w:t>по истечении одной минуты;</w:t>
      </w:r>
    </w:p>
    <w:p w14:paraId="64603241" w14:textId="77777777" w:rsidR="0099271E" w:rsidRPr="0099271E" w:rsidRDefault="00717182" w:rsidP="0099271E">
      <w:pPr>
        <w:pStyle w:val="SingleTxtG"/>
        <w:tabs>
          <w:tab w:val="left" w:pos="1134"/>
          <w:tab w:val="left" w:pos="2268"/>
          <w:tab w:val="left" w:pos="2835"/>
        </w:tabs>
        <w:ind w:left="2268" w:hanging="1134"/>
        <w:rPr>
          <w:bCs/>
        </w:rPr>
      </w:pPr>
      <w:r>
        <w:tab/>
      </w:r>
      <w:r w:rsidR="0099271E" w:rsidRPr="0099271E">
        <w:t>b)</w:t>
      </w:r>
      <w:r w:rsidR="0099271E" w:rsidRPr="0099271E">
        <w:tab/>
        <w:t>по истечении 10 минут; и</w:t>
      </w:r>
    </w:p>
    <w:p w14:paraId="5974DF6C" w14:textId="77777777" w:rsidR="0099271E" w:rsidRPr="0099271E" w:rsidRDefault="00717182" w:rsidP="0099271E">
      <w:pPr>
        <w:pStyle w:val="SingleTxtG"/>
        <w:tabs>
          <w:tab w:val="left" w:pos="1134"/>
          <w:tab w:val="left" w:pos="2268"/>
          <w:tab w:val="left" w:pos="2835"/>
        </w:tabs>
        <w:ind w:left="2268" w:hanging="1134"/>
      </w:pPr>
      <w:r>
        <w:tab/>
      </w:r>
      <w:r w:rsidR="0099271E" w:rsidRPr="0099271E">
        <w:t>c)</w:t>
      </w:r>
      <w:r w:rsidR="0099271E" w:rsidRPr="0099271E">
        <w:tab/>
        <w:t>после стабилизации фотометрических характеристик.</w:t>
      </w:r>
    </w:p>
    <w:p w14:paraId="73AC1D14" w14:textId="77777777" w:rsidR="0099271E" w:rsidRPr="0099271E" w:rsidRDefault="00717182" w:rsidP="0099271E">
      <w:pPr>
        <w:pStyle w:val="SingleTxtG"/>
        <w:tabs>
          <w:tab w:val="left" w:pos="1134"/>
          <w:tab w:val="left" w:pos="2835"/>
        </w:tabs>
        <w:ind w:left="2268" w:hanging="1134"/>
      </w:pPr>
      <w:r>
        <w:tab/>
      </w:r>
      <w:r w:rsidR="0099271E" w:rsidRPr="0099271E">
        <w:t>Стабилизация фотометрических характеристик означает, что изменение силы света в конкретной испытательной точке составляет менее 3% в течение любого 15-минутного периода.</w:t>
      </w:r>
    </w:p>
    <w:p w14:paraId="2CE48938" w14:textId="77777777" w:rsidR="0099271E" w:rsidRPr="0099271E" w:rsidRDefault="0099271E" w:rsidP="00717182">
      <w:pPr>
        <w:pStyle w:val="SingleTxtG"/>
        <w:keepNext/>
        <w:tabs>
          <w:tab w:val="left" w:pos="1134"/>
          <w:tab w:val="left" w:pos="2268"/>
          <w:tab w:val="left" w:pos="2835"/>
        </w:tabs>
        <w:spacing w:before="360" w:after="240"/>
        <w:ind w:left="2268" w:hanging="1134"/>
        <w:rPr>
          <w:b/>
          <w:sz w:val="28"/>
          <w:szCs w:val="28"/>
        </w:rPr>
      </w:pPr>
      <w:r w:rsidRPr="0099271E">
        <w:rPr>
          <w:b/>
          <w:sz w:val="28"/>
          <w:szCs w:val="28"/>
        </w:rPr>
        <w:t>6.</w:t>
      </w:r>
      <w:r w:rsidRPr="0099271E">
        <w:rPr>
          <w:b/>
          <w:sz w:val="28"/>
          <w:szCs w:val="28"/>
        </w:rPr>
        <w:tab/>
        <w:t>Переходные положения</w:t>
      </w:r>
    </w:p>
    <w:p w14:paraId="5670F40C" w14:textId="77777777" w:rsidR="0099271E" w:rsidRPr="0099271E" w:rsidRDefault="0099271E" w:rsidP="0099271E">
      <w:pPr>
        <w:pStyle w:val="SingleTxtG"/>
        <w:tabs>
          <w:tab w:val="left" w:pos="1134"/>
          <w:tab w:val="left" w:pos="2835"/>
        </w:tabs>
        <w:ind w:left="2268" w:hanging="1134"/>
      </w:pPr>
      <w:r w:rsidRPr="0099271E">
        <w:t>6.1</w:t>
      </w:r>
      <w:r w:rsidRPr="0099271E">
        <w:tab/>
        <w:t>Общие положения</w:t>
      </w:r>
    </w:p>
    <w:p w14:paraId="464F4DDF" w14:textId="77777777" w:rsidR="0099271E" w:rsidRPr="0099271E" w:rsidRDefault="0099271E" w:rsidP="0099271E">
      <w:pPr>
        <w:pStyle w:val="SingleTxtG"/>
        <w:tabs>
          <w:tab w:val="left" w:pos="1134"/>
          <w:tab w:val="left" w:pos="2835"/>
        </w:tabs>
        <w:ind w:left="2268" w:hanging="1134"/>
      </w:pPr>
      <w:r w:rsidRPr="0099271E">
        <w:t>6.1.1</w:t>
      </w:r>
      <w:r w:rsidRPr="0099271E">
        <w:tab/>
        <w:t>Договаривающиеся стороны, применяющие настоящие Правила, продолжают признавать официальные утверждения типа огней (функций)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w:t>
      </w:r>
    </w:p>
    <w:p w14:paraId="6B6B31DC" w14:textId="77777777" w:rsidR="0099271E" w:rsidRPr="0099271E" w:rsidRDefault="0099271E" w:rsidP="0099271E">
      <w:pPr>
        <w:pStyle w:val="SingleTxtG"/>
        <w:tabs>
          <w:tab w:val="left" w:pos="1134"/>
          <w:tab w:val="left" w:pos="2835"/>
        </w:tabs>
        <w:ind w:left="2268" w:hanging="1134"/>
      </w:pPr>
      <w:r w:rsidRPr="0099271E">
        <w:tab/>
        <w:t>Для целей проверки в данной связи указатель изменения, применимый к соответствующему огню (соответствующей функции), не должен отличаться от указателя изменения, приведенного в поправках последней серии.</w:t>
      </w:r>
    </w:p>
    <w:p w14:paraId="0A64BA90" w14:textId="77777777" w:rsidR="0099271E" w:rsidRPr="0099271E" w:rsidRDefault="0099271E" w:rsidP="0099271E">
      <w:pPr>
        <w:pStyle w:val="SingleTxtG"/>
        <w:tabs>
          <w:tab w:val="left" w:pos="1134"/>
          <w:tab w:val="left" w:pos="2835"/>
        </w:tabs>
        <w:ind w:left="2268" w:hanging="1134"/>
      </w:pPr>
      <w:r w:rsidRPr="0099271E">
        <w:t>6.1.2</w:t>
      </w:r>
      <w:r w:rsidRPr="0099271E">
        <w:tab/>
        <w:t>Договаривающиеся стороны, применяющие настоящие Правила, не должны отказывать в распространении официальных утверждений типа на основании любой предшествующей серии поправок к настоящим Правилам.</w:t>
      </w:r>
    </w:p>
    <w:p w14:paraId="5555E0AE" w14:textId="77777777" w:rsidR="00717182" w:rsidRDefault="00717182" w:rsidP="00717182">
      <w:pPr>
        <w:pStyle w:val="HChG"/>
        <w:pageBreakBefore/>
        <w:rPr>
          <w:rFonts w:eastAsia="Batang"/>
        </w:rPr>
        <w:sectPr w:rsidR="00717182" w:rsidSect="00547407">
          <w:endnotePr>
            <w:numFmt w:val="decimal"/>
          </w:endnotePr>
          <w:type w:val="oddPage"/>
          <w:pgSz w:w="11906" w:h="16838" w:code="9"/>
          <w:pgMar w:top="1418" w:right="1134" w:bottom="1134" w:left="1134" w:header="851" w:footer="567" w:gutter="0"/>
          <w:cols w:space="708"/>
          <w:docGrid w:linePitch="360"/>
        </w:sectPr>
      </w:pPr>
    </w:p>
    <w:p w14:paraId="5A996028" w14:textId="77777777" w:rsidR="00717182" w:rsidRPr="00F74515" w:rsidRDefault="00717182" w:rsidP="00717182">
      <w:pPr>
        <w:pStyle w:val="HChG"/>
        <w:pageBreakBefore/>
        <w:rPr>
          <w:rFonts w:eastAsia="Batang"/>
        </w:rPr>
      </w:pPr>
      <w:r w:rsidRPr="00F74515">
        <w:rPr>
          <w:rFonts w:eastAsia="Batang"/>
        </w:rPr>
        <w:lastRenderedPageBreak/>
        <w:t>Приложение 1</w:t>
      </w:r>
    </w:p>
    <w:p w14:paraId="490ABC6B" w14:textId="77777777" w:rsidR="00717182" w:rsidRPr="00890F4A" w:rsidRDefault="00717182" w:rsidP="00717182">
      <w:pPr>
        <w:pStyle w:val="HChG"/>
        <w:rPr>
          <w:rFonts w:eastAsia="Batang"/>
        </w:rPr>
      </w:pPr>
      <w:r w:rsidRPr="00F74515">
        <w:rPr>
          <w:rFonts w:eastAsia="Batang"/>
        </w:rPr>
        <w:tab/>
      </w:r>
      <w:r w:rsidRPr="00F74515">
        <w:rPr>
          <w:rFonts w:eastAsia="Batang"/>
        </w:rPr>
        <w:tab/>
      </w:r>
      <w:r w:rsidRPr="00890F4A">
        <w:rPr>
          <w:rFonts w:eastAsia="Batang"/>
        </w:rPr>
        <w:t>Сообщение</w:t>
      </w:r>
    </w:p>
    <w:p w14:paraId="3BEB1F33" w14:textId="77777777" w:rsidR="00717182" w:rsidRDefault="00717182" w:rsidP="00717182">
      <w:pPr>
        <w:pStyle w:val="SingleTxtGR"/>
        <w:widowControl w:val="0"/>
        <w:spacing w:after="240"/>
        <w:rPr>
          <w:rFonts w:eastAsia="Batang"/>
        </w:rPr>
      </w:pPr>
      <w:r w:rsidRPr="0037032D">
        <w:rPr>
          <w:rFonts w:eastAsia="Calibri" w:cstheme="minorBidi"/>
          <w:noProof/>
          <w:szCs w:val="22"/>
          <w:lang w:eastAsia="ru-RU"/>
        </w:rPr>
        <mc:AlternateContent>
          <mc:Choice Requires="wps">
            <w:drawing>
              <wp:anchor distT="0" distB="0" distL="114300" distR="114300" simplePos="0" relativeHeight="251661312" behindDoc="0" locked="0" layoutInCell="1" allowOverlap="1" wp14:anchorId="0F32463E" wp14:editId="16BD7020">
                <wp:simplePos x="0" y="0"/>
                <wp:positionH relativeFrom="column">
                  <wp:posOffset>2247900</wp:posOffset>
                </wp:positionH>
                <wp:positionV relativeFrom="paragraph">
                  <wp:posOffset>304165</wp:posOffset>
                </wp:positionV>
                <wp:extent cx="3176270" cy="768350"/>
                <wp:effectExtent l="0" t="0" r="5080" b="12700"/>
                <wp:wrapNone/>
                <wp:docPr id="14" name="Поле 14"/>
                <wp:cNvGraphicFramePr/>
                <a:graphic xmlns:a="http://schemas.openxmlformats.org/drawingml/2006/main">
                  <a:graphicData uri="http://schemas.microsoft.com/office/word/2010/wordprocessingShape">
                    <wps:wsp>
                      <wps:cNvSpPr txBox="1"/>
                      <wps:spPr>
                        <a:xfrm>
                          <a:off x="0" y="0"/>
                          <a:ext cx="3176270" cy="768350"/>
                        </a:xfrm>
                        <a:prstGeom prst="rect">
                          <a:avLst/>
                        </a:prstGeom>
                        <a:noFill/>
                        <a:ln w="6350">
                          <a:noFill/>
                        </a:ln>
                        <a:effectLst/>
                      </wps:spPr>
                      <wps:txbx>
                        <w:txbxContent>
                          <w:p w14:paraId="30A31F41" w14:textId="77777777" w:rsidR="009B2E88" w:rsidRPr="00670C7E" w:rsidRDefault="009B2E88" w:rsidP="00717182">
                            <w:r>
                              <w:t>кем направлено</w:t>
                            </w:r>
                            <w:r w:rsidRPr="00670C7E">
                              <w:t>:</w:t>
                            </w:r>
                            <w:r w:rsidRPr="00670C7E">
                              <w:tab/>
                              <w:t>Название административного органа:</w:t>
                            </w:r>
                          </w:p>
                          <w:p w14:paraId="7CF2D428" w14:textId="77777777" w:rsidR="009B2E88" w:rsidRPr="00670C7E" w:rsidRDefault="009B2E88" w:rsidP="00717182">
                            <w:pPr>
                              <w:tabs>
                                <w:tab w:val="left" w:pos="1701"/>
                                <w:tab w:val="left" w:leader="dot" w:pos="4914"/>
                              </w:tabs>
                            </w:pPr>
                            <w:r w:rsidRPr="00670C7E">
                              <w:tab/>
                            </w:r>
                            <w:r w:rsidRPr="00670C7E">
                              <w:tab/>
                            </w:r>
                          </w:p>
                          <w:p w14:paraId="0AC1F0AE" w14:textId="77777777" w:rsidR="009B2E88" w:rsidRPr="00670C7E" w:rsidRDefault="009B2E88" w:rsidP="00717182">
                            <w:pPr>
                              <w:tabs>
                                <w:tab w:val="left" w:pos="1701"/>
                                <w:tab w:val="left" w:leader="dot" w:pos="4914"/>
                              </w:tabs>
                            </w:pPr>
                            <w:r w:rsidRPr="00670C7E">
                              <w:tab/>
                            </w:r>
                            <w:r w:rsidRPr="00670C7E">
                              <w:tab/>
                            </w:r>
                          </w:p>
                          <w:p w14:paraId="4D3AF749" w14:textId="77777777" w:rsidR="009B2E88" w:rsidRPr="00670C7E" w:rsidRDefault="009B2E88" w:rsidP="00717182">
                            <w:pPr>
                              <w:tabs>
                                <w:tab w:val="left" w:pos="1701"/>
                                <w:tab w:val="left" w:leader="dot" w:pos="4914"/>
                              </w:tabs>
                            </w:pPr>
                            <w:r w:rsidRPr="00670C7E">
                              <w:tab/>
                            </w:r>
                            <w:r w:rsidRPr="00670C7E">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463E" id="Поле 14" o:spid="_x0000_s1027" type="#_x0000_t202" style="position:absolute;left:0;text-align:left;margin-left:177pt;margin-top:23.95pt;width:250.1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" filled="f" stroked="f" strokeweight=".5pt">
                <v:textbox inset="0,0,0,0">
                  <w:txbxContent>
                    <w:p w14:paraId="30A31F41" w14:textId="77777777" w:rsidR="009B2E88" w:rsidRPr="00670C7E" w:rsidRDefault="009B2E88" w:rsidP="00717182">
                      <w:r>
                        <w:t>кем направлено</w:t>
                      </w:r>
                      <w:r w:rsidRPr="00670C7E">
                        <w:t>:</w:t>
                      </w:r>
                      <w:r w:rsidRPr="00670C7E">
                        <w:tab/>
                        <w:t>Название административного органа:</w:t>
                      </w:r>
                    </w:p>
                    <w:p w14:paraId="7CF2D428" w14:textId="77777777" w:rsidR="009B2E88" w:rsidRPr="00670C7E" w:rsidRDefault="009B2E88" w:rsidP="00717182">
                      <w:pPr>
                        <w:tabs>
                          <w:tab w:val="left" w:pos="1701"/>
                          <w:tab w:val="left" w:leader="dot" w:pos="4914"/>
                        </w:tabs>
                      </w:pPr>
                      <w:r w:rsidRPr="00670C7E">
                        <w:tab/>
                      </w:r>
                      <w:r w:rsidRPr="00670C7E">
                        <w:tab/>
                      </w:r>
                    </w:p>
                    <w:p w14:paraId="0AC1F0AE" w14:textId="77777777" w:rsidR="009B2E88" w:rsidRPr="00670C7E" w:rsidRDefault="009B2E88" w:rsidP="00717182">
                      <w:pPr>
                        <w:tabs>
                          <w:tab w:val="left" w:pos="1701"/>
                          <w:tab w:val="left" w:leader="dot" w:pos="4914"/>
                        </w:tabs>
                      </w:pPr>
                      <w:r w:rsidRPr="00670C7E">
                        <w:tab/>
                      </w:r>
                      <w:r w:rsidRPr="00670C7E">
                        <w:tab/>
                      </w:r>
                    </w:p>
                    <w:p w14:paraId="4D3AF749" w14:textId="77777777" w:rsidR="009B2E88" w:rsidRPr="00670C7E" w:rsidRDefault="009B2E88" w:rsidP="00717182">
                      <w:pPr>
                        <w:tabs>
                          <w:tab w:val="left" w:pos="1701"/>
                          <w:tab w:val="left" w:leader="dot" w:pos="4914"/>
                        </w:tabs>
                      </w:pPr>
                      <w:r w:rsidRPr="00670C7E">
                        <w:tab/>
                      </w:r>
                      <w:r w:rsidRPr="00670C7E">
                        <w:tab/>
                      </w:r>
                    </w:p>
                  </w:txbxContent>
                </v:textbox>
              </v:shape>
            </w:pict>
          </mc:Fallback>
        </mc:AlternateContent>
      </w:r>
      <w:r w:rsidRPr="00890F4A">
        <w:rPr>
          <w:rFonts w:eastAsia="Batang"/>
        </w:rPr>
        <w:t>(</w:t>
      </w:r>
      <w:r w:rsidRPr="00890F4A">
        <w:rPr>
          <w:rFonts w:eastAsia="Calibri"/>
          <w:lang w:eastAsia="ru-RU"/>
        </w:rPr>
        <w:t>Максимальный</w:t>
      </w:r>
      <w:r w:rsidRPr="00890F4A">
        <w:rPr>
          <w:rFonts w:eastAsia="Batang"/>
        </w:rPr>
        <w:t xml:space="preserve"> формат: А4 (210 х 297 мм))</w:t>
      </w:r>
    </w:p>
    <w:p w14:paraId="4618C88F" w14:textId="77777777" w:rsidR="008E27B7" w:rsidRDefault="008E27B7" w:rsidP="008E27B7">
      <w:pPr>
        <w:pStyle w:val="SingleTxtGR"/>
        <w:widowControl w:val="0"/>
        <w:spacing w:after="240"/>
        <w:rPr>
          <w:rFonts w:eastAsia="Calibri"/>
        </w:rPr>
      </w:pPr>
      <w:r w:rsidRPr="008E27B7">
        <w:rPr>
          <w:noProof/>
          <w:lang w:eastAsia="ru-RU"/>
        </w:rPr>
        <w:drawing>
          <wp:inline distT="0" distB="0" distL="0" distR="0" wp14:anchorId="7C83268E" wp14:editId="4E6B18DC">
            <wp:extent cx="1073150" cy="1073150"/>
            <wp:effectExtent l="0" t="0" r="0" b="0"/>
            <wp:docPr id="2" name="Picture 1"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r w:rsidRPr="008E27B7">
        <w:rPr>
          <w:rStyle w:val="ab"/>
        </w:rPr>
        <w:footnoteReference w:customMarkFollows="1" w:id="12"/>
        <w:t> </w:t>
      </w:r>
    </w:p>
    <w:p w14:paraId="3FD2F868" w14:textId="77777777" w:rsidR="00717182" w:rsidRPr="00890F4A" w:rsidRDefault="008E27B7" w:rsidP="00717182">
      <w:pPr>
        <w:widowControl w:val="0"/>
        <w:tabs>
          <w:tab w:val="left" w:pos="1247"/>
          <w:tab w:val="left" w:pos="1742"/>
          <w:tab w:val="left" w:pos="2687"/>
          <w:tab w:val="left" w:pos="3182"/>
          <w:tab w:val="left" w:pos="3658"/>
          <w:tab w:val="left" w:pos="4121"/>
          <w:tab w:val="left" w:pos="4622"/>
          <w:tab w:val="left" w:pos="5098"/>
          <w:tab w:val="left" w:pos="5556"/>
          <w:tab w:val="left" w:pos="6048"/>
          <w:tab w:val="left" w:pos="6538"/>
          <w:tab w:val="left" w:pos="6996"/>
          <w:tab w:val="left" w:pos="7488"/>
          <w:tab w:val="left" w:pos="7978"/>
          <w:tab w:val="left" w:pos="8430"/>
        </w:tabs>
        <w:spacing w:after="120"/>
        <w:ind w:left="2702" w:right="1267" w:hanging="1568"/>
        <w:rPr>
          <w:szCs w:val="20"/>
        </w:rPr>
      </w:pPr>
      <w:r>
        <w:rPr>
          <w:rFonts w:eastAsia="Calibri" w:cs="Times New Roman"/>
          <w:szCs w:val="20"/>
        </w:rPr>
        <w:t>к</w:t>
      </w:r>
      <w:r w:rsidR="00717182" w:rsidRPr="00890F4A">
        <w:rPr>
          <w:rFonts w:eastAsia="Calibri" w:cs="Times New Roman"/>
          <w:szCs w:val="20"/>
        </w:rPr>
        <w:t>асающееся</w:t>
      </w:r>
      <w:r>
        <w:rPr>
          <w:rStyle w:val="ab"/>
          <w:rFonts w:eastAsia="Calibri" w:cs="Times New Roman"/>
          <w:szCs w:val="20"/>
        </w:rPr>
        <w:footnoteReference w:customMarkFollows="1" w:id="13"/>
        <w:t>2</w:t>
      </w:r>
      <w:r w:rsidR="00717182" w:rsidRPr="00890F4A">
        <w:rPr>
          <w:szCs w:val="20"/>
        </w:rPr>
        <w:t>:</w:t>
      </w:r>
      <w:r w:rsidR="00717182" w:rsidRPr="00890F4A">
        <w:rPr>
          <w:szCs w:val="20"/>
        </w:rPr>
        <w:tab/>
      </w:r>
      <w:r w:rsidR="00717182">
        <w:rPr>
          <w:szCs w:val="20"/>
        </w:rPr>
        <w:t xml:space="preserve">предоставления </w:t>
      </w:r>
      <w:r w:rsidR="00717182" w:rsidRPr="00890F4A">
        <w:rPr>
          <w:rFonts w:eastAsia="Batang"/>
          <w:szCs w:val="20"/>
        </w:rPr>
        <w:t>официального утверждения</w:t>
      </w:r>
      <w:r w:rsidR="00717182" w:rsidRPr="00890F4A">
        <w:rPr>
          <w:rFonts w:eastAsia="Batang"/>
          <w:szCs w:val="20"/>
        </w:rPr>
        <w:br/>
        <w:t>распространения официального утверждения</w:t>
      </w:r>
      <w:r w:rsidR="00717182" w:rsidRPr="00890F4A">
        <w:rPr>
          <w:rFonts w:eastAsia="Batang"/>
          <w:szCs w:val="20"/>
        </w:rPr>
        <w:br/>
        <w:t>отказа в официальном утверждении</w:t>
      </w:r>
      <w:r w:rsidR="00717182" w:rsidRPr="00890F4A">
        <w:rPr>
          <w:rFonts w:eastAsia="Batang"/>
          <w:szCs w:val="20"/>
        </w:rPr>
        <w:br/>
        <w:t>отмены официального утверждения</w:t>
      </w:r>
      <w:r w:rsidR="00717182" w:rsidRPr="00890F4A">
        <w:rPr>
          <w:rFonts w:eastAsia="Batang"/>
          <w:szCs w:val="20"/>
        </w:rPr>
        <w:br/>
        <w:t>окончательного прекращения производства</w:t>
      </w:r>
    </w:p>
    <w:p w14:paraId="1B907B2F" w14:textId="77777777" w:rsidR="00717182" w:rsidRPr="0037032D" w:rsidRDefault="00717182" w:rsidP="00717182">
      <w:pPr>
        <w:pStyle w:val="para"/>
        <w:spacing w:after="200"/>
        <w:jc w:val="left"/>
        <w:rPr>
          <w:lang w:val="ru-RU"/>
        </w:rPr>
      </w:pPr>
      <w:r w:rsidRPr="0037032D">
        <w:rPr>
          <w:lang w:val="ru-RU"/>
        </w:rPr>
        <w:t xml:space="preserve">типа устройства или системы на основании Правил </w:t>
      </w:r>
      <w:r w:rsidR="00C60FA9">
        <w:rPr>
          <w:lang w:val="ru-RU"/>
        </w:rPr>
        <w:t>№ </w:t>
      </w:r>
      <w:r>
        <w:rPr>
          <w:lang w:val="ru-RU"/>
        </w:rPr>
        <w:t>149</w:t>
      </w:r>
      <w:r w:rsidRPr="0037032D">
        <w:rPr>
          <w:lang w:val="ru-RU"/>
        </w:rPr>
        <w:t xml:space="preserve"> ООН</w:t>
      </w:r>
    </w:p>
    <w:p w14:paraId="10D285E8" w14:textId="77777777" w:rsidR="00717182" w:rsidRPr="0037032D" w:rsidRDefault="00717182" w:rsidP="00717182">
      <w:pPr>
        <w:pStyle w:val="SingleTxtGR"/>
        <w:tabs>
          <w:tab w:val="clear" w:pos="2835"/>
          <w:tab w:val="clear" w:pos="3402"/>
          <w:tab w:val="clear" w:pos="3969"/>
          <w:tab w:val="left" w:leader="dot" w:pos="4858"/>
          <w:tab w:val="left" w:pos="5387"/>
          <w:tab w:val="right" w:leader="dot" w:pos="8505"/>
        </w:tabs>
        <w:ind w:right="992"/>
      </w:pPr>
      <w:r w:rsidRPr="0037032D">
        <w:t xml:space="preserve">Класс </w:t>
      </w:r>
      <w:r w:rsidRPr="0037032D">
        <w:rPr>
          <w:rFonts w:eastAsia="Calibri"/>
        </w:rPr>
        <w:t>устройства</w:t>
      </w:r>
      <w:r w:rsidRPr="0037032D">
        <w:t xml:space="preserve">: </w:t>
      </w:r>
      <w:r w:rsidRPr="0037032D">
        <w:tab/>
      </w:r>
      <w:r w:rsidRPr="0037032D">
        <w:tab/>
        <w:t xml:space="preserve">Указатель изменения: </w:t>
      </w:r>
      <w:r>
        <w:tab/>
      </w:r>
    </w:p>
    <w:p w14:paraId="7767C1DC" w14:textId="77777777" w:rsidR="00717182" w:rsidRPr="0037032D" w:rsidRDefault="00717182" w:rsidP="00717182">
      <w:pPr>
        <w:pStyle w:val="SingleTxtGR"/>
        <w:tabs>
          <w:tab w:val="clear" w:pos="3969"/>
          <w:tab w:val="left" w:leader="dot" w:pos="4858"/>
          <w:tab w:val="left" w:pos="5711"/>
          <w:tab w:val="left" w:leader="dot" w:pos="7371"/>
          <w:tab w:val="left" w:leader="dot" w:pos="8505"/>
        </w:tabs>
        <w:rPr>
          <w:rFonts w:eastAsia="Calibri"/>
        </w:rPr>
      </w:pPr>
      <w:r>
        <w:rPr>
          <w:rFonts w:eastAsia="Calibri"/>
        </w:rPr>
        <w:t xml:space="preserve">Официальное утверждение </w:t>
      </w:r>
      <w:r w:rsidR="00C60FA9">
        <w:rPr>
          <w:rFonts w:eastAsia="Calibri"/>
        </w:rPr>
        <w:t>№ </w:t>
      </w:r>
      <w:r>
        <w:rPr>
          <w:rFonts w:eastAsia="Calibri"/>
        </w:rPr>
        <w:tab/>
      </w:r>
    </w:p>
    <w:p w14:paraId="6285180B" w14:textId="77777777" w:rsidR="00717182" w:rsidRPr="0037032D" w:rsidRDefault="00717182" w:rsidP="00717182">
      <w:pPr>
        <w:pStyle w:val="SingleTxtGR"/>
        <w:tabs>
          <w:tab w:val="clear" w:pos="3402"/>
          <w:tab w:val="clear" w:pos="3969"/>
          <w:tab w:val="left" w:leader="dot" w:pos="8505"/>
        </w:tabs>
        <w:jc w:val="left"/>
      </w:pPr>
      <w:r w:rsidRPr="0037032D">
        <w:t>Уникальный идентификатор (УИ) (</w:t>
      </w:r>
      <w:r w:rsidRPr="0037032D">
        <w:rPr>
          <w:rFonts w:eastAsia="Calibri"/>
        </w:rPr>
        <w:t>если</w:t>
      </w:r>
      <w:r w:rsidRPr="0037032D">
        <w:t xml:space="preserve"> это применимо): </w:t>
      </w:r>
      <w:r w:rsidRPr="0037032D">
        <w:tab/>
      </w:r>
      <w:r w:rsidRPr="0037032D">
        <w:tab/>
      </w:r>
    </w:p>
    <w:p w14:paraId="26F85968" w14:textId="77777777" w:rsidR="00717182" w:rsidRPr="0037032D" w:rsidRDefault="00717182" w:rsidP="00235456">
      <w:pPr>
        <w:pStyle w:val="SingleTxtGR"/>
        <w:widowControl w:val="0"/>
        <w:tabs>
          <w:tab w:val="clear" w:pos="1701"/>
          <w:tab w:val="clear" w:pos="2268"/>
          <w:tab w:val="clear" w:pos="2835"/>
          <w:tab w:val="clear" w:pos="3402"/>
          <w:tab w:val="clear" w:pos="3969"/>
          <w:tab w:val="left" w:pos="1134"/>
          <w:tab w:val="left" w:pos="1985"/>
          <w:tab w:val="right" w:leader="dot" w:pos="8505"/>
        </w:tabs>
      </w:pPr>
      <w:r w:rsidRPr="0037032D">
        <w:t>1.</w:t>
      </w:r>
      <w:r w:rsidRPr="0037032D">
        <w:tab/>
      </w:r>
      <w:r w:rsidRPr="0037032D">
        <w:rPr>
          <w:rFonts w:eastAsia="Calibri"/>
        </w:rPr>
        <w:t>Торговое</w:t>
      </w:r>
      <w:r w:rsidRPr="0037032D">
        <w:t xml:space="preserve"> наименование или товарный знак устройства или системы:</w:t>
      </w:r>
      <w:r>
        <w:t xml:space="preserve"> </w:t>
      </w:r>
      <w:r w:rsidRPr="0037032D">
        <w:tab/>
      </w:r>
      <w:r w:rsidR="008E27B7">
        <w:br/>
      </w:r>
      <w:r>
        <w:tab/>
      </w:r>
      <w:r w:rsidR="008E27B7">
        <w:tab/>
      </w:r>
      <w:r w:rsidR="008E27B7">
        <w:tab/>
      </w:r>
    </w:p>
    <w:p w14:paraId="208AA47A" w14:textId="77777777" w:rsidR="00717182" w:rsidRPr="0037032D" w:rsidRDefault="00717182" w:rsidP="00235456">
      <w:pPr>
        <w:tabs>
          <w:tab w:val="left" w:pos="1134"/>
          <w:tab w:val="left" w:pos="1985"/>
          <w:tab w:val="right" w:leader="dot" w:pos="8505"/>
        </w:tabs>
        <w:spacing w:after="120"/>
        <w:ind w:left="1985" w:right="1134" w:hanging="851"/>
      </w:pPr>
      <w:r w:rsidRPr="0037032D">
        <w:t>2.</w:t>
      </w:r>
      <w:r w:rsidRPr="0037032D">
        <w:tab/>
      </w:r>
      <w:r w:rsidRPr="007C6077">
        <w:rPr>
          <w:spacing w:val="-2"/>
        </w:rPr>
        <w:t>Наименование, присвоенное типу устройства или системы изготовителем:</w:t>
      </w:r>
      <w:r>
        <w:rPr>
          <w:spacing w:val="-2"/>
        </w:rPr>
        <w:t xml:space="preserve"> </w:t>
      </w:r>
      <w:r>
        <w:tab/>
      </w:r>
      <w:r w:rsidR="00235456">
        <w:br/>
      </w:r>
      <w:r w:rsidR="00235456">
        <w:tab/>
      </w:r>
      <w:r w:rsidRPr="0037032D">
        <w:tab/>
      </w:r>
    </w:p>
    <w:p w14:paraId="01D4B0EB" w14:textId="77777777" w:rsidR="00717182" w:rsidRPr="0037032D" w:rsidRDefault="00717182" w:rsidP="00235456">
      <w:pPr>
        <w:tabs>
          <w:tab w:val="left" w:pos="1134"/>
          <w:tab w:val="left" w:pos="1985"/>
          <w:tab w:val="right" w:leader="dot" w:pos="8505"/>
        </w:tabs>
        <w:spacing w:after="120"/>
        <w:ind w:left="1985" w:right="1134" w:hanging="851"/>
      </w:pPr>
      <w:r w:rsidRPr="0037032D">
        <w:t>3.</w:t>
      </w:r>
      <w:r w:rsidRPr="0037032D">
        <w:tab/>
      </w:r>
      <w:r w:rsidRPr="007C6077">
        <w:rPr>
          <w:spacing w:val="-2"/>
        </w:rPr>
        <w:t>Наименование</w:t>
      </w:r>
      <w:r w:rsidRPr="0037032D">
        <w:t xml:space="preserve"> и адрес изготовителя:</w:t>
      </w:r>
      <w:r>
        <w:t xml:space="preserve"> </w:t>
      </w:r>
      <w:r w:rsidRPr="0037032D">
        <w:tab/>
      </w:r>
      <w:r w:rsidR="00235456">
        <w:br/>
      </w:r>
      <w:r w:rsidRPr="0037032D">
        <w:tab/>
      </w:r>
      <w:r w:rsidRPr="0037032D">
        <w:tab/>
      </w:r>
    </w:p>
    <w:p w14:paraId="5793DD9E" w14:textId="77777777" w:rsidR="00717182" w:rsidRPr="0037032D" w:rsidRDefault="00717182" w:rsidP="00235456">
      <w:pPr>
        <w:tabs>
          <w:tab w:val="left" w:pos="1134"/>
          <w:tab w:val="left" w:pos="1985"/>
          <w:tab w:val="right" w:leader="dot" w:pos="8505"/>
        </w:tabs>
        <w:spacing w:after="120"/>
        <w:ind w:left="1985" w:right="1134" w:hanging="851"/>
      </w:pPr>
      <w:r w:rsidRPr="0037032D">
        <w:t>4.</w:t>
      </w:r>
      <w:r w:rsidRPr="0037032D">
        <w:tab/>
        <w:t xml:space="preserve">В соответствующих случаях наименование и адрес представителя </w:t>
      </w:r>
      <w:r w:rsidRPr="007C6077">
        <w:rPr>
          <w:spacing w:val="-2"/>
        </w:rPr>
        <w:t>изготовителя</w:t>
      </w:r>
      <w:r w:rsidRPr="0037032D">
        <w:t>:</w:t>
      </w:r>
      <w:r>
        <w:t xml:space="preserve"> </w:t>
      </w:r>
      <w:r w:rsidRPr="0037032D">
        <w:tab/>
      </w:r>
      <w:r w:rsidR="00235456">
        <w:br/>
      </w:r>
      <w:r w:rsidRPr="0037032D">
        <w:tab/>
      </w:r>
      <w:r w:rsidRPr="0037032D">
        <w:tab/>
      </w:r>
    </w:p>
    <w:p w14:paraId="5EA9E3B8" w14:textId="77777777" w:rsidR="00717182" w:rsidRPr="0037032D" w:rsidRDefault="00717182" w:rsidP="00235456">
      <w:pPr>
        <w:tabs>
          <w:tab w:val="left" w:pos="1134"/>
          <w:tab w:val="left" w:pos="1985"/>
          <w:tab w:val="right" w:leader="dot" w:pos="8505"/>
        </w:tabs>
        <w:spacing w:after="120"/>
        <w:ind w:left="1985" w:right="1134" w:hanging="851"/>
      </w:pPr>
      <w:r w:rsidRPr="0037032D">
        <w:t>5.</w:t>
      </w:r>
      <w:r w:rsidRPr="0037032D">
        <w:tab/>
        <w:t xml:space="preserve">Дата </w:t>
      </w:r>
      <w:r w:rsidRPr="007C6077">
        <w:rPr>
          <w:spacing w:val="-2"/>
        </w:rPr>
        <w:t>представления</w:t>
      </w:r>
      <w:r w:rsidRPr="0037032D">
        <w:t xml:space="preserve"> на официальное утверждение:</w:t>
      </w:r>
      <w:r>
        <w:t xml:space="preserve"> </w:t>
      </w:r>
      <w:r w:rsidRPr="0037032D">
        <w:tab/>
      </w:r>
    </w:p>
    <w:p w14:paraId="3691FB36" w14:textId="77777777" w:rsidR="00717182" w:rsidRPr="0037032D" w:rsidRDefault="00717182" w:rsidP="00235456">
      <w:pPr>
        <w:tabs>
          <w:tab w:val="left" w:pos="1134"/>
          <w:tab w:val="left" w:pos="1985"/>
          <w:tab w:val="right" w:leader="dot" w:pos="8505"/>
        </w:tabs>
        <w:spacing w:after="120"/>
        <w:ind w:left="1985" w:right="1134" w:hanging="851"/>
      </w:pPr>
      <w:r w:rsidRPr="0037032D">
        <w:t>6.</w:t>
      </w:r>
      <w:r w:rsidRPr="0037032D">
        <w:tab/>
      </w:r>
      <w:r w:rsidRPr="007C6077">
        <w:rPr>
          <w:spacing w:val="-2"/>
        </w:rPr>
        <w:t>Техническая</w:t>
      </w:r>
      <w:r w:rsidRPr="0037032D">
        <w:t xml:space="preserve"> служба, ответственная за проведение испытаний на официальное утверждение:</w:t>
      </w:r>
      <w:r>
        <w:t xml:space="preserve"> </w:t>
      </w:r>
      <w:r w:rsidRPr="0037032D">
        <w:tab/>
      </w:r>
    </w:p>
    <w:p w14:paraId="195F19A4" w14:textId="77777777" w:rsidR="00717182" w:rsidRPr="0037032D" w:rsidRDefault="00717182" w:rsidP="00235456">
      <w:pPr>
        <w:tabs>
          <w:tab w:val="left" w:pos="1134"/>
          <w:tab w:val="left" w:pos="1985"/>
          <w:tab w:val="right" w:leader="dot" w:pos="8505"/>
        </w:tabs>
        <w:spacing w:after="120"/>
        <w:ind w:left="1985" w:right="1134" w:hanging="851"/>
      </w:pPr>
      <w:r w:rsidRPr="0037032D">
        <w:t>7.</w:t>
      </w:r>
      <w:r w:rsidRPr="0037032D">
        <w:tab/>
        <w:t>Дата протокола, составленного этой службой:</w:t>
      </w:r>
      <w:r>
        <w:t xml:space="preserve"> </w:t>
      </w:r>
      <w:r w:rsidRPr="0037032D">
        <w:tab/>
      </w:r>
    </w:p>
    <w:p w14:paraId="706765F1" w14:textId="77777777" w:rsidR="00717182" w:rsidRPr="0037032D" w:rsidRDefault="00717182" w:rsidP="00235456">
      <w:pPr>
        <w:tabs>
          <w:tab w:val="left" w:pos="1134"/>
          <w:tab w:val="left" w:pos="1985"/>
          <w:tab w:val="right" w:leader="dot" w:pos="8505"/>
        </w:tabs>
        <w:spacing w:after="120"/>
        <w:ind w:left="1985" w:right="1134" w:hanging="851"/>
      </w:pPr>
      <w:r w:rsidRPr="0037032D">
        <w:t>8.</w:t>
      </w:r>
      <w:r w:rsidRPr="0037032D">
        <w:tab/>
        <w:t>Номер протокола, выданного этой службой:</w:t>
      </w:r>
      <w:r>
        <w:t xml:space="preserve"> </w:t>
      </w:r>
      <w:r w:rsidRPr="0037032D">
        <w:tab/>
      </w:r>
    </w:p>
    <w:p w14:paraId="49BEC5B0" w14:textId="77777777" w:rsidR="00235456" w:rsidRDefault="00235456">
      <w:pPr>
        <w:suppressAutoHyphens w:val="0"/>
        <w:spacing w:line="240" w:lineRule="auto"/>
      </w:pPr>
      <w:r>
        <w:br w:type="page"/>
      </w:r>
    </w:p>
    <w:p w14:paraId="36B2C396" w14:textId="77777777" w:rsidR="00717182" w:rsidRPr="0037032D" w:rsidRDefault="00717182" w:rsidP="00235456">
      <w:pPr>
        <w:tabs>
          <w:tab w:val="left" w:pos="1134"/>
          <w:tab w:val="left" w:pos="1985"/>
          <w:tab w:val="right" w:leader="dot" w:pos="8505"/>
        </w:tabs>
        <w:spacing w:after="120"/>
        <w:ind w:left="1985" w:right="1134" w:hanging="851"/>
        <w:jc w:val="both"/>
      </w:pPr>
      <w:r w:rsidRPr="0037032D">
        <w:lastRenderedPageBreak/>
        <w:t>9.</w:t>
      </w:r>
      <w:r w:rsidRPr="0037032D">
        <w:tab/>
        <w:t>Краткое описание:</w:t>
      </w:r>
    </w:p>
    <w:p w14:paraId="03061262" w14:textId="77777777" w:rsidR="00717182" w:rsidRPr="0037032D" w:rsidRDefault="00717182" w:rsidP="00235456">
      <w:pPr>
        <w:tabs>
          <w:tab w:val="left" w:pos="1134"/>
          <w:tab w:val="left" w:pos="1985"/>
          <w:tab w:val="right" w:leader="dot" w:pos="8505"/>
        </w:tabs>
        <w:spacing w:after="120"/>
        <w:ind w:left="1985" w:right="1134" w:hanging="851"/>
        <w:jc w:val="both"/>
      </w:pPr>
      <w:r>
        <w:t>9.1</w:t>
      </w:r>
      <w:r>
        <w:tab/>
        <w:t>Для фар классов А и В</w:t>
      </w:r>
      <w:r w:rsidRPr="00211776">
        <w:rPr>
          <w:sz w:val="18"/>
          <w:szCs w:val="18"/>
          <w:vertAlign w:val="superscript"/>
        </w:rPr>
        <w:t>1</w:t>
      </w:r>
    </w:p>
    <w:p w14:paraId="1AFBF89E" w14:textId="77777777" w:rsidR="00717182" w:rsidRPr="0037032D" w:rsidRDefault="00717182" w:rsidP="00235456">
      <w:pPr>
        <w:tabs>
          <w:tab w:val="left" w:pos="1134"/>
          <w:tab w:val="left" w:pos="1985"/>
          <w:tab w:val="right" w:leader="dot" w:pos="8505"/>
        </w:tabs>
        <w:spacing w:after="120"/>
        <w:ind w:left="1985" w:right="1134" w:hanging="851"/>
      </w:pPr>
      <w:r w:rsidRPr="0037032D">
        <w:t>9.1.1</w:t>
      </w:r>
      <w:r w:rsidRPr="0037032D">
        <w:tab/>
        <w:t>Категория, обозначенная соответствующей маркировкой</w:t>
      </w:r>
      <w:r w:rsidR="008E27B7">
        <w:rPr>
          <w:rStyle w:val="ab"/>
        </w:rPr>
        <w:footnoteReference w:customMarkFollows="1" w:id="14"/>
        <w:t>3</w:t>
      </w:r>
      <w:r>
        <w:t>:</w:t>
      </w:r>
      <w:r w:rsidRPr="0037032D">
        <w:t xml:space="preserve"> </w:t>
      </w:r>
      <w:r w:rsidRPr="0037032D">
        <w:tab/>
      </w:r>
    </w:p>
    <w:p w14:paraId="4F7D9606" w14:textId="77777777" w:rsidR="00717182" w:rsidRPr="0037032D" w:rsidRDefault="00717182" w:rsidP="00235456">
      <w:pPr>
        <w:tabs>
          <w:tab w:val="left" w:pos="1134"/>
          <w:tab w:val="left" w:pos="1985"/>
          <w:tab w:val="right" w:leader="dot" w:pos="8505"/>
        </w:tabs>
        <w:spacing w:after="120"/>
        <w:ind w:left="1985" w:right="1134" w:hanging="851"/>
      </w:pPr>
      <w:r w:rsidRPr="0037032D">
        <w:t>9.1.2</w:t>
      </w:r>
      <w:r w:rsidRPr="0037032D">
        <w:tab/>
        <w:t>Число, категория и тип источника(</w:t>
      </w:r>
      <w:proofErr w:type="spellStart"/>
      <w:r w:rsidRPr="0037032D">
        <w:t>ов</w:t>
      </w:r>
      <w:proofErr w:type="spellEnd"/>
      <w:r w:rsidRPr="0037032D">
        <w:t xml:space="preserve">) света: </w:t>
      </w:r>
      <w:r w:rsidRPr="0037032D">
        <w:tab/>
      </w:r>
    </w:p>
    <w:p w14:paraId="1FF13FBF" w14:textId="77777777" w:rsidR="00717182" w:rsidRPr="0037032D" w:rsidRDefault="00717182" w:rsidP="00235456">
      <w:pPr>
        <w:tabs>
          <w:tab w:val="left" w:pos="1134"/>
          <w:tab w:val="left" w:pos="1985"/>
          <w:tab w:val="right" w:leader="dot" w:pos="8505"/>
        </w:tabs>
        <w:spacing w:after="120"/>
        <w:ind w:left="1985" w:right="1134" w:hanging="851"/>
      </w:pPr>
      <w:r w:rsidRPr="0037032D">
        <w:t>9.1.3</w:t>
      </w:r>
      <w:r w:rsidRPr="0037032D">
        <w:tab/>
        <w:t>Контрольный световой поток, используемый для обеспечения основного луча ближнего света (лм):</w:t>
      </w:r>
      <w:r>
        <w:t xml:space="preserve"> </w:t>
      </w:r>
      <w:r w:rsidRPr="0037032D">
        <w:tab/>
      </w:r>
    </w:p>
    <w:p w14:paraId="05273485" w14:textId="77777777" w:rsidR="00717182" w:rsidRPr="0037032D" w:rsidRDefault="00717182" w:rsidP="00235456">
      <w:pPr>
        <w:tabs>
          <w:tab w:val="left" w:pos="1134"/>
          <w:tab w:val="left" w:pos="1985"/>
          <w:tab w:val="right" w:leader="dot" w:pos="8505"/>
        </w:tabs>
        <w:spacing w:after="120"/>
        <w:ind w:left="1985" w:right="1134" w:hanging="851"/>
      </w:pPr>
      <w:r w:rsidRPr="0037032D">
        <w:t>9.1.4</w:t>
      </w:r>
      <w:r w:rsidRPr="0037032D">
        <w:tab/>
        <w:t>Основной луч ближнего света, испускаемый при напряжении примерно</w:t>
      </w:r>
      <w:r>
        <w:t> </w:t>
      </w:r>
      <w:r w:rsidRPr="0037032D">
        <w:t>(В):</w:t>
      </w:r>
      <w:r>
        <w:t xml:space="preserve"> </w:t>
      </w:r>
      <w:r w:rsidRPr="0037032D">
        <w:tab/>
      </w:r>
    </w:p>
    <w:p w14:paraId="4C167349" w14:textId="77777777" w:rsidR="00717182" w:rsidRPr="0037032D" w:rsidRDefault="00717182" w:rsidP="00235456">
      <w:pPr>
        <w:tabs>
          <w:tab w:val="left" w:pos="1134"/>
          <w:tab w:val="left" w:pos="1985"/>
          <w:tab w:val="right" w:leader="dot" w:pos="8505"/>
        </w:tabs>
        <w:spacing w:after="120"/>
        <w:ind w:left="1985" w:right="1134" w:hanging="851"/>
      </w:pPr>
      <w:r w:rsidRPr="0037032D">
        <w:t>9.1.5</w:t>
      </w:r>
      <w:r w:rsidRPr="0037032D">
        <w:tab/>
        <w:t>Меры в соответствии с пунктом 4.12 настоящих Правил:</w:t>
      </w:r>
      <w:r>
        <w:t xml:space="preserve"> </w:t>
      </w:r>
      <w:r w:rsidRPr="0037032D">
        <w:tab/>
      </w:r>
    </w:p>
    <w:p w14:paraId="14518E5D" w14:textId="77777777" w:rsidR="00717182" w:rsidRPr="0037032D" w:rsidRDefault="00717182" w:rsidP="00235456">
      <w:pPr>
        <w:tabs>
          <w:tab w:val="left" w:pos="1134"/>
          <w:tab w:val="left" w:pos="1985"/>
          <w:tab w:val="right" w:leader="dot" w:pos="8505"/>
        </w:tabs>
        <w:spacing w:after="120"/>
        <w:ind w:left="1985" w:right="1134" w:hanging="851"/>
      </w:pPr>
      <w:r w:rsidRPr="0037032D">
        <w:t>9.1.6</w:t>
      </w:r>
      <w:r w:rsidRPr="0037032D">
        <w:tab/>
        <w:t>Номер и конкретный(</w:t>
      </w:r>
      <w:proofErr w:type="spellStart"/>
      <w:r w:rsidRPr="0037032D">
        <w:t>ые</w:t>
      </w:r>
      <w:proofErr w:type="spellEnd"/>
      <w:r w:rsidRPr="0037032D">
        <w:t>) идентификационный(</w:t>
      </w:r>
      <w:proofErr w:type="spellStart"/>
      <w:r w:rsidRPr="0037032D">
        <w:t>ые</w:t>
      </w:r>
      <w:proofErr w:type="spellEnd"/>
      <w:r w:rsidRPr="0037032D">
        <w:t>) код(ы) модуля(ей) СИД, а также − по каждому модулю СИД − указание того, является ли он сменным: да/нет</w:t>
      </w:r>
      <w:r w:rsidRPr="00211776">
        <w:rPr>
          <w:sz w:val="18"/>
          <w:szCs w:val="18"/>
          <w:vertAlign w:val="superscript"/>
        </w:rPr>
        <w:t>1</w:t>
      </w:r>
      <w:r w:rsidRPr="007C6077">
        <w:t xml:space="preserve"> </w:t>
      </w:r>
      <w:r w:rsidRPr="0037032D">
        <w:tab/>
      </w:r>
    </w:p>
    <w:p w14:paraId="17CF4D45" w14:textId="77777777" w:rsidR="00717182" w:rsidRPr="0037032D" w:rsidRDefault="00717182" w:rsidP="00235456">
      <w:pPr>
        <w:tabs>
          <w:tab w:val="left" w:pos="1134"/>
          <w:tab w:val="left" w:pos="1985"/>
          <w:tab w:val="right" w:leader="dot" w:pos="8505"/>
        </w:tabs>
        <w:spacing w:after="120"/>
        <w:ind w:left="1985" w:right="1134" w:hanging="851"/>
      </w:pPr>
      <w:r w:rsidRPr="0037032D">
        <w:t>9.1.7</w:t>
      </w:r>
      <w:r w:rsidRPr="0037032D">
        <w:tab/>
        <w:t>Номер и конкретный(</w:t>
      </w:r>
      <w:proofErr w:type="spellStart"/>
      <w:r>
        <w:t>ы</w:t>
      </w:r>
      <w:r w:rsidRPr="0037032D">
        <w:t>е</w:t>
      </w:r>
      <w:proofErr w:type="spellEnd"/>
      <w:r w:rsidRPr="0037032D">
        <w:t>) идентификационный(</w:t>
      </w:r>
      <w:proofErr w:type="spellStart"/>
      <w:r>
        <w:t>ы</w:t>
      </w:r>
      <w:r w:rsidRPr="0037032D">
        <w:t>е</w:t>
      </w:r>
      <w:proofErr w:type="spellEnd"/>
      <w:r w:rsidRPr="0037032D">
        <w:t>) код(ы) электронного(</w:t>
      </w:r>
      <w:proofErr w:type="spellStart"/>
      <w:r w:rsidRPr="0037032D">
        <w:t>ых</w:t>
      </w:r>
      <w:proofErr w:type="spellEnd"/>
      <w:r w:rsidRPr="0037032D">
        <w:t>) механизма(</w:t>
      </w:r>
      <w:proofErr w:type="spellStart"/>
      <w:r w:rsidRPr="0037032D">
        <w:t>ов</w:t>
      </w:r>
      <w:proofErr w:type="spellEnd"/>
      <w:r w:rsidRPr="0037032D">
        <w:t>) управления источником света</w:t>
      </w:r>
      <w:r>
        <w:t xml:space="preserve"> </w:t>
      </w:r>
      <w:r w:rsidRPr="0037032D">
        <w:tab/>
      </w:r>
    </w:p>
    <w:p w14:paraId="06D40E7C"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9.1.8</w:t>
      </w:r>
      <w:r w:rsidRPr="0037032D">
        <w:tab/>
        <w:t>Общий номинальный световой поток, описанный в пункте 4.5.6 настоящих Правил, превышает 2</w:t>
      </w:r>
      <w:r w:rsidR="002721A8">
        <w:t> 000</w:t>
      </w:r>
      <w:r w:rsidRPr="0037032D">
        <w:t xml:space="preserve"> люмен: да/нет/неприменимо</w:t>
      </w:r>
      <w:r w:rsidRPr="00CF12A3">
        <w:rPr>
          <w:vertAlign w:val="superscript"/>
        </w:rPr>
        <w:t>1</w:t>
      </w:r>
    </w:p>
    <w:p w14:paraId="103C6A4A"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9.1.9</w:t>
      </w:r>
      <w:r w:rsidRPr="0037032D">
        <w:tab/>
        <w:t>Регулировка светотеневой границы был</w:t>
      </w:r>
      <w:r>
        <w:t>а произведена на расстоянии: 10 </w:t>
      </w:r>
      <w:r w:rsidRPr="0037032D">
        <w:t>м/25 м/неприменимо</w:t>
      </w:r>
      <w:r w:rsidRPr="00211776">
        <w:rPr>
          <w:sz w:val="18"/>
          <w:szCs w:val="18"/>
          <w:vertAlign w:val="superscript"/>
        </w:rPr>
        <w:t>1</w:t>
      </w:r>
    </w:p>
    <w:p w14:paraId="78C6580B" w14:textId="77777777" w:rsidR="00717182" w:rsidRPr="0037032D" w:rsidRDefault="00717182" w:rsidP="007E20FC">
      <w:pPr>
        <w:tabs>
          <w:tab w:val="left" w:pos="1134"/>
          <w:tab w:val="left" w:pos="1985"/>
          <w:tab w:val="right" w:leader="dot" w:pos="8505"/>
        </w:tabs>
        <w:spacing w:after="120"/>
        <w:ind w:left="1985" w:right="1134"/>
        <w:jc w:val="both"/>
      </w:pPr>
      <w:r w:rsidRPr="0037032D">
        <w:t>Определение минимальной резкости светотеневой границы было произведено на расстоянии: 10 м/25 м/неприменимо</w:t>
      </w:r>
      <w:r w:rsidRPr="00211776">
        <w:rPr>
          <w:sz w:val="18"/>
          <w:szCs w:val="18"/>
          <w:vertAlign w:val="superscript"/>
        </w:rPr>
        <w:t>1</w:t>
      </w:r>
    </w:p>
    <w:p w14:paraId="6C2CA2EB" w14:textId="77777777" w:rsidR="00717182" w:rsidRPr="0037032D" w:rsidRDefault="00717182" w:rsidP="00235456">
      <w:pPr>
        <w:tabs>
          <w:tab w:val="left" w:pos="1134"/>
          <w:tab w:val="left" w:pos="1985"/>
          <w:tab w:val="right" w:leader="dot" w:pos="8505"/>
        </w:tabs>
        <w:spacing w:after="120"/>
        <w:ind w:left="1985" w:right="1134" w:hanging="851"/>
        <w:jc w:val="both"/>
        <w:rPr>
          <w:strike/>
        </w:rPr>
      </w:pPr>
      <w:r w:rsidRPr="0037032D">
        <w:t>9.2</w:t>
      </w:r>
      <w:r w:rsidRPr="0037032D">
        <w:tab/>
        <w:t>Фары класса D</w:t>
      </w:r>
    </w:p>
    <w:p w14:paraId="0772F435" w14:textId="77777777" w:rsidR="00717182" w:rsidRPr="0037032D" w:rsidRDefault="00717182" w:rsidP="00235456">
      <w:pPr>
        <w:tabs>
          <w:tab w:val="left" w:pos="1134"/>
          <w:tab w:val="left" w:pos="1985"/>
          <w:tab w:val="right" w:leader="dot" w:pos="8505"/>
        </w:tabs>
        <w:spacing w:after="120"/>
        <w:ind w:left="1985" w:right="1134" w:hanging="851"/>
      </w:pPr>
      <w:r w:rsidRPr="0037032D">
        <w:t>9.2.1</w:t>
      </w:r>
      <w:r w:rsidRPr="0037032D">
        <w:tab/>
        <w:t>Фара/система, представленная на официальное утверждение по типу конструкции</w:t>
      </w:r>
      <w:r w:rsidR="00235456">
        <w:rPr>
          <w:rStyle w:val="ab"/>
        </w:rPr>
        <w:footnoteReference w:customMarkFollows="1" w:id="15"/>
        <w:t>4</w:t>
      </w:r>
      <w:r>
        <w:t xml:space="preserve">: </w:t>
      </w:r>
      <w:r w:rsidRPr="0037032D">
        <w:tab/>
      </w:r>
    </w:p>
    <w:p w14:paraId="600F38D8"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lastRenderedPageBreak/>
        <w:t>9.2.2</w:t>
      </w:r>
      <w:r w:rsidRPr="0037032D">
        <w:tab/>
        <w:t>Источник ближнего света может/не может</w:t>
      </w:r>
      <w:r w:rsidRPr="00211776">
        <w:rPr>
          <w:sz w:val="18"/>
          <w:szCs w:val="18"/>
          <w:vertAlign w:val="superscript"/>
        </w:rPr>
        <w:t>1</w:t>
      </w:r>
      <w:r>
        <w:t xml:space="preserve"> включаться одновременно с </w:t>
      </w:r>
      <w:r w:rsidRPr="0037032D">
        <w:t>источником дальнего света и/или с другой совмещенной фарой.</w:t>
      </w:r>
    </w:p>
    <w:p w14:paraId="43049B06" w14:textId="77777777" w:rsidR="00717182" w:rsidRPr="0037032D" w:rsidRDefault="00717182" w:rsidP="00235456">
      <w:pPr>
        <w:tabs>
          <w:tab w:val="left" w:pos="1134"/>
          <w:tab w:val="left" w:pos="1985"/>
          <w:tab w:val="right" w:leader="dot" w:pos="8505"/>
        </w:tabs>
        <w:spacing w:after="120"/>
        <w:ind w:left="1985" w:right="1134" w:hanging="851"/>
        <w:jc w:val="both"/>
      </w:pPr>
      <w:r w:rsidRPr="0037032D">
        <w:t>9.2.3</w:t>
      </w:r>
      <w:r w:rsidRPr="0037032D">
        <w:tab/>
        <w:t>Номинальное напряжение устройства:</w:t>
      </w:r>
      <w:r>
        <w:t xml:space="preserve"> </w:t>
      </w:r>
      <w:r w:rsidRPr="0037032D">
        <w:tab/>
      </w:r>
    </w:p>
    <w:p w14:paraId="22BC05E1" w14:textId="77777777" w:rsidR="00717182" w:rsidRPr="0037032D" w:rsidRDefault="00717182" w:rsidP="00235456">
      <w:pPr>
        <w:tabs>
          <w:tab w:val="left" w:pos="1134"/>
          <w:tab w:val="left" w:pos="1985"/>
          <w:tab w:val="right" w:leader="dot" w:pos="8505"/>
        </w:tabs>
        <w:spacing w:after="120"/>
        <w:ind w:left="1985" w:right="1134" w:hanging="851"/>
      </w:pPr>
      <w:r w:rsidRPr="0037032D">
        <w:t>9.2.4</w:t>
      </w:r>
      <w:r w:rsidRPr="0037032D">
        <w:tab/>
        <w:t>Число, категория и тип источника(</w:t>
      </w:r>
      <w:proofErr w:type="spellStart"/>
      <w:r w:rsidRPr="0037032D">
        <w:t>ов</w:t>
      </w:r>
      <w:proofErr w:type="spellEnd"/>
      <w:r w:rsidRPr="0037032D">
        <w:t>) света:</w:t>
      </w:r>
      <w:r>
        <w:t xml:space="preserve"> </w:t>
      </w:r>
      <w:r w:rsidRPr="0037032D">
        <w:tab/>
      </w:r>
    </w:p>
    <w:p w14:paraId="223A5445" w14:textId="77777777" w:rsidR="00717182" w:rsidRPr="0037032D" w:rsidRDefault="00717182" w:rsidP="00235456">
      <w:pPr>
        <w:tabs>
          <w:tab w:val="left" w:pos="1134"/>
          <w:tab w:val="left" w:pos="1985"/>
          <w:tab w:val="right" w:leader="dot" w:pos="8505"/>
        </w:tabs>
        <w:spacing w:after="120"/>
        <w:ind w:left="1985" w:right="1134" w:hanging="851"/>
      </w:pPr>
      <w:r w:rsidRPr="0037032D">
        <w:t>9.2.4.1</w:t>
      </w:r>
      <w:r w:rsidRPr="0037032D">
        <w:tab/>
      </w:r>
      <w:r w:rsidRPr="00493087">
        <w:rPr>
          <w:spacing w:val="-4"/>
        </w:rPr>
        <w:t>В случае если указано несколько значений номинального светового потока, то:</w:t>
      </w:r>
    </w:p>
    <w:p w14:paraId="32BF9224" w14:textId="77777777" w:rsidR="00717182" w:rsidRPr="0037032D" w:rsidRDefault="00717182" w:rsidP="00235456">
      <w:pPr>
        <w:tabs>
          <w:tab w:val="left" w:pos="1134"/>
          <w:tab w:val="left" w:pos="1985"/>
          <w:tab w:val="right" w:leader="dot" w:pos="8505"/>
        </w:tabs>
        <w:spacing w:after="120"/>
        <w:ind w:left="1985" w:right="1134"/>
      </w:pPr>
      <w:r w:rsidRPr="0037032D">
        <w:t>используют значение номинального светового потока, используемого для</w:t>
      </w:r>
      <w:r>
        <w:t> </w:t>
      </w:r>
      <w:r w:rsidRPr="0037032D">
        <w:t>создания основного луча ближнего света</w:t>
      </w:r>
      <w:r>
        <w:t xml:space="preserve"> </w:t>
      </w:r>
      <w:r w:rsidRPr="0037032D">
        <w:tab/>
      </w:r>
      <w:r w:rsidR="00235456">
        <w:t xml:space="preserve"> </w:t>
      </w:r>
      <w:r w:rsidRPr="0037032D">
        <w:t>[лм]</w:t>
      </w:r>
    </w:p>
    <w:p w14:paraId="7A5635F5" w14:textId="77777777" w:rsidR="00717182" w:rsidRPr="0037032D" w:rsidRDefault="00717182" w:rsidP="00235456">
      <w:pPr>
        <w:keepNext/>
        <w:keepLines/>
        <w:tabs>
          <w:tab w:val="left" w:pos="1134"/>
          <w:tab w:val="left" w:pos="1985"/>
          <w:tab w:val="right" w:leader="dot" w:pos="8505"/>
        </w:tabs>
        <w:spacing w:after="120"/>
        <w:ind w:left="1985" w:right="1134" w:hanging="851"/>
      </w:pPr>
      <w:r w:rsidRPr="0037032D">
        <w:t>9.2.4.2</w:t>
      </w:r>
      <w:r w:rsidRPr="0037032D">
        <w:tab/>
      </w:r>
      <w:r w:rsidRPr="00493087">
        <w:rPr>
          <w:spacing w:val="-4"/>
        </w:rPr>
        <w:t>В случае если указано несколько значений номинального светового потока, то:</w:t>
      </w:r>
    </w:p>
    <w:p w14:paraId="5860F1C3" w14:textId="77777777" w:rsidR="00717182" w:rsidRPr="0037032D" w:rsidRDefault="00717182" w:rsidP="00235456">
      <w:pPr>
        <w:keepNext/>
        <w:keepLines/>
        <w:tabs>
          <w:tab w:val="left" w:pos="1134"/>
          <w:tab w:val="left" w:pos="1985"/>
          <w:tab w:val="right" w:leader="dot" w:pos="8505"/>
        </w:tabs>
        <w:spacing w:after="120"/>
        <w:ind w:left="1985" w:right="1134"/>
      </w:pPr>
      <w:r w:rsidRPr="0037032D">
        <w:t>используют значение номинального светового потока, используемого для</w:t>
      </w:r>
      <w:r>
        <w:t> </w:t>
      </w:r>
      <w:r w:rsidRPr="0037032D">
        <w:t>создания луча дальнего света</w:t>
      </w:r>
      <w:r>
        <w:t xml:space="preserve"> </w:t>
      </w:r>
      <w:r w:rsidRPr="0037032D">
        <w:tab/>
      </w:r>
      <w:r w:rsidR="00235456">
        <w:t xml:space="preserve"> </w:t>
      </w:r>
      <w:r w:rsidRPr="0037032D">
        <w:t>[лм]</w:t>
      </w:r>
    </w:p>
    <w:p w14:paraId="1A27A620" w14:textId="77777777" w:rsidR="00717182" w:rsidRPr="0037032D" w:rsidRDefault="00717182" w:rsidP="00235456">
      <w:pPr>
        <w:tabs>
          <w:tab w:val="left" w:pos="1134"/>
          <w:tab w:val="left" w:pos="1985"/>
          <w:tab w:val="right" w:leader="dot" w:pos="8505"/>
        </w:tabs>
        <w:spacing w:after="120"/>
        <w:ind w:left="1985" w:right="1134" w:hanging="851"/>
      </w:pPr>
      <w:r w:rsidRPr="0037032D">
        <w:t>9.2.5</w:t>
      </w:r>
      <w:r w:rsidRPr="0037032D">
        <w:tab/>
        <w:t>Торговое наименование и идентификационный номер отдельного(</w:t>
      </w:r>
      <w:proofErr w:type="spellStart"/>
      <w:r w:rsidRPr="0037032D">
        <w:t>ых</w:t>
      </w:r>
      <w:proofErr w:type="spellEnd"/>
      <w:r w:rsidRPr="0037032D">
        <w:t>) пускорегулирующего(их) устройства (устройств) или части(ей) пускорегулирующего(их) устройства (устройств):</w:t>
      </w:r>
      <w:r>
        <w:t xml:space="preserve"> </w:t>
      </w:r>
      <w:r w:rsidRPr="0037032D">
        <w:tab/>
      </w:r>
    </w:p>
    <w:p w14:paraId="7E1CDCC2"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9.2.6</w:t>
      </w:r>
      <w:r w:rsidRPr="0037032D">
        <w:tab/>
        <w:t>Регулировка светотеневой границы бы</w:t>
      </w:r>
      <w:r>
        <w:t xml:space="preserve">ла произведена на расстоянии </w:t>
      </w:r>
      <w:r>
        <w:br/>
        <w:t>10 </w:t>
      </w:r>
      <w:r w:rsidRPr="0037032D">
        <w:t>м/25 м</w:t>
      </w:r>
      <w:r w:rsidRPr="00211776">
        <w:rPr>
          <w:sz w:val="18"/>
          <w:szCs w:val="18"/>
          <w:vertAlign w:val="superscript"/>
        </w:rPr>
        <w:t>1</w:t>
      </w:r>
      <w:r w:rsidRPr="0037032D">
        <w:t>.</w:t>
      </w:r>
    </w:p>
    <w:p w14:paraId="344DF517" w14:textId="77777777" w:rsidR="00717182" w:rsidRPr="0037032D" w:rsidRDefault="00717182" w:rsidP="007E20FC">
      <w:pPr>
        <w:tabs>
          <w:tab w:val="left" w:pos="1134"/>
          <w:tab w:val="left" w:pos="1985"/>
          <w:tab w:val="right" w:leader="dot" w:pos="8505"/>
        </w:tabs>
        <w:spacing w:after="120"/>
        <w:ind w:left="1985" w:right="1134"/>
        <w:jc w:val="both"/>
      </w:pPr>
      <w:r w:rsidRPr="0037032D">
        <w:t xml:space="preserve">Определение минимальной резкости светотеневой </w:t>
      </w:r>
      <w:r>
        <w:t>границы произведено</w:t>
      </w:r>
      <w:r>
        <w:br/>
      </w:r>
      <w:r w:rsidRPr="0037032D">
        <w:t>на расстоянии 10 м/25 м</w:t>
      </w:r>
      <w:r w:rsidRPr="00211776">
        <w:rPr>
          <w:sz w:val="18"/>
          <w:szCs w:val="18"/>
          <w:vertAlign w:val="superscript"/>
        </w:rPr>
        <w:t>1</w:t>
      </w:r>
      <w:r w:rsidRPr="0037032D">
        <w:t>.</w:t>
      </w:r>
    </w:p>
    <w:p w14:paraId="2DC03B83" w14:textId="77777777" w:rsidR="00717182" w:rsidRDefault="00717182" w:rsidP="00235456">
      <w:pPr>
        <w:tabs>
          <w:tab w:val="left" w:pos="1134"/>
          <w:tab w:val="left" w:pos="1985"/>
          <w:tab w:val="right" w:leader="dot" w:pos="8505"/>
        </w:tabs>
        <w:spacing w:after="120"/>
        <w:ind w:left="1985" w:right="1134" w:hanging="851"/>
      </w:pPr>
      <w:r w:rsidRPr="0037032D">
        <w:t>9.2.7</w:t>
      </w:r>
      <w:r w:rsidRPr="0037032D">
        <w:tab/>
      </w:r>
      <w:r w:rsidRPr="000A4DB7">
        <w:rPr>
          <w:spacing w:val="-2"/>
        </w:rPr>
        <w:t>Количество и конкретный идентификационный код(ы) модуля(ей) СИД:</w:t>
      </w:r>
      <w:r w:rsidRPr="0037032D">
        <w:tab/>
      </w:r>
      <w:r w:rsidR="00235456">
        <w:br/>
      </w:r>
      <w:r w:rsidR="00235456">
        <w:tab/>
      </w:r>
    </w:p>
    <w:p w14:paraId="42B7E75B"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9.2.8</w:t>
      </w:r>
      <w:r w:rsidRPr="0037032D">
        <w:tab/>
        <w:t>Распределенная система освещения с одним общим г</w:t>
      </w:r>
      <w:r>
        <w:t>азоразрядным источником света: да/н</w:t>
      </w:r>
      <w:r w:rsidRPr="0037032D">
        <w:t>ет</w:t>
      </w:r>
      <w:r w:rsidRPr="00211776">
        <w:rPr>
          <w:sz w:val="18"/>
          <w:szCs w:val="18"/>
          <w:vertAlign w:val="superscript"/>
        </w:rPr>
        <w:t>1</w:t>
      </w:r>
    </w:p>
    <w:p w14:paraId="243374F0" w14:textId="77777777" w:rsidR="00717182" w:rsidRPr="0037032D" w:rsidRDefault="00717182" w:rsidP="00235456">
      <w:pPr>
        <w:tabs>
          <w:tab w:val="left" w:pos="1134"/>
          <w:tab w:val="left" w:pos="1985"/>
          <w:tab w:val="right" w:leader="dot" w:pos="8505"/>
        </w:tabs>
        <w:spacing w:after="120"/>
        <w:ind w:left="1985" w:right="1134" w:hanging="851"/>
      </w:pPr>
      <w:r w:rsidRPr="0037032D">
        <w:t>9.2.9</w:t>
      </w:r>
      <w:r w:rsidRPr="0037032D">
        <w:tab/>
        <w:t>Замечания (если таковые имеются):</w:t>
      </w:r>
      <w:r>
        <w:t xml:space="preserve"> </w:t>
      </w:r>
      <w:r w:rsidRPr="0037032D">
        <w:tab/>
      </w:r>
    </w:p>
    <w:p w14:paraId="6519DDB9" w14:textId="77777777" w:rsidR="00717182" w:rsidRPr="0037032D" w:rsidRDefault="00717182" w:rsidP="00235456">
      <w:pPr>
        <w:tabs>
          <w:tab w:val="left" w:pos="1134"/>
          <w:tab w:val="left" w:pos="1985"/>
          <w:tab w:val="right" w:leader="dot" w:pos="8505"/>
        </w:tabs>
        <w:spacing w:after="120"/>
        <w:ind w:left="1985" w:right="1134" w:hanging="851"/>
      </w:pPr>
      <w:r w:rsidRPr="0037032D">
        <w:t>9.2.10</w:t>
      </w:r>
      <w:r w:rsidRPr="0037032D">
        <w:tab/>
        <w:t>Меры в соответствии с пунктом 4.12 настоящих Правил:</w:t>
      </w:r>
      <w:r>
        <w:t xml:space="preserve"> </w:t>
      </w:r>
      <w:r w:rsidRPr="0037032D">
        <w:tab/>
      </w:r>
    </w:p>
    <w:p w14:paraId="2C5BE770" w14:textId="77777777" w:rsidR="00717182" w:rsidRPr="0037032D" w:rsidRDefault="00717182" w:rsidP="00235456">
      <w:pPr>
        <w:tabs>
          <w:tab w:val="left" w:pos="1134"/>
          <w:tab w:val="left" w:pos="1985"/>
          <w:tab w:val="right" w:leader="dot" w:pos="8505"/>
        </w:tabs>
        <w:spacing w:after="120"/>
        <w:ind w:left="1985" w:right="1134" w:hanging="851"/>
      </w:pPr>
      <w:r w:rsidRPr="0037032D">
        <w:t>9.3</w:t>
      </w:r>
      <w:r w:rsidRPr="0037032D">
        <w:tab/>
        <w:t>В случае системы АСПО</w:t>
      </w:r>
    </w:p>
    <w:p w14:paraId="5CCA765F" w14:textId="77777777" w:rsidR="00717182" w:rsidRPr="0037032D" w:rsidRDefault="00717182" w:rsidP="00235456">
      <w:pPr>
        <w:tabs>
          <w:tab w:val="left" w:pos="1134"/>
          <w:tab w:val="left" w:pos="1985"/>
          <w:tab w:val="right" w:leader="dot" w:pos="8505"/>
        </w:tabs>
        <w:spacing w:after="120"/>
        <w:ind w:left="1985" w:right="1134" w:hanging="851"/>
      </w:pPr>
      <w:r w:rsidRPr="0037032D">
        <w:t>9.3.1</w:t>
      </w:r>
      <w:r w:rsidRPr="0037032D">
        <w:tab/>
        <w:t>Категория, обозначенная соответствующей маркировкой</w:t>
      </w:r>
      <w:r w:rsidR="00235456">
        <w:rPr>
          <w:rStyle w:val="ab"/>
        </w:rPr>
        <w:footnoteReference w:customMarkFollows="1" w:id="16"/>
        <w:t>5</w:t>
      </w:r>
      <w:r w:rsidRPr="0037032D">
        <w:t xml:space="preserve"> </w:t>
      </w:r>
      <w:r w:rsidRPr="0037032D">
        <w:tab/>
      </w:r>
    </w:p>
    <w:p w14:paraId="5E2C0DAD" w14:textId="77777777" w:rsidR="00717182" w:rsidRPr="0037032D" w:rsidRDefault="00717182" w:rsidP="00235456">
      <w:pPr>
        <w:tabs>
          <w:tab w:val="left" w:pos="1134"/>
          <w:tab w:val="left" w:pos="1985"/>
          <w:tab w:val="right" w:leader="dot" w:pos="8505"/>
        </w:tabs>
        <w:spacing w:after="120"/>
        <w:ind w:left="1985" w:right="1134" w:hanging="851"/>
      </w:pPr>
      <w:r w:rsidRPr="0037032D">
        <w:t>9.3.2</w:t>
      </w:r>
      <w:r w:rsidRPr="0037032D">
        <w:tab/>
        <w:t xml:space="preserve">Число, категория и </w:t>
      </w:r>
      <w:r>
        <w:t>тип источника(</w:t>
      </w:r>
      <w:proofErr w:type="spellStart"/>
      <w:r>
        <w:t>ов</w:t>
      </w:r>
      <w:proofErr w:type="spellEnd"/>
      <w:r>
        <w:t xml:space="preserve">) света </w:t>
      </w:r>
      <w:r w:rsidRPr="0037032D">
        <w:tab/>
      </w:r>
    </w:p>
    <w:p w14:paraId="5B1586A7" w14:textId="77777777" w:rsidR="00717182" w:rsidRPr="007E20FC" w:rsidRDefault="00717182" w:rsidP="00235456">
      <w:pPr>
        <w:tabs>
          <w:tab w:val="left" w:pos="1134"/>
          <w:tab w:val="left" w:pos="1985"/>
          <w:tab w:val="right" w:leader="dot" w:pos="8505"/>
        </w:tabs>
        <w:spacing w:after="120"/>
        <w:ind w:left="1985" w:right="1134" w:hanging="851"/>
        <w:rPr>
          <w:szCs w:val="20"/>
        </w:rPr>
      </w:pPr>
      <w:r w:rsidRPr="0037032D">
        <w:t>9.3.2.1</w:t>
      </w:r>
      <w:r w:rsidRPr="0037032D">
        <w:tab/>
        <w:t>Номер и конкретный(</w:t>
      </w:r>
      <w:proofErr w:type="spellStart"/>
      <w:r w:rsidRPr="0037032D">
        <w:t>ые</w:t>
      </w:r>
      <w:proofErr w:type="spellEnd"/>
      <w:r w:rsidRPr="0037032D">
        <w:t>) идентификационный(</w:t>
      </w:r>
      <w:proofErr w:type="spellStart"/>
      <w:r w:rsidRPr="0037032D">
        <w:t>ые</w:t>
      </w:r>
      <w:proofErr w:type="spellEnd"/>
      <w:r w:rsidRPr="0037032D">
        <w:t>) код(ы) модуля(ей) СИД, а также − по каждому модулю СИД − указание того, является ли он сменным: да/нет</w:t>
      </w:r>
      <w:r w:rsidRPr="00211776">
        <w:rPr>
          <w:sz w:val="18"/>
          <w:szCs w:val="18"/>
          <w:vertAlign w:val="superscript"/>
        </w:rPr>
        <w:t>1</w:t>
      </w:r>
      <w:r w:rsidR="007E20FC">
        <w:rPr>
          <w:sz w:val="18"/>
          <w:szCs w:val="18"/>
          <w:vertAlign w:val="superscript"/>
        </w:rPr>
        <w:br/>
      </w:r>
      <w:r w:rsidR="007E20FC" w:rsidRPr="007E20FC">
        <w:rPr>
          <w:szCs w:val="20"/>
        </w:rPr>
        <w:tab/>
      </w:r>
    </w:p>
    <w:p w14:paraId="63DBA895" w14:textId="77777777" w:rsidR="00717182" w:rsidRPr="0037032D" w:rsidRDefault="00717182" w:rsidP="00235456">
      <w:pPr>
        <w:tabs>
          <w:tab w:val="left" w:pos="1134"/>
          <w:tab w:val="left" w:pos="1985"/>
          <w:tab w:val="right" w:leader="dot" w:pos="8505"/>
        </w:tabs>
        <w:spacing w:after="120"/>
        <w:ind w:left="1985" w:right="1134" w:hanging="851"/>
      </w:pPr>
      <w:r w:rsidRPr="0037032D">
        <w:t>9.3.2.2</w:t>
      </w:r>
      <w:r w:rsidRPr="0037032D">
        <w:tab/>
        <w:t>Число и конкретный идентификационный код (конкретные идентификационные коды) электронного механизма (электронных механизмов) управления источником света, если это применимо</w:t>
      </w:r>
      <w:r>
        <w:t xml:space="preserve"> </w:t>
      </w:r>
      <w:r w:rsidRPr="0037032D">
        <w:tab/>
      </w:r>
    </w:p>
    <w:p w14:paraId="7CDF35E4" w14:textId="77777777" w:rsidR="00717182" w:rsidRPr="0037032D" w:rsidRDefault="00717182" w:rsidP="007E20FC">
      <w:pPr>
        <w:tabs>
          <w:tab w:val="left" w:pos="1134"/>
          <w:tab w:val="left" w:pos="1985"/>
          <w:tab w:val="right" w:leader="dot" w:pos="8505"/>
        </w:tabs>
        <w:spacing w:after="120"/>
        <w:ind w:left="1985" w:right="1134" w:hanging="851"/>
        <w:jc w:val="both"/>
        <w:rPr>
          <w:szCs w:val="24"/>
        </w:rPr>
      </w:pPr>
      <w:r w:rsidRPr="0037032D">
        <w:t>9.3.2.3</w:t>
      </w:r>
      <w:r w:rsidRPr="0037032D">
        <w:tab/>
        <w:t>Общий номинальный световой поток, описанный в пункте 4.5.2.6 настоящих Правил, превышает 2</w:t>
      </w:r>
      <w:r w:rsidR="002721A8">
        <w:t> 000</w:t>
      </w:r>
      <w:r w:rsidRPr="0037032D">
        <w:t xml:space="preserve"> люмен: да/нет</w:t>
      </w:r>
      <w:r w:rsidRPr="00211776">
        <w:rPr>
          <w:sz w:val="18"/>
          <w:szCs w:val="18"/>
          <w:vertAlign w:val="superscript"/>
        </w:rPr>
        <w:t>1</w:t>
      </w:r>
    </w:p>
    <w:p w14:paraId="1A235CE6" w14:textId="77777777" w:rsidR="00717182" w:rsidRDefault="00717182" w:rsidP="00235456">
      <w:pPr>
        <w:pStyle w:val="af5"/>
        <w:tabs>
          <w:tab w:val="left" w:pos="1134"/>
          <w:tab w:val="left" w:pos="1985"/>
          <w:tab w:val="right" w:leader="dot" w:pos="8505"/>
        </w:tabs>
        <w:ind w:left="2552" w:hanging="1418"/>
        <w:jc w:val="left"/>
        <w:rPr>
          <w:lang w:val="ru-RU"/>
        </w:rPr>
      </w:pPr>
      <w:r w:rsidRPr="0037032D">
        <w:rPr>
          <w:lang w:val="ru-RU"/>
        </w:rPr>
        <w:t>9.3.3</w:t>
      </w:r>
      <w:r w:rsidRPr="0037032D">
        <w:rPr>
          <w:lang w:val="ru-RU"/>
        </w:rPr>
        <w:tab/>
        <w:t>a)</w:t>
      </w:r>
      <w:r w:rsidRPr="0037032D">
        <w:rPr>
          <w:lang w:val="ru-RU"/>
        </w:rPr>
        <w:tab/>
        <w:t>Данные, указываемые в соответствии с пунктом 5.3.5.1 настоящих Правил (какой(</w:t>
      </w:r>
      <w:proofErr w:type="spellStart"/>
      <w:r w:rsidRPr="0037032D">
        <w:rPr>
          <w:lang w:val="ru-RU"/>
        </w:rPr>
        <w:t>ие</w:t>
      </w:r>
      <w:proofErr w:type="spellEnd"/>
      <w:r w:rsidRPr="0037032D">
        <w:rPr>
          <w:lang w:val="ru-RU"/>
        </w:rPr>
        <w:t>) световой(</w:t>
      </w:r>
      <w:proofErr w:type="spellStart"/>
      <w:r w:rsidRPr="0037032D">
        <w:rPr>
          <w:lang w:val="ru-RU"/>
        </w:rPr>
        <w:t>ые</w:t>
      </w:r>
      <w:proofErr w:type="spellEnd"/>
      <w:r w:rsidRPr="0037032D">
        <w:rPr>
          <w:lang w:val="ru-RU"/>
        </w:rPr>
        <w:t>) модуль(и) обеспечивает(ют) светотеневую границу, которая определена в приложении 5 к настоящим Правилам и которая проецируется в зону от 6° влево до</w:t>
      </w:r>
      <w:r w:rsidR="009C3D27">
        <w:rPr>
          <w:lang w:val="ru-RU"/>
        </w:rPr>
        <w:t> </w:t>
      </w:r>
      <w:r w:rsidRPr="0037032D">
        <w:rPr>
          <w:lang w:val="ru-RU"/>
        </w:rPr>
        <w:t>4° вправо и вверх от горизонтальной линии, направленной под углом 0,8° вн</w:t>
      </w:r>
      <w:r>
        <w:rPr>
          <w:lang w:val="ru-RU"/>
        </w:rPr>
        <w:t xml:space="preserve">из) </w:t>
      </w:r>
      <w:r>
        <w:rPr>
          <w:lang w:val="ru-RU"/>
        </w:rPr>
        <w:tab/>
      </w:r>
      <w:r>
        <w:rPr>
          <w:lang w:val="ru-RU"/>
        </w:rPr>
        <w:tab/>
      </w:r>
      <w:r w:rsidR="00235456">
        <w:rPr>
          <w:lang w:val="ru-RU"/>
        </w:rPr>
        <w:br/>
      </w:r>
      <w:r w:rsidR="00235456">
        <w:rPr>
          <w:lang w:val="ru-RU"/>
        </w:rPr>
        <w:tab/>
      </w:r>
    </w:p>
    <w:p w14:paraId="59AF9AC7" w14:textId="77777777" w:rsidR="00717182" w:rsidRPr="0037032D" w:rsidRDefault="00717182" w:rsidP="007E20FC">
      <w:pPr>
        <w:pStyle w:val="af5"/>
        <w:tabs>
          <w:tab w:val="left" w:pos="1134"/>
          <w:tab w:val="left" w:pos="1985"/>
          <w:tab w:val="right" w:leader="dot" w:pos="8505"/>
        </w:tabs>
        <w:ind w:left="2552"/>
        <w:rPr>
          <w:lang w:val="ru-RU"/>
        </w:rPr>
      </w:pPr>
      <w:r w:rsidRPr="0037032D">
        <w:rPr>
          <w:lang w:val="ru-RU"/>
        </w:rPr>
        <w:t>b)</w:t>
      </w:r>
      <w:r w:rsidRPr="0037032D">
        <w:rPr>
          <w:lang w:val="ru-RU"/>
        </w:rPr>
        <w:tab/>
        <w:t>Регулировка светотеневой границы была произведена на расстоянии 10 м/25 м</w:t>
      </w:r>
      <w:r w:rsidRPr="00266CD9">
        <w:rPr>
          <w:sz w:val="18"/>
          <w:szCs w:val="18"/>
          <w:vertAlign w:val="superscript"/>
          <w:lang w:val="ru-RU"/>
        </w:rPr>
        <w:t>1</w:t>
      </w:r>
      <w:r>
        <w:rPr>
          <w:lang w:val="ru-RU"/>
        </w:rPr>
        <w:t>.</w:t>
      </w:r>
    </w:p>
    <w:p w14:paraId="40D1991D" w14:textId="77777777" w:rsidR="00717182" w:rsidRPr="0037032D" w:rsidRDefault="00717182" w:rsidP="007E20FC">
      <w:pPr>
        <w:pStyle w:val="af5"/>
        <w:tabs>
          <w:tab w:val="left" w:pos="1134"/>
          <w:tab w:val="left" w:pos="1985"/>
          <w:tab w:val="right" w:leader="dot" w:pos="8505"/>
        </w:tabs>
        <w:ind w:left="2552"/>
        <w:rPr>
          <w:lang w:val="ru-RU"/>
        </w:rPr>
      </w:pPr>
      <w:r w:rsidRPr="0037032D">
        <w:rPr>
          <w:lang w:val="ru-RU"/>
        </w:rPr>
        <w:lastRenderedPageBreak/>
        <w:t>c)</w:t>
      </w:r>
      <w:r w:rsidRPr="0037032D">
        <w:rPr>
          <w:lang w:val="ru-RU"/>
        </w:rPr>
        <w:tab/>
        <w:t>Минимальная резкость светотеневой границы определена на расстоянии 10 м/25 м</w:t>
      </w:r>
      <w:r w:rsidRPr="00266CD9">
        <w:rPr>
          <w:sz w:val="18"/>
          <w:szCs w:val="18"/>
          <w:vertAlign w:val="superscript"/>
          <w:lang w:val="ru-RU"/>
        </w:rPr>
        <w:t>1</w:t>
      </w:r>
      <w:r w:rsidRPr="0037032D">
        <w:rPr>
          <w:lang w:val="ru-RU"/>
        </w:rPr>
        <w:t>.</w:t>
      </w:r>
    </w:p>
    <w:p w14:paraId="43EBB8B0" w14:textId="77777777" w:rsidR="00717182" w:rsidRPr="0037032D" w:rsidRDefault="00717182" w:rsidP="00235456">
      <w:pPr>
        <w:tabs>
          <w:tab w:val="left" w:pos="1134"/>
          <w:tab w:val="left" w:pos="1985"/>
          <w:tab w:val="right" w:leader="dot" w:pos="8505"/>
        </w:tabs>
        <w:spacing w:after="120"/>
        <w:ind w:left="1985" w:right="1134" w:hanging="851"/>
      </w:pPr>
      <w:r w:rsidRPr="0037032D">
        <w:t>9.3.4</w:t>
      </w:r>
      <w:r w:rsidRPr="0037032D">
        <w:tab/>
        <w:t>Транспортное(</w:t>
      </w:r>
      <w:proofErr w:type="spellStart"/>
      <w:r w:rsidRPr="0037032D">
        <w:t>ые</w:t>
      </w:r>
      <w:proofErr w:type="spellEnd"/>
      <w:r w:rsidRPr="0037032D">
        <w:t>) средство(а), для которого(</w:t>
      </w:r>
      <w:proofErr w:type="spellStart"/>
      <w:r w:rsidRPr="0037032D">
        <w:t>ых</w:t>
      </w:r>
      <w:proofErr w:type="spellEnd"/>
      <w:r w:rsidRPr="0037032D">
        <w:t>) предназначена система в каче</w:t>
      </w:r>
      <w:r>
        <w:t xml:space="preserve">стве оригинального оборудования </w:t>
      </w:r>
      <w:r>
        <w:tab/>
      </w:r>
    </w:p>
    <w:p w14:paraId="451918E5"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9.3.5</w:t>
      </w:r>
      <w:r w:rsidRPr="0037032D">
        <w:tab/>
        <w:t xml:space="preserve">Запрашивается ли официальное утверждение в отношении системы, которая не предназначена для включения в качестве части официального утверждения типа транспортного средства на основании Правил </w:t>
      </w:r>
      <w:r w:rsidR="00C60FA9">
        <w:t>№ </w:t>
      </w:r>
      <w:r w:rsidRPr="0037032D">
        <w:t>48 ООН: да/нет</w:t>
      </w:r>
      <w:r w:rsidRPr="00211776">
        <w:rPr>
          <w:sz w:val="18"/>
          <w:szCs w:val="18"/>
          <w:vertAlign w:val="superscript"/>
        </w:rPr>
        <w:t>1</w:t>
      </w:r>
    </w:p>
    <w:p w14:paraId="6EDCE4AD" w14:textId="77777777" w:rsidR="00717182" w:rsidRPr="0037032D" w:rsidRDefault="00717182" w:rsidP="00235456">
      <w:pPr>
        <w:tabs>
          <w:tab w:val="left" w:pos="1134"/>
          <w:tab w:val="left" w:pos="1985"/>
          <w:tab w:val="right" w:leader="dot" w:pos="8505"/>
        </w:tabs>
        <w:spacing w:after="120"/>
        <w:ind w:left="1985" w:right="1134" w:hanging="851"/>
      </w:pPr>
      <w:r w:rsidRPr="0037032D">
        <w:t>9.3.5.1</w:t>
      </w:r>
      <w:r w:rsidRPr="0037032D">
        <w:tab/>
        <w:t>В случае утвердительного ответа: достаточная информация для идентификации транспортного(</w:t>
      </w:r>
      <w:proofErr w:type="spellStart"/>
      <w:r w:rsidRPr="0037032D">
        <w:t>ых</w:t>
      </w:r>
      <w:proofErr w:type="spellEnd"/>
      <w:r w:rsidRPr="0037032D">
        <w:t>) средства(средств), для которого(</w:t>
      </w:r>
      <w:proofErr w:type="spellStart"/>
      <w:r w:rsidRPr="0037032D">
        <w:t>ы</w:t>
      </w:r>
      <w:r>
        <w:t>х</w:t>
      </w:r>
      <w:proofErr w:type="spellEnd"/>
      <w:r>
        <w:t xml:space="preserve">) предназначена данная система </w:t>
      </w:r>
      <w:r w:rsidRPr="0037032D">
        <w:tab/>
      </w:r>
    </w:p>
    <w:p w14:paraId="2B3DB8BC" w14:textId="77777777" w:rsidR="00717182" w:rsidRDefault="00717182" w:rsidP="00235456">
      <w:pPr>
        <w:tabs>
          <w:tab w:val="left" w:pos="1134"/>
          <w:tab w:val="left" w:pos="1985"/>
          <w:tab w:val="right" w:leader="dot" w:pos="8505"/>
        </w:tabs>
        <w:spacing w:after="120"/>
        <w:ind w:left="1985" w:right="1134" w:hanging="851"/>
      </w:pPr>
      <w:r w:rsidRPr="0037032D">
        <w:t>9.3.6</w:t>
      </w:r>
      <w:r w:rsidRPr="0037032D">
        <w:tab/>
        <w:t>Данные, указываемые в соответствии с пунктом 5.3.5.2 настоящих Правил (какой(</w:t>
      </w:r>
      <w:proofErr w:type="spellStart"/>
      <w:r w:rsidRPr="0037032D">
        <w:t>ие</w:t>
      </w:r>
      <w:proofErr w:type="spellEnd"/>
      <w:r w:rsidRPr="0037032D">
        <w:t>) режим(ы) луча ближнего св</w:t>
      </w:r>
      <w:r>
        <w:t>ета класса Е соответствует(ют) «набору данных»</w:t>
      </w:r>
      <w:r w:rsidRPr="0037032D">
        <w:t>, приведенному в таблице 14 настоящих Правил)</w:t>
      </w:r>
      <w:r>
        <w:t xml:space="preserve"> </w:t>
      </w:r>
      <w:r w:rsidRPr="0037032D">
        <w:tab/>
      </w:r>
      <w:r w:rsidR="00235456">
        <w:br/>
      </w:r>
      <w:r w:rsidR="00235456">
        <w:tab/>
      </w:r>
    </w:p>
    <w:p w14:paraId="79E4CFBF" w14:textId="77777777" w:rsidR="00717182" w:rsidRPr="0037032D" w:rsidRDefault="00717182" w:rsidP="007E20FC">
      <w:pPr>
        <w:tabs>
          <w:tab w:val="left" w:pos="1134"/>
          <w:tab w:val="left" w:pos="1985"/>
          <w:tab w:val="right" w:leader="dot" w:pos="8505"/>
        </w:tabs>
        <w:spacing w:after="120"/>
        <w:ind w:left="1985" w:right="1134" w:hanging="851"/>
        <w:jc w:val="both"/>
        <w:rPr>
          <w:vertAlign w:val="superscript"/>
        </w:rPr>
      </w:pPr>
      <w:r w:rsidRPr="0037032D">
        <w:t>9.3.7</w:t>
      </w:r>
      <w:r w:rsidRPr="0037032D">
        <w:tab/>
        <w:t>Запрашивается ли официальное утверждение для системы, предназначенной для установки только на транспортных средствах и обеспечивающей возможность стабилизации/ограничения электропитания: да/нет</w:t>
      </w:r>
      <w:r w:rsidRPr="00211776">
        <w:rPr>
          <w:sz w:val="18"/>
          <w:szCs w:val="18"/>
          <w:vertAlign w:val="superscript"/>
        </w:rPr>
        <w:t>1</w:t>
      </w:r>
    </w:p>
    <w:p w14:paraId="5A02CF37"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9.3.8</w:t>
      </w:r>
      <w:r w:rsidRPr="0037032D">
        <w:tab/>
        <w:t>Регулировка светотеневой границы бы</w:t>
      </w:r>
      <w:r>
        <w:t xml:space="preserve">ла произведена на расстоянии </w:t>
      </w:r>
      <w:r>
        <w:br/>
        <w:t>10 </w:t>
      </w:r>
      <w:r w:rsidRPr="0037032D">
        <w:t>м/25 м</w:t>
      </w:r>
      <w:r w:rsidRPr="00211776">
        <w:rPr>
          <w:sz w:val="18"/>
          <w:szCs w:val="18"/>
          <w:vertAlign w:val="superscript"/>
        </w:rPr>
        <w:t>1</w:t>
      </w:r>
      <w:r>
        <w:t>.</w:t>
      </w:r>
    </w:p>
    <w:p w14:paraId="38D4627F" w14:textId="77777777" w:rsidR="00717182" w:rsidRPr="0037032D" w:rsidRDefault="00717182" w:rsidP="007E20FC">
      <w:pPr>
        <w:tabs>
          <w:tab w:val="left" w:pos="1134"/>
          <w:tab w:val="left" w:pos="1985"/>
          <w:tab w:val="right" w:leader="dot" w:pos="8505"/>
        </w:tabs>
        <w:spacing w:after="120"/>
        <w:ind w:left="1985" w:right="1134"/>
        <w:jc w:val="both"/>
      </w:pPr>
      <w:r w:rsidRPr="0037032D">
        <w:t>Минимальная резкость светотеневой гран</w:t>
      </w:r>
      <w:r>
        <w:t>ицы определена на расстоянии</w:t>
      </w:r>
      <w:r>
        <w:br/>
        <w:t>10 </w:t>
      </w:r>
      <w:r w:rsidRPr="0037032D">
        <w:t>м/25 м</w:t>
      </w:r>
      <w:r w:rsidRPr="00211776">
        <w:rPr>
          <w:sz w:val="18"/>
          <w:szCs w:val="18"/>
          <w:vertAlign w:val="superscript"/>
        </w:rPr>
        <w:t>1</w:t>
      </w:r>
      <w:r w:rsidRPr="0037032D">
        <w:t>.</w:t>
      </w:r>
    </w:p>
    <w:p w14:paraId="46D38318" w14:textId="77777777" w:rsidR="00717182" w:rsidRPr="0037032D" w:rsidRDefault="00717182" w:rsidP="00235456">
      <w:pPr>
        <w:tabs>
          <w:tab w:val="left" w:pos="1134"/>
          <w:tab w:val="left" w:pos="1985"/>
          <w:tab w:val="right" w:leader="dot" w:pos="8505"/>
        </w:tabs>
        <w:spacing w:after="120"/>
        <w:ind w:left="1985" w:right="1134" w:hanging="851"/>
      </w:pPr>
      <w:r w:rsidRPr="0037032D">
        <w:t>9.3.9</w:t>
      </w:r>
      <w:r w:rsidRPr="0037032D">
        <w:tab/>
        <w:t>Система сконструирована для лучей ближнего света</w:t>
      </w:r>
      <w:r w:rsidR="00235456">
        <w:rPr>
          <w:rStyle w:val="ab"/>
        </w:rPr>
        <w:footnoteReference w:customMarkFollows="1" w:id="17"/>
        <w:t>6</w:t>
      </w:r>
      <w:r w:rsidRPr="0037032D">
        <w:t>:</w:t>
      </w:r>
      <w:bookmarkStart w:id="12" w:name="_Ref469575927"/>
      <w:bookmarkStart w:id="13" w:name="_Ref493857888"/>
      <w:bookmarkEnd w:id="12"/>
      <w:bookmarkEnd w:id="13"/>
    </w:p>
    <w:p w14:paraId="3B590B35" w14:textId="77777777" w:rsidR="00717182" w:rsidRPr="0037032D" w:rsidRDefault="00717182" w:rsidP="00235456">
      <w:pPr>
        <w:tabs>
          <w:tab w:val="left" w:pos="1134"/>
          <w:tab w:val="left" w:pos="1985"/>
          <w:tab w:val="right" w:leader="dot" w:pos="8505"/>
        </w:tabs>
        <w:spacing w:after="120"/>
        <w:ind w:left="1985" w:right="1134" w:hanging="851"/>
      </w:pPr>
      <w:r w:rsidRPr="0037032D">
        <w:t>9.3.9.1</w:t>
      </w:r>
      <w:r w:rsidRPr="0037032D">
        <w:tab/>
        <w:t xml:space="preserve">Класс C </w:t>
      </w:r>
      <w:r w:rsidRPr="0037032D">
        <w:sym w:font="Wingdings" w:char="F078"/>
      </w:r>
      <w:r w:rsidRPr="0037032D">
        <w:t xml:space="preserve"> класс V </w:t>
      </w:r>
      <w:r w:rsidRPr="0037032D">
        <w:sym w:font="Wingdings" w:char="F06F"/>
      </w:r>
      <w:r w:rsidRPr="0037032D">
        <w:t xml:space="preserve"> класс E </w:t>
      </w:r>
      <w:r w:rsidRPr="0037032D">
        <w:sym w:font="Wingdings" w:char="F06F"/>
      </w:r>
      <w:r w:rsidRPr="0037032D">
        <w:t xml:space="preserve"> класс W </w:t>
      </w:r>
      <w:r w:rsidRPr="0037032D">
        <w:sym w:font="Wingdings" w:char="F06F"/>
      </w:r>
    </w:p>
    <w:p w14:paraId="620FC1C6" w14:textId="77777777" w:rsidR="00717182" w:rsidRPr="0037032D" w:rsidRDefault="00717182" w:rsidP="00235456">
      <w:pPr>
        <w:tabs>
          <w:tab w:val="left" w:pos="1134"/>
          <w:tab w:val="left" w:pos="1985"/>
          <w:tab w:val="right" w:leader="dot" w:pos="8505"/>
        </w:tabs>
        <w:spacing w:after="120"/>
        <w:ind w:left="1985" w:right="1134" w:hanging="851"/>
      </w:pPr>
      <w:r w:rsidRPr="0037032D">
        <w:t>9.3.9.2</w:t>
      </w:r>
      <w:r w:rsidRPr="0037032D">
        <w:tab/>
        <w:t>В следующем(их) режиме(ах) с нижеприведенным(и) обозначением(</w:t>
      </w:r>
      <w:proofErr w:type="spellStart"/>
      <w:r w:rsidRPr="0037032D">
        <w:t>ями</w:t>
      </w:r>
      <w:proofErr w:type="spellEnd"/>
      <w:r w:rsidRPr="0037032D">
        <w:t>), если оно применяется(</w:t>
      </w:r>
      <w:proofErr w:type="spellStart"/>
      <w:r w:rsidRPr="0037032D">
        <w:t>ются</w:t>
      </w:r>
      <w:proofErr w:type="spellEnd"/>
      <w:r w:rsidRPr="0037032D">
        <w:t>)</w:t>
      </w:r>
      <w:r w:rsidRPr="00055D3F">
        <w:rPr>
          <w:sz w:val="18"/>
          <w:szCs w:val="18"/>
          <w:vertAlign w:val="superscript"/>
        </w:rPr>
        <w:t>14</w:t>
      </w:r>
      <w:r w:rsidRPr="0037032D">
        <w:t>:</w:t>
      </w:r>
    </w:p>
    <w:p w14:paraId="1189BAC0" w14:textId="77777777" w:rsidR="00717182" w:rsidRPr="0037032D" w:rsidRDefault="00717182" w:rsidP="005B6AB9">
      <w:pPr>
        <w:tabs>
          <w:tab w:val="left" w:pos="1134"/>
          <w:tab w:val="left" w:pos="1985"/>
          <w:tab w:val="left" w:leader="dot" w:pos="3402"/>
          <w:tab w:val="left" w:pos="3686"/>
          <w:tab w:val="left" w:leader="dot" w:pos="5103"/>
          <w:tab w:val="left" w:pos="5387"/>
          <w:tab w:val="left" w:leader="dot" w:pos="6804"/>
          <w:tab w:val="left" w:pos="7088"/>
          <w:tab w:val="right" w:leader="dot" w:pos="8505"/>
        </w:tabs>
        <w:spacing w:after="120"/>
        <w:ind w:left="1985" w:right="1029"/>
      </w:pPr>
      <w:r w:rsidRPr="0037032D">
        <w:t xml:space="preserve">режим </w:t>
      </w:r>
      <w:r w:rsidR="00C60FA9">
        <w:t>№ </w:t>
      </w:r>
      <w:r w:rsidRPr="0037032D">
        <w:t>C 1</w:t>
      </w:r>
      <w:r w:rsidRPr="0037032D">
        <w:tab/>
      </w:r>
      <w:r w:rsidR="005B6AB9">
        <w:tab/>
      </w:r>
      <w:r w:rsidRPr="0037032D">
        <w:t xml:space="preserve">режим </w:t>
      </w:r>
      <w:r w:rsidR="00C60FA9">
        <w:t>№ </w:t>
      </w:r>
      <w:r w:rsidRPr="0037032D">
        <w:t>V</w:t>
      </w:r>
      <w:r>
        <w:t xml:space="preserve"> </w:t>
      </w:r>
      <w:r>
        <w:tab/>
      </w:r>
      <w:r>
        <w:tab/>
      </w:r>
      <w:r w:rsidRPr="0037032D">
        <w:t xml:space="preserve">режим </w:t>
      </w:r>
      <w:r w:rsidR="00C60FA9">
        <w:t>№ </w:t>
      </w:r>
      <w:r w:rsidRPr="0037032D">
        <w:t>E</w:t>
      </w:r>
      <w:r>
        <w:t xml:space="preserve"> </w:t>
      </w:r>
      <w:r>
        <w:tab/>
      </w:r>
      <w:r>
        <w:tab/>
      </w:r>
      <w:r w:rsidRPr="0037032D">
        <w:t xml:space="preserve">режим </w:t>
      </w:r>
      <w:r w:rsidR="00C60FA9">
        <w:t>№ </w:t>
      </w:r>
      <w:r w:rsidRPr="0037032D">
        <w:t xml:space="preserve">W </w:t>
      </w:r>
      <w:r>
        <w:tab/>
      </w:r>
    </w:p>
    <w:p w14:paraId="6BCE07DA" w14:textId="77777777" w:rsidR="00717182" w:rsidRPr="0037032D" w:rsidRDefault="00717182" w:rsidP="005B6AB9">
      <w:pPr>
        <w:tabs>
          <w:tab w:val="left" w:pos="1134"/>
          <w:tab w:val="left" w:pos="1985"/>
          <w:tab w:val="left" w:leader="dot" w:pos="3402"/>
          <w:tab w:val="left" w:pos="3686"/>
          <w:tab w:val="left" w:leader="dot" w:pos="5103"/>
          <w:tab w:val="left" w:pos="5387"/>
          <w:tab w:val="left" w:leader="dot" w:pos="6804"/>
          <w:tab w:val="left" w:pos="7088"/>
          <w:tab w:val="right" w:leader="dot" w:pos="8505"/>
        </w:tabs>
        <w:spacing w:after="120"/>
        <w:ind w:left="1985" w:right="1026"/>
      </w:pPr>
      <w:r w:rsidRPr="0037032D">
        <w:t xml:space="preserve">режим </w:t>
      </w:r>
      <w:r w:rsidR="00C60FA9">
        <w:t>№ </w:t>
      </w:r>
      <w:r w:rsidRPr="0037032D">
        <w:t xml:space="preserve">C </w:t>
      </w:r>
      <w:r>
        <w:tab/>
      </w:r>
      <w:r>
        <w:tab/>
      </w:r>
      <w:r w:rsidRPr="0037032D">
        <w:t xml:space="preserve">режим </w:t>
      </w:r>
      <w:r w:rsidR="00C60FA9">
        <w:t>№ </w:t>
      </w:r>
      <w:r w:rsidRPr="0037032D">
        <w:t>V</w:t>
      </w:r>
      <w:r>
        <w:t xml:space="preserve"> </w:t>
      </w:r>
      <w:r>
        <w:tab/>
      </w:r>
      <w:r>
        <w:tab/>
      </w:r>
      <w:r w:rsidRPr="0037032D">
        <w:t xml:space="preserve">режим </w:t>
      </w:r>
      <w:r w:rsidR="00C60FA9">
        <w:t>№ </w:t>
      </w:r>
      <w:r w:rsidRPr="0037032D">
        <w:t xml:space="preserve">E </w:t>
      </w:r>
      <w:r>
        <w:tab/>
      </w:r>
      <w:r>
        <w:tab/>
        <w:t xml:space="preserve">режим </w:t>
      </w:r>
      <w:r w:rsidR="00C60FA9">
        <w:t>№ </w:t>
      </w:r>
      <w:r>
        <w:t xml:space="preserve">W </w:t>
      </w:r>
      <w:r>
        <w:tab/>
      </w:r>
    </w:p>
    <w:p w14:paraId="5A102790" w14:textId="77777777" w:rsidR="00717182" w:rsidRPr="0037032D" w:rsidRDefault="00717182" w:rsidP="005B6AB9">
      <w:pPr>
        <w:tabs>
          <w:tab w:val="left" w:pos="1134"/>
          <w:tab w:val="left" w:pos="1985"/>
          <w:tab w:val="left" w:leader="dot" w:pos="3402"/>
          <w:tab w:val="left" w:pos="3686"/>
          <w:tab w:val="left" w:leader="dot" w:pos="5103"/>
          <w:tab w:val="left" w:pos="5387"/>
          <w:tab w:val="left" w:leader="dot" w:pos="6804"/>
          <w:tab w:val="left" w:pos="7088"/>
          <w:tab w:val="right" w:leader="dot" w:pos="8505"/>
        </w:tabs>
        <w:spacing w:after="120"/>
        <w:ind w:left="1985" w:right="1026"/>
      </w:pPr>
      <w:r>
        <w:t xml:space="preserve">режим </w:t>
      </w:r>
      <w:r w:rsidR="00C60FA9">
        <w:t>№ </w:t>
      </w:r>
      <w:r>
        <w:t xml:space="preserve">C </w:t>
      </w:r>
      <w:r>
        <w:tab/>
      </w:r>
      <w:r>
        <w:tab/>
      </w:r>
      <w:r w:rsidRPr="0037032D">
        <w:t xml:space="preserve">режим </w:t>
      </w:r>
      <w:r w:rsidR="00C60FA9">
        <w:t>№ </w:t>
      </w:r>
      <w:r w:rsidRPr="0037032D">
        <w:t xml:space="preserve">V </w:t>
      </w:r>
      <w:r w:rsidRPr="0037032D">
        <w:tab/>
      </w:r>
      <w:r>
        <w:tab/>
      </w:r>
      <w:r w:rsidRPr="0037032D">
        <w:t xml:space="preserve">режим </w:t>
      </w:r>
      <w:r w:rsidR="00C60FA9">
        <w:t>№ </w:t>
      </w:r>
      <w:r w:rsidRPr="0037032D">
        <w:t xml:space="preserve">E </w:t>
      </w:r>
      <w:r>
        <w:tab/>
      </w:r>
      <w:r>
        <w:tab/>
      </w:r>
      <w:r w:rsidRPr="0037032D">
        <w:t xml:space="preserve">режим </w:t>
      </w:r>
      <w:r w:rsidR="00C60FA9">
        <w:t>№ </w:t>
      </w:r>
      <w:r w:rsidRPr="0037032D">
        <w:t xml:space="preserve">W </w:t>
      </w:r>
      <w:r>
        <w:tab/>
      </w:r>
    </w:p>
    <w:p w14:paraId="38CA9269" w14:textId="77777777" w:rsidR="00717182" w:rsidRPr="0037032D" w:rsidRDefault="00717182" w:rsidP="00235456">
      <w:pPr>
        <w:tabs>
          <w:tab w:val="left" w:pos="1134"/>
          <w:tab w:val="left" w:pos="1985"/>
          <w:tab w:val="right" w:leader="dot" w:pos="8505"/>
        </w:tabs>
        <w:spacing w:after="120"/>
        <w:ind w:left="1985" w:right="1134" w:hanging="851"/>
      </w:pPr>
      <w:r w:rsidRPr="0037032D">
        <w:t>9.3.9.3</w:t>
      </w:r>
      <w:r w:rsidRPr="0037032D">
        <w:tab/>
      </w:r>
      <w:r w:rsidRPr="00954953">
        <w:rPr>
          <w:spacing w:val="-2"/>
        </w:rPr>
        <w:t>когда световые модули, указанные ниже, находятся под напряжением</w:t>
      </w:r>
      <w:r w:rsidRPr="00055D3F">
        <w:rPr>
          <w:spacing w:val="-2"/>
          <w:sz w:val="18"/>
          <w:szCs w:val="18"/>
          <w:vertAlign w:val="superscript"/>
        </w:rPr>
        <w:t>5</w:t>
      </w:r>
      <w:r w:rsidRPr="00211776">
        <w:rPr>
          <w:spacing w:val="-2"/>
          <w:vertAlign w:val="superscript"/>
        </w:rPr>
        <w:t>,</w:t>
      </w:r>
      <w:r w:rsidRPr="0015350D">
        <w:rPr>
          <w:spacing w:val="-2"/>
          <w:sz w:val="18"/>
          <w:szCs w:val="18"/>
          <w:vertAlign w:val="superscript"/>
        </w:rPr>
        <w:t xml:space="preserve"> </w:t>
      </w:r>
      <w:r w:rsidR="005B6AB9">
        <w:rPr>
          <w:rStyle w:val="ab"/>
          <w:spacing w:val="-2"/>
          <w:szCs w:val="18"/>
        </w:rPr>
        <w:footnoteReference w:customMarkFollows="1" w:id="18"/>
        <w:t>7</w:t>
      </w:r>
      <w:r w:rsidRPr="0015350D">
        <w:rPr>
          <w:spacing w:val="-2"/>
          <w:sz w:val="18"/>
          <w:szCs w:val="18"/>
          <w:vertAlign w:val="superscript"/>
        </w:rPr>
        <w:t>,</w:t>
      </w:r>
      <w:r w:rsidR="005B6AB9">
        <w:rPr>
          <w:spacing w:val="-2"/>
          <w:sz w:val="18"/>
          <w:szCs w:val="18"/>
          <w:vertAlign w:val="superscript"/>
        </w:rPr>
        <w:t xml:space="preserve"> </w:t>
      </w:r>
      <w:r w:rsidR="005B6AB9">
        <w:rPr>
          <w:rStyle w:val="ab"/>
          <w:spacing w:val="-2"/>
          <w:szCs w:val="18"/>
        </w:rPr>
        <w:footnoteReference w:customMarkFollows="1" w:id="19"/>
        <w:t>8</w:t>
      </w:r>
      <w:r w:rsidRPr="00954953">
        <w:rPr>
          <w:spacing w:val="-2"/>
        </w:rPr>
        <w:t>,</w:t>
      </w:r>
      <w:r w:rsidRPr="0037032D">
        <w:t xml:space="preserve"> предусмотренным для режима </w:t>
      </w:r>
      <w:r w:rsidR="00C60FA9">
        <w:t>№ </w:t>
      </w:r>
      <w:bookmarkStart w:id="14" w:name="_Ref469576329"/>
      <w:bookmarkStart w:id="15" w:name="_Ref469575888"/>
      <w:bookmarkEnd w:id="14"/>
      <w:bookmarkEnd w:id="15"/>
      <w:r>
        <w:tab/>
      </w:r>
    </w:p>
    <w:p w14:paraId="4E5F8A7B" w14:textId="77777777" w:rsidR="00717182" w:rsidRDefault="00717182" w:rsidP="005B6AB9">
      <w:pPr>
        <w:tabs>
          <w:tab w:val="left" w:pos="1134"/>
          <w:tab w:val="left" w:pos="1985"/>
          <w:tab w:val="left" w:pos="2552"/>
          <w:tab w:val="right" w:leader="dot" w:pos="8505"/>
        </w:tabs>
        <w:spacing w:after="120"/>
        <w:ind w:left="1985" w:right="1134"/>
      </w:pPr>
      <w:r>
        <w:t>a)</w:t>
      </w:r>
      <w:r w:rsidRPr="0037032D">
        <w:tab/>
        <w:t>Если подсветка поворотов не применяется:</w:t>
      </w:r>
    </w:p>
    <w:p w14:paraId="42505D56"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0197F1D"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rPr>
          <w:spacing w:val="-4"/>
        </w:rPr>
        <w:t>правая сторона</w:t>
      </w:r>
      <w:r w:rsidRPr="00B1413E">
        <w:tab/>
      </w:r>
      <w:r w:rsidR="00C60FA9">
        <w:rPr>
          <w:spacing w:val="-4"/>
        </w:rPr>
        <w:t>№ </w:t>
      </w:r>
      <w:r w:rsidRPr="009E757A">
        <w:rPr>
          <w:spacing w:val="-4"/>
        </w:rPr>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0D2E5155" w14:textId="77777777" w:rsidR="00717182" w:rsidRDefault="00717182" w:rsidP="005B6AB9">
      <w:pPr>
        <w:tabs>
          <w:tab w:val="left" w:pos="1134"/>
          <w:tab w:val="left" w:pos="1985"/>
          <w:tab w:val="left" w:pos="2552"/>
          <w:tab w:val="right" w:leader="dot" w:pos="8505"/>
        </w:tabs>
        <w:spacing w:after="120"/>
        <w:ind w:left="1985" w:right="1134"/>
      </w:pPr>
      <w:r>
        <w:t>b)</w:t>
      </w:r>
      <w:r w:rsidRPr="0037032D">
        <w:tab/>
        <w:t>Если применяется подсветка поворотов категории 1:</w:t>
      </w:r>
    </w:p>
    <w:p w14:paraId="44F2DC88"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34031F27"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76CEFB86" w14:textId="77777777" w:rsidR="00717182" w:rsidRDefault="00717182" w:rsidP="005B6AB9">
      <w:pPr>
        <w:tabs>
          <w:tab w:val="left" w:pos="1134"/>
          <w:tab w:val="left" w:pos="1985"/>
          <w:tab w:val="left" w:pos="2552"/>
          <w:tab w:val="right" w:leader="dot" w:pos="8505"/>
        </w:tabs>
        <w:spacing w:after="120"/>
        <w:ind w:left="1985" w:right="1134"/>
      </w:pPr>
      <w:r>
        <w:t>c)</w:t>
      </w:r>
      <w:r w:rsidRPr="0037032D">
        <w:tab/>
        <w:t>Если применяется подсветка поворотов категории 2:</w:t>
      </w:r>
    </w:p>
    <w:p w14:paraId="7D943425"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39A16202"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7F39B639" w14:textId="77777777" w:rsidR="00717182" w:rsidRPr="0037032D" w:rsidRDefault="00717182" w:rsidP="007E20FC">
      <w:pPr>
        <w:tabs>
          <w:tab w:val="left" w:pos="1134"/>
          <w:tab w:val="left" w:pos="1985"/>
          <w:tab w:val="right" w:leader="dot" w:pos="8505"/>
        </w:tabs>
        <w:spacing w:after="120"/>
        <w:ind w:left="1985" w:right="1134"/>
        <w:jc w:val="both"/>
      </w:pPr>
      <w:r w:rsidRPr="00C6534C">
        <w:rPr>
          <w:i/>
        </w:rPr>
        <w:lastRenderedPageBreak/>
        <w:t>Примечание:</w:t>
      </w:r>
      <w:r w:rsidRPr="0037032D">
        <w:t xml:space="preserve"> </w:t>
      </w:r>
      <w:r w:rsidR="007621A9" w:rsidRPr="0037032D">
        <w:t>Данные</w:t>
      </w:r>
      <w:r w:rsidRPr="0037032D">
        <w:t xml:space="preserve">, указанные </w:t>
      </w:r>
      <w:r>
        <w:t xml:space="preserve">в соответствии с подпунктами </w:t>
      </w:r>
      <w:proofErr w:type="gramStart"/>
      <w:r>
        <w:t>a)</w:t>
      </w:r>
      <w:r w:rsidRPr="0037032D">
        <w:t>−</w:t>
      </w:r>
      <w:proofErr w:type="gramEnd"/>
      <w:r w:rsidRPr="0037032D">
        <w:t>с) выше, требуются дополнительно для каждого последующего режима.</w:t>
      </w:r>
    </w:p>
    <w:p w14:paraId="64109E31" w14:textId="77777777" w:rsidR="00717182" w:rsidRDefault="00717182" w:rsidP="007E20FC">
      <w:pPr>
        <w:keepNext/>
        <w:keepLines/>
        <w:tabs>
          <w:tab w:val="left" w:pos="1134"/>
          <w:tab w:val="left" w:pos="1985"/>
          <w:tab w:val="right" w:leader="dot" w:pos="8505"/>
        </w:tabs>
        <w:spacing w:after="120"/>
        <w:ind w:left="1985" w:right="1134" w:hanging="851"/>
        <w:jc w:val="both"/>
      </w:pPr>
      <w:r w:rsidRPr="0037032D">
        <w:t>9.3.9.4</w:t>
      </w:r>
      <w:r w:rsidRPr="0037032D">
        <w:tab/>
        <w:t>Обозначенные ниже световые модули находятся под напряжением, когда система установлена в нейтральное состояние</w:t>
      </w:r>
      <w:r w:rsidRPr="00211776">
        <w:rPr>
          <w:sz w:val="18"/>
          <w:szCs w:val="18"/>
          <w:vertAlign w:val="superscript"/>
        </w:rPr>
        <w:t>5,</w:t>
      </w:r>
      <w:r>
        <w:rPr>
          <w:sz w:val="18"/>
          <w:szCs w:val="18"/>
          <w:vertAlign w:val="superscript"/>
        </w:rPr>
        <w:t xml:space="preserve"> </w:t>
      </w:r>
      <w:r w:rsidRPr="00211776">
        <w:rPr>
          <w:sz w:val="18"/>
          <w:szCs w:val="18"/>
          <w:vertAlign w:val="superscript"/>
        </w:rPr>
        <w:t>7</w:t>
      </w:r>
      <w:r>
        <w:t>:</w:t>
      </w:r>
    </w:p>
    <w:p w14:paraId="6C91B6CF"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1 </w:t>
      </w:r>
      <w:r w:rsidRPr="00612D61">
        <w:sym w:font="Wingdings" w:char="F06F"/>
      </w:r>
      <w:r w:rsidRPr="002B0CA9">
        <w:tab/>
      </w:r>
      <w:r w:rsidR="00C60FA9">
        <w:t>№ </w:t>
      </w:r>
      <w:r w:rsidRPr="002B0CA9">
        <w:t>3</w:t>
      </w:r>
      <w:r>
        <w:t xml:space="preserve">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D1F0A74"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tab/>
      </w:r>
      <w:r w:rsidR="00C60FA9">
        <w:t>№ </w:t>
      </w:r>
      <w:r w:rsidRPr="00B1413E">
        <w:t>2</w:t>
      </w:r>
      <w:r>
        <w:t> </w:t>
      </w:r>
      <w:r w:rsidRPr="00B1413E">
        <w:sym w:font="Wingdings" w:char="F06F"/>
      </w:r>
      <w:r>
        <w:tab/>
      </w:r>
      <w:r w:rsidR="00C60FA9">
        <w:t>№ </w:t>
      </w:r>
      <w:r w:rsidRPr="00B1413E">
        <w:t>4</w:t>
      </w:r>
      <w:r>
        <w:t xml:space="preserve"> </w:t>
      </w:r>
      <w:r w:rsidRPr="00B1413E">
        <w:sym w:font="Wingdings" w:char="F06F"/>
      </w:r>
      <w:r w:rsidRPr="00B1413E">
        <w:tab/>
      </w:r>
      <w:r w:rsidR="00C60FA9">
        <w:t>№ </w:t>
      </w:r>
      <w:r w:rsidRPr="00B1413E">
        <w:t>6 󠆶</w:t>
      </w:r>
      <w:r w:rsidRPr="00B1413E">
        <w:sym w:font="Wingdings" w:char="F06F"/>
      </w:r>
      <w:r w:rsidRPr="00B1413E">
        <w:tab/>
      </w:r>
      <w:r w:rsidR="00C60FA9">
        <w:t>№ </w:t>
      </w:r>
      <w:r w:rsidRPr="00B1413E">
        <w:t>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1AE0C34F"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9.3.9.5</w:t>
      </w:r>
      <w:r w:rsidRPr="0037032D">
        <w:tab/>
        <w:t>Обозначенные ниже световые модули находятся под напряжением, когда система обеспечивает функцию изменения направления движения</w:t>
      </w:r>
      <w:r w:rsidRPr="00211776">
        <w:rPr>
          <w:sz w:val="18"/>
          <w:szCs w:val="18"/>
          <w:vertAlign w:val="superscript"/>
        </w:rPr>
        <w:t>5,</w:t>
      </w:r>
      <w:r>
        <w:rPr>
          <w:sz w:val="18"/>
          <w:szCs w:val="18"/>
          <w:vertAlign w:val="superscript"/>
        </w:rPr>
        <w:t xml:space="preserve"> </w:t>
      </w:r>
      <w:r w:rsidRPr="00211776">
        <w:rPr>
          <w:sz w:val="18"/>
          <w:szCs w:val="18"/>
          <w:vertAlign w:val="superscript"/>
        </w:rPr>
        <w:t>6</w:t>
      </w:r>
      <w:r>
        <w:rPr>
          <w:sz w:val="18"/>
          <w:szCs w:val="18"/>
          <w:vertAlign w:val="superscript"/>
        </w:rPr>
        <w:t xml:space="preserve">, </w:t>
      </w:r>
      <w:r w:rsidRPr="00211776">
        <w:rPr>
          <w:sz w:val="18"/>
          <w:szCs w:val="18"/>
          <w:vertAlign w:val="superscript"/>
        </w:rPr>
        <w:t>7</w:t>
      </w:r>
    </w:p>
    <w:p w14:paraId="3BB165E5" w14:textId="77777777" w:rsidR="00717182" w:rsidRDefault="00717182" w:rsidP="005B6AB9">
      <w:pPr>
        <w:tabs>
          <w:tab w:val="left" w:pos="1134"/>
          <w:tab w:val="left" w:pos="1985"/>
          <w:tab w:val="left" w:pos="2552"/>
          <w:tab w:val="right" w:leader="dot" w:pos="8505"/>
        </w:tabs>
        <w:spacing w:after="120"/>
        <w:ind w:left="1985" w:right="1134"/>
      </w:pPr>
      <w:r>
        <w:t>a)</w:t>
      </w:r>
      <w:r w:rsidRPr="0037032D">
        <w:tab/>
        <w:t>Если подсветка поворотов не применяется:</w:t>
      </w:r>
    </w:p>
    <w:p w14:paraId="1F9EE4E0"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DBF2152"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186E0642" w14:textId="77777777" w:rsidR="00717182" w:rsidRPr="0037032D" w:rsidRDefault="00717182" w:rsidP="005B6AB9">
      <w:pPr>
        <w:tabs>
          <w:tab w:val="left" w:pos="1134"/>
          <w:tab w:val="left" w:pos="1985"/>
          <w:tab w:val="left" w:pos="2552"/>
          <w:tab w:val="right" w:leader="dot" w:pos="8505"/>
        </w:tabs>
        <w:spacing w:after="120"/>
        <w:ind w:left="1985" w:right="1134"/>
      </w:pPr>
      <w:r>
        <w:t>b)</w:t>
      </w:r>
      <w:r w:rsidRPr="0037032D">
        <w:tab/>
        <w:t>Если применяется подсветка поворотов категории 1:</w:t>
      </w:r>
    </w:p>
    <w:p w14:paraId="4FF2BFAF"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EB06EC6"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41965F5F" w14:textId="77777777" w:rsidR="00717182" w:rsidRPr="0037032D" w:rsidRDefault="00717182" w:rsidP="005B6AB9">
      <w:pPr>
        <w:tabs>
          <w:tab w:val="left" w:pos="1134"/>
          <w:tab w:val="left" w:pos="1985"/>
          <w:tab w:val="left" w:pos="2552"/>
          <w:tab w:val="right" w:leader="dot" w:pos="8505"/>
        </w:tabs>
        <w:spacing w:after="120"/>
        <w:ind w:left="1985" w:right="1134"/>
      </w:pPr>
      <w:r w:rsidRPr="0037032D">
        <w:t>c)</w:t>
      </w:r>
      <w:r w:rsidRPr="0037032D">
        <w:tab/>
        <w:t>Если применяется подсветка поворотов категории 2:</w:t>
      </w:r>
    </w:p>
    <w:p w14:paraId="40D59741"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5D1866FD"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0C33D19A" w14:textId="77777777" w:rsidR="00717182" w:rsidRPr="0037032D" w:rsidRDefault="00717182" w:rsidP="00235456">
      <w:pPr>
        <w:tabs>
          <w:tab w:val="left" w:pos="1134"/>
          <w:tab w:val="left" w:pos="1985"/>
          <w:tab w:val="right" w:leader="dot" w:pos="8505"/>
        </w:tabs>
        <w:spacing w:after="120"/>
        <w:ind w:left="1985" w:right="1134" w:hanging="851"/>
      </w:pPr>
      <w:r w:rsidRPr="0037032D">
        <w:t>9.3.10</w:t>
      </w:r>
      <w:r w:rsidRPr="0037032D">
        <w:tab/>
        <w:t>Система сконструирована для главного светового луча</w:t>
      </w:r>
      <w:r w:rsidRPr="00211776">
        <w:rPr>
          <w:sz w:val="18"/>
          <w:szCs w:val="18"/>
          <w:vertAlign w:val="superscript"/>
        </w:rPr>
        <w:t>5,</w:t>
      </w:r>
      <w:r>
        <w:rPr>
          <w:sz w:val="18"/>
          <w:szCs w:val="18"/>
          <w:vertAlign w:val="superscript"/>
        </w:rPr>
        <w:t xml:space="preserve"> </w:t>
      </w:r>
      <w:r w:rsidRPr="00211776">
        <w:rPr>
          <w:sz w:val="18"/>
          <w:szCs w:val="18"/>
          <w:vertAlign w:val="superscript"/>
        </w:rPr>
        <w:t>6,</w:t>
      </w:r>
      <w:r>
        <w:rPr>
          <w:sz w:val="18"/>
          <w:szCs w:val="18"/>
          <w:vertAlign w:val="superscript"/>
        </w:rPr>
        <w:t xml:space="preserve"> </w:t>
      </w:r>
      <w:r w:rsidRPr="00211776">
        <w:rPr>
          <w:sz w:val="18"/>
          <w:szCs w:val="18"/>
          <w:vertAlign w:val="superscript"/>
        </w:rPr>
        <w:t>7</w:t>
      </w:r>
      <w:r w:rsidRPr="0037032D">
        <w:t xml:space="preserve">: </w:t>
      </w:r>
    </w:p>
    <w:p w14:paraId="3AFCC4AE" w14:textId="77777777" w:rsidR="00717182" w:rsidRPr="0037032D" w:rsidRDefault="00717182" w:rsidP="00235456">
      <w:pPr>
        <w:tabs>
          <w:tab w:val="left" w:pos="1134"/>
          <w:tab w:val="left" w:pos="1985"/>
          <w:tab w:val="right" w:leader="dot" w:pos="8505"/>
        </w:tabs>
        <w:spacing w:after="120"/>
        <w:ind w:left="1985" w:right="1134" w:hanging="851"/>
      </w:pPr>
      <w:r w:rsidRPr="0037032D">
        <w:t>9.3.10.1</w:t>
      </w:r>
      <w:r w:rsidRPr="0037032D">
        <w:tab/>
        <w:t xml:space="preserve">Да </w:t>
      </w:r>
      <w:r w:rsidRPr="0037032D">
        <w:sym w:font="Wingdings" w:char="F06F"/>
      </w:r>
      <w:r w:rsidRPr="0037032D">
        <w:t xml:space="preserve"> Нет </w:t>
      </w:r>
      <w:r w:rsidRPr="0037032D">
        <w:sym w:font="Wingdings" w:char="F06F"/>
      </w:r>
    </w:p>
    <w:p w14:paraId="0E1228D9"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9.3.10.2</w:t>
      </w:r>
      <w:r w:rsidRPr="0037032D">
        <w:tab/>
        <w:t>В следующем(их) режиме(ах) с нижеприведенным(и) обозначением(</w:t>
      </w:r>
      <w:proofErr w:type="spellStart"/>
      <w:r w:rsidRPr="0037032D">
        <w:t>ями</w:t>
      </w:r>
      <w:proofErr w:type="spellEnd"/>
      <w:r w:rsidRPr="0037032D">
        <w:t>), если оно применяется(</w:t>
      </w:r>
      <w:proofErr w:type="spellStart"/>
      <w:r w:rsidRPr="0037032D">
        <w:t>ются</w:t>
      </w:r>
      <w:proofErr w:type="spellEnd"/>
      <w:r w:rsidRPr="0037032D">
        <w:t>):</w:t>
      </w:r>
    </w:p>
    <w:p w14:paraId="69B5B3F1" w14:textId="77777777" w:rsidR="00717182" w:rsidRPr="0037032D" w:rsidRDefault="00717182" w:rsidP="00235456">
      <w:pPr>
        <w:tabs>
          <w:tab w:val="left" w:pos="1134"/>
          <w:tab w:val="left" w:pos="1985"/>
          <w:tab w:val="right" w:leader="dot" w:pos="8505"/>
        </w:tabs>
        <w:spacing w:after="120"/>
        <w:ind w:left="1985" w:right="1134"/>
      </w:pPr>
      <w:r w:rsidRPr="0037032D">
        <w:t xml:space="preserve">режим луча дальнего света </w:t>
      </w:r>
      <w:r w:rsidR="00C60FA9">
        <w:t>№ </w:t>
      </w:r>
      <w:r w:rsidRPr="0037032D">
        <w:t>M 1</w:t>
      </w:r>
    </w:p>
    <w:p w14:paraId="7AC51DB5" w14:textId="77777777" w:rsidR="00717182" w:rsidRPr="0037032D" w:rsidRDefault="00717182" w:rsidP="00235456">
      <w:pPr>
        <w:tabs>
          <w:tab w:val="left" w:pos="1134"/>
          <w:tab w:val="left" w:pos="1985"/>
          <w:tab w:val="right" w:leader="dot" w:pos="8505"/>
        </w:tabs>
        <w:spacing w:after="120"/>
        <w:ind w:left="1985" w:right="1134"/>
      </w:pPr>
      <w:r w:rsidRPr="0037032D">
        <w:t xml:space="preserve">режим луча дальнего света </w:t>
      </w:r>
      <w:r w:rsidR="00C60FA9">
        <w:t>№ </w:t>
      </w:r>
      <w:r w:rsidRPr="0037032D">
        <w:t xml:space="preserve">M </w:t>
      </w:r>
      <w:r>
        <w:tab/>
      </w:r>
    </w:p>
    <w:p w14:paraId="77119DF0" w14:textId="77777777" w:rsidR="00717182" w:rsidRPr="0037032D" w:rsidRDefault="00717182" w:rsidP="00235456">
      <w:pPr>
        <w:tabs>
          <w:tab w:val="left" w:pos="1134"/>
          <w:tab w:val="left" w:pos="1985"/>
          <w:tab w:val="right" w:leader="dot" w:pos="8505"/>
        </w:tabs>
        <w:spacing w:after="120"/>
        <w:ind w:left="1985" w:right="1134"/>
      </w:pPr>
      <w:r w:rsidRPr="0037032D">
        <w:t xml:space="preserve">режим луча дальнего света </w:t>
      </w:r>
      <w:r w:rsidR="00C60FA9">
        <w:t>№ </w:t>
      </w:r>
      <w:r w:rsidRPr="0037032D">
        <w:t xml:space="preserve">M </w:t>
      </w:r>
      <w:r>
        <w:tab/>
      </w:r>
    </w:p>
    <w:p w14:paraId="79E503AF" w14:textId="77777777" w:rsidR="00717182" w:rsidRPr="0037032D" w:rsidRDefault="00717182" w:rsidP="00235456">
      <w:pPr>
        <w:tabs>
          <w:tab w:val="left" w:pos="1134"/>
          <w:tab w:val="left" w:pos="1985"/>
          <w:tab w:val="right" w:leader="dot" w:pos="8505"/>
        </w:tabs>
        <w:spacing w:after="120"/>
        <w:ind w:left="1985" w:right="1134" w:hanging="851"/>
      </w:pPr>
      <w:r w:rsidRPr="0037032D">
        <w:t>9.3.10.3</w:t>
      </w:r>
      <w:r w:rsidRPr="0037032D">
        <w:tab/>
        <w:t xml:space="preserve">когда указанные ниже световые модули находятся под напряжением, предусмотренным для режима </w:t>
      </w:r>
      <w:r w:rsidR="00C60FA9">
        <w:t>№ </w:t>
      </w:r>
      <w:r>
        <w:tab/>
      </w:r>
    </w:p>
    <w:p w14:paraId="61CB4862" w14:textId="77777777" w:rsidR="00717182" w:rsidRPr="0037032D" w:rsidRDefault="00717182" w:rsidP="005B6AB9">
      <w:pPr>
        <w:tabs>
          <w:tab w:val="left" w:pos="1134"/>
          <w:tab w:val="left" w:pos="1985"/>
          <w:tab w:val="left" w:pos="2552"/>
          <w:tab w:val="right" w:leader="dot" w:pos="8505"/>
        </w:tabs>
        <w:spacing w:after="120"/>
        <w:ind w:left="1985" w:right="1134"/>
      </w:pPr>
      <w:r>
        <w:t>a)</w:t>
      </w:r>
      <w:r w:rsidRPr="0037032D">
        <w:tab/>
        <w:t>Если подсветка поворотов не применяется:</w:t>
      </w:r>
    </w:p>
    <w:p w14:paraId="4EA4C286"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21C7703D"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7B299AAA" w14:textId="77777777" w:rsidR="00717182" w:rsidRPr="0037032D" w:rsidRDefault="00717182" w:rsidP="005B6AB9">
      <w:pPr>
        <w:tabs>
          <w:tab w:val="left" w:pos="1134"/>
          <w:tab w:val="left" w:pos="1985"/>
          <w:tab w:val="left" w:pos="2552"/>
          <w:tab w:val="right" w:leader="dot" w:pos="8505"/>
        </w:tabs>
        <w:spacing w:after="120"/>
        <w:ind w:left="1985" w:right="1134"/>
      </w:pPr>
      <w:r>
        <w:t>b)</w:t>
      </w:r>
      <w:r w:rsidRPr="0037032D">
        <w:tab/>
        <w:t>Если применяется подсветка поворотов:</w:t>
      </w:r>
    </w:p>
    <w:p w14:paraId="061F690B" w14:textId="77777777" w:rsidR="00717182" w:rsidRPr="00612D61"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 xml:space="preserve">3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7E0D7314" w14:textId="77777777" w:rsidR="00717182" w:rsidRDefault="00717182" w:rsidP="005B6AB9">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5B6AB9">
        <w:t>правая сторона</w:t>
      </w:r>
      <w:r w:rsidRPr="00B1413E">
        <w:tab/>
      </w:r>
      <w:r w:rsidR="00C60FA9">
        <w:t>№ </w:t>
      </w:r>
      <w:r w:rsidRPr="005B6AB9">
        <w:t>2</w:t>
      </w:r>
      <w:r>
        <w:t xml:space="preserve"> </w:t>
      </w:r>
      <w:r w:rsidRPr="00B1413E">
        <w:sym w:font="Wingdings" w:char="F06F"/>
      </w:r>
      <w:r>
        <w:tab/>
      </w:r>
      <w:r w:rsidR="00C60FA9">
        <w:t>№ </w:t>
      </w:r>
      <w:r w:rsidRPr="00B1413E">
        <w:t>4 󠆶</w:t>
      </w:r>
      <w:r w:rsidRPr="00B1413E">
        <w:sym w:font="Wingdings" w:char="F06F"/>
      </w:r>
      <w:r w:rsidRPr="00B1413E">
        <w:tab/>
      </w:r>
      <w:r w:rsidR="00C60FA9">
        <w:t>№ </w:t>
      </w:r>
      <w:r>
        <w:t xml:space="preserve">6 </w:t>
      </w:r>
      <w:r w:rsidRPr="00B1413E">
        <w:sym w:font="Wingdings" w:char="F06F"/>
      </w:r>
      <w:r w:rsidRPr="00B1413E">
        <w:tab/>
      </w:r>
      <w:r w:rsidR="00C60FA9">
        <w:t>№ </w:t>
      </w:r>
      <w:r>
        <w:t xml:space="preserve">8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6504CD49" w14:textId="77777777" w:rsidR="00717182" w:rsidRPr="008E7CE1" w:rsidRDefault="00717182" w:rsidP="007E20FC">
      <w:pPr>
        <w:pStyle w:val="SingleTxtG"/>
        <w:tabs>
          <w:tab w:val="left" w:pos="1134"/>
          <w:tab w:val="left" w:pos="1985"/>
          <w:tab w:val="right" w:leader="dot" w:pos="8505"/>
        </w:tabs>
        <w:ind w:left="1985"/>
      </w:pPr>
      <w:r w:rsidRPr="008E7CE1">
        <w:rPr>
          <w:i/>
          <w:iCs/>
        </w:rPr>
        <w:t>Примечание</w:t>
      </w:r>
      <w:r w:rsidRPr="008E7CE1">
        <w:t xml:space="preserve">: </w:t>
      </w:r>
      <w:r w:rsidR="007621A9" w:rsidRPr="008E7CE1">
        <w:t>Данные</w:t>
      </w:r>
      <w:r w:rsidRPr="008E7CE1">
        <w:t xml:space="preserve">, указанные в соответствии с подпунктами </w:t>
      </w:r>
      <w:r w:rsidRPr="0037032D">
        <w:t>a</w:t>
      </w:r>
      <w:r w:rsidRPr="008E7CE1">
        <w:t xml:space="preserve">) и </w:t>
      </w:r>
      <w:r w:rsidRPr="0037032D">
        <w:t>b</w:t>
      </w:r>
      <w:r w:rsidRPr="008E7CE1">
        <w:t>) выше, требуются дополнительно для каждого последующего режима.</w:t>
      </w:r>
    </w:p>
    <w:p w14:paraId="04444FA7" w14:textId="77777777" w:rsidR="00717182" w:rsidRDefault="00717182" w:rsidP="007E20FC">
      <w:pPr>
        <w:tabs>
          <w:tab w:val="left" w:pos="1134"/>
          <w:tab w:val="left" w:pos="1985"/>
          <w:tab w:val="right" w:leader="dot" w:pos="8505"/>
        </w:tabs>
        <w:spacing w:after="120"/>
        <w:ind w:left="1985" w:right="1134" w:hanging="851"/>
        <w:jc w:val="both"/>
      </w:pPr>
      <w:r w:rsidRPr="0037032D">
        <w:t>9.3.10.4</w:t>
      </w:r>
      <w:r w:rsidRPr="0037032D">
        <w:tab/>
        <w:t>Обозначенные ниже световые модули находятся под напряжением, когда система установлена в нейтральное состояние</w:t>
      </w:r>
      <w:r w:rsidRPr="00C04181">
        <w:rPr>
          <w:vertAlign w:val="superscript"/>
        </w:rPr>
        <w:t>6,</w:t>
      </w:r>
      <w:r w:rsidR="00C04181" w:rsidRPr="00C04181">
        <w:rPr>
          <w:vertAlign w:val="superscript"/>
        </w:rPr>
        <w:t xml:space="preserve"> </w:t>
      </w:r>
      <w:r w:rsidRPr="00C04181">
        <w:rPr>
          <w:vertAlign w:val="superscript"/>
        </w:rPr>
        <w:t>8</w:t>
      </w:r>
      <w:r w:rsidRPr="0037032D">
        <w:t>:</w:t>
      </w:r>
    </w:p>
    <w:p w14:paraId="4BB05CE2" w14:textId="77777777" w:rsidR="00717182" w:rsidRPr="00612D61" w:rsidRDefault="00717182" w:rsidP="00C04181">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612D61">
        <w:t>левая сторона</w:t>
      </w:r>
      <w:r w:rsidRPr="00612D61">
        <w:tab/>
      </w:r>
      <w:r w:rsidR="00C60FA9">
        <w:t>№ </w:t>
      </w:r>
      <w:r>
        <w:t xml:space="preserve">1 </w:t>
      </w:r>
      <w:r w:rsidRPr="00612D61">
        <w:sym w:font="Wingdings" w:char="F06F"/>
      </w:r>
      <w:r w:rsidRPr="002B0CA9">
        <w:tab/>
      </w:r>
      <w:r w:rsidR="00C60FA9">
        <w:t>№ </w:t>
      </w:r>
      <w:r w:rsidRPr="002B0CA9">
        <w:t>3</w:t>
      </w:r>
      <w:r>
        <w:t xml:space="preserve"> </w:t>
      </w:r>
      <w:r w:rsidRPr="00612D61">
        <w:sym w:font="Wingdings" w:char="F06F"/>
      </w:r>
      <w:r w:rsidRPr="002B0CA9">
        <w:tab/>
      </w:r>
      <w:r w:rsidR="00C60FA9">
        <w:t>№ </w:t>
      </w:r>
      <w:r w:rsidRPr="002B0CA9">
        <w:t xml:space="preserve">5 </w:t>
      </w:r>
      <w:r w:rsidRPr="00612D61">
        <w:sym w:font="Wingdings" w:char="F06F"/>
      </w:r>
      <w:r w:rsidRPr="002B0CA9">
        <w:tab/>
      </w:r>
      <w:r w:rsidR="00C60FA9">
        <w:t>№ </w:t>
      </w:r>
      <w:r w:rsidRPr="002B0CA9">
        <w:t xml:space="preserve">7 </w:t>
      </w:r>
      <w:r w:rsidRPr="00612D61">
        <w:sym w:font="Wingdings" w:char="F06F"/>
      </w:r>
      <w:r w:rsidRPr="002B0CA9">
        <w:tab/>
      </w:r>
      <w:r w:rsidR="00C60FA9">
        <w:t>№ </w:t>
      </w:r>
      <w:r w:rsidRPr="002B0CA9">
        <w:t xml:space="preserve">9 </w:t>
      </w:r>
      <w:r w:rsidRPr="00612D61">
        <w:sym w:font="Wingdings" w:char="F06F"/>
      </w:r>
      <w:r w:rsidRPr="002B0CA9">
        <w:tab/>
      </w:r>
      <w:r w:rsidR="00C60FA9">
        <w:t>№ </w:t>
      </w:r>
      <w:r w:rsidRPr="002B0CA9">
        <w:t xml:space="preserve">11 </w:t>
      </w:r>
      <w:r w:rsidRPr="00612D61">
        <w:sym w:font="Wingdings" w:char="F06F"/>
      </w:r>
    </w:p>
    <w:p w14:paraId="47E8322D" w14:textId="77777777" w:rsidR="00717182" w:rsidRDefault="00717182" w:rsidP="00C04181">
      <w:pPr>
        <w:tabs>
          <w:tab w:val="left" w:pos="1134"/>
          <w:tab w:val="left" w:pos="1985"/>
          <w:tab w:val="left" w:pos="2552"/>
          <w:tab w:val="left" w:pos="4253"/>
          <w:tab w:val="left" w:pos="4962"/>
          <w:tab w:val="left" w:pos="5670"/>
          <w:tab w:val="left" w:pos="6379"/>
          <w:tab w:val="left" w:pos="7088"/>
          <w:tab w:val="right" w:pos="8505"/>
        </w:tabs>
        <w:spacing w:after="120"/>
        <w:ind w:left="2552" w:right="1134" w:hanging="6"/>
      </w:pPr>
      <w:r w:rsidRPr="00C04181">
        <w:t>правая сторона</w:t>
      </w:r>
      <w:r>
        <w:tab/>
      </w:r>
      <w:r w:rsidR="00C60FA9">
        <w:t>№ </w:t>
      </w:r>
      <w:r w:rsidRPr="00C04181">
        <w:t>2</w:t>
      </w:r>
      <w:r>
        <w:t xml:space="preserve"> </w:t>
      </w:r>
      <w:r w:rsidRPr="00B1413E">
        <w:sym w:font="Wingdings" w:char="F06F"/>
      </w:r>
      <w:r>
        <w:tab/>
      </w:r>
      <w:r w:rsidR="00C60FA9">
        <w:t>№ </w:t>
      </w:r>
      <w:r w:rsidRPr="00C04181">
        <w:t>4</w:t>
      </w:r>
      <w:r>
        <w:t xml:space="preserve"> </w:t>
      </w:r>
      <w:r w:rsidRPr="00B1413E">
        <w:sym w:font="Wingdings" w:char="F06F"/>
      </w:r>
      <w:r w:rsidRPr="00B1413E">
        <w:tab/>
      </w:r>
      <w:r w:rsidR="00C60FA9">
        <w:t>№ </w:t>
      </w:r>
      <w:r w:rsidRPr="00C04181">
        <w:t>6</w:t>
      </w:r>
      <w:r w:rsidRPr="00B1413E">
        <w:t xml:space="preserve"> 󠆶</w:t>
      </w:r>
      <w:r w:rsidRPr="00B1413E">
        <w:sym w:font="Wingdings" w:char="F06F"/>
      </w:r>
      <w:r w:rsidRPr="00B1413E">
        <w:tab/>
      </w:r>
      <w:r w:rsidR="00C60FA9">
        <w:t>№ </w:t>
      </w:r>
      <w:r w:rsidRPr="00C04181">
        <w:t>8</w:t>
      </w:r>
      <w:r>
        <w:t xml:space="preserve"> </w:t>
      </w:r>
      <w:r w:rsidRPr="00B1413E">
        <w:sym w:font="Wingdings" w:char="F06F"/>
      </w:r>
      <w:r w:rsidRPr="00B1413E">
        <w:tab/>
      </w:r>
      <w:r w:rsidR="00C60FA9">
        <w:t>№ </w:t>
      </w:r>
      <w:r w:rsidRPr="00B1413E">
        <w:t>10</w:t>
      </w:r>
      <w:r>
        <w:t xml:space="preserve"> </w:t>
      </w:r>
      <w:r w:rsidRPr="00B1413E">
        <w:sym w:font="Wingdings" w:char="F06F"/>
      </w:r>
      <w:r>
        <w:tab/>
      </w:r>
      <w:r w:rsidR="00C60FA9">
        <w:t>№ </w:t>
      </w:r>
      <w:r>
        <w:t xml:space="preserve">12 </w:t>
      </w:r>
      <w:r w:rsidRPr="0037032D">
        <w:sym w:font="Wingdings" w:char="F06F"/>
      </w:r>
    </w:p>
    <w:p w14:paraId="31D9CDA7" w14:textId="77777777" w:rsidR="00717182" w:rsidRPr="009165CB" w:rsidRDefault="00717182" w:rsidP="00235456">
      <w:pPr>
        <w:tabs>
          <w:tab w:val="left" w:pos="1134"/>
          <w:tab w:val="left" w:pos="1985"/>
          <w:tab w:val="right" w:leader="dot" w:pos="8505"/>
        </w:tabs>
        <w:spacing w:after="120"/>
        <w:ind w:left="1985" w:right="1134" w:hanging="851"/>
      </w:pPr>
      <w:r w:rsidRPr="0037032D">
        <w:t>9.3.10.5</w:t>
      </w:r>
      <w:r w:rsidRPr="0037032D">
        <w:tab/>
        <w:t>Система предназначена для адаптации луча дальнего света для:</w:t>
      </w:r>
    </w:p>
    <w:p w14:paraId="0BB34953" w14:textId="77777777" w:rsidR="00717182" w:rsidRPr="0037032D" w:rsidRDefault="00717182" w:rsidP="00235456">
      <w:pPr>
        <w:tabs>
          <w:tab w:val="left" w:pos="1134"/>
          <w:tab w:val="left" w:pos="1985"/>
          <w:tab w:val="right" w:leader="dot" w:pos="8505"/>
        </w:tabs>
        <w:spacing w:after="120"/>
        <w:ind w:left="1985" w:right="1134"/>
      </w:pPr>
      <w:r w:rsidRPr="0037032D">
        <w:t>правостороннего и левостороннего движения: Да 󠆶</w:t>
      </w:r>
      <w:r w:rsidRPr="0037032D">
        <w:sym w:font="Wingdings" w:char="F06F"/>
      </w:r>
      <w:r w:rsidRPr="0037032D">
        <w:t xml:space="preserve"> Нет 󠆶</w:t>
      </w:r>
      <w:r w:rsidRPr="0037032D">
        <w:sym w:font="Wingdings" w:char="F06F"/>
      </w:r>
    </w:p>
    <w:p w14:paraId="7810BDD4" w14:textId="77777777" w:rsidR="00717182" w:rsidRPr="0037032D" w:rsidRDefault="00717182" w:rsidP="00235456">
      <w:pPr>
        <w:tabs>
          <w:tab w:val="left" w:pos="1134"/>
          <w:tab w:val="left" w:pos="1985"/>
          <w:tab w:val="right" w:leader="dot" w:pos="8505"/>
        </w:tabs>
        <w:spacing w:after="120"/>
        <w:ind w:left="1985" w:right="1134"/>
      </w:pPr>
      <w:r w:rsidRPr="0037032D">
        <w:t>только для правостороннего движения: Да 󠆶</w:t>
      </w:r>
      <w:r w:rsidRPr="0037032D">
        <w:sym w:font="Wingdings" w:char="F06F"/>
      </w:r>
      <w:r w:rsidRPr="0037032D">
        <w:t xml:space="preserve"> Нет 󠆶</w:t>
      </w:r>
      <w:r w:rsidRPr="0037032D">
        <w:sym w:font="Wingdings" w:char="F06F"/>
      </w:r>
      <w:r w:rsidRPr="0037032D">
        <w:t xml:space="preserve"> </w:t>
      </w:r>
    </w:p>
    <w:p w14:paraId="354F7590" w14:textId="77777777" w:rsidR="00717182" w:rsidRPr="0037032D" w:rsidRDefault="00717182" w:rsidP="00235456">
      <w:pPr>
        <w:tabs>
          <w:tab w:val="left" w:pos="1134"/>
          <w:tab w:val="left" w:pos="1985"/>
          <w:tab w:val="right" w:leader="dot" w:pos="8505"/>
        </w:tabs>
        <w:spacing w:after="120"/>
        <w:ind w:left="1985" w:right="1134"/>
      </w:pPr>
      <w:r w:rsidRPr="0037032D">
        <w:lastRenderedPageBreak/>
        <w:t>только для левостороннего движения: Да 󠆶</w:t>
      </w:r>
      <w:r w:rsidRPr="0037032D">
        <w:sym w:font="Wingdings" w:char="F06F"/>
      </w:r>
      <w:r w:rsidRPr="0037032D">
        <w:t xml:space="preserve"> Нет 󠆶</w:t>
      </w:r>
      <w:r w:rsidRPr="0037032D">
        <w:sym w:font="Wingdings" w:char="F06F"/>
      </w:r>
    </w:p>
    <w:p w14:paraId="445DDF6B" w14:textId="77777777" w:rsidR="00717182" w:rsidRPr="0037032D" w:rsidRDefault="00717182" w:rsidP="00235456">
      <w:pPr>
        <w:keepNext/>
        <w:keepLines/>
        <w:tabs>
          <w:tab w:val="left" w:pos="1134"/>
          <w:tab w:val="left" w:pos="1985"/>
          <w:tab w:val="right" w:leader="dot" w:pos="8505"/>
        </w:tabs>
        <w:spacing w:after="120"/>
        <w:ind w:left="1985" w:right="1134" w:hanging="851"/>
      </w:pPr>
      <w:r w:rsidRPr="0037032D">
        <w:t>9.4</w:t>
      </w:r>
      <w:r w:rsidRPr="0037032D">
        <w:tab/>
        <w:t>Для фар классов AS, BS, CS, DS и ES</w:t>
      </w:r>
      <w:r w:rsidRPr="009A7523">
        <w:rPr>
          <w:vertAlign w:val="superscript"/>
        </w:rPr>
        <w:t>1</w:t>
      </w:r>
    </w:p>
    <w:p w14:paraId="6050D7FF" w14:textId="77777777" w:rsidR="00717182" w:rsidRPr="0037032D" w:rsidRDefault="00717182" w:rsidP="00235456">
      <w:pPr>
        <w:keepNext/>
        <w:keepLines/>
        <w:tabs>
          <w:tab w:val="left" w:pos="1134"/>
          <w:tab w:val="left" w:pos="1985"/>
          <w:tab w:val="right" w:leader="dot" w:pos="8505"/>
        </w:tabs>
        <w:spacing w:after="120"/>
        <w:ind w:left="1985" w:right="1134" w:hanging="851"/>
      </w:pPr>
      <w:r w:rsidRPr="0037032D">
        <w:t>9.4.1</w:t>
      </w:r>
      <w:r w:rsidRPr="0037032D">
        <w:tab/>
        <w:t>Категория, обозначенная соответствующей маркировкой</w:t>
      </w:r>
      <w:r w:rsidR="009165CB">
        <w:rPr>
          <w:rStyle w:val="ab"/>
        </w:rPr>
        <w:footnoteReference w:customMarkFollows="1" w:id="20"/>
        <w:t>9</w:t>
      </w:r>
      <w:r w:rsidRPr="0037032D">
        <w:t xml:space="preserve">: </w:t>
      </w:r>
      <w:r w:rsidRPr="0037032D">
        <w:tab/>
      </w:r>
    </w:p>
    <w:p w14:paraId="187B4075" w14:textId="77777777" w:rsidR="00717182" w:rsidRPr="0037032D" w:rsidRDefault="00717182" w:rsidP="00235456">
      <w:pPr>
        <w:tabs>
          <w:tab w:val="left" w:pos="1134"/>
          <w:tab w:val="left" w:pos="1985"/>
          <w:tab w:val="right" w:leader="dot" w:pos="8505"/>
        </w:tabs>
        <w:spacing w:after="120"/>
        <w:ind w:left="1985" w:right="1134" w:hanging="851"/>
      </w:pPr>
      <w:r w:rsidRPr="0037032D">
        <w:t>9.4.2</w:t>
      </w:r>
      <w:r w:rsidRPr="0037032D">
        <w:tab/>
        <w:t>Число, категория и тип источника(</w:t>
      </w:r>
      <w:proofErr w:type="spellStart"/>
      <w:r w:rsidRPr="0037032D">
        <w:t>ов</w:t>
      </w:r>
      <w:proofErr w:type="spellEnd"/>
      <w:r w:rsidRPr="0037032D">
        <w:t xml:space="preserve">) света, если применимо: </w:t>
      </w:r>
      <w:r w:rsidRPr="0037032D">
        <w:tab/>
      </w:r>
    </w:p>
    <w:p w14:paraId="4B6494C8" w14:textId="77777777" w:rsidR="00717182" w:rsidRPr="0037032D" w:rsidRDefault="00717182" w:rsidP="00235456">
      <w:pPr>
        <w:tabs>
          <w:tab w:val="left" w:pos="1134"/>
          <w:tab w:val="left" w:pos="1985"/>
          <w:tab w:val="right" w:leader="dot" w:pos="8505"/>
        </w:tabs>
        <w:spacing w:after="120"/>
        <w:ind w:left="1985" w:right="1134" w:hanging="851"/>
      </w:pPr>
      <w:r w:rsidRPr="0037032D">
        <w:t>9.4.3</w:t>
      </w:r>
      <w:r w:rsidRPr="0037032D">
        <w:tab/>
        <w:t>Число и конкретный(</w:t>
      </w:r>
      <w:proofErr w:type="spellStart"/>
      <w:r>
        <w:t>ы</w:t>
      </w:r>
      <w:r w:rsidRPr="0037032D">
        <w:t>е</w:t>
      </w:r>
      <w:proofErr w:type="spellEnd"/>
      <w:r w:rsidRPr="0037032D">
        <w:t>) идентификационный(</w:t>
      </w:r>
      <w:proofErr w:type="spellStart"/>
      <w:r>
        <w:t>ы</w:t>
      </w:r>
      <w:r w:rsidRPr="0037032D">
        <w:t>е</w:t>
      </w:r>
      <w:proofErr w:type="spellEnd"/>
      <w:r w:rsidRPr="0037032D">
        <w:t>) код(ы) модулей СИД, а</w:t>
      </w:r>
      <w:r w:rsidR="002B3047">
        <w:t> </w:t>
      </w:r>
      <w:r w:rsidRPr="0037032D">
        <w:t>также − по каждому модулю СИД − указание того, является ли он сменным: да/нет</w:t>
      </w:r>
      <w:r w:rsidRPr="00211776">
        <w:rPr>
          <w:sz w:val="18"/>
          <w:szCs w:val="18"/>
          <w:vertAlign w:val="superscript"/>
        </w:rPr>
        <w:t>1</w:t>
      </w:r>
      <w:r w:rsidRPr="00C8413D">
        <w:t>:</w:t>
      </w:r>
      <w:r>
        <w:t xml:space="preserve"> </w:t>
      </w:r>
      <w:r w:rsidRPr="0037032D">
        <w:tab/>
      </w:r>
    </w:p>
    <w:p w14:paraId="6CAC930C" w14:textId="77777777" w:rsidR="00717182" w:rsidRPr="0037032D" w:rsidRDefault="00717182" w:rsidP="00235456">
      <w:pPr>
        <w:tabs>
          <w:tab w:val="left" w:pos="1134"/>
          <w:tab w:val="left" w:pos="1985"/>
          <w:tab w:val="right" w:leader="dot" w:pos="8505"/>
        </w:tabs>
        <w:spacing w:after="120"/>
        <w:ind w:left="1985" w:right="1134" w:hanging="851"/>
      </w:pPr>
      <w:r w:rsidRPr="0037032D">
        <w:t>9.4.4</w:t>
      </w:r>
      <w:r w:rsidRPr="0037032D">
        <w:tab/>
        <w:t>Количество и конкретный(</w:t>
      </w:r>
      <w:proofErr w:type="spellStart"/>
      <w:r>
        <w:t>ы</w:t>
      </w:r>
      <w:r w:rsidRPr="0037032D">
        <w:t>е</w:t>
      </w:r>
      <w:proofErr w:type="spellEnd"/>
      <w:r w:rsidRPr="0037032D">
        <w:t>) идентификационный(</w:t>
      </w:r>
      <w:proofErr w:type="spellStart"/>
      <w:r>
        <w:t>ы</w:t>
      </w:r>
      <w:r w:rsidRPr="0037032D">
        <w:t>е</w:t>
      </w:r>
      <w:proofErr w:type="spellEnd"/>
      <w:r w:rsidRPr="0037032D">
        <w:t>) код</w:t>
      </w:r>
      <w:r>
        <w:t> </w:t>
      </w:r>
      <w:r w:rsidRPr="0037032D">
        <w:t>(коды) электронного(</w:t>
      </w:r>
      <w:proofErr w:type="spellStart"/>
      <w:r w:rsidRPr="0037032D">
        <w:t>ых</w:t>
      </w:r>
      <w:proofErr w:type="spellEnd"/>
      <w:r w:rsidRPr="0037032D">
        <w:t>) механизма(</w:t>
      </w:r>
      <w:proofErr w:type="spellStart"/>
      <w:r w:rsidRPr="0037032D">
        <w:t>ов</w:t>
      </w:r>
      <w:proofErr w:type="spellEnd"/>
      <w:r w:rsidRPr="0037032D">
        <w:t xml:space="preserve">) управления источником света, если </w:t>
      </w:r>
      <w:r>
        <w:t xml:space="preserve">таковые имеются: </w:t>
      </w:r>
      <w:r>
        <w:tab/>
      </w:r>
    </w:p>
    <w:p w14:paraId="33921DC2" w14:textId="77777777" w:rsidR="00717182" w:rsidRPr="0037032D" w:rsidRDefault="00717182" w:rsidP="00235456">
      <w:pPr>
        <w:tabs>
          <w:tab w:val="left" w:pos="1134"/>
          <w:tab w:val="left" w:pos="1985"/>
          <w:tab w:val="right" w:leader="dot" w:pos="8505"/>
        </w:tabs>
        <w:spacing w:after="120"/>
        <w:ind w:left="1985" w:right="1134" w:hanging="851"/>
      </w:pPr>
      <w:r w:rsidRPr="0037032D">
        <w:t>9.4.5</w:t>
      </w:r>
      <w:r w:rsidRPr="0037032D">
        <w:tab/>
        <w:t>Определение резкости светотеневой границы да/нет</w:t>
      </w:r>
      <w:r w:rsidRPr="00211776">
        <w:rPr>
          <w:sz w:val="18"/>
          <w:szCs w:val="18"/>
          <w:vertAlign w:val="superscript"/>
        </w:rPr>
        <w:t>1</w:t>
      </w:r>
    </w:p>
    <w:p w14:paraId="078C729F" w14:textId="77777777" w:rsidR="00717182" w:rsidRPr="0037032D" w:rsidRDefault="00717182" w:rsidP="00235456">
      <w:pPr>
        <w:tabs>
          <w:tab w:val="left" w:pos="1134"/>
          <w:tab w:val="left" w:pos="1985"/>
          <w:tab w:val="right" w:leader="dot" w:pos="8505"/>
        </w:tabs>
        <w:spacing w:after="120"/>
        <w:ind w:left="1985" w:right="1134"/>
      </w:pPr>
      <w:r w:rsidRPr="0037032D">
        <w:t xml:space="preserve">В случае утвердительного ответа: </w:t>
      </w:r>
      <w:r>
        <w:t>оно производилось на расстоянии</w:t>
      </w:r>
      <w:r>
        <w:br/>
      </w:r>
      <w:r w:rsidRPr="0037032D">
        <w:t>10 м/25 м</w:t>
      </w:r>
      <w:r w:rsidRPr="00211776">
        <w:rPr>
          <w:sz w:val="18"/>
          <w:szCs w:val="18"/>
          <w:vertAlign w:val="superscript"/>
        </w:rPr>
        <w:t>1</w:t>
      </w:r>
      <w:r w:rsidRPr="0037032D">
        <w:t xml:space="preserve"> </w:t>
      </w:r>
      <w:r w:rsidRPr="0037032D">
        <w:tab/>
      </w:r>
    </w:p>
    <w:p w14:paraId="3215FAC1" w14:textId="77777777" w:rsidR="00717182" w:rsidRPr="0037032D" w:rsidRDefault="00717182" w:rsidP="00235456">
      <w:pPr>
        <w:tabs>
          <w:tab w:val="left" w:pos="1134"/>
          <w:tab w:val="left" w:pos="1985"/>
          <w:tab w:val="right" w:leader="dot" w:pos="8505"/>
        </w:tabs>
        <w:spacing w:after="120"/>
        <w:ind w:left="1985" w:right="1134" w:hanging="851"/>
      </w:pPr>
      <w:r w:rsidRPr="0037032D">
        <w:t>9.4.6</w:t>
      </w:r>
      <w:r w:rsidRPr="0037032D">
        <w:tab/>
        <w:t>Торговое наименование и идентификационный номер отдельного(</w:t>
      </w:r>
      <w:proofErr w:type="spellStart"/>
      <w:r w:rsidRPr="0037032D">
        <w:t>ых</w:t>
      </w:r>
      <w:proofErr w:type="spellEnd"/>
      <w:r w:rsidRPr="0037032D">
        <w:t xml:space="preserve">) пускорегулирующего(их) устройства (устройств) или части(ей) пускорегулирующего(их) устройства (устройств): </w:t>
      </w:r>
      <w:r w:rsidRPr="0037032D">
        <w:tab/>
      </w:r>
    </w:p>
    <w:p w14:paraId="10419269"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9.4.7</w:t>
      </w:r>
      <w:r w:rsidRPr="0037032D">
        <w:tab/>
        <w:t>Источник ближнего света может/не может</w:t>
      </w:r>
      <w:r w:rsidRPr="00211776">
        <w:rPr>
          <w:sz w:val="18"/>
          <w:szCs w:val="18"/>
          <w:vertAlign w:val="superscript"/>
        </w:rPr>
        <w:t>1</w:t>
      </w:r>
      <w:r>
        <w:t xml:space="preserve"> включаться одновременно с </w:t>
      </w:r>
      <w:r w:rsidRPr="0037032D">
        <w:t>источником дальнего света и/или с другой совмещенной фарой.</w:t>
      </w:r>
    </w:p>
    <w:p w14:paraId="3E9A86E2" w14:textId="77777777" w:rsidR="00717182" w:rsidRPr="0037032D" w:rsidRDefault="00717182" w:rsidP="00235456">
      <w:pPr>
        <w:tabs>
          <w:tab w:val="left" w:pos="1134"/>
          <w:tab w:val="left" w:pos="1985"/>
          <w:tab w:val="right" w:leader="dot" w:pos="8505"/>
        </w:tabs>
        <w:spacing w:after="120"/>
        <w:ind w:left="1985" w:right="1134" w:hanging="851"/>
      </w:pPr>
      <w:r w:rsidRPr="0037032D">
        <w:t>9.4.8</w:t>
      </w:r>
      <w:r w:rsidRPr="0037032D">
        <w:tab/>
        <w:t>Минимальный(</w:t>
      </w:r>
      <w:proofErr w:type="spellStart"/>
      <w:r w:rsidR="007621A9">
        <w:t>ы</w:t>
      </w:r>
      <w:r w:rsidRPr="0037032D">
        <w:t>е</w:t>
      </w:r>
      <w:proofErr w:type="spellEnd"/>
      <w:r w:rsidRPr="0037032D">
        <w:t>) угол</w:t>
      </w:r>
      <w:r>
        <w:t> </w:t>
      </w:r>
      <w:r w:rsidRPr="0037032D">
        <w:t>(углы) крена д</w:t>
      </w:r>
      <w:r>
        <w:t>ля соблюдения требования пункта </w:t>
      </w:r>
      <w:r w:rsidRPr="0037032D">
        <w:t>5.4.5.2, если это предусмотрено</w:t>
      </w:r>
      <w:r>
        <w:t xml:space="preserve"> </w:t>
      </w:r>
      <w:r>
        <w:tab/>
      </w:r>
    </w:p>
    <w:p w14:paraId="4935638B" w14:textId="77777777" w:rsidR="00717182" w:rsidRPr="0037032D" w:rsidRDefault="00717182" w:rsidP="00235456">
      <w:pPr>
        <w:tabs>
          <w:tab w:val="left" w:pos="1134"/>
          <w:tab w:val="left" w:pos="1985"/>
          <w:tab w:val="right" w:leader="dot" w:pos="8505"/>
        </w:tabs>
        <w:spacing w:after="120"/>
        <w:ind w:left="1985" w:right="1134" w:hanging="851"/>
      </w:pPr>
      <w:r w:rsidRPr="0037032D">
        <w:t>9.4.9</w:t>
      </w:r>
      <w:r w:rsidRPr="0037032D">
        <w:tab/>
        <w:t>Первичный луч дальнего света: имеется/отсутствует</w:t>
      </w:r>
      <w:r w:rsidRPr="00211776">
        <w:rPr>
          <w:sz w:val="18"/>
          <w:szCs w:val="18"/>
          <w:vertAlign w:val="superscript"/>
        </w:rPr>
        <w:t>1</w:t>
      </w:r>
    </w:p>
    <w:p w14:paraId="2038A45D" w14:textId="77777777" w:rsidR="00717182" w:rsidRPr="0037032D" w:rsidRDefault="00717182" w:rsidP="00235456">
      <w:pPr>
        <w:tabs>
          <w:tab w:val="left" w:pos="1134"/>
          <w:tab w:val="left" w:pos="1985"/>
          <w:tab w:val="right" w:leader="dot" w:pos="8505"/>
        </w:tabs>
        <w:spacing w:after="120"/>
        <w:ind w:left="1985" w:right="1134"/>
      </w:pPr>
      <w:r w:rsidRPr="0037032D">
        <w:t>Вторичный луч дальнего света: имеется/отсутствует</w:t>
      </w:r>
      <w:r w:rsidRPr="00211776">
        <w:rPr>
          <w:sz w:val="18"/>
          <w:szCs w:val="18"/>
          <w:vertAlign w:val="superscript"/>
        </w:rPr>
        <w:t>1</w:t>
      </w:r>
    </w:p>
    <w:p w14:paraId="38064799" w14:textId="77777777" w:rsidR="00717182" w:rsidRPr="0037032D" w:rsidRDefault="00717182" w:rsidP="007E20FC">
      <w:pPr>
        <w:tabs>
          <w:tab w:val="left" w:pos="1134"/>
          <w:tab w:val="left" w:pos="1985"/>
          <w:tab w:val="right" w:leader="dot" w:pos="8505"/>
        </w:tabs>
        <w:spacing w:after="120"/>
        <w:ind w:left="1985" w:right="1134"/>
        <w:jc w:val="both"/>
      </w:pPr>
      <w:r w:rsidRPr="0037032D">
        <w:t>Вторичный луч дальнего света долже</w:t>
      </w:r>
      <w:r>
        <w:t>н функционировать только вместе с </w:t>
      </w:r>
      <w:r w:rsidRPr="0037032D">
        <w:t>лучом ближнего света или первичным лучом дальнего света.</w:t>
      </w:r>
    </w:p>
    <w:p w14:paraId="63F57AD1" w14:textId="77777777" w:rsidR="00717182" w:rsidRPr="0037032D" w:rsidRDefault="00717182" w:rsidP="00235456">
      <w:pPr>
        <w:tabs>
          <w:tab w:val="left" w:pos="1134"/>
          <w:tab w:val="left" w:pos="1985"/>
          <w:tab w:val="right" w:leader="dot" w:pos="8505"/>
        </w:tabs>
        <w:spacing w:after="120"/>
        <w:ind w:left="1985" w:right="1134" w:hanging="851"/>
      </w:pPr>
      <w:r w:rsidRPr="0037032D">
        <w:t>9.5</w:t>
      </w:r>
      <w:r w:rsidRPr="0037032D">
        <w:tab/>
        <w:t>Для передних противотуманных фар класса F3</w:t>
      </w:r>
    </w:p>
    <w:p w14:paraId="5B7593A4" w14:textId="77777777" w:rsidR="00717182" w:rsidRPr="0037032D" w:rsidRDefault="00717182" w:rsidP="00235456">
      <w:pPr>
        <w:tabs>
          <w:tab w:val="left" w:pos="1134"/>
          <w:tab w:val="left" w:pos="1985"/>
          <w:tab w:val="right" w:leader="dot" w:pos="8505"/>
        </w:tabs>
        <w:spacing w:after="120"/>
        <w:ind w:left="1985" w:right="1134" w:hanging="851"/>
      </w:pPr>
      <w:r w:rsidRPr="0037032D">
        <w:t>9.5.1</w:t>
      </w:r>
      <w:r w:rsidRPr="0037032D">
        <w:tab/>
        <w:t xml:space="preserve">Класс, обозначенный соответствующей маркировкой: </w:t>
      </w:r>
    </w:p>
    <w:p w14:paraId="48ADF41D" w14:textId="77777777" w:rsidR="00717182" w:rsidRPr="0037032D" w:rsidRDefault="00717182" w:rsidP="00235456">
      <w:pPr>
        <w:tabs>
          <w:tab w:val="left" w:pos="1134"/>
          <w:tab w:val="left" w:pos="1985"/>
          <w:tab w:val="right" w:leader="dot" w:pos="8505"/>
        </w:tabs>
        <w:spacing w:after="120"/>
        <w:ind w:left="1985" w:right="1134"/>
      </w:pPr>
      <w:r w:rsidRPr="0037032D">
        <w:t>(F3, F3/, F3PL, F3/PL)</w:t>
      </w:r>
      <w:r>
        <w:t xml:space="preserve"> </w:t>
      </w:r>
      <w:r w:rsidRPr="0037032D">
        <w:tab/>
      </w:r>
    </w:p>
    <w:p w14:paraId="547AC7D6" w14:textId="77777777" w:rsidR="00717182" w:rsidRPr="0037032D" w:rsidRDefault="00717182" w:rsidP="00235456">
      <w:pPr>
        <w:tabs>
          <w:tab w:val="left" w:pos="1134"/>
          <w:tab w:val="left" w:pos="1985"/>
          <w:tab w:val="right" w:leader="dot" w:pos="8505"/>
        </w:tabs>
        <w:spacing w:after="120"/>
        <w:ind w:left="1985" w:right="1134" w:hanging="851"/>
      </w:pPr>
      <w:r w:rsidRPr="0037032D">
        <w:t>9.5.2</w:t>
      </w:r>
      <w:r w:rsidRPr="0037032D">
        <w:tab/>
        <w:t>Число, категория и тип источника(</w:t>
      </w:r>
      <w:proofErr w:type="spellStart"/>
      <w:r w:rsidRPr="0037032D">
        <w:t>ов</w:t>
      </w:r>
      <w:proofErr w:type="spellEnd"/>
      <w:r w:rsidRPr="0037032D">
        <w:t xml:space="preserve">) света: </w:t>
      </w:r>
      <w:r w:rsidRPr="0037032D">
        <w:tab/>
      </w:r>
    </w:p>
    <w:p w14:paraId="05514BA4" w14:textId="77777777" w:rsidR="00717182" w:rsidRPr="0037032D" w:rsidRDefault="00717182" w:rsidP="00235456">
      <w:pPr>
        <w:tabs>
          <w:tab w:val="left" w:pos="1134"/>
          <w:tab w:val="left" w:pos="1985"/>
          <w:tab w:val="right" w:leader="dot" w:pos="8505"/>
        </w:tabs>
        <w:spacing w:after="120"/>
        <w:ind w:left="1985" w:right="1134" w:hanging="851"/>
      </w:pPr>
      <w:r w:rsidRPr="0037032D">
        <w:t>9.5.3</w:t>
      </w:r>
      <w:r w:rsidRPr="0037032D">
        <w:tab/>
        <w:t>Модуль СИД: да/нет</w:t>
      </w:r>
      <w:r w:rsidRPr="00211776">
        <w:rPr>
          <w:sz w:val="18"/>
          <w:szCs w:val="18"/>
          <w:vertAlign w:val="superscript"/>
        </w:rPr>
        <w:t>1</w:t>
      </w:r>
      <w:r w:rsidRPr="0037032D">
        <w:t>; кроме того, указать для каждого модуля СИД, является ли он съемным или нет: да/нет</w:t>
      </w:r>
      <w:r w:rsidRPr="00211776">
        <w:rPr>
          <w:sz w:val="18"/>
          <w:szCs w:val="18"/>
          <w:vertAlign w:val="superscript"/>
        </w:rPr>
        <w:t>1</w:t>
      </w:r>
    </w:p>
    <w:p w14:paraId="1ACF7F76" w14:textId="77777777" w:rsidR="00717182" w:rsidRPr="0037032D" w:rsidRDefault="00717182" w:rsidP="00235456">
      <w:pPr>
        <w:tabs>
          <w:tab w:val="left" w:pos="1134"/>
          <w:tab w:val="left" w:pos="1985"/>
          <w:tab w:val="right" w:leader="dot" w:pos="8505"/>
        </w:tabs>
        <w:spacing w:after="120"/>
        <w:ind w:left="1985" w:right="1134" w:hanging="851"/>
      </w:pPr>
      <w:r w:rsidRPr="0037032D">
        <w:t>9.5.4</w:t>
      </w:r>
      <w:r w:rsidRPr="0037032D">
        <w:tab/>
        <w:t xml:space="preserve">Конкретный идентификационный код модуля СИД: </w:t>
      </w:r>
      <w:r w:rsidRPr="0037032D">
        <w:tab/>
      </w:r>
    </w:p>
    <w:p w14:paraId="2559A424" w14:textId="77777777" w:rsidR="00717182" w:rsidRPr="0037032D" w:rsidRDefault="00717182" w:rsidP="007621A9">
      <w:pPr>
        <w:tabs>
          <w:tab w:val="left" w:pos="1134"/>
          <w:tab w:val="left" w:pos="1985"/>
          <w:tab w:val="right" w:leader="dot" w:pos="8505"/>
        </w:tabs>
        <w:spacing w:after="120"/>
        <w:ind w:left="1985" w:right="1134" w:hanging="851"/>
        <w:jc w:val="both"/>
      </w:pPr>
      <w:r w:rsidRPr="0037032D">
        <w:lastRenderedPageBreak/>
        <w:t>9.5.5</w:t>
      </w:r>
      <w:r w:rsidRPr="0037032D">
        <w:tab/>
        <w:t>Применение электронного механизма управления источником света</w:t>
      </w:r>
      <w:r w:rsidR="002B3047">
        <w:rPr>
          <w:rStyle w:val="ab"/>
        </w:rPr>
        <w:footnoteReference w:customMarkFollows="1" w:id="21"/>
        <w:t>10</w:t>
      </w:r>
      <w:r w:rsidRPr="0037032D">
        <w:t>: да/нет</w:t>
      </w:r>
      <w:r w:rsidRPr="00211776">
        <w:rPr>
          <w:sz w:val="18"/>
          <w:szCs w:val="18"/>
          <w:vertAlign w:val="superscript"/>
        </w:rPr>
        <w:t>1</w:t>
      </w:r>
    </w:p>
    <w:p w14:paraId="7AFABD7C" w14:textId="77777777" w:rsidR="00717182" w:rsidRPr="0037032D" w:rsidRDefault="00717182" w:rsidP="00235456">
      <w:pPr>
        <w:tabs>
          <w:tab w:val="left" w:pos="1134"/>
          <w:tab w:val="left" w:pos="1985"/>
          <w:tab w:val="right" w:leader="dot" w:pos="8505"/>
        </w:tabs>
        <w:spacing w:after="120"/>
        <w:ind w:left="1985" w:right="1134"/>
      </w:pPr>
      <w:r w:rsidRPr="0037032D">
        <w:t xml:space="preserve">Питание источника света: </w:t>
      </w:r>
      <w:r w:rsidRPr="0037032D">
        <w:tab/>
      </w:r>
    </w:p>
    <w:p w14:paraId="00443809" w14:textId="77777777" w:rsidR="00717182" w:rsidRPr="0037032D" w:rsidRDefault="00717182" w:rsidP="00235456">
      <w:pPr>
        <w:tabs>
          <w:tab w:val="left" w:pos="1134"/>
          <w:tab w:val="left" w:pos="1985"/>
          <w:tab w:val="right" w:leader="dot" w:pos="8505"/>
        </w:tabs>
        <w:spacing w:after="120"/>
        <w:ind w:left="1985" w:right="1134"/>
      </w:pPr>
      <w:r w:rsidRPr="0037032D">
        <w:t xml:space="preserve">Характеристики механизма управления источником света: </w:t>
      </w:r>
      <w:r w:rsidRPr="0037032D">
        <w:tab/>
      </w:r>
    </w:p>
    <w:p w14:paraId="542659A8" w14:textId="77777777" w:rsidR="00717182" w:rsidRPr="0037032D" w:rsidRDefault="00717182" w:rsidP="00235456">
      <w:pPr>
        <w:tabs>
          <w:tab w:val="left" w:pos="1134"/>
          <w:tab w:val="left" w:pos="1985"/>
          <w:tab w:val="right" w:leader="dot" w:pos="8505"/>
        </w:tabs>
        <w:spacing w:after="120"/>
        <w:ind w:left="1985" w:right="1134"/>
      </w:pPr>
      <w:r w:rsidRPr="0037032D">
        <w:t>Входное напряжение</w:t>
      </w:r>
      <w:r w:rsidR="002B3047">
        <w:rPr>
          <w:rStyle w:val="ab"/>
        </w:rPr>
        <w:footnoteReference w:customMarkFollows="1" w:id="22"/>
        <w:t>11</w:t>
      </w:r>
      <w:r w:rsidRPr="0037032D">
        <w:t>:</w:t>
      </w:r>
      <w:r>
        <w:t xml:space="preserve"> </w:t>
      </w:r>
      <w:r w:rsidRPr="0037032D">
        <w:tab/>
      </w:r>
    </w:p>
    <w:p w14:paraId="5E4A5833" w14:textId="77777777" w:rsidR="00717182" w:rsidRPr="0037032D" w:rsidRDefault="00717182" w:rsidP="007E20FC">
      <w:pPr>
        <w:keepNext/>
        <w:keepLines/>
        <w:tabs>
          <w:tab w:val="left" w:pos="1134"/>
          <w:tab w:val="left" w:pos="1985"/>
          <w:tab w:val="right" w:leader="dot" w:pos="8505"/>
        </w:tabs>
        <w:spacing w:after="120"/>
        <w:ind w:left="1985" w:right="1134"/>
        <w:jc w:val="both"/>
      </w:pPr>
      <w:r w:rsidRPr="0037032D">
        <w:t>Если электронный механизм управлен</w:t>
      </w:r>
      <w:r>
        <w:t>ия источником света не является</w:t>
      </w:r>
      <w:r>
        <w:br/>
      </w:r>
      <w:r w:rsidRPr="0037032D">
        <w:t>частью фары:</w:t>
      </w:r>
    </w:p>
    <w:p w14:paraId="65268068" w14:textId="77777777" w:rsidR="00717182" w:rsidRPr="0037032D" w:rsidRDefault="00717182" w:rsidP="00235456">
      <w:pPr>
        <w:keepNext/>
        <w:keepLines/>
        <w:tabs>
          <w:tab w:val="left" w:pos="1134"/>
          <w:tab w:val="left" w:pos="1985"/>
          <w:tab w:val="right" w:leader="dot" w:pos="8505"/>
        </w:tabs>
        <w:spacing w:after="120"/>
        <w:ind w:left="1985" w:right="1134"/>
      </w:pPr>
      <w:r w:rsidRPr="0037032D">
        <w:t xml:space="preserve">Характеристики сигнала на выходе: </w:t>
      </w:r>
      <w:r w:rsidRPr="0037032D">
        <w:tab/>
      </w:r>
    </w:p>
    <w:p w14:paraId="1118F47E" w14:textId="77777777" w:rsidR="00717182" w:rsidRPr="0037032D" w:rsidRDefault="00717182" w:rsidP="00235456">
      <w:pPr>
        <w:tabs>
          <w:tab w:val="left" w:pos="1134"/>
          <w:tab w:val="left" w:pos="1985"/>
          <w:tab w:val="right" w:leader="dot" w:pos="8505"/>
        </w:tabs>
        <w:spacing w:after="120"/>
        <w:ind w:left="1985" w:right="1134" w:hanging="851"/>
      </w:pPr>
      <w:r w:rsidRPr="0037032D">
        <w:t>9.5.6</w:t>
      </w:r>
      <w:r w:rsidRPr="0037032D">
        <w:tab/>
        <w:t xml:space="preserve">Цвет излучаемого света: </w:t>
      </w:r>
      <w:r w:rsidRPr="0037032D">
        <w:tab/>
      </w:r>
      <w:r>
        <w:t xml:space="preserve"> </w:t>
      </w:r>
      <w:r w:rsidRPr="0037032D">
        <w:t>белый/селективный желтый</w:t>
      </w:r>
      <w:r w:rsidRPr="00211776">
        <w:rPr>
          <w:sz w:val="18"/>
          <w:szCs w:val="18"/>
          <w:vertAlign w:val="superscript"/>
        </w:rPr>
        <w:t>1</w:t>
      </w:r>
    </w:p>
    <w:p w14:paraId="05685008" w14:textId="77777777" w:rsidR="00717182" w:rsidRPr="0037032D" w:rsidRDefault="00717182" w:rsidP="00235456">
      <w:pPr>
        <w:tabs>
          <w:tab w:val="left" w:pos="1134"/>
          <w:tab w:val="left" w:pos="1985"/>
          <w:tab w:val="right" w:leader="dot" w:pos="8505"/>
        </w:tabs>
        <w:spacing w:after="120"/>
        <w:ind w:left="1985" w:right="1134" w:hanging="851"/>
      </w:pPr>
      <w:r w:rsidRPr="0037032D">
        <w:t>9.5.7</w:t>
      </w:r>
      <w:r w:rsidRPr="0037032D">
        <w:tab/>
        <w:t>Световой поток, излучаемый источником света (см. пункт 4.5.2.6)</w:t>
      </w:r>
    </w:p>
    <w:p w14:paraId="0DD2F69C" w14:textId="77777777" w:rsidR="00717182" w:rsidRPr="0037032D" w:rsidRDefault="00717182" w:rsidP="00235456">
      <w:pPr>
        <w:tabs>
          <w:tab w:val="left" w:pos="1134"/>
          <w:tab w:val="left" w:pos="1985"/>
          <w:tab w:val="right" w:leader="dot" w:pos="8505"/>
        </w:tabs>
        <w:spacing w:after="120"/>
        <w:ind w:left="1985" w:right="1134"/>
      </w:pPr>
      <w:r w:rsidRPr="0037032D">
        <w:t>больше 2</w:t>
      </w:r>
      <w:r w:rsidR="002721A8">
        <w:t> 000</w:t>
      </w:r>
      <w:r w:rsidRPr="0037032D">
        <w:t xml:space="preserve"> лм: </w:t>
      </w:r>
      <w:r>
        <w:t>…</w:t>
      </w:r>
      <w:r w:rsidRPr="0037032D">
        <w:t xml:space="preserve"> да/нет</w:t>
      </w:r>
      <w:r w:rsidRPr="00211776">
        <w:rPr>
          <w:sz w:val="18"/>
          <w:szCs w:val="18"/>
          <w:vertAlign w:val="superscript"/>
        </w:rPr>
        <w:t>1</w:t>
      </w:r>
    </w:p>
    <w:p w14:paraId="714B7EE2" w14:textId="77777777" w:rsidR="00717182" w:rsidRPr="0037032D" w:rsidRDefault="00717182" w:rsidP="00235456">
      <w:pPr>
        <w:tabs>
          <w:tab w:val="left" w:pos="1134"/>
          <w:tab w:val="left" w:pos="1985"/>
          <w:tab w:val="right" w:leader="dot" w:pos="8505"/>
        </w:tabs>
        <w:spacing w:after="120"/>
        <w:ind w:left="1985" w:right="1134" w:hanging="851"/>
      </w:pPr>
      <w:r w:rsidRPr="0037032D">
        <w:t>9.5.8</w:t>
      </w:r>
      <w:r w:rsidRPr="0037032D">
        <w:tab/>
        <w:t xml:space="preserve">Изменяемая сила света: </w:t>
      </w:r>
      <w:r>
        <w:t xml:space="preserve">… </w:t>
      </w:r>
      <w:r w:rsidRPr="0037032D">
        <w:t>да/нет</w:t>
      </w:r>
      <w:r w:rsidRPr="00211776">
        <w:rPr>
          <w:sz w:val="18"/>
          <w:szCs w:val="18"/>
          <w:vertAlign w:val="superscript"/>
        </w:rPr>
        <w:t>1</w:t>
      </w:r>
    </w:p>
    <w:p w14:paraId="784F977D" w14:textId="77777777" w:rsidR="00717182" w:rsidRPr="0037032D" w:rsidRDefault="00717182" w:rsidP="00235456">
      <w:pPr>
        <w:tabs>
          <w:tab w:val="left" w:pos="1134"/>
          <w:tab w:val="left" w:pos="1985"/>
          <w:tab w:val="right" w:leader="dot" w:pos="8505"/>
        </w:tabs>
        <w:spacing w:after="120"/>
        <w:ind w:left="1985" w:right="1134" w:hanging="851"/>
      </w:pPr>
      <w:r w:rsidRPr="0037032D">
        <w:t>9.5.9</w:t>
      </w:r>
      <w:r w:rsidRPr="0037032D">
        <w:tab/>
        <w:t>Определение градиента светотеневой границы (если таковой</w:t>
      </w:r>
      <w:r>
        <w:br/>
      </w:r>
      <w:r w:rsidRPr="0037032D">
        <w:t xml:space="preserve">измерялся) производилось на расстоянии: </w:t>
      </w:r>
      <w:r w:rsidRPr="0037032D">
        <w:tab/>
      </w:r>
      <w:r w:rsidR="002B3047">
        <w:t xml:space="preserve"> </w:t>
      </w:r>
      <w:r w:rsidRPr="0037032D">
        <w:t>10 м/25 м</w:t>
      </w:r>
      <w:r w:rsidRPr="00211776">
        <w:rPr>
          <w:sz w:val="18"/>
          <w:szCs w:val="18"/>
          <w:vertAlign w:val="superscript"/>
        </w:rPr>
        <w:t>1</w:t>
      </w:r>
    </w:p>
    <w:p w14:paraId="20738C20" w14:textId="77777777" w:rsidR="00717182" w:rsidRPr="0037032D" w:rsidRDefault="00717182" w:rsidP="00235456">
      <w:pPr>
        <w:tabs>
          <w:tab w:val="left" w:pos="1134"/>
          <w:tab w:val="left" w:pos="1985"/>
          <w:tab w:val="right" w:leader="dot" w:pos="8505"/>
        </w:tabs>
        <w:spacing w:after="120"/>
        <w:ind w:left="1985" w:right="1134" w:hanging="851"/>
      </w:pPr>
      <w:r w:rsidRPr="0037032D">
        <w:t>9.6</w:t>
      </w:r>
      <w:r w:rsidRPr="0037032D">
        <w:tab/>
        <w:t>Огни подсветки поворотов</w:t>
      </w:r>
    </w:p>
    <w:p w14:paraId="0BD368E4" w14:textId="77777777" w:rsidR="00717182" w:rsidRPr="0037032D" w:rsidRDefault="00717182" w:rsidP="00235456">
      <w:pPr>
        <w:tabs>
          <w:tab w:val="left" w:pos="1134"/>
          <w:tab w:val="left" w:pos="1985"/>
          <w:tab w:val="right" w:leader="dot" w:pos="8505"/>
        </w:tabs>
        <w:spacing w:after="120"/>
        <w:ind w:left="1985" w:right="1134" w:hanging="851"/>
      </w:pPr>
      <w:r w:rsidRPr="0037032D">
        <w:t>9.6.1</w:t>
      </w:r>
      <w:r w:rsidRPr="0037032D">
        <w:tab/>
        <w:t>Число, категория и тип источника(</w:t>
      </w:r>
      <w:proofErr w:type="spellStart"/>
      <w:r w:rsidRPr="0037032D">
        <w:t>ов</w:t>
      </w:r>
      <w:proofErr w:type="spellEnd"/>
      <w:r w:rsidRPr="0037032D">
        <w:t>) света</w:t>
      </w:r>
      <w:r w:rsidR="002B3047">
        <w:rPr>
          <w:rStyle w:val="ab"/>
        </w:rPr>
        <w:footnoteReference w:customMarkFollows="1" w:id="23"/>
        <w:t>12</w:t>
      </w:r>
      <w:r w:rsidRPr="0037032D">
        <w:t>:</w:t>
      </w:r>
      <w:r>
        <w:t xml:space="preserve"> </w:t>
      </w:r>
      <w:r w:rsidRPr="0037032D">
        <w:tab/>
      </w:r>
    </w:p>
    <w:p w14:paraId="486BAE52" w14:textId="77777777" w:rsidR="00717182" w:rsidRPr="0037032D" w:rsidRDefault="00717182" w:rsidP="00235456">
      <w:pPr>
        <w:tabs>
          <w:tab w:val="left" w:pos="1134"/>
          <w:tab w:val="left" w:pos="1985"/>
          <w:tab w:val="right" w:leader="dot" w:pos="8505"/>
        </w:tabs>
        <w:spacing w:after="120"/>
        <w:ind w:left="1985" w:right="1134" w:hanging="851"/>
      </w:pPr>
      <w:r w:rsidRPr="0037032D">
        <w:t>9.6.2</w:t>
      </w:r>
      <w:r w:rsidRPr="0037032D">
        <w:tab/>
        <w:t xml:space="preserve">Напряжение и мощность: </w:t>
      </w:r>
      <w:r w:rsidRPr="0037032D">
        <w:tab/>
      </w:r>
    </w:p>
    <w:p w14:paraId="660B622B" w14:textId="77777777" w:rsidR="00717182" w:rsidRPr="0037032D" w:rsidRDefault="00717182" w:rsidP="00235456">
      <w:pPr>
        <w:tabs>
          <w:tab w:val="left" w:pos="1134"/>
          <w:tab w:val="left" w:pos="1985"/>
          <w:tab w:val="right" w:leader="dot" w:pos="8505"/>
        </w:tabs>
        <w:spacing w:after="120"/>
        <w:ind w:left="1985" w:right="1134" w:hanging="851"/>
      </w:pPr>
      <w:r w:rsidRPr="0037032D">
        <w:t>9.6.3</w:t>
      </w:r>
      <w:r w:rsidRPr="0037032D">
        <w:tab/>
        <w:t xml:space="preserve">Модуль источника света: </w:t>
      </w:r>
      <w:r w:rsidRPr="0037032D">
        <w:tab/>
      </w:r>
      <w:r w:rsidR="002B3047">
        <w:t xml:space="preserve"> </w:t>
      </w:r>
      <w:r w:rsidRPr="0037032D">
        <w:t>да/нет</w:t>
      </w:r>
      <w:r w:rsidRPr="00211776">
        <w:rPr>
          <w:sz w:val="18"/>
          <w:szCs w:val="18"/>
          <w:vertAlign w:val="superscript"/>
        </w:rPr>
        <w:t>1</w:t>
      </w:r>
    </w:p>
    <w:p w14:paraId="5DC1F86A" w14:textId="77777777" w:rsidR="00717182" w:rsidRPr="0037032D" w:rsidRDefault="00717182" w:rsidP="00235456">
      <w:pPr>
        <w:tabs>
          <w:tab w:val="left" w:pos="1134"/>
          <w:tab w:val="left" w:pos="1985"/>
          <w:tab w:val="right" w:leader="dot" w:pos="8505"/>
        </w:tabs>
        <w:spacing w:after="120"/>
        <w:ind w:left="1985" w:right="1134" w:hanging="851"/>
      </w:pPr>
      <w:r w:rsidRPr="0037032D">
        <w:t>9.6.4</w:t>
      </w:r>
      <w:r w:rsidRPr="0037032D">
        <w:tab/>
        <w:t>Конкретный идентификационный код модуля источника света:</w:t>
      </w:r>
      <w:r w:rsidRPr="0037032D">
        <w:tab/>
      </w:r>
    </w:p>
    <w:p w14:paraId="7563F0D1" w14:textId="77777777" w:rsidR="00717182" w:rsidRPr="0037032D" w:rsidRDefault="00717182" w:rsidP="00235456">
      <w:pPr>
        <w:tabs>
          <w:tab w:val="left" w:pos="1134"/>
          <w:tab w:val="left" w:pos="1985"/>
          <w:tab w:val="right" w:leader="dot" w:pos="8505"/>
        </w:tabs>
        <w:spacing w:after="120"/>
        <w:ind w:left="1985" w:right="1134" w:hanging="851"/>
      </w:pPr>
      <w:r w:rsidRPr="0037032D">
        <w:t>9.6.5</w:t>
      </w:r>
      <w:r w:rsidRPr="0037032D">
        <w:tab/>
        <w:t>Применение электронного механизма управления источником света:</w:t>
      </w:r>
    </w:p>
    <w:p w14:paraId="161A7ADD" w14:textId="77777777" w:rsidR="00717182" w:rsidRPr="0037032D" w:rsidRDefault="00717182" w:rsidP="002B3047">
      <w:pPr>
        <w:tabs>
          <w:tab w:val="left" w:pos="1134"/>
          <w:tab w:val="left" w:pos="1985"/>
          <w:tab w:val="left" w:pos="2552"/>
          <w:tab w:val="right" w:leader="dot" w:pos="8505"/>
        </w:tabs>
        <w:spacing w:after="120"/>
        <w:ind w:left="1106" w:right="1134" w:firstLine="896"/>
      </w:pPr>
      <w:r>
        <w:t>a)</w:t>
      </w:r>
      <w:r>
        <w:tab/>
      </w:r>
      <w:r w:rsidRPr="0037032D">
        <w:t>являющегося частью огня:</w:t>
      </w:r>
      <w:r>
        <w:t xml:space="preserve"> </w:t>
      </w:r>
      <w:r w:rsidRPr="0037032D">
        <w:tab/>
      </w:r>
      <w:r w:rsidR="002B3047">
        <w:t xml:space="preserve"> </w:t>
      </w:r>
      <w:r w:rsidRPr="0037032D">
        <w:t>да/нет</w:t>
      </w:r>
      <w:r w:rsidRPr="00211776">
        <w:rPr>
          <w:sz w:val="18"/>
          <w:szCs w:val="18"/>
          <w:vertAlign w:val="superscript"/>
        </w:rPr>
        <w:t>1</w:t>
      </w:r>
    </w:p>
    <w:p w14:paraId="10E82A5C" w14:textId="77777777" w:rsidR="00717182" w:rsidRPr="0037032D" w:rsidRDefault="00717182" w:rsidP="002B3047">
      <w:pPr>
        <w:tabs>
          <w:tab w:val="left" w:pos="1134"/>
          <w:tab w:val="left" w:pos="1985"/>
          <w:tab w:val="left" w:pos="2552"/>
          <w:tab w:val="right" w:leader="dot" w:pos="8505"/>
        </w:tabs>
        <w:spacing w:after="120"/>
        <w:ind w:left="1106" w:right="1134" w:firstLine="896"/>
      </w:pPr>
      <w:r>
        <w:t>b)</w:t>
      </w:r>
      <w:r>
        <w:tab/>
      </w:r>
      <w:r w:rsidRPr="0037032D">
        <w:t xml:space="preserve">не являющегося частью огня: </w:t>
      </w:r>
      <w:r w:rsidRPr="0037032D">
        <w:tab/>
      </w:r>
      <w:r w:rsidR="002B3047">
        <w:t xml:space="preserve"> </w:t>
      </w:r>
      <w:r w:rsidRPr="0037032D">
        <w:t>да/нет</w:t>
      </w:r>
      <w:r w:rsidRPr="00211776">
        <w:rPr>
          <w:sz w:val="18"/>
          <w:szCs w:val="18"/>
          <w:vertAlign w:val="superscript"/>
        </w:rPr>
        <w:t>1</w:t>
      </w:r>
    </w:p>
    <w:p w14:paraId="35ADB622" w14:textId="77777777" w:rsidR="00717182" w:rsidRPr="0037032D" w:rsidRDefault="00717182" w:rsidP="00235456">
      <w:pPr>
        <w:tabs>
          <w:tab w:val="left" w:pos="1134"/>
          <w:tab w:val="left" w:pos="1985"/>
          <w:tab w:val="right" w:leader="dot" w:pos="8505"/>
        </w:tabs>
        <w:spacing w:after="120"/>
        <w:ind w:left="1985" w:right="1134" w:hanging="851"/>
      </w:pPr>
      <w:r w:rsidRPr="0037032D">
        <w:t>9.6.6</w:t>
      </w:r>
      <w:r w:rsidRPr="0037032D">
        <w:tab/>
        <w:t xml:space="preserve">Величина входного напряжения, подаваемого электронным механизмом управления источником света: </w:t>
      </w:r>
      <w:r w:rsidRPr="0037032D">
        <w:tab/>
      </w:r>
    </w:p>
    <w:p w14:paraId="6430FE5B"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9.6.7</w:t>
      </w:r>
      <w:r w:rsidRPr="0037032D">
        <w:tab/>
        <w:t>Изготовитель электронного механизма управления источником света и идентификационный номер (когда механизм управления источником света является частью огня, но в корпусе огня не</w:t>
      </w:r>
      <w:r>
        <w:t xml:space="preserve"> </w:t>
      </w:r>
      <w:r w:rsidRPr="0037032D">
        <w:t>установлен):</w:t>
      </w:r>
    </w:p>
    <w:p w14:paraId="469AD841" w14:textId="77777777" w:rsidR="00717182" w:rsidRPr="0037032D" w:rsidRDefault="00717182" w:rsidP="00235456">
      <w:pPr>
        <w:tabs>
          <w:tab w:val="left" w:pos="1134"/>
          <w:tab w:val="left" w:pos="1985"/>
          <w:tab w:val="right" w:leader="dot" w:pos="8505"/>
        </w:tabs>
        <w:spacing w:after="120"/>
        <w:ind w:left="1985" w:right="1134" w:hanging="851"/>
      </w:pPr>
      <w:r w:rsidRPr="0037032D">
        <w:t>9.6.8</w:t>
      </w:r>
      <w:r w:rsidRPr="0037032D">
        <w:tab/>
        <w:t xml:space="preserve">Геометрические параметры установки и соответствующие допуски, </w:t>
      </w:r>
      <w:r w:rsidR="002B3047">
        <w:br/>
      </w:r>
      <w:r w:rsidRPr="0037032D">
        <w:t xml:space="preserve">если таковые предусмотрены: </w:t>
      </w:r>
      <w:r w:rsidRPr="0037032D">
        <w:tab/>
      </w:r>
    </w:p>
    <w:p w14:paraId="3D66FE5E" w14:textId="77777777" w:rsidR="00717182" w:rsidRPr="0037032D" w:rsidRDefault="00717182" w:rsidP="00235456">
      <w:pPr>
        <w:tabs>
          <w:tab w:val="left" w:pos="1134"/>
          <w:tab w:val="left" w:pos="1985"/>
          <w:tab w:val="right" w:leader="dot" w:pos="8505"/>
        </w:tabs>
        <w:spacing w:after="120"/>
        <w:ind w:left="1985" w:right="1134" w:hanging="851"/>
      </w:pPr>
      <w:r w:rsidRPr="0037032D">
        <w:t>10.</w:t>
      </w:r>
      <w:r w:rsidRPr="0037032D">
        <w:tab/>
        <w:t>Местонахождение(я) знака(</w:t>
      </w:r>
      <w:proofErr w:type="spellStart"/>
      <w:r w:rsidRPr="0037032D">
        <w:t>ов</w:t>
      </w:r>
      <w:proofErr w:type="spellEnd"/>
      <w:r w:rsidRPr="0037032D">
        <w:t>) официального утверждения:</w:t>
      </w:r>
      <w:r>
        <w:t xml:space="preserve"> </w:t>
      </w:r>
      <w:r w:rsidRPr="0037032D">
        <w:tab/>
      </w:r>
    </w:p>
    <w:p w14:paraId="3339444D" w14:textId="77777777" w:rsidR="00717182" w:rsidRPr="0037032D" w:rsidRDefault="00717182" w:rsidP="00235456">
      <w:pPr>
        <w:tabs>
          <w:tab w:val="left" w:pos="1134"/>
          <w:tab w:val="left" w:pos="1985"/>
          <w:tab w:val="right" w:leader="dot" w:pos="8505"/>
        </w:tabs>
        <w:spacing w:after="120"/>
        <w:ind w:left="1985" w:right="1134" w:hanging="851"/>
      </w:pPr>
      <w:r w:rsidRPr="0037032D">
        <w:t>11.</w:t>
      </w:r>
      <w:r w:rsidRPr="0037032D">
        <w:tab/>
        <w:t xml:space="preserve">Причина (причины) распространения официального утверждения </w:t>
      </w:r>
      <w:r w:rsidR="002B3047">
        <w:br/>
      </w:r>
      <w:r w:rsidRPr="0037032D">
        <w:t>(если это применимо):</w:t>
      </w:r>
      <w:r>
        <w:t xml:space="preserve"> </w:t>
      </w:r>
      <w:r w:rsidRPr="0037032D">
        <w:tab/>
      </w:r>
    </w:p>
    <w:p w14:paraId="36FE03E2" w14:textId="77777777" w:rsidR="00717182" w:rsidRPr="0037032D" w:rsidRDefault="00717182" w:rsidP="007E20FC">
      <w:pPr>
        <w:tabs>
          <w:tab w:val="left" w:pos="1134"/>
          <w:tab w:val="left" w:pos="1985"/>
          <w:tab w:val="right" w:leader="dot" w:pos="8505"/>
        </w:tabs>
        <w:spacing w:after="120"/>
        <w:ind w:left="1985" w:right="1134" w:hanging="851"/>
        <w:jc w:val="both"/>
      </w:pPr>
      <w:r w:rsidRPr="0037032D">
        <w:t>12.</w:t>
      </w:r>
      <w:r w:rsidRPr="0037032D">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211776">
        <w:rPr>
          <w:sz w:val="18"/>
          <w:szCs w:val="18"/>
          <w:vertAlign w:val="superscript"/>
        </w:rPr>
        <w:t>1</w:t>
      </w:r>
    </w:p>
    <w:p w14:paraId="49E7BAA2" w14:textId="77777777" w:rsidR="00717182" w:rsidRPr="0037032D" w:rsidRDefault="00717182" w:rsidP="00235456">
      <w:pPr>
        <w:tabs>
          <w:tab w:val="left" w:pos="1134"/>
          <w:tab w:val="left" w:pos="1985"/>
          <w:tab w:val="right" w:leader="dot" w:pos="8505"/>
        </w:tabs>
        <w:spacing w:after="120"/>
        <w:ind w:left="1985" w:right="1134" w:hanging="851"/>
      </w:pPr>
      <w:r w:rsidRPr="0037032D">
        <w:t>13.</w:t>
      </w:r>
      <w:r w:rsidRPr="0037032D">
        <w:tab/>
        <w:t>Место:</w:t>
      </w:r>
      <w:r>
        <w:t xml:space="preserve"> </w:t>
      </w:r>
      <w:r w:rsidRPr="0037032D">
        <w:tab/>
      </w:r>
    </w:p>
    <w:p w14:paraId="59EFC845" w14:textId="77777777" w:rsidR="00717182" w:rsidRPr="0037032D" w:rsidRDefault="00717182" w:rsidP="00235456">
      <w:pPr>
        <w:tabs>
          <w:tab w:val="left" w:pos="1134"/>
          <w:tab w:val="left" w:pos="1985"/>
          <w:tab w:val="right" w:leader="dot" w:pos="8505"/>
        </w:tabs>
        <w:spacing w:after="120"/>
        <w:ind w:left="1985" w:right="1134" w:hanging="851"/>
      </w:pPr>
      <w:r w:rsidRPr="0037032D">
        <w:t>14.</w:t>
      </w:r>
      <w:r w:rsidRPr="0037032D">
        <w:tab/>
        <w:t>Дата:</w:t>
      </w:r>
      <w:r>
        <w:t xml:space="preserve"> </w:t>
      </w:r>
      <w:r w:rsidRPr="0037032D">
        <w:tab/>
      </w:r>
    </w:p>
    <w:p w14:paraId="5EE2DCBA" w14:textId="77777777" w:rsidR="00717182" w:rsidRPr="0037032D" w:rsidRDefault="00717182" w:rsidP="00235456">
      <w:pPr>
        <w:tabs>
          <w:tab w:val="left" w:pos="1134"/>
          <w:tab w:val="left" w:pos="1985"/>
          <w:tab w:val="right" w:leader="dot" w:pos="8505"/>
        </w:tabs>
        <w:spacing w:after="120"/>
        <w:ind w:left="1985" w:right="1134" w:hanging="851"/>
      </w:pPr>
      <w:r w:rsidRPr="0037032D">
        <w:lastRenderedPageBreak/>
        <w:t>15.</w:t>
      </w:r>
      <w:r w:rsidRPr="0037032D">
        <w:tab/>
        <w:t>Подпись:</w:t>
      </w:r>
      <w:r>
        <w:t xml:space="preserve"> </w:t>
      </w:r>
      <w:r w:rsidRPr="0037032D">
        <w:tab/>
      </w:r>
    </w:p>
    <w:p w14:paraId="403AA75C" w14:textId="77777777" w:rsidR="00717182" w:rsidRDefault="00717182" w:rsidP="007E20FC">
      <w:pPr>
        <w:tabs>
          <w:tab w:val="left" w:pos="1134"/>
          <w:tab w:val="left" w:pos="1985"/>
          <w:tab w:val="right" w:leader="dot" w:pos="8505"/>
        </w:tabs>
        <w:spacing w:after="120"/>
        <w:ind w:left="1985" w:right="1134" w:hanging="851"/>
        <w:jc w:val="both"/>
      </w:pPr>
      <w:r w:rsidRPr="0037032D">
        <w:t>16.</w:t>
      </w:r>
      <w:r w:rsidRPr="0037032D">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p>
    <w:p w14:paraId="25333B75" w14:textId="77777777" w:rsidR="00E83990" w:rsidRDefault="00E83990" w:rsidP="00E83990">
      <w:pPr>
        <w:pStyle w:val="HChGR"/>
        <w:rPr>
          <w:bCs/>
        </w:rPr>
        <w:sectPr w:rsidR="00E83990" w:rsidSect="00717182">
          <w:headerReference w:type="even" r:id="rId16"/>
          <w:headerReference w:type="default" r:id="rId17"/>
          <w:footnotePr>
            <w:numRestart w:val="eachSect"/>
          </w:footnotePr>
          <w:endnotePr>
            <w:numFmt w:val="decimal"/>
          </w:endnotePr>
          <w:pgSz w:w="11906" w:h="16838" w:code="9"/>
          <w:pgMar w:top="1418" w:right="1134" w:bottom="1134" w:left="1134" w:header="851" w:footer="567" w:gutter="0"/>
          <w:cols w:space="708"/>
          <w:docGrid w:linePitch="360"/>
        </w:sectPr>
      </w:pPr>
    </w:p>
    <w:p w14:paraId="397CB279" w14:textId="77777777" w:rsidR="00E83990" w:rsidRPr="00E83990" w:rsidRDefault="00E83990" w:rsidP="00E83990">
      <w:pPr>
        <w:pStyle w:val="HChGR"/>
      </w:pPr>
      <w:r w:rsidRPr="00E83990">
        <w:rPr>
          <w:bCs/>
        </w:rPr>
        <w:lastRenderedPageBreak/>
        <w:t>Приложение 2</w:t>
      </w:r>
      <w:bookmarkStart w:id="16" w:name="_Toc429642173"/>
    </w:p>
    <w:p w14:paraId="7FD7A3EB" w14:textId="77777777" w:rsidR="00E83990" w:rsidRPr="00E83990" w:rsidRDefault="00E83990" w:rsidP="00E83990">
      <w:pPr>
        <w:pStyle w:val="HChGR"/>
      </w:pPr>
      <w:r w:rsidRPr="00E83990">
        <w:tab/>
      </w:r>
      <w:r w:rsidRPr="00E83990">
        <w:tab/>
        <w:t>Минимальные требования для процедур контроля за соответствием производства</w:t>
      </w:r>
      <w:bookmarkEnd w:id="16"/>
    </w:p>
    <w:p w14:paraId="0EB87805" w14:textId="77777777" w:rsidR="00E83990" w:rsidRPr="00E83990" w:rsidRDefault="00E83990" w:rsidP="00E83990">
      <w:pPr>
        <w:pStyle w:val="SingleTxtG"/>
        <w:tabs>
          <w:tab w:val="left" w:pos="1134"/>
          <w:tab w:val="left" w:pos="2268"/>
          <w:tab w:val="left" w:pos="2835"/>
        </w:tabs>
        <w:ind w:left="2268" w:hanging="1134"/>
      </w:pPr>
      <w:r w:rsidRPr="00E83990">
        <w:t>1.</w:t>
      </w:r>
      <w:r w:rsidRPr="00E83990">
        <w:tab/>
        <w:t>Общие положения</w:t>
      </w:r>
    </w:p>
    <w:p w14:paraId="55E0FEDA" w14:textId="77777777" w:rsidR="00E83990" w:rsidRPr="00E83990" w:rsidRDefault="00E83990" w:rsidP="00E83990">
      <w:pPr>
        <w:pStyle w:val="SingleTxtG"/>
        <w:tabs>
          <w:tab w:val="left" w:pos="1134"/>
          <w:tab w:val="left" w:pos="2268"/>
          <w:tab w:val="left" w:pos="2835"/>
        </w:tabs>
        <w:ind w:left="2268" w:hanging="1134"/>
      </w:pPr>
      <w:r w:rsidRPr="00E83990">
        <w:t>1.1</w:t>
      </w:r>
      <w:r w:rsidRPr="00E83990">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предписаний настоящих Правил. Это условие относится также к цвету.</w:t>
      </w:r>
    </w:p>
    <w:p w14:paraId="339DE363" w14:textId="77777777" w:rsidR="00E83990" w:rsidRPr="00E83990" w:rsidRDefault="00E83990" w:rsidP="00E83990">
      <w:pPr>
        <w:pStyle w:val="SingleTxtG"/>
        <w:tabs>
          <w:tab w:val="left" w:pos="1134"/>
          <w:tab w:val="left" w:pos="2268"/>
          <w:tab w:val="left" w:pos="2835"/>
        </w:tabs>
        <w:ind w:left="2268" w:hanging="1134"/>
      </w:pPr>
      <w:r w:rsidRPr="00E83990">
        <w:t>1.2</w:t>
      </w:r>
      <w:r w:rsidRPr="00E83990">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E83990">
        <w:t>ами</w:t>
      </w:r>
      <w:proofErr w:type="spellEnd"/>
      <w:r w:rsidRPr="00E83990">
        <w:t>) света и/или модулем(</w:t>
      </w:r>
      <w:proofErr w:type="spellStart"/>
      <w:r w:rsidRPr="00E83990">
        <w:t>ями</w:t>
      </w:r>
      <w:proofErr w:type="spellEnd"/>
      <w:r w:rsidRPr="00E83990">
        <w:t>) СИД:</w:t>
      </w:r>
    </w:p>
    <w:p w14:paraId="4B291FE9" w14:textId="77777777" w:rsidR="00E83990" w:rsidRPr="00E83990" w:rsidRDefault="00E83990" w:rsidP="00E83990">
      <w:pPr>
        <w:pStyle w:val="SingleTxtG"/>
        <w:tabs>
          <w:tab w:val="left" w:pos="1134"/>
          <w:tab w:val="left" w:pos="2268"/>
          <w:tab w:val="left" w:pos="2835"/>
        </w:tabs>
        <w:ind w:left="2268" w:hanging="1134"/>
      </w:pPr>
      <w:r w:rsidRPr="00E83990">
        <w:t>1.2.1</w:t>
      </w:r>
      <w:r w:rsidRPr="00E83990">
        <w:tab/>
        <w:t xml:space="preserve">ни одно из измеренных значений не отличается в неблагоприятную сторону более чем на 20% от тех значений, которые предписаны в настоящих Правилах. </w:t>
      </w:r>
    </w:p>
    <w:p w14:paraId="03BA0A69" w14:textId="77777777" w:rsidR="00E83990" w:rsidRPr="00E83990" w:rsidRDefault="00E83990" w:rsidP="00E83990">
      <w:pPr>
        <w:pStyle w:val="SingleTxtG"/>
        <w:tabs>
          <w:tab w:val="left" w:pos="1134"/>
          <w:tab w:val="left" w:pos="2268"/>
          <w:tab w:val="left" w:pos="2835"/>
        </w:tabs>
        <w:ind w:left="2268" w:hanging="1134"/>
      </w:pPr>
      <w:r w:rsidRPr="00E83990">
        <w:t>1.2.1.1</w:t>
      </w:r>
      <w:r w:rsidRPr="00E83990">
        <w:tab/>
        <w:t xml:space="preserve">В случае фар класса A, B и D, соответствующих пункту 5.2 настоящих Правил, для значений в точке </w:t>
      </w:r>
      <w:r w:rsidR="00E50312">
        <w:t>B 50L</w:t>
      </w:r>
      <w:r w:rsidRPr="00E83990">
        <w:t xml:space="preserve"> (или R) и в зоне III максимальное отклонение в неблагоприятную сторону может соответственно составлять: </w:t>
      </w:r>
    </w:p>
    <w:p w14:paraId="132E0CAE" w14:textId="77777777" w:rsidR="00E83990" w:rsidRPr="00E83990" w:rsidRDefault="00E83990" w:rsidP="00E83990">
      <w:pPr>
        <w:pStyle w:val="SingleTxtG"/>
        <w:tabs>
          <w:tab w:val="left" w:pos="1134"/>
          <w:tab w:val="left" w:pos="2268"/>
          <w:tab w:val="left" w:pos="2835"/>
        </w:tabs>
        <w:ind w:left="2268" w:hanging="1134"/>
      </w:pPr>
      <w:r>
        <w:tab/>
      </w:r>
      <w:r w:rsidR="00E50312">
        <w:t>B 50L</w:t>
      </w:r>
      <w:r w:rsidRPr="00E83990">
        <w:t xml:space="preserve"> (или R):</w:t>
      </w:r>
      <w:r w:rsidRPr="00E83990">
        <w:tab/>
        <w:t>170 кд, т.</w:t>
      </w:r>
      <w:r w:rsidRPr="00E83990">
        <w:rPr>
          <w:lang w:val="en-US"/>
        </w:rPr>
        <w:t> </w:t>
      </w:r>
      <w:r w:rsidRPr="00E83990">
        <w:t>е. 20%</w:t>
      </w:r>
    </w:p>
    <w:p w14:paraId="68A91AF8" w14:textId="77777777" w:rsidR="00E83990" w:rsidRPr="00E83990" w:rsidRDefault="00E83990" w:rsidP="00E83990">
      <w:pPr>
        <w:pStyle w:val="SingleTxtG"/>
        <w:tabs>
          <w:tab w:val="left" w:pos="1134"/>
          <w:tab w:val="left" w:pos="2268"/>
          <w:tab w:val="left" w:pos="2835"/>
        </w:tabs>
        <w:ind w:left="2268" w:hanging="1134"/>
      </w:pPr>
      <w:r>
        <w:tab/>
      </w:r>
      <w:r>
        <w:tab/>
      </w:r>
      <w:r>
        <w:tab/>
      </w:r>
      <w:r>
        <w:tab/>
      </w:r>
      <w:r>
        <w:tab/>
      </w:r>
      <w:r w:rsidRPr="00E83990">
        <w:t>255 кд, т.</w:t>
      </w:r>
      <w:r w:rsidRPr="00E83990">
        <w:rPr>
          <w:lang w:val="en-US"/>
        </w:rPr>
        <w:t> </w:t>
      </w:r>
      <w:r w:rsidRPr="00E83990">
        <w:t>е. 30%</w:t>
      </w:r>
    </w:p>
    <w:p w14:paraId="3A7C78EE" w14:textId="77777777" w:rsidR="00E83990" w:rsidRPr="00E83990" w:rsidRDefault="00E83990" w:rsidP="00E83990">
      <w:pPr>
        <w:pStyle w:val="SingleTxtG"/>
        <w:tabs>
          <w:tab w:val="left" w:pos="1134"/>
          <w:tab w:val="left" w:pos="2268"/>
          <w:tab w:val="left" w:pos="2835"/>
        </w:tabs>
        <w:ind w:left="2268" w:hanging="1134"/>
      </w:pPr>
      <w:r>
        <w:tab/>
      </w:r>
      <w:r w:rsidRPr="00E83990">
        <w:t>Зона III:</w:t>
      </w:r>
      <w:r w:rsidRPr="00E83990">
        <w:tab/>
      </w:r>
      <w:r w:rsidRPr="00E83990">
        <w:tab/>
        <w:t>255 кд, т.</w:t>
      </w:r>
      <w:r w:rsidRPr="00E83990">
        <w:rPr>
          <w:lang w:val="en-US"/>
        </w:rPr>
        <w:t> </w:t>
      </w:r>
      <w:r w:rsidRPr="00E83990">
        <w:t>е. 20%</w:t>
      </w:r>
    </w:p>
    <w:p w14:paraId="54381E52" w14:textId="77777777" w:rsidR="00E83990" w:rsidRPr="00E83990" w:rsidRDefault="00E83990" w:rsidP="00E83990">
      <w:pPr>
        <w:pStyle w:val="SingleTxtG"/>
        <w:tabs>
          <w:tab w:val="left" w:pos="1134"/>
          <w:tab w:val="left" w:pos="2268"/>
          <w:tab w:val="left" w:pos="2835"/>
        </w:tabs>
        <w:ind w:left="2268" w:hanging="1134"/>
      </w:pPr>
      <w:r>
        <w:tab/>
      </w:r>
      <w:r>
        <w:tab/>
      </w:r>
      <w:r>
        <w:tab/>
      </w:r>
      <w:r>
        <w:tab/>
      </w:r>
      <w:r>
        <w:tab/>
      </w:r>
      <w:r w:rsidRPr="00E83990">
        <w:t>380 кд, т.</w:t>
      </w:r>
      <w:r w:rsidRPr="00E83990">
        <w:rPr>
          <w:lang w:val="en-US"/>
        </w:rPr>
        <w:t> </w:t>
      </w:r>
      <w:r w:rsidRPr="00E83990">
        <w:t>е. 30%</w:t>
      </w:r>
    </w:p>
    <w:p w14:paraId="07F02428" w14:textId="77777777" w:rsidR="00E83990" w:rsidRPr="00E83990" w:rsidRDefault="00E83990" w:rsidP="00E83990">
      <w:pPr>
        <w:pStyle w:val="SingleTxtG"/>
        <w:tabs>
          <w:tab w:val="left" w:pos="1134"/>
          <w:tab w:val="left" w:pos="2268"/>
          <w:tab w:val="left" w:pos="2835"/>
        </w:tabs>
        <w:ind w:left="2268" w:hanging="1134"/>
      </w:pPr>
      <w:r w:rsidRPr="00E83990">
        <w:t>1.2.1.2</w:t>
      </w:r>
      <w:r w:rsidRPr="00E83990">
        <w:tab/>
        <w:t>В случае АСПО, соответствующих пункту 5.3 настоящих Правил, ни одно из значений, измеренных и откорректированных в соответствии с предписаниями пункта 4.6 настоящих Правил, не должно отклоняться в неблагоприятную сторону от значения, предписанного в колонке B таблиц 17–32, если это применимо.</w:t>
      </w:r>
    </w:p>
    <w:p w14:paraId="22A7C962" w14:textId="77777777" w:rsidR="00E83990" w:rsidRPr="00E83990" w:rsidRDefault="00E83990" w:rsidP="00E83990">
      <w:pPr>
        <w:pStyle w:val="SingleTxtG"/>
        <w:tabs>
          <w:tab w:val="left" w:pos="1134"/>
          <w:tab w:val="left" w:pos="2268"/>
          <w:tab w:val="left" w:pos="2835"/>
        </w:tabs>
        <w:ind w:left="2268" w:hanging="1134"/>
      </w:pPr>
      <w:r w:rsidRPr="00E83990">
        <w:t>1.2.1.3</w:t>
      </w:r>
      <w:r w:rsidRPr="00E83990">
        <w:tab/>
        <w:t xml:space="preserve">В случае фар класса BS, CS, DS и ES, соответствующих пункту 5.4 настоящих Правил, для значений в зоне I максимальное отклонение в неблагоприятную сторону может соответственно составлять: </w:t>
      </w:r>
    </w:p>
    <w:p w14:paraId="19E56695" w14:textId="77777777" w:rsidR="00E83990" w:rsidRPr="00E83990" w:rsidRDefault="00E83990" w:rsidP="00E83990">
      <w:pPr>
        <w:pStyle w:val="SingleTxtG"/>
        <w:tabs>
          <w:tab w:val="left" w:pos="1134"/>
          <w:tab w:val="left" w:pos="2268"/>
          <w:tab w:val="left" w:pos="2835"/>
        </w:tabs>
        <w:ind w:left="2268" w:hanging="1134"/>
      </w:pPr>
      <w:r w:rsidRPr="00E83990">
        <w:tab/>
        <w:t>Зона I:</w:t>
      </w:r>
      <w:r w:rsidRPr="00E83990">
        <w:tab/>
      </w:r>
      <w:r w:rsidRPr="00E83990">
        <w:tab/>
        <w:t>255 кд, т.</w:t>
      </w:r>
      <w:r w:rsidRPr="00E83990">
        <w:rPr>
          <w:lang w:val="en-US"/>
        </w:rPr>
        <w:t> </w:t>
      </w:r>
      <w:r w:rsidRPr="00E83990">
        <w:t>е. 20%</w:t>
      </w:r>
    </w:p>
    <w:p w14:paraId="109D1B87" w14:textId="77777777" w:rsidR="00E83990" w:rsidRPr="00E83990" w:rsidRDefault="00E83990" w:rsidP="00E83990">
      <w:pPr>
        <w:pStyle w:val="SingleTxtG"/>
        <w:tabs>
          <w:tab w:val="left" w:pos="1134"/>
          <w:tab w:val="left" w:pos="2268"/>
          <w:tab w:val="left" w:pos="2835"/>
        </w:tabs>
        <w:ind w:left="2268" w:hanging="1134"/>
      </w:pPr>
      <w:r>
        <w:tab/>
      </w:r>
      <w:r>
        <w:tab/>
      </w:r>
      <w:r>
        <w:tab/>
      </w:r>
      <w:r>
        <w:tab/>
      </w:r>
      <w:r>
        <w:tab/>
      </w:r>
      <w:r w:rsidRPr="00E83990">
        <w:t>380 кд, т.</w:t>
      </w:r>
      <w:r w:rsidRPr="00E83990">
        <w:rPr>
          <w:lang w:val="en-US"/>
        </w:rPr>
        <w:t> </w:t>
      </w:r>
      <w:r w:rsidRPr="00E83990">
        <w:t>е. 30%</w:t>
      </w:r>
    </w:p>
    <w:p w14:paraId="7635C2C3" w14:textId="77777777" w:rsidR="00E83990" w:rsidRPr="00E83990" w:rsidRDefault="00E83990" w:rsidP="00E83990">
      <w:pPr>
        <w:pStyle w:val="SingleTxtG"/>
        <w:tabs>
          <w:tab w:val="left" w:pos="1134"/>
          <w:tab w:val="left" w:pos="2268"/>
          <w:tab w:val="left" w:pos="2835"/>
        </w:tabs>
        <w:ind w:left="2268" w:hanging="1134"/>
      </w:pPr>
      <w:r w:rsidRPr="00E83990">
        <w:t>1.2.1.3.1</w:t>
      </w:r>
      <w:r w:rsidRPr="00E83990">
        <w:tab/>
        <w:t>Если результаты описанного выше испытания не соответствуют требованиям, то регулировка фары может быть изменена при условии, что ось луча не смещена по горизонтали более чем на 0,5° вправо или влево и более чем на 0,2° вверх или вниз</w:t>
      </w:r>
    </w:p>
    <w:p w14:paraId="077D9FF0" w14:textId="77777777" w:rsidR="00E83990" w:rsidRPr="00E83990" w:rsidRDefault="00E83990" w:rsidP="00E83990">
      <w:pPr>
        <w:pStyle w:val="SingleTxtG"/>
        <w:tabs>
          <w:tab w:val="left" w:pos="1134"/>
          <w:tab w:val="left" w:pos="2268"/>
          <w:tab w:val="left" w:pos="2835"/>
        </w:tabs>
        <w:ind w:left="2268" w:hanging="1134"/>
      </w:pPr>
      <w:r w:rsidRPr="00E83990">
        <w:t>1.2.1.4</w:t>
      </w:r>
      <w:r w:rsidRPr="00E83990">
        <w:tab/>
        <w:t>В случае передних противотуманных фар, соответствующих пункту 5.5 настоящих Правил, применяется таблица 37;</w:t>
      </w:r>
    </w:p>
    <w:p w14:paraId="796D7FA5" w14:textId="77777777" w:rsidR="00E83990" w:rsidRPr="00E83990" w:rsidRDefault="00E83990" w:rsidP="00E83990">
      <w:pPr>
        <w:pStyle w:val="SingleTxtG"/>
        <w:tabs>
          <w:tab w:val="left" w:pos="1134"/>
          <w:tab w:val="left" w:pos="2268"/>
          <w:tab w:val="left" w:pos="2835"/>
        </w:tabs>
        <w:ind w:left="2268" w:hanging="1134"/>
      </w:pPr>
      <w:r w:rsidRPr="00E83990">
        <w:t>1.2.2</w:t>
      </w:r>
      <w:r w:rsidRPr="00E83990">
        <w:tab/>
        <w:t>либо, в случае фар класса A, B или D, соответствующих пункту 5.2 настоящих Правил,</w:t>
      </w:r>
    </w:p>
    <w:p w14:paraId="78C6C563" w14:textId="77777777" w:rsidR="00E83990" w:rsidRPr="00E83990" w:rsidRDefault="00E83990" w:rsidP="00E83990">
      <w:pPr>
        <w:pStyle w:val="SingleTxtG"/>
        <w:tabs>
          <w:tab w:val="left" w:pos="1134"/>
          <w:tab w:val="left" w:pos="2268"/>
          <w:tab w:val="left" w:pos="2835"/>
        </w:tabs>
        <w:ind w:left="2268" w:hanging="1134"/>
        <w:rPr>
          <w:iCs/>
        </w:rPr>
      </w:pPr>
      <w:r w:rsidRPr="00E83990">
        <w:t>1.2.2.1</w:t>
      </w:r>
      <w:r w:rsidRPr="00E83990">
        <w:tab/>
        <w:t xml:space="preserve">для луча ближнего света значения, предписанные в настоящих Правилах, отвечают требованиям в одной точке в пределах окружности размером 0,35°, проведенной вокруг точек: </w:t>
      </w:r>
    </w:p>
    <w:p w14:paraId="7C8F6F42" w14:textId="77777777" w:rsidR="00E83990" w:rsidRPr="00E83990" w:rsidRDefault="00E83990" w:rsidP="00E83990">
      <w:pPr>
        <w:pStyle w:val="SingleTxtG"/>
        <w:tabs>
          <w:tab w:val="left" w:pos="1134"/>
          <w:tab w:val="left" w:pos="2268"/>
          <w:tab w:val="left" w:pos="2835"/>
        </w:tabs>
        <w:ind w:left="2268" w:hanging="1134"/>
        <w:rPr>
          <w:iCs/>
        </w:rPr>
      </w:pPr>
      <w:r>
        <w:lastRenderedPageBreak/>
        <w:tab/>
      </w:r>
      <w:r w:rsidRPr="00E83990">
        <w:t>в случае фар класса A или B В 50L (или R) (с допуском 85 кд), 75R (или L), 50</w:t>
      </w:r>
      <w:r w:rsidR="00F803C0">
        <w:t>V</w:t>
      </w:r>
      <w:r w:rsidRPr="00E83990">
        <w:t>, 25</w:t>
      </w:r>
      <w:r w:rsidR="00F803C0">
        <w:t>R</w:t>
      </w:r>
      <w:r w:rsidRPr="00E83990">
        <w:t xml:space="preserve"> и 25</w:t>
      </w:r>
      <w:r w:rsidR="00F803C0">
        <w:t>L</w:t>
      </w:r>
      <w:r w:rsidRPr="00E83990">
        <w:t>, а также в любой точке зоны IV, находящейся на расстоянии не более 0,52° над линией 25</w:t>
      </w:r>
      <w:r w:rsidR="00F803C0">
        <w:t>R</w:t>
      </w:r>
      <w:r w:rsidRPr="00E83990">
        <w:t xml:space="preserve"> и 25</w:t>
      </w:r>
      <w:r w:rsidR="00F803C0">
        <w:t>L</w:t>
      </w:r>
      <w:r w:rsidRPr="00E83990">
        <w:t>;</w:t>
      </w:r>
    </w:p>
    <w:p w14:paraId="25AC2067" w14:textId="77777777" w:rsidR="00E83990" w:rsidRPr="00E83990" w:rsidRDefault="00E83990" w:rsidP="00E83990">
      <w:pPr>
        <w:pStyle w:val="SingleTxtG"/>
        <w:tabs>
          <w:tab w:val="left" w:pos="1134"/>
          <w:tab w:val="left" w:pos="2268"/>
          <w:tab w:val="left" w:pos="2835"/>
        </w:tabs>
        <w:ind w:left="2268" w:hanging="1134"/>
        <w:rPr>
          <w:iCs/>
        </w:rPr>
      </w:pPr>
      <w:r>
        <w:tab/>
      </w:r>
      <w:r w:rsidRPr="00E83990">
        <w:t xml:space="preserve">в случае фар класса D </w:t>
      </w:r>
      <w:r w:rsidR="00E50312">
        <w:t>B 50L</w:t>
      </w:r>
      <w:r w:rsidRPr="00E83990">
        <w:t xml:space="preserve"> (или R) (с допуском 85 кд), 75R (или L), 50V, 25R1 и 25L2, а также на сегменте I;</w:t>
      </w:r>
    </w:p>
    <w:p w14:paraId="5763D8C6" w14:textId="77777777" w:rsidR="00E83990" w:rsidRPr="00E83990" w:rsidRDefault="00E83990" w:rsidP="00E83990">
      <w:pPr>
        <w:pStyle w:val="SingleTxtG"/>
        <w:tabs>
          <w:tab w:val="left" w:pos="1134"/>
          <w:tab w:val="left" w:pos="2268"/>
          <w:tab w:val="left" w:pos="2835"/>
        </w:tabs>
        <w:ind w:left="2268" w:hanging="1134"/>
      </w:pPr>
      <w:r w:rsidRPr="00E83990">
        <w:t xml:space="preserve">1.2.2.2 </w:t>
      </w:r>
      <w:r w:rsidRPr="00E83990">
        <w:tab/>
        <w:t xml:space="preserve">а в случае луча дальнего света, если HV располагается внутри зоны одинаковой освещенности, равной 0,75 </w:t>
      </w:r>
      <w:proofErr w:type="spellStart"/>
      <w:r w:rsidRPr="00E83990">
        <w:t>I</w:t>
      </w:r>
      <w:r w:rsidRPr="00E83990">
        <w:rPr>
          <w:vertAlign w:val="subscript"/>
        </w:rPr>
        <w:t>макс</w:t>
      </w:r>
      <w:proofErr w:type="spellEnd"/>
      <w:r w:rsidRPr="00E83990">
        <w:rPr>
          <w:vertAlign w:val="subscript"/>
        </w:rPr>
        <w:t>.</w:t>
      </w:r>
      <w:r w:rsidRPr="00E83990">
        <w:t>, для фотометрических величин соблюдается допуск +20% (максимальные величины) и −20% (минимальные величины) в любой точке измерения, указанной в пункте 5.1 настоящих Правил.</w:t>
      </w:r>
    </w:p>
    <w:p w14:paraId="2C7FF71A" w14:textId="77777777" w:rsidR="00E83990" w:rsidRPr="00E83990" w:rsidRDefault="00E83990" w:rsidP="00E83990">
      <w:pPr>
        <w:pStyle w:val="SingleTxtG"/>
        <w:tabs>
          <w:tab w:val="left" w:pos="1134"/>
          <w:tab w:val="left" w:pos="2268"/>
          <w:tab w:val="left" w:pos="2835"/>
        </w:tabs>
        <w:ind w:left="2268" w:hanging="1134"/>
      </w:pPr>
      <w:r w:rsidRPr="00E83990">
        <w:t xml:space="preserve">1.2.2.3 </w:t>
      </w:r>
      <w:r w:rsidRPr="00E83990">
        <w:tab/>
        <w:t>Если результаты описанного выше испытания не соответствуют предъявляемым требованиям, то регулировка фары может быть изменена при условии, что ось светового луча не смещается по горизонтали более чем на 0,5° вправо или влево и более чем на 0,2° вверх и вниз.</w:t>
      </w:r>
    </w:p>
    <w:p w14:paraId="44376BC0" w14:textId="77777777" w:rsidR="00E83990" w:rsidRPr="00E83990" w:rsidRDefault="00E83990" w:rsidP="00E83990">
      <w:pPr>
        <w:pStyle w:val="SingleTxtG"/>
        <w:tabs>
          <w:tab w:val="left" w:pos="1134"/>
          <w:tab w:val="left" w:pos="2268"/>
          <w:tab w:val="left" w:pos="2835"/>
        </w:tabs>
        <w:ind w:left="2268" w:hanging="1134"/>
      </w:pPr>
      <w:r w:rsidRPr="00E83990">
        <w:t>1.2.3</w:t>
      </w:r>
      <w:r w:rsidRPr="00E83990">
        <w:tab/>
        <w:t>В случае АСПО, соответствующих пункту 5.3 настоящих Правил, если результаты описанного выше испытания не соответствуют предъявляемым требованиям, то может быть изменена регулировка системы для каждого класса при условии, что ось луча смещается не более чем на 0,5° вправо или влево и не более чем на 0,2° вверх и вниз; каждое из этих требований применяется независимо от других и по отношению к первоначальной регулировке.</w:t>
      </w:r>
    </w:p>
    <w:p w14:paraId="1D2D6D48" w14:textId="77777777" w:rsidR="00E83990" w:rsidRPr="00E83990" w:rsidRDefault="00E83990" w:rsidP="00E83990">
      <w:pPr>
        <w:pStyle w:val="SingleTxtG"/>
        <w:tabs>
          <w:tab w:val="left" w:pos="1134"/>
          <w:tab w:val="left" w:pos="2268"/>
          <w:tab w:val="left" w:pos="2835"/>
        </w:tabs>
        <w:ind w:left="2268" w:hanging="1134"/>
      </w:pPr>
      <w:r w:rsidRPr="00E83990">
        <w:tab/>
        <w:t>Эти положения не применяют к световым модулям, указанным в пункте 5.3.3.1.1 настоящих Правил.</w:t>
      </w:r>
    </w:p>
    <w:p w14:paraId="72C63666" w14:textId="77777777" w:rsidR="00E83990" w:rsidRPr="00E83990" w:rsidRDefault="00E83990" w:rsidP="00E83990">
      <w:pPr>
        <w:pStyle w:val="SingleTxtG"/>
        <w:tabs>
          <w:tab w:val="left" w:pos="1134"/>
          <w:tab w:val="left" w:pos="2268"/>
          <w:tab w:val="left" w:pos="2835"/>
        </w:tabs>
        <w:ind w:left="2268" w:hanging="1134"/>
      </w:pPr>
      <w:r w:rsidRPr="00E83990">
        <w:t>1.2.4</w:t>
      </w:r>
      <w:r w:rsidRPr="00E83990">
        <w:tab/>
        <w:t>Если огонь оснащен съемным источником света и если результаты описанных выше испытаний не соответствуют предъявляемым требованиям, то проводят повторные испытания с использованием другого стандартного (эталонного) источника света.</w:t>
      </w:r>
    </w:p>
    <w:p w14:paraId="3921DFB1" w14:textId="77777777" w:rsidR="00E83990" w:rsidRPr="00E83990" w:rsidRDefault="00E83990" w:rsidP="00E83990">
      <w:pPr>
        <w:pStyle w:val="SingleTxtG"/>
        <w:tabs>
          <w:tab w:val="left" w:pos="1134"/>
          <w:tab w:val="left" w:pos="2268"/>
          <w:tab w:val="left" w:pos="2835"/>
        </w:tabs>
        <w:ind w:left="2268" w:hanging="1134"/>
      </w:pPr>
      <w:r w:rsidRPr="00E83990">
        <w:t>1.3</w:t>
      </w:r>
      <w:r w:rsidRPr="00E83990">
        <w:tab/>
        <w:t>Для проверки вертикального отклонения светотеневой границы под воздействием тепла применяется следующая процедура.</w:t>
      </w:r>
    </w:p>
    <w:p w14:paraId="638F4DDC" w14:textId="77777777" w:rsidR="00E83990" w:rsidRPr="00E83990" w:rsidRDefault="00E83990" w:rsidP="00E83990">
      <w:pPr>
        <w:pStyle w:val="SingleTxtG"/>
        <w:tabs>
          <w:tab w:val="left" w:pos="1134"/>
          <w:tab w:val="left" w:pos="2268"/>
          <w:tab w:val="left" w:pos="2835"/>
        </w:tabs>
        <w:ind w:left="2268" w:hanging="1134"/>
      </w:pPr>
      <w:r>
        <w:tab/>
      </w:r>
      <w:r w:rsidRPr="00E83990">
        <w:t>Один из отобранных огней или систем испытывают в соответствии с процедурой, описанной в пункте 3.1 приложения 7, после трехразового последовательного прохождения цикла, описанного в пункте 3.2.2 приложения 7.</w:t>
      </w:r>
    </w:p>
    <w:p w14:paraId="0BAAD27B" w14:textId="77777777" w:rsidR="00E83990" w:rsidRPr="00E83990" w:rsidRDefault="00E83990" w:rsidP="00E83990">
      <w:pPr>
        <w:pStyle w:val="SingleTxtG"/>
        <w:tabs>
          <w:tab w:val="left" w:pos="1134"/>
          <w:tab w:val="left" w:pos="2268"/>
          <w:tab w:val="left" w:pos="2835"/>
        </w:tabs>
        <w:ind w:left="2268" w:hanging="1134"/>
      </w:pPr>
      <w:r>
        <w:tab/>
      </w:r>
      <w:r w:rsidRPr="00E83990">
        <w:t xml:space="preserve">Фару или систему считают приемлемой, если </w:t>
      </w:r>
      <w:proofErr w:type="spellStart"/>
      <w:r w:rsidRPr="00E83990">
        <w:t>Δr</w:t>
      </w:r>
      <w:proofErr w:type="spellEnd"/>
      <w:r w:rsidRPr="00E83990">
        <w:t xml:space="preserve"> не превышает 1,5 мрад в направлении вверх и 2,5 мрад в направлении вниз.</w:t>
      </w:r>
    </w:p>
    <w:p w14:paraId="33597F31" w14:textId="77777777" w:rsidR="00E83990" w:rsidRPr="00E83990" w:rsidRDefault="00E83990" w:rsidP="00E83990">
      <w:pPr>
        <w:pStyle w:val="SingleTxtG"/>
        <w:tabs>
          <w:tab w:val="left" w:pos="1134"/>
          <w:tab w:val="left" w:pos="2268"/>
          <w:tab w:val="left" w:pos="2835"/>
        </w:tabs>
        <w:ind w:left="2268" w:hanging="1134"/>
      </w:pPr>
      <w:r>
        <w:tab/>
      </w:r>
      <w:r w:rsidRPr="00E83990">
        <w:t>Если это значение превышает 1,5 мрад, но составляет не более 2,0 мрад в направлении вверх или превышает 2,5 мрад, но составляет не более 3,0 мрад в направлении вниз, то испытанию подвергают второй образец,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14:paraId="0B7151B9" w14:textId="77777777" w:rsidR="00E83990" w:rsidRPr="00E83990" w:rsidRDefault="00E83990" w:rsidP="00E83990">
      <w:pPr>
        <w:pStyle w:val="SingleTxtG"/>
        <w:tabs>
          <w:tab w:val="left" w:pos="1134"/>
          <w:tab w:val="left" w:pos="2268"/>
          <w:tab w:val="left" w:pos="2835"/>
        </w:tabs>
        <w:ind w:left="2268" w:hanging="1134"/>
      </w:pPr>
      <w:r>
        <w:tab/>
      </w:r>
      <w:r w:rsidRPr="00E83990">
        <w:t xml:space="preserve">Однако если это значение 1,5 мрад в направлении вверх и 2,5 мрад в направлении вниз для этих двух систем не выдерживается, то такой же процедуре подвергают другие две системы и значение </w:t>
      </w:r>
      <w:proofErr w:type="spellStart"/>
      <w:r w:rsidRPr="00E83990">
        <w:t>Δr</w:t>
      </w:r>
      <w:proofErr w:type="spellEnd"/>
      <w:r w:rsidRPr="00E83990">
        <w:t xml:space="preserve"> для каждой из них не должно превышать 1,5 мрад в направлении вверх и 2,5 мрад в направлении вниз.</w:t>
      </w:r>
    </w:p>
    <w:p w14:paraId="1558CE4C" w14:textId="77777777" w:rsidR="00E83990" w:rsidRPr="00E83990" w:rsidRDefault="00E83990" w:rsidP="00E83990">
      <w:pPr>
        <w:pStyle w:val="SingleTxtG"/>
        <w:tabs>
          <w:tab w:val="left" w:pos="1134"/>
          <w:tab w:val="left" w:pos="2268"/>
          <w:tab w:val="left" w:pos="2835"/>
        </w:tabs>
        <w:ind w:left="2268" w:hanging="1134"/>
      </w:pPr>
      <w:r>
        <w:tab/>
      </w:r>
      <w:r w:rsidRPr="00E83990">
        <w:t xml:space="preserve">Передняя противотуманная фара считается приемлемой, если </w:t>
      </w:r>
      <w:proofErr w:type="spellStart"/>
      <w:r w:rsidRPr="00E83990">
        <w:t>Δr</w:t>
      </w:r>
      <w:proofErr w:type="spellEnd"/>
      <w:r w:rsidRPr="00E83990">
        <w:t xml:space="preserve"> не превышает 3,0 мрад. Если эта величина больше 3,0 мрад, но не превышает 4,0 мрад, то испытанию подвергают вторую переднюю противотуманную фару, причем среднее значение абсолютных величин, измеренных на обоих образцах, не должно превышать 3,0 мрад.</w:t>
      </w:r>
    </w:p>
    <w:p w14:paraId="0AEEF3E8" w14:textId="77777777" w:rsidR="00E83990" w:rsidRPr="00E83990" w:rsidRDefault="00E83990" w:rsidP="00E83990">
      <w:pPr>
        <w:pStyle w:val="SingleTxtG"/>
        <w:tabs>
          <w:tab w:val="left" w:pos="1134"/>
          <w:tab w:val="left" w:pos="2268"/>
          <w:tab w:val="left" w:pos="2835"/>
        </w:tabs>
        <w:ind w:left="2268" w:hanging="1134"/>
        <w:rPr>
          <w:bCs/>
        </w:rPr>
      </w:pPr>
      <w:r w:rsidRPr="00E83990">
        <w:lastRenderedPageBreak/>
        <w:t>1.4</w:t>
      </w:r>
      <w:r w:rsidRPr="00E83990">
        <w:tab/>
        <w:t>Однако если повторная вертикальная установка в требуемое положение в пределах допусков, указанных соответственно в пункте 1.2.3 приложения 5 или пункта 3.2 приложения 6 настоящих Правил, невозможна, то один образец подвергают испытаниям в соответствии с процедурой, изложенной соответственно в пункте 2 приложения 5 или пункте 4 приложения 6.</w:t>
      </w:r>
    </w:p>
    <w:p w14:paraId="0C0FCAE6" w14:textId="77777777" w:rsidR="00E83990" w:rsidRPr="00E83990" w:rsidRDefault="00E83990" w:rsidP="00E83990">
      <w:pPr>
        <w:pStyle w:val="SingleTxtG"/>
        <w:tabs>
          <w:tab w:val="left" w:pos="1134"/>
          <w:tab w:val="left" w:pos="2268"/>
          <w:tab w:val="left" w:pos="2835"/>
        </w:tabs>
        <w:ind w:left="2268" w:hanging="1134"/>
      </w:pPr>
      <w:r w:rsidRPr="00E83990">
        <w:t>1.5</w:t>
      </w:r>
      <w:r w:rsidRPr="00E83990">
        <w:tab/>
        <w:t>Для огней подсветки поворотов</w:t>
      </w:r>
    </w:p>
    <w:p w14:paraId="54E79532" w14:textId="77777777" w:rsidR="00E83990" w:rsidRPr="00E83990" w:rsidRDefault="00E83990" w:rsidP="00E83990">
      <w:pPr>
        <w:pStyle w:val="SingleTxtG"/>
        <w:tabs>
          <w:tab w:val="left" w:pos="1134"/>
          <w:tab w:val="left" w:pos="2268"/>
          <w:tab w:val="left" w:pos="2835"/>
        </w:tabs>
        <w:ind w:left="2268" w:hanging="1134"/>
      </w:pPr>
      <w:r w:rsidRPr="00E83990">
        <w:t>1.5.1</w:t>
      </w:r>
      <w:r w:rsidRPr="00E83990">
        <w:tab/>
        <w:t xml:space="preserve">Что касается фотометрических характеристик, то соответствие серийных огней считается доказанным, если при фотометрическом испытании любого произвольно выбранного огня, оснащенного стандартным источником света, или огней, оснащенных несменными источниками света (источниками света с нитью накала или другими источниками света), и проведении всех измерений при напряжении 6,75 В, 13,5 В или 28,0 В соответственно: </w:t>
      </w:r>
    </w:p>
    <w:p w14:paraId="53538F7B" w14:textId="77777777" w:rsidR="00E83990" w:rsidRPr="00E83990" w:rsidRDefault="00E83990" w:rsidP="00E83990">
      <w:pPr>
        <w:pStyle w:val="SingleTxtG"/>
        <w:tabs>
          <w:tab w:val="left" w:pos="1134"/>
          <w:tab w:val="left" w:pos="2835"/>
        </w:tabs>
        <w:ind w:left="2268" w:hanging="1134"/>
      </w:pPr>
      <w:r w:rsidRPr="00E83990">
        <w:t>1.5.1.1</w:t>
      </w:r>
      <w:r w:rsidRPr="00E83990">
        <w:tab/>
        <w:t xml:space="preserve">ни одно из измеренных значений не отличается в неблагоприятную сторону более чем на 20% от значений, предписанных в настоящих Правилах. </w:t>
      </w:r>
    </w:p>
    <w:p w14:paraId="47B4463D" w14:textId="77777777" w:rsidR="00E83990" w:rsidRPr="00E83990" w:rsidRDefault="00E83990" w:rsidP="00E83990">
      <w:pPr>
        <w:pStyle w:val="SingleTxtG"/>
        <w:tabs>
          <w:tab w:val="left" w:pos="1134"/>
          <w:tab w:val="left" w:pos="2268"/>
          <w:tab w:val="left" w:pos="2835"/>
        </w:tabs>
        <w:ind w:left="2268" w:hanging="1134"/>
      </w:pPr>
      <w:r w:rsidRPr="00E83990">
        <w:t>1.5.1.2</w:t>
      </w:r>
      <w:r w:rsidRPr="00E83990">
        <w:tab/>
        <w:t xml:space="preserve">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 </w:t>
      </w:r>
    </w:p>
    <w:p w14:paraId="69F762DB" w14:textId="77777777" w:rsidR="00E83990" w:rsidRPr="00E83990" w:rsidRDefault="00E83990" w:rsidP="00E83990">
      <w:pPr>
        <w:pStyle w:val="SingleTxtG"/>
        <w:tabs>
          <w:tab w:val="left" w:pos="1134"/>
          <w:tab w:val="left" w:pos="2268"/>
          <w:tab w:val="left" w:pos="2835"/>
        </w:tabs>
        <w:ind w:left="2268" w:hanging="1134"/>
      </w:pPr>
      <w:r w:rsidRPr="00E83990">
        <w:t>1.5.2</w:t>
      </w:r>
      <w:r w:rsidRPr="00E83990">
        <w:tab/>
        <w:t>Координаты цветности должны быть удовлетворительными, когда огонь оснащен стандартным источником света или, в случае огней, оснащенных несменными источниками света (источниками света с нитью накала или другими источниками света), когда колориметрические характеристики проверяются на источнике света, имеющемся в огне.</w:t>
      </w:r>
    </w:p>
    <w:p w14:paraId="52985D73" w14:textId="77777777" w:rsidR="00E83990" w:rsidRPr="00E83990" w:rsidRDefault="00E83990" w:rsidP="00E83990">
      <w:pPr>
        <w:pStyle w:val="SingleTxtG"/>
        <w:tabs>
          <w:tab w:val="left" w:pos="1134"/>
          <w:tab w:val="left" w:pos="2268"/>
          <w:tab w:val="left" w:pos="2835"/>
        </w:tabs>
        <w:ind w:left="2268" w:hanging="1134"/>
        <w:rPr>
          <w:bCs/>
        </w:rPr>
      </w:pPr>
      <w:r w:rsidRPr="00E83990">
        <w:t>1.5.3</w:t>
      </w:r>
      <w:r w:rsidRPr="00E83990">
        <w:tab/>
        <w:t>В случае несъемного(</w:t>
      </w:r>
      <w:proofErr w:type="spellStart"/>
      <w:r w:rsidRPr="00E83990">
        <w:t>ых</w:t>
      </w:r>
      <w:proofErr w:type="spellEnd"/>
      <w:r w:rsidRPr="00E83990">
        <w:t>) источника(</w:t>
      </w:r>
      <w:proofErr w:type="spellStart"/>
      <w:r w:rsidRPr="00E83990">
        <w:t>ов</w:t>
      </w:r>
      <w:proofErr w:type="spellEnd"/>
      <w:r w:rsidRPr="00E83990">
        <w:t>) света с нитью накала или модуля(ей) источника света, оснащенного(</w:t>
      </w:r>
      <w:proofErr w:type="spellStart"/>
      <w:r w:rsidRPr="00E83990">
        <w:t>ых</w:t>
      </w:r>
      <w:proofErr w:type="spellEnd"/>
      <w:r w:rsidRPr="00E83990">
        <w:t>) несъемным источниками света с нитью накала, при любой проверке соответствия производства:</w:t>
      </w:r>
    </w:p>
    <w:p w14:paraId="3A45E237" w14:textId="77777777" w:rsidR="00E83990" w:rsidRPr="00E83990" w:rsidRDefault="00E83990" w:rsidP="00E83990">
      <w:pPr>
        <w:pStyle w:val="SingleTxtG"/>
        <w:tabs>
          <w:tab w:val="left" w:pos="1134"/>
          <w:tab w:val="left" w:pos="2268"/>
          <w:tab w:val="left" w:pos="2835"/>
        </w:tabs>
        <w:ind w:left="2268" w:hanging="1134"/>
        <w:rPr>
          <w:bCs/>
        </w:rPr>
      </w:pPr>
      <w:r w:rsidRPr="00E83990">
        <w:t>1.5.3.1</w:t>
      </w:r>
      <w:r w:rsidRPr="00E83990">
        <w:tab/>
        <w:t>держатель знака официального утверждения демонстрирует использование несъемного(</w:t>
      </w:r>
      <w:proofErr w:type="spellStart"/>
      <w:r w:rsidRPr="00E83990">
        <w:t>ых</w:t>
      </w:r>
      <w:proofErr w:type="spellEnd"/>
      <w:r w:rsidRPr="00E83990">
        <w:t>) источника(</w:t>
      </w:r>
      <w:proofErr w:type="spellStart"/>
      <w:r w:rsidRPr="00E83990">
        <w:t>ов</w:t>
      </w:r>
      <w:proofErr w:type="spellEnd"/>
      <w:r w:rsidRPr="00E83990">
        <w:t>) света с нитью накала в нормальном производственном процессе и его (их) идентификационные данные, указанные в документации об официальном утверждении типа;</w:t>
      </w:r>
    </w:p>
    <w:p w14:paraId="26041EDD" w14:textId="77777777" w:rsidR="00E83990" w:rsidRPr="00E83990" w:rsidRDefault="00E83990" w:rsidP="00E83990">
      <w:pPr>
        <w:pStyle w:val="SingleTxtG"/>
        <w:tabs>
          <w:tab w:val="left" w:pos="1134"/>
          <w:tab w:val="left" w:pos="2268"/>
          <w:tab w:val="left" w:pos="2835"/>
        </w:tabs>
        <w:ind w:left="2268" w:hanging="1134"/>
        <w:rPr>
          <w:bCs/>
        </w:rPr>
      </w:pPr>
      <w:r w:rsidRPr="00E83990">
        <w:t>1.5.3.2</w:t>
      </w:r>
      <w:r w:rsidRPr="00E83990">
        <w:tab/>
        <w:t>при возникновении сомнений относительно соответствия несъемного(</w:t>
      </w:r>
      <w:proofErr w:type="spellStart"/>
      <w:r w:rsidRPr="00E83990">
        <w:t>ых</w:t>
      </w:r>
      <w:proofErr w:type="spellEnd"/>
      <w:r w:rsidRPr="00E83990">
        <w:t>) источника(</w:t>
      </w:r>
      <w:proofErr w:type="spellStart"/>
      <w:r w:rsidRPr="00E83990">
        <w:t>ов</w:t>
      </w:r>
      <w:proofErr w:type="spellEnd"/>
      <w:r w:rsidRPr="00E83990">
        <w:t xml:space="preserve">) света с нитью накала требованиям к сроку службы и/или − в случае источников света с нитью накала с цветным покрытием – требованиям к </w:t>
      </w:r>
      <w:proofErr w:type="spellStart"/>
      <w:r w:rsidRPr="00E83990">
        <w:t>цветостойкости</w:t>
      </w:r>
      <w:proofErr w:type="spellEnd"/>
      <w:r w:rsidRPr="00E83990">
        <w:t>, предусмотренным в пункте 4.11 публикации МЭК 60809, издание 3, выполняют проверку соответствия требованиям, предусмотренным в пункте 4.11 публикации МЭК 60809, издание 3.</w:t>
      </w:r>
    </w:p>
    <w:p w14:paraId="0720D7AF" w14:textId="77777777" w:rsidR="00E83990" w:rsidRPr="00E83990" w:rsidRDefault="00E83990" w:rsidP="00E83990">
      <w:pPr>
        <w:pStyle w:val="SingleTxtG"/>
        <w:tabs>
          <w:tab w:val="left" w:pos="1134"/>
          <w:tab w:val="left" w:pos="2268"/>
          <w:tab w:val="left" w:pos="2835"/>
        </w:tabs>
        <w:ind w:left="2268" w:hanging="1134"/>
      </w:pPr>
      <w:r w:rsidRPr="00E83990">
        <w:t>1.6</w:t>
      </w:r>
      <w:r w:rsidRPr="00E83990">
        <w:tab/>
        <w:t>Координаты цветности должны отвечать установленным требованиям.</w:t>
      </w:r>
    </w:p>
    <w:p w14:paraId="11FF0E6C" w14:textId="77777777" w:rsidR="00E83990" w:rsidRPr="00E83990" w:rsidRDefault="00E83990" w:rsidP="00E83990">
      <w:pPr>
        <w:pStyle w:val="SingleTxtG"/>
        <w:tabs>
          <w:tab w:val="left" w:pos="1134"/>
          <w:tab w:val="left" w:pos="2268"/>
          <w:tab w:val="left" w:pos="2835"/>
        </w:tabs>
        <w:ind w:left="2268" w:hanging="1134"/>
      </w:pPr>
      <w:r w:rsidRPr="00E83990">
        <w:t>2.</w:t>
      </w:r>
      <w:r w:rsidRPr="00E83990">
        <w:tab/>
        <w:t>Минимальные требования в отношении проверки соответствия, проводимой изготовителем</w:t>
      </w:r>
    </w:p>
    <w:p w14:paraId="00D90168" w14:textId="77777777" w:rsidR="00E83990" w:rsidRPr="00E83990" w:rsidRDefault="00E83990" w:rsidP="00E83990">
      <w:pPr>
        <w:pStyle w:val="SingleTxtG"/>
        <w:tabs>
          <w:tab w:val="left" w:pos="1134"/>
          <w:tab w:val="left" w:pos="2268"/>
          <w:tab w:val="left" w:pos="2835"/>
        </w:tabs>
        <w:ind w:left="2268" w:hanging="1134"/>
      </w:pPr>
      <w:r w:rsidRPr="00E83990">
        <w:tab/>
        <w:t>Держатель официального утверждения проводит через соответствующие промежутки времени по крайней мере нижеследующие испытания огней каждого типа. Испытания проводят в соответствии с положениями настоящих Правил.</w:t>
      </w:r>
    </w:p>
    <w:p w14:paraId="2017A0CA" w14:textId="77777777" w:rsidR="00E83990" w:rsidRPr="00E83990" w:rsidRDefault="00E83990" w:rsidP="00E83990">
      <w:pPr>
        <w:pStyle w:val="SingleTxtG"/>
        <w:tabs>
          <w:tab w:val="left" w:pos="1134"/>
          <w:tab w:val="left" w:pos="2268"/>
          <w:tab w:val="left" w:pos="2835"/>
        </w:tabs>
        <w:ind w:left="2268" w:hanging="1134"/>
      </w:pPr>
      <w:r w:rsidRPr="00E83990">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производства.</w:t>
      </w:r>
    </w:p>
    <w:p w14:paraId="45802D17" w14:textId="77777777" w:rsidR="00E83990" w:rsidRPr="00E83990" w:rsidRDefault="00E83990" w:rsidP="00E83990">
      <w:pPr>
        <w:pStyle w:val="SingleTxtG"/>
        <w:tabs>
          <w:tab w:val="left" w:pos="1134"/>
          <w:tab w:val="left" w:pos="2268"/>
          <w:tab w:val="left" w:pos="2835"/>
        </w:tabs>
        <w:ind w:left="2268" w:hanging="1134"/>
      </w:pPr>
      <w:r w:rsidRPr="00E83990">
        <w:lastRenderedPageBreak/>
        <w:t>2.1</w:t>
      </w:r>
      <w:r w:rsidRPr="00E83990">
        <w:tab/>
        <w:t>Характер испытаний</w:t>
      </w:r>
    </w:p>
    <w:p w14:paraId="614EAA2D" w14:textId="77777777" w:rsidR="00E83990" w:rsidRPr="00E83990" w:rsidRDefault="00E83990" w:rsidP="00E83990">
      <w:pPr>
        <w:pStyle w:val="SingleTxtG"/>
        <w:tabs>
          <w:tab w:val="left" w:pos="1134"/>
          <w:tab w:val="left" w:pos="2268"/>
          <w:tab w:val="left" w:pos="2835"/>
        </w:tabs>
        <w:ind w:left="2268" w:hanging="1134"/>
      </w:pPr>
      <w:r w:rsidRPr="00E83990">
        <w:tab/>
        <w:t>Испытания на соответствие, предусматриваемые в настоящих Правилах, касаются фотометрических и колориметрических характеристик и проверки вертикального отклонения светотеневой границы под воздействием тепла.</w:t>
      </w:r>
    </w:p>
    <w:p w14:paraId="21E36833" w14:textId="77777777" w:rsidR="00E83990" w:rsidRPr="00E83990" w:rsidRDefault="00E83990" w:rsidP="00E83990">
      <w:pPr>
        <w:pStyle w:val="SingleTxtG"/>
        <w:tabs>
          <w:tab w:val="left" w:pos="1134"/>
          <w:tab w:val="left" w:pos="2268"/>
          <w:tab w:val="left" w:pos="2835"/>
        </w:tabs>
        <w:ind w:left="2268" w:hanging="1134"/>
      </w:pPr>
      <w:r w:rsidRPr="00E83990">
        <w:t>2.2</w:t>
      </w:r>
      <w:r w:rsidRPr="00E83990">
        <w:tab/>
        <w:t>Методы, используемые при проведении испытаний</w:t>
      </w:r>
    </w:p>
    <w:p w14:paraId="2C213CED" w14:textId="77777777" w:rsidR="00E83990" w:rsidRPr="00E83990" w:rsidRDefault="00E83990" w:rsidP="00E83990">
      <w:pPr>
        <w:pStyle w:val="SingleTxtG"/>
        <w:tabs>
          <w:tab w:val="left" w:pos="1134"/>
          <w:tab w:val="left" w:pos="2268"/>
          <w:tab w:val="left" w:pos="2835"/>
        </w:tabs>
        <w:ind w:left="2268" w:hanging="1134"/>
      </w:pPr>
      <w:r w:rsidRPr="00E83990">
        <w:t>2.2.1</w:t>
      </w:r>
      <w:r w:rsidRPr="00E83990">
        <w:tab/>
        <w:t>Испытания, как правило, проводятся в соответствии с методами, изложенными в настоящих Правилах.</w:t>
      </w:r>
    </w:p>
    <w:p w14:paraId="122B261E" w14:textId="77777777" w:rsidR="00E83990" w:rsidRPr="00E83990" w:rsidRDefault="00E83990" w:rsidP="00E83990">
      <w:pPr>
        <w:pStyle w:val="SingleTxtG"/>
        <w:tabs>
          <w:tab w:val="left" w:pos="1134"/>
          <w:tab w:val="left" w:pos="2268"/>
          <w:tab w:val="left" w:pos="2835"/>
        </w:tabs>
        <w:ind w:left="2268" w:hanging="1134"/>
      </w:pPr>
      <w:r w:rsidRPr="00E83990">
        <w:t>2.2.2</w:t>
      </w:r>
      <w:r w:rsidRPr="00E83990">
        <w:tab/>
        <w:t>При любом испытании на соответствие производства, проводимом изготовителем, с согласия компетентного органа, ответственного за проведение испытаний для целей официального утверждения, допускается применение эквивалентных методов.  Изготовитель отвечает за обеспечение того, чтобы применяемые методы были равноценны методам, предусмотренным в настоящих Правилах.</w:t>
      </w:r>
    </w:p>
    <w:p w14:paraId="1C621475" w14:textId="77777777" w:rsidR="00E83990" w:rsidRPr="00E83990" w:rsidRDefault="00E83990" w:rsidP="00E83990">
      <w:pPr>
        <w:pStyle w:val="SingleTxtG"/>
        <w:tabs>
          <w:tab w:val="left" w:pos="1134"/>
          <w:tab w:val="left" w:pos="2268"/>
          <w:tab w:val="left" w:pos="2835"/>
        </w:tabs>
        <w:ind w:left="2268" w:hanging="1134"/>
      </w:pPr>
      <w:r w:rsidRPr="00E83990">
        <w:t>2.2.3</w:t>
      </w:r>
      <w:r w:rsidRPr="00E83990">
        <w:tab/>
        <w:t>Для выполнения требований пунктов 2.2.1 и 2.2.2 необходимо проводить регулярную калибровку испытательной аппаратуры и сопоставления регистрируемых с ее помощью данных с измерениями, проведенными компетентным органом.</w:t>
      </w:r>
    </w:p>
    <w:p w14:paraId="79B791E2" w14:textId="77777777" w:rsidR="00E83990" w:rsidRPr="00E83990" w:rsidRDefault="00E83990" w:rsidP="00E83990">
      <w:pPr>
        <w:pStyle w:val="SingleTxtG"/>
        <w:tabs>
          <w:tab w:val="left" w:pos="1134"/>
          <w:tab w:val="left" w:pos="2268"/>
          <w:tab w:val="left" w:pos="2835"/>
        </w:tabs>
        <w:ind w:left="2268" w:hanging="1134"/>
      </w:pPr>
      <w:r w:rsidRPr="00E83990">
        <w:t>2.2.4</w:t>
      </w:r>
      <w:r w:rsidRPr="00E83990">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14:paraId="126492F3" w14:textId="77777777" w:rsidR="00E83990" w:rsidRPr="00E83990" w:rsidRDefault="00E83990" w:rsidP="00E83990">
      <w:pPr>
        <w:pStyle w:val="SingleTxtG"/>
        <w:tabs>
          <w:tab w:val="left" w:pos="1134"/>
          <w:tab w:val="left" w:pos="2268"/>
          <w:tab w:val="left" w:pos="2835"/>
        </w:tabs>
        <w:ind w:left="2268" w:hanging="1134"/>
      </w:pPr>
      <w:r w:rsidRPr="00E83990">
        <w:t>2.3</w:t>
      </w:r>
      <w:r w:rsidRPr="00E83990">
        <w:tab/>
        <w:t>Порядок отбора образцов</w:t>
      </w:r>
    </w:p>
    <w:p w14:paraId="376633E4" w14:textId="77777777" w:rsidR="00E83990" w:rsidRPr="00E83990" w:rsidRDefault="00E83990" w:rsidP="00E83990">
      <w:pPr>
        <w:pStyle w:val="SingleTxtG"/>
        <w:tabs>
          <w:tab w:val="left" w:pos="1134"/>
          <w:tab w:val="left" w:pos="2268"/>
          <w:tab w:val="left" w:pos="2835"/>
        </w:tabs>
        <w:ind w:left="2268" w:hanging="1134"/>
      </w:pPr>
      <w:r w:rsidRPr="00E83990">
        <w:tab/>
        <w:t>Образцы огней отбирают произвольно из партии готовых однородных изделий. Под партией однородных изделий подразумевается набор огней одного типа, определенного в соответствии с производственными методами, используемыми изготовителем.</w:t>
      </w:r>
    </w:p>
    <w:p w14:paraId="66E193D5" w14:textId="77777777" w:rsidR="00E83990" w:rsidRPr="00E83990" w:rsidRDefault="00E83990" w:rsidP="00E83990">
      <w:pPr>
        <w:pStyle w:val="SingleTxtG"/>
        <w:tabs>
          <w:tab w:val="left" w:pos="1134"/>
          <w:tab w:val="left" w:pos="2268"/>
          <w:tab w:val="left" w:pos="2835"/>
        </w:tabs>
        <w:ind w:left="2268" w:hanging="1134"/>
      </w:pPr>
      <w:r w:rsidRPr="00E83990">
        <w:tab/>
        <w:t>В целом оценку проводят на серийной продукции отдельных предприятий. Вместе с тем изготовитель может собрать данные о производстве указателей поворота одного и того же типа на нескольких объектах при условии, что они руководствуются одинаковыми критериями качества и используют одинаковые методы управления качеством.</w:t>
      </w:r>
    </w:p>
    <w:p w14:paraId="76F142B2" w14:textId="77777777" w:rsidR="00E83990" w:rsidRPr="00E83990" w:rsidRDefault="00E83990" w:rsidP="00E83990">
      <w:pPr>
        <w:pStyle w:val="SingleTxtG"/>
        <w:tabs>
          <w:tab w:val="left" w:pos="1134"/>
          <w:tab w:val="left" w:pos="2268"/>
          <w:tab w:val="left" w:pos="2835"/>
        </w:tabs>
        <w:ind w:left="2268" w:hanging="1134"/>
      </w:pPr>
      <w:r w:rsidRPr="00E83990">
        <w:t>2.4</w:t>
      </w:r>
      <w:r w:rsidRPr="00E83990">
        <w:tab/>
        <w:t>Измеряемые и регистрируемые фотометрические характеристики</w:t>
      </w:r>
    </w:p>
    <w:p w14:paraId="20988B38" w14:textId="77777777" w:rsidR="00E83990" w:rsidRPr="00E83990" w:rsidRDefault="00E83990" w:rsidP="00E83990">
      <w:pPr>
        <w:pStyle w:val="SingleTxtG"/>
        <w:tabs>
          <w:tab w:val="left" w:pos="1134"/>
          <w:tab w:val="left" w:pos="2268"/>
          <w:tab w:val="left" w:pos="2835"/>
        </w:tabs>
        <w:ind w:left="2268" w:hanging="1134"/>
      </w:pPr>
      <w:r w:rsidRPr="00E83990">
        <w:t>2.4.1</w:t>
      </w:r>
      <w:r w:rsidRPr="00E83990">
        <w:tab/>
        <w:t>На отобранных устройствах проводят фотометрические измерения в точках, предусмотренных в настоящих Правилах; снимаемые при этом показания ограничиваются следующим образом:</w:t>
      </w:r>
    </w:p>
    <w:p w14:paraId="1721B432" w14:textId="77777777" w:rsidR="00E83990" w:rsidRPr="00E83990" w:rsidRDefault="00E83990" w:rsidP="00E83990">
      <w:pPr>
        <w:pStyle w:val="SingleTxtG"/>
        <w:tabs>
          <w:tab w:val="left" w:pos="1134"/>
          <w:tab w:val="left" w:pos="2268"/>
          <w:tab w:val="left" w:pos="2835"/>
        </w:tabs>
        <w:ind w:left="2268" w:hanging="1134"/>
      </w:pPr>
      <w:r w:rsidRPr="00E83990">
        <w:t>2.4.1.1</w:t>
      </w:r>
      <w:r w:rsidRPr="00E83990">
        <w:tab/>
        <w:t>В случае фар дальнего света в соответствии с пунктом 5.1 и/или фар ближнего света (асимметричных) в соответствии с пунктом 5.2 настоящих Правил применяются:</w:t>
      </w:r>
    </w:p>
    <w:p w14:paraId="030A9545" w14:textId="77777777" w:rsidR="00E83990" w:rsidRPr="00E83990" w:rsidRDefault="00E83990" w:rsidP="00E83990">
      <w:pPr>
        <w:pStyle w:val="SingleTxtG"/>
        <w:tabs>
          <w:tab w:val="left" w:pos="1134"/>
          <w:tab w:val="left" w:pos="2268"/>
          <w:tab w:val="left" w:pos="2835"/>
        </w:tabs>
        <w:ind w:left="2268" w:hanging="1134"/>
      </w:pPr>
      <w:r w:rsidRPr="00E83990">
        <w:t>2.4.1.1.1</w:t>
      </w:r>
      <w:r w:rsidRPr="00E83990">
        <w:tab/>
        <w:t xml:space="preserve">для классов А и В (фар дальнего и/или ближнего света классов А и В (асимметричных)) – к точкам </w:t>
      </w:r>
      <w:proofErr w:type="spellStart"/>
      <w:r w:rsidRPr="00E83990">
        <w:t>I</w:t>
      </w:r>
      <w:r w:rsidRPr="00E83990">
        <w:rPr>
          <w:vertAlign w:val="subscript"/>
        </w:rPr>
        <w:t>макс</w:t>
      </w:r>
      <w:proofErr w:type="spellEnd"/>
      <w:r w:rsidRPr="00E83990">
        <w:rPr>
          <w:vertAlign w:val="subscript"/>
        </w:rPr>
        <w:t>.</w:t>
      </w:r>
      <w:r w:rsidRPr="00E83990">
        <w:t>, HV</w:t>
      </w:r>
      <w:r w:rsidRPr="00E83990">
        <w:rPr>
          <w:vertAlign w:val="superscript"/>
        </w:rPr>
        <w:footnoteReference w:id="24"/>
      </w:r>
      <w:r w:rsidRPr="00E83990">
        <w:t>, HL, HR</w:t>
      </w:r>
      <w:r w:rsidRPr="00E83990">
        <w:rPr>
          <w:vertAlign w:val="superscript"/>
        </w:rPr>
        <w:footnoteReference w:id="25"/>
      </w:r>
      <w:r w:rsidRPr="00E83990">
        <w:t xml:space="preserve"> для огня дальнего света и точками </w:t>
      </w:r>
      <w:r w:rsidR="00E50312">
        <w:t>B 50L</w:t>
      </w:r>
      <w:r w:rsidRPr="00E83990">
        <w:t xml:space="preserve"> (или R), HV, 50V, 75R (или L) и 25L (или R) для огня ближнего света</w:t>
      </w:r>
      <w:bookmarkStart w:id="17" w:name="_Ref493858458"/>
      <w:bookmarkStart w:id="18" w:name="_Ref493858470"/>
      <w:bookmarkEnd w:id="17"/>
      <w:bookmarkEnd w:id="18"/>
      <w:r w:rsidRPr="00E83990">
        <w:t>;</w:t>
      </w:r>
    </w:p>
    <w:p w14:paraId="480D26E5" w14:textId="77777777" w:rsidR="00E83990" w:rsidRPr="00E83990" w:rsidRDefault="00E83990" w:rsidP="00E83990">
      <w:pPr>
        <w:pStyle w:val="SingleTxtG"/>
        <w:tabs>
          <w:tab w:val="left" w:pos="1134"/>
          <w:tab w:val="left" w:pos="2268"/>
          <w:tab w:val="left" w:pos="2835"/>
        </w:tabs>
        <w:ind w:left="2268" w:hanging="1134"/>
      </w:pPr>
      <w:r w:rsidRPr="00E83990">
        <w:t>2.4.1.1.2</w:t>
      </w:r>
      <w:r w:rsidRPr="00E83990">
        <w:tab/>
        <w:t xml:space="preserve">для класса D (фары дальнего и/или ближнего света класса D (ГРЛ, асимметричные)) – к точкам </w:t>
      </w:r>
      <w:proofErr w:type="spellStart"/>
      <w:r w:rsidRPr="00E83990">
        <w:t>I</w:t>
      </w:r>
      <w:r w:rsidRPr="00E83990">
        <w:rPr>
          <w:vertAlign w:val="subscript"/>
        </w:rPr>
        <w:t>макс</w:t>
      </w:r>
      <w:proofErr w:type="spellEnd"/>
      <w:r w:rsidRPr="00E83990">
        <w:rPr>
          <w:vertAlign w:val="subscript"/>
        </w:rPr>
        <w:t>.</w:t>
      </w:r>
      <w:r w:rsidRPr="00E83990">
        <w:t>, HV</w:t>
      </w:r>
      <w:r w:rsidRPr="00E83990">
        <w:rPr>
          <w:vertAlign w:val="superscript"/>
        </w:rPr>
        <w:t>1</w:t>
      </w:r>
      <w:r w:rsidRPr="00E83990">
        <w:t>, HL, HR</w:t>
      </w:r>
      <w:r w:rsidRPr="00E83990">
        <w:rPr>
          <w:vertAlign w:val="superscript"/>
        </w:rPr>
        <w:t>2</w:t>
      </w:r>
      <w:r w:rsidRPr="00E83990">
        <w:t xml:space="preserve"> для огня дальнего света </w:t>
      </w:r>
      <w:r w:rsidRPr="00E83990">
        <w:lastRenderedPageBreak/>
        <w:t xml:space="preserve">и точками </w:t>
      </w:r>
      <w:r w:rsidR="00E50312">
        <w:t>B 50L</w:t>
      </w:r>
      <w:r w:rsidRPr="00E83990">
        <w:t xml:space="preserve"> (или R)</w:t>
      </w:r>
      <w:r w:rsidRPr="00E83990">
        <w:rPr>
          <w:vertAlign w:val="superscript"/>
        </w:rPr>
        <w:t>1</w:t>
      </w:r>
      <w:r w:rsidRPr="00E83990">
        <w:t>, HV, 50V, 75R (или L) и 25 L2 (или R2) для огня ближнего света.</w:t>
      </w:r>
    </w:p>
    <w:p w14:paraId="3B9A0D30" w14:textId="77777777" w:rsidR="00E83990" w:rsidRPr="00E83990" w:rsidRDefault="00E83990" w:rsidP="00E83990">
      <w:pPr>
        <w:pStyle w:val="SingleTxtG"/>
        <w:tabs>
          <w:tab w:val="left" w:pos="1134"/>
          <w:tab w:val="left" w:pos="2268"/>
          <w:tab w:val="left" w:pos="2835"/>
        </w:tabs>
        <w:ind w:left="2268" w:hanging="1134"/>
      </w:pPr>
      <w:r w:rsidRPr="00E83990">
        <w:t>2.4.1.2</w:t>
      </w:r>
      <w:r w:rsidRPr="00E83990">
        <w:tab/>
        <w:t>В случае фар дальнего света в соответствии с пунктом 5.1 и/или фар ближнего света (симметричных) в соответствии с пунктом 5.4 настоящих Правил применяются:</w:t>
      </w:r>
    </w:p>
    <w:p w14:paraId="1FF8CDCB" w14:textId="77777777" w:rsidR="00E83990" w:rsidRPr="00E83990" w:rsidRDefault="00E83990" w:rsidP="00E83990">
      <w:pPr>
        <w:pStyle w:val="SingleTxtG"/>
        <w:tabs>
          <w:tab w:val="left" w:pos="1134"/>
          <w:tab w:val="left" w:pos="2268"/>
          <w:tab w:val="left" w:pos="2835"/>
        </w:tabs>
        <w:ind w:left="2268" w:hanging="1134"/>
      </w:pPr>
      <w:r w:rsidRPr="00E83990">
        <w:t>2.4.1.2.1</w:t>
      </w:r>
      <w:r w:rsidRPr="00E83990">
        <w:tab/>
        <w:t>для фар класса AS – к точкам HV, LH, RH, 12,5L и 12,5R;</w:t>
      </w:r>
    </w:p>
    <w:p w14:paraId="26FBB90B" w14:textId="77777777" w:rsidR="00E83990" w:rsidRPr="00E83990" w:rsidRDefault="00E83990" w:rsidP="00E83990">
      <w:pPr>
        <w:pStyle w:val="SingleTxtG"/>
        <w:tabs>
          <w:tab w:val="left" w:pos="1134"/>
          <w:tab w:val="left" w:pos="2268"/>
          <w:tab w:val="left" w:pos="2835"/>
        </w:tabs>
        <w:ind w:left="2268" w:hanging="1134"/>
      </w:pPr>
      <w:r w:rsidRPr="00E83990">
        <w:t>2.4.1.2.2</w:t>
      </w:r>
      <w:r w:rsidRPr="00E83990">
        <w:tab/>
        <w:t xml:space="preserve">для фар класса ВS – к точкам </w:t>
      </w:r>
      <w:proofErr w:type="spellStart"/>
      <w:r w:rsidRPr="00E83990">
        <w:t>I</w:t>
      </w:r>
      <w:r w:rsidRPr="00E83990">
        <w:rPr>
          <w:vertAlign w:val="subscript"/>
        </w:rPr>
        <w:t>макс</w:t>
      </w:r>
      <w:proofErr w:type="spellEnd"/>
      <w:r w:rsidRPr="00E83990">
        <w:rPr>
          <w:vertAlign w:val="subscript"/>
        </w:rPr>
        <w:t>.</w:t>
      </w:r>
      <w:r w:rsidRPr="00E83990">
        <w:t xml:space="preserve"> и HV</w:t>
      </w:r>
      <w:r w:rsidRPr="00E83990">
        <w:rPr>
          <w:vertAlign w:val="superscript"/>
        </w:rPr>
        <w:t>1</w:t>
      </w:r>
      <w:r w:rsidRPr="00E83990">
        <w:t xml:space="preserve">, в случае луча дальнего света, и точкам HV, 0,86D/3,5R, 0,86D/3,5L, в случае луча ближнего света; </w:t>
      </w:r>
    </w:p>
    <w:p w14:paraId="21F69BBC" w14:textId="77777777" w:rsidR="00E83990" w:rsidRPr="00E83990" w:rsidRDefault="00E83990" w:rsidP="00E83990">
      <w:pPr>
        <w:pStyle w:val="SingleTxtG"/>
        <w:tabs>
          <w:tab w:val="left" w:pos="1134"/>
          <w:tab w:val="left" w:pos="2268"/>
          <w:tab w:val="left" w:pos="2835"/>
        </w:tabs>
        <w:ind w:left="2268" w:hanging="1134"/>
      </w:pPr>
      <w:r w:rsidRPr="00E83990">
        <w:t>2.4.1.2.3</w:t>
      </w:r>
      <w:r w:rsidRPr="00E83990">
        <w:tab/>
        <w:t xml:space="preserve">для фар классов CS, DS и ES – к точкам </w:t>
      </w:r>
      <w:proofErr w:type="spellStart"/>
      <w:r w:rsidRPr="00E83990">
        <w:t>I</w:t>
      </w:r>
      <w:r w:rsidRPr="00E83990">
        <w:rPr>
          <w:vertAlign w:val="subscript"/>
        </w:rPr>
        <w:t>макс</w:t>
      </w:r>
      <w:proofErr w:type="spellEnd"/>
      <w:r w:rsidRPr="00E83990">
        <w:rPr>
          <w:vertAlign w:val="subscript"/>
        </w:rPr>
        <w:t>.</w:t>
      </w:r>
      <w:r w:rsidRPr="00E83990">
        <w:t xml:space="preserve"> и HV</w:t>
      </w:r>
      <w:r w:rsidRPr="00E83990">
        <w:rPr>
          <w:vertAlign w:val="superscript"/>
        </w:rPr>
        <w:t>1</w:t>
      </w:r>
      <w:r w:rsidRPr="00E83990">
        <w:t>, в случае луча дальнего света, и точкам HV, 0,86D/3,5R, 0,86D/3,5L, в случае луча ближнего света.</w:t>
      </w:r>
    </w:p>
    <w:p w14:paraId="0CC152BE" w14:textId="77777777" w:rsidR="00E83990" w:rsidRPr="00E83990" w:rsidRDefault="00E83990" w:rsidP="00E83990">
      <w:pPr>
        <w:pStyle w:val="SingleTxtG"/>
        <w:tabs>
          <w:tab w:val="left" w:pos="1134"/>
          <w:tab w:val="left" w:pos="2268"/>
          <w:tab w:val="left" w:pos="2835"/>
        </w:tabs>
        <w:ind w:left="2268" w:hanging="1134"/>
      </w:pPr>
      <w:r w:rsidRPr="00E83990">
        <w:t>2.4.1.3</w:t>
      </w:r>
      <w:r w:rsidRPr="00E83990">
        <w:tab/>
        <w:t xml:space="preserve">Для АСПО в соответствии с пунктом 5.3 к настоящим Правилам – к точкам </w:t>
      </w:r>
      <w:proofErr w:type="spellStart"/>
      <w:r w:rsidRPr="00E83990">
        <w:t>I</w:t>
      </w:r>
      <w:r w:rsidRPr="00E83990">
        <w:rPr>
          <w:vertAlign w:val="subscript"/>
        </w:rPr>
        <w:t>макс</w:t>
      </w:r>
      <w:proofErr w:type="spellEnd"/>
      <w:r w:rsidRPr="00E83990">
        <w:rPr>
          <w:vertAlign w:val="subscript"/>
        </w:rPr>
        <w:t>.</w:t>
      </w:r>
      <w:r w:rsidRPr="00E83990">
        <w:t>, HV</w:t>
      </w:r>
      <w:r w:rsidRPr="00E83990">
        <w:rPr>
          <w:vertAlign w:val="superscript"/>
        </w:rPr>
        <w:t>1</w:t>
      </w:r>
      <w:r w:rsidRPr="00E83990">
        <w:t>, HL и HR</w:t>
      </w:r>
      <w:r w:rsidRPr="00E83990">
        <w:rPr>
          <w:vertAlign w:val="superscript"/>
        </w:rPr>
        <w:footnoteReference w:id="26"/>
      </w:r>
      <w:r w:rsidRPr="00E83990">
        <w:t xml:space="preserve"> в случае луча дальнего света и к точкам B</w:t>
      </w:r>
      <w:r w:rsidR="0080044F">
        <w:rPr>
          <w:lang w:val="en-US"/>
        </w:rPr>
        <w:t> </w:t>
      </w:r>
      <w:r w:rsidRPr="00E83990">
        <w:t>50L, HV, если это применимо, 50V, 75R, если это применимо, и 25LL в случае луча(ей) ближнего света.</w:t>
      </w:r>
    </w:p>
    <w:p w14:paraId="6F8FF586" w14:textId="77777777" w:rsidR="00E83990" w:rsidRPr="00E83990" w:rsidRDefault="00E83990" w:rsidP="00E83990">
      <w:pPr>
        <w:pStyle w:val="SingleTxtG"/>
        <w:tabs>
          <w:tab w:val="left" w:pos="1134"/>
          <w:tab w:val="left" w:pos="2268"/>
          <w:tab w:val="left" w:pos="2835"/>
        </w:tabs>
        <w:ind w:left="2268" w:hanging="1134"/>
      </w:pPr>
      <w:r w:rsidRPr="00E83990">
        <w:t>2.4.1.4</w:t>
      </w:r>
      <w:r w:rsidRPr="00E83990">
        <w:tab/>
        <w:t>Для передней противотуманной фары в соответствии с пунктом 5.5 настоящих Правил к точкам 8 и 9 и линиям 1, 5, 6, 8 и 9, как это указано в таблице 37.</w:t>
      </w:r>
    </w:p>
    <w:p w14:paraId="00CAFFDB" w14:textId="77777777" w:rsidR="00E83990" w:rsidRPr="00E83990" w:rsidRDefault="00E83990" w:rsidP="00E83990">
      <w:pPr>
        <w:pStyle w:val="SingleTxtG"/>
        <w:tabs>
          <w:tab w:val="left" w:pos="1134"/>
          <w:tab w:val="left" w:pos="2268"/>
          <w:tab w:val="left" w:pos="2835"/>
        </w:tabs>
        <w:ind w:left="2268" w:hanging="1134"/>
      </w:pPr>
      <w:r w:rsidRPr="00E83990">
        <w:t>2.4.2</w:t>
      </w:r>
      <w:r w:rsidRPr="00E83990">
        <w:tab/>
        <w:t>В случае огней подсветки поворота в соответствии с пунктом 5.6 настоящих Правил, образцы подвергают фотометрическим измерениям для проверки соблюдения минимальных значений в точках, указанных на рис. A4-XII в приложении 4, и требуемых координат цветности.</w:t>
      </w:r>
    </w:p>
    <w:p w14:paraId="06C636E0" w14:textId="77777777" w:rsidR="00E83990" w:rsidRPr="00E83990" w:rsidRDefault="00E83990" w:rsidP="00E83990">
      <w:pPr>
        <w:pStyle w:val="SingleTxtG"/>
        <w:tabs>
          <w:tab w:val="left" w:pos="1134"/>
          <w:tab w:val="left" w:pos="2268"/>
          <w:tab w:val="left" w:pos="2835"/>
        </w:tabs>
        <w:ind w:left="2268" w:hanging="1134"/>
      </w:pPr>
      <w:r w:rsidRPr="00E83990">
        <w:t>2.5</w:t>
      </w:r>
      <w:r w:rsidRPr="00E83990">
        <w:tab/>
        <w:t>Критерии приемлемости</w:t>
      </w:r>
    </w:p>
    <w:p w14:paraId="7D33D955" w14:textId="77777777" w:rsidR="00E83990" w:rsidRPr="00E83990" w:rsidRDefault="00E83990" w:rsidP="00E83990">
      <w:pPr>
        <w:pStyle w:val="SingleTxtG"/>
        <w:tabs>
          <w:tab w:val="left" w:pos="1134"/>
          <w:tab w:val="left" w:pos="2268"/>
          <w:tab w:val="left" w:pos="2835"/>
        </w:tabs>
        <w:ind w:left="2268" w:hanging="1134"/>
      </w:pPr>
      <w:r w:rsidRPr="00E83990">
        <w:tab/>
        <w:t>Изготовитель несет ответственность за проведение статистического анализа результатов испытаний и за определение, по согласованию с компетентным органом, критериев приемлемости его продукции в целях выполнения требований в отношении проверки соответствия продукции, указанных в пункте 3.5.1 настоящих Правил.</w:t>
      </w:r>
    </w:p>
    <w:p w14:paraId="492592CB" w14:textId="77777777" w:rsidR="00E83990" w:rsidRPr="00E83990" w:rsidRDefault="00E83990" w:rsidP="00E83990">
      <w:pPr>
        <w:pStyle w:val="SingleTxtG"/>
        <w:tabs>
          <w:tab w:val="left" w:pos="1134"/>
          <w:tab w:val="left" w:pos="2268"/>
          <w:tab w:val="left" w:pos="2835"/>
        </w:tabs>
        <w:ind w:left="2268" w:hanging="1134"/>
      </w:pPr>
      <w:r w:rsidRPr="00E83990">
        <w:tab/>
        <w:t>Критерии приемлемости являются таковыми, что при уровне уверенности 95% минимальная вероятность успешного прохождения выборочной проверки в соответствии с требованиями приложения 3 (первый отбор образцов) должна составлять 0,95.</w:t>
      </w:r>
    </w:p>
    <w:p w14:paraId="417D502F" w14:textId="77777777" w:rsidR="00853736" w:rsidRDefault="00853736" w:rsidP="00853736">
      <w:pPr>
        <w:pStyle w:val="HChG"/>
        <w:sectPr w:rsidR="00853736" w:rsidSect="00717182">
          <w:headerReference w:type="even" r:id="rId18"/>
          <w:headerReference w:type="default" r:id="rId19"/>
          <w:footnotePr>
            <w:numRestart w:val="eachSect"/>
          </w:footnotePr>
          <w:endnotePr>
            <w:numFmt w:val="decimal"/>
          </w:endnotePr>
          <w:pgSz w:w="11906" w:h="16838" w:code="9"/>
          <w:pgMar w:top="1418" w:right="1134" w:bottom="1134" w:left="1134" w:header="851" w:footer="567" w:gutter="0"/>
          <w:cols w:space="708"/>
          <w:docGrid w:linePitch="360"/>
        </w:sectPr>
      </w:pPr>
    </w:p>
    <w:p w14:paraId="7F79FE20" w14:textId="77777777" w:rsidR="00853736" w:rsidRPr="00853736" w:rsidRDefault="00853736" w:rsidP="00853736">
      <w:pPr>
        <w:pStyle w:val="HChG"/>
      </w:pPr>
      <w:r w:rsidRPr="00853736">
        <w:lastRenderedPageBreak/>
        <w:t>Приложение 3</w:t>
      </w:r>
    </w:p>
    <w:p w14:paraId="061716C7" w14:textId="77777777" w:rsidR="00853736" w:rsidRPr="00853736" w:rsidRDefault="00853736" w:rsidP="00853736">
      <w:pPr>
        <w:pStyle w:val="HChG"/>
      </w:pPr>
      <w:r w:rsidRPr="00853736">
        <w:tab/>
      </w:r>
      <w:r w:rsidRPr="00853736">
        <w:tab/>
        <w:t>Минимальные требования для отбора образцов, проводимого инспектором</w:t>
      </w:r>
    </w:p>
    <w:p w14:paraId="3ED17B3A" w14:textId="77777777" w:rsidR="00853736" w:rsidRPr="00853736" w:rsidRDefault="00853736" w:rsidP="00853736">
      <w:pPr>
        <w:pStyle w:val="SingleTxtG"/>
        <w:tabs>
          <w:tab w:val="left" w:pos="1134"/>
          <w:tab w:val="left" w:pos="2268"/>
          <w:tab w:val="left" w:pos="2835"/>
        </w:tabs>
        <w:ind w:left="2268" w:hanging="1134"/>
      </w:pPr>
      <w:r w:rsidRPr="00853736">
        <w:t>1.</w:t>
      </w:r>
      <w:r w:rsidRPr="00853736">
        <w:tab/>
        <w:t>Общие положения</w:t>
      </w:r>
    </w:p>
    <w:p w14:paraId="05713CFC" w14:textId="77777777" w:rsidR="00853736" w:rsidRPr="00853736" w:rsidRDefault="00853736" w:rsidP="00853736">
      <w:pPr>
        <w:pStyle w:val="SingleTxtG"/>
        <w:tabs>
          <w:tab w:val="left" w:pos="1134"/>
          <w:tab w:val="left" w:pos="2268"/>
          <w:tab w:val="left" w:pos="2835"/>
        </w:tabs>
        <w:ind w:left="2268" w:hanging="1134"/>
      </w:pPr>
      <w:r w:rsidRPr="00853736">
        <w:t>1.1</w:t>
      </w:r>
      <w:r w:rsidRPr="00853736">
        <w:tab/>
        <w:t>Требования в отношении соответствия считаются выполненными с точки зрения механических и геометрических характеристик согласно предписаниям настоящих Правил (когда таковые предусмотрены), если различия не превышают неизбежных производственных отклонений.</w:t>
      </w:r>
    </w:p>
    <w:p w14:paraId="643D4C03" w14:textId="77777777" w:rsidR="00853736" w:rsidRPr="00853736" w:rsidRDefault="00853736" w:rsidP="00853736">
      <w:pPr>
        <w:pStyle w:val="SingleTxtG"/>
        <w:tabs>
          <w:tab w:val="left" w:pos="1134"/>
          <w:tab w:val="left" w:pos="2268"/>
          <w:tab w:val="left" w:pos="2835"/>
        </w:tabs>
        <w:ind w:left="2268" w:hanging="1134"/>
      </w:pPr>
      <w:r w:rsidRPr="00853736">
        <w:t>1.2</w:t>
      </w:r>
      <w:r w:rsidRPr="00853736">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853736">
        <w:t>ами</w:t>
      </w:r>
      <w:proofErr w:type="spellEnd"/>
      <w:r w:rsidRPr="00853736">
        <w:t>) света и/или модулем(</w:t>
      </w:r>
      <w:proofErr w:type="spellStart"/>
      <w:r w:rsidRPr="00853736">
        <w:t>ями</w:t>
      </w:r>
      <w:proofErr w:type="spellEnd"/>
      <w:r w:rsidRPr="00853736">
        <w:t>) СИД:</w:t>
      </w:r>
    </w:p>
    <w:p w14:paraId="1E99FF56" w14:textId="77777777" w:rsidR="00853736" w:rsidRPr="00853736" w:rsidRDefault="00A215EF" w:rsidP="00A215EF">
      <w:pPr>
        <w:pStyle w:val="SingleTxtG"/>
        <w:tabs>
          <w:tab w:val="left" w:pos="1134"/>
          <w:tab w:val="left" w:pos="2268"/>
          <w:tab w:val="left" w:pos="2835"/>
        </w:tabs>
        <w:ind w:left="2835" w:hanging="1701"/>
      </w:pPr>
      <w:r>
        <w:tab/>
      </w:r>
      <w:r w:rsidR="00853736" w:rsidRPr="00853736">
        <w:t>a)</w:t>
      </w:r>
      <w:r w:rsidR="00853736" w:rsidRPr="00853736">
        <w:tab/>
        <w:t>ни одно измеренное значение не отклоняется от значений, предписанных в пункте 1.2 приложения 2;</w:t>
      </w:r>
    </w:p>
    <w:p w14:paraId="14E53D78" w14:textId="77777777" w:rsidR="00853736" w:rsidRPr="00853736" w:rsidRDefault="00A215EF" w:rsidP="00A215EF">
      <w:pPr>
        <w:pStyle w:val="SingleTxtG"/>
        <w:tabs>
          <w:tab w:val="left" w:pos="1134"/>
          <w:tab w:val="left" w:pos="2268"/>
          <w:tab w:val="left" w:pos="2835"/>
        </w:tabs>
        <w:ind w:left="2835" w:hanging="1701"/>
      </w:pPr>
      <w:r>
        <w:tab/>
      </w:r>
      <w:r w:rsidR="00853736" w:rsidRPr="00853736">
        <w:t>b)</w:t>
      </w:r>
      <w:r w:rsidR="00853736" w:rsidRPr="00853736">
        <w:tab/>
        <w:t>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w:t>
      </w:r>
    </w:p>
    <w:p w14:paraId="3973D30D" w14:textId="77777777" w:rsidR="00853736" w:rsidRPr="00853736" w:rsidRDefault="00853736" w:rsidP="00853736">
      <w:pPr>
        <w:pStyle w:val="SingleTxtG"/>
        <w:tabs>
          <w:tab w:val="left" w:pos="1134"/>
          <w:tab w:val="left" w:pos="2268"/>
          <w:tab w:val="left" w:pos="2835"/>
        </w:tabs>
        <w:ind w:left="2268" w:hanging="1134"/>
      </w:pPr>
      <w:r w:rsidRPr="00853736">
        <w:t>1.3</w:t>
      </w:r>
      <w:r w:rsidRPr="00853736">
        <w:tab/>
        <w:t>Огни с явными неисправностями не учитывают.</w:t>
      </w:r>
    </w:p>
    <w:p w14:paraId="2B7464E1" w14:textId="77777777" w:rsidR="00853736" w:rsidRPr="00853736" w:rsidRDefault="00853736" w:rsidP="00853736">
      <w:pPr>
        <w:pStyle w:val="SingleTxtG"/>
        <w:tabs>
          <w:tab w:val="left" w:pos="1134"/>
          <w:tab w:val="left" w:pos="2268"/>
          <w:tab w:val="left" w:pos="2835"/>
        </w:tabs>
        <w:ind w:left="2268" w:hanging="1134"/>
      </w:pPr>
      <w:r w:rsidRPr="00853736">
        <w:t>1.4</w:t>
      </w:r>
      <w:r w:rsidRPr="00853736">
        <w:tab/>
        <w:t>Координаты цветности должны отвечать установленным требованиям.</w:t>
      </w:r>
    </w:p>
    <w:p w14:paraId="2B4EC655" w14:textId="77777777" w:rsidR="00853736" w:rsidRPr="00853736" w:rsidRDefault="00853736" w:rsidP="00853736">
      <w:pPr>
        <w:pStyle w:val="SingleTxtG"/>
        <w:tabs>
          <w:tab w:val="left" w:pos="1134"/>
          <w:tab w:val="left" w:pos="2268"/>
          <w:tab w:val="left" w:pos="2835"/>
        </w:tabs>
        <w:ind w:left="2268" w:hanging="1134"/>
      </w:pPr>
      <w:r w:rsidRPr="00853736">
        <w:t>2.</w:t>
      </w:r>
      <w:r w:rsidRPr="00853736">
        <w:tab/>
        <w:t>Первый отбор образцов</w:t>
      </w:r>
    </w:p>
    <w:p w14:paraId="081B865F" w14:textId="77777777" w:rsidR="00853736" w:rsidRPr="00853736" w:rsidRDefault="00853736" w:rsidP="00853736">
      <w:pPr>
        <w:pStyle w:val="SingleTxtG"/>
        <w:tabs>
          <w:tab w:val="left" w:pos="1134"/>
          <w:tab w:val="left" w:pos="2268"/>
          <w:tab w:val="left" w:pos="2835"/>
        </w:tabs>
        <w:ind w:left="2268" w:hanging="1134"/>
      </w:pPr>
      <w:r w:rsidRPr="00853736">
        <w:tab/>
        <w:t>В ходе первого отбора образцов произвольно выбирают четыре огня. Первые два образца обозначают буквой А, а вторые два образца – буквой В.</w:t>
      </w:r>
    </w:p>
    <w:p w14:paraId="22FE95AC" w14:textId="77777777" w:rsidR="00853736" w:rsidRPr="00853736" w:rsidRDefault="00853736" w:rsidP="00853736">
      <w:pPr>
        <w:pStyle w:val="SingleTxtG"/>
        <w:tabs>
          <w:tab w:val="left" w:pos="1134"/>
          <w:tab w:val="left" w:pos="2268"/>
          <w:tab w:val="left" w:pos="2835"/>
        </w:tabs>
        <w:ind w:left="2268" w:hanging="1134"/>
      </w:pPr>
      <w:r w:rsidRPr="00853736">
        <w:t>2.1</w:t>
      </w:r>
      <w:r w:rsidRPr="00853736">
        <w:tab/>
        <w:t>Соответствие производства серийных огней считают доказанным, если отклонения измеренных значений на любых образцах из выборок A и B (на всех четырех огнях) не превышают 20%.</w:t>
      </w:r>
    </w:p>
    <w:p w14:paraId="1BC0B2F1" w14:textId="77777777" w:rsidR="00853736" w:rsidRPr="00853736" w:rsidRDefault="00A215EF" w:rsidP="00853736">
      <w:pPr>
        <w:pStyle w:val="SingleTxtG"/>
        <w:tabs>
          <w:tab w:val="left" w:pos="1134"/>
          <w:tab w:val="left" w:pos="2268"/>
          <w:tab w:val="left" w:pos="2835"/>
        </w:tabs>
        <w:ind w:left="2268" w:hanging="1134"/>
      </w:pPr>
      <w:r>
        <w:tab/>
      </w:r>
      <w:r w:rsidR="00853736" w:rsidRPr="00853736">
        <w:t>В том случае, если отклонение обоих огней из выборки А не превышает 0%, измерения могут быть прекращены.</w:t>
      </w:r>
    </w:p>
    <w:p w14:paraId="4A9D77A8" w14:textId="77777777" w:rsidR="00853736" w:rsidRPr="00853736" w:rsidRDefault="00853736" w:rsidP="00853736">
      <w:pPr>
        <w:pStyle w:val="SingleTxtG"/>
        <w:tabs>
          <w:tab w:val="left" w:pos="1134"/>
          <w:tab w:val="left" w:pos="2268"/>
          <w:tab w:val="left" w:pos="2835"/>
        </w:tabs>
        <w:ind w:left="2268" w:hanging="1134"/>
      </w:pPr>
      <w:r w:rsidRPr="00853736">
        <w:t>2.2</w:t>
      </w:r>
      <w:r w:rsidRPr="00853736">
        <w:tab/>
        <w:t>Соответствие производства серийных огней не считают доказанным, если отклонения измеренных значений по крайней мере на одном из образцов из выборки A или B превышают 20%.</w:t>
      </w:r>
    </w:p>
    <w:p w14:paraId="1604330A" w14:textId="77777777" w:rsidR="00853736" w:rsidRPr="00853736" w:rsidRDefault="00853736" w:rsidP="00853736">
      <w:pPr>
        <w:pStyle w:val="SingleTxtG"/>
        <w:tabs>
          <w:tab w:val="left" w:pos="1134"/>
          <w:tab w:val="left" w:pos="2268"/>
          <w:tab w:val="left" w:pos="2835"/>
        </w:tabs>
        <w:ind w:left="2268" w:hanging="1134"/>
      </w:pPr>
      <w:r w:rsidRPr="00853736">
        <w:tab/>
        <w:t>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в течение двух месяцев после уведомления. Выборки A и B хранятся в технической службе до завершения всего процесса обеспечения СП.</w:t>
      </w:r>
    </w:p>
    <w:p w14:paraId="3A26B34A" w14:textId="77777777" w:rsidR="00853736" w:rsidRPr="00853736" w:rsidRDefault="00853736" w:rsidP="00853736">
      <w:pPr>
        <w:pStyle w:val="SingleTxtG"/>
        <w:tabs>
          <w:tab w:val="left" w:pos="1134"/>
          <w:tab w:val="left" w:pos="2268"/>
          <w:tab w:val="left" w:pos="2835"/>
        </w:tabs>
        <w:ind w:left="2268" w:hanging="1134"/>
      </w:pPr>
      <w:r w:rsidRPr="00853736">
        <w:t>3.</w:t>
      </w:r>
      <w:r w:rsidRPr="00853736">
        <w:tab/>
        <w:t>Первый повторный отбор образцов</w:t>
      </w:r>
    </w:p>
    <w:p w14:paraId="79B9019C" w14:textId="77777777" w:rsidR="00853736" w:rsidRPr="00853736" w:rsidRDefault="00853736" w:rsidP="00853736">
      <w:pPr>
        <w:pStyle w:val="SingleTxtG"/>
        <w:tabs>
          <w:tab w:val="left" w:pos="1134"/>
          <w:tab w:val="left" w:pos="2268"/>
          <w:tab w:val="left" w:pos="2835"/>
        </w:tabs>
        <w:ind w:left="2268" w:hanging="1134"/>
      </w:pPr>
      <w:r w:rsidRPr="00853736">
        <w:tab/>
        <w:t>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w:t>
      </w:r>
    </w:p>
    <w:p w14:paraId="497FB4CF" w14:textId="77777777" w:rsidR="00853736" w:rsidRPr="00853736" w:rsidRDefault="00853736" w:rsidP="00853736">
      <w:pPr>
        <w:pStyle w:val="SingleTxtG"/>
        <w:tabs>
          <w:tab w:val="left" w:pos="1134"/>
          <w:tab w:val="left" w:pos="2268"/>
          <w:tab w:val="left" w:pos="2835"/>
        </w:tabs>
        <w:ind w:left="2268" w:hanging="1134"/>
      </w:pPr>
      <w:r w:rsidRPr="00853736">
        <w:tab/>
        <w:t>Первые два образца обозначают буквой С, а вторые два образца – буквой D.</w:t>
      </w:r>
    </w:p>
    <w:p w14:paraId="43483BD8" w14:textId="77777777" w:rsidR="00853736" w:rsidRPr="00853736" w:rsidRDefault="00853736" w:rsidP="00853736">
      <w:pPr>
        <w:pStyle w:val="SingleTxtG"/>
        <w:tabs>
          <w:tab w:val="left" w:pos="1134"/>
          <w:tab w:val="left" w:pos="2268"/>
          <w:tab w:val="left" w:pos="2835"/>
        </w:tabs>
        <w:ind w:left="2268" w:hanging="1134"/>
      </w:pPr>
      <w:r w:rsidRPr="00853736">
        <w:lastRenderedPageBreak/>
        <w:t>3.1</w:t>
      </w:r>
      <w:r w:rsidRPr="00853736">
        <w:tab/>
        <w:t>Соответствие серийных огней считают доказанным, если отклонение любого образца из выборок C и D (всех четырех огней) не превышает 20%.</w:t>
      </w:r>
    </w:p>
    <w:p w14:paraId="452CB4B8" w14:textId="77777777" w:rsidR="00853736" w:rsidRPr="00853736" w:rsidRDefault="00A215EF" w:rsidP="00853736">
      <w:pPr>
        <w:pStyle w:val="SingleTxtG"/>
        <w:tabs>
          <w:tab w:val="left" w:pos="1134"/>
          <w:tab w:val="left" w:pos="2268"/>
          <w:tab w:val="left" w:pos="2835"/>
        </w:tabs>
        <w:ind w:left="2268" w:hanging="1134"/>
      </w:pPr>
      <w:r>
        <w:tab/>
      </w:r>
      <w:r w:rsidR="00853736" w:rsidRPr="00853736">
        <w:t>В том случае, если отклонение обоих огней из выборки С не превышает 0%, измерения могут быть прекращены.</w:t>
      </w:r>
    </w:p>
    <w:p w14:paraId="5F1DDC38" w14:textId="77777777" w:rsidR="00853736" w:rsidRPr="00853736" w:rsidRDefault="00853736" w:rsidP="00853736">
      <w:pPr>
        <w:pStyle w:val="SingleTxtG"/>
        <w:tabs>
          <w:tab w:val="left" w:pos="1134"/>
          <w:tab w:val="left" w:pos="2268"/>
          <w:tab w:val="left" w:pos="2835"/>
        </w:tabs>
        <w:ind w:left="2268" w:hanging="1134"/>
      </w:pPr>
      <w:r w:rsidRPr="00853736">
        <w:t>3.2</w:t>
      </w:r>
      <w:r w:rsidRPr="00853736">
        <w:tab/>
        <w:t>Соответствие производства серийных огней не считают доказанным, если отклонение по крайней мере:</w:t>
      </w:r>
    </w:p>
    <w:p w14:paraId="17964755" w14:textId="77777777" w:rsidR="00853736" w:rsidRPr="00853736" w:rsidRDefault="00853736" w:rsidP="00853736">
      <w:pPr>
        <w:pStyle w:val="SingleTxtG"/>
        <w:tabs>
          <w:tab w:val="left" w:pos="1134"/>
          <w:tab w:val="left" w:pos="2268"/>
          <w:tab w:val="left" w:pos="2835"/>
        </w:tabs>
        <w:ind w:left="2268" w:hanging="1134"/>
      </w:pPr>
      <w:r w:rsidRPr="00853736">
        <w:t>3.2.1</w:t>
      </w:r>
      <w:r w:rsidRPr="00853736">
        <w:tab/>
        <w:t xml:space="preserve">одного образца из выборки C или D превышает 20%, но отклонение всех образцов из этих выборок не превышает 30%. </w:t>
      </w:r>
    </w:p>
    <w:p w14:paraId="7B3B4C6F" w14:textId="77777777" w:rsidR="00853736" w:rsidRPr="00853736" w:rsidRDefault="00853736" w:rsidP="00853736">
      <w:pPr>
        <w:pStyle w:val="SingleTxtG"/>
        <w:tabs>
          <w:tab w:val="left" w:pos="1134"/>
          <w:tab w:val="left" w:pos="2268"/>
          <w:tab w:val="left" w:pos="2835"/>
        </w:tabs>
        <w:ind w:left="2268" w:hanging="1134"/>
      </w:pPr>
      <w:r w:rsidRPr="00853736">
        <w:tab/>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14:paraId="2CF0463F" w14:textId="77777777" w:rsidR="00853736" w:rsidRPr="00853736" w:rsidRDefault="00853736" w:rsidP="00853736">
      <w:pPr>
        <w:pStyle w:val="SingleTxtG"/>
        <w:tabs>
          <w:tab w:val="left" w:pos="1134"/>
          <w:tab w:val="left" w:pos="2268"/>
          <w:tab w:val="left" w:pos="2835"/>
        </w:tabs>
        <w:ind w:left="2268" w:hanging="1134"/>
      </w:pPr>
      <w:r w:rsidRPr="00853736">
        <w:tab/>
        <w:t xml:space="preserve">Второй из повторных отборов образцов согласно пункту 4 проводят в течение двух месяцев после уведомления. </w:t>
      </w:r>
      <w:proofErr w:type="gramStart"/>
      <w:r w:rsidRPr="00853736">
        <w:t>Выборки С</w:t>
      </w:r>
      <w:proofErr w:type="gramEnd"/>
      <w:r w:rsidRPr="00853736">
        <w:t xml:space="preserve"> и D хранятся в технической службе до завершения всего процесса обеспечения СП; </w:t>
      </w:r>
    </w:p>
    <w:p w14:paraId="18C3A58C" w14:textId="77777777" w:rsidR="00853736" w:rsidRPr="00853736" w:rsidRDefault="00853736" w:rsidP="00853736">
      <w:pPr>
        <w:pStyle w:val="SingleTxtG"/>
        <w:tabs>
          <w:tab w:val="left" w:pos="1134"/>
          <w:tab w:val="left" w:pos="2268"/>
          <w:tab w:val="left" w:pos="2835"/>
        </w:tabs>
        <w:ind w:left="2268" w:hanging="1134"/>
      </w:pPr>
      <w:r w:rsidRPr="00853736">
        <w:t>3.2.2</w:t>
      </w:r>
      <w:r w:rsidRPr="00853736">
        <w:tab/>
        <w:t>на одном образце из выборки C или D превышает 30%.</w:t>
      </w:r>
    </w:p>
    <w:p w14:paraId="24B2AA5A" w14:textId="77777777" w:rsidR="00853736" w:rsidRPr="00853736" w:rsidRDefault="00853736" w:rsidP="00853736">
      <w:pPr>
        <w:pStyle w:val="SingleTxtG"/>
        <w:tabs>
          <w:tab w:val="left" w:pos="1134"/>
          <w:tab w:val="left" w:pos="2268"/>
          <w:tab w:val="left" w:pos="2835"/>
        </w:tabs>
        <w:ind w:left="2268" w:hanging="1134"/>
      </w:pPr>
      <w:r w:rsidRPr="00853736">
        <w:tab/>
        <w:t>В таком случае официальное утверждение отменяют и применяют положения пункта 5.</w:t>
      </w:r>
    </w:p>
    <w:p w14:paraId="753E04E6" w14:textId="77777777" w:rsidR="00853736" w:rsidRPr="00853736" w:rsidRDefault="00853736" w:rsidP="00853736">
      <w:pPr>
        <w:pStyle w:val="SingleTxtG"/>
        <w:tabs>
          <w:tab w:val="left" w:pos="1134"/>
          <w:tab w:val="left" w:pos="2268"/>
          <w:tab w:val="left" w:pos="2835"/>
        </w:tabs>
        <w:ind w:left="2268" w:hanging="1134"/>
      </w:pPr>
      <w:r w:rsidRPr="00853736">
        <w:t>4.</w:t>
      </w:r>
      <w:r w:rsidRPr="00853736">
        <w:tab/>
        <w:t>Второй повторный отбор образцов</w:t>
      </w:r>
    </w:p>
    <w:p w14:paraId="674EF353" w14:textId="77777777" w:rsidR="00853736" w:rsidRPr="00853736" w:rsidRDefault="00853736" w:rsidP="00853736">
      <w:pPr>
        <w:pStyle w:val="SingleTxtG"/>
        <w:tabs>
          <w:tab w:val="left" w:pos="1134"/>
          <w:tab w:val="left" w:pos="2268"/>
          <w:tab w:val="left" w:pos="2835"/>
        </w:tabs>
        <w:ind w:left="2268" w:hanging="1134"/>
      </w:pPr>
      <w:r w:rsidRPr="00853736">
        <w:tab/>
        <w:t xml:space="preserve">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 </w:t>
      </w:r>
    </w:p>
    <w:p w14:paraId="5AD99616" w14:textId="77777777" w:rsidR="00853736" w:rsidRPr="00853736" w:rsidRDefault="00853736" w:rsidP="00853736">
      <w:pPr>
        <w:pStyle w:val="SingleTxtG"/>
        <w:tabs>
          <w:tab w:val="left" w:pos="1134"/>
          <w:tab w:val="left" w:pos="2268"/>
          <w:tab w:val="left" w:pos="2835"/>
        </w:tabs>
        <w:ind w:left="2268" w:hanging="1134"/>
      </w:pPr>
      <w:r w:rsidRPr="00853736">
        <w:tab/>
        <w:t>Первые два образца обозначают буквой Е, а вторые два образца – буквой F.</w:t>
      </w:r>
    </w:p>
    <w:p w14:paraId="685FA926" w14:textId="77777777" w:rsidR="00853736" w:rsidRPr="00853736" w:rsidRDefault="00853736" w:rsidP="00853736">
      <w:pPr>
        <w:pStyle w:val="SingleTxtG"/>
        <w:tabs>
          <w:tab w:val="left" w:pos="1134"/>
          <w:tab w:val="left" w:pos="2268"/>
          <w:tab w:val="left" w:pos="2835"/>
        </w:tabs>
        <w:ind w:left="2268" w:hanging="1134"/>
      </w:pPr>
      <w:r w:rsidRPr="00853736">
        <w:t>4.1</w:t>
      </w:r>
      <w:r w:rsidRPr="00853736">
        <w:tab/>
        <w:t>Соответствие производства серийных огней считают доказанным, если отклонения измеренных значений на любом из образцов из выборок E и F (на всех четырех огнях) не превышают 20%.</w:t>
      </w:r>
    </w:p>
    <w:p w14:paraId="38E90ADF" w14:textId="77777777" w:rsidR="00853736" w:rsidRPr="00853736" w:rsidRDefault="00853736" w:rsidP="00853736">
      <w:pPr>
        <w:pStyle w:val="SingleTxtG"/>
        <w:tabs>
          <w:tab w:val="left" w:pos="1134"/>
          <w:tab w:val="left" w:pos="2268"/>
          <w:tab w:val="left" w:pos="2835"/>
        </w:tabs>
        <w:ind w:left="2268" w:hanging="1134"/>
      </w:pPr>
      <w:r w:rsidRPr="00853736">
        <w:tab/>
        <w:t>В том случае, если отклонение обоих огней из выборки E не превышает 0%, измерения могут быть прекращены.</w:t>
      </w:r>
    </w:p>
    <w:p w14:paraId="5F52CE59" w14:textId="77777777" w:rsidR="00853736" w:rsidRPr="00853736" w:rsidRDefault="00853736" w:rsidP="00853736">
      <w:pPr>
        <w:pStyle w:val="SingleTxtG"/>
        <w:tabs>
          <w:tab w:val="left" w:pos="1134"/>
          <w:tab w:val="left" w:pos="2268"/>
          <w:tab w:val="left" w:pos="2835"/>
        </w:tabs>
        <w:ind w:left="2268" w:hanging="1134"/>
      </w:pPr>
      <w:r w:rsidRPr="00853736">
        <w:t>4.2</w:t>
      </w:r>
      <w:r w:rsidRPr="00853736">
        <w:tab/>
        <w:t>Соответствие производства серийных огней не считается доказанным, если отклонения измеренных значений по крайней мере на одном образце из выборки E или F превышает 20%.</w:t>
      </w:r>
    </w:p>
    <w:p w14:paraId="06C31529" w14:textId="77777777" w:rsidR="00853736" w:rsidRPr="00853736" w:rsidRDefault="00853736" w:rsidP="00853736">
      <w:pPr>
        <w:pStyle w:val="SingleTxtG"/>
        <w:tabs>
          <w:tab w:val="left" w:pos="1134"/>
          <w:tab w:val="left" w:pos="2268"/>
          <w:tab w:val="left" w:pos="2835"/>
        </w:tabs>
        <w:ind w:left="2268" w:hanging="1134"/>
      </w:pPr>
      <w:r w:rsidRPr="00853736">
        <w:tab/>
        <w:t>В таком случае официальное утверждение отменяют и применяют положения пункта 5.</w:t>
      </w:r>
    </w:p>
    <w:p w14:paraId="050F7DCC" w14:textId="77777777" w:rsidR="00853736" w:rsidRPr="00853736" w:rsidRDefault="00853736" w:rsidP="00853736">
      <w:pPr>
        <w:pStyle w:val="SingleTxtG"/>
        <w:tabs>
          <w:tab w:val="left" w:pos="1134"/>
          <w:tab w:val="left" w:pos="2268"/>
          <w:tab w:val="left" w:pos="2835"/>
        </w:tabs>
        <w:ind w:left="2268" w:hanging="1134"/>
      </w:pPr>
      <w:r w:rsidRPr="00853736">
        <w:t>5.</w:t>
      </w:r>
      <w:r w:rsidRPr="00853736">
        <w:tab/>
        <w:t>Отмена официального утверждения</w:t>
      </w:r>
    </w:p>
    <w:p w14:paraId="3E599B8E" w14:textId="77777777" w:rsidR="00853736" w:rsidRPr="00853736" w:rsidRDefault="00853736" w:rsidP="00853736">
      <w:pPr>
        <w:pStyle w:val="SingleTxtG"/>
        <w:tabs>
          <w:tab w:val="left" w:pos="1134"/>
          <w:tab w:val="left" w:pos="2268"/>
          <w:tab w:val="left" w:pos="2835"/>
        </w:tabs>
        <w:ind w:left="2268" w:hanging="1134"/>
      </w:pPr>
      <w:r w:rsidRPr="00853736">
        <w:tab/>
        <w:t>Официальное утверждение отменяют в соответствии с пунктом 3.6 настоящих Правил.</w:t>
      </w:r>
    </w:p>
    <w:p w14:paraId="0EB16304" w14:textId="77777777" w:rsidR="00853736" w:rsidRPr="00853736" w:rsidRDefault="00853736" w:rsidP="00853736">
      <w:pPr>
        <w:pStyle w:val="SingleTxtG"/>
        <w:tabs>
          <w:tab w:val="left" w:pos="1134"/>
          <w:tab w:val="left" w:pos="2268"/>
          <w:tab w:val="left" w:pos="2835"/>
        </w:tabs>
        <w:ind w:left="2268" w:hanging="1134"/>
      </w:pPr>
      <w:r w:rsidRPr="00853736">
        <w:t>6.</w:t>
      </w:r>
      <w:r w:rsidRPr="00853736">
        <w:tab/>
        <w:t>Вертикальное отклонение светотеневой границы для луча ближнего света</w:t>
      </w:r>
    </w:p>
    <w:p w14:paraId="46304E6B" w14:textId="77777777" w:rsidR="00853736" w:rsidRPr="00853736" w:rsidRDefault="00853736" w:rsidP="00853736">
      <w:pPr>
        <w:pStyle w:val="SingleTxtG"/>
        <w:tabs>
          <w:tab w:val="left" w:pos="1134"/>
          <w:tab w:val="left" w:pos="2268"/>
          <w:tab w:val="left" w:pos="2835"/>
        </w:tabs>
        <w:ind w:left="2268" w:hanging="1134"/>
      </w:pPr>
      <w:r w:rsidRPr="00853736">
        <w:tab/>
        <w:t>Для проверки вертикального отклонения светотеневой границы под воздействием тепла применяют следующую процедуру.</w:t>
      </w:r>
    </w:p>
    <w:p w14:paraId="463D4107" w14:textId="77777777" w:rsidR="00853736" w:rsidRPr="00853736" w:rsidRDefault="00853736" w:rsidP="00853736">
      <w:pPr>
        <w:pStyle w:val="SingleTxtG"/>
        <w:tabs>
          <w:tab w:val="left" w:pos="1134"/>
          <w:tab w:val="left" w:pos="2268"/>
          <w:tab w:val="left" w:pos="2835"/>
        </w:tabs>
        <w:ind w:left="2268" w:hanging="1134"/>
      </w:pPr>
      <w:r w:rsidRPr="00853736">
        <w:tab/>
        <w:t>Одну из фар или систему из выборки А подвергают испытанию в соответствии с процедурой, описание которой приведено в пункте 3 приложения 7, после трехразового последовательного прохождения цикла, описанного в пункте 3.2.2 приложения 7.</w:t>
      </w:r>
    </w:p>
    <w:p w14:paraId="36F4816F" w14:textId="77777777" w:rsidR="00853736" w:rsidRPr="00853736" w:rsidRDefault="00A215EF" w:rsidP="00853736">
      <w:pPr>
        <w:pStyle w:val="SingleTxtG"/>
        <w:tabs>
          <w:tab w:val="left" w:pos="1134"/>
          <w:tab w:val="left" w:pos="2268"/>
          <w:tab w:val="left" w:pos="2835"/>
        </w:tabs>
        <w:ind w:left="2268" w:hanging="1134"/>
      </w:pPr>
      <w:r>
        <w:tab/>
      </w:r>
      <w:r w:rsidR="00853736" w:rsidRPr="00853736">
        <w:t xml:space="preserve">Фару ближнего света или систему считают приемлемой, если </w:t>
      </w:r>
      <w:proofErr w:type="spellStart"/>
      <w:r w:rsidR="00853736" w:rsidRPr="00853736">
        <w:t>Δr</w:t>
      </w:r>
      <w:proofErr w:type="spellEnd"/>
      <w:r w:rsidR="00853736" w:rsidRPr="00853736">
        <w:t xml:space="preserve"> не превышает 1,5 мрад в направлении вверх и 2,5 мрад в направлении вниз.</w:t>
      </w:r>
    </w:p>
    <w:p w14:paraId="5D165BA2" w14:textId="77777777" w:rsidR="00853736" w:rsidRPr="00853736" w:rsidRDefault="00853736" w:rsidP="00853736">
      <w:pPr>
        <w:pStyle w:val="SingleTxtG"/>
        <w:tabs>
          <w:tab w:val="left" w:pos="1134"/>
          <w:tab w:val="left" w:pos="2268"/>
          <w:tab w:val="left" w:pos="2835"/>
        </w:tabs>
        <w:ind w:left="2268" w:hanging="1134"/>
      </w:pPr>
      <w:r w:rsidRPr="00853736">
        <w:lastRenderedPageBreak/>
        <w:tab/>
        <w:t>Если это значение превышает 1,5 мрад, но составляет не более 2,0 мрад в направлении вверх или превышает 2,5 мрад, но составляет не более 3,0 мрад в направлении вниз, то испытанию подвергают вторую систему из выборки А,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14:paraId="3DC64DAA" w14:textId="77777777" w:rsidR="00853736" w:rsidRPr="00853736" w:rsidRDefault="00A215EF" w:rsidP="00853736">
      <w:pPr>
        <w:pStyle w:val="SingleTxtG"/>
        <w:tabs>
          <w:tab w:val="left" w:pos="1134"/>
          <w:tab w:val="left" w:pos="2268"/>
          <w:tab w:val="left" w:pos="2835"/>
        </w:tabs>
        <w:ind w:left="2268" w:hanging="1134"/>
      </w:pPr>
      <w:r>
        <w:tab/>
      </w:r>
      <w:r w:rsidR="00853736" w:rsidRPr="00853736">
        <w:t xml:space="preserve">Однако если это значение 1,5 мрад в направлении вверх и 2,5 мрад в направлении вниз для выборки А не выдерживается, то такой же процедуре подвергают обе системы выборки В, причем значение </w:t>
      </w:r>
      <w:r w:rsidR="00853736" w:rsidRPr="00853736">
        <w:sym w:font="Symbol" w:char="F044"/>
      </w:r>
      <w:r w:rsidR="00853736" w:rsidRPr="00853736">
        <w:t>r для каждой из них не должно превышать 1,5 мрад в направлении вверх и 2,5 мрад в направлении вниз.</w:t>
      </w:r>
    </w:p>
    <w:p w14:paraId="7B9E373D" w14:textId="77777777" w:rsidR="00853736" w:rsidRPr="00853736" w:rsidRDefault="00A215EF" w:rsidP="00853736">
      <w:pPr>
        <w:pStyle w:val="SingleTxtG"/>
        <w:tabs>
          <w:tab w:val="left" w:pos="1134"/>
          <w:tab w:val="left" w:pos="2268"/>
          <w:tab w:val="left" w:pos="2835"/>
        </w:tabs>
        <w:ind w:left="2268" w:hanging="1134"/>
        <w:rPr>
          <w:iCs/>
        </w:rPr>
      </w:pPr>
      <w:r>
        <w:tab/>
      </w:r>
      <w:r w:rsidR="00853736" w:rsidRPr="00853736">
        <w:t>В случае передних противотуманных фар в соответствии с пунктом 5.5 настоящих Правил фару считают приемлемой, если r не превышает 3,0 мрад.</w:t>
      </w:r>
    </w:p>
    <w:p w14:paraId="7FBA201C" w14:textId="77777777" w:rsidR="00853736" w:rsidRPr="00853736" w:rsidRDefault="00A215EF" w:rsidP="00853736">
      <w:pPr>
        <w:pStyle w:val="SingleTxtG"/>
        <w:tabs>
          <w:tab w:val="left" w:pos="1134"/>
          <w:tab w:val="left" w:pos="2268"/>
          <w:tab w:val="left" w:pos="2835"/>
        </w:tabs>
        <w:ind w:left="2268" w:hanging="1134"/>
        <w:rPr>
          <w:iCs/>
        </w:rPr>
      </w:pPr>
      <w:r>
        <w:tab/>
      </w:r>
      <w:r w:rsidR="00853736" w:rsidRPr="00853736">
        <w:t>Если это значение превышает 3,0 мрад, но не превышает 4,0 мрад, то испытанию подвергается вторая передняя противотуманная фара из выборки A, причем среднее значение абсолютных величин, измеренных на обоих образцах, не должно превышать 3,0 мрад.</w:t>
      </w:r>
    </w:p>
    <w:p w14:paraId="226EC33E" w14:textId="77777777" w:rsidR="00853736" w:rsidRPr="00853736" w:rsidRDefault="00A215EF" w:rsidP="00853736">
      <w:pPr>
        <w:pStyle w:val="SingleTxtG"/>
        <w:tabs>
          <w:tab w:val="left" w:pos="1134"/>
          <w:tab w:val="left" w:pos="2268"/>
          <w:tab w:val="left" w:pos="2835"/>
        </w:tabs>
        <w:ind w:left="2268" w:hanging="1134"/>
        <w:rPr>
          <w:iCs/>
        </w:rPr>
      </w:pPr>
      <w:r>
        <w:tab/>
      </w:r>
      <w:r w:rsidR="00853736" w:rsidRPr="00853736">
        <w:t>Однако если на выборке А значение 3,0 мрад не выдерживается, то такой же процедуре подвергаются обе передние противотуманные фары из выборки B и значение r для каждой из них не должно превышать 3,0 мрад.</w:t>
      </w:r>
    </w:p>
    <w:p w14:paraId="0E44D8C0" w14:textId="77777777" w:rsidR="00A215EF" w:rsidRDefault="00A215EF" w:rsidP="00A215EF">
      <w:pPr>
        <w:pStyle w:val="HChG"/>
        <w:keepNext w:val="0"/>
        <w:keepLines w:val="0"/>
        <w:rPr>
          <w:bCs/>
        </w:rPr>
        <w:sectPr w:rsidR="00A215EF" w:rsidSect="00717182">
          <w:headerReference w:type="even" r:id="rId20"/>
          <w:headerReference w:type="default" r:id="rId21"/>
          <w:footnotePr>
            <w:numRestart w:val="eachSect"/>
          </w:footnotePr>
          <w:endnotePr>
            <w:numFmt w:val="decimal"/>
          </w:endnotePr>
          <w:pgSz w:w="11906" w:h="16838" w:code="9"/>
          <w:pgMar w:top="1418" w:right="1134" w:bottom="1134" w:left="1134" w:header="851" w:footer="567" w:gutter="0"/>
          <w:cols w:space="708"/>
          <w:docGrid w:linePitch="360"/>
        </w:sectPr>
      </w:pPr>
    </w:p>
    <w:p w14:paraId="023BEC36" w14:textId="77777777" w:rsidR="00A215EF" w:rsidRPr="004703E1" w:rsidRDefault="00A215EF" w:rsidP="00A215EF">
      <w:pPr>
        <w:pStyle w:val="HChG"/>
        <w:keepNext w:val="0"/>
        <w:keepLines w:val="0"/>
      </w:pPr>
      <w:r w:rsidRPr="004703E1">
        <w:rPr>
          <w:bCs/>
        </w:rPr>
        <w:lastRenderedPageBreak/>
        <w:t>Приложение 4</w:t>
      </w:r>
    </w:p>
    <w:p w14:paraId="4FE17868" w14:textId="77777777" w:rsidR="00A215EF" w:rsidRPr="004703E1" w:rsidRDefault="00A215EF" w:rsidP="00A215EF">
      <w:pPr>
        <w:pStyle w:val="HChG"/>
        <w:keepNext w:val="0"/>
        <w:keepLines w:val="0"/>
      </w:pPr>
      <w:r w:rsidRPr="004703E1">
        <w:tab/>
      </w:r>
      <w:r w:rsidRPr="004703E1">
        <w:tab/>
      </w:r>
      <w:r w:rsidRPr="004703E1">
        <w:rPr>
          <w:bCs/>
        </w:rPr>
        <w:t xml:space="preserve">Измерительная </w:t>
      </w:r>
      <w:r>
        <w:rPr>
          <w:bCs/>
        </w:rPr>
        <w:t>система сферических координат и </w:t>
      </w:r>
      <w:r w:rsidRPr="004703E1">
        <w:rPr>
          <w:bCs/>
        </w:rPr>
        <w:t>расположение испытательных точек</w:t>
      </w:r>
      <w:bookmarkStart w:id="19" w:name="_Toc429642177"/>
    </w:p>
    <w:p w14:paraId="17D50EBE" w14:textId="77777777" w:rsidR="00A215EF" w:rsidRPr="0011678E" w:rsidRDefault="00A215EF" w:rsidP="00A215EF">
      <w:pPr>
        <w:pStyle w:val="H23GR"/>
      </w:pPr>
      <w:r w:rsidRPr="0011678E">
        <w:rPr>
          <w:b w:val="0"/>
        </w:rPr>
        <w:tab/>
      </w:r>
      <w:r w:rsidRPr="0011678E">
        <w:rPr>
          <w:b w:val="0"/>
        </w:rPr>
        <w:tab/>
        <w:t>Рис. A4-</w:t>
      </w:r>
      <w:r w:rsidR="00FE64C8" w:rsidRPr="0011678E">
        <w:rPr>
          <w:b w:val="0"/>
        </w:rPr>
        <w:t>I</w:t>
      </w:r>
      <w:r w:rsidR="00FE64C8" w:rsidRPr="0011678E">
        <w:t xml:space="preserve"> </w:t>
      </w:r>
      <w:r w:rsidRPr="0011678E">
        <w:br/>
      </w:r>
      <w:r w:rsidRPr="004703E1">
        <w:t>Измерительная система сферических координат</w:t>
      </w:r>
      <w:bookmarkStart w:id="20" w:name="_Toc429642178"/>
      <w:bookmarkEnd w:id="19"/>
      <w:bookmarkEnd w:id="20"/>
    </w:p>
    <w:p w14:paraId="63A35B26" w14:textId="77777777" w:rsidR="00A215EF" w:rsidRPr="00DC7139" w:rsidRDefault="00A215EF" w:rsidP="00A215EF">
      <w:pPr>
        <w:pStyle w:val="SingleTxtGR"/>
        <w:spacing w:after="240"/>
        <w:rPr>
          <w:color w:val="FFFFFF" w:themeColor="background1"/>
        </w:rPr>
      </w:pPr>
      <w:r>
        <w:rPr>
          <w:noProof/>
          <w:lang w:eastAsia="ru-RU"/>
        </w:rPr>
        <mc:AlternateContent>
          <mc:Choice Requires="wpg">
            <w:drawing>
              <wp:anchor distT="0" distB="0" distL="114300" distR="114300" simplePos="0" relativeHeight="251663360" behindDoc="0" locked="0" layoutInCell="1" allowOverlap="1" wp14:anchorId="7DA592C0" wp14:editId="53FBBFFE">
                <wp:simplePos x="0" y="0"/>
                <wp:positionH relativeFrom="column">
                  <wp:posOffset>1191260</wp:posOffset>
                </wp:positionH>
                <wp:positionV relativeFrom="paragraph">
                  <wp:posOffset>1270</wp:posOffset>
                </wp:positionV>
                <wp:extent cx="4705350" cy="3143250"/>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4705350" cy="3143250"/>
                          <a:chOff x="0" y="-69850"/>
                          <a:chExt cx="4705350" cy="3143250"/>
                        </a:xfrm>
                      </wpg:grpSpPr>
                      <wps:wsp>
                        <wps:cNvPr id="8" name="Надпись 8"/>
                        <wps:cNvSpPr txBox="1"/>
                        <wps:spPr>
                          <a:xfrm>
                            <a:off x="0" y="1123950"/>
                            <a:ext cx="1981200" cy="196850"/>
                          </a:xfrm>
                          <a:prstGeom prst="rect">
                            <a:avLst/>
                          </a:prstGeom>
                          <a:noFill/>
                          <a:ln w="6350">
                            <a:noFill/>
                          </a:ln>
                        </wps:spPr>
                        <wps:txbx>
                          <w:txbxContent>
                            <w:p w14:paraId="70C37C2F" w14:textId="77777777" w:rsidR="009B2E88" w:rsidRPr="00667296" w:rsidRDefault="009B2E88" w:rsidP="00A215EF">
                              <w:pPr>
                                <w:rPr>
                                  <w:b/>
                                  <w:szCs w:val="20"/>
                                </w:rPr>
                              </w:pPr>
                              <w:r w:rsidRPr="00667296">
                                <w:rPr>
                                  <w:b/>
                                  <w:szCs w:val="20"/>
                                </w:rPr>
                                <w:t>Система сферических координат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Надпись 9"/>
                        <wps:cNvSpPr txBox="1"/>
                        <wps:spPr>
                          <a:xfrm>
                            <a:off x="495300" y="-69850"/>
                            <a:ext cx="889000" cy="196850"/>
                          </a:xfrm>
                          <a:prstGeom prst="rect">
                            <a:avLst/>
                          </a:prstGeom>
                          <a:noFill/>
                          <a:ln w="6350">
                            <a:noFill/>
                          </a:ln>
                        </wps:spPr>
                        <wps:txbx>
                          <w:txbxContent>
                            <w:p w14:paraId="49BF3F56" w14:textId="77777777" w:rsidR="009B2E88" w:rsidRPr="00667296" w:rsidRDefault="009B2E88" w:rsidP="00A215EF">
                              <w:pPr>
                                <w:rPr>
                                  <w:b/>
                                  <w:szCs w:val="20"/>
                                </w:rPr>
                              </w:pPr>
                              <w:r>
                                <w:rPr>
                                  <w:b/>
                                  <w:szCs w:val="20"/>
                                </w:rPr>
                                <w:t>Полярная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Надпись 10"/>
                        <wps:cNvSpPr txBox="1"/>
                        <wps:spPr>
                          <a:xfrm>
                            <a:off x="234950" y="1873250"/>
                            <a:ext cx="444500" cy="196850"/>
                          </a:xfrm>
                          <a:prstGeom prst="rect">
                            <a:avLst/>
                          </a:prstGeom>
                          <a:noFill/>
                          <a:ln w="6350">
                            <a:noFill/>
                          </a:ln>
                        </wps:spPr>
                        <wps:txbx>
                          <w:txbxContent>
                            <w:p w14:paraId="611A20AB" w14:textId="77777777" w:rsidR="009B2E88" w:rsidRPr="00667296" w:rsidRDefault="009B2E88" w:rsidP="00A215EF">
                              <w:pPr>
                                <w:rPr>
                                  <w:b/>
                                  <w:szCs w:val="20"/>
                                </w:rPr>
                              </w:pPr>
                              <w:r>
                                <w:rPr>
                                  <w:b/>
                                  <w:szCs w:val="20"/>
                                </w:rPr>
                                <w:t>Огонь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Надпись 11"/>
                        <wps:cNvSpPr txBox="1"/>
                        <wps:spPr>
                          <a:xfrm>
                            <a:off x="2057400" y="863600"/>
                            <a:ext cx="812800" cy="336550"/>
                          </a:xfrm>
                          <a:prstGeom prst="rect">
                            <a:avLst/>
                          </a:prstGeom>
                          <a:noFill/>
                          <a:ln w="6350">
                            <a:noFill/>
                          </a:ln>
                        </wps:spPr>
                        <wps:txbx>
                          <w:txbxContent>
                            <w:p w14:paraId="165B977F" w14:textId="77777777" w:rsidR="009B2E88" w:rsidRPr="0011678E" w:rsidRDefault="009B2E88" w:rsidP="00A215EF">
                              <w:pPr>
                                <w:spacing w:before="40" w:line="160" w:lineRule="exact"/>
                                <w:jc w:val="center"/>
                                <w:rPr>
                                  <w:b/>
                                  <w:spacing w:val="-2"/>
                                  <w:sz w:val="14"/>
                                  <w:szCs w:val="14"/>
                                </w:rPr>
                              </w:pPr>
                              <w:r w:rsidRPr="0011678E">
                                <w:rPr>
                                  <w:b/>
                                  <w:spacing w:val="-2"/>
                                  <w:sz w:val="14"/>
                                  <w:szCs w:val="14"/>
                                </w:rPr>
                                <w:t xml:space="preserve">Ось </w:t>
                              </w:r>
                              <w:r w:rsidRPr="0011678E">
                                <w:rPr>
                                  <w:b/>
                                  <w:spacing w:val="-4"/>
                                  <w:sz w:val="14"/>
                                  <w:szCs w:val="14"/>
                                </w:rPr>
                                <w:t>фотометрического</w:t>
                              </w:r>
                              <w:r w:rsidRPr="0011678E">
                                <w:rPr>
                                  <w:b/>
                                  <w:spacing w:val="-2"/>
                                  <w:sz w:val="14"/>
                                  <w:szCs w:val="14"/>
                                </w:rPr>
                                <w:t xml:space="preserve"> луча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Надпись 12"/>
                        <wps:cNvSpPr txBox="1"/>
                        <wps:spPr>
                          <a:xfrm>
                            <a:off x="1308100" y="2190750"/>
                            <a:ext cx="241300" cy="196850"/>
                          </a:xfrm>
                          <a:prstGeom prst="rect">
                            <a:avLst/>
                          </a:prstGeom>
                          <a:noFill/>
                          <a:ln w="6350">
                            <a:noFill/>
                          </a:ln>
                        </wps:spPr>
                        <wps:txbx>
                          <w:txbxContent>
                            <w:p w14:paraId="04165114" w14:textId="77777777" w:rsidR="009B2E88" w:rsidRPr="00763173" w:rsidRDefault="009B2E88" w:rsidP="00A215EF">
                              <w:pPr>
                                <w:jc w:val="center"/>
                                <w:rPr>
                                  <w:rFonts w:ascii="Calibri" w:hAnsi="Calibri" w:cs="Calibri"/>
                                  <w:b/>
                                  <w:szCs w:val="20"/>
                                  <w:lang w:val="en-US"/>
                                </w:rPr>
                              </w:pPr>
                              <w:r w:rsidRPr="00763173">
                                <w:rPr>
                                  <w:rFonts w:ascii="Calibri" w:hAnsi="Calibri" w:cs="Calibri"/>
                                  <w:b/>
                                  <w:szCs w:val="20"/>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Надпись 15"/>
                        <wps:cNvSpPr txBox="1"/>
                        <wps:spPr>
                          <a:xfrm>
                            <a:off x="1473200" y="2876550"/>
                            <a:ext cx="241300" cy="196850"/>
                          </a:xfrm>
                          <a:prstGeom prst="rect">
                            <a:avLst/>
                          </a:prstGeom>
                          <a:noFill/>
                          <a:ln w="6350">
                            <a:noFill/>
                          </a:ln>
                        </wps:spPr>
                        <wps:txbx>
                          <w:txbxContent>
                            <w:p w14:paraId="610BFFAB" w14:textId="77777777" w:rsidR="009B2E88" w:rsidRPr="00763173" w:rsidRDefault="009B2E88" w:rsidP="00A215EF">
                              <w:pPr>
                                <w:jc w:val="center"/>
                                <w:rPr>
                                  <w:rFonts w:ascii="Calibri" w:hAnsi="Calibri" w:cs="Calibri"/>
                                  <w:b/>
                                  <w:szCs w:val="20"/>
                                  <w:lang w:val="en-US"/>
                                </w:rPr>
                              </w:pPr>
                              <w:r>
                                <w:rPr>
                                  <w:rFonts w:ascii="Calibri" w:hAnsi="Calibri" w:cs="Calibri"/>
                                  <w:b/>
                                  <w:szCs w:val="20"/>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Надпись 16"/>
                        <wps:cNvSpPr txBox="1"/>
                        <wps:spPr>
                          <a:xfrm rot="890158">
                            <a:off x="3365500" y="1809750"/>
                            <a:ext cx="454018" cy="232837"/>
                          </a:xfrm>
                          <a:prstGeom prst="rect">
                            <a:avLst/>
                          </a:prstGeom>
                          <a:noFill/>
                          <a:ln w="6350">
                            <a:noFill/>
                          </a:ln>
                        </wps:spPr>
                        <wps:txbx>
                          <w:txbxContent>
                            <w:p w14:paraId="0219BE21" w14:textId="77777777" w:rsidR="009B2E88" w:rsidRPr="00DC1D25" w:rsidRDefault="009B2E88" w:rsidP="00A215EF">
                              <w:pPr>
                                <w:rPr>
                                  <w:b/>
                                  <w:sz w:val="16"/>
                                  <w:szCs w:val="16"/>
                                </w:rPr>
                              </w:pPr>
                              <w:r w:rsidRPr="00DC1D25">
                                <w:rPr>
                                  <w:b/>
                                  <w:sz w:val="16"/>
                                  <w:szCs w:val="16"/>
                                </w:rPr>
                                <w:t>ВВЕРХ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Надпись 17"/>
                        <wps:cNvSpPr txBox="1"/>
                        <wps:spPr>
                          <a:xfrm rot="1745633">
                            <a:off x="3352800" y="2330450"/>
                            <a:ext cx="440088" cy="232837"/>
                          </a:xfrm>
                          <a:prstGeom prst="rect">
                            <a:avLst/>
                          </a:prstGeom>
                          <a:noFill/>
                          <a:ln w="6350">
                            <a:noFill/>
                          </a:ln>
                        </wps:spPr>
                        <wps:txbx>
                          <w:txbxContent>
                            <w:p w14:paraId="7AC38BE8" w14:textId="77777777" w:rsidR="009B2E88" w:rsidRPr="00DC1D25" w:rsidRDefault="009B2E88" w:rsidP="00A215EF">
                              <w:pPr>
                                <w:rPr>
                                  <w:b/>
                                  <w:sz w:val="16"/>
                                  <w:szCs w:val="16"/>
                                </w:rPr>
                              </w:pPr>
                              <w:r w:rsidRPr="00DC1D25">
                                <w:rPr>
                                  <w:b/>
                                  <w:sz w:val="16"/>
                                  <w:szCs w:val="16"/>
                                </w:rPr>
                                <w:t>ВНИЗ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Надпись 18"/>
                        <wps:cNvSpPr txBox="1"/>
                        <wps:spPr>
                          <a:xfrm>
                            <a:off x="2070100" y="0"/>
                            <a:ext cx="2578100" cy="647700"/>
                          </a:xfrm>
                          <a:prstGeom prst="rect">
                            <a:avLst/>
                          </a:prstGeom>
                          <a:noFill/>
                          <a:ln w="6350">
                            <a:noFill/>
                          </a:ln>
                        </wps:spPr>
                        <wps:txbx>
                          <w:txbxContent>
                            <w:p w14:paraId="08B2FE0E" w14:textId="77777777" w:rsidR="009B2E88" w:rsidRPr="00763173" w:rsidRDefault="009B2E88" w:rsidP="00A215EF">
                              <w:pPr>
                                <w:rPr>
                                  <w:b/>
                                  <w:color w:val="000000"/>
                                  <w:sz w:val="18"/>
                                  <w:szCs w:val="18"/>
                                </w:rPr>
                              </w:pPr>
                              <w:r w:rsidRPr="00763173">
                                <w:rPr>
                                  <w:b/>
                                  <w:color w:val="000000"/>
                                  <w:sz w:val="18"/>
                                  <w:szCs w:val="18"/>
                                </w:rPr>
                                <w:t xml:space="preserve">Согласно стандартам МКО: </w:t>
                              </w:r>
                            </w:p>
                            <w:p w14:paraId="55C92152" w14:textId="77777777" w:rsidR="009B2E88" w:rsidRPr="00763173" w:rsidRDefault="009B2E88" w:rsidP="00A215EF">
                              <w:pPr>
                                <w:tabs>
                                  <w:tab w:val="left" w:pos="284"/>
                                </w:tabs>
                                <w:rPr>
                                  <w:b/>
                                  <w:color w:val="000000"/>
                                  <w:sz w:val="18"/>
                                  <w:szCs w:val="18"/>
                                </w:rPr>
                              </w:pPr>
                              <w:r w:rsidRPr="00763173">
                                <w:rPr>
                                  <w:b/>
                                  <w:color w:val="000000"/>
                                  <w:sz w:val="18"/>
                                  <w:szCs w:val="18"/>
                                  <w:lang w:val="en-US"/>
                                </w:rPr>
                                <w:t>h</w:t>
                              </w:r>
                              <w:r>
                                <w:rPr>
                                  <w:b/>
                                  <w:color w:val="000000"/>
                                  <w:sz w:val="18"/>
                                  <w:szCs w:val="18"/>
                                </w:rPr>
                                <w:t>:</w:t>
                              </w:r>
                              <w:r>
                                <w:rPr>
                                  <w:b/>
                                  <w:color w:val="000000"/>
                                  <w:sz w:val="18"/>
                                  <w:szCs w:val="18"/>
                                </w:rPr>
                                <w:tab/>
                              </w:r>
                              <w:r w:rsidRPr="00763173">
                                <w:rPr>
                                  <w:b/>
                                  <w:color w:val="000000"/>
                                  <w:sz w:val="18"/>
                                  <w:szCs w:val="18"/>
                                </w:rPr>
                                <w:t>продольные плоскости вокруг полярной оси</w:t>
                              </w:r>
                            </w:p>
                            <w:p w14:paraId="20103682" w14:textId="77777777" w:rsidR="009B2E88" w:rsidRPr="00763173" w:rsidRDefault="009B2E88" w:rsidP="00A215EF">
                              <w:pPr>
                                <w:tabs>
                                  <w:tab w:val="left" w:pos="284"/>
                                </w:tabs>
                                <w:ind w:left="284" w:hanging="284"/>
                                <w:rPr>
                                  <w:b/>
                                  <w:sz w:val="19"/>
                                </w:rPr>
                              </w:pPr>
                              <w:r w:rsidRPr="00763173">
                                <w:rPr>
                                  <w:b/>
                                  <w:sz w:val="18"/>
                                  <w:szCs w:val="18"/>
                                  <w:lang w:val="en-US"/>
                                </w:rPr>
                                <w:t>v</w:t>
                              </w:r>
                              <w:r>
                                <w:rPr>
                                  <w:b/>
                                  <w:sz w:val="18"/>
                                  <w:szCs w:val="18"/>
                                </w:rPr>
                                <w:t>:</w:t>
                              </w:r>
                              <w:r>
                                <w:rPr>
                                  <w:b/>
                                  <w:sz w:val="18"/>
                                  <w:szCs w:val="18"/>
                                </w:rPr>
                                <w:tab/>
                              </w:r>
                              <w:r w:rsidRPr="00763173">
                                <w:rPr>
                                  <w:b/>
                                  <w:color w:val="000000"/>
                                  <w:sz w:val="18"/>
                                  <w:szCs w:val="18"/>
                                </w:rPr>
                                <w:t>поперечные</w:t>
                              </w:r>
                              <w:r>
                                <w:rPr>
                                  <w:b/>
                                  <w:sz w:val="18"/>
                                  <w:szCs w:val="18"/>
                                </w:rPr>
                                <w:t xml:space="preserve"> плоскости, перпендикулярные</w:t>
                              </w:r>
                              <w:r>
                                <w:rPr>
                                  <w:b/>
                                  <w:sz w:val="18"/>
                                  <w:szCs w:val="18"/>
                                </w:rPr>
                                <w:br/>
                              </w:r>
                              <w:r w:rsidRPr="00763173">
                                <w:rPr>
                                  <w:b/>
                                  <w:sz w:val="19"/>
                                </w:rPr>
                                <w:t>полярной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Надпись 19"/>
                        <wps:cNvSpPr txBox="1"/>
                        <wps:spPr>
                          <a:xfrm>
                            <a:off x="3746500" y="876300"/>
                            <a:ext cx="958850" cy="438150"/>
                          </a:xfrm>
                          <a:prstGeom prst="rect">
                            <a:avLst/>
                          </a:prstGeom>
                          <a:noFill/>
                          <a:ln w="6350">
                            <a:noFill/>
                          </a:ln>
                        </wps:spPr>
                        <wps:txbx>
                          <w:txbxContent>
                            <w:p w14:paraId="3004D05C" w14:textId="77777777" w:rsidR="009B2E88" w:rsidRPr="00AB5FA9" w:rsidRDefault="009B2E88" w:rsidP="00A215EF">
                              <w:pPr>
                                <w:spacing w:line="240" w:lineRule="auto"/>
                                <w:jc w:val="center"/>
                                <w:rPr>
                                  <w:b/>
                                  <w:sz w:val="18"/>
                                  <w:szCs w:val="18"/>
                                </w:rPr>
                              </w:pPr>
                              <w:r w:rsidRPr="00AB5FA9">
                                <w:rPr>
                                  <w:b/>
                                  <w:sz w:val="18"/>
                                  <w:szCs w:val="18"/>
                                </w:rPr>
                                <w:t>Проекционный</w:t>
                              </w:r>
                              <w:r w:rsidRPr="00AB5FA9">
                                <w:rPr>
                                  <w:b/>
                                  <w:sz w:val="18"/>
                                  <w:szCs w:val="18"/>
                                </w:rPr>
                                <w:br/>
                                <w:t>экран </w:t>
                              </w:r>
                              <w:r>
                                <w:rPr>
                                  <w:b/>
                                  <w:sz w:val="18"/>
                                  <w:szCs w:val="18"/>
                                </w:rPr>
                                <w:t>ООН</w:t>
                              </w:r>
                              <w:r w:rsidRPr="00AB5FA9">
                                <w:rPr>
                                  <w:b/>
                                  <w:sz w:val="18"/>
                                  <w:szCs w:val="18"/>
                                </w:rPr>
                                <w:t xml:space="preserve"> на</w:t>
                              </w:r>
                              <w:r w:rsidRPr="00AB5FA9">
                                <w:rPr>
                                  <w:b/>
                                  <w:sz w:val="18"/>
                                  <w:szCs w:val="18"/>
                                </w:rPr>
                                <w:br/>
                                <w:t>расстоянии 25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Надпись 20"/>
                        <wps:cNvSpPr txBox="1"/>
                        <wps:spPr>
                          <a:xfrm rot="890158">
                            <a:off x="2870200" y="1181100"/>
                            <a:ext cx="453390" cy="196850"/>
                          </a:xfrm>
                          <a:prstGeom prst="rect">
                            <a:avLst/>
                          </a:prstGeom>
                          <a:noFill/>
                          <a:ln w="6350">
                            <a:noFill/>
                          </a:ln>
                        </wps:spPr>
                        <wps:txbx>
                          <w:txbxContent>
                            <w:p w14:paraId="56B560E3" w14:textId="77777777" w:rsidR="009B2E88" w:rsidRPr="00DC1D25" w:rsidRDefault="009B2E88" w:rsidP="00A215EF">
                              <w:pPr>
                                <w:rPr>
                                  <w:b/>
                                  <w:spacing w:val="-6"/>
                                  <w:sz w:val="16"/>
                                  <w:szCs w:val="16"/>
                                </w:rPr>
                              </w:pPr>
                              <w:r w:rsidRPr="00DC1D25">
                                <w:rPr>
                                  <w:b/>
                                  <w:spacing w:val="-6"/>
                                  <w:sz w:val="16"/>
                                  <w:szCs w:val="16"/>
                                </w:rPr>
                                <w:t>ВЛЕВО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Надпись 21"/>
                        <wps:cNvSpPr txBox="1"/>
                        <wps:spPr>
                          <a:xfrm rot="890158">
                            <a:off x="3556000" y="1371600"/>
                            <a:ext cx="518215" cy="196850"/>
                          </a:xfrm>
                          <a:prstGeom prst="rect">
                            <a:avLst/>
                          </a:prstGeom>
                          <a:noFill/>
                          <a:ln w="6350">
                            <a:noFill/>
                          </a:ln>
                        </wps:spPr>
                        <wps:txbx>
                          <w:txbxContent>
                            <w:p w14:paraId="0B393513" w14:textId="77777777" w:rsidR="009B2E88" w:rsidRPr="00DC1D25" w:rsidRDefault="009B2E88" w:rsidP="00A215EF">
                              <w:pPr>
                                <w:rPr>
                                  <w:b/>
                                  <w:sz w:val="16"/>
                                  <w:szCs w:val="16"/>
                                </w:rPr>
                              </w:pPr>
                              <w:r w:rsidRPr="00DC1D25">
                                <w:rPr>
                                  <w:b/>
                                  <w:sz w:val="16"/>
                                  <w:szCs w:val="16"/>
                                </w:rPr>
                                <w:t>ВПРАВО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Надпись 22"/>
                        <wps:cNvSpPr txBox="1"/>
                        <wps:spPr>
                          <a:xfrm>
                            <a:off x="1676400" y="876300"/>
                            <a:ext cx="241300" cy="196850"/>
                          </a:xfrm>
                          <a:prstGeom prst="rect">
                            <a:avLst/>
                          </a:prstGeom>
                          <a:noFill/>
                          <a:ln w="6350">
                            <a:noFill/>
                          </a:ln>
                        </wps:spPr>
                        <wps:txbx>
                          <w:txbxContent>
                            <w:p w14:paraId="54A63EA5" w14:textId="77777777" w:rsidR="009B2E88" w:rsidRPr="00763173" w:rsidRDefault="009B2E88" w:rsidP="00A215EF">
                              <w:pPr>
                                <w:jc w:val="center"/>
                                <w:rPr>
                                  <w:rFonts w:ascii="Calibri" w:hAnsi="Calibri" w:cs="Calibri"/>
                                  <w:b/>
                                  <w:szCs w:val="20"/>
                                  <w:lang w:val="en-US"/>
                                </w:rPr>
                              </w:pPr>
                              <w:r>
                                <w:rPr>
                                  <w:rFonts w:ascii="Calibri" w:hAnsi="Calibri" w:cs="Calibri"/>
                                  <w:b/>
                                  <w:szCs w:val="20"/>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A592C0" id="Группа 23" o:spid="_x0000_s1028" style="position:absolute;left:0;text-align:left;margin-left:93.8pt;margin-top:.1pt;width:370.5pt;height:247.5pt;z-index:251663360;mso-height-relative:margin" coordorigin=",-698" coordsize="4705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">
                <v:shape id="Надпись 8" o:spid="_x0000_s1029" type="#_x0000_t202" style="position:absolute;top:11239;width:1981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70C37C2F" w14:textId="77777777" w:rsidR="009B2E88" w:rsidRPr="00667296" w:rsidRDefault="009B2E88" w:rsidP="00A215EF">
                        <w:pPr>
                          <w:rPr>
                            <w:b/>
                            <w:szCs w:val="20"/>
                          </w:rPr>
                        </w:pPr>
                        <w:r w:rsidRPr="00667296">
                          <w:rPr>
                            <w:b/>
                            <w:szCs w:val="20"/>
                          </w:rPr>
                          <w:t>Система сферических координат</w:t>
                        </w:r>
                      </w:p>
                    </w:txbxContent>
                  </v:textbox>
                </v:shape>
                <v:shape id="Надпись 9" o:spid="_x0000_s1030" type="#_x0000_t202" style="position:absolute;left:4953;top:-698;width:889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49BF3F56" w14:textId="77777777" w:rsidR="009B2E88" w:rsidRPr="00667296" w:rsidRDefault="009B2E88" w:rsidP="00A215EF">
                        <w:pPr>
                          <w:rPr>
                            <w:b/>
                            <w:szCs w:val="20"/>
                          </w:rPr>
                        </w:pPr>
                        <w:r>
                          <w:rPr>
                            <w:b/>
                            <w:szCs w:val="20"/>
                          </w:rPr>
                          <w:t>Полярная ось</w:t>
                        </w:r>
                      </w:p>
                    </w:txbxContent>
                  </v:textbox>
                </v:shape>
                <v:shape id="Надпись 10" o:spid="_x0000_s1031" type="#_x0000_t202" style="position:absolute;left:2349;top:18732;width:444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611A20AB" w14:textId="77777777" w:rsidR="009B2E88" w:rsidRPr="00667296" w:rsidRDefault="009B2E88" w:rsidP="00A215EF">
                        <w:pPr>
                          <w:rPr>
                            <w:b/>
                            <w:szCs w:val="20"/>
                          </w:rPr>
                        </w:pPr>
                        <w:r>
                          <w:rPr>
                            <w:b/>
                            <w:szCs w:val="20"/>
                          </w:rPr>
                          <w:t>Огонь</w:t>
                        </w:r>
                      </w:p>
                    </w:txbxContent>
                  </v:textbox>
                </v:shape>
                <v:shape id="Надпись 11" o:spid="_x0000_s1032" type="#_x0000_t202" style="position:absolute;left:20574;top:8636;width:81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165B977F" w14:textId="77777777" w:rsidR="009B2E88" w:rsidRPr="0011678E" w:rsidRDefault="009B2E88" w:rsidP="00A215EF">
                        <w:pPr>
                          <w:spacing w:before="40" w:line="160" w:lineRule="exact"/>
                          <w:jc w:val="center"/>
                          <w:rPr>
                            <w:b/>
                            <w:spacing w:val="-2"/>
                            <w:sz w:val="14"/>
                            <w:szCs w:val="14"/>
                          </w:rPr>
                        </w:pPr>
                        <w:r w:rsidRPr="0011678E">
                          <w:rPr>
                            <w:b/>
                            <w:spacing w:val="-2"/>
                            <w:sz w:val="14"/>
                            <w:szCs w:val="14"/>
                          </w:rPr>
                          <w:t xml:space="preserve">Ось </w:t>
                        </w:r>
                        <w:r w:rsidRPr="0011678E">
                          <w:rPr>
                            <w:b/>
                            <w:spacing w:val="-4"/>
                            <w:sz w:val="14"/>
                            <w:szCs w:val="14"/>
                          </w:rPr>
                          <w:t>фотометрического</w:t>
                        </w:r>
                        <w:r w:rsidRPr="0011678E">
                          <w:rPr>
                            <w:b/>
                            <w:spacing w:val="-2"/>
                            <w:sz w:val="14"/>
                            <w:szCs w:val="14"/>
                          </w:rPr>
                          <w:t xml:space="preserve"> луча</w:t>
                        </w:r>
                      </w:p>
                    </w:txbxContent>
                  </v:textbox>
                </v:shape>
                <v:shape id="Надпись 12" o:spid="_x0000_s1033" type="#_x0000_t202" style="position:absolute;left:13081;top:21907;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04165114" w14:textId="77777777" w:rsidR="009B2E88" w:rsidRPr="00763173" w:rsidRDefault="009B2E88" w:rsidP="00A215EF">
                        <w:pPr>
                          <w:jc w:val="center"/>
                          <w:rPr>
                            <w:rFonts w:ascii="Calibri" w:hAnsi="Calibri" w:cs="Calibri"/>
                            <w:b/>
                            <w:szCs w:val="20"/>
                            <w:lang w:val="en-US"/>
                          </w:rPr>
                        </w:pPr>
                        <w:r w:rsidRPr="00763173">
                          <w:rPr>
                            <w:rFonts w:ascii="Calibri" w:hAnsi="Calibri" w:cs="Calibri"/>
                            <w:b/>
                            <w:szCs w:val="20"/>
                            <w:lang w:val="en-US"/>
                          </w:rPr>
                          <w:t>+h</w:t>
                        </w:r>
                      </w:p>
                    </w:txbxContent>
                  </v:textbox>
                </v:shape>
                <v:shape id="Надпись 15" o:spid="_x0000_s1034" type="#_x0000_t202" style="position:absolute;left:14732;top:28765;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610BFFAB" w14:textId="77777777" w:rsidR="009B2E88" w:rsidRPr="00763173" w:rsidRDefault="009B2E88" w:rsidP="00A215EF">
                        <w:pPr>
                          <w:jc w:val="center"/>
                          <w:rPr>
                            <w:rFonts w:ascii="Calibri" w:hAnsi="Calibri" w:cs="Calibri"/>
                            <w:b/>
                            <w:szCs w:val="20"/>
                            <w:lang w:val="en-US"/>
                          </w:rPr>
                        </w:pPr>
                        <w:r>
                          <w:rPr>
                            <w:rFonts w:ascii="Calibri" w:hAnsi="Calibri" w:cs="Calibri"/>
                            <w:b/>
                            <w:szCs w:val="20"/>
                            <w:lang w:val="en-US"/>
                          </w:rPr>
                          <w:t>−V</w:t>
                        </w:r>
                      </w:p>
                    </w:txbxContent>
                  </v:textbox>
                </v:shape>
                <v:shape id="Надпись 16" o:spid="_x0000_s1035" type="#_x0000_t202" style="position:absolute;left:33655;top:18097;width:4540;height:232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" filled="f" stroked="f" strokeweight=".5pt">
                  <v:textbox inset="0,0,0,0">
                    <w:txbxContent>
                      <w:p w14:paraId="0219BE21" w14:textId="77777777" w:rsidR="009B2E88" w:rsidRPr="00DC1D25" w:rsidRDefault="009B2E88" w:rsidP="00A215EF">
                        <w:pPr>
                          <w:rPr>
                            <w:b/>
                            <w:sz w:val="16"/>
                            <w:szCs w:val="16"/>
                          </w:rPr>
                        </w:pPr>
                        <w:r w:rsidRPr="00DC1D25">
                          <w:rPr>
                            <w:b/>
                            <w:sz w:val="16"/>
                            <w:szCs w:val="16"/>
                          </w:rPr>
                          <w:t>ВВЕРХ</w:t>
                        </w:r>
                      </w:p>
                    </w:txbxContent>
                  </v:textbox>
                </v:shape>
                <v:shape id="Надпись 17" o:spid="_x0000_s1036" type="#_x0000_t202" style="position:absolute;left:33528;top:23304;width:4400;height:2328;rotation:1906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" filled="f" stroked="f" strokeweight=".5pt">
                  <v:textbox inset="0,0,0,0">
                    <w:txbxContent>
                      <w:p w14:paraId="7AC38BE8" w14:textId="77777777" w:rsidR="009B2E88" w:rsidRPr="00DC1D25" w:rsidRDefault="009B2E88" w:rsidP="00A215EF">
                        <w:pPr>
                          <w:rPr>
                            <w:b/>
                            <w:sz w:val="16"/>
                            <w:szCs w:val="16"/>
                          </w:rPr>
                        </w:pPr>
                        <w:r w:rsidRPr="00DC1D25">
                          <w:rPr>
                            <w:b/>
                            <w:sz w:val="16"/>
                            <w:szCs w:val="16"/>
                          </w:rPr>
                          <w:t>ВНИЗ</w:t>
                        </w:r>
                      </w:p>
                    </w:txbxContent>
                  </v:textbox>
                </v:shape>
                <v:shape id="Надпись 18" o:spid="_x0000_s1037" type="#_x0000_t202" style="position:absolute;left:20701;width:257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08B2FE0E" w14:textId="77777777" w:rsidR="009B2E88" w:rsidRPr="00763173" w:rsidRDefault="009B2E88" w:rsidP="00A215EF">
                        <w:pPr>
                          <w:rPr>
                            <w:b/>
                            <w:color w:val="000000"/>
                            <w:sz w:val="18"/>
                            <w:szCs w:val="18"/>
                          </w:rPr>
                        </w:pPr>
                        <w:r w:rsidRPr="00763173">
                          <w:rPr>
                            <w:b/>
                            <w:color w:val="000000"/>
                            <w:sz w:val="18"/>
                            <w:szCs w:val="18"/>
                          </w:rPr>
                          <w:t xml:space="preserve">Согласно стандартам МКО: </w:t>
                        </w:r>
                      </w:p>
                      <w:p w14:paraId="55C92152" w14:textId="77777777" w:rsidR="009B2E88" w:rsidRPr="00763173" w:rsidRDefault="009B2E88" w:rsidP="00A215EF">
                        <w:pPr>
                          <w:tabs>
                            <w:tab w:val="left" w:pos="284"/>
                          </w:tabs>
                          <w:rPr>
                            <w:b/>
                            <w:color w:val="000000"/>
                            <w:sz w:val="18"/>
                            <w:szCs w:val="18"/>
                          </w:rPr>
                        </w:pPr>
                        <w:r w:rsidRPr="00763173">
                          <w:rPr>
                            <w:b/>
                            <w:color w:val="000000"/>
                            <w:sz w:val="18"/>
                            <w:szCs w:val="18"/>
                            <w:lang w:val="en-US"/>
                          </w:rPr>
                          <w:t>h</w:t>
                        </w:r>
                        <w:r>
                          <w:rPr>
                            <w:b/>
                            <w:color w:val="000000"/>
                            <w:sz w:val="18"/>
                            <w:szCs w:val="18"/>
                          </w:rPr>
                          <w:t>:</w:t>
                        </w:r>
                        <w:r>
                          <w:rPr>
                            <w:b/>
                            <w:color w:val="000000"/>
                            <w:sz w:val="18"/>
                            <w:szCs w:val="18"/>
                          </w:rPr>
                          <w:tab/>
                        </w:r>
                        <w:r w:rsidRPr="00763173">
                          <w:rPr>
                            <w:b/>
                            <w:color w:val="000000"/>
                            <w:sz w:val="18"/>
                            <w:szCs w:val="18"/>
                          </w:rPr>
                          <w:t>продольные плоскости вокруг полярной оси</w:t>
                        </w:r>
                      </w:p>
                      <w:p w14:paraId="20103682" w14:textId="77777777" w:rsidR="009B2E88" w:rsidRPr="00763173" w:rsidRDefault="009B2E88" w:rsidP="00A215EF">
                        <w:pPr>
                          <w:tabs>
                            <w:tab w:val="left" w:pos="284"/>
                          </w:tabs>
                          <w:ind w:left="284" w:hanging="284"/>
                          <w:rPr>
                            <w:b/>
                            <w:sz w:val="19"/>
                          </w:rPr>
                        </w:pPr>
                        <w:r w:rsidRPr="00763173">
                          <w:rPr>
                            <w:b/>
                            <w:sz w:val="18"/>
                            <w:szCs w:val="18"/>
                            <w:lang w:val="en-US"/>
                          </w:rPr>
                          <w:t>v</w:t>
                        </w:r>
                        <w:r>
                          <w:rPr>
                            <w:b/>
                            <w:sz w:val="18"/>
                            <w:szCs w:val="18"/>
                          </w:rPr>
                          <w:t>:</w:t>
                        </w:r>
                        <w:r>
                          <w:rPr>
                            <w:b/>
                            <w:sz w:val="18"/>
                            <w:szCs w:val="18"/>
                          </w:rPr>
                          <w:tab/>
                        </w:r>
                        <w:r w:rsidRPr="00763173">
                          <w:rPr>
                            <w:b/>
                            <w:color w:val="000000"/>
                            <w:sz w:val="18"/>
                            <w:szCs w:val="18"/>
                          </w:rPr>
                          <w:t>поперечные</w:t>
                        </w:r>
                        <w:r>
                          <w:rPr>
                            <w:b/>
                            <w:sz w:val="18"/>
                            <w:szCs w:val="18"/>
                          </w:rPr>
                          <w:t xml:space="preserve"> плоскости, перпендикулярные</w:t>
                        </w:r>
                        <w:r>
                          <w:rPr>
                            <w:b/>
                            <w:sz w:val="18"/>
                            <w:szCs w:val="18"/>
                          </w:rPr>
                          <w:br/>
                        </w:r>
                        <w:r w:rsidRPr="00763173">
                          <w:rPr>
                            <w:b/>
                            <w:sz w:val="19"/>
                          </w:rPr>
                          <w:t>полярной оси</w:t>
                        </w:r>
                      </w:p>
                    </w:txbxContent>
                  </v:textbox>
                </v:shape>
                <v:shape id="Надпись 19" o:spid="_x0000_s1038" type="#_x0000_t202" style="position:absolute;left:37465;top:8763;width:958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3004D05C" w14:textId="77777777" w:rsidR="009B2E88" w:rsidRPr="00AB5FA9" w:rsidRDefault="009B2E88" w:rsidP="00A215EF">
                        <w:pPr>
                          <w:spacing w:line="240" w:lineRule="auto"/>
                          <w:jc w:val="center"/>
                          <w:rPr>
                            <w:b/>
                            <w:sz w:val="18"/>
                            <w:szCs w:val="18"/>
                          </w:rPr>
                        </w:pPr>
                        <w:r w:rsidRPr="00AB5FA9">
                          <w:rPr>
                            <w:b/>
                            <w:sz w:val="18"/>
                            <w:szCs w:val="18"/>
                          </w:rPr>
                          <w:t>Проекционный</w:t>
                        </w:r>
                        <w:r w:rsidRPr="00AB5FA9">
                          <w:rPr>
                            <w:b/>
                            <w:sz w:val="18"/>
                            <w:szCs w:val="18"/>
                          </w:rPr>
                          <w:br/>
                          <w:t>экран </w:t>
                        </w:r>
                        <w:r>
                          <w:rPr>
                            <w:b/>
                            <w:sz w:val="18"/>
                            <w:szCs w:val="18"/>
                          </w:rPr>
                          <w:t>ООН</w:t>
                        </w:r>
                        <w:r w:rsidRPr="00AB5FA9">
                          <w:rPr>
                            <w:b/>
                            <w:sz w:val="18"/>
                            <w:szCs w:val="18"/>
                          </w:rPr>
                          <w:t xml:space="preserve"> на</w:t>
                        </w:r>
                        <w:r w:rsidRPr="00AB5FA9">
                          <w:rPr>
                            <w:b/>
                            <w:sz w:val="18"/>
                            <w:szCs w:val="18"/>
                          </w:rPr>
                          <w:br/>
                          <w:t>расстоянии 25 м</w:t>
                        </w:r>
                      </w:p>
                    </w:txbxContent>
                  </v:textbox>
                </v:shape>
                <v:shape id="Надпись 20" o:spid="_x0000_s1039" type="#_x0000_t202" style="position:absolute;left:28702;top:11811;width:4533;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" filled="f" stroked="f" strokeweight=".5pt">
                  <v:textbox inset="0,0,0,0">
                    <w:txbxContent>
                      <w:p w14:paraId="56B560E3" w14:textId="77777777" w:rsidR="009B2E88" w:rsidRPr="00DC1D25" w:rsidRDefault="009B2E88" w:rsidP="00A215EF">
                        <w:pPr>
                          <w:rPr>
                            <w:b/>
                            <w:spacing w:val="-6"/>
                            <w:sz w:val="16"/>
                            <w:szCs w:val="16"/>
                          </w:rPr>
                        </w:pPr>
                        <w:r w:rsidRPr="00DC1D25">
                          <w:rPr>
                            <w:b/>
                            <w:spacing w:val="-6"/>
                            <w:sz w:val="16"/>
                            <w:szCs w:val="16"/>
                          </w:rPr>
                          <w:t>ВЛЕВО</w:t>
                        </w:r>
                      </w:p>
                    </w:txbxContent>
                  </v:textbox>
                </v:shape>
                <v:shape id="Надпись 21" o:spid="_x0000_s1040" type="#_x0000_t202" style="position:absolute;left:35560;top:13716;width:5182;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" filled="f" stroked="f" strokeweight=".5pt">
                  <v:textbox inset="0,0,0,0">
                    <w:txbxContent>
                      <w:p w14:paraId="0B393513" w14:textId="77777777" w:rsidR="009B2E88" w:rsidRPr="00DC1D25" w:rsidRDefault="009B2E88" w:rsidP="00A215EF">
                        <w:pPr>
                          <w:rPr>
                            <w:b/>
                            <w:sz w:val="16"/>
                            <w:szCs w:val="16"/>
                          </w:rPr>
                        </w:pPr>
                        <w:r w:rsidRPr="00DC1D25">
                          <w:rPr>
                            <w:b/>
                            <w:sz w:val="16"/>
                            <w:szCs w:val="16"/>
                          </w:rPr>
                          <w:t>ВПРАВО</w:t>
                        </w:r>
                      </w:p>
                    </w:txbxContent>
                  </v:textbox>
                </v:shape>
                <v:shape id="Надпись 22" o:spid="_x0000_s1041" type="#_x0000_t202" style="position:absolute;left:16764;top:8763;width:241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54A63EA5" w14:textId="77777777" w:rsidR="009B2E88" w:rsidRPr="00763173" w:rsidRDefault="009B2E88" w:rsidP="00A215EF">
                        <w:pPr>
                          <w:jc w:val="center"/>
                          <w:rPr>
                            <w:rFonts w:ascii="Calibri" w:hAnsi="Calibri" w:cs="Calibri"/>
                            <w:b/>
                            <w:szCs w:val="20"/>
                            <w:lang w:val="en-US"/>
                          </w:rPr>
                        </w:pPr>
                        <w:r>
                          <w:rPr>
                            <w:rFonts w:ascii="Calibri" w:hAnsi="Calibri" w:cs="Calibri"/>
                            <w:b/>
                            <w:szCs w:val="20"/>
                            <w:lang w:val="en-US"/>
                          </w:rPr>
                          <w:t>+V</w:t>
                        </w:r>
                      </w:p>
                    </w:txbxContent>
                  </v:textbox>
                </v:shape>
              </v:group>
            </w:pict>
          </mc:Fallback>
        </mc:AlternateContent>
      </w:r>
      <w:r>
        <w:rPr>
          <w:noProof/>
          <w:lang w:eastAsia="ru-RU"/>
        </w:rPr>
        <mc:AlternateContent>
          <mc:Choice Requires="wps">
            <w:drawing>
              <wp:anchor distT="0" distB="0" distL="114300" distR="114300" simplePos="0" relativeHeight="251664384" behindDoc="0" locked="0" layoutInCell="1" allowOverlap="1" wp14:anchorId="7C015101" wp14:editId="598D9C7B">
                <wp:simplePos x="0" y="0"/>
                <wp:positionH relativeFrom="column">
                  <wp:posOffset>3495675</wp:posOffset>
                </wp:positionH>
                <wp:positionV relativeFrom="paragraph">
                  <wp:posOffset>2086181</wp:posOffset>
                </wp:positionV>
                <wp:extent cx="527760" cy="200851"/>
                <wp:effectExtent l="19050" t="38100" r="24765" b="27940"/>
                <wp:wrapNone/>
                <wp:docPr id="452" name="Надпись 452"/>
                <wp:cNvGraphicFramePr/>
                <a:graphic xmlns:a="http://schemas.openxmlformats.org/drawingml/2006/main">
                  <a:graphicData uri="http://schemas.microsoft.com/office/word/2010/wordprocessingShape">
                    <wps:wsp>
                      <wps:cNvSpPr txBox="1"/>
                      <wps:spPr>
                        <a:xfrm rot="322271">
                          <a:off x="0" y="0"/>
                          <a:ext cx="527760" cy="200851"/>
                        </a:xfrm>
                        <a:prstGeom prst="rect">
                          <a:avLst/>
                        </a:prstGeom>
                        <a:noFill/>
                        <a:ln w="6350">
                          <a:noFill/>
                        </a:ln>
                      </wps:spPr>
                      <wps:txbx>
                        <w:txbxContent>
                          <w:p w14:paraId="7F6305A9" w14:textId="77777777" w:rsidR="009B2E88" w:rsidRPr="00452665" w:rsidRDefault="009B2E88" w:rsidP="00A215EF">
                            <w:pPr>
                              <w:rPr>
                                <w:b/>
                                <w:sz w:val="16"/>
                                <w:szCs w:val="16"/>
                              </w:rPr>
                            </w:pPr>
                            <w:r w:rsidRPr="00452665">
                              <w:rPr>
                                <w:b/>
                                <w:sz w:val="16"/>
                                <w:szCs w:val="16"/>
                              </w:rPr>
                              <w:t>горизонт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5101" id="Надпись 452" o:spid="_x0000_s1042" type="#_x0000_t202" style="position:absolute;left:0;text-align:left;margin-left:275.25pt;margin-top:164.25pt;width:41.55pt;height:15.8pt;rotation:35200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" filled="f" stroked="f" strokeweight=".5pt">
                <v:textbox inset="0,0,0,0">
                  <w:txbxContent>
                    <w:p w14:paraId="7F6305A9" w14:textId="77777777" w:rsidR="009B2E88" w:rsidRPr="00452665" w:rsidRDefault="009B2E88" w:rsidP="00A215EF">
                      <w:pPr>
                        <w:rPr>
                          <w:b/>
                          <w:sz w:val="16"/>
                          <w:szCs w:val="16"/>
                        </w:rPr>
                      </w:pPr>
                      <w:r w:rsidRPr="00452665">
                        <w:rPr>
                          <w:b/>
                          <w:sz w:val="16"/>
                          <w:szCs w:val="16"/>
                        </w:rPr>
                        <w:t>горизонт</w:t>
                      </w:r>
                    </w:p>
                  </w:txbxContent>
                </v:textbox>
              </v:shape>
            </w:pict>
          </mc:Fallback>
        </mc:AlternateContent>
      </w:r>
      <w:r w:rsidRPr="00667296">
        <w:rPr>
          <w:noProof/>
          <w:lang w:eastAsia="ru-RU"/>
        </w:rPr>
        <w:drawing>
          <wp:inline distT="0" distB="0" distL="0" distR="0" wp14:anchorId="28B9041C" wp14:editId="5CDF6F73">
            <wp:extent cx="5032800" cy="3488400"/>
            <wp:effectExtent l="0" t="0" r="0" b="0"/>
            <wp:docPr id="30" name="Рисунок 30" descr="C:\Users\kisselev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seleva\Desktop\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2800" cy="3488400"/>
                    </a:xfrm>
                    <a:prstGeom prst="rect">
                      <a:avLst/>
                    </a:prstGeom>
                    <a:noFill/>
                    <a:ln>
                      <a:noFill/>
                    </a:ln>
                  </pic:spPr>
                </pic:pic>
              </a:graphicData>
            </a:graphic>
          </wp:inline>
        </w:drawing>
      </w:r>
    </w:p>
    <w:p w14:paraId="0CECAFA1" w14:textId="77777777" w:rsidR="00A215EF" w:rsidRPr="008D4283" w:rsidRDefault="00A215EF" w:rsidP="00A215EF">
      <w:pPr>
        <w:pStyle w:val="SingleTxtGR"/>
        <w:spacing w:after="240"/>
        <w:jc w:val="right"/>
        <w:rPr>
          <w:vertAlign w:val="superscript"/>
          <w:lang w:val="es-ES"/>
        </w:rPr>
      </w:pPr>
      <w:r w:rsidRPr="008D4283">
        <w:rPr>
          <w:lang w:val="es-ES"/>
        </w:rPr>
        <w:t>E</w:t>
      </w:r>
      <w:r w:rsidRPr="008D4283">
        <w:rPr>
          <w:vertAlign w:val="subscript"/>
          <w:lang w:val="es-ES"/>
        </w:rPr>
        <w:t>25m</w:t>
      </w:r>
      <w:r w:rsidR="00FE64C8" w:rsidRPr="00FE64C8">
        <w:rPr>
          <w:vertAlign w:val="subscript"/>
          <w:lang w:val="en-US"/>
        </w:rPr>
        <w:t xml:space="preserve"> </w:t>
      </w:r>
      <w:r w:rsidRPr="008D4283">
        <w:rPr>
          <w:lang w:val="es-ES"/>
        </w:rPr>
        <w:t>= l</w:t>
      </w:r>
      <w:r w:rsidRPr="008D4283">
        <w:rPr>
          <w:vertAlign w:val="subscript"/>
          <w:lang w:val="es-ES"/>
        </w:rPr>
        <w:t>(</w:t>
      </w:r>
      <w:proofErr w:type="spellStart"/>
      <w:proofErr w:type="gramStart"/>
      <w:r w:rsidRPr="008D4283">
        <w:rPr>
          <w:vertAlign w:val="subscript"/>
          <w:lang w:val="es-ES"/>
        </w:rPr>
        <w:t>h,v</w:t>
      </w:r>
      <w:proofErr w:type="spellEnd"/>
      <w:proofErr w:type="gramEnd"/>
      <w:r w:rsidRPr="008D4283">
        <w:rPr>
          <w:vertAlign w:val="subscript"/>
          <w:lang w:val="es-ES"/>
        </w:rPr>
        <w:t>)</w:t>
      </w:r>
      <w:r w:rsidRPr="008D4283">
        <w:rPr>
          <w:lang w:val="es-ES"/>
        </w:rPr>
        <w:t xml:space="preserve">x cos </w:t>
      </w:r>
      <w:r w:rsidRPr="008D4283">
        <w:t>γ</w:t>
      </w:r>
      <w:r w:rsidRPr="008D4283">
        <w:rPr>
          <w:lang w:val="es-ES"/>
        </w:rPr>
        <w:t>/r</w:t>
      </w:r>
      <w:r w:rsidRPr="008D4283">
        <w:rPr>
          <w:vertAlign w:val="superscript"/>
          <w:lang w:val="es-ES"/>
        </w:rPr>
        <w:t>2</w:t>
      </w:r>
    </w:p>
    <w:p w14:paraId="6F1A5966" w14:textId="77777777" w:rsidR="00A215EF" w:rsidRPr="00A215EF" w:rsidRDefault="00A215EF" w:rsidP="00A215EF">
      <w:pPr>
        <w:pStyle w:val="SingleTxtG"/>
        <w:tabs>
          <w:tab w:val="left" w:pos="2268"/>
          <w:tab w:val="left" w:pos="2835"/>
        </w:tabs>
        <w:ind w:left="2268" w:hanging="1134"/>
      </w:pPr>
      <w:r w:rsidRPr="00A215EF">
        <w:t>1.</w:t>
      </w:r>
      <w:r w:rsidRPr="00A215EF">
        <w:tab/>
        <w:t>Положения, касающиеся фотометрических измерений</w:t>
      </w:r>
    </w:p>
    <w:p w14:paraId="60E49ACF" w14:textId="77777777" w:rsidR="00A215EF" w:rsidRPr="00A215EF" w:rsidRDefault="00A215EF" w:rsidP="00A215EF">
      <w:pPr>
        <w:pStyle w:val="SingleTxtG"/>
        <w:tabs>
          <w:tab w:val="left" w:pos="1134"/>
          <w:tab w:val="left" w:pos="2268"/>
          <w:tab w:val="left" w:pos="2835"/>
        </w:tabs>
        <w:ind w:left="2268" w:hanging="1134"/>
      </w:pPr>
      <w:r w:rsidRPr="00A215EF">
        <w:t>1.1</w:t>
      </w:r>
      <w:r w:rsidRPr="00A215EF">
        <w:tab/>
        <w:t>УОД монтируют на гониометре с зафиксированной горизонтальной осью и подвижной осью, проходящей перпендикулярно зафиксированной горизонтальной оси.</w:t>
      </w:r>
    </w:p>
    <w:p w14:paraId="3D13E1AC" w14:textId="77777777" w:rsidR="00A215EF" w:rsidRPr="00A215EF" w:rsidRDefault="00A215EF" w:rsidP="00A215EF">
      <w:pPr>
        <w:pStyle w:val="SingleTxtG"/>
        <w:tabs>
          <w:tab w:val="left" w:pos="1134"/>
          <w:tab w:val="left" w:pos="2268"/>
          <w:tab w:val="left" w:pos="2835"/>
        </w:tabs>
        <w:ind w:left="2268" w:hanging="1134"/>
      </w:pPr>
      <w:r w:rsidRPr="00A215EF">
        <w:t>1.1.1</w:t>
      </w:r>
      <w:r w:rsidRPr="00A215EF">
        <w:tab/>
        <w:t xml:space="preserve">Значения силы света определяются посредством фотодатчика, находящегося в пределах квадрата со стороной 65 мм, за исключением огней подсветки поворотов, на расстоянии не менее 25 м перед исходным центром каждой фары или светового модуля перпендикулярно измерительной оси со стороны гониометра. Точка HV является центром системы координат с вертикальной полярной осью. Линия h </w:t>
      </w:r>
      <w:proofErr w:type="gramStart"/>
      <w:r w:rsidRPr="00A215EF">
        <w:t>− это</w:t>
      </w:r>
      <w:proofErr w:type="gramEnd"/>
      <w:r w:rsidRPr="00A215EF">
        <w:t xml:space="preserve"> горизонтальная линия, проходящая через точку HV (см. рис. A4-</w:t>
      </w:r>
      <w:r w:rsidR="00FE64C8" w:rsidRPr="00FE64C8">
        <w:t>I</w:t>
      </w:r>
      <w:r w:rsidRPr="00A215EF">
        <w:t>).</w:t>
      </w:r>
    </w:p>
    <w:p w14:paraId="3EC56198" w14:textId="77777777" w:rsidR="00A215EF" w:rsidRPr="00A215EF" w:rsidRDefault="00A215EF" w:rsidP="00A215EF">
      <w:pPr>
        <w:pStyle w:val="SingleTxtG"/>
        <w:tabs>
          <w:tab w:val="left" w:pos="1134"/>
          <w:tab w:val="left" w:pos="2268"/>
          <w:tab w:val="left" w:pos="2835"/>
        </w:tabs>
        <w:ind w:left="2268" w:hanging="1134"/>
      </w:pPr>
      <w:r w:rsidRPr="00A215EF">
        <w:t>1.1.2</w:t>
      </w:r>
      <w:r w:rsidRPr="00A215EF">
        <w:tab/>
        <w:t xml:space="preserve">Угловые координаты указываются в градусах на сфере с вертикальной полярной осью в соответствии с </w:t>
      </w:r>
      <w:proofErr w:type="spellStart"/>
      <w:r w:rsidRPr="00A215EF">
        <w:t>гониофотометром</w:t>
      </w:r>
      <w:proofErr w:type="spellEnd"/>
      <w:r w:rsidRPr="00A215EF">
        <w:t>, как указано на рис. A4-</w:t>
      </w:r>
      <w:r w:rsidR="00FE64C8" w:rsidRPr="00FE64C8">
        <w:t>I</w:t>
      </w:r>
      <w:r w:rsidRPr="00A215EF">
        <w:t>.</w:t>
      </w:r>
    </w:p>
    <w:p w14:paraId="353DE374" w14:textId="77777777" w:rsidR="00A215EF" w:rsidRPr="00A215EF" w:rsidRDefault="00A215EF" w:rsidP="00A215EF">
      <w:pPr>
        <w:pStyle w:val="SingleTxtG"/>
        <w:tabs>
          <w:tab w:val="left" w:pos="1134"/>
          <w:tab w:val="left" w:pos="2268"/>
          <w:tab w:val="left" w:pos="2835"/>
        </w:tabs>
        <w:ind w:left="2268" w:hanging="1134"/>
      </w:pPr>
      <w:r w:rsidRPr="00A215EF">
        <w:t>1.1.3</w:t>
      </w:r>
      <w:r w:rsidRPr="00A215EF">
        <w:tab/>
        <w:t>При фотометрических измерениях побочные отражения устраняют путем надлежащей маскировки.</w:t>
      </w:r>
    </w:p>
    <w:p w14:paraId="224BADD0" w14:textId="77777777" w:rsidR="00A215EF" w:rsidRPr="00A215EF" w:rsidRDefault="00A215EF" w:rsidP="00A215EF">
      <w:pPr>
        <w:pStyle w:val="SingleTxtG"/>
        <w:tabs>
          <w:tab w:val="left" w:pos="1134"/>
          <w:tab w:val="left" w:pos="2268"/>
          <w:tab w:val="left" w:pos="2835"/>
        </w:tabs>
        <w:ind w:left="2268" w:hanging="1134"/>
      </w:pPr>
      <w:r w:rsidRPr="00A215EF">
        <w:t>1.2</w:t>
      </w:r>
      <w:r w:rsidRPr="00A215EF">
        <w:tab/>
        <w:t>Допускается применение любого равноценного фотометрического метода при обеспечении надлежащей корреляции.</w:t>
      </w:r>
    </w:p>
    <w:p w14:paraId="4C57C1C7" w14:textId="77777777" w:rsidR="00A215EF" w:rsidRPr="00A215EF" w:rsidRDefault="00A215EF" w:rsidP="00A215EF">
      <w:pPr>
        <w:pStyle w:val="SingleTxtG"/>
        <w:tabs>
          <w:tab w:val="left" w:pos="1134"/>
          <w:tab w:val="left" w:pos="2268"/>
          <w:tab w:val="left" w:pos="2835"/>
        </w:tabs>
        <w:ind w:left="2268" w:hanging="1134"/>
      </w:pPr>
      <w:r w:rsidRPr="00A215EF">
        <w:t>1.3</w:t>
      </w:r>
      <w:r w:rsidRPr="00A215EF">
        <w:tab/>
        <w:t>Используют измерительный экран, который может размещаться ближе, чем фотодатчик.</w:t>
      </w:r>
    </w:p>
    <w:p w14:paraId="5DB1D87E" w14:textId="77777777" w:rsidR="00A215EF" w:rsidRPr="00A215EF" w:rsidRDefault="00A215EF" w:rsidP="00A215EF">
      <w:pPr>
        <w:pStyle w:val="SingleTxtG"/>
        <w:tabs>
          <w:tab w:val="left" w:pos="1134"/>
          <w:tab w:val="left" w:pos="2268"/>
          <w:tab w:val="left" w:pos="2835"/>
        </w:tabs>
        <w:ind w:left="2268" w:hanging="1134"/>
      </w:pPr>
      <w:r w:rsidRPr="00A215EF">
        <w:lastRenderedPageBreak/>
        <w:t>1.4</w:t>
      </w:r>
      <w:r w:rsidRPr="00A215EF">
        <w:tab/>
        <w:t>УОД или его часть(и) регулируют до начала измерений таким образом, чтобы положение светотеневой границы соответствовало применимым требованиям, указанным для конкретной функции в пункте 5 настоящих Правил ООН.</w:t>
      </w:r>
    </w:p>
    <w:p w14:paraId="0ACB3484" w14:textId="77777777" w:rsidR="00A215EF" w:rsidRPr="00A215EF" w:rsidRDefault="00A215EF" w:rsidP="00A215EF">
      <w:pPr>
        <w:pStyle w:val="SingleTxtG"/>
        <w:tabs>
          <w:tab w:val="left" w:pos="1134"/>
          <w:tab w:val="left" w:pos="2268"/>
          <w:tab w:val="left" w:pos="2835"/>
        </w:tabs>
        <w:ind w:left="2268" w:hanging="1134"/>
      </w:pPr>
      <w:r w:rsidRPr="00A215EF">
        <w:t>1.5</w:t>
      </w:r>
      <w:r w:rsidRPr="00A215EF">
        <w:tab/>
        <w:t>В случае АСПО:</w:t>
      </w:r>
    </w:p>
    <w:p w14:paraId="30AA5E28" w14:textId="77777777" w:rsidR="00A215EF" w:rsidRPr="00A215EF" w:rsidRDefault="00A215EF" w:rsidP="00A215EF">
      <w:pPr>
        <w:pStyle w:val="SingleTxtG"/>
        <w:tabs>
          <w:tab w:val="left" w:pos="1134"/>
          <w:tab w:val="left" w:pos="2268"/>
          <w:tab w:val="left" w:pos="2835"/>
        </w:tabs>
        <w:ind w:left="2268" w:hanging="1134"/>
      </w:pPr>
      <w:r w:rsidRPr="00A215EF">
        <w:t>1.5.1</w:t>
      </w:r>
      <w:r w:rsidRPr="00A215EF">
        <w:tab/>
        <w:t>Следует избегать любого смещения исходного центра каждого светового модуля по отношению к осям поворота гониометра. В особенности это относится к вертикальному направлению и к световым модулям, дающим светотеневую границу.</w:t>
      </w:r>
    </w:p>
    <w:p w14:paraId="12EAF2D6" w14:textId="77777777" w:rsidR="00A215EF" w:rsidRPr="00A215EF" w:rsidRDefault="00A215EF" w:rsidP="00A215EF">
      <w:pPr>
        <w:pStyle w:val="SingleTxtG"/>
        <w:tabs>
          <w:tab w:val="left" w:pos="1134"/>
          <w:tab w:val="left" w:pos="2268"/>
          <w:tab w:val="left" w:pos="2835"/>
        </w:tabs>
        <w:ind w:left="2268" w:hanging="1134"/>
      </w:pPr>
      <w:r w:rsidRPr="00A215EF">
        <w:t>1.5.2</w:t>
      </w:r>
      <w:r w:rsidRPr="00A215EF">
        <w:tab/>
        <w:t xml:space="preserve">Фотометрические требования к каждой одиночной точке измерения (угловое положение) для световой функции или режима, как указано в настоящих Правилах, применяют в отношении половины суммы соответствующих измеренных значений на всех световых модулях системы, используемой для обеспечения этой функции или режима, либо на всех световых модулях, указанных в соответствующем требовании; </w:t>
      </w:r>
    </w:p>
    <w:p w14:paraId="5A72A819" w14:textId="77777777" w:rsidR="00A215EF" w:rsidRPr="00A215EF" w:rsidRDefault="00A215EF" w:rsidP="00A215EF">
      <w:pPr>
        <w:pStyle w:val="SingleTxtG"/>
        <w:tabs>
          <w:tab w:val="left" w:pos="1134"/>
          <w:tab w:val="left" w:pos="2268"/>
          <w:tab w:val="left" w:pos="2835"/>
        </w:tabs>
        <w:ind w:left="2268" w:hanging="1134"/>
      </w:pPr>
      <w:r w:rsidRPr="00A215EF">
        <w:t>1.5.2.1</w:t>
      </w:r>
      <w:r w:rsidRPr="00A215EF">
        <w:tab/>
        <w:t>однако в тех случаях, когда соответствующее предписание применяют только к одной стороне, упомянутая выше сумма не делится пополам. Это касается пунктов 5.3.2.5.2, 5.3.2.8.1, 5.1.3.5, 5.1.3.6, 5.3.3.4.1 и 5.3.5.1 настоящих Правил и примечания 4 к таблице 9.</w:t>
      </w:r>
    </w:p>
    <w:p w14:paraId="7BA7B54C" w14:textId="77777777" w:rsidR="00A215EF" w:rsidRPr="00A215EF" w:rsidRDefault="00A215EF" w:rsidP="00A215EF">
      <w:pPr>
        <w:pStyle w:val="SingleTxtG"/>
        <w:tabs>
          <w:tab w:val="left" w:pos="1134"/>
          <w:tab w:val="left" w:pos="2268"/>
          <w:tab w:val="left" w:pos="2835"/>
        </w:tabs>
        <w:ind w:left="2268" w:hanging="1134"/>
      </w:pPr>
      <w:r w:rsidRPr="00A215EF">
        <w:t>1.5.3</w:t>
      </w:r>
      <w:r w:rsidRPr="00A215EF">
        <w:tab/>
        <w:t>Измерения на световых модулях системы проводят индивидуально; однако могут проводиться и одновременные измерения на двух или более световых модулях встраиваемого модуля, оборудованных источниками света одинакового типа − в плане их энергообеспечения (как управляемого, так и неуправляемого), − если их размеры и положение являются такими, что их освещающие поверхности полностью вписываются в прямоугольник, длина которого по горизонтали составляет не более 300 мм, а ширина по вертикали − не более 150 мм, и общий исходный центр указан изготовителем.</w:t>
      </w:r>
    </w:p>
    <w:p w14:paraId="6BE32C3A" w14:textId="77777777" w:rsidR="00A215EF" w:rsidRPr="00A215EF" w:rsidRDefault="00A215EF" w:rsidP="00A215EF">
      <w:pPr>
        <w:pStyle w:val="SingleTxtG"/>
        <w:tabs>
          <w:tab w:val="left" w:pos="1134"/>
          <w:tab w:val="left" w:pos="2268"/>
          <w:tab w:val="left" w:pos="2835"/>
        </w:tabs>
        <w:ind w:left="2268" w:hanging="1134"/>
      </w:pPr>
      <w:r w:rsidRPr="00A215EF">
        <w:t>1.5.4</w:t>
      </w:r>
      <w:r w:rsidRPr="00A215EF">
        <w:tab/>
        <w:t>До проведения нового испытания система должна находиться в нейтральном состоянии.</w:t>
      </w:r>
    </w:p>
    <w:p w14:paraId="0524A496" w14:textId="77777777" w:rsidR="00A215EF" w:rsidRPr="00A215EF" w:rsidRDefault="00A215EF" w:rsidP="00A215EF">
      <w:pPr>
        <w:pStyle w:val="SingleTxtG"/>
        <w:tabs>
          <w:tab w:val="left" w:pos="1134"/>
          <w:tab w:val="left" w:pos="2268"/>
          <w:tab w:val="left" w:pos="2835"/>
        </w:tabs>
        <w:ind w:left="2268" w:hanging="1134"/>
      </w:pPr>
      <w:r w:rsidRPr="00A215EF">
        <w:t>1.5.5</w:t>
      </w:r>
      <w:r w:rsidRPr="00A215EF">
        <w:tab/>
        <w:t>Систему или ее часть(и) регулируют до начала измерений таким образом, чтобы положение ее светотеневой границы соответствовало требованиям, указанным на таблице 10. Части системы, на которых проводят индивидуальные измерения и которые не дают светотеневой границы, устанавливают на гониометре в условиях (положение установки), указанных подателем заявки.</w:t>
      </w:r>
    </w:p>
    <w:p w14:paraId="69CAB72D" w14:textId="77777777" w:rsidR="00A215EF" w:rsidRPr="00A215EF" w:rsidRDefault="00A215EF" w:rsidP="00A215EF">
      <w:pPr>
        <w:pStyle w:val="SingleTxtG"/>
        <w:tabs>
          <w:tab w:val="left" w:pos="1134"/>
          <w:tab w:val="left" w:pos="2268"/>
          <w:tab w:val="left" w:pos="2835"/>
        </w:tabs>
        <w:ind w:left="2268" w:hanging="1134"/>
      </w:pPr>
      <w:r w:rsidRPr="00A215EF">
        <w:t>1.6</w:t>
      </w:r>
      <w:r w:rsidRPr="00A215EF">
        <w:tab/>
        <w:t>В случае огней подсветки поворота:</w:t>
      </w:r>
    </w:p>
    <w:p w14:paraId="20E22B64" w14:textId="77777777" w:rsidR="00A215EF" w:rsidRPr="00A215EF" w:rsidRDefault="00A215EF" w:rsidP="00A215EF">
      <w:pPr>
        <w:pStyle w:val="SingleTxtG"/>
        <w:tabs>
          <w:tab w:val="left" w:pos="1134"/>
          <w:tab w:val="left" w:pos="2268"/>
          <w:tab w:val="left" w:pos="2835"/>
        </w:tabs>
        <w:ind w:left="2268" w:hanging="1134"/>
      </w:pPr>
      <w:r w:rsidRPr="00A215EF">
        <w:t>1.6.1</w:t>
      </w:r>
      <w:r w:rsidRPr="00A215EF">
        <w:tab/>
        <w:t>При фотометрических измерениях побочные отражения устраняют путем надлежащей маскировки.</w:t>
      </w:r>
    </w:p>
    <w:p w14:paraId="1FA76057" w14:textId="77777777" w:rsidR="00A215EF" w:rsidRPr="00A215EF" w:rsidRDefault="00A215EF" w:rsidP="00A215EF">
      <w:pPr>
        <w:pStyle w:val="SingleTxtG"/>
        <w:tabs>
          <w:tab w:val="left" w:pos="1134"/>
          <w:tab w:val="left" w:pos="2268"/>
          <w:tab w:val="left" w:pos="2835"/>
        </w:tabs>
        <w:ind w:left="2268" w:hanging="1134"/>
      </w:pPr>
      <w:r w:rsidRPr="00A215EF">
        <w:t>1.6.2</w:t>
      </w:r>
      <w:r w:rsidRPr="00A215EF">
        <w:tab/>
        <w:t>В том случае, если результаты измерений оспариваются, измерения проводят таким образом, чтобы соблюдались следующие требования:</w:t>
      </w:r>
    </w:p>
    <w:p w14:paraId="7327A83E" w14:textId="77777777" w:rsidR="00A215EF" w:rsidRPr="00A215EF" w:rsidRDefault="00A215EF" w:rsidP="00A215EF">
      <w:pPr>
        <w:pStyle w:val="SingleTxtG"/>
        <w:tabs>
          <w:tab w:val="left" w:pos="1134"/>
          <w:tab w:val="left" w:pos="2268"/>
          <w:tab w:val="left" w:pos="2835"/>
        </w:tabs>
        <w:ind w:left="2268" w:hanging="1134"/>
      </w:pPr>
      <w:r w:rsidRPr="00A215EF">
        <w:t>1.6.2.1</w:t>
      </w:r>
      <w:r w:rsidRPr="00A215EF">
        <w:tab/>
        <w:t>расстояние измерения должно быть таким, чтобы мог применяться закон обратной величины квадрата расстояния;</w:t>
      </w:r>
    </w:p>
    <w:p w14:paraId="536E4D08" w14:textId="77777777" w:rsidR="00A215EF" w:rsidRPr="00A215EF" w:rsidRDefault="00A215EF" w:rsidP="00A215EF">
      <w:pPr>
        <w:pStyle w:val="SingleTxtG"/>
        <w:tabs>
          <w:tab w:val="left" w:pos="1134"/>
          <w:tab w:val="left" w:pos="2268"/>
          <w:tab w:val="left" w:pos="2835"/>
        </w:tabs>
        <w:ind w:left="2268" w:hanging="1134"/>
      </w:pPr>
      <w:r w:rsidRPr="00A215EF">
        <w:t>1.6.2.2</w:t>
      </w:r>
      <w:r w:rsidRPr="00A215EF">
        <w:tab/>
        <w:t>измерительный прибор должен быть таким, чтобы угловая апертура приемника, рассматриваемая из исходного центра огня, находилась в пределах угла между 10′ и 1°;</w:t>
      </w:r>
    </w:p>
    <w:p w14:paraId="498E0525" w14:textId="77777777" w:rsidR="00A215EF" w:rsidRPr="00A215EF" w:rsidRDefault="00A215EF" w:rsidP="00A215EF">
      <w:pPr>
        <w:pStyle w:val="SingleTxtG"/>
        <w:tabs>
          <w:tab w:val="left" w:pos="1134"/>
          <w:tab w:val="left" w:pos="2268"/>
          <w:tab w:val="left" w:pos="2835"/>
        </w:tabs>
        <w:ind w:left="2268" w:hanging="1134"/>
      </w:pPr>
      <w:r w:rsidRPr="00A215EF">
        <w:t>1.6.2.3</w:t>
      </w:r>
      <w:r w:rsidRPr="00A215EF">
        <w:tab/>
        <w:t>требование относительно силы света в определенном направлении наблюдения считается выполненным, если оно соблюдается в направлении, отклоняющемся не более чем на 1/4° от направления наблюдения.</w:t>
      </w:r>
    </w:p>
    <w:p w14:paraId="68684317" w14:textId="77777777" w:rsidR="00A215EF" w:rsidRPr="00A215EF" w:rsidRDefault="00A215EF" w:rsidP="00A215EF">
      <w:pPr>
        <w:pStyle w:val="SingleTxtG"/>
        <w:keepNext/>
        <w:tabs>
          <w:tab w:val="left" w:pos="1134"/>
          <w:tab w:val="left" w:pos="2268"/>
          <w:tab w:val="left" w:pos="2835"/>
        </w:tabs>
        <w:ind w:left="2268" w:hanging="1134"/>
      </w:pPr>
      <w:r w:rsidRPr="00A215EF">
        <w:lastRenderedPageBreak/>
        <w:t>2.</w:t>
      </w:r>
      <w:r w:rsidRPr="00A215EF">
        <w:tab/>
        <w:t>Расположение точек измерения:</w:t>
      </w:r>
    </w:p>
    <w:p w14:paraId="02E2C3B8" w14:textId="77777777" w:rsidR="00A215EF" w:rsidRPr="00A215EF" w:rsidRDefault="00A215EF" w:rsidP="00A215EF">
      <w:pPr>
        <w:pStyle w:val="H23G"/>
      </w:pPr>
      <w:r w:rsidRPr="00A215EF">
        <w:rPr>
          <w:b w:val="0"/>
        </w:rPr>
        <w:tab/>
      </w:r>
      <w:r w:rsidRPr="00A215EF">
        <w:rPr>
          <w:b w:val="0"/>
        </w:rPr>
        <w:tab/>
      </w:r>
      <w:r w:rsidRPr="00A215EF">
        <w:rPr>
          <w:b w:val="0"/>
        </w:rPr>
        <w:tab/>
        <w:t>Рис. A4-II</w:t>
      </w:r>
      <w:r w:rsidRPr="00A215EF">
        <w:rPr>
          <w:b w:val="0"/>
        </w:rPr>
        <w:br/>
      </w:r>
      <w:r w:rsidRPr="00A215EF">
        <w:tab/>
        <w:t>Испытательные точки для луча дальнего света</w:t>
      </w:r>
    </w:p>
    <w:p w14:paraId="507B0EB5" w14:textId="77777777" w:rsidR="00A215EF" w:rsidRPr="002945DD" w:rsidRDefault="00FE64C8" w:rsidP="00A215EF">
      <w:pPr>
        <w:ind w:right="1134"/>
        <w:jc w:val="both"/>
      </w:pPr>
      <w:r>
        <w:rPr>
          <w:noProof/>
          <w:lang w:eastAsia="ru-RU"/>
        </w:rPr>
        <mc:AlternateContent>
          <mc:Choice Requires="wps">
            <w:drawing>
              <wp:anchor distT="0" distB="0" distL="114300" distR="114300" simplePos="0" relativeHeight="251667456" behindDoc="0" locked="0" layoutInCell="1" allowOverlap="1" wp14:anchorId="02C38159" wp14:editId="2145DC65">
                <wp:simplePos x="0" y="0"/>
                <wp:positionH relativeFrom="column">
                  <wp:posOffset>1686560</wp:posOffset>
                </wp:positionH>
                <wp:positionV relativeFrom="paragraph">
                  <wp:posOffset>653415</wp:posOffset>
                </wp:positionV>
                <wp:extent cx="393700" cy="209550"/>
                <wp:effectExtent l="0" t="0" r="6350" b="0"/>
                <wp:wrapNone/>
                <wp:docPr id="72" name="Надпись 72"/>
                <wp:cNvGraphicFramePr/>
                <a:graphic xmlns:a="http://schemas.openxmlformats.org/drawingml/2006/main">
                  <a:graphicData uri="http://schemas.microsoft.com/office/word/2010/wordprocessingShape">
                    <wps:wsp>
                      <wps:cNvSpPr txBox="1"/>
                      <wps:spPr>
                        <a:xfrm>
                          <a:off x="0" y="0"/>
                          <a:ext cx="393700" cy="209550"/>
                        </a:xfrm>
                        <a:prstGeom prst="rect">
                          <a:avLst/>
                        </a:prstGeom>
                        <a:solidFill>
                          <a:schemeClr val="lt1"/>
                        </a:solidFill>
                        <a:ln w="6350">
                          <a:noFill/>
                        </a:ln>
                      </wps:spPr>
                      <wps:txbx>
                        <w:txbxContent>
                          <w:p w14:paraId="0444A293" w14:textId="77777777" w:rsidR="009B2E88" w:rsidRPr="002945DD" w:rsidRDefault="009B2E88" w:rsidP="00A215EF">
                            <w:pPr>
                              <w:spacing w:before="60"/>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C38159" id="Надпись 72" o:spid="_x0000_s1043" type="#_x0000_t202" style="position:absolute;left:0;text-align:left;margin-left:132.8pt;margin-top:51.45pt;width:31pt;height:1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" fillcolor="white [3201]" stroked="f" strokeweight=".5pt">
                <v:textbox inset="0,0,0,0">
                  <w:txbxContent>
                    <w:p w14:paraId="0444A293" w14:textId="77777777" w:rsidR="009B2E88" w:rsidRPr="002945DD" w:rsidRDefault="009B2E88" w:rsidP="00A215EF">
                      <w:pPr>
                        <w:spacing w:before="60"/>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sidR="00A215EF">
        <w:rPr>
          <w:noProof/>
          <w:lang w:eastAsia="ru-RU"/>
        </w:rPr>
        <mc:AlternateContent>
          <mc:Choice Requires="wps">
            <w:drawing>
              <wp:anchor distT="0" distB="0" distL="114300" distR="114300" simplePos="0" relativeHeight="251730944" behindDoc="0" locked="0" layoutInCell="1" allowOverlap="1" wp14:anchorId="1024D6DA" wp14:editId="70533099">
                <wp:simplePos x="0" y="0"/>
                <wp:positionH relativeFrom="column">
                  <wp:posOffset>3611551</wp:posOffset>
                </wp:positionH>
                <wp:positionV relativeFrom="paragraph">
                  <wp:posOffset>1848677</wp:posOffset>
                </wp:positionV>
                <wp:extent cx="45719" cy="62495"/>
                <wp:effectExtent l="0" t="0" r="0" b="0"/>
                <wp:wrapNone/>
                <wp:docPr id="466" name="Надпись 46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02A5E4C0"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4D6DA" id="Надпись 466" o:spid="_x0000_s1044" type="#_x0000_t202" style="position:absolute;left:0;text-align:left;margin-left:284.35pt;margin-top:145.55pt;width:3.6pt;height:4.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" fillcolor="white [3201]" stroked="f" strokeweight=".5pt">
                <v:textbox inset="0,0,0,0">
                  <w:txbxContent>
                    <w:p w14:paraId="02A5E4C0"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31968" behindDoc="0" locked="0" layoutInCell="1" allowOverlap="1" wp14:anchorId="427C61C1" wp14:editId="38BF12D6">
                <wp:simplePos x="0" y="0"/>
                <wp:positionH relativeFrom="column">
                  <wp:posOffset>1672014</wp:posOffset>
                </wp:positionH>
                <wp:positionV relativeFrom="paragraph">
                  <wp:posOffset>1849773</wp:posOffset>
                </wp:positionV>
                <wp:extent cx="45719" cy="62495"/>
                <wp:effectExtent l="0" t="0" r="0" b="0"/>
                <wp:wrapNone/>
                <wp:docPr id="467" name="Надпись 46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497CE995"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61C1" id="Надпись 467" o:spid="_x0000_s1045" type="#_x0000_t202" style="position:absolute;left:0;text-align:left;margin-left:131.65pt;margin-top:145.65pt;width:3.6pt;height: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" fillcolor="white [3201]" stroked="f" strokeweight=".5pt">
                <v:textbox inset="0,0,0,0">
                  <w:txbxContent>
                    <w:p w14:paraId="497CE995"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666432" behindDoc="0" locked="0" layoutInCell="1" allowOverlap="1" wp14:anchorId="154280E6" wp14:editId="3357B346">
                <wp:simplePos x="0" y="0"/>
                <wp:positionH relativeFrom="column">
                  <wp:posOffset>1269682</wp:posOffset>
                </wp:positionH>
                <wp:positionV relativeFrom="paragraph">
                  <wp:posOffset>431800</wp:posOffset>
                </wp:positionV>
                <wp:extent cx="276225" cy="168249"/>
                <wp:effectExtent l="0" t="0" r="9525" b="3810"/>
                <wp:wrapNone/>
                <wp:docPr id="73" name="Надпись 73"/>
                <wp:cNvGraphicFramePr/>
                <a:graphic xmlns:a="http://schemas.openxmlformats.org/drawingml/2006/main">
                  <a:graphicData uri="http://schemas.microsoft.com/office/word/2010/wordprocessingShape">
                    <wps:wsp>
                      <wps:cNvSpPr txBox="1"/>
                      <wps:spPr>
                        <a:xfrm>
                          <a:off x="0" y="0"/>
                          <a:ext cx="276225" cy="168249"/>
                        </a:xfrm>
                        <a:prstGeom prst="rect">
                          <a:avLst/>
                        </a:prstGeom>
                        <a:solidFill>
                          <a:schemeClr val="lt1"/>
                        </a:solidFill>
                        <a:ln w="6350">
                          <a:noFill/>
                        </a:ln>
                      </wps:spPr>
                      <wps:txbx>
                        <w:txbxContent>
                          <w:p w14:paraId="72380055" w14:textId="77777777" w:rsidR="009B2E88" w:rsidRPr="002945DD" w:rsidRDefault="009B2E88" w:rsidP="00A215EF">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80E6" id="Надпись 73" o:spid="_x0000_s1046" type="#_x0000_t202" style="position:absolute;left:0;text-align:left;margin-left:99.95pt;margin-top:34pt;width:21.75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" fillcolor="white [3201]" stroked="f" strokeweight=".5pt">
                <v:textbox inset="0,0,0,0">
                  <w:txbxContent>
                    <w:p w14:paraId="72380055" w14:textId="77777777" w:rsidR="009B2E88" w:rsidRPr="002945DD" w:rsidRDefault="009B2E88" w:rsidP="00A215EF">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sidR="00A215EF" w:rsidRPr="002945DD">
        <w:rPr>
          <w:noProof/>
          <w:lang w:eastAsia="ru-RU"/>
        </w:rPr>
        <w:drawing>
          <wp:inline distT="0" distB="0" distL="0" distR="0" wp14:anchorId="4685555A" wp14:editId="04283E22">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14:paraId="1BF01DAF" w14:textId="77777777" w:rsidR="00A215EF" w:rsidRPr="00266CD9" w:rsidRDefault="00A215EF" w:rsidP="00A215EF">
      <w:pPr>
        <w:pStyle w:val="SingleTxtG"/>
        <w:jc w:val="left"/>
      </w:pPr>
      <w:r>
        <w:t>h</w:t>
      </w:r>
      <w:r w:rsidRPr="00266CD9">
        <w:t>–</w:t>
      </w:r>
      <w:r>
        <w:t>h:</w:t>
      </w:r>
      <w:r w:rsidRPr="00266CD9">
        <w:t xml:space="preserve"> горизонтальная плоскость, </w:t>
      </w:r>
      <w:r>
        <w:t>v</w:t>
      </w:r>
      <w:r w:rsidRPr="00266CD9">
        <w:t>–</w:t>
      </w:r>
      <w:r w:rsidRPr="002945DD">
        <w:t>v</w:t>
      </w:r>
      <w:r>
        <w:t>:</w:t>
      </w:r>
      <w:r w:rsidRPr="00266CD9">
        <w:t xml:space="preserve"> вертикальная плоскость, проходящая через</w:t>
      </w:r>
      <w:r w:rsidR="005D4597">
        <w:t xml:space="preserve"> </w:t>
      </w:r>
      <w:r w:rsidRPr="00266CD9">
        <w:t>оптическую</w:t>
      </w:r>
      <w:r>
        <w:t xml:space="preserve"> </w:t>
      </w:r>
      <w:r w:rsidRPr="00266CD9">
        <w:t>ось фары.</w:t>
      </w:r>
      <w:r w:rsidRPr="00F36B07">
        <w:rPr>
          <w:noProof/>
          <w:lang w:eastAsia="ru-RU"/>
        </w:rPr>
        <w:t xml:space="preserve"> </w:t>
      </w:r>
    </w:p>
    <w:p w14:paraId="65AF8A94" w14:textId="77777777" w:rsidR="00A215EF" w:rsidRPr="00054E7F" w:rsidRDefault="00A215EF" w:rsidP="00A215EF">
      <w:pPr>
        <w:pStyle w:val="H23GR"/>
      </w:pPr>
      <w:r w:rsidRPr="00D956E0">
        <w:rPr>
          <w:b w:val="0"/>
        </w:rPr>
        <w:tab/>
      </w:r>
      <w:r w:rsidRPr="00D956E0">
        <w:rPr>
          <w:b w:val="0"/>
        </w:rPr>
        <w:tab/>
      </w:r>
      <w:r w:rsidRPr="00D956E0">
        <w:rPr>
          <w:b w:val="0"/>
        </w:rPr>
        <w:tab/>
        <w:t>Рис. A4-III</w:t>
      </w:r>
      <w:r w:rsidRPr="00D956E0">
        <w:rPr>
          <w:b w:val="0"/>
        </w:rPr>
        <w:br/>
      </w:r>
      <w:r w:rsidRPr="00054E7F">
        <w:tab/>
        <w:t>Первичный луч дальнего света – положение испытательных точек</w:t>
      </w:r>
    </w:p>
    <w:p w14:paraId="1A643EF6" w14:textId="77777777" w:rsidR="00A215EF" w:rsidRPr="002945DD" w:rsidRDefault="00A215EF" w:rsidP="00A215EF">
      <w:pPr>
        <w:autoSpaceDE w:val="0"/>
        <w:autoSpaceDN w:val="0"/>
        <w:adjustRightInd w:val="0"/>
        <w:ind w:left="284"/>
        <w:jc w:val="both"/>
        <w:rPr>
          <w:lang w:eastAsia="it-IT"/>
        </w:rPr>
      </w:pPr>
      <w:r w:rsidRPr="002945DD">
        <w:rPr>
          <w:noProof/>
          <w:lang w:eastAsia="ru-RU"/>
        </w:rPr>
        <w:drawing>
          <wp:inline distT="0" distB="0" distL="0" distR="0" wp14:anchorId="16E44910" wp14:editId="4ED3B2D1">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12D02C20" w14:textId="77777777" w:rsidR="00A215EF" w:rsidRPr="00054E7F" w:rsidRDefault="00A215EF" w:rsidP="00A215EF">
      <w:pPr>
        <w:pStyle w:val="H23GR"/>
      </w:pPr>
      <w:r w:rsidRPr="00D956E0">
        <w:rPr>
          <w:b w:val="0"/>
        </w:rPr>
        <w:lastRenderedPageBreak/>
        <w:tab/>
      </w:r>
      <w:r w:rsidRPr="00D956E0">
        <w:rPr>
          <w:b w:val="0"/>
        </w:rPr>
        <w:tab/>
        <w:t>Рис. A4-IV</w:t>
      </w:r>
      <w:r w:rsidRPr="00D956E0">
        <w:rPr>
          <w:b w:val="0"/>
        </w:rPr>
        <w:br/>
      </w:r>
      <w:r w:rsidRPr="00054E7F">
        <w:tab/>
        <w:t>Вторичный луч дальнего света – положение испытательных точек</w:t>
      </w:r>
    </w:p>
    <w:p w14:paraId="57398969" w14:textId="77777777" w:rsidR="00A215EF" w:rsidRPr="002945DD" w:rsidRDefault="00A215EF" w:rsidP="00A215EF">
      <w:pPr>
        <w:pStyle w:val="SingleTxtG"/>
        <w:ind w:left="284" w:right="0"/>
        <w:rPr>
          <w:color w:val="800000"/>
        </w:rPr>
      </w:pPr>
      <w:r w:rsidRPr="002945DD">
        <w:rPr>
          <w:noProof/>
          <w:color w:val="800000"/>
          <w:lang w:eastAsia="ru-RU"/>
        </w:rPr>
        <w:drawing>
          <wp:inline distT="0" distB="0" distL="0" distR="0" wp14:anchorId="2A7FEB1F" wp14:editId="086BCD05">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55596D6A" w14:textId="77777777" w:rsidR="00A215EF" w:rsidRPr="00054E7F" w:rsidRDefault="00A215EF" w:rsidP="00A215EF">
      <w:pPr>
        <w:pStyle w:val="H23GR"/>
      </w:pPr>
      <w:r w:rsidRPr="00D956E0">
        <w:rPr>
          <w:b w:val="0"/>
        </w:rPr>
        <w:tab/>
      </w:r>
      <w:r w:rsidRPr="00D956E0">
        <w:rPr>
          <w:b w:val="0"/>
        </w:rPr>
        <w:tab/>
        <w:t>Рис. A4-V</w:t>
      </w:r>
      <w:r w:rsidRPr="00D956E0">
        <w:rPr>
          <w:b w:val="0"/>
        </w:rPr>
        <w:br/>
      </w:r>
      <w:r w:rsidRPr="002945DD">
        <w:tab/>
      </w:r>
      <w:r w:rsidRPr="00054E7F">
        <w:t>Луч ближнего света для правостороннего движения</w:t>
      </w:r>
    </w:p>
    <w:p w14:paraId="62C76767" w14:textId="77777777" w:rsidR="00A215EF" w:rsidRPr="00FA0F37" w:rsidRDefault="00A215EF" w:rsidP="00A215EF">
      <w:pPr>
        <w:ind w:left="284" w:right="1134"/>
        <w:rPr>
          <w14:textFill>
            <w14:gradFill>
              <w14:gsLst>
                <w14:gs w14:pos="0">
                  <w14:schemeClr w14:val="accent4">
                    <w14:lumMod w14:val="0"/>
                    <w14:lumOff w14:val="100000"/>
                  </w14:schemeClr>
                </w14:gs>
                <w14:gs w14:pos="35000">
                  <w14:schemeClr w14:val="accent4">
                    <w14:lumMod w14:val="0"/>
                    <w14:lumOff w14:val="100000"/>
                  </w14:schemeClr>
                </w14:gs>
                <w14:gs w14:pos="100000">
                  <w14:schemeClr w14:val="accent4">
                    <w14:lumMod w14:val="100000"/>
                  </w14:schemeClr>
                </w14:gs>
              </w14:gsLst>
              <w14:path w14:path="circle">
                <w14:fillToRect w14:l="50000" w14:t="-80000" w14:r="50000" w14:b="180000"/>
              </w14:path>
            </w14:gradFill>
          </w14:textFill>
        </w:rPr>
      </w:pPr>
      <w:r>
        <w:rPr>
          <w:noProof/>
          <w:lang w:eastAsia="ru-RU"/>
        </w:rPr>
        <mc:AlternateContent>
          <mc:Choice Requires="wps">
            <w:drawing>
              <wp:anchor distT="0" distB="0" distL="114300" distR="114300" simplePos="0" relativeHeight="251668480" behindDoc="0" locked="0" layoutInCell="1" allowOverlap="1" wp14:anchorId="2AA4FA9B" wp14:editId="162ED238">
                <wp:simplePos x="0" y="0"/>
                <wp:positionH relativeFrom="column">
                  <wp:posOffset>2485073</wp:posOffset>
                </wp:positionH>
                <wp:positionV relativeFrom="paragraph">
                  <wp:posOffset>638493</wp:posOffset>
                </wp:positionV>
                <wp:extent cx="537845" cy="209550"/>
                <wp:effectExtent l="0" t="0" r="0" b="0"/>
                <wp:wrapNone/>
                <wp:docPr id="74" name="Надпись 74"/>
                <wp:cNvGraphicFramePr/>
                <a:graphic xmlns:a="http://schemas.openxmlformats.org/drawingml/2006/main">
                  <a:graphicData uri="http://schemas.microsoft.com/office/word/2010/wordprocessingShape">
                    <wps:wsp>
                      <wps:cNvSpPr txBox="1"/>
                      <wps:spPr>
                        <a:xfrm>
                          <a:off x="0" y="0"/>
                          <a:ext cx="537845" cy="209550"/>
                        </a:xfrm>
                        <a:prstGeom prst="rect">
                          <a:avLst/>
                        </a:prstGeom>
                        <a:solidFill>
                          <a:schemeClr val="bg1">
                            <a:lumMod val="95000"/>
                          </a:schemeClr>
                        </a:solidFill>
                        <a:ln w="6350">
                          <a:noFill/>
                        </a:ln>
                      </wps:spPr>
                      <wps:txbx>
                        <w:txbxContent>
                          <w:p w14:paraId="486D4309"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4FA9B" id="Надпись 74" o:spid="_x0000_s1047" type="#_x0000_t202" style="position:absolute;left:0;text-align:left;margin-left:195.7pt;margin-top:50.3pt;width:42.35pt;height: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" fillcolor="#f2f2f2 [3052]" stroked="f" strokeweight=".5pt">
                <v:textbox inset="0,0,0,0">
                  <w:txbxContent>
                    <w:p w14:paraId="486D4309"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III</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1D4373E1" wp14:editId="3FC147CB">
                <wp:simplePos x="0" y="0"/>
                <wp:positionH relativeFrom="column">
                  <wp:posOffset>2494597</wp:posOffset>
                </wp:positionH>
                <wp:positionV relativeFrom="paragraph">
                  <wp:posOffset>2181543</wp:posOffset>
                </wp:positionV>
                <wp:extent cx="528637" cy="209550"/>
                <wp:effectExtent l="0" t="0" r="5080" b="0"/>
                <wp:wrapNone/>
                <wp:docPr id="75" name="Надпись 75"/>
                <wp:cNvGraphicFramePr/>
                <a:graphic xmlns:a="http://schemas.openxmlformats.org/drawingml/2006/main">
                  <a:graphicData uri="http://schemas.microsoft.com/office/word/2010/wordprocessingShape">
                    <wps:wsp>
                      <wps:cNvSpPr txBox="1"/>
                      <wps:spPr>
                        <a:xfrm>
                          <a:off x="0" y="0"/>
                          <a:ext cx="528637" cy="209550"/>
                        </a:xfrm>
                        <a:prstGeom prst="rect">
                          <a:avLst/>
                        </a:prstGeom>
                        <a:solidFill>
                          <a:schemeClr val="bg1">
                            <a:lumMod val="95000"/>
                          </a:schemeClr>
                        </a:solidFill>
                        <a:ln w="6350">
                          <a:noFill/>
                        </a:ln>
                      </wps:spPr>
                      <wps:txbx>
                        <w:txbxContent>
                          <w:p w14:paraId="0FCFC890"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4373E1" id="Надпись 75" o:spid="_x0000_s1048" type="#_x0000_t202" style="position:absolute;left:0;text-align:left;margin-left:196.4pt;margin-top:171.8pt;width:41.6pt;height:1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" fillcolor="#f2f2f2 [3052]" stroked="f" strokeweight=".5pt">
                <v:textbox inset="0,0,0,0">
                  <w:txbxContent>
                    <w:p w14:paraId="0FCFC890"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74EC1467" wp14:editId="1FD7B592">
                <wp:simplePos x="0" y="0"/>
                <wp:positionH relativeFrom="column">
                  <wp:posOffset>4675822</wp:posOffset>
                </wp:positionH>
                <wp:positionV relativeFrom="paragraph">
                  <wp:posOffset>1524318</wp:posOffset>
                </wp:positionV>
                <wp:extent cx="619125" cy="209550"/>
                <wp:effectExtent l="0" t="0" r="9525" b="0"/>
                <wp:wrapNone/>
                <wp:docPr id="76" name="Надпись 76"/>
                <wp:cNvGraphicFramePr/>
                <a:graphic xmlns:a="http://schemas.openxmlformats.org/drawingml/2006/main">
                  <a:graphicData uri="http://schemas.microsoft.com/office/word/2010/wordprocessingShape">
                    <wps:wsp>
                      <wps:cNvSpPr txBox="1"/>
                      <wps:spPr>
                        <a:xfrm>
                          <a:off x="0" y="0"/>
                          <a:ext cx="619125" cy="209550"/>
                        </a:xfrm>
                        <a:prstGeom prst="rect">
                          <a:avLst/>
                        </a:prstGeom>
                        <a:solidFill>
                          <a:schemeClr val="bg1">
                            <a:lumMod val="95000"/>
                          </a:schemeClr>
                        </a:solidFill>
                        <a:ln w="6350">
                          <a:noFill/>
                        </a:ln>
                      </wps:spPr>
                      <wps:txbx>
                        <w:txbxContent>
                          <w:p w14:paraId="175C39E4"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r>
                              <w:rPr>
                                <w:rFonts w:ascii="Calibri" w:hAnsi="Calibri" w:cs="Calibri"/>
                                <w:sz w:val="24"/>
                                <w:szCs w:val="24"/>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EC1467" id="Надпись 76" o:spid="_x0000_s1049" type="#_x0000_t202" style="position:absolute;left:0;text-align:left;margin-left:368.15pt;margin-top:120.05pt;width:48.75pt;height:1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" fillcolor="#f2f2f2 [3052]" stroked="f" strokeweight=".5pt">
                <v:textbox inset="0,0,0,0">
                  <w:txbxContent>
                    <w:p w14:paraId="175C39E4" w14:textId="77777777" w:rsidR="009B2E88" w:rsidRPr="002945DD" w:rsidRDefault="009B2E88" w:rsidP="00A215E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r>
                        <w:rPr>
                          <w:rFonts w:ascii="Calibri" w:hAnsi="Calibri" w:cs="Calibri"/>
                          <w:sz w:val="24"/>
                          <w:szCs w:val="24"/>
                          <w:lang w:val="en-US"/>
                        </w:rPr>
                        <w:t>V</w:t>
                      </w:r>
                    </w:p>
                  </w:txbxContent>
                </v:textbox>
              </v:shape>
            </w:pict>
          </mc:Fallback>
        </mc:AlternateContent>
      </w:r>
      <w:r w:rsidRPr="002945DD">
        <w:rPr>
          <w:noProof/>
          <w:lang w:eastAsia="ru-RU"/>
        </w:rPr>
        <w:drawing>
          <wp:inline distT="0" distB="0" distL="0" distR="0" wp14:anchorId="315D6926" wp14:editId="679798BD">
            <wp:extent cx="6120765" cy="3211004"/>
            <wp:effectExtent l="0" t="0" r="0" b="0"/>
            <wp:docPr id="1497"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211004"/>
                    </a:xfrm>
                    <a:prstGeom prst="rect">
                      <a:avLst/>
                    </a:prstGeom>
                    <a:noFill/>
                  </pic:spPr>
                </pic:pic>
              </a:graphicData>
            </a:graphic>
          </wp:inline>
        </w:drawing>
      </w:r>
    </w:p>
    <w:p w14:paraId="16D6C9D7" w14:textId="77777777" w:rsidR="00A215EF" w:rsidRPr="00266CD9" w:rsidRDefault="00A215EF" w:rsidP="00A215EF">
      <w:pPr>
        <w:pStyle w:val="SingleTxtG"/>
        <w:jc w:val="left"/>
      </w:pPr>
      <w:r w:rsidRPr="00266CD9">
        <w:t xml:space="preserve">Для </w:t>
      </w:r>
      <w:r w:rsidRPr="00266CD9">
        <w:rPr>
          <w:bCs/>
        </w:rPr>
        <w:t>левостороннего</w:t>
      </w:r>
      <w:r w:rsidRPr="00266CD9">
        <w:t xml:space="preserve"> движения испытательные точки располагаются в зеркальном отражении</w:t>
      </w:r>
      <w:r>
        <w:t xml:space="preserve"> </w:t>
      </w:r>
      <w:r w:rsidRPr="00266CD9">
        <w:t xml:space="preserve">относительно линии </w:t>
      </w:r>
      <w:r>
        <w:t>V</w:t>
      </w:r>
      <w:r w:rsidRPr="00266CD9">
        <w:t>–</w:t>
      </w:r>
      <w:r w:rsidRPr="00FA0F37">
        <w:t>V</w:t>
      </w:r>
      <w:r w:rsidRPr="00266CD9">
        <w:t>.</w:t>
      </w:r>
    </w:p>
    <w:p w14:paraId="4909F467" w14:textId="77777777" w:rsidR="00A215EF" w:rsidRPr="00054E7F" w:rsidRDefault="00A215EF" w:rsidP="00A215EF">
      <w:pPr>
        <w:pStyle w:val="H23GR"/>
      </w:pPr>
      <w:r w:rsidRPr="00D956E0">
        <w:rPr>
          <w:b w:val="0"/>
        </w:rPr>
        <w:lastRenderedPageBreak/>
        <w:tab/>
      </w:r>
      <w:r w:rsidRPr="00D956E0">
        <w:rPr>
          <w:b w:val="0"/>
        </w:rPr>
        <w:tab/>
        <w:t>Рис. A4-VI</w:t>
      </w:r>
      <w:r w:rsidRPr="00D956E0">
        <w:rPr>
          <w:b w:val="0"/>
        </w:rPr>
        <w:br/>
      </w:r>
      <w:r w:rsidRPr="00FA0F37">
        <w:tab/>
      </w:r>
      <w:r w:rsidRPr="00054E7F">
        <w:t>Фары ближнего света с газоразрядными источниками света для</w:t>
      </w:r>
      <w:r>
        <w:t> </w:t>
      </w:r>
      <w:r w:rsidRPr="00054E7F">
        <w:t>правостороннего движения</w:t>
      </w:r>
    </w:p>
    <w:p w14:paraId="1DF1EF35" w14:textId="04D61421" w:rsidR="00A215EF" w:rsidRPr="002945DD" w:rsidRDefault="00AB771F" w:rsidP="00A215EF">
      <w:pPr>
        <w:pStyle w:val="SingleTxtG"/>
        <w:ind w:left="284"/>
      </w:pPr>
      <w:r>
        <w:rPr>
          <w:noProof/>
          <w:lang w:eastAsia="ru-RU"/>
        </w:rPr>
        <mc:AlternateContent>
          <mc:Choice Requires="wps">
            <w:drawing>
              <wp:anchor distT="0" distB="0" distL="114300" distR="114300" simplePos="0" relativeHeight="251675648" behindDoc="0" locked="0" layoutInCell="1" allowOverlap="1" wp14:anchorId="683C4A9A" wp14:editId="184A90A0">
                <wp:simplePos x="0" y="0"/>
                <wp:positionH relativeFrom="column">
                  <wp:posOffset>1273810</wp:posOffset>
                </wp:positionH>
                <wp:positionV relativeFrom="paragraph">
                  <wp:posOffset>2209695</wp:posOffset>
                </wp:positionV>
                <wp:extent cx="1073150" cy="222250"/>
                <wp:effectExtent l="0" t="0" r="0" b="6350"/>
                <wp:wrapNone/>
                <wp:docPr id="24" name="Надпись 24"/>
                <wp:cNvGraphicFramePr/>
                <a:graphic xmlns:a="http://schemas.openxmlformats.org/drawingml/2006/main">
                  <a:graphicData uri="http://schemas.microsoft.com/office/word/2010/wordprocessingShape">
                    <wps:wsp>
                      <wps:cNvSpPr txBox="1"/>
                      <wps:spPr>
                        <a:xfrm>
                          <a:off x="0" y="0"/>
                          <a:ext cx="1073150" cy="222250"/>
                        </a:xfrm>
                        <a:prstGeom prst="rect">
                          <a:avLst/>
                        </a:prstGeom>
                        <a:solidFill>
                          <a:sysClr val="window" lastClr="FFFFFF">
                            <a:lumMod val="95000"/>
                          </a:sysClr>
                        </a:solidFill>
                        <a:ln w="6350">
                          <a:noFill/>
                        </a:ln>
                      </wps:spPr>
                      <wps:txbx>
                        <w:txbxContent>
                          <w:p w14:paraId="57FB9E5D" w14:textId="77777777" w:rsidR="009B2E88" w:rsidRPr="00157032" w:rsidRDefault="009B2E88" w:rsidP="00A215EF">
                            <w:pPr>
                              <w:jc w:val="right"/>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C4A9A" id="Надпись 24" o:spid="_x0000_s1050" type="#_x0000_t202" style="position:absolute;left:0;text-align:left;margin-left:100.3pt;margin-top:174pt;width:84.5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" fillcolor="#f2f2f2" stroked="f" strokeweight=".5pt">
                <v:textbox inset="0,0,0,0">
                  <w:txbxContent>
                    <w:p w14:paraId="57FB9E5D" w14:textId="77777777" w:rsidR="009B2E88" w:rsidRPr="00157032" w:rsidRDefault="009B2E88" w:rsidP="00A215EF">
                      <w:pPr>
                        <w:jc w:val="right"/>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III</w:t>
                      </w:r>
                    </w:p>
                  </w:txbxContent>
                </v:textbox>
              </v:shape>
            </w:pict>
          </mc:Fallback>
        </mc:AlternateContent>
      </w:r>
      <w:r w:rsidR="002E71DF">
        <w:rPr>
          <w:noProof/>
          <w:lang w:eastAsia="ru-RU"/>
        </w:rPr>
        <mc:AlternateContent>
          <mc:Choice Requires="wps">
            <w:drawing>
              <wp:anchor distT="0" distB="0" distL="114300" distR="114300" simplePos="0" relativeHeight="251670528" behindDoc="0" locked="0" layoutInCell="1" allowOverlap="1" wp14:anchorId="3DCB84DE" wp14:editId="43B51C4E">
                <wp:simplePos x="0" y="0"/>
                <wp:positionH relativeFrom="column">
                  <wp:posOffset>5473700</wp:posOffset>
                </wp:positionH>
                <wp:positionV relativeFrom="paragraph">
                  <wp:posOffset>57785</wp:posOffset>
                </wp:positionV>
                <wp:extent cx="431800" cy="209550"/>
                <wp:effectExtent l="0" t="0" r="6350" b="0"/>
                <wp:wrapNone/>
                <wp:docPr id="78" name="Надпись 78"/>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14:paraId="67C9E3E4" w14:textId="77777777" w:rsidR="009B2E88" w:rsidRPr="008E6315" w:rsidRDefault="009B2E88" w:rsidP="00A215EF">
                            <w:pPr>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CB84DE" id="Надпись 78" o:spid="_x0000_s1051" type="#_x0000_t202" style="position:absolute;left:0;text-align:left;margin-left:431pt;margin-top:4.55pt;width:34pt;height: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" fillcolor="#f2f2f2" stroked="f" strokeweight=".5pt">
                <v:textbox inset="0,0,0,0">
                  <w:txbxContent>
                    <w:p w14:paraId="67C9E3E4" w14:textId="77777777" w:rsidR="009B2E88" w:rsidRPr="008E6315" w:rsidRDefault="009B2E88" w:rsidP="00A215EF">
                      <w:pPr>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00A215EF">
        <w:rPr>
          <w:noProof/>
          <w:lang w:eastAsia="ru-RU"/>
        </w:rPr>
        <mc:AlternateContent>
          <mc:Choice Requires="wps">
            <w:drawing>
              <wp:anchor distT="0" distB="0" distL="114300" distR="114300" simplePos="0" relativeHeight="251671552" behindDoc="0" locked="0" layoutInCell="1" allowOverlap="1" wp14:anchorId="160BA625" wp14:editId="23CEEB0A">
                <wp:simplePos x="0" y="0"/>
                <wp:positionH relativeFrom="column">
                  <wp:posOffset>494030</wp:posOffset>
                </wp:positionH>
                <wp:positionV relativeFrom="paragraph">
                  <wp:posOffset>56721</wp:posOffset>
                </wp:positionV>
                <wp:extent cx="431800" cy="209550"/>
                <wp:effectExtent l="0" t="0" r="6350" b="0"/>
                <wp:wrapNone/>
                <wp:docPr id="77" name="Надпись 77"/>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14:paraId="5DD5F651" w14:textId="77777777" w:rsidR="009B2E88" w:rsidRPr="008E6315" w:rsidRDefault="009B2E88" w:rsidP="00A215EF">
                            <w:pPr>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BA625" id="Надпись 77" o:spid="_x0000_s1052" type="#_x0000_t202" style="position:absolute;left:0;text-align:left;margin-left:38.9pt;margin-top:4.45pt;width:34pt;height:1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" fillcolor="#f2f2f2" stroked="f" strokeweight=".5pt">
                <v:textbox inset="0,0,0,0">
                  <w:txbxContent>
                    <w:p w14:paraId="5DD5F651" w14:textId="77777777" w:rsidR="009B2E88" w:rsidRPr="008E6315" w:rsidRDefault="009B2E88" w:rsidP="00A215EF">
                      <w:pPr>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00A215EF">
        <w:rPr>
          <w:noProof/>
          <w:lang w:eastAsia="ru-RU"/>
        </w:rPr>
        <mc:AlternateContent>
          <mc:Choice Requires="wps">
            <w:drawing>
              <wp:anchor distT="0" distB="0" distL="114300" distR="114300" simplePos="0" relativeHeight="251679744" behindDoc="0" locked="0" layoutInCell="1" allowOverlap="1" wp14:anchorId="5FDC1B78" wp14:editId="1A16BAC4">
                <wp:simplePos x="0" y="0"/>
                <wp:positionH relativeFrom="column">
                  <wp:posOffset>3572510</wp:posOffset>
                </wp:positionH>
                <wp:positionV relativeFrom="paragraph">
                  <wp:posOffset>502920</wp:posOffset>
                </wp:positionV>
                <wp:extent cx="584200" cy="209550"/>
                <wp:effectExtent l="0" t="0" r="6350" b="0"/>
                <wp:wrapNone/>
                <wp:docPr id="28" name="Надпись 28"/>
                <wp:cNvGraphicFramePr/>
                <a:graphic xmlns:a="http://schemas.openxmlformats.org/drawingml/2006/main">
                  <a:graphicData uri="http://schemas.microsoft.com/office/word/2010/wordprocessingShape">
                    <wps:wsp>
                      <wps:cNvSpPr txBox="1"/>
                      <wps:spPr>
                        <a:xfrm>
                          <a:off x="0" y="0"/>
                          <a:ext cx="584200" cy="209550"/>
                        </a:xfrm>
                        <a:prstGeom prst="rect">
                          <a:avLst/>
                        </a:prstGeom>
                        <a:solidFill>
                          <a:sysClr val="window" lastClr="FFFFFF">
                            <a:lumMod val="95000"/>
                          </a:sysClr>
                        </a:solidFill>
                        <a:ln w="6350">
                          <a:noFill/>
                        </a:ln>
                      </wps:spPr>
                      <wps:txbx>
                        <w:txbxContent>
                          <w:p w14:paraId="2910119B"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DC1B78" id="Надпись 28" o:spid="_x0000_s1053" type="#_x0000_t202" style="position:absolute;left:0;text-align:left;margin-left:281.3pt;margin-top:39.6pt;width:46pt;height:1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" fillcolor="#f2f2f2" stroked="f" strokeweight=".5pt">
                <v:textbox inset="0,0,0,0">
                  <w:txbxContent>
                    <w:p w14:paraId="2910119B"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III</w:t>
                      </w:r>
                    </w:p>
                  </w:txbxContent>
                </v:textbox>
              </v:shape>
            </w:pict>
          </mc:Fallback>
        </mc:AlternateContent>
      </w:r>
      <w:r w:rsidR="00A215EF">
        <w:rPr>
          <w:noProof/>
          <w:lang w:eastAsia="ru-RU"/>
        </w:rPr>
        <mc:AlternateContent>
          <mc:Choice Requires="wps">
            <w:drawing>
              <wp:anchor distT="0" distB="0" distL="114300" distR="114300" simplePos="0" relativeHeight="251674624" behindDoc="0" locked="0" layoutInCell="1" allowOverlap="1" wp14:anchorId="7507A174" wp14:editId="40C9DE72">
                <wp:simplePos x="0" y="0"/>
                <wp:positionH relativeFrom="column">
                  <wp:posOffset>739140</wp:posOffset>
                </wp:positionH>
                <wp:positionV relativeFrom="paragraph">
                  <wp:posOffset>963930</wp:posOffset>
                </wp:positionV>
                <wp:extent cx="508000" cy="209550"/>
                <wp:effectExtent l="0" t="0" r="6350" b="0"/>
                <wp:wrapNone/>
                <wp:docPr id="13" name="Надпись 13"/>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14:paraId="1B7E1E69" w14:textId="77777777" w:rsidR="009B2E88" w:rsidRPr="002945DD" w:rsidRDefault="009B2E88" w:rsidP="00A215EF">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7A174" id="Надпись 13" o:spid="_x0000_s1054" type="#_x0000_t202" style="position:absolute;left:0;text-align:left;margin-left:58.2pt;margin-top:75.9pt;width:40pt;height:1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" fillcolor="#f2f2f2" stroked="f" strokeweight=".5pt">
                <v:textbox inset="0,0,0,0">
                  <w:txbxContent>
                    <w:p w14:paraId="1B7E1E69" w14:textId="77777777" w:rsidR="009B2E88" w:rsidRPr="002945DD" w:rsidRDefault="009B2E88" w:rsidP="00A215EF">
                      <w:pPr>
                        <w:rPr>
                          <w:rFonts w:ascii="Calibri" w:hAnsi="Calibri" w:cs="Calibri"/>
                          <w:sz w:val="24"/>
                          <w:szCs w:val="24"/>
                        </w:rPr>
                      </w:pPr>
                      <w:r>
                        <w:rPr>
                          <w:rFonts w:ascii="Calibri" w:hAnsi="Calibri" w:cs="Calibri"/>
                          <w:sz w:val="24"/>
                          <w:szCs w:val="24"/>
                        </w:rPr>
                        <w:t>1 град.</w:t>
                      </w:r>
                    </w:p>
                  </w:txbxContent>
                </v:textbox>
              </v:shape>
            </w:pict>
          </mc:Fallback>
        </mc:AlternateContent>
      </w:r>
      <w:r w:rsidR="00A215EF">
        <w:rPr>
          <w:noProof/>
          <w:lang w:eastAsia="ru-RU"/>
        </w:rPr>
        <mc:AlternateContent>
          <mc:Choice Requires="wps">
            <w:drawing>
              <wp:anchor distT="0" distB="0" distL="114300" distR="114300" simplePos="0" relativeHeight="251673600" behindDoc="0" locked="0" layoutInCell="1" allowOverlap="1" wp14:anchorId="1B678645" wp14:editId="6D96CA26">
                <wp:simplePos x="0" y="0"/>
                <wp:positionH relativeFrom="column">
                  <wp:posOffset>568960</wp:posOffset>
                </wp:positionH>
                <wp:positionV relativeFrom="paragraph">
                  <wp:posOffset>737870</wp:posOffset>
                </wp:positionV>
                <wp:extent cx="508000" cy="209550"/>
                <wp:effectExtent l="0" t="0" r="6350" b="0"/>
                <wp:wrapNone/>
                <wp:docPr id="5" name="Надпись 5"/>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14:paraId="42AB3496" w14:textId="77777777" w:rsidR="009B2E88" w:rsidRPr="002945DD" w:rsidRDefault="009B2E88" w:rsidP="00A215EF">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78645" id="Надпись 5" o:spid="_x0000_s1055" type="#_x0000_t202" style="position:absolute;left:0;text-align:left;margin-left:44.8pt;margin-top:58.1pt;width:40pt;height:1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" fillcolor="#f2f2f2" stroked="f" strokeweight=".5pt">
                <v:textbox inset="0,0,0,0">
                  <w:txbxContent>
                    <w:p w14:paraId="42AB3496" w14:textId="77777777" w:rsidR="009B2E88" w:rsidRPr="002945DD" w:rsidRDefault="009B2E88" w:rsidP="00A215EF">
                      <w:pPr>
                        <w:rPr>
                          <w:rFonts w:ascii="Calibri" w:hAnsi="Calibri" w:cs="Calibri"/>
                          <w:sz w:val="24"/>
                          <w:szCs w:val="24"/>
                        </w:rPr>
                      </w:pPr>
                      <w:r>
                        <w:rPr>
                          <w:rFonts w:ascii="Calibri" w:hAnsi="Calibri" w:cs="Calibri"/>
                          <w:sz w:val="24"/>
                          <w:szCs w:val="24"/>
                        </w:rPr>
                        <w:t>1 град.</w:t>
                      </w:r>
                    </w:p>
                  </w:txbxContent>
                </v:textbox>
              </v:shape>
            </w:pict>
          </mc:Fallback>
        </mc:AlternateContent>
      </w:r>
      <w:r w:rsidR="00A215EF" w:rsidRPr="002945DD">
        <w:rPr>
          <w:noProof/>
          <w:lang w:eastAsia="ru-RU"/>
        </w:rPr>
        <w:drawing>
          <wp:inline distT="0" distB="0" distL="0" distR="0" wp14:anchorId="4CD5FFC7" wp14:editId="48C24564">
            <wp:extent cx="6041390" cy="3194685"/>
            <wp:effectExtent l="0" t="0" r="0" b="0"/>
            <wp:docPr id="149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14:paraId="65728B49" w14:textId="77777777" w:rsidR="00A215EF" w:rsidRPr="00266CD9" w:rsidRDefault="00A215EF" w:rsidP="00A215EF">
      <w:pPr>
        <w:pStyle w:val="SingleTxtG"/>
        <w:rPr>
          <w:bCs/>
        </w:rPr>
      </w:pPr>
      <w:r>
        <w:t>h</w:t>
      </w:r>
      <w:r w:rsidRPr="00266CD9">
        <w:t>–</w:t>
      </w:r>
      <w:r w:rsidRPr="008E7CE1">
        <w:t>h</w:t>
      </w:r>
      <w:r>
        <w:t>:</w:t>
      </w:r>
      <w:r w:rsidRPr="00266CD9">
        <w:t xml:space="preserve"> </w:t>
      </w:r>
      <w:r w:rsidRPr="00266CD9">
        <w:rPr>
          <w:bCs/>
        </w:rPr>
        <w:t>горизонтальная</w:t>
      </w:r>
      <w:r w:rsidRPr="00266CD9">
        <w:t xml:space="preserve"> плоскость, </w:t>
      </w:r>
      <w:r>
        <w:t>v</w:t>
      </w:r>
      <w:r w:rsidRPr="00266CD9">
        <w:t>–</w:t>
      </w:r>
      <w:r w:rsidRPr="008E7CE1">
        <w:t>v</w:t>
      </w:r>
      <w:r>
        <w:t>:</w:t>
      </w:r>
      <w:r w:rsidRPr="00266CD9">
        <w:t xml:space="preserve"> вертикальная плоскость, проходящая через оптическую</w:t>
      </w:r>
      <w:r>
        <w:t xml:space="preserve"> </w:t>
      </w:r>
      <w:r w:rsidRPr="00266CD9">
        <w:t>ось фары.</w:t>
      </w:r>
    </w:p>
    <w:p w14:paraId="765650D9" w14:textId="77777777" w:rsidR="00A215EF" w:rsidRPr="00266CD9" w:rsidRDefault="00A215EF" w:rsidP="00A215EF">
      <w:pPr>
        <w:pStyle w:val="SingleTxtG"/>
      </w:pPr>
      <w:r w:rsidRPr="00266CD9">
        <w:t xml:space="preserve">Для левостороннего движения испытательные точки располагаются в зеркальном </w:t>
      </w:r>
      <w:r w:rsidRPr="00266CD9">
        <w:rPr>
          <w:bCs/>
        </w:rPr>
        <w:t>отражении</w:t>
      </w:r>
      <w:r w:rsidRPr="00266CD9">
        <w:t xml:space="preserve"> относительно линии </w:t>
      </w:r>
      <w:r>
        <w:t>V</w:t>
      </w:r>
      <w:r w:rsidRPr="00266CD9">
        <w:t>–</w:t>
      </w:r>
      <w:r>
        <w:t>V</w:t>
      </w:r>
      <w:r w:rsidRPr="00266CD9">
        <w:t>.</w:t>
      </w:r>
    </w:p>
    <w:p w14:paraId="68689329" w14:textId="77777777" w:rsidR="00A215EF" w:rsidRPr="008E7CE1" w:rsidRDefault="00A215EF" w:rsidP="00A215EF">
      <w:pPr>
        <w:pStyle w:val="H23GR"/>
        <w:pageBreakBefore/>
      </w:pPr>
      <w:r w:rsidRPr="00D956E0">
        <w:rPr>
          <w:b w:val="0"/>
        </w:rPr>
        <w:lastRenderedPageBreak/>
        <w:tab/>
      </w:r>
      <w:r w:rsidRPr="00D956E0">
        <w:rPr>
          <w:b w:val="0"/>
        </w:rPr>
        <w:tab/>
        <w:t>Рис. A4-VII</w:t>
      </w:r>
      <w:r w:rsidRPr="00D956E0">
        <w:rPr>
          <w:b w:val="0"/>
        </w:rPr>
        <w:br/>
      </w:r>
      <w:r w:rsidRPr="008E7CE1">
        <w:tab/>
      </w:r>
      <w:r w:rsidRPr="00054E7F">
        <w:t>Луч ближнего света АСПО для правостороннего движения</w:t>
      </w:r>
      <w:r w:rsidRPr="00211F3A">
        <w:rPr>
          <w:b w:val="0"/>
          <w:lang w:eastAsia="en-US"/>
        </w:rPr>
        <w:t>*</w:t>
      </w:r>
      <w:bookmarkStart w:id="21" w:name="_Toc365289620"/>
    </w:p>
    <w:p w14:paraId="0EE26F54" w14:textId="77777777" w:rsidR="00A215EF" w:rsidRPr="00A6443A" w:rsidRDefault="00A215EF" w:rsidP="00A215EF">
      <w:pPr>
        <w:pStyle w:val="SingleTxtG"/>
      </w:pPr>
      <w:r>
        <w:t>*  </w:t>
      </w:r>
      <w:r w:rsidRPr="00054E7F">
        <w:rPr>
          <w:i/>
          <w:iCs/>
        </w:rPr>
        <w:t>Примечание</w:t>
      </w:r>
      <w:r w:rsidRPr="00A6443A">
        <w:t>: процедура измерений предписана в приложении 4.</w:t>
      </w:r>
      <w:bookmarkEnd w:id="21"/>
    </w:p>
    <w:p w14:paraId="1FD59E6B" w14:textId="77777777" w:rsidR="00A215EF" w:rsidRPr="008E7CE1" w:rsidRDefault="00A215EF" w:rsidP="00A215EF">
      <w:pPr>
        <w:pStyle w:val="SingleTxtG"/>
      </w:pPr>
      <w:r w:rsidRPr="008E7CE1">
        <w:t>Для целей настоящего Приложения:</w:t>
      </w:r>
    </w:p>
    <w:p w14:paraId="612B2B7D" w14:textId="77777777" w:rsidR="00A215EF" w:rsidRPr="008E7CE1" w:rsidRDefault="00A215EF" w:rsidP="00A215EF">
      <w:pPr>
        <w:pStyle w:val="SingleTxtG"/>
      </w:pPr>
      <w:r>
        <w:t>«</w:t>
      </w:r>
      <w:r w:rsidRPr="008E7CE1">
        <w:t>над</w:t>
      </w:r>
      <w:r>
        <w:t>»</w:t>
      </w:r>
      <w:r w:rsidRPr="008E7CE1">
        <w:t xml:space="preserve"> означает только положение вверх по вертикали; </w:t>
      </w:r>
    </w:p>
    <w:p w14:paraId="5030323A" w14:textId="77777777" w:rsidR="00A215EF" w:rsidRPr="008E7CE1" w:rsidRDefault="00A215EF" w:rsidP="00A215EF">
      <w:pPr>
        <w:pStyle w:val="SingleTxtG"/>
      </w:pPr>
      <w:r>
        <w:t>«</w:t>
      </w:r>
      <w:r w:rsidRPr="008E7CE1">
        <w:t>под</w:t>
      </w:r>
      <w:r>
        <w:t>»</w:t>
      </w:r>
      <w:r w:rsidRPr="008E7CE1">
        <w:t xml:space="preserve"> означает только положение вниз по вертикали.</w:t>
      </w:r>
    </w:p>
    <w:p w14:paraId="6403B069" w14:textId="77777777" w:rsidR="00A215EF" w:rsidRPr="00A6443A" w:rsidRDefault="00A215EF" w:rsidP="00A215EF">
      <w:pPr>
        <w:pStyle w:val="SingleTxtG"/>
      </w:pPr>
      <w:r w:rsidRPr="00A6443A">
        <w:t>Фотометрические требования в отношении угловых положений луча ближнего света указаны для правостороннего движения и выражены в градусах по направлению вверх</w:t>
      </w:r>
      <w:r>
        <w:t> </w:t>
      </w:r>
      <w:r w:rsidRPr="00A6443A">
        <w:t>(</w:t>
      </w:r>
      <w:r w:rsidRPr="002945DD">
        <w:t>U</w:t>
      </w:r>
      <w:r w:rsidRPr="00A6443A">
        <w:t>) или вниз (</w:t>
      </w:r>
      <w:r w:rsidRPr="002945DD">
        <w:t>D</w:t>
      </w:r>
      <w:r w:rsidRPr="00A6443A">
        <w:t xml:space="preserve">) относительно линии </w:t>
      </w:r>
      <w:r w:rsidRPr="002945DD">
        <w:t>H</w:t>
      </w:r>
      <w:r w:rsidRPr="00A6443A">
        <w:t>−</w:t>
      </w:r>
      <w:r w:rsidRPr="002945DD">
        <w:t>H</w:t>
      </w:r>
      <w:r w:rsidRPr="00A6443A">
        <w:t xml:space="preserve"> и соответственно справа (</w:t>
      </w:r>
      <w:r w:rsidRPr="002945DD">
        <w:t>R</w:t>
      </w:r>
      <w:r w:rsidRPr="00A6443A">
        <w:t>) или слева</w:t>
      </w:r>
      <w:r>
        <w:t> </w:t>
      </w:r>
      <w:r w:rsidRPr="00A6443A">
        <w:t>(</w:t>
      </w:r>
      <w:r w:rsidRPr="002945DD">
        <w:t>L</w:t>
      </w:r>
      <w:r w:rsidRPr="00A6443A">
        <w:t xml:space="preserve">) от линии </w:t>
      </w:r>
      <w:r w:rsidRPr="002945DD">
        <w:t>V</w:t>
      </w:r>
      <w:r w:rsidRPr="00A6443A">
        <w:t>−</w:t>
      </w:r>
      <w:r w:rsidRPr="002945DD">
        <w:t>V</w:t>
      </w:r>
      <w:r w:rsidRPr="00A6443A">
        <w:t>.</w:t>
      </w:r>
    </w:p>
    <w:p w14:paraId="7C93A813" w14:textId="77777777" w:rsidR="00A215EF" w:rsidRPr="00A6443A" w:rsidRDefault="00A215EF" w:rsidP="00A215EF">
      <w:pPr>
        <w:pStyle w:val="SingleTxtG"/>
        <w:rPr>
          <w:b/>
        </w:rPr>
      </w:pPr>
      <w:r w:rsidRPr="00A6443A">
        <w:t xml:space="preserve">Для левостороннего движения испытательные точки располагаются в зеркальном отражении относительно линии </w:t>
      </w:r>
      <w:r w:rsidRPr="002945DD">
        <w:t>V</w:t>
      </w:r>
      <w:r>
        <w:t>–</w:t>
      </w:r>
      <w:r w:rsidRPr="002945DD">
        <w:t>V</w:t>
      </w:r>
      <w:r w:rsidRPr="00A6443A">
        <w:t>.</w:t>
      </w:r>
    </w:p>
    <w:p w14:paraId="47A3CB60" w14:textId="77777777" w:rsidR="00A215EF" w:rsidRPr="002945DD" w:rsidRDefault="00A215EF" w:rsidP="00A215EF">
      <w:pPr>
        <w:rPr>
          <w:b/>
        </w:rPr>
      </w:pPr>
      <w:r>
        <w:rPr>
          <w:noProof/>
          <w:lang w:eastAsia="ru-RU"/>
        </w:rPr>
        <mc:AlternateContent>
          <mc:Choice Requires="wps">
            <w:drawing>
              <wp:anchor distT="0" distB="0" distL="114300" distR="114300" simplePos="0" relativeHeight="251677696" behindDoc="0" locked="0" layoutInCell="1" allowOverlap="1" wp14:anchorId="5FECEDD6" wp14:editId="1F6D02C9">
                <wp:simplePos x="0" y="0"/>
                <wp:positionH relativeFrom="column">
                  <wp:posOffset>4036060</wp:posOffset>
                </wp:positionH>
                <wp:positionV relativeFrom="paragraph">
                  <wp:posOffset>2299970</wp:posOffset>
                </wp:positionV>
                <wp:extent cx="774700" cy="209550"/>
                <wp:effectExtent l="0" t="0" r="6350" b="0"/>
                <wp:wrapNone/>
                <wp:docPr id="26" name="Надпись 26"/>
                <wp:cNvGraphicFramePr/>
                <a:graphic xmlns:a="http://schemas.openxmlformats.org/drawingml/2006/main">
                  <a:graphicData uri="http://schemas.microsoft.com/office/word/2010/wordprocessingShape">
                    <wps:wsp>
                      <wps:cNvSpPr txBox="1"/>
                      <wps:spPr>
                        <a:xfrm>
                          <a:off x="0" y="0"/>
                          <a:ext cx="774700" cy="209550"/>
                        </a:xfrm>
                        <a:prstGeom prst="rect">
                          <a:avLst/>
                        </a:prstGeom>
                        <a:solidFill>
                          <a:sysClr val="window" lastClr="FFFFFF">
                            <a:lumMod val="95000"/>
                          </a:sysClr>
                        </a:solidFill>
                        <a:ln w="6350">
                          <a:noFill/>
                        </a:ln>
                      </wps:spPr>
                      <wps:txbx>
                        <w:txbxContent>
                          <w:p w14:paraId="40285BB0"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ECEDD6" id="Надпись 26" o:spid="_x0000_s1056" type="#_x0000_t202" style="position:absolute;margin-left:317.8pt;margin-top:181.1pt;width:61pt;height:1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" fillcolor="#f2f2f2" stroked="f" strokeweight=".5pt">
                <v:textbox inset="0,0,0,0">
                  <w:txbxContent>
                    <w:p w14:paraId="40285BB0"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10</w:t>
                      </w:r>
                    </w:p>
                  </w:txbxContent>
                </v:textbox>
              </v:shape>
            </w:pict>
          </mc:Fallback>
        </mc:AlternateContent>
      </w:r>
      <w:r>
        <w:rPr>
          <w:noProof/>
          <w:lang w:eastAsia="ru-RU"/>
        </w:rPr>
        <mc:AlternateContent>
          <mc:Choice Requires="wps">
            <w:drawing>
              <wp:anchor distT="0" distB="0" distL="114300" distR="114300" simplePos="0" relativeHeight="251678720" behindDoc="0" locked="0" layoutInCell="1" allowOverlap="1" wp14:anchorId="34109CE8" wp14:editId="7C60397C">
                <wp:simplePos x="0" y="0"/>
                <wp:positionH relativeFrom="column">
                  <wp:posOffset>3610610</wp:posOffset>
                </wp:positionH>
                <wp:positionV relativeFrom="paragraph">
                  <wp:posOffset>1925320</wp:posOffset>
                </wp:positionV>
                <wp:extent cx="742950" cy="20955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42950" cy="209550"/>
                        </a:xfrm>
                        <a:prstGeom prst="rect">
                          <a:avLst/>
                        </a:prstGeom>
                        <a:solidFill>
                          <a:sysClr val="window" lastClr="FFFFFF">
                            <a:lumMod val="95000"/>
                          </a:sysClr>
                        </a:solidFill>
                        <a:ln w="6350">
                          <a:noFill/>
                        </a:ln>
                      </wps:spPr>
                      <wps:txbx>
                        <w:txbxContent>
                          <w:p w14:paraId="5A8B0E4B"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109CE8" id="Надпись 27" o:spid="_x0000_s1057" type="#_x0000_t202" style="position:absolute;margin-left:284.3pt;margin-top:151.6pt;width:58.5pt;height:1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" fillcolor="#f2f2f2" stroked="f" strokeweight=".5pt">
                <v:textbox inset="0,0,0,0">
                  <w:txbxContent>
                    <w:p w14:paraId="5A8B0E4B" w14:textId="77777777" w:rsidR="009B2E88" w:rsidRPr="00157032" w:rsidRDefault="009B2E88" w:rsidP="00A215EF">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20</w: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14:anchorId="128A35A6" wp14:editId="5B38CE7C">
                <wp:simplePos x="0" y="0"/>
                <wp:positionH relativeFrom="column">
                  <wp:posOffset>3667760</wp:posOffset>
                </wp:positionH>
                <wp:positionV relativeFrom="paragraph">
                  <wp:posOffset>661670</wp:posOffset>
                </wp:positionV>
                <wp:extent cx="793750" cy="165100"/>
                <wp:effectExtent l="0" t="0" r="6350" b="6350"/>
                <wp:wrapNone/>
                <wp:docPr id="31" name="Надпись 31"/>
                <wp:cNvGraphicFramePr/>
                <a:graphic xmlns:a="http://schemas.openxmlformats.org/drawingml/2006/main">
                  <a:graphicData uri="http://schemas.microsoft.com/office/word/2010/wordprocessingShape">
                    <wps:wsp>
                      <wps:cNvSpPr txBox="1"/>
                      <wps:spPr>
                        <a:xfrm>
                          <a:off x="0" y="0"/>
                          <a:ext cx="793750" cy="165100"/>
                        </a:xfrm>
                        <a:prstGeom prst="rect">
                          <a:avLst/>
                        </a:prstGeom>
                        <a:solidFill>
                          <a:sysClr val="window" lastClr="FFFFFF">
                            <a:lumMod val="95000"/>
                          </a:sysClr>
                        </a:solidFill>
                        <a:ln w="6350">
                          <a:noFill/>
                        </a:ln>
                      </wps:spPr>
                      <wps:txbx>
                        <w:txbxContent>
                          <w:p w14:paraId="384B7BD6" w14:textId="77777777" w:rsidR="009B2E88" w:rsidRPr="008E6315" w:rsidRDefault="009B2E88" w:rsidP="00A215EF">
                            <w:pPr>
                              <w:spacing w:after="20"/>
                              <w:rPr>
                                <w:rFonts w:ascii="Calibri" w:hAnsi="Calibri" w:cs="Calibri"/>
                                <w:color w:val="00B0F0"/>
                                <w:sz w:val="24"/>
                                <w:szCs w:val="24"/>
                                <w:lang w:val="en-US"/>
                              </w:rPr>
                            </w:pPr>
                            <w:r w:rsidRPr="008E6315">
                              <w:rPr>
                                <w:rFonts w:ascii="Calibri" w:hAnsi="Calibri" w:cs="Calibri"/>
                                <w:color w:val="00B0F0"/>
                                <w:sz w:val="24"/>
                                <w:szCs w:val="24"/>
                              </w:rPr>
                              <w:t>Зона</w:t>
                            </w:r>
                            <w:r>
                              <w:rPr>
                                <w:rFonts w:ascii="Calibri" w:hAnsi="Calibri" w:cs="Calibri"/>
                                <w:color w:val="00B0F0"/>
                                <w:sz w:val="24"/>
                                <w:szCs w:val="24"/>
                                <w:lang w:val="en-US"/>
                              </w:rPr>
                              <w:t xml:space="preserve"> </w:t>
                            </w:r>
                            <w:proofErr w:type="spellStart"/>
                            <w:r>
                              <w:rPr>
                                <w:rFonts w:ascii="Calibri" w:hAnsi="Calibri" w:cs="Calibri"/>
                                <w:color w:val="00B0F0"/>
                                <w:sz w:val="24"/>
                                <w:szCs w:val="24"/>
                                <w:lang w:val="en-US"/>
                              </w:rPr>
                              <w:t>IIIb</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35A6" id="Надпись 31" o:spid="_x0000_s1058" type="#_x0000_t202" style="position:absolute;margin-left:288.8pt;margin-top:52.1pt;width:62.5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" fillcolor="#f2f2f2" stroked="f" strokeweight=".5pt">
                <v:textbox inset="0,0,0,0">
                  <w:txbxContent>
                    <w:p w14:paraId="384B7BD6" w14:textId="77777777" w:rsidR="009B2E88" w:rsidRPr="008E6315" w:rsidRDefault="009B2E88" w:rsidP="00A215EF">
                      <w:pPr>
                        <w:spacing w:after="20"/>
                        <w:rPr>
                          <w:rFonts w:ascii="Calibri" w:hAnsi="Calibri" w:cs="Calibri"/>
                          <w:color w:val="00B0F0"/>
                          <w:sz w:val="24"/>
                          <w:szCs w:val="24"/>
                          <w:lang w:val="en-US"/>
                        </w:rPr>
                      </w:pPr>
                      <w:r w:rsidRPr="008E6315">
                        <w:rPr>
                          <w:rFonts w:ascii="Calibri" w:hAnsi="Calibri" w:cs="Calibri"/>
                          <w:color w:val="00B0F0"/>
                          <w:sz w:val="24"/>
                          <w:szCs w:val="24"/>
                        </w:rPr>
                        <w:t>Зона</w:t>
                      </w:r>
                      <w:r>
                        <w:rPr>
                          <w:rFonts w:ascii="Calibri" w:hAnsi="Calibri" w:cs="Calibri"/>
                          <w:color w:val="00B0F0"/>
                          <w:sz w:val="24"/>
                          <w:szCs w:val="24"/>
                          <w:lang w:val="en-US"/>
                        </w:rPr>
                        <w:t xml:space="preserve"> </w:t>
                      </w:r>
                      <w:proofErr w:type="spellStart"/>
                      <w:r>
                        <w:rPr>
                          <w:rFonts w:ascii="Calibri" w:hAnsi="Calibri" w:cs="Calibri"/>
                          <w:color w:val="00B0F0"/>
                          <w:sz w:val="24"/>
                          <w:szCs w:val="24"/>
                          <w:lang w:val="en-US"/>
                        </w:rPr>
                        <w:t>IIIb</w:t>
                      </w:r>
                      <w:proofErr w:type="spellEnd"/>
                    </w:p>
                  </w:txbxContent>
                </v:textbox>
              </v:shape>
            </w:pict>
          </mc:Fallback>
        </mc:AlternateContent>
      </w:r>
      <w:r>
        <w:rPr>
          <w:noProof/>
          <w:lang w:eastAsia="ru-RU"/>
        </w:rPr>
        <mc:AlternateContent>
          <mc:Choice Requires="wps">
            <w:drawing>
              <wp:anchor distT="0" distB="0" distL="114300" distR="114300" simplePos="0" relativeHeight="251680768" behindDoc="0" locked="0" layoutInCell="1" allowOverlap="1" wp14:anchorId="2D565931" wp14:editId="64A88716">
                <wp:simplePos x="0" y="0"/>
                <wp:positionH relativeFrom="column">
                  <wp:posOffset>2721610</wp:posOffset>
                </wp:positionH>
                <wp:positionV relativeFrom="paragraph">
                  <wp:posOffset>655320</wp:posOffset>
                </wp:positionV>
                <wp:extent cx="660400" cy="165100"/>
                <wp:effectExtent l="0" t="0" r="6350" b="6350"/>
                <wp:wrapNone/>
                <wp:docPr id="29" name="Надпись 29"/>
                <wp:cNvGraphicFramePr/>
                <a:graphic xmlns:a="http://schemas.openxmlformats.org/drawingml/2006/main">
                  <a:graphicData uri="http://schemas.microsoft.com/office/word/2010/wordprocessingShape">
                    <wps:wsp>
                      <wps:cNvSpPr txBox="1"/>
                      <wps:spPr>
                        <a:xfrm>
                          <a:off x="0" y="0"/>
                          <a:ext cx="660400" cy="165100"/>
                        </a:xfrm>
                        <a:prstGeom prst="rect">
                          <a:avLst/>
                        </a:prstGeom>
                        <a:solidFill>
                          <a:sysClr val="window" lastClr="FFFFFF">
                            <a:lumMod val="95000"/>
                          </a:sysClr>
                        </a:solidFill>
                        <a:ln w="6350">
                          <a:noFill/>
                        </a:ln>
                      </wps:spPr>
                      <wps:txbx>
                        <w:txbxContent>
                          <w:p w14:paraId="590CC4EB" w14:textId="77777777" w:rsidR="009B2E88" w:rsidRPr="008E6315" w:rsidRDefault="009B2E88" w:rsidP="00A215EF">
                            <w:pPr>
                              <w:rPr>
                                <w:rFonts w:ascii="Calibri" w:hAnsi="Calibri" w:cs="Calibri"/>
                                <w:color w:val="FF0000"/>
                                <w:sz w:val="24"/>
                                <w:szCs w:val="24"/>
                                <w:lang w:val="en-US"/>
                              </w:rPr>
                            </w:pPr>
                            <w:r w:rsidRPr="008E6315">
                              <w:rPr>
                                <w:rFonts w:ascii="Calibri" w:hAnsi="Calibri" w:cs="Calibri"/>
                                <w:color w:val="FF0000"/>
                                <w:sz w:val="24"/>
                                <w:szCs w:val="24"/>
                              </w:rPr>
                              <w:t>Зона</w:t>
                            </w:r>
                            <w:r>
                              <w:rPr>
                                <w:rFonts w:ascii="Calibri" w:hAnsi="Calibri" w:cs="Calibri"/>
                                <w:color w:val="FF0000"/>
                                <w:sz w:val="24"/>
                                <w:szCs w:val="24"/>
                              </w:rPr>
                              <w:t xml:space="preserve"> </w:t>
                            </w:r>
                            <w:r>
                              <w:rPr>
                                <w:rFonts w:ascii="Calibri" w:hAnsi="Calibri" w:cs="Calibri"/>
                                <w:color w:val="FF0000"/>
                                <w:sz w:val="24"/>
                                <w:szCs w:val="24"/>
                                <w:lang w:val="en-US"/>
                              </w:rPr>
                              <w:t>IIIa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5931" id="Надпись 29" o:spid="_x0000_s1059" type="#_x0000_t202" style="position:absolute;margin-left:214.3pt;margin-top:51.6pt;width:52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" fillcolor="#f2f2f2" stroked="f" strokeweight=".5pt">
                <v:textbox inset="0,0,0,0">
                  <w:txbxContent>
                    <w:p w14:paraId="590CC4EB" w14:textId="77777777" w:rsidR="009B2E88" w:rsidRPr="008E6315" w:rsidRDefault="009B2E88" w:rsidP="00A215EF">
                      <w:pPr>
                        <w:rPr>
                          <w:rFonts w:ascii="Calibri" w:hAnsi="Calibri" w:cs="Calibri"/>
                          <w:color w:val="FF0000"/>
                          <w:sz w:val="24"/>
                          <w:szCs w:val="24"/>
                          <w:lang w:val="en-US"/>
                        </w:rPr>
                      </w:pPr>
                      <w:r w:rsidRPr="008E6315">
                        <w:rPr>
                          <w:rFonts w:ascii="Calibri" w:hAnsi="Calibri" w:cs="Calibri"/>
                          <w:color w:val="FF0000"/>
                          <w:sz w:val="24"/>
                          <w:szCs w:val="24"/>
                        </w:rPr>
                        <w:t>Зона</w:t>
                      </w:r>
                      <w:r>
                        <w:rPr>
                          <w:rFonts w:ascii="Calibri" w:hAnsi="Calibri" w:cs="Calibri"/>
                          <w:color w:val="FF0000"/>
                          <w:sz w:val="24"/>
                          <w:szCs w:val="24"/>
                        </w:rPr>
                        <w:t xml:space="preserve"> </w:t>
                      </w:r>
                      <w:r>
                        <w:rPr>
                          <w:rFonts w:ascii="Calibri" w:hAnsi="Calibri" w:cs="Calibri"/>
                          <w:color w:val="FF0000"/>
                          <w:sz w:val="24"/>
                          <w:szCs w:val="24"/>
                          <w:lang w:val="en-US"/>
                        </w:rPr>
                        <w:t>IIIa</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3053527A" wp14:editId="078FD2FD">
                <wp:simplePos x="0" y="0"/>
                <wp:positionH relativeFrom="column">
                  <wp:posOffset>4251960</wp:posOffset>
                </wp:positionH>
                <wp:positionV relativeFrom="paragraph">
                  <wp:posOffset>1626870</wp:posOffset>
                </wp:positionV>
                <wp:extent cx="400050" cy="20955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400050" cy="209550"/>
                        </a:xfrm>
                        <a:prstGeom prst="rect">
                          <a:avLst/>
                        </a:prstGeom>
                        <a:solidFill>
                          <a:sysClr val="window" lastClr="FFFFFF">
                            <a:lumMod val="95000"/>
                          </a:sysClr>
                        </a:solidFill>
                        <a:ln w="6350">
                          <a:noFill/>
                        </a:ln>
                      </wps:spPr>
                      <wps:txbx>
                        <w:txbxContent>
                          <w:p w14:paraId="338B661E" w14:textId="77777777" w:rsidR="009B2E88" w:rsidRPr="008E6315" w:rsidRDefault="009B2E88" w:rsidP="00A215EF">
                            <w:pPr>
                              <w:jc w:val="right"/>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53527A" id="Надпись 25" o:spid="_x0000_s1060" type="#_x0000_t202" style="position:absolute;margin-left:334.8pt;margin-top:128.1pt;width:31.5pt;height:1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" fillcolor="#f2f2f2" stroked="f" strokeweight=".5pt">
                <v:textbox inset="0,0,0,0">
                  <w:txbxContent>
                    <w:p w14:paraId="338B661E" w14:textId="77777777" w:rsidR="009B2E88" w:rsidRPr="008E6315" w:rsidRDefault="009B2E88" w:rsidP="00A215EF">
                      <w:pPr>
                        <w:jc w:val="right"/>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Pr="002945DD">
        <w:rPr>
          <w:b/>
          <w:noProof/>
          <w:lang w:eastAsia="ru-RU"/>
        </w:rPr>
        <w:drawing>
          <wp:inline distT="0" distB="0" distL="0" distR="0" wp14:anchorId="339DDE05" wp14:editId="4A5B42CD">
            <wp:extent cx="6120765" cy="3201678"/>
            <wp:effectExtent l="0" t="0" r="0" b="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201678"/>
                    </a:xfrm>
                    <a:prstGeom prst="rect">
                      <a:avLst/>
                    </a:prstGeom>
                    <a:noFill/>
                  </pic:spPr>
                </pic:pic>
              </a:graphicData>
            </a:graphic>
          </wp:inline>
        </w:drawing>
      </w:r>
    </w:p>
    <w:p w14:paraId="71BE000F" w14:textId="77777777" w:rsidR="00A215EF" w:rsidRPr="008E6315" w:rsidRDefault="00A215EF" w:rsidP="00A215EF">
      <w:pPr>
        <w:pStyle w:val="H23GR"/>
      </w:pPr>
      <w:r w:rsidRPr="00D956E0">
        <w:rPr>
          <w:b w:val="0"/>
        </w:rPr>
        <w:lastRenderedPageBreak/>
        <w:tab/>
      </w:r>
      <w:r w:rsidRPr="00D956E0">
        <w:rPr>
          <w:b w:val="0"/>
        </w:rPr>
        <w:tab/>
        <w:t>Рис. A4-VIII</w:t>
      </w:r>
      <w:r w:rsidRPr="00D956E0">
        <w:rPr>
          <w:b w:val="0"/>
        </w:rPr>
        <w:br/>
      </w:r>
      <w:r w:rsidRPr="008E6315">
        <w:tab/>
      </w:r>
      <w:r w:rsidRPr="00054E7F">
        <w:t>Луч ближнего света: испытательные точки и зоны для фары (фар) класса АS</w:t>
      </w:r>
    </w:p>
    <w:p w14:paraId="211525A7" w14:textId="77777777" w:rsidR="00A215EF" w:rsidRPr="002945DD" w:rsidRDefault="00A215EF" w:rsidP="00A215EF">
      <w:pPr>
        <w:autoSpaceDE w:val="0"/>
        <w:autoSpaceDN w:val="0"/>
        <w:adjustRightInd w:val="0"/>
        <w:ind w:left="426" w:right="1139"/>
      </w:pPr>
      <w:r>
        <w:rPr>
          <w:noProof/>
          <w:lang w:eastAsia="ru-RU"/>
        </w:rPr>
        <mc:AlternateContent>
          <mc:Choice Requires="wps">
            <w:drawing>
              <wp:anchor distT="0" distB="0" distL="114300" distR="114300" simplePos="0" relativeHeight="251721728" behindDoc="0" locked="0" layoutInCell="1" allowOverlap="1" wp14:anchorId="2A1E9C46" wp14:editId="735DEF2F">
                <wp:simplePos x="0" y="0"/>
                <wp:positionH relativeFrom="column">
                  <wp:posOffset>3907971</wp:posOffset>
                </wp:positionH>
                <wp:positionV relativeFrom="paragraph">
                  <wp:posOffset>2487295</wp:posOffset>
                </wp:positionV>
                <wp:extent cx="45719" cy="45719"/>
                <wp:effectExtent l="0" t="0" r="0" b="0"/>
                <wp:wrapNone/>
                <wp:docPr id="457" name="Надпись 45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7BDAA548" w14:textId="77777777" w:rsidR="009B2E88" w:rsidRPr="002571AB" w:rsidRDefault="009B2E88" w:rsidP="00A215EF">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E9C46" id="Надпись 457" o:spid="_x0000_s1061" type="#_x0000_t202" style="position:absolute;left:0;text-align:left;margin-left:307.7pt;margin-top:195.85pt;width:3.6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" fillcolor="white [3201]" stroked="f" strokeweight=".5pt">
                <v:textbox inset="0,0,0,0">
                  <w:txbxContent>
                    <w:p w14:paraId="7BDAA548" w14:textId="77777777" w:rsidR="009B2E88" w:rsidRPr="002571AB" w:rsidRDefault="009B2E88" w:rsidP="00A215EF">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722752" behindDoc="0" locked="0" layoutInCell="1" allowOverlap="1" wp14:anchorId="75ADE265" wp14:editId="2AD33481">
                <wp:simplePos x="0" y="0"/>
                <wp:positionH relativeFrom="column">
                  <wp:posOffset>2384606</wp:posOffset>
                </wp:positionH>
                <wp:positionV relativeFrom="paragraph">
                  <wp:posOffset>2488474</wp:posOffset>
                </wp:positionV>
                <wp:extent cx="45719" cy="45719"/>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4203757A" w14:textId="77777777" w:rsidR="009B2E88" w:rsidRPr="002571AB" w:rsidRDefault="009B2E88" w:rsidP="00A215EF">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E265" id="Надпись 458" o:spid="_x0000_s1062" type="#_x0000_t202" style="position:absolute;left:0;text-align:left;margin-left:187.75pt;margin-top:195.95pt;width:3.6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" fillcolor="white [3201]" stroked="f" strokeweight=".5pt">
                <v:textbox inset="0,0,0,0">
                  <w:txbxContent>
                    <w:p w14:paraId="4203757A" w14:textId="77777777" w:rsidR="009B2E88" w:rsidRPr="002571AB" w:rsidRDefault="009B2E88" w:rsidP="00A215EF">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718656" behindDoc="0" locked="0" layoutInCell="1" allowOverlap="1" wp14:anchorId="0391FD6D" wp14:editId="12B3F9CB">
                <wp:simplePos x="0" y="0"/>
                <wp:positionH relativeFrom="column">
                  <wp:posOffset>563970</wp:posOffset>
                </wp:positionH>
                <wp:positionV relativeFrom="paragraph">
                  <wp:posOffset>2282553</wp:posOffset>
                </wp:positionV>
                <wp:extent cx="45719" cy="45719"/>
                <wp:effectExtent l="0" t="0" r="0" b="0"/>
                <wp:wrapNone/>
                <wp:docPr id="454" name="Надпись 45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416C4EBB" w14:textId="77777777" w:rsidR="009B2E88" w:rsidRPr="002571AB" w:rsidRDefault="009B2E88" w:rsidP="00A215EF">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1FD6D" id="Надпись 454" o:spid="_x0000_s1063" type="#_x0000_t202" style="position:absolute;left:0;text-align:left;margin-left:44.4pt;margin-top:179.75pt;width:3.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" fillcolor="white [3201]" stroked="f" strokeweight=".5pt">
                <v:textbox inset="0,0,0,0">
                  <w:txbxContent>
                    <w:p w14:paraId="416C4EBB" w14:textId="77777777" w:rsidR="009B2E88" w:rsidRPr="002571AB" w:rsidRDefault="009B2E88" w:rsidP="00A215EF">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720704" behindDoc="0" locked="0" layoutInCell="1" allowOverlap="1" wp14:anchorId="1D82A742" wp14:editId="38573F88">
                <wp:simplePos x="0" y="0"/>
                <wp:positionH relativeFrom="column">
                  <wp:posOffset>550364</wp:posOffset>
                </wp:positionH>
                <wp:positionV relativeFrom="paragraph">
                  <wp:posOffset>2530838</wp:posOffset>
                </wp:positionV>
                <wp:extent cx="45719" cy="45719"/>
                <wp:effectExtent l="0" t="0" r="0" b="0"/>
                <wp:wrapNone/>
                <wp:docPr id="456" name="Надпись 456"/>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0F7AA194" w14:textId="77777777" w:rsidR="009B2E88" w:rsidRPr="002571AB" w:rsidRDefault="009B2E88" w:rsidP="00A215EF">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A742" id="Надпись 456" o:spid="_x0000_s1064" type="#_x0000_t202" style="position:absolute;left:0;text-align:left;margin-left:43.35pt;margin-top:199.3pt;width:3.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" fillcolor="white [3201]" stroked="f" strokeweight=".5pt">
                <v:textbox inset="0,0,0,0">
                  <w:txbxContent>
                    <w:p w14:paraId="0F7AA194" w14:textId="77777777" w:rsidR="009B2E88" w:rsidRPr="002571AB" w:rsidRDefault="009B2E88" w:rsidP="00A215EF">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14:anchorId="062D12DC" wp14:editId="0A393C38">
                <wp:simplePos x="0" y="0"/>
                <wp:positionH relativeFrom="column">
                  <wp:posOffset>3972560</wp:posOffset>
                </wp:positionH>
                <wp:positionV relativeFrom="paragraph">
                  <wp:posOffset>1068070</wp:posOffset>
                </wp:positionV>
                <wp:extent cx="1219200" cy="400050"/>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bg1"/>
                        </a:solidFill>
                        <a:ln w="6350">
                          <a:noFill/>
                        </a:ln>
                      </wps:spPr>
                      <wps:txbx>
                        <w:txbxContent>
                          <w:p w14:paraId="75F3A3AC" w14:textId="77777777" w:rsidR="009B2E88" w:rsidRPr="00157032" w:rsidRDefault="009B2E88" w:rsidP="00A215EF">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12DC" id="Надпись 79" o:spid="_x0000_s1065" type="#_x0000_t202" style="position:absolute;left:0;text-align:left;margin-left:312.8pt;margin-top:84.1pt;width:96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" fillcolor="white [3212]" stroked="f" strokeweight=".5pt">
                <v:textbox inset="0,0,0,0">
                  <w:txbxContent>
                    <w:p w14:paraId="75F3A3AC" w14:textId="77777777" w:rsidR="009B2E88" w:rsidRPr="00157032" w:rsidRDefault="009B2E88" w:rsidP="00A215EF">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14:anchorId="50C7EFF5" wp14:editId="214D6C03">
                <wp:simplePos x="0" y="0"/>
                <wp:positionH relativeFrom="column">
                  <wp:posOffset>2848610</wp:posOffset>
                </wp:positionH>
                <wp:positionV relativeFrom="paragraph">
                  <wp:posOffset>420370</wp:posOffset>
                </wp:positionV>
                <wp:extent cx="603250" cy="209550"/>
                <wp:effectExtent l="0" t="0" r="6350" b="0"/>
                <wp:wrapNone/>
                <wp:docPr id="80" name="Надпись 80"/>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lumMod val="95000"/>
                          </a:schemeClr>
                        </a:solidFill>
                        <a:ln w="6350">
                          <a:noFill/>
                        </a:ln>
                      </wps:spPr>
                      <wps:txbx>
                        <w:txbxContent>
                          <w:p w14:paraId="5032327B" w14:textId="77777777" w:rsidR="009B2E88" w:rsidRPr="00157032" w:rsidRDefault="009B2E88" w:rsidP="00A215EF">
                            <w:pPr>
                              <w:jc w:val="cente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C7EFF5" id="Надпись 80" o:spid="_x0000_s1066" type="#_x0000_t202" style="position:absolute;left:0;text-align:left;margin-left:224.3pt;margin-top:33.1pt;width:47.5pt;height:1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" fillcolor="#f2f2f2 [3052]" stroked="f" strokeweight=".5pt">
                <v:textbox inset="0,0,0,0">
                  <w:txbxContent>
                    <w:p w14:paraId="5032327B" w14:textId="77777777" w:rsidR="009B2E88" w:rsidRPr="00157032" w:rsidRDefault="009B2E88" w:rsidP="00A215EF">
                      <w:pPr>
                        <w:jc w:val="cente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1</w:t>
                      </w:r>
                    </w:p>
                  </w:txbxContent>
                </v:textbox>
              </v:shape>
            </w:pict>
          </mc:Fallback>
        </mc:AlternateContent>
      </w:r>
      <w:r w:rsidRPr="002945DD">
        <w:rPr>
          <w:noProof/>
          <w:lang w:eastAsia="ru-RU"/>
        </w:rPr>
        <w:drawing>
          <wp:inline distT="0" distB="0" distL="0" distR="0" wp14:anchorId="3235790C" wp14:editId="48717F8D">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14:paraId="43524837" w14:textId="77777777" w:rsidR="00A215EF" w:rsidRPr="00266CD9" w:rsidRDefault="00A215EF" w:rsidP="00A215EF">
      <w:pPr>
        <w:pStyle w:val="SingleTxtG"/>
        <w:tabs>
          <w:tab w:val="left" w:pos="4253"/>
        </w:tabs>
        <w:spacing w:after="0"/>
        <w:ind w:left="1985"/>
      </w:pPr>
      <w:bookmarkStart w:id="22" w:name="OLE_LINK9"/>
      <w:bookmarkStart w:id="23" w:name="OLE_LINK10"/>
      <w:r>
        <w:t>H</w:t>
      </w:r>
      <w:r w:rsidRPr="00266CD9">
        <w:t>–</w:t>
      </w:r>
      <w:r w:rsidRPr="00157032">
        <w:t>H</w:t>
      </w:r>
      <w:r w:rsidRPr="00266CD9">
        <w:t>: горизонтальная</w:t>
      </w:r>
      <w:r>
        <w:t xml:space="preserve"> </w:t>
      </w:r>
      <w:r w:rsidRPr="00266CD9">
        <w:t>плоскость</w:t>
      </w:r>
      <w:r w:rsidRPr="00266CD9">
        <w:tab/>
      </w:r>
      <w:proofErr w:type="spellStart"/>
      <w:r w:rsidRPr="00266CD9">
        <w:t>плоскость</w:t>
      </w:r>
      <w:proofErr w:type="spellEnd"/>
      <w:r w:rsidRPr="00266CD9">
        <w:t xml:space="preserve"> проходит через</w:t>
      </w:r>
    </w:p>
    <w:p w14:paraId="46A949EF" w14:textId="77777777" w:rsidR="00A215EF" w:rsidRPr="00266CD9" w:rsidRDefault="00A215EF" w:rsidP="00A215EF">
      <w:pPr>
        <w:pStyle w:val="SingleTxtG"/>
        <w:tabs>
          <w:tab w:val="left" w:pos="4253"/>
        </w:tabs>
        <w:spacing w:after="0"/>
        <w:ind w:left="1985"/>
      </w:pPr>
      <w:r w:rsidRPr="00157032">
        <w:t>V</w:t>
      </w:r>
      <w:r w:rsidRPr="00266CD9">
        <w:t>−</w:t>
      </w:r>
      <w:r w:rsidRPr="00157032">
        <w:t>V</w:t>
      </w:r>
      <w:r w:rsidRPr="00266CD9">
        <w:t>: вертикальная плоскость</w:t>
      </w:r>
      <w:r w:rsidRPr="00266CD9">
        <w:tab/>
        <w:t>фокус фары</w:t>
      </w:r>
    </w:p>
    <w:bookmarkEnd w:id="22"/>
    <w:bookmarkEnd w:id="23"/>
    <w:p w14:paraId="67863B80" w14:textId="77777777" w:rsidR="00A215EF" w:rsidRPr="00157032" w:rsidRDefault="00A215EF" w:rsidP="00A215EF">
      <w:pPr>
        <w:pStyle w:val="H23G"/>
        <w:spacing w:before="480"/>
        <w:ind w:firstLine="0"/>
        <w:rPr>
          <w:b w:val="0"/>
        </w:rPr>
      </w:pPr>
      <w:r>
        <w:rPr>
          <w:b w:val="0"/>
        </w:rPr>
        <w:t xml:space="preserve">Рис. </w:t>
      </w:r>
      <w:r w:rsidRPr="00157032">
        <w:rPr>
          <w:b w:val="0"/>
        </w:rPr>
        <w:t>A4-IX</w:t>
      </w:r>
      <w:r w:rsidRPr="00266CD9">
        <w:rPr>
          <w:b w:val="0"/>
        </w:rPr>
        <w:br/>
      </w:r>
      <w:r w:rsidRPr="00157032">
        <w:rPr>
          <w:b w:val="0"/>
        </w:rPr>
        <w:tab/>
      </w:r>
      <w:r w:rsidRPr="00054E7F">
        <w:rPr>
          <w:bCs/>
        </w:rPr>
        <w:t>Луч ближнего света: испытательные точки и зоны для фары (фар) класса BS</w:t>
      </w:r>
      <w:r w:rsidRPr="00157032">
        <w:rPr>
          <w:b w:val="0"/>
        </w:rPr>
        <w:t xml:space="preserve"> </w:t>
      </w:r>
    </w:p>
    <w:p w14:paraId="23A58A00" w14:textId="77777777" w:rsidR="00A215EF" w:rsidRPr="002945DD" w:rsidRDefault="00A215EF" w:rsidP="00A215EF">
      <w:pPr>
        <w:ind w:left="993"/>
        <w:outlineLvl w:val="0"/>
      </w:pPr>
      <w:r>
        <w:rPr>
          <w:noProof/>
          <w:lang w:eastAsia="ru-RU"/>
        </w:rPr>
        <mc:AlternateContent>
          <mc:Choice Requires="wps">
            <w:drawing>
              <wp:anchor distT="0" distB="0" distL="114300" distR="114300" simplePos="0" relativeHeight="251727872" behindDoc="0" locked="0" layoutInCell="1" allowOverlap="1" wp14:anchorId="453714EC" wp14:editId="6D2A6D42">
                <wp:simplePos x="0" y="0"/>
                <wp:positionH relativeFrom="column">
                  <wp:posOffset>4528706</wp:posOffset>
                </wp:positionH>
                <wp:positionV relativeFrom="paragraph">
                  <wp:posOffset>3469005</wp:posOffset>
                </wp:positionV>
                <wp:extent cx="45085" cy="45085"/>
                <wp:effectExtent l="0" t="0" r="0" b="0"/>
                <wp:wrapNone/>
                <wp:docPr id="463" name="Надпись 463"/>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6E22749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14EC" id="Надпись 463" o:spid="_x0000_s1067" type="#_x0000_t202" style="position:absolute;left:0;text-align:left;margin-left:356.6pt;margin-top:273.15pt;width:3.55pt;height: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" fillcolor="white [3201]" stroked="f" strokeweight=".5pt">
                <v:textbox inset="0,0,0,0">
                  <w:txbxContent>
                    <w:p w14:paraId="6E22749E"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3776" behindDoc="0" locked="0" layoutInCell="1" allowOverlap="1" wp14:anchorId="0FAE80C7" wp14:editId="348F1940">
                <wp:simplePos x="0" y="0"/>
                <wp:positionH relativeFrom="column">
                  <wp:posOffset>848995</wp:posOffset>
                </wp:positionH>
                <wp:positionV relativeFrom="paragraph">
                  <wp:posOffset>2518524</wp:posOffset>
                </wp:positionV>
                <wp:extent cx="45085" cy="45085"/>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5B26D186"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E80C7" id="Надпись 459" o:spid="_x0000_s1068" type="#_x0000_t202" style="position:absolute;left:0;text-align:left;margin-left:66.85pt;margin-top:198.3pt;width:3.55pt;height: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" fillcolor="white [3201]" stroked="f" strokeweight=".5pt">
                <v:textbox inset="0,0,0,0">
                  <w:txbxContent>
                    <w:p w14:paraId="5B26D186"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19680" behindDoc="0" locked="0" layoutInCell="1" allowOverlap="1" wp14:anchorId="70C8869C" wp14:editId="57E1111F">
                <wp:simplePos x="0" y="0"/>
                <wp:positionH relativeFrom="column">
                  <wp:posOffset>1842656</wp:posOffset>
                </wp:positionH>
                <wp:positionV relativeFrom="paragraph">
                  <wp:posOffset>3447415</wp:posOffset>
                </wp:positionV>
                <wp:extent cx="45085" cy="45085"/>
                <wp:effectExtent l="0" t="0" r="0" b="0"/>
                <wp:wrapNone/>
                <wp:docPr id="455" name="Надпись 45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0600C327"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869C" id="Надпись 455" o:spid="_x0000_s1069" type="#_x0000_t202" style="position:absolute;left:0;text-align:left;margin-left:145.1pt;margin-top:271.45pt;width:3.55pt;height: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" fillcolor="white [3201]" stroked="f" strokeweight=".5pt">
                <v:textbox inset="0,0,0,0">
                  <w:txbxContent>
                    <w:p w14:paraId="0600C327"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8896" behindDoc="0" locked="0" layoutInCell="1" allowOverlap="1" wp14:anchorId="705AB53D" wp14:editId="62E7E356">
                <wp:simplePos x="0" y="0"/>
                <wp:positionH relativeFrom="column">
                  <wp:posOffset>2967469</wp:posOffset>
                </wp:positionH>
                <wp:positionV relativeFrom="paragraph">
                  <wp:posOffset>3449320</wp:posOffset>
                </wp:positionV>
                <wp:extent cx="45085" cy="45085"/>
                <wp:effectExtent l="0" t="0" r="0" b="0"/>
                <wp:wrapNone/>
                <wp:docPr id="464" name="Надпись 464"/>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72A181C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B53D" id="Надпись 464" o:spid="_x0000_s1070" type="#_x0000_t202" style="position:absolute;left:0;text-align:left;margin-left:233.65pt;margin-top:271.6pt;width:3.55pt;height: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" fillcolor="white [3201]" stroked="f" strokeweight=".5pt">
                <v:textbox inset="0,0,0,0">
                  <w:txbxContent>
                    <w:p w14:paraId="72A181CE"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9920" behindDoc="0" locked="0" layoutInCell="1" allowOverlap="1" wp14:anchorId="750955F2" wp14:editId="023320D9">
                <wp:simplePos x="0" y="0"/>
                <wp:positionH relativeFrom="column">
                  <wp:posOffset>5015116</wp:posOffset>
                </wp:positionH>
                <wp:positionV relativeFrom="paragraph">
                  <wp:posOffset>3446780</wp:posOffset>
                </wp:positionV>
                <wp:extent cx="45085" cy="45085"/>
                <wp:effectExtent l="0" t="0" r="0" b="0"/>
                <wp:wrapNone/>
                <wp:docPr id="465" name="Надпись 46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75B9C4B1"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55F2" id="Надпись 465" o:spid="_x0000_s1071" type="#_x0000_t202" style="position:absolute;left:0;text-align:left;margin-left:394.9pt;margin-top:271.4pt;width:3.55pt;height: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" fillcolor="white [3201]" stroked="f" strokeweight=".5pt">
                <v:textbox inset="0,0,0,0">
                  <w:txbxContent>
                    <w:p w14:paraId="75B9C4B1"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6848" behindDoc="0" locked="0" layoutInCell="1" allowOverlap="1" wp14:anchorId="7E7FE917" wp14:editId="0C1E0368">
                <wp:simplePos x="0" y="0"/>
                <wp:positionH relativeFrom="column">
                  <wp:posOffset>3968115</wp:posOffset>
                </wp:positionH>
                <wp:positionV relativeFrom="paragraph">
                  <wp:posOffset>3453651</wp:posOffset>
                </wp:positionV>
                <wp:extent cx="45085" cy="45085"/>
                <wp:effectExtent l="0" t="0" r="0" b="0"/>
                <wp:wrapNone/>
                <wp:docPr id="462" name="Надпись 462"/>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14:paraId="25EEE432"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FE917" id="Надпись 462" o:spid="_x0000_s1072" type="#_x0000_t202" style="position:absolute;left:0;text-align:left;margin-left:312.45pt;margin-top:271.95pt;width:3.55pt;height: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" fillcolor="white [3201]" stroked="f" strokeweight=".5pt">
                <v:textbox inset="0,0,0,0">
                  <w:txbxContent>
                    <w:p w14:paraId="25EEE432"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5824" behindDoc="0" locked="0" layoutInCell="1" allowOverlap="1" wp14:anchorId="7675747C" wp14:editId="1302B2BC">
                <wp:simplePos x="0" y="0"/>
                <wp:positionH relativeFrom="column">
                  <wp:posOffset>957256</wp:posOffset>
                </wp:positionH>
                <wp:positionV relativeFrom="paragraph">
                  <wp:posOffset>1995170</wp:posOffset>
                </wp:positionV>
                <wp:extent cx="45719" cy="45719"/>
                <wp:effectExtent l="0" t="0" r="0" b="0"/>
                <wp:wrapNone/>
                <wp:docPr id="461" name="Надпись 46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38E779BA"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747C" id="Надпись 461" o:spid="_x0000_s1073" type="#_x0000_t202" style="position:absolute;left:0;text-align:left;margin-left:75.35pt;margin-top:157.1pt;width:3.6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" fillcolor="white [3201]" stroked="f" strokeweight=".5pt">
                <v:textbox inset="0,0,0,0">
                  <w:txbxContent>
                    <w:p w14:paraId="38E779BA"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24800" behindDoc="0" locked="0" layoutInCell="1" allowOverlap="1" wp14:anchorId="698F892C" wp14:editId="428E43A3">
                <wp:simplePos x="0" y="0"/>
                <wp:positionH relativeFrom="column">
                  <wp:posOffset>837108</wp:posOffset>
                </wp:positionH>
                <wp:positionV relativeFrom="paragraph">
                  <wp:posOffset>2959466</wp:posOffset>
                </wp:positionV>
                <wp:extent cx="45719" cy="45719"/>
                <wp:effectExtent l="0" t="0" r="9525" b="0"/>
                <wp:wrapNone/>
                <wp:docPr id="460" name="Надпись 460"/>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14:paraId="5BCD16B2"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892C" id="Надпись 460" o:spid="_x0000_s1074" type="#_x0000_t202" style="position:absolute;left:0;text-align:left;margin-left:65.9pt;margin-top:233.05pt;width:3.6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" fillcolor="white [3201]" stroked="f" strokeweight=".5pt">
                <v:textbox inset="0,0,0,0">
                  <w:txbxContent>
                    <w:p w14:paraId="5BCD16B2"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14:anchorId="66C59835" wp14:editId="456D1AD8">
                <wp:simplePos x="0" y="0"/>
                <wp:positionH relativeFrom="column">
                  <wp:posOffset>1748790</wp:posOffset>
                </wp:positionH>
                <wp:positionV relativeFrom="paragraph">
                  <wp:posOffset>2597150</wp:posOffset>
                </wp:positionV>
                <wp:extent cx="603250" cy="209550"/>
                <wp:effectExtent l="0" t="0" r="6350" b="0"/>
                <wp:wrapNone/>
                <wp:docPr id="81" name="Надпись 81"/>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14:paraId="4180EE0C"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59835" id="Надпись 81" o:spid="_x0000_s1075" type="#_x0000_t202" style="position:absolute;left:0;text-align:left;margin-left:137.7pt;margin-top:204.5pt;width:47.5pt;height:1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" fillcolor="white [3212]" stroked="f" strokeweight=".5pt">
                <v:textbox inset="0,0,0,0">
                  <w:txbxContent>
                    <w:p w14:paraId="4180EE0C"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2</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05ABB866" wp14:editId="27CDD20F">
                <wp:simplePos x="0" y="0"/>
                <wp:positionH relativeFrom="column">
                  <wp:posOffset>2315210</wp:posOffset>
                </wp:positionH>
                <wp:positionV relativeFrom="paragraph">
                  <wp:posOffset>427990</wp:posOffset>
                </wp:positionV>
                <wp:extent cx="603250" cy="209550"/>
                <wp:effectExtent l="0" t="0" r="6350" b="0"/>
                <wp:wrapNone/>
                <wp:docPr id="82" name="Надпись 82"/>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14:paraId="4C2F5FDF"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BB866" id="Надпись 82" o:spid="_x0000_s1076" type="#_x0000_t202" style="position:absolute;left:0;text-align:left;margin-left:182.3pt;margin-top:33.7pt;width:47.5pt;height:1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" fillcolor="white [3212]" stroked="f" strokeweight=".5pt">
                <v:textbox inset="0,0,0,0">
                  <w:txbxContent>
                    <w:p w14:paraId="4C2F5FDF"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684864" behindDoc="0" locked="0" layoutInCell="1" allowOverlap="1" wp14:anchorId="1E005B59" wp14:editId="0EBD2D44">
                <wp:simplePos x="0" y="0"/>
                <wp:positionH relativeFrom="column">
                  <wp:posOffset>4385310</wp:posOffset>
                </wp:positionH>
                <wp:positionV relativeFrom="paragraph">
                  <wp:posOffset>1151890</wp:posOffset>
                </wp:positionV>
                <wp:extent cx="1219200" cy="40005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ysClr val="window" lastClr="FFFFFF"/>
                        </a:solidFill>
                        <a:ln w="6350">
                          <a:noFill/>
                        </a:ln>
                      </wps:spPr>
                      <wps:txbx>
                        <w:txbxContent>
                          <w:p w14:paraId="04B94440" w14:textId="77777777" w:rsidR="009B2E88" w:rsidRPr="00157032" w:rsidRDefault="009B2E88" w:rsidP="00A215EF">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5B59" id="Надпись 83" o:spid="_x0000_s1077" type="#_x0000_t202" style="position:absolute;left:0;text-align:left;margin-left:345.3pt;margin-top:90.7pt;width:96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" fillcolor="window" stroked="f" strokeweight=".5pt">
                <v:textbox inset="0,0,0,0">
                  <w:txbxContent>
                    <w:p w14:paraId="04B94440" w14:textId="77777777" w:rsidR="009B2E88" w:rsidRPr="00157032" w:rsidRDefault="009B2E88" w:rsidP="00A215EF">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v:textbox>
              </v:shape>
            </w:pict>
          </mc:Fallback>
        </mc:AlternateContent>
      </w:r>
      <w:r w:rsidRPr="002945DD">
        <w:rPr>
          <w:noProof/>
          <w:lang w:eastAsia="ru-RU"/>
        </w:rPr>
        <w:drawing>
          <wp:inline distT="0" distB="0" distL="0" distR="0" wp14:anchorId="0A7E4B92" wp14:editId="2A25C68E">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14:paraId="20ABD614" w14:textId="77777777" w:rsidR="00A215EF" w:rsidRPr="00266CD9" w:rsidRDefault="00A215EF" w:rsidP="00A215EF">
      <w:pPr>
        <w:pStyle w:val="SingleTxtG"/>
        <w:tabs>
          <w:tab w:val="left" w:pos="4253"/>
        </w:tabs>
        <w:spacing w:after="0"/>
        <w:ind w:left="1985"/>
      </w:pPr>
      <w:r w:rsidRPr="00D956E0">
        <w:t>H</w:t>
      </w:r>
      <w:r w:rsidRPr="00266CD9">
        <w:t>–</w:t>
      </w:r>
      <w:r w:rsidRPr="00D956E0">
        <w:t>H</w:t>
      </w:r>
      <w:r w:rsidRPr="00266CD9">
        <w:t>: горизонтальная плоскость</w:t>
      </w:r>
      <w:r w:rsidRPr="00266CD9">
        <w:tab/>
        <w:t>проходит через</w:t>
      </w:r>
    </w:p>
    <w:p w14:paraId="7B4079F4" w14:textId="77777777" w:rsidR="00A215EF" w:rsidRPr="00266CD9" w:rsidRDefault="00A215EF" w:rsidP="00A215EF">
      <w:pPr>
        <w:pStyle w:val="SingleTxtG"/>
        <w:tabs>
          <w:tab w:val="left" w:pos="4253"/>
        </w:tabs>
        <w:spacing w:after="0"/>
        <w:ind w:left="1985"/>
      </w:pPr>
      <w:r w:rsidRPr="00D956E0">
        <w:t>V</w:t>
      </w:r>
      <w:r w:rsidRPr="00266CD9">
        <w:t>−</w:t>
      </w:r>
      <w:r w:rsidRPr="00D956E0">
        <w:t>V</w:t>
      </w:r>
      <w:r w:rsidRPr="00266CD9">
        <w:t>: вертикальная плоскость</w:t>
      </w:r>
      <w:r w:rsidRPr="00266CD9">
        <w:tab/>
        <w:t>фокус фары</w:t>
      </w:r>
    </w:p>
    <w:p w14:paraId="73938AC9" w14:textId="77777777" w:rsidR="00A215EF" w:rsidRPr="007A08D1" w:rsidRDefault="00A215EF" w:rsidP="00A215EF">
      <w:pPr>
        <w:pStyle w:val="H23GR"/>
      </w:pPr>
      <w:r w:rsidRPr="00D85E4F">
        <w:rPr>
          <w:b w:val="0"/>
        </w:rPr>
        <w:lastRenderedPageBreak/>
        <w:tab/>
      </w:r>
      <w:r w:rsidRPr="00D85E4F">
        <w:rPr>
          <w:b w:val="0"/>
        </w:rPr>
        <w:tab/>
        <w:t>Рис. A4-X</w:t>
      </w:r>
      <w:r w:rsidRPr="00D85E4F">
        <w:rPr>
          <w:b w:val="0"/>
        </w:rPr>
        <w:br/>
      </w:r>
      <w:r w:rsidRPr="007A08D1">
        <w:tab/>
      </w:r>
      <w:r w:rsidRPr="00054E7F">
        <w:t>Луч ближнего света: положение испытательных точек и зон для фары (фар) классов СS, DS и ЕS</w:t>
      </w:r>
    </w:p>
    <w:p w14:paraId="7E4038AD" w14:textId="77777777" w:rsidR="00A215EF" w:rsidRPr="002945DD" w:rsidRDefault="00A215EF" w:rsidP="00A215EF">
      <w:pPr>
        <w:ind w:left="993"/>
        <w:outlineLvl w:val="0"/>
      </w:pPr>
      <w:r>
        <w:rPr>
          <w:noProof/>
          <w:lang w:eastAsia="ru-RU"/>
        </w:rPr>
        <mc:AlternateContent>
          <mc:Choice Requires="wps">
            <w:drawing>
              <wp:anchor distT="0" distB="0" distL="114300" distR="114300" simplePos="0" relativeHeight="251689984" behindDoc="0" locked="0" layoutInCell="1" allowOverlap="1" wp14:anchorId="063EF701" wp14:editId="3896846E">
                <wp:simplePos x="0" y="0"/>
                <wp:positionH relativeFrom="column">
                  <wp:posOffset>3229610</wp:posOffset>
                </wp:positionH>
                <wp:positionV relativeFrom="paragraph">
                  <wp:posOffset>3677920</wp:posOffset>
                </wp:positionV>
                <wp:extent cx="698500" cy="209550"/>
                <wp:effectExtent l="0" t="0" r="6350" b="0"/>
                <wp:wrapNone/>
                <wp:docPr id="84" name="Надпись 84"/>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14:paraId="79CB3888"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Линия</w:t>
                            </w:r>
                            <w:r w:rsidRPr="002E71DF">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EF701" id="Надпись 84" o:spid="_x0000_s1078" type="#_x0000_t202" style="position:absolute;left:0;text-align:left;margin-left:254.3pt;margin-top:289.6pt;width:55pt;height:1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" fillcolor="window" stroked="f" strokeweight=".5pt">
                <v:textbox inset="0,0,0,0">
                  <w:txbxContent>
                    <w:p w14:paraId="79CB3888"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Линия</w:t>
                      </w:r>
                      <w:r w:rsidRPr="002E71DF">
                        <w:rPr>
                          <w:rFonts w:ascii="Calibri" w:hAnsi="Calibri" w:cs="Calibri"/>
                          <w:sz w:val="24"/>
                          <w:szCs w:val="24"/>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14:anchorId="01634A1B" wp14:editId="591E8EA0">
                <wp:simplePos x="0" y="0"/>
                <wp:positionH relativeFrom="column">
                  <wp:posOffset>4067810</wp:posOffset>
                </wp:positionH>
                <wp:positionV relativeFrom="paragraph">
                  <wp:posOffset>2706370</wp:posOffset>
                </wp:positionV>
                <wp:extent cx="603250" cy="209550"/>
                <wp:effectExtent l="0" t="0" r="6350" b="0"/>
                <wp:wrapNone/>
                <wp:docPr id="85" name="Надпись 85"/>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solidFill>
                        <a:ln w="6350">
                          <a:noFill/>
                        </a:ln>
                      </wps:spPr>
                      <wps:txbx>
                        <w:txbxContent>
                          <w:p w14:paraId="5BED6347"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34A1B" id="Надпись 85" o:spid="_x0000_s1079" type="#_x0000_t202" style="position:absolute;left:0;text-align:left;margin-left:320.3pt;margin-top:213.1pt;width:47.5pt;height:1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" fillcolor="window" stroked="f" strokeweight=".5pt">
                <v:textbox inset="0,0,0,0">
                  <w:txbxContent>
                    <w:p w14:paraId="5BED6347" w14:textId="77777777" w:rsidR="009B2E88" w:rsidRPr="002E71DF" w:rsidRDefault="009B2E88" w:rsidP="00A215EF">
                      <w:pPr>
                        <w:jc w:val="center"/>
                        <w:rPr>
                          <w:rFonts w:ascii="Calibri" w:hAnsi="Calibri" w:cs="Calibri"/>
                          <w:sz w:val="24"/>
                          <w:szCs w:val="24"/>
                          <w:lang w:val="en-US"/>
                        </w:rPr>
                      </w:pPr>
                      <w:r w:rsidRPr="002E71DF">
                        <w:rPr>
                          <w:rFonts w:ascii="Calibri" w:hAnsi="Calibri" w:cs="Calibri"/>
                          <w:sz w:val="24"/>
                          <w:szCs w:val="24"/>
                        </w:rPr>
                        <w:t>Зона</w:t>
                      </w:r>
                      <w:r w:rsidRPr="002E71DF">
                        <w:rPr>
                          <w:rFonts w:ascii="Calibri" w:hAnsi="Calibri" w:cs="Calibri"/>
                          <w:sz w:val="24"/>
                          <w:szCs w:val="24"/>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14:anchorId="04527F66" wp14:editId="6BEE20E0">
                <wp:simplePos x="0" y="0"/>
                <wp:positionH relativeFrom="column">
                  <wp:posOffset>3394710</wp:posOffset>
                </wp:positionH>
                <wp:positionV relativeFrom="paragraph">
                  <wp:posOffset>414020</wp:posOffset>
                </wp:positionV>
                <wp:extent cx="603250" cy="209550"/>
                <wp:effectExtent l="0" t="0" r="6350" b="0"/>
                <wp:wrapNone/>
                <wp:docPr id="86" name="Надпись 86"/>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lumMod val="95000"/>
                          </a:sysClr>
                        </a:solidFill>
                        <a:ln w="6350">
                          <a:noFill/>
                        </a:ln>
                      </wps:spPr>
                      <wps:txbx>
                        <w:txbxContent>
                          <w:p w14:paraId="3FEB2C07" w14:textId="77777777" w:rsidR="009B2E88" w:rsidRPr="000A6AB2" w:rsidRDefault="009B2E88" w:rsidP="00A215EF">
                            <w:pPr>
                              <w:jc w:val="center"/>
                              <w:rPr>
                                <w:rFonts w:ascii="Calibri" w:hAnsi="Calibri" w:cs="Calibri"/>
                                <w:sz w:val="28"/>
                                <w:szCs w:val="28"/>
                                <w:lang w:val="en-US"/>
                              </w:rPr>
                            </w:pPr>
                            <w:r w:rsidRPr="000A6AB2">
                              <w:rPr>
                                <w:rFonts w:ascii="Calibri" w:hAnsi="Calibri" w:cs="Calibri"/>
                                <w:sz w:val="28"/>
                                <w:szCs w:val="28"/>
                              </w:rPr>
                              <w:t>Зона</w:t>
                            </w:r>
                            <w:r w:rsidRPr="000A6AB2">
                              <w:rPr>
                                <w:rFonts w:ascii="Calibri" w:hAnsi="Calibri" w:cs="Calibri"/>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527F66" id="Надпись 86" o:spid="_x0000_s1080" type="#_x0000_t202" style="position:absolute;left:0;text-align:left;margin-left:267.3pt;margin-top:32.6pt;width:47.5pt;height:1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" fillcolor="#f2f2f2" stroked="f" strokeweight=".5pt">
                <v:textbox inset="0,0,0,0">
                  <w:txbxContent>
                    <w:p w14:paraId="3FEB2C07" w14:textId="77777777" w:rsidR="009B2E88" w:rsidRPr="000A6AB2" w:rsidRDefault="009B2E88" w:rsidP="00A215EF">
                      <w:pPr>
                        <w:jc w:val="center"/>
                        <w:rPr>
                          <w:rFonts w:ascii="Calibri" w:hAnsi="Calibri" w:cs="Calibri"/>
                          <w:sz w:val="28"/>
                          <w:szCs w:val="28"/>
                          <w:lang w:val="en-US"/>
                        </w:rPr>
                      </w:pPr>
                      <w:r w:rsidRPr="000A6AB2">
                        <w:rPr>
                          <w:rFonts w:ascii="Calibri" w:hAnsi="Calibri" w:cs="Calibri"/>
                          <w:sz w:val="28"/>
                          <w:szCs w:val="28"/>
                        </w:rPr>
                        <w:t>Зона</w:t>
                      </w:r>
                      <w:r w:rsidRPr="000A6AB2">
                        <w:rPr>
                          <w:rFonts w:ascii="Calibri" w:hAnsi="Calibri" w:cs="Calibri"/>
                          <w:sz w:val="28"/>
                          <w:szCs w:val="28"/>
                          <w:lang w:val="en-US"/>
                        </w:rPr>
                        <w:t xml:space="preserve"> 2</w:t>
                      </w:r>
                    </w:p>
                  </w:txbxContent>
                </v:textbox>
              </v:shape>
            </w:pict>
          </mc:Fallback>
        </mc:AlternateContent>
      </w:r>
      <w:r w:rsidRPr="002945DD">
        <w:rPr>
          <w:noProof/>
          <w:lang w:eastAsia="ru-RU"/>
        </w:rPr>
        <w:drawing>
          <wp:inline distT="0" distB="0" distL="0" distR="0" wp14:anchorId="297033C0" wp14:editId="507E28B0">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14:paraId="00CB4833" w14:textId="77777777" w:rsidR="00A215EF" w:rsidRPr="00054E7F" w:rsidRDefault="00A215EF" w:rsidP="00A215EF">
      <w:pPr>
        <w:pStyle w:val="H23GR"/>
      </w:pPr>
      <w:bookmarkStart w:id="24" w:name="_Toc370290660"/>
      <w:r w:rsidRPr="00230F6C">
        <w:rPr>
          <w:b w:val="0"/>
        </w:rPr>
        <w:lastRenderedPageBreak/>
        <w:tab/>
      </w:r>
      <w:r w:rsidRPr="00230F6C">
        <w:rPr>
          <w:b w:val="0"/>
        </w:rPr>
        <w:tab/>
        <w:t>Рис. A4-XI</w:t>
      </w:r>
      <w:r w:rsidRPr="00230F6C">
        <w:rPr>
          <w:b w:val="0"/>
        </w:rPr>
        <w:br/>
      </w:r>
      <w:r w:rsidRPr="000A6AB2">
        <w:tab/>
      </w:r>
      <w:r w:rsidRPr="00054E7F">
        <w:t>Распределение света передней противотуманной фары класса F3</w:t>
      </w:r>
      <w:bookmarkStart w:id="25" w:name="_Toc370290661"/>
      <w:bookmarkEnd w:id="24"/>
      <w:bookmarkEnd w:id="25"/>
    </w:p>
    <w:p w14:paraId="119D900A" w14:textId="77777777" w:rsidR="00A215EF" w:rsidRDefault="005D4597" w:rsidP="00A215EF">
      <w:pPr>
        <w:ind w:left="284"/>
        <w:jc w:val="both"/>
        <w:rPr>
          <w:bCs/>
          <w:u w:val="single"/>
        </w:rPr>
      </w:pPr>
      <w:r>
        <w:rPr>
          <w:noProof/>
          <w:lang w:eastAsia="ru-RU"/>
        </w:rPr>
        <mc:AlternateContent>
          <mc:Choice Requires="wps">
            <w:drawing>
              <wp:anchor distT="0" distB="0" distL="114300" distR="114300" simplePos="0" relativeHeight="251701248" behindDoc="0" locked="0" layoutInCell="1" allowOverlap="1" wp14:anchorId="12EBBCE9" wp14:editId="78BAE95E">
                <wp:simplePos x="0" y="0"/>
                <wp:positionH relativeFrom="column">
                  <wp:posOffset>2931160</wp:posOffset>
                </wp:positionH>
                <wp:positionV relativeFrom="paragraph">
                  <wp:posOffset>4031615</wp:posOffset>
                </wp:positionV>
                <wp:extent cx="1524000" cy="158750"/>
                <wp:effectExtent l="0" t="0" r="0" b="0"/>
                <wp:wrapNone/>
                <wp:docPr id="1472" name="Надпись 1472"/>
                <wp:cNvGraphicFramePr/>
                <a:graphic xmlns:a="http://schemas.openxmlformats.org/drawingml/2006/main">
                  <a:graphicData uri="http://schemas.microsoft.com/office/word/2010/wordprocessingShape">
                    <wps:wsp>
                      <wps:cNvSpPr txBox="1"/>
                      <wps:spPr>
                        <a:xfrm>
                          <a:off x="0" y="0"/>
                          <a:ext cx="1524000" cy="158750"/>
                        </a:xfrm>
                        <a:prstGeom prst="rect">
                          <a:avLst/>
                        </a:prstGeom>
                        <a:solidFill>
                          <a:sysClr val="window" lastClr="FFFFFF"/>
                        </a:solidFill>
                        <a:ln w="6350">
                          <a:noFill/>
                        </a:ln>
                      </wps:spPr>
                      <wps:txbx>
                        <w:txbxContent>
                          <w:p w14:paraId="20BB8ECE" w14:textId="77777777" w:rsidR="009B2E88" w:rsidRPr="005D4597" w:rsidRDefault="009B2E88" w:rsidP="005D4597">
                            <w:pPr>
                              <w:spacing w:line="180" w:lineRule="auto"/>
                              <w:rPr>
                                <w:rFonts w:ascii="Calibri" w:hAnsi="Calibri" w:cs="Calibri"/>
                                <w:sz w:val="24"/>
                                <w:szCs w:val="24"/>
                              </w:rPr>
                            </w:pPr>
                            <w:r w:rsidRPr="005D4597">
                              <w:rPr>
                                <w:rFonts w:ascii="Calibri" w:hAnsi="Calibri" w:cs="Calibri"/>
                                <w:sz w:val="24"/>
                                <w:szCs w:val="24"/>
                              </w:rPr>
                              <w:t>Светотеневая 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BCE9" id="Надпись 1472" o:spid="_x0000_s1081" type="#_x0000_t202" style="position:absolute;left:0;text-align:left;margin-left:230.8pt;margin-top:317.45pt;width:120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" fillcolor="window" stroked="f" strokeweight=".5pt">
                <v:textbox inset="0,0,0,0">
                  <w:txbxContent>
                    <w:p w14:paraId="20BB8ECE" w14:textId="77777777" w:rsidR="009B2E88" w:rsidRPr="005D4597" w:rsidRDefault="009B2E88" w:rsidP="005D4597">
                      <w:pPr>
                        <w:spacing w:line="180" w:lineRule="auto"/>
                        <w:rPr>
                          <w:rFonts w:ascii="Calibri" w:hAnsi="Calibri" w:cs="Calibri"/>
                          <w:sz w:val="24"/>
                          <w:szCs w:val="24"/>
                        </w:rPr>
                      </w:pPr>
                      <w:r w:rsidRPr="005D4597">
                        <w:rPr>
                          <w:rFonts w:ascii="Calibri" w:hAnsi="Calibri" w:cs="Calibri"/>
                          <w:sz w:val="24"/>
                          <w:szCs w:val="24"/>
                        </w:rPr>
                        <w:t>Светотеневая граница</w:t>
                      </w:r>
                    </w:p>
                  </w:txbxContent>
                </v:textbox>
              </v:shape>
            </w:pict>
          </mc:Fallback>
        </mc:AlternateContent>
      </w:r>
      <w:r>
        <w:rPr>
          <w:noProof/>
          <w:lang w:eastAsia="ru-RU"/>
        </w:rPr>
        <mc:AlternateContent>
          <mc:Choice Requires="wps">
            <w:drawing>
              <wp:anchor distT="0" distB="0" distL="114300" distR="114300" simplePos="0" relativeHeight="251702272" behindDoc="0" locked="0" layoutInCell="1" allowOverlap="1" wp14:anchorId="3597BA3A" wp14:editId="18D01F4F">
                <wp:simplePos x="0" y="0"/>
                <wp:positionH relativeFrom="column">
                  <wp:posOffset>2550160</wp:posOffset>
                </wp:positionH>
                <wp:positionV relativeFrom="paragraph">
                  <wp:posOffset>4679315</wp:posOffset>
                </wp:positionV>
                <wp:extent cx="673100" cy="196850"/>
                <wp:effectExtent l="0" t="0" r="0" b="0"/>
                <wp:wrapNone/>
                <wp:docPr id="1023" name="Надпись 1023"/>
                <wp:cNvGraphicFramePr/>
                <a:graphic xmlns:a="http://schemas.openxmlformats.org/drawingml/2006/main">
                  <a:graphicData uri="http://schemas.microsoft.com/office/word/2010/wordprocessingShape">
                    <wps:wsp>
                      <wps:cNvSpPr txBox="1"/>
                      <wps:spPr>
                        <a:xfrm>
                          <a:off x="0" y="0"/>
                          <a:ext cx="673100" cy="196850"/>
                        </a:xfrm>
                        <a:prstGeom prst="rect">
                          <a:avLst/>
                        </a:prstGeom>
                        <a:solidFill>
                          <a:schemeClr val="bg1">
                            <a:lumMod val="75000"/>
                          </a:schemeClr>
                        </a:solidFill>
                        <a:ln w="6350">
                          <a:noFill/>
                        </a:ln>
                      </wps:spPr>
                      <wps:txbx>
                        <w:txbxContent>
                          <w:p w14:paraId="0FE4E8E6"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Зона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7BA3A" id="Надпись 1023" o:spid="_x0000_s1082" type="#_x0000_t202" style="position:absolute;left:0;text-align:left;margin-left:200.8pt;margin-top:368.45pt;width:53pt;height: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" fillcolor="#bfbfbf [2412]" stroked="f" strokeweight=".5pt">
                <v:textbox inset="0,0,0,0">
                  <w:txbxContent>
                    <w:p w14:paraId="0FE4E8E6"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Зона D</w:t>
                      </w:r>
                    </w:p>
                  </w:txbxContent>
                </v:textbox>
              </v:shape>
            </w:pict>
          </mc:Fallback>
        </mc:AlternateContent>
      </w:r>
      <w:r>
        <w:rPr>
          <w:noProof/>
          <w:lang w:eastAsia="ru-RU"/>
        </w:rPr>
        <mc:AlternateContent>
          <mc:Choice Requires="wps">
            <w:drawing>
              <wp:anchor distT="0" distB="0" distL="114300" distR="114300" simplePos="0" relativeHeight="251703296" behindDoc="0" locked="0" layoutInCell="1" allowOverlap="1" wp14:anchorId="034DE42F" wp14:editId="5E378151">
                <wp:simplePos x="0" y="0"/>
                <wp:positionH relativeFrom="column">
                  <wp:posOffset>2931160</wp:posOffset>
                </wp:positionH>
                <wp:positionV relativeFrom="paragraph">
                  <wp:posOffset>4406265</wp:posOffset>
                </wp:positionV>
                <wp:extent cx="304800" cy="191770"/>
                <wp:effectExtent l="0" t="0" r="0" b="0"/>
                <wp:wrapNone/>
                <wp:docPr id="1022" name="Надпись 1022"/>
                <wp:cNvGraphicFramePr/>
                <a:graphic xmlns:a="http://schemas.openxmlformats.org/drawingml/2006/main">
                  <a:graphicData uri="http://schemas.microsoft.com/office/word/2010/wordprocessingShape">
                    <wps:wsp>
                      <wps:cNvSpPr txBox="1"/>
                      <wps:spPr>
                        <a:xfrm>
                          <a:off x="0" y="0"/>
                          <a:ext cx="304800" cy="191770"/>
                        </a:xfrm>
                        <a:prstGeom prst="rect">
                          <a:avLst/>
                        </a:prstGeom>
                        <a:solidFill>
                          <a:schemeClr val="bg1">
                            <a:lumMod val="75000"/>
                          </a:schemeClr>
                        </a:solidFill>
                        <a:ln w="6350">
                          <a:noFill/>
                        </a:ln>
                      </wps:spPr>
                      <wps:txbx>
                        <w:txbxContent>
                          <w:p w14:paraId="106C0ADD" w14:textId="77777777" w:rsidR="009B2E88" w:rsidRPr="005D4597" w:rsidRDefault="009B2E88" w:rsidP="005D4597">
                            <w:pPr>
                              <w:spacing w:line="180" w:lineRule="auto"/>
                              <w:jc w:val="right"/>
                              <w:rPr>
                                <w:rFonts w:ascii="Calibri" w:hAnsi="Calibri" w:cs="Calibri"/>
                                <w:sz w:val="24"/>
                                <w:szCs w:val="24"/>
                              </w:rPr>
                            </w:pPr>
                            <w:r w:rsidRPr="005D4597">
                              <w:rPr>
                                <w:rFonts w:ascii="Calibri" w:hAnsi="Calibri" w:cs="Calibri"/>
                                <w:sz w:val="24"/>
                                <w:szCs w:val="24"/>
                              </w:rPr>
                              <w:t>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DE42F" id="Надпись 1022" o:spid="_x0000_s1083" type="#_x0000_t202" style="position:absolute;left:0;text-align:left;margin-left:230.8pt;margin-top:346.95pt;width:24pt;height:1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" fillcolor="#bfbfbf [2412]" stroked="f" strokeweight=".5pt">
                <v:textbox inset="0,0,0,0">
                  <w:txbxContent>
                    <w:p w14:paraId="106C0ADD" w14:textId="77777777" w:rsidR="009B2E88" w:rsidRPr="005D4597" w:rsidRDefault="009B2E88" w:rsidP="005D4597">
                      <w:pPr>
                        <w:spacing w:line="180" w:lineRule="auto"/>
                        <w:jc w:val="right"/>
                        <w:rPr>
                          <w:rFonts w:ascii="Calibri" w:hAnsi="Calibri" w:cs="Calibri"/>
                          <w:sz w:val="24"/>
                          <w:szCs w:val="24"/>
                        </w:rPr>
                      </w:pPr>
                      <w:r w:rsidRPr="005D4597">
                        <w:rPr>
                          <w:rFonts w:ascii="Calibri" w:hAnsi="Calibri" w:cs="Calibri"/>
                          <w:sz w:val="24"/>
                          <w:szCs w:val="24"/>
                        </w:rPr>
                        <w:t>Ли</w:t>
                      </w:r>
                    </w:p>
                  </w:txbxContent>
                </v:textbox>
              </v:shape>
            </w:pict>
          </mc:Fallback>
        </mc:AlternateContent>
      </w:r>
      <w:r>
        <w:rPr>
          <w:noProof/>
          <w:lang w:eastAsia="ru-RU"/>
        </w:rPr>
        <mc:AlternateContent>
          <mc:Choice Requires="wps">
            <w:drawing>
              <wp:anchor distT="0" distB="0" distL="114300" distR="114300" simplePos="0" relativeHeight="251704320" behindDoc="0" locked="0" layoutInCell="1" allowOverlap="1" wp14:anchorId="1268DAA5" wp14:editId="5B98AABB">
                <wp:simplePos x="0" y="0"/>
                <wp:positionH relativeFrom="column">
                  <wp:posOffset>3223260</wp:posOffset>
                </wp:positionH>
                <wp:positionV relativeFrom="paragraph">
                  <wp:posOffset>4406265</wp:posOffset>
                </wp:positionV>
                <wp:extent cx="425450" cy="191770"/>
                <wp:effectExtent l="0" t="0" r="0" b="0"/>
                <wp:wrapNone/>
                <wp:docPr id="1021" name="Надпись 1021"/>
                <wp:cNvGraphicFramePr/>
                <a:graphic xmlns:a="http://schemas.openxmlformats.org/drawingml/2006/main">
                  <a:graphicData uri="http://schemas.microsoft.com/office/word/2010/wordprocessingShape">
                    <wps:wsp>
                      <wps:cNvSpPr txBox="1"/>
                      <wps:spPr>
                        <a:xfrm>
                          <a:off x="0" y="0"/>
                          <a:ext cx="425450" cy="191770"/>
                        </a:xfrm>
                        <a:prstGeom prst="rect">
                          <a:avLst/>
                        </a:prstGeom>
                        <a:solidFill>
                          <a:sysClr val="window" lastClr="FFFFFF"/>
                        </a:solidFill>
                        <a:ln w="6350">
                          <a:noFill/>
                        </a:ln>
                      </wps:spPr>
                      <wps:txbx>
                        <w:txbxContent>
                          <w:p w14:paraId="64F3FE0E" w14:textId="77777777" w:rsidR="009B2E88" w:rsidRPr="005D4597" w:rsidRDefault="009B2E88" w:rsidP="005D4597">
                            <w:pPr>
                              <w:spacing w:line="180" w:lineRule="auto"/>
                              <w:rPr>
                                <w:rFonts w:ascii="Calibri" w:hAnsi="Calibri" w:cs="Calibri"/>
                                <w:sz w:val="24"/>
                                <w:szCs w:val="24"/>
                              </w:rPr>
                            </w:pPr>
                            <w:proofErr w:type="spellStart"/>
                            <w:r w:rsidRPr="005D4597">
                              <w:rPr>
                                <w:rFonts w:ascii="Calibri" w:hAnsi="Calibri" w:cs="Calibri"/>
                                <w:sz w:val="24"/>
                                <w:szCs w:val="24"/>
                              </w:rPr>
                              <w:t>ния</w:t>
                            </w:r>
                            <w:proofErr w:type="spellEnd"/>
                            <w:r w:rsidRPr="005D4597">
                              <w:rPr>
                                <w:rFonts w:ascii="Calibri" w:hAnsi="Calibri" w:cs="Calibri"/>
                                <w:sz w:val="24"/>
                                <w:szCs w:val="24"/>
                              </w:rPr>
                              <w:t xml:space="preserv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8DAA5" id="Надпись 1021" o:spid="_x0000_s1084" type="#_x0000_t202" style="position:absolute;left:0;text-align:left;margin-left:253.8pt;margin-top:346.95pt;width:33.5pt;height:1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" fillcolor="window" stroked="f" strokeweight=".5pt">
                <v:textbox inset="0,0,0,0">
                  <w:txbxContent>
                    <w:p w14:paraId="64F3FE0E" w14:textId="77777777" w:rsidR="009B2E88" w:rsidRPr="005D4597" w:rsidRDefault="009B2E88" w:rsidP="005D4597">
                      <w:pPr>
                        <w:spacing w:line="180" w:lineRule="auto"/>
                        <w:rPr>
                          <w:rFonts w:ascii="Calibri" w:hAnsi="Calibri" w:cs="Calibri"/>
                          <w:sz w:val="24"/>
                          <w:szCs w:val="24"/>
                        </w:rPr>
                      </w:pPr>
                      <w:proofErr w:type="spellStart"/>
                      <w:r w:rsidRPr="005D4597">
                        <w:rPr>
                          <w:rFonts w:ascii="Calibri" w:hAnsi="Calibri" w:cs="Calibri"/>
                          <w:sz w:val="24"/>
                          <w:szCs w:val="24"/>
                        </w:rPr>
                        <w:t>ния</w:t>
                      </w:r>
                      <w:proofErr w:type="spellEnd"/>
                      <w:r w:rsidRPr="005D4597">
                        <w:rPr>
                          <w:rFonts w:ascii="Calibri" w:hAnsi="Calibri" w:cs="Calibri"/>
                          <w:sz w:val="24"/>
                          <w:szCs w:val="24"/>
                        </w:rPr>
                        <w:t xml:space="preserve"> 6</w:t>
                      </w:r>
                    </w:p>
                  </w:txbxContent>
                </v:textbox>
              </v:shape>
            </w:pict>
          </mc:Fallback>
        </mc:AlternateContent>
      </w:r>
      <w:r>
        <w:rPr>
          <w:noProof/>
          <w:lang w:eastAsia="ru-RU"/>
        </w:rPr>
        <mc:AlternateContent>
          <mc:Choice Requires="wps">
            <w:drawing>
              <wp:anchor distT="0" distB="0" distL="114300" distR="114300" simplePos="0" relativeHeight="251694080" behindDoc="0" locked="0" layoutInCell="1" allowOverlap="1" wp14:anchorId="0ADAAA05" wp14:editId="01B92C61">
                <wp:simplePos x="0" y="0"/>
                <wp:positionH relativeFrom="column">
                  <wp:posOffset>2975610</wp:posOffset>
                </wp:positionH>
                <wp:positionV relativeFrom="paragraph">
                  <wp:posOffset>3642995</wp:posOffset>
                </wp:positionV>
                <wp:extent cx="644525" cy="120015"/>
                <wp:effectExtent l="0" t="0" r="3175" b="0"/>
                <wp:wrapNone/>
                <wp:docPr id="1019" name="Надпись 1019"/>
                <wp:cNvGraphicFramePr/>
                <a:graphic xmlns:a="http://schemas.openxmlformats.org/drawingml/2006/main">
                  <a:graphicData uri="http://schemas.microsoft.com/office/word/2010/wordprocessingShape">
                    <wps:wsp>
                      <wps:cNvSpPr txBox="1"/>
                      <wps:spPr>
                        <a:xfrm>
                          <a:off x="0" y="0"/>
                          <a:ext cx="644525" cy="120015"/>
                        </a:xfrm>
                        <a:prstGeom prst="rect">
                          <a:avLst/>
                        </a:prstGeom>
                        <a:solidFill>
                          <a:sysClr val="window" lastClr="FFFFFF"/>
                        </a:solidFill>
                        <a:ln w="6350">
                          <a:noFill/>
                        </a:ln>
                      </wps:spPr>
                      <wps:txbx>
                        <w:txbxContent>
                          <w:p w14:paraId="11FB72BE" w14:textId="77777777" w:rsidR="009B2E88" w:rsidRPr="005D4597" w:rsidRDefault="009B2E88" w:rsidP="005D4597">
                            <w:pPr>
                              <w:spacing w:line="180" w:lineRule="auto"/>
                              <w:jc w:val="center"/>
                              <w:rPr>
                                <w:rFonts w:ascii="Calibri" w:hAnsi="Calibri" w:cs="Calibri"/>
                                <w:sz w:val="24"/>
                                <w:szCs w:val="24"/>
                              </w:rPr>
                            </w:pPr>
                            <w:r w:rsidRPr="005D4597">
                              <w:rPr>
                                <w:rFonts w:ascii="Calibri" w:hAnsi="Calibri" w:cs="Calibri"/>
                                <w:sz w:val="24"/>
                                <w:szCs w:val="24"/>
                              </w:rPr>
                              <w:t>Линия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AAA05" id="Надпись 1019" o:spid="_x0000_s1085" type="#_x0000_t202" style="position:absolute;left:0;text-align:left;margin-left:234.3pt;margin-top:286.85pt;width:50.75pt;height: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" fillcolor="window" stroked="f" strokeweight=".5pt">
                <v:textbox inset="0,0,0,0">
                  <w:txbxContent>
                    <w:p w14:paraId="11FB72BE" w14:textId="77777777" w:rsidR="009B2E88" w:rsidRPr="005D4597" w:rsidRDefault="009B2E88" w:rsidP="005D4597">
                      <w:pPr>
                        <w:spacing w:line="180" w:lineRule="auto"/>
                        <w:jc w:val="center"/>
                        <w:rPr>
                          <w:rFonts w:ascii="Calibri" w:hAnsi="Calibri" w:cs="Calibri"/>
                          <w:sz w:val="24"/>
                          <w:szCs w:val="24"/>
                        </w:rPr>
                      </w:pPr>
                      <w:r w:rsidRPr="005D4597">
                        <w:rPr>
                          <w:rFonts w:ascii="Calibri" w:hAnsi="Calibri" w:cs="Calibri"/>
                          <w:sz w:val="24"/>
                          <w:szCs w:val="24"/>
                        </w:rPr>
                        <w:t>Линия 4</w:t>
                      </w:r>
                    </w:p>
                  </w:txbxContent>
                </v:textbox>
              </v:shape>
            </w:pict>
          </mc:Fallback>
        </mc:AlternateContent>
      </w:r>
      <w:r>
        <w:rPr>
          <w:noProof/>
          <w:lang w:eastAsia="ru-RU"/>
        </w:rPr>
        <mc:AlternateContent>
          <mc:Choice Requires="wps">
            <w:drawing>
              <wp:anchor distT="0" distB="0" distL="114300" distR="114300" simplePos="0" relativeHeight="251691008" behindDoc="0" locked="0" layoutInCell="1" allowOverlap="1" wp14:anchorId="37E83F4F" wp14:editId="63D18AC6">
                <wp:simplePos x="0" y="0"/>
                <wp:positionH relativeFrom="column">
                  <wp:posOffset>2950210</wp:posOffset>
                </wp:positionH>
                <wp:positionV relativeFrom="paragraph">
                  <wp:posOffset>2471420</wp:posOffset>
                </wp:positionV>
                <wp:extent cx="698500" cy="209550"/>
                <wp:effectExtent l="0" t="0" r="6350" b="0"/>
                <wp:wrapNone/>
                <wp:docPr id="1479" name="Надпись 1479"/>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14:paraId="684CDA7A" w14:textId="77777777" w:rsidR="009B2E88" w:rsidRPr="005D4597" w:rsidRDefault="009B2E88" w:rsidP="00A215EF">
                            <w:pPr>
                              <w:jc w:val="center"/>
                              <w:rPr>
                                <w:rFonts w:ascii="Calibri" w:hAnsi="Calibri" w:cs="Calibri"/>
                                <w:sz w:val="24"/>
                                <w:szCs w:val="24"/>
                                <w:lang w:val="en-US"/>
                              </w:rPr>
                            </w:pPr>
                            <w:r w:rsidRPr="005D4597">
                              <w:rPr>
                                <w:rFonts w:ascii="Calibri" w:hAnsi="Calibri" w:cs="Calibri"/>
                                <w:sz w:val="24"/>
                                <w:szCs w:val="24"/>
                              </w:rPr>
                              <w:t>Линия</w:t>
                            </w:r>
                            <w:r w:rsidRPr="005D4597">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E83F4F" id="Надпись 1479" o:spid="_x0000_s1086" type="#_x0000_t202" style="position:absolute;left:0;text-align:left;margin-left:232.3pt;margin-top:194.6pt;width:55pt;height:1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" fillcolor="window" stroked="f" strokeweight=".5pt">
                <v:textbox inset="0,0,0,0">
                  <w:txbxContent>
                    <w:p w14:paraId="684CDA7A" w14:textId="77777777" w:rsidR="009B2E88" w:rsidRPr="005D4597" w:rsidRDefault="009B2E88" w:rsidP="00A215EF">
                      <w:pPr>
                        <w:jc w:val="center"/>
                        <w:rPr>
                          <w:rFonts w:ascii="Calibri" w:hAnsi="Calibri" w:cs="Calibri"/>
                          <w:sz w:val="24"/>
                          <w:szCs w:val="24"/>
                          <w:lang w:val="en-US"/>
                        </w:rPr>
                      </w:pPr>
                      <w:r w:rsidRPr="005D4597">
                        <w:rPr>
                          <w:rFonts w:ascii="Calibri" w:hAnsi="Calibri" w:cs="Calibri"/>
                          <w:sz w:val="24"/>
                          <w:szCs w:val="24"/>
                        </w:rPr>
                        <w:t>Линия</w:t>
                      </w:r>
                      <w:r w:rsidRPr="005D4597">
                        <w:rPr>
                          <w:rFonts w:ascii="Calibri" w:hAnsi="Calibri" w:cs="Calibri"/>
                          <w:sz w:val="24"/>
                          <w:szCs w:val="24"/>
                          <w:lang w:val="en-US"/>
                        </w:rPr>
                        <w:t xml:space="preserve"> 1</w:t>
                      </w:r>
                    </w:p>
                  </w:txbxContent>
                </v:textbox>
              </v:shape>
            </w:pict>
          </mc:Fallback>
        </mc:AlternateContent>
      </w:r>
      <w:r w:rsidR="00A215EF">
        <w:rPr>
          <w:noProof/>
          <w:lang w:eastAsia="ru-RU"/>
        </w:rPr>
        <mc:AlternateContent>
          <mc:Choice Requires="wps">
            <w:drawing>
              <wp:anchor distT="0" distB="0" distL="114300" distR="114300" simplePos="0" relativeHeight="251745280" behindDoc="0" locked="0" layoutInCell="1" allowOverlap="1" wp14:anchorId="78C5ACF0" wp14:editId="52885950">
                <wp:simplePos x="0" y="0"/>
                <wp:positionH relativeFrom="column">
                  <wp:posOffset>441960</wp:posOffset>
                </wp:positionH>
                <wp:positionV relativeFrom="paragraph">
                  <wp:posOffset>4206088</wp:posOffset>
                </wp:positionV>
                <wp:extent cx="45085" cy="62230"/>
                <wp:effectExtent l="0" t="0" r="0" b="0"/>
                <wp:wrapNone/>
                <wp:docPr id="87" name="Надпись 87"/>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5DB163C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ACF0" id="Надпись 87" o:spid="_x0000_s1087" type="#_x0000_t202" style="position:absolute;left:0;text-align:left;margin-left:34.8pt;margin-top:331.2pt;width:3.55pt;height:4.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" fillcolor="white [3201]" stroked="f" strokeweight=".5pt">
                <v:textbox inset="0,0,0,0">
                  <w:txbxContent>
                    <w:p w14:paraId="5DB163CE"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9376" behindDoc="0" locked="0" layoutInCell="1" allowOverlap="1" wp14:anchorId="53D74214" wp14:editId="040EE850">
                <wp:simplePos x="0" y="0"/>
                <wp:positionH relativeFrom="column">
                  <wp:posOffset>457835</wp:posOffset>
                </wp:positionH>
                <wp:positionV relativeFrom="paragraph">
                  <wp:posOffset>4637253</wp:posOffset>
                </wp:positionV>
                <wp:extent cx="45085" cy="62230"/>
                <wp:effectExtent l="0" t="0" r="0" b="0"/>
                <wp:wrapNone/>
                <wp:docPr id="88" name="Надпись 88"/>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5B2F0C16"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74214" id="Надпись 88" o:spid="_x0000_s1088" type="#_x0000_t202" style="position:absolute;left:0;text-align:left;margin-left:36.05pt;margin-top:365.15pt;width:3.55pt;height:4.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" fillcolor="white [3201]" stroked="f" strokeweight=".5pt">
                <v:textbox inset="0,0,0,0">
                  <w:txbxContent>
                    <w:p w14:paraId="5B2F0C16"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8352" behindDoc="0" locked="0" layoutInCell="1" allowOverlap="1" wp14:anchorId="4AF2FFE2" wp14:editId="674F4B21">
                <wp:simplePos x="0" y="0"/>
                <wp:positionH relativeFrom="column">
                  <wp:posOffset>448310</wp:posOffset>
                </wp:positionH>
                <wp:positionV relativeFrom="paragraph">
                  <wp:posOffset>4932528</wp:posOffset>
                </wp:positionV>
                <wp:extent cx="45085" cy="62230"/>
                <wp:effectExtent l="0" t="0" r="0" b="0"/>
                <wp:wrapNone/>
                <wp:docPr id="89" name="Надпись 89"/>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2011FA7F"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2FFE2" id="Надпись 89" o:spid="_x0000_s1089" type="#_x0000_t202" style="position:absolute;left:0;text-align:left;margin-left:35.3pt;margin-top:388.4pt;width:3.55pt;height: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" fillcolor="white [3201]" stroked="f" strokeweight=".5pt">
                <v:textbox inset="0,0,0,0">
                  <w:txbxContent>
                    <w:p w14:paraId="2011FA7F"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7328" behindDoc="0" locked="0" layoutInCell="1" allowOverlap="1" wp14:anchorId="68021C82" wp14:editId="340C9A2B">
                <wp:simplePos x="0" y="0"/>
                <wp:positionH relativeFrom="column">
                  <wp:posOffset>637540</wp:posOffset>
                </wp:positionH>
                <wp:positionV relativeFrom="paragraph">
                  <wp:posOffset>5082388</wp:posOffset>
                </wp:positionV>
                <wp:extent cx="45085" cy="62230"/>
                <wp:effectExtent l="0" t="0" r="0" b="0"/>
                <wp:wrapNone/>
                <wp:docPr id="90" name="Надпись 90"/>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29949E3D"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21C82" id="Надпись 90" o:spid="_x0000_s1090" type="#_x0000_t202" style="position:absolute;left:0;text-align:left;margin-left:50.2pt;margin-top:400.2pt;width:3.55pt;height:4.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" fillcolor="white [3201]" stroked="f" strokeweight=".5pt">
                <v:textbox inset="0,0,0,0">
                  <w:txbxContent>
                    <w:p w14:paraId="29949E3D"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50400" behindDoc="0" locked="0" layoutInCell="1" allowOverlap="1" wp14:anchorId="62832F86" wp14:editId="5DC30198">
                <wp:simplePos x="0" y="0"/>
                <wp:positionH relativeFrom="column">
                  <wp:posOffset>445008</wp:posOffset>
                </wp:positionH>
                <wp:positionV relativeFrom="paragraph">
                  <wp:posOffset>4403521</wp:posOffset>
                </wp:positionV>
                <wp:extent cx="45719" cy="62495"/>
                <wp:effectExtent l="0" t="0" r="0" b="0"/>
                <wp:wrapNone/>
                <wp:docPr id="1006" name="Надпись 100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71AD585D"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2F86" id="Надпись 1006" o:spid="_x0000_s1091" type="#_x0000_t202" style="position:absolute;left:0;text-align:left;margin-left:35.05pt;margin-top:346.75pt;width:3.6pt;height: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" fillcolor="white [3201]" stroked="f" strokeweight=".5pt">
                <v:textbox inset="0,0,0,0">
                  <w:txbxContent>
                    <w:p w14:paraId="71AD585D"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6304" behindDoc="0" locked="0" layoutInCell="1" allowOverlap="1" wp14:anchorId="1D20FCDD" wp14:editId="15915931">
                <wp:simplePos x="0" y="0"/>
                <wp:positionH relativeFrom="column">
                  <wp:posOffset>449673</wp:posOffset>
                </wp:positionH>
                <wp:positionV relativeFrom="paragraph">
                  <wp:posOffset>5274187</wp:posOffset>
                </wp:positionV>
                <wp:extent cx="45719" cy="62495"/>
                <wp:effectExtent l="0" t="0" r="0" b="0"/>
                <wp:wrapNone/>
                <wp:docPr id="1007" name="Надпись 100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57176031"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0FCDD" id="Надпись 1007" o:spid="_x0000_s1092" type="#_x0000_t202" style="position:absolute;left:0;text-align:left;margin-left:35.4pt;margin-top:415.3pt;width:3.6pt;height:4.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" fillcolor="white [3201]" stroked="f" strokeweight=".5pt">
                <v:textbox inset="0,0,0,0">
                  <w:txbxContent>
                    <w:p w14:paraId="57176031"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05344" behindDoc="0" locked="0" layoutInCell="1" allowOverlap="1" wp14:anchorId="04177B68" wp14:editId="13E5E6A7">
                <wp:simplePos x="0" y="0"/>
                <wp:positionH relativeFrom="column">
                  <wp:posOffset>36195</wp:posOffset>
                </wp:positionH>
                <wp:positionV relativeFrom="paragraph">
                  <wp:posOffset>5956189</wp:posOffset>
                </wp:positionV>
                <wp:extent cx="5956300" cy="165100"/>
                <wp:effectExtent l="0" t="0" r="6350" b="6350"/>
                <wp:wrapNone/>
                <wp:docPr id="1008" name="Надпись 1008"/>
                <wp:cNvGraphicFramePr/>
                <a:graphic xmlns:a="http://schemas.openxmlformats.org/drawingml/2006/main">
                  <a:graphicData uri="http://schemas.microsoft.com/office/word/2010/wordprocessingShape">
                    <wps:wsp>
                      <wps:cNvSpPr txBox="1"/>
                      <wps:spPr>
                        <a:xfrm>
                          <a:off x="0" y="0"/>
                          <a:ext cx="5956300" cy="165100"/>
                        </a:xfrm>
                        <a:prstGeom prst="rect">
                          <a:avLst/>
                        </a:prstGeom>
                        <a:solidFill>
                          <a:sysClr val="window" lastClr="FFFFFF"/>
                        </a:solidFill>
                        <a:ln w="6350">
                          <a:noFill/>
                        </a:ln>
                      </wps:spPr>
                      <wps:txbx>
                        <w:txbxContent>
                          <w:p w14:paraId="32D37F92" w14:textId="77777777" w:rsidR="009B2E88" w:rsidRPr="00226281" w:rsidRDefault="009B2E88" w:rsidP="00A215EF">
                            <w:pPr>
                              <w:spacing w:after="100" w:afterAutospacing="1" w:line="192" w:lineRule="auto"/>
                              <w:rPr>
                                <w:rFonts w:ascii="Calibri" w:hAnsi="Calibri" w:cs="Calibri"/>
                                <w:color w:val="FFFFFF" w:themeColor="background1"/>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7B68" id="Надпись 1008" o:spid="_x0000_s1093" type="#_x0000_t202" style="position:absolute;left:0;text-align:left;margin-left:2.85pt;margin-top:469pt;width:469pt;height: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" fillcolor="window" stroked="f" strokeweight=".5pt">
                <v:textbox inset="0,0,0,0">
                  <w:txbxContent>
                    <w:p w14:paraId="32D37F92" w14:textId="77777777" w:rsidR="009B2E88" w:rsidRPr="00226281" w:rsidRDefault="009B2E88" w:rsidP="00A215EF">
                      <w:pPr>
                        <w:spacing w:after="100" w:afterAutospacing="1" w:line="192" w:lineRule="auto"/>
                        <w:rPr>
                          <w:rFonts w:ascii="Calibri" w:hAnsi="Calibri" w:cs="Calibri"/>
                          <w:color w:val="FFFFFF" w:themeColor="background1"/>
                          <w:sz w:val="28"/>
                          <w:szCs w:val="28"/>
                          <w:lang w:val="en-US"/>
                        </w:rPr>
                      </w:pPr>
                    </w:p>
                  </w:txbxContent>
                </v:textbox>
              </v:shape>
            </w:pict>
          </mc:Fallback>
        </mc:AlternateContent>
      </w:r>
      <w:r w:rsidR="00A215EF">
        <w:rPr>
          <w:noProof/>
          <w:lang w:eastAsia="ru-RU"/>
        </w:rPr>
        <mc:AlternateContent>
          <mc:Choice Requires="wps">
            <w:drawing>
              <wp:anchor distT="0" distB="0" distL="114300" distR="114300" simplePos="0" relativeHeight="251743232" behindDoc="0" locked="0" layoutInCell="1" allowOverlap="1" wp14:anchorId="75CE4C09" wp14:editId="0647FE64">
                <wp:simplePos x="0" y="0"/>
                <wp:positionH relativeFrom="column">
                  <wp:posOffset>390636</wp:posOffset>
                </wp:positionH>
                <wp:positionV relativeFrom="paragraph">
                  <wp:posOffset>3829050</wp:posOffset>
                </wp:positionV>
                <wp:extent cx="45719" cy="62495"/>
                <wp:effectExtent l="0" t="0" r="0" b="0"/>
                <wp:wrapNone/>
                <wp:docPr id="1009" name="Надпись 100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6C876EEA"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4C09" id="Надпись 1009" o:spid="_x0000_s1094" type="#_x0000_t202" style="position:absolute;left:0;text-align:left;margin-left:30.75pt;margin-top:301.5pt;width:3.6pt;height:4.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" fillcolor="white [3201]" stroked="f" strokeweight=".5pt">
                <v:textbox inset="0,0,0,0">
                  <w:txbxContent>
                    <w:p w14:paraId="6C876EEA"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2208" behindDoc="0" locked="0" layoutInCell="1" allowOverlap="1" wp14:anchorId="12F70564" wp14:editId="2996969C">
                <wp:simplePos x="0" y="0"/>
                <wp:positionH relativeFrom="column">
                  <wp:posOffset>394362</wp:posOffset>
                </wp:positionH>
                <wp:positionV relativeFrom="paragraph">
                  <wp:posOffset>3581734</wp:posOffset>
                </wp:positionV>
                <wp:extent cx="45719" cy="62495"/>
                <wp:effectExtent l="0" t="0" r="0" b="0"/>
                <wp:wrapNone/>
                <wp:docPr id="1011" name="Надпись 1011"/>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6320AE6A"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0564" id="Надпись 1011" o:spid="_x0000_s1095" type="#_x0000_t202" style="position:absolute;left:0;text-align:left;margin-left:31.05pt;margin-top:282.05pt;width:3.6pt;height: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" fillcolor="white [3201]" stroked="f" strokeweight=".5pt">
                <v:textbox inset="0,0,0,0">
                  <w:txbxContent>
                    <w:p w14:paraId="6320AE6A"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4256" behindDoc="0" locked="0" layoutInCell="1" allowOverlap="1" wp14:anchorId="111CAAE1" wp14:editId="13D422CD">
                <wp:simplePos x="0" y="0"/>
                <wp:positionH relativeFrom="column">
                  <wp:posOffset>394970</wp:posOffset>
                </wp:positionH>
                <wp:positionV relativeFrom="paragraph">
                  <wp:posOffset>3307218</wp:posOffset>
                </wp:positionV>
                <wp:extent cx="45719" cy="62495"/>
                <wp:effectExtent l="0" t="0" r="0" b="0"/>
                <wp:wrapNone/>
                <wp:docPr id="1012" name="Надпись 1012"/>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00E162E0"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AAE1" id="Надпись 1012" o:spid="_x0000_s1096" type="#_x0000_t202" style="position:absolute;left:0;text-align:left;margin-left:31.1pt;margin-top:260.4pt;width:3.6pt;height: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" fillcolor="white [3201]" stroked="f" strokeweight=".5pt">
                <v:textbox inset="0,0,0,0">
                  <w:txbxContent>
                    <w:p w14:paraId="00E162E0"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1184" behindDoc="0" locked="0" layoutInCell="1" allowOverlap="1" wp14:anchorId="4C47DAA1" wp14:editId="7B9B2940">
                <wp:simplePos x="0" y="0"/>
                <wp:positionH relativeFrom="column">
                  <wp:posOffset>391909</wp:posOffset>
                </wp:positionH>
                <wp:positionV relativeFrom="paragraph">
                  <wp:posOffset>2781300</wp:posOffset>
                </wp:positionV>
                <wp:extent cx="45085" cy="62230"/>
                <wp:effectExtent l="0" t="0" r="0" b="0"/>
                <wp:wrapNone/>
                <wp:docPr id="1013" name="Надпись 1013"/>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0FD106F0"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7DAA1" id="Надпись 1013" o:spid="_x0000_s1097" type="#_x0000_t202" style="position:absolute;left:0;text-align:left;margin-left:30.85pt;margin-top:219pt;width:3.55pt;height:4.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" fillcolor="white [3201]" stroked="f" strokeweight=".5pt">
                <v:textbox inset="0,0,0,0">
                  <w:txbxContent>
                    <w:p w14:paraId="0FD106F0"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39136" behindDoc="0" locked="0" layoutInCell="1" allowOverlap="1" wp14:anchorId="0A8A897E" wp14:editId="7FC96962">
                <wp:simplePos x="0" y="0"/>
                <wp:positionH relativeFrom="column">
                  <wp:posOffset>487794</wp:posOffset>
                </wp:positionH>
                <wp:positionV relativeFrom="paragraph">
                  <wp:posOffset>1348740</wp:posOffset>
                </wp:positionV>
                <wp:extent cx="45085" cy="62230"/>
                <wp:effectExtent l="0" t="0" r="0" b="0"/>
                <wp:wrapNone/>
                <wp:docPr id="1014" name="Надпись 1014"/>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6C175DD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897E" id="Надпись 1014" o:spid="_x0000_s1098" type="#_x0000_t202" style="position:absolute;left:0;text-align:left;margin-left:38.4pt;margin-top:106.2pt;width:3.55pt;height:4.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" fillcolor="white [3201]" stroked="f" strokeweight=".5pt">
                <v:textbox inset="0,0,0,0">
                  <w:txbxContent>
                    <w:p w14:paraId="6C175DDE"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40160" behindDoc="0" locked="0" layoutInCell="1" allowOverlap="1" wp14:anchorId="6CDCC0CC" wp14:editId="6BDD3709">
                <wp:simplePos x="0" y="0"/>
                <wp:positionH relativeFrom="column">
                  <wp:posOffset>491590</wp:posOffset>
                </wp:positionH>
                <wp:positionV relativeFrom="paragraph">
                  <wp:posOffset>1723112</wp:posOffset>
                </wp:positionV>
                <wp:extent cx="45719" cy="62495"/>
                <wp:effectExtent l="0" t="0" r="0" b="0"/>
                <wp:wrapNone/>
                <wp:docPr id="1015" name="Надпись 1015"/>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5674BFA3"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C0CC" id="Надпись 1015" o:spid="_x0000_s1099" type="#_x0000_t202" style="position:absolute;left:0;text-align:left;margin-left:38.7pt;margin-top:135.7pt;width:3.6pt;height: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" fillcolor="white [3201]" stroked="f" strokeweight=".5pt">
                <v:textbox inset="0,0,0,0">
                  <w:txbxContent>
                    <w:p w14:paraId="5674BFA3"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38112" behindDoc="0" locked="0" layoutInCell="1" allowOverlap="1" wp14:anchorId="209547E3" wp14:editId="19F38D6F">
                <wp:simplePos x="0" y="0"/>
                <wp:positionH relativeFrom="column">
                  <wp:posOffset>488319</wp:posOffset>
                </wp:positionH>
                <wp:positionV relativeFrom="paragraph">
                  <wp:posOffset>944551</wp:posOffset>
                </wp:positionV>
                <wp:extent cx="45719" cy="62495"/>
                <wp:effectExtent l="0" t="0" r="0" b="0"/>
                <wp:wrapNone/>
                <wp:docPr id="1016" name="Надпись 101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17C19F5E"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47E3" id="Надпись 1016" o:spid="_x0000_s1100" type="#_x0000_t202" style="position:absolute;left:0;text-align:left;margin-left:38.45pt;margin-top:74.35pt;width:3.6pt;height: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" fillcolor="white [3201]" stroked="f" strokeweight=".5pt">
                <v:textbox inset="0,0,0,0">
                  <w:txbxContent>
                    <w:p w14:paraId="17C19F5E"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737088" behindDoc="0" locked="0" layoutInCell="1" allowOverlap="1" wp14:anchorId="2F85971E" wp14:editId="330331CA">
                <wp:simplePos x="0" y="0"/>
                <wp:positionH relativeFrom="column">
                  <wp:posOffset>495706</wp:posOffset>
                </wp:positionH>
                <wp:positionV relativeFrom="paragraph">
                  <wp:posOffset>434898</wp:posOffset>
                </wp:positionV>
                <wp:extent cx="45719" cy="62495"/>
                <wp:effectExtent l="0" t="0" r="0" b="0"/>
                <wp:wrapNone/>
                <wp:docPr id="1017" name="Надпись 101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29BF750C"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971E" id="Надпись 1017" o:spid="_x0000_s1101" type="#_x0000_t202" style="position:absolute;left:0;text-align:left;margin-left:39.05pt;margin-top:34.25pt;width:3.6pt;height:4.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" fillcolor="white [3201]" stroked="f" strokeweight=".5pt">
                <v:textbox inset="0,0,0,0">
                  <w:txbxContent>
                    <w:p w14:paraId="29BF750C" w14:textId="77777777" w:rsidR="009B2E88" w:rsidRPr="00A1465B" w:rsidRDefault="009B2E88" w:rsidP="00A215EF">
                      <w:pPr>
                        <w:spacing w:line="40" w:lineRule="exact"/>
                        <w:rPr>
                          <w:sz w:val="22"/>
                        </w:rPr>
                      </w:pPr>
                      <w:r w:rsidRPr="00A1465B">
                        <w:rPr>
                          <w:sz w:val="22"/>
                        </w:rPr>
                        <w:t>,</w:t>
                      </w:r>
                    </w:p>
                  </w:txbxContent>
                </v:textbox>
              </v:shape>
            </w:pict>
          </mc:Fallback>
        </mc:AlternateContent>
      </w:r>
      <w:r w:rsidR="00A215EF">
        <w:rPr>
          <w:noProof/>
          <w:lang w:eastAsia="ru-RU"/>
        </w:rPr>
        <mc:AlternateContent>
          <mc:Choice Requires="wps">
            <w:drawing>
              <wp:anchor distT="0" distB="0" distL="114300" distR="114300" simplePos="0" relativeHeight="251692032" behindDoc="0" locked="0" layoutInCell="1" allowOverlap="1" wp14:anchorId="1C99EEB2" wp14:editId="5866F41C">
                <wp:simplePos x="0" y="0"/>
                <wp:positionH relativeFrom="column">
                  <wp:posOffset>2980690</wp:posOffset>
                </wp:positionH>
                <wp:positionV relativeFrom="paragraph">
                  <wp:posOffset>3025775</wp:posOffset>
                </wp:positionV>
                <wp:extent cx="698500" cy="209550"/>
                <wp:effectExtent l="0" t="0" r="6350" b="0"/>
                <wp:wrapNone/>
                <wp:docPr id="1018" name="Надпись 1018"/>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14:paraId="04604800" w14:textId="77777777" w:rsidR="009B2E88" w:rsidRPr="005D4597" w:rsidRDefault="009B2E88" w:rsidP="00A215EF">
                            <w:pPr>
                              <w:jc w:val="center"/>
                              <w:rPr>
                                <w:rFonts w:ascii="Calibri" w:hAnsi="Calibri" w:cs="Calibri"/>
                                <w:sz w:val="24"/>
                                <w:szCs w:val="24"/>
                                <w:lang w:val="en-US"/>
                              </w:rPr>
                            </w:pPr>
                            <w:r w:rsidRPr="005D4597">
                              <w:rPr>
                                <w:rFonts w:ascii="Calibri" w:hAnsi="Calibri" w:cs="Calibri"/>
                                <w:sz w:val="24"/>
                                <w:szCs w:val="24"/>
                              </w:rPr>
                              <w:t>Линия</w:t>
                            </w:r>
                            <w:r w:rsidRPr="005D4597">
                              <w:rPr>
                                <w:rFonts w:ascii="Calibri" w:hAnsi="Calibri" w:cs="Calibri"/>
                                <w:sz w:val="24"/>
                                <w:szCs w:val="24"/>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99EEB2" id="Надпись 1018" o:spid="_x0000_s1102" type="#_x0000_t202" style="position:absolute;left:0;text-align:left;margin-left:234.7pt;margin-top:238.25pt;width:55pt;height:1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" fillcolor="window" stroked="f" strokeweight=".5pt">
                <v:textbox inset="0,0,0,0">
                  <w:txbxContent>
                    <w:p w14:paraId="04604800" w14:textId="77777777" w:rsidR="009B2E88" w:rsidRPr="005D4597" w:rsidRDefault="009B2E88" w:rsidP="00A215EF">
                      <w:pPr>
                        <w:jc w:val="center"/>
                        <w:rPr>
                          <w:rFonts w:ascii="Calibri" w:hAnsi="Calibri" w:cs="Calibri"/>
                          <w:sz w:val="24"/>
                          <w:szCs w:val="24"/>
                          <w:lang w:val="en-US"/>
                        </w:rPr>
                      </w:pPr>
                      <w:r w:rsidRPr="005D4597">
                        <w:rPr>
                          <w:rFonts w:ascii="Calibri" w:hAnsi="Calibri" w:cs="Calibri"/>
                          <w:sz w:val="24"/>
                          <w:szCs w:val="24"/>
                        </w:rPr>
                        <w:t>Линия</w:t>
                      </w:r>
                      <w:r w:rsidRPr="005D4597">
                        <w:rPr>
                          <w:rFonts w:ascii="Calibri" w:hAnsi="Calibri" w:cs="Calibri"/>
                          <w:sz w:val="24"/>
                          <w:szCs w:val="24"/>
                          <w:lang w:val="en-US"/>
                        </w:rPr>
                        <w:t xml:space="preserve"> 2</w:t>
                      </w:r>
                    </w:p>
                  </w:txbxContent>
                </v:textbox>
              </v:shape>
            </w:pict>
          </mc:Fallback>
        </mc:AlternateContent>
      </w:r>
      <w:r w:rsidR="00A215EF">
        <w:rPr>
          <w:noProof/>
          <w:lang w:eastAsia="ru-RU"/>
        </w:rPr>
        <mc:AlternateContent>
          <mc:Choice Requires="wps">
            <w:drawing>
              <wp:anchor distT="0" distB="0" distL="114300" distR="114300" simplePos="0" relativeHeight="251695104" behindDoc="0" locked="0" layoutInCell="1" allowOverlap="1" wp14:anchorId="00AFC106" wp14:editId="718CB767">
                <wp:simplePos x="0" y="0"/>
                <wp:positionH relativeFrom="column">
                  <wp:posOffset>2932224</wp:posOffset>
                </wp:positionH>
                <wp:positionV relativeFrom="paragraph">
                  <wp:posOffset>3829696</wp:posOffset>
                </wp:positionV>
                <wp:extent cx="698500" cy="158566"/>
                <wp:effectExtent l="0" t="0" r="6350" b="0"/>
                <wp:wrapNone/>
                <wp:docPr id="1020" name="Надпись 1020"/>
                <wp:cNvGraphicFramePr/>
                <a:graphic xmlns:a="http://schemas.openxmlformats.org/drawingml/2006/main">
                  <a:graphicData uri="http://schemas.microsoft.com/office/word/2010/wordprocessingShape">
                    <wps:wsp>
                      <wps:cNvSpPr txBox="1"/>
                      <wps:spPr>
                        <a:xfrm>
                          <a:off x="0" y="0"/>
                          <a:ext cx="698500" cy="158566"/>
                        </a:xfrm>
                        <a:prstGeom prst="rect">
                          <a:avLst/>
                        </a:prstGeom>
                        <a:solidFill>
                          <a:sysClr val="window" lastClr="FFFFFF"/>
                        </a:solidFill>
                        <a:ln w="6350">
                          <a:noFill/>
                        </a:ln>
                      </wps:spPr>
                      <wps:txbx>
                        <w:txbxContent>
                          <w:p w14:paraId="0F4ADAC5"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C106" id="Надпись 1020" o:spid="_x0000_s1103" type="#_x0000_t202" style="position:absolute;left:0;text-align:left;margin-left:230.9pt;margin-top:301.55pt;width:5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" fillcolor="window" stroked="f" strokeweight=".5pt">
                <v:textbox inset="0,0,0,0">
                  <w:txbxContent>
                    <w:p w14:paraId="0F4ADAC5"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5</w:t>
                      </w:r>
                    </w:p>
                  </w:txbxContent>
                </v:textbox>
              </v:shape>
            </w:pict>
          </mc:Fallback>
        </mc:AlternateContent>
      </w:r>
      <w:r w:rsidR="00A215EF">
        <w:rPr>
          <w:noProof/>
          <w:lang w:eastAsia="ru-RU"/>
        </w:rPr>
        <mc:AlternateContent>
          <mc:Choice Requires="wps">
            <w:drawing>
              <wp:anchor distT="0" distB="0" distL="114300" distR="114300" simplePos="0" relativeHeight="251700224" behindDoc="0" locked="0" layoutInCell="1" allowOverlap="1" wp14:anchorId="3E64DB69" wp14:editId="3E422D3A">
                <wp:simplePos x="0" y="0"/>
                <wp:positionH relativeFrom="column">
                  <wp:posOffset>2929890</wp:posOffset>
                </wp:positionH>
                <wp:positionV relativeFrom="paragraph">
                  <wp:posOffset>5066030</wp:posOffset>
                </wp:positionV>
                <wp:extent cx="698500" cy="165100"/>
                <wp:effectExtent l="0" t="0" r="6350" b="6350"/>
                <wp:wrapNone/>
                <wp:docPr id="1473" name="Надпись 1473"/>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14:paraId="298F4B4A"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4DB69" id="Надпись 1473" o:spid="_x0000_s1104" type="#_x0000_t202" style="position:absolute;left:0;text-align:left;margin-left:230.7pt;margin-top:398.9pt;width:55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" fillcolor="window" stroked="f" strokeweight=".5pt">
                <v:textbox inset="0,0,0,0">
                  <w:txbxContent>
                    <w:p w14:paraId="298F4B4A"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7</w:t>
                      </w:r>
                    </w:p>
                  </w:txbxContent>
                </v:textbox>
              </v:shape>
            </w:pict>
          </mc:Fallback>
        </mc:AlternateContent>
      </w:r>
      <w:r w:rsidR="00A215EF">
        <w:rPr>
          <w:noProof/>
          <w:lang w:eastAsia="ru-RU"/>
        </w:rPr>
        <mc:AlternateContent>
          <mc:Choice Requires="wps">
            <w:drawing>
              <wp:anchor distT="0" distB="0" distL="114300" distR="114300" simplePos="0" relativeHeight="251699200" behindDoc="0" locked="0" layoutInCell="1" allowOverlap="1" wp14:anchorId="0BCDDAFF" wp14:editId="735722B4">
                <wp:simplePos x="0" y="0"/>
                <wp:positionH relativeFrom="column">
                  <wp:posOffset>4347210</wp:posOffset>
                </wp:positionH>
                <wp:positionV relativeFrom="paragraph">
                  <wp:posOffset>4681220</wp:posOffset>
                </wp:positionV>
                <wp:extent cx="812800" cy="203200"/>
                <wp:effectExtent l="0" t="0" r="6350" b="6350"/>
                <wp:wrapNone/>
                <wp:docPr id="1474" name="Надпись 1474"/>
                <wp:cNvGraphicFramePr/>
                <a:graphic xmlns:a="http://schemas.openxmlformats.org/drawingml/2006/main">
                  <a:graphicData uri="http://schemas.microsoft.com/office/word/2010/wordprocessingShape">
                    <wps:wsp>
                      <wps:cNvSpPr txBox="1"/>
                      <wps:spPr>
                        <a:xfrm>
                          <a:off x="0" y="0"/>
                          <a:ext cx="812800" cy="203200"/>
                        </a:xfrm>
                        <a:prstGeom prst="rect">
                          <a:avLst/>
                        </a:prstGeom>
                        <a:solidFill>
                          <a:sysClr val="window" lastClr="FFFFFF"/>
                        </a:solidFill>
                        <a:ln w="6350">
                          <a:noFill/>
                        </a:ln>
                      </wps:spPr>
                      <wps:txbx>
                        <w:txbxContent>
                          <w:p w14:paraId="5EAF7CA8"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9R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DAFF" id="Надпись 1474" o:spid="_x0000_s1105" type="#_x0000_t202" style="position:absolute;left:0;text-align:left;margin-left:342.3pt;margin-top:368.6pt;width:64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" fillcolor="window" stroked="f" strokeweight=".5pt">
                <v:textbox inset="0,0,0,0">
                  <w:txbxContent>
                    <w:p w14:paraId="5EAF7CA8"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9R</w:t>
                      </w:r>
                    </w:p>
                  </w:txbxContent>
                </v:textbox>
              </v:shape>
            </w:pict>
          </mc:Fallback>
        </mc:AlternateContent>
      </w:r>
      <w:r w:rsidR="00A215EF">
        <w:rPr>
          <w:noProof/>
          <w:lang w:eastAsia="ru-RU"/>
        </w:rPr>
        <mc:AlternateContent>
          <mc:Choice Requires="wps">
            <w:drawing>
              <wp:anchor distT="0" distB="0" distL="114300" distR="114300" simplePos="0" relativeHeight="251698176" behindDoc="0" locked="0" layoutInCell="1" allowOverlap="1" wp14:anchorId="70DB4AD3" wp14:editId="27D26F2C">
                <wp:simplePos x="0" y="0"/>
                <wp:positionH relativeFrom="column">
                  <wp:posOffset>3439160</wp:posOffset>
                </wp:positionH>
                <wp:positionV relativeFrom="paragraph">
                  <wp:posOffset>4198620</wp:posOffset>
                </wp:positionV>
                <wp:extent cx="812800" cy="165100"/>
                <wp:effectExtent l="0" t="0" r="6350" b="6350"/>
                <wp:wrapNone/>
                <wp:docPr id="1475" name="Надпись 1475"/>
                <wp:cNvGraphicFramePr/>
                <a:graphic xmlns:a="http://schemas.openxmlformats.org/drawingml/2006/main">
                  <a:graphicData uri="http://schemas.microsoft.com/office/word/2010/wordprocessingShape">
                    <wps:wsp>
                      <wps:cNvSpPr txBox="1"/>
                      <wps:spPr>
                        <a:xfrm>
                          <a:off x="0" y="0"/>
                          <a:ext cx="812800" cy="165100"/>
                        </a:xfrm>
                        <a:prstGeom prst="rect">
                          <a:avLst/>
                        </a:prstGeom>
                        <a:solidFill>
                          <a:sysClr val="window" lastClr="FFFFFF"/>
                        </a:solidFill>
                        <a:ln w="6350">
                          <a:noFill/>
                        </a:ln>
                      </wps:spPr>
                      <wps:txbx>
                        <w:txbxContent>
                          <w:p w14:paraId="0A6721F5"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8R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4AD3" id="Надпись 1475" o:spid="_x0000_s1106" type="#_x0000_t202" style="position:absolute;left:0;text-align:left;margin-left:270.8pt;margin-top:330.6pt;width:64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" fillcolor="window" stroked="f" strokeweight=".5pt">
                <v:textbox inset="0,0,0,0">
                  <w:txbxContent>
                    <w:p w14:paraId="0A6721F5"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8R</w:t>
                      </w:r>
                    </w:p>
                  </w:txbxContent>
                </v:textbox>
              </v:shape>
            </w:pict>
          </mc:Fallback>
        </mc:AlternateContent>
      </w:r>
      <w:r w:rsidR="00A215EF">
        <w:rPr>
          <w:noProof/>
          <w:lang w:eastAsia="ru-RU"/>
        </w:rPr>
        <mc:AlternateContent>
          <mc:Choice Requires="wps">
            <w:drawing>
              <wp:anchor distT="0" distB="0" distL="114300" distR="114300" simplePos="0" relativeHeight="251697152" behindDoc="0" locked="0" layoutInCell="1" allowOverlap="1" wp14:anchorId="4EFFC1D3" wp14:editId="44BBA97F">
                <wp:simplePos x="0" y="0"/>
                <wp:positionH relativeFrom="column">
                  <wp:posOffset>751840</wp:posOffset>
                </wp:positionH>
                <wp:positionV relativeFrom="paragraph">
                  <wp:posOffset>4646930</wp:posOffset>
                </wp:positionV>
                <wp:extent cx="698500" cy="165100"/>
                <wp:effectExtent l="0" t="0" r="6350" b="6350"/>
                <wp:wrapNone/>
                <wp:docPr id="1476" name="Надпись 1476"/>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14:paraId="41E7CB8B"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9L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C1D3" id="Надпись 1476" o:spid="_x0000_s1107" type="#_x0000_t202" style="position:absolute;left:0;text-align:left;margin-left:59.2pt;margin-top:365.9pt;width:55pt;height: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" fillcolor="window" stroked="f" strokeweight=".5pt">
                <v:textbox inset="0,0,0,0">
                  <w:txbxContent>
                    <w:p w14:paraId="41E7CB8B"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9L</w:t>
                      </w:r>
                    </w:p>
                  </w:txbxContent>
                </v:textbox>
              </v:shape>
            </w:pict>
          </mc:Fallback>
        </mc:AlternateContent>
      </w:r>
      <w:r w:rsidR="00A215EF">
        <w:rPr>
          <w:noProof/>
          <w:lang w:eastAsia="ru-RU"/>
        </w:rPr>
        <mc:AlternateContent>
          <mc:Choice Requires="wps">
            <w:drawing>
              <wp:anchor distT="0" distB="0" distL="114300" distR="114300" simplePos="0" relativeHeight="251696128" behindDoc="0" locked="0" layoutInCell="1" allowOverlap="1" wp14:anchorId="6E6251EA" wp14:editId="4CED639C">
                <wp:simplePos x="0" y="0"/>
                <wp:positionH relativeFrom="column">
                  <wp:posOffset>1705610</wp:posOffset>
                </wp:positionH>
                <wp:positionV relativeFrom="paragraph">
                  <wp:posOffset>4192270</wp:posOffset>
                </wp:positionV>
                <wp:extent cx="698500" cy="165100"/>
                <wp:effectExtent l="0" t="0" r="6350" b="6350"/>
                <wp:wrapNone/>
                <wp:docPr id="1477" name="Надпись 1477"/>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14:paraId="48836AE2"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8L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251EA" id="Надпись 1477" o:spid="_x0000_s1108" type="#_x0000_t202" style="position:absolute;left:0;text-align:left;margin-left:134.3pt;margin-top:330.1pt;width:55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" fillcolor="window" stroked="f" strokeweight=".5pt">
                <v:textbox inset="0,0,0,0">
                  <w:txbxContent>
                    <w:p w14:paraId="48836AE2" w14:textId="77777777" w:rsidR="009B2E88" w:rsidRPr="005D4597" w:rsidRDefault="009B2E88" w:rsidP="005D4597">
                      <w:pPr>
                        <w:jc w:val="center"/>
                        <w:rPr>
                          <w:rFonts w:ascii="Calibri" w:hAnsi="Calibri" w:cs="Calibri"/>
                          <w:sz w:val="24"/>
                          <w:szCs w:val="24"/>
                        </w:rPr>
                      </w:pPr>
                      <w:r w:rsidRPr="005D4597">
                        <w:rPr>
                          <w:rFonts w:ascii="Calibri" w:hAnsi="Calibri" w:cs="Calibri"/>
                          <w:sz w:val="24"/>
                          <w:szCs w:val="24"/>
                        </w:rPr>
                        <w:t>Линия 8L</w:t>
                      </w:r>
                    </w:p>
                  </w:txbxContent>
                </v:textbox>
              </v:shape>
            </w:pict>
          </mc:Fallback>
        </mc:AlternateContent>
      </w:r>
      <w:r w:rsidR="00A215EF">
        <w:rPr>
          <w:noProof/>
          <w:lang w:eastAsia="ru-RU"/>
        </w:rPr>
        <mc:AlternateContent>
          <mc:Choice Requires="wps">
            <w:drawing>
              <wp:anchor distT="0" distB="0" distL="114300" distR="114300" simplePos="0" relativeHeight="251693056" behindDoc="0" locked="0" layoutInCell="1" allowOverlap="1" wp14:anchorId="4A133D33" wp14:editId="5F1FAC16">
                <wp:simplePos x="0" y="0"/>
                <wp:positionH relativeFrom="column">
                  <wp:posOffset>2985770</wp:posOffset>
                </wp:positionH>
                <wp:positionV relativeFrom="paragraph">
                  <wp:posOffset>3342640</wp:posOffset>
                </wp:positionV>
                <wp:extent cx="698500" cy="209550"/>
                <wp:effectExtent l="0" t="0" r="6350" b="0"/>
                <wp:wrapNone/>
                <wp:docPr id="1478" name="Надпись 1478"/>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14:paraId="75142099" w14:textId="77777777" w:rsidR="009B2E88" w:rsidRPr="005D4597" w:rsidRDefault="009B2E88" w:rsidP="00A215EF">
                            <w:pPr>
                              <w:jc w:val="center"/>
                              <w:rPr>
                                <w:rFonts w:ascii="Calibri" w:hAnsi="Calibri" w:cs="Calibri"/>
                                <w:sz w:val="24"/>
                                <w:szCs w:val="24"/>
                              </w:rPr>
                            </w:pPr>
                            <w:r w:rsidRPr="005D4597">
                              <w:rPr>
                                <w:rFonts w:ascii="Calibri" w:hAnsi="Calibri" w:cs="Calibri"/>
                                <w:sz w:val="24"/>
                                <w:szCs w:val="24"/>
                              </w:rPr>
                              <w:t>Линия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33D33" id="Надпись 1478" o:spid="_x0000_s1109" type="#_x0000_t202" style="position:absolute;left:0;text-align:left;margin-left:235.1pt;margin-top:263.2pt;width:55pt;height:1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" fillcolor="window" stroked="f" strokeweight=".5pt">
                <v:textbox inset="0,0,0,0">
                  <w:txbxContent>
                    <w:p w14:paraId="75142099" w14:textId="77777777" w:rsidR="009B2E88" w:rsidRPr="005D4597" w:rsidRDefault="009B2E88" w:rsidP="00A215EF">
                      <w:pPr>
                        <w:jc w:val="center"/>
                        <w:rPr>
                          <w:rFonts w:ascii="Calibri" w:hAnsi="Calibri" w:cs="Calibri"/>
                          <w:sz w:val="24"/>
                          <w:szCs w:val="24"/>
                        </w:rPr>
                      </w:pPr>
                      <w:r w:rsidRPr="005D4597">
                        <w:rPr>
                          <w:rFonts w:ascii="Calibri" w:hAnsi="Calibri" w:cs="Calibri"/>
                          <w:sz w:val="24"/>
                          <w:szCs w:val="24"/>
                        </w:rPr>
                        <w:t>Линия 3</w:t>
                      </w:r>
                    </w:p>
                  </w:txbxContent>
                </v:textbox>
              </v:shape>
            </w:pict>
          </mc:Fallback>
        </mc:AlternateContent>
      </w:r>
      <w:r w:rsidR="00A215EF" w:rsidRPr="002945DD">
        <w:rPr>
          <w:bCs/>
          <w:noProof/>
          <w:u w:val="single"/>
          <w:lang w:eastAsia="ru-RU"/>
        </w:rPr>
        <w:drawing>
          <wp:inline distT="0" distB="0" distL="0" distR="0" wp14:anchorId="5D19AAAC" wp14:editId="3CB56ACA">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14:paraId="64AB9C5C" w14:textId="77777777" w:rsidR="00A215EF" w:rsidRPr="002945DD" w:rsidRDefault="00A215EF" w:rsidP="00A215EF">
      <w:pPr>
        <w:ind w:left="284"/>
        <w:jc w:val="both"/>
        <w:rPr>
          <w:bCs/>
          <w:u w:val="single"/>
        </w:rPr>
      </w:pPr>
    </w:p>
    <w:p w14:paraId="269A5AC4" w14:textId="77777777" w:rsidR="00A215EF" w:rsidRPr="00054E7F" w:rsidRDefault="00A215EF" w:rsidP="00A215EF">
      <w:pPr>
        <w:pStyle w:val="H23GR"/>
      </w:pPr>
      <w:r w:rsidRPr="00550761">
        <w:rPr>
          <w:b w:val="0"/>
        </w:rPr>
        <w:lastRenderedPageBreak/>
        <w:tab/>
      </w:r>
      <w:r w:rsidRPr="00550761">
        <w:rPr>
          <w:b w:val="0"/>
        </w:rPr>
        <w:tab/>
        <w:t>Рис. A4-XII</w:t>
      </w:r>
      <w:r w:rsidRPr="00550761">
        <w:rPr>
          <w:b w:val="0"/>
        </w:rPr>
        <w:br/>
      </w:r>
      <w:r>
        <w:tab/>
      </w:r>
      <w:r w:rsidRPr="00054E7F">
        <w:t>Точки измерения для огней подсветки поворотов (левый огонь)</w:t>
      </w:r>
    </w:p>
    <w:p w14:paraId="0A98CB34" w14:textId="77777777" w:rsidR="00A215EF" w:rsidRPr="002945DD" w:rsidRDefault="00A215EF" w:rsidP="00A215EF">
      <w:pPr>
        <w:ind w:left="990"/>
        <w:rPr>
          <w:b/>
          <w:bCs/>
          <w:u w:val="single"/>
        </w:rPr>
      </w:pPr>
      <w:r>
        <w:rPr>
          <w:noProof/>
          <w:lang w:eastAsia="ru-RU"/>
        </w:rPr>
        <mc:AlternateContent>
          <mc:Choice Requires="wps">
            <w:drawing>
              <wp:anchor distT="0" distB="0" distL="114300" distR="114300" simplePos="0" relativeHeight="251735040" behindDoc="0" locked="0" layoutInCell="1" allowOverlap="1" wp14:anchorId="16CEAD37" wp14:editId="11D7C4B1">
                <wp:simplePos x="0" y="0"/>
                <wp:positionH relativeFrom="column">
                  <wp:posOffset>838748</wp:posOffset>
                </wp:positionH>
                <wp:positionV relativeFrom="paragraph">
                  <wp:posOffset>643465</wp:posOffset>
                </wp:positionV>
                <wp:extent cx="45719" cy="62495"/>
                <wp:effectExtent l="0" t="0" r="0" b="0"/>
                <wp:wrapNone/>
                <wp:docPr id="470" name="Надпись 470"/>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74BC2ACC"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EAD37" id="Надпись 470" o:spid="_x0000_s1110" type="#_x0000_t202" style="position:absolute;left:0;text-align:left;margin-left:66.05pt;margin-top:50.65pt;width:3.6pt;height:4.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" fillcolor="white [3201]" stroked="f" strokeweight=".5pt">
                <v:textbox inset="0,0,0,0">
                  <w:txbxContent>
                    <w:p w14:paraId="74BC2ACC"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36064" behindDoc="0" locked="0" layoutInCell="1" allowOverlap="1" wp14:anchorId="1DA16623" wp14:editId="53D80A28">
                <wp:simplePos x="0" y="0"/>
                <wp:positionH relativeFrom="column">
                  <wp:posOffset>836556</wp:posOffset>
                </wp:positionH>
                <wp:positionV relativeFrom="paragraph">
                  <wp:posOffset>1116938</wp:posOffset>
                </wp:positionV>
                <wp:extent cx="45719" cy="62495"/>
                <wp:effectExtent l="0" t="0" r="0" b="0"/>
                <wp:wrapNone/>
                <wp:docPr id="1480" name="Надпись 1480"/>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5A82F0F1"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6623" id="Надпись 1480" o:spid="_x0000_s1111" type="#_x0000_t202" style="position:absolute;left:0;text-align:left;margin-left:65.85pt;margin-top:87.95pt;width:3.6pt;height: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" fillcolor="white [3201]" stroked="f" strokeweight=".5pt">
                <v:textbox inset="0,0,0,0">
                  <w:txbxContent>
                    <w:p w14:paraId="5A82F0F1"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32992" behindDoc="0" locked="0" layoutInCell="1" allowOverlap="1" wp14:anchorId="220A7846" wp14:editId="06B4E3CF">
                <wp:simplePos x="0" y="0"/>
                <wp:positionH relativeFrom="column">
                  <wp:posOffset>834504</wp:posOffset>
                </wp:positionH>
                <wp:positionV relativeFrom="paragraph">
                  <wp:posOffset>2616200</wp:posOffset>
                </wp:positionV>
                <wp:extent cx="45719" cy="62495"/>
                <wp:effectExtent l="0" t="0" r="0" b="0"/>
                <wp:wrapNone/>
                <wp:docPr id="468" name="Надпись 468"/>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10D247DC"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7846" id="Надпись 468" o:spid="_x0000_s1112" type="#_x0000_t202" style="position:absolute;left:0;text-align:left;margin-left:65.7pt;margin-top:206pt;width:3.6pt;height:4.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" fillcolor="white [3201]" stroked="f" strokeweight=".5pt">
                <v:textbox inset="0,0,0,0">
                  <w:txbxContent>
                    <w:p w14:paraId="10D247DC"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34016" behindDoc="0" locked="0" layoutInCell="1" allowOverlap="1" wp14:anchorId="64942F86" wp14:editId="23F011C8">
                <wp:simplePos x="0" y="0"/>
                <wp:positionH relativeFrom="column">
                  <wp:posOffset>839844</wp:posOffset>
                </wp:positionH>
                <wp:positionV relativeFrom="paragraph">
                  <wp:posOffset>2133303</wp:posOffset>
                </wp:positionV>
                <wp:extent cx="45719" cy="62495"/>
                <wp:effectExtent l="0" t="0" r="0" b="0"/>
                <wp:wrapNone/>
                <wp:docPr id="469" name="Надпись 46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2F96ED59" w14:textId="77777777" w:rsidR="009B2E88" w:rsidRPr="00A1465B" w:rsidRDefault="009B2E88" w:rsidP="00A215E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2F86" id="Надпись 469" o:spid="_x0000_s1113" type="#_x0000_t202" style="position:absolute;left:0;text-align:left;margin-left:66.15pt;margin-top:168pt;width:3.6pt;height:4.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" fillcolor="white [3201]" stroked="f" strokeweight=".5pt">
                <v:textbox inset="0,0,0,0">
                  <w:txbxContent>
                    <w:p w14:paraId="2F96ED59" w14:textId="77777777" w:rsidR="009B2E88" w:rsidRPr="00A1465B" w:rsidRDefault="009B2E88" w:rsidP="00A215E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14:anchorId="4BE6E0ED" wp14:editId="734FB192">
                <wp:simplePos x="0" y="0"/>
                <wp:positionH relativeFrom="column">
                  <wp:posOffset>-2540</wp:posOffset>
                </wp:positionH>
                <wp:positionV relativeFrom="paragraph">
                  <wp:posOffset>3061970</wp:posOffset>
                </wp:positionV>
                <wp:extent cx="6096000" cy="165100"/>
                <wp:effectExtent l="0" t="0" r="0" b="6350"/>
                <wp:wrapNone/>
                <wp:docPr id="1481" name="Надпись 1481"/>
                <wp:cNvGraphicFramePr/>
                <a:graphic xmlns:a="http://schemas.openxmlformats.org/drawingml/2006/main">
                  <a:graphicData uri="http://schemas.microsoft.com/office/word/2010/wordprocessingShape">
                    <wps:wsp>
                      <wps:cNvSpPr txBox="1"/>
                      <wps:spPr>
                        <a:xfrm>
                          <a:off x="0" y="0"/>
                          <a:ext cx="6096000" cy="165100"/>
                        </a:xfrm>
                        <a:prstGeom prst="rect">
                          <a:avLst/>
                        </a:prstGeom>
                        <a:solidFill>
                          <a:sysClr val="window" lastClr="FFFFFF"/>
                        </a:solidFill>
                        <a:ln w="6350">
                          <a:noFill/>
                        </a:ln>
                      </wps:spPr>
                      <wps:txbx>
                        <w:txbxContent>
                          <w:p w14:paraId="71898D2D" w14:textId="77777777" w:rsidR="009B2E88" w:rsidRPr="00226281" w:rsidRDefault="009B2E88" w:rsidP="00A215EF">
                            <w:pPr>
                              <w:spacing w:after="100" w:afterAutospacing="1" w:line="192" w:lineRule="auto"/>
                              <w:rPr>
                                <w:rFonts w:ascii="Calibri" w:hAnsi="Calibri" w:cs="Calibri"/>
                                <w:color w:val="FFFFFF" w:themeColor="background1"/>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E0ED" id="Надпись 1481" o:spid="_x0000_s1114" type="#_x0000_t202" style="position:absolute;left:0;text-align:left;margin-left:-.2pt;margin-top:241.1pt;width:480pt;height: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" fillcolor="window" stroked="f" strokeweight=".5pt">
                <v:textbox inset="0,0,0,0">
                  <w:txbxContent>
                    <w:p w14:paraId="71898D2D" w14:textId="77777777" w:rsidR="009B2E88" w:rsidRPr="00226281" w:rsidRDefault="009B2E88" w:rsidP="00A215EF">
                      <w:pPr>
                        <w:spacing w:after="100" w:afterAutospacing="1" w:line="192" w:lineRule="auto"/>
                        <w:rPr>
                          <w:rFonts w:ascii="Calibri" w:hAnsi="Calibri" w:cs="Calibri"/>
                          <w:color w:val="FFFFFF" w:themeColor="background1"/>
                          <w:sz w:val="28"/>
                          <w:szCs w:val="28"/>
                          <w:lang w:val="en-US"/>
                        </w:rPr>
                      </w:pP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535C2732" wp14:editId="11589E6E">
                <wp:simplePos x="0" y="0"/>
                <wp:positionH relativeFrom="column">
                  <wp:posOffset>3354070</wp:posOffset>
                </wp:positionH>
                <wp:positionV relativeFrom="paragraph">
                  <wp:posOffset>1932940</wp:posOffset>
                </wp:positionV>
                <wp:extent cx="469900" cy="336550"/>
                <wp:effectExtent l="0" t="0" r="6350" b="6350"/>
                <wp:wrapNone/>
                <wp:docPr id="1482" name="Надпись 1482"/>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14:paraId="40CF19AF"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C2732" id="Надпись 1482" o:spid="_x0000_s1115" type="#_x0000_t202" style="position:absolute;left:0;text-align:left;margin-left:264.1pt;margin-top:152.2pt;width:37pt;height: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" filled="f" stroked="f" strokeweight=".5pt">
                <v:textbox inset="0,0,0,0">
                  <w:txbxContent>
                    <w:p w14:paraId="40CF19AF"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14:anchorId="0FC29FB5" wp14:editId="387589A4">
                <wp:simplePos x="0" y="0"/>
                <wp:positionH relativeFrom="column">
                  <wp:posOffset>2326640</wp:posOffset>
                </wp:positionH>
                <wp:positionV relativeFrom="paragraph">
                  <wp:posOffset>1935480</wp:posOffset>
                </wp:positionV>
                <wp:extent cx="469900" cy="336550"/>
                <wp:effectExtent l="0" t="0" r="6350" b="6350"/>
                <wp:wrapNone/>
                <wp:docPr id="1483" name="Надпись 1483"/>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14:paraId="3130BEB6"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400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9FB5" id="Надпись 1483" o:spid="_x0000_s1116" type="#_x0000_t202" style="position:absolute;left:0;text-align:left;margin-left:183.2pt;margin-top:152.4pt;width:37pt;height: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" filled="f" stroked="f" strokeweight=".5pt">
                <v:textbox inset="0,0,0,0">
                  <w:txbxContent>
                    <w:p w14:paraId="3130BEB6"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400 кд</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14:anchorId="102E3CD6" wp14:editId="58E09291">
                <wp:simplePos x="0" y="0"/>
                <wp:positionH relativeFrom="column">
                  <wp:posOffset>1350010</wp:posOffset>
                </wp:positionH>
                <wp:positionV relativeFrom="paragraph">
                  <wp:posOffset>1938020</wp:posOffset>
                </wp:positionV>
                <wp:extent cx="469900" cy="336550"/>
                <wp:effectExtent l="0" t="0" r="6350" b="6350"/>
                <wp:wrapNone/>
                <wp:docPr id="1484" name="Надпись 1484"/>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14:paraId="49042F88"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E3CD6" id="Надпись 1484" o:spid="_x0000_s1117" type="#_x0000_t202" style="position:absolute;left:0;text-align:left;margin-left:106.3pt;margin-top:152.6pt;width:37pt;height: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" filled="f" stroked="f" strokeweight=".5pt">
                <v:textbox inset="0,0,0,0">
                  <w:txbxContent>
                    <w:p w14:paraId="49042F88" w14:textId="77777777" w:rsidR="009B2E88" w:rsidRPr="00FE170C" w:rsidRDefault="009B2E88" w:rsidP="00A215EF">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14:anchorId="3A63A0B0" wp14:editId="1B185BE1">
                <wp:simplePos x="0" y="0"/>
                <wp:positionH relativeFrom="column">
                  <wp:posOffset>3234690</wp:posOffset>
                </wp:positionH>
                <wp:positionV relativeFrom="paragraph">
                  <wp:posOffset>1878330</wp:posOffset>
                </wp:positionV>
                <wp:extent cx="704850" cy="438150"/>
                <wp:effectExtent l="0" t="0" r="19050" b="19050"/>
                <wp:wrapNone/>
                <wp:docPr id="1485" name="Овал 1485"/>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2344EC" id="Овал 1485" o:spid="_x0000_s1026" style="position:absolute;margin-left:254.7pt;margin-top:147.9pt;width:55.5pt;height:3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" fillcolor="white [3212]" strokecolor="black [3213]" strokeweight="1pt"/>
            </w:pict>
          </mc:Fallback>
        </mc:AlternateContent>
      </w:r>
      <w:r>
        <w:rPr>
          <w:noProof/>
          <w:lang w:eastAsia="ru-RU"/>
        </w:rPr>
        <mc:AlternateContent>
          <mc:Choice Requires="wps">
            <w:drawing>
              <wp:anchor distT="0" distB="0" distL="114300" distR="114300" simplePos="0" relativeHeight="251708416" behindDoc="0" locked="0" layoutInCell="1" allowOverlap="1" wp14:anchorId="10897559" wp14:editId="04678A10">
                <wp:simplePos x="0" y="0"/>
                <wp:positionH relativeFrom="column">
                  <wp:posOffset>2200910</wp:posOffset>
                </wp:positionH>
                <wp:positionV relativeFrom="paragraph">
                  <wp:posOffset>1868170</wp:posOffset>
                </wp:positionV>
                <wp:extent cx="742950" cy="425450"/>
                <wp:effectExtent l="0" t="0" r="19050" b="12700"/>
                <wp:wrapNone/>
                <wp:docPr id="1490" name="Овал 1490"/>
                <wp:cNvGraphicFramePr/>
                <a:graphic xmlns:a="http://schemas.openxmlformats.org/drawingml/2006/main">
                  <a:graphicData uri="http://schemas.microsoft.com/office/word/2010/wordprocessingShape">
                    <wps:wsp>
                      <wps:cNvSpPr/>
                      <wps:spPr>
                        <a:xfrm>
                          <a:off x="0" y="0"/>
                          <a:ext cx="742950" cy="4254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2B5E3" id="Овал 1490" o:spid="_x0000_s1026" style="position:absolute;margin-left:173.3pt;margin-top:147.1pt;width:58.5pt;height: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" fillcolor="white [3212]" strokecolor="black [3213]" strokeweight="1pt"/>
            </w:pict>
          </mc:Fallback>
        </mc:AlternateContent>
      </w:r>
      <w:r>
        <w:rPr>
          <w:noProof/>
          <w:lang w:eastAsia="ru-RU"/>
        </w:rPr>
        <mc:AlternateContent>
          <mc:Choice Requires="wps">
            <w:drawing>
              <wp:anchor distT="0" distB="0" distL="114300" distR="114300" simplePos="0" relativeHeight="251706368" behindDoc="0" locked="0" layoutInCell="1" allowOverlap="1" wp14:anchorId="13283A2B" wp14:editId="094C3980">
                <wp:simplePos x="0" y="0"/>
                <wp:positionH relativeFrom="column">
                  <wp:posOffset>1229360</wp:posOffset>
                </wp:positionH>
                <wp:positionV relativeFrom="paragraph">
                  <wp:posOffset>1874520</wp:posOffset>
                </wp:positionV>
                <wp:extent cx="704850" cy="438150"/>
                <wp:effectExtent l="0" t="0" r="19050" b="19050"/>
                <wp:wrapNone/>
                <wp:docPr id="1491" name="Овал 1491"/>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0BFBD8" id="Овал 1491" o:spid="_x0000_s1026" style="position:absolute;margin-left:96.8pt;margin-top:147.6pt;width:55.5pt;height:3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" fillcolor="white [3212]" strokecolor="black [3213]" strokeweight="1pt"/>
            </w:pict>
          </mc:Fallback>
        </mc:AlternateContent>
      </w:r>
      <w:r w:rsidRPr="002945DD">
        <w:rPr>
          <w:b/>
          <w:bCs/>
          <w:noProof/>
          <w:u w:val="single"/>
          <w:lang w:eastAsia="ru-RU"/>
        </w:rPr>
        <w:drawing>
          <wp:inline distT="0" distB="0" distL="0" distR="0" wp14:anchorId="4C46879D" wp14:editId="48CD8101">
            <wp:extent cx="4505325" cy="3152140"/>
            <wp:effectExtent l="0" t="0" r="0" b="0"/>
            <wp:docPr id="1499" name="Immagin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22B82DA2" w14:textId="77777777" w:rsidR="00A215EF" w:rsidRPr="00054E7F" w:rsidRDefault="00A215EF" w:rsidP="00A215EF">
      <w:pPr>
        <w:pStyle w:val="H23GR"/>
      </w:pPr>
      <w:r w:rsidRPr="00C94CFB">
        <w:rPr>
          <w:b w:val="0"/>
        </w:rPr>
        <w:tab/>
      </w:r>
      <w:r w:rsidRPr="00C94CFB">
        <w:rPr>
          <w:b w:val="0"/>
        </w:rPr>
        <w:tab/>
        <w:t>Рис. A4-XIII</w:t>
      </w:r>
      <w:r w:rsidRPr="00C94CFB">
        <w:rPr>
          <w:b w:val="0"/>
        </w:rPr>
        <w:br/>
      </w:r>
      <w:r>
        <w:tab/>
      </w:r>
      <w:r w:rsidRPr="00054E7F">
        <w:t>Горизонтальные углы поля геометрической видимости для огней подсветки поворота</w:t>
      </w:r>
    </w:p>
    <w:p w14:paraId="0EBB6BFB" w14:textId="77777777" w:rsidR="00A215EF" w:rsidRPr="002945DD" w:rsidRDefault="00A215EF" w:rsidP="00A215EF"/>
    <w:p w14:paraId="472A44A4" w14:textId="77777777" w:rsidR="00A215EF" w:rsidRPr="002945DD" w:rsidRDefault="00A215EF" w:rsidP="00A215EF">
      <w:pPr>
        <w:ind w:left="1021"/>
      </w:pPr>
      <w:r>
        <w:rPr>
          <w:noProof/>
          <w:lang w:eastAsia="ru-RU"/>
        </w:rPr>
        <mc:AlternateContent>
          <mc:Choice Requires="wps">
            <w:drawing>
              <wp:anchor distT="0" distB="0" distL="114300" distR="114300" simplePos="0" relativeHeight="251715584" behindDoc="0" locked="0" layoutInCell="1" allowOverlap="1" wp14:anchorId="0EDADD95" wp14:editId="7D7344EA">
                <wp:simplePos x="0" y="0"/>
                <wp:positionH relativeFrom="column">
                  <wp:posOffset>2385060</wp:posOffset>
                </wp:positionH>
                <wp:positionV relativeFrom="paragraph">
                  <wp:posOffset>701675</wp:posOffset>
                </wp:positionV>
                <wp:extent cx="647700" cy="298450"/>
                <wp:effectExtent l="0" t="0" r="0" b="6350"/>
                <wp:wrapNone/>
                <wp:docPr id="1492" name="Надпись 1492"/>
                <wp:cNvGraphicFramePr/>
                <a:graphic xmlns:a="http://schemas.openxmlformats.org/drawingml/2006/main">
                  <a:graphicData uri="http://schemas.microsoft.com/office/word/2010/wordprocessingShape">
                    <wps:wsp>
                      <wps:cNvSpPr txBox="1"/>
                      <wps:spPr>
                        <a:xfrm>
                          <a:off x="0" y="0"/>
                          <a:ext cx="647700" cy="298450"/>
                        </a:xfrm>
                        <a:prstGeom prst="rect">
                          <a:avLst/>
                        </a:prstGeom>
                        <a:solidFill>
                          <a:schemeClr val="bg1"/>
                        </a:solidFill>
                        <a:ln w="6350">
                          <a:noFill/>
                        </a:ln>
                      </wps:spPr>
                      <wps:txbx>
                        <w:txbxContent>
                          <w:p w14:paraId="61B86F1E" w14:textId="77777777" w:rsidR="009B2E88" w:rsidRPr="00613270" w:rsidRDefault="009B2E88" w:rsidP="00A215EF">
                            <w:pPr>
                              <w:spacing w:line="220" w:lineRule="exact"/>
                              <w:jc w:val="center"/>
                              <w:rPr>
                                <w:rFonts w:ascii="Calibri" w:hAnsi="Calibri" w:cs="Calibri"/>
                                <w:sz w:val="22"/>
                              </w:rPr>
                            </w:pPr>
                            <w:r>
                              <w:rPr>
                                <w:rFonts w:ascii="Calibri" w:hAnsi="Calibri" w:cs="Calibri"/>
                                <w:sz w:val="22"/>
                              </w:rPr>
                              <w:t>Передняя</w:t>
                            </w:r>
                            <w:r>
                              <w:rPr>
                                <w:rFonts w:ascii="Calibri" w:hAnsi="Calibri" w:cs="Calibri"/>
                                <w:sz w:val="22"/>
                              </w:rPr>
                              <w:br/>
                              <w:t>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DD95" id="Надпись 1492" o:spid="_x0000_s1118" type="#_x0000_t202" style="position:absolute;left:0;text-align:left;margin-left:187.8pt;margin-top:55.25pt;width:51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" fillcolor="white [3212]" stroked="f" strokeweight=".5pt">
                <v:textbox inset="0,0,0,0">
                  <w:txbxContent>
                    <w:p w14:paraId="61B86F1E" w14:textId="77777777" w:rsidR="009B2E88" w:rsidRPr="00613270" w:rsidRDefault="009B2E88" w:rsidP="00A215EF">
                      <w:pPr>
                        <w:spacing w:line="220" w:lineRule="exact"/>
                        <w:jc w:val="center"/>
                        <w:rPr>
                          <w:rFonts w:ascii="Calibri" w:hAnsi="Calibri" w:cs="Calibri"/>
                          <w:sz w:val="22"/>
                        </w:rPr>
                      </w:pPr>
                      <w:r>
                        <w:rPr>
                          <w:rFonts w:ascii="Calibri" w:hAnsi="Calibri" w:cs="Calibri"/>
                          <w:sz w:val="22"/>
                        </w:rPr>
                        <w:t>Передняя</w:t>
                      </w:r>
                      <w:r>
                        <w:rPr>
                          <w:rFonts w:ascii="Calibri" w:hAnsi="Calibri" w:cs="Calibri"/>
                          <w:sz w:val="22"/>
                        </w:rPr>
                        <w:br/>
                        <w:t>часть</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14:anchorId="4A27B028" wp14:editId="6F9DBEC7">
                <wp:simplePos x="0" y="0"/>
                <wp:positionH relativeFrom="column">
                  <wp:posOffset>2143760</wp:posOffset>
                </wp:positionH>
                <wp:positionV relativeFrom="paragraph">
                  <wp:posOffset>53975</wp:posOffset>
                </wp:positionV>
                <wp:extent cx="1270000" cy="184150"/>
                <wp:effectExtent l="0" t="0" r="6350" b="6350"/>
                <wp:wrapNone/>
                <wp:docPr id="1493" name="Надпись 1493"/>
                <wp:cNvGraphicFramePr/>
                <a:graphic xmlns:a="http://schemas.openxmlformats.org/drawingml/2006/main">
                  <a:graphicData uri="http://schemas.microsoft.com/office/word/2010/wordprocessingShape">
                    <wps:wsp>
                      <wps:cNvSpPr txBox="1"/>
                      <wps:spPr>
                        <a:xfrm>
                          <a:off x="0" y="0"/>
                          <a:ext cx="1270000" cy="184150"/>
                        </a:xfrm>
                        <a:prstGeom prst="rect">
                          <a:avLst/>
                        </a:prstGeom>
                        <a:solidFill>
                          <a:schemeClr val="bg1"/>
                        </a:solidFill>
                        <a:ln w="6350">
                          <a:noFill/>
                        </a:ln>
                      </wps:spPr>
                      <wps:txbx>
                        <w:txbxContent>
                          <w:p w14:paraId="391FD9A2" w14:textId="77777777" w:rsidR="009B2E88" w:rsidRPr="00613270" w:rsidRDefault="009B2E88" w:rsidP="00A215EF">
                            <w:pPr>
                              <w:spacing w:line="240" w:lineRule="exact"/>
                              <w:jc w:val="center"/>
                              <w:rPr>
                                <w:rFonts w:ascii="Calibri" w:hAnsi="Calibri" w:cs="Calibri"/>
                                <w:sz w:val="22"/>
                              </w:rPr>
                            </w:pPr>
                            <w:r w:rsidRPr="00613270">
                              <w:rPr>
                                <w:rFonts w:ascii="Calibri" w:hAnsi="Calibri" w:cs="Calibri"/>
                                <w:sz w:val="22"/>
                              </w:rPr>
                              <w:t>Исходная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B028" id="Надпись 1493" o:spid="_x0000_s1119" type="#_x0000_t202" style="position:absolute;left:0;text-align:left;margin-left:168.8pt;margin-top:4.25pt;width:100pt;height:1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" fillcolor="white [3212]" stroked="f" strokeweight=".5pt">
                <v:textbox inset="0,0,0,0">
                  <w:txbxContent>
                    <w:p w14:paraId="391FD9A2" w14:textId="77777777" w:rsidR="009B2E88" w:rsidRPr="00613270" w:rsidRDefault="009B2E88" w:rsidP="00A215EF">
                      <w:pPr>
                        <w:spacing w:line="240" w:lineRule="exact"/>
                        <w:jc w:val="center"/>
                        <w:rPr>
                          <w:rFonts w:ascii="Calibri" w:hAnsi="Calibri" w:cs="Calibri"/>
                          <w:sz w:val="22"/>
                        </w:rPr>
                      </w:pPr>
                      <w:r w:rsidRPr="00613270">
                        <w:rPr>
                          <w:rFonts w:ascii="Calibri" w:hAnsi="Calibri" w:cs="Calibri"/>
                          <w:sz w:val="22"/>
                        </w:rPr>
                        <w:t>Исходная ось</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14:anchorId="11ACC6BE" wp14:editId="2C51109C">
                <wp:simplePos x="0" y="0"/>
                <wp:positionH relativeFrom="column">
                  <wp:posOffset>2251710</wp:posOffset>
                </wp:positionH>
                <wp:positionV relativeFrom="paragraph">
                  <wp:posOffset>2111375</wp:posOffset>
                </wp:positionV>
                <wp:extent cx="831850" cy="330200"/>
                <wp:effectExtent l="0" t="0" r="6350" b="0"/>
                <wp:wrapNone/>
                <wp:docPr id="1494" name="Надпись 1494"/>
                <wp:cNvGraphicFramePr/>
                <a:graphic xmlns:a="http://schemas.openxmlformats.org/drawingml/2006/main">
                  <a:graphicData uri="http://schemas.microsoft.com/office/word/2010/wordprocessingShape">
                    <wps:wsp>
                      <wps:cNvSpPr txBox="1"/>
                      <wps:spPr>
                        <a:xfrm>
                          <a:off x="0" y="0"/>
                          <a:ext cx="831850" cy="330200"/>
                        </a:xfrm>
                        <a:prstGeom prst="rect">
                          <a:avLst/>
                        </a:prstGeom>
                        <a:solidFill>
                          <a:schemeClr val="bg1"/>
                        </a:solidFill>
                        <a:ln w="6350">
                          <a:noFill/>
                        </a:ln>
                      </wps:spPr>
                      <wps:txbx>
                        <w:txbxContent>
                          <w:p w14:paraId="3E389D5F" w14:textId="77777777" w:rsidR="009B2E88" w:rsidRPr="00613270" w:rsidRDefault="009B2E88" w:rsidP="00A215EF">
                            <w:pPr>
                              <w:spacing w:line="240" w:lineRule="exact"/>
                              <w:jc w:val="center"/>
                              <w:rPr>
                                <w:rFonts w:ascii="Calibri" w:hAnsi="Calibri" w:cs="Calibri"/>
                                <w:spacing w:val="-4"/>
                                <w:sz w:val="22"/>
                              </w:rPr>
                            </w:pPr>
                            <w:r w:rsidRPr="00613270">
                              <w:rPr>
                                <w:rFonts w:ascii="Calibri" w:hAnsi="Calibri" w:cs="Calibri"/>
                                <w:spacing w:val="-4"/>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C6BE" id="Надпись 1494" o:spid="_x0000_s1120" type="#_x0000_t202" style="position:absolute;left:0;text-align:left;margin-left:177.3pt;margin-top:166.25pt;width:65.5pt;height: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" fillcolor="white [3212]" stroked="f" strokeweight=".5pt">
                <v:textbox inset="0,0,0,0">
                  <w:txbxContent>
                    <w:p w14:paraId="3E389D5F" w14:textId="77777777" w:rsidR="009B2E88" w:rsidRPr="00613270" w:rsidRDefault="009B2E88" w:rsidP="00A215EF">
                      <w:pPr>
                        <w:spacing w:line="240" w:lineRule="exact"/>
                        <w:jc w:val="center"/>
                        <w:rPr>
                          <w:rFonts w:ascii="Calibri" w:hAnsi="Calibri" w:cs="Calibri"/>
                          <w:spacing w:val="-4"/>
                          <w:sz w:val="22"/>
                        </w:rPr>
                      </w:pPr>
                      <w:r w:rsidRPr="00613270">
                        <w:rPr>
                          <w:rFonts w:ascii="Calibri" w:hAnsi="Calibri" w:cs="Calibri"/>
                          <w:spacing w:val="-4"/>
                          <w:sz w:val="22"/>
                        </w:rPr>
                        <w:t>Транспортное средство</w:t>
                      </w:r>
                    </w:p>
                  </w:txbxContent>
                </v:textbox>
              </v:shape>
            </w:pict>
          </mc:Fallback>
        </mc:AlternateContent>
      </w:r>
      <w:r w:rsidRPr="002945DD">
        <w:rPr>
          <w:noProof/>
          <w:lang w:eastAsia="ru-RU"/>
        </w:rPr>
        <w:drawing>
          <wp:inline distT="0" distB="0" distL="0" distR="0" wp14:anchorId="3CF7033E" wp14:editId="6B4441CE">
            <wp:extent cx="4054475" cy="2889885"/>
            <wp:effectExtent l="0" t="0" r="0" b="5715"/>
            <wp:docPr id="1500"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t>значения в [°]</w:t>
      </w:r>
    </w:p>
    <w:p w14:paraId="3B9813DB" w14:textId="77777777" w:rsidR="00A215EF" w:rsidRPr="00054E7F" w:rsidRDefault="00A215EF" w:rsidP="00A215EF">
      <w:pPr>
        <w:pStyle w:val="H23GR"/>
      </w:pPr>
      <w:r w:rsidRPr="00995F85">
        <w:rPr>
          <w:b w:val="0"/>
        </w:rPr>
        <w:lastRenderedPageBreak/>
        <w:tab/>
      </w:r>
      <w:r w:rsidRPr="00995F85">
        <w:rPr>
          <w:b w:val="0"/>
        </w:rPr>
        <w:tab/>
        <w:t>Рис. A4-XIV</w:t>
      </w:r>
      <w:r w:rsidRPr="00995F85">
        <w:rPr>
          <w:b w:val="0"/>
        </w:rPr>
        <w:br/>
      </w:r>
      <w:r w:rsidRPr="00613270">
        <w:tab/>
      </w:r>
      <w:r w:rsidRPr="00054E7F">
        <w:t>Вертикальные углы поля геометрической видимости для огней подсветки поворота</w:t>
      </w:r>
    </w:p>
    <w:p w14:paraId="543E8EF3" w14:textId="77777777" w:rsidR="00A215EF" w:rsidRDefault="002E71DF" w:rsidP="00A215EF">
      <w:pPr>
        <w:jc w:val="center"/>
      </w:pPr>
      <w:r>
        <w:rPr>
          <w:noProof/>
          <w:lang w:eastAsia="ru-RU"/>
        </w:rPr>
        <mc:AlternateContent>
          <mc:Choice Requires="wps">
            <w:drawing>
              <wp:anchor distT="0" distB="0" distL="114300" distR="114300" simplePos="0" relativeHeight="251716608" behindDoc="0" locked="0" layoutInCell="1" allowOverlap="1" wp14:anchorId="349D6556" wp14:editId="1545647E">
                <wp:simplePos x="0" y="0"/>
                <wp:positionH relativeFrom="column">
                  <wp:posOffset>2061210</wp:posOffset>
                </wp:positionH>
                <wp:positionV relativeFrom="paragraph">
                  <wp:posOffset>50165</wp:posOffset>
                </wp:positionV>
                <wp:extent cx="1104900" cy="184150"/>
                <wp:effectExtent l="0" t="0" r="0" b="6350"/>
                <wp:wrapNone/>
                <wp:docPr id="1496" name="Надпись 1496"/>
                <wp:cNvGraphicFramePr/>
                <a:graphic xmlns:a="http://schemas.openxmlformats.org/drawingml/2006/main">
                  <a:graphicData uri="http://schemas.microsoft.com/office/word/2010/wordprocessingShape">
                    <wps:wsp>
                      <wps:cNvSpPr txBox="1"/>
                      <wps:spPr>
                        <a:xfrm>
                          <a:off x="0" y="0"/>
                          <a:ext cx="1104900" cy="184150"/>
                        </a:xfrm>
                        <a:prstGeom prst="rect">
                          <a:avLst/>
                        </a:prstGeom>
                        <a:solidFill>
                          <a:schemeClr val="bg1"/>
                        </a:solidFill>
                        <a:ln w="6350">
                          <a:noFill/>
                        </a:ln>
                      </wps:spPr>
                      <wps:txbx>
                        <w:txbxContent>
                          <w:p w14:paraId="4080A92A" w14:textId="77777777" w:rsidR="009B2E88" w:rsidRPr="00D0760F" w:rsidRDefault="009B2E88" w:rsidP="00A215EF">
                            <w:pPr>
                              <w:spacing w:line="240" w:lineRule="exact"/>
                              <w:jc w:val="center"/>
                              <w:rPr>
                                <w:rFonts w:ascii="Calibri" w:hAnsi="Calibri" w:cs="Calibri"/>
                                <w:b/>
                                <w:spacing w:val="-4"/>
                                <w:sz w:val="22"/>
                              </w:rPr>
                            </w:pPr>
                            <w:r w:rsidRPr="00D0760F">
                              <w:rPr>
                                <w:rFonts w:ascii="Calibri" w:hAnsi="Calibri" w:cs="Calibri"/>
                                <w:b/>
                                <w:spacing w:val="-4"/>
                                <w:sz w:val="22"/>
                              </w:rPr>
                              <w:t>ВЕРХНЯЯ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D6556" id="Надпись 1496" o:spid="_x0000_s1121" type="#_x0000_t202" style="position:absolute;left:0;text-align:left;margin-left:162.3pt;margin-top:3.95pt;width:87pt;height: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" fillcolor="white [3212]" stroked="f" strokeweight=".5pt">
                <v:textbox inset="0,0,0,0">
                  <w:txbxContent>
                    <w:p w14:paraId="4080A92A" w14:textId="77777777" w:rsidR="009B2E88" w:rsidRPr="00D0760F" w:rsidRDefault="009B2E88" w:rsidP="00A215EF">
                      <w:pPr>
                        <w:spacing w:line="240" w:lineRule="exact"/>
                        <w:jc w:val="center"/>
                        <w:rPr>
                          <w:rFonts w:ascii="Calibri" w:hAnsi="Calibri" w:cs="Calibri"/>
                          <w:b/>
                          <w:spacing w:val="-4"/>
                          <w:sz w:val="22"/>
                        </w:rPr>
                      </w:pPr>
                      <w:r w:rsidRPr="00D0760F">
                        <w:rPr>
                          <w:rFonts w:ascii="Calibri" w:hAnsi="Calibri" w:cs="Calibri"/>
                          <w:b/>
                          <w:spacing w:val="-4"/>
                          <w:sz w:val="22"/>
                        </w:rPr>
                        <w:t>ВЕРХНЯЯ ЧАСТЬ</w:t>
                      </w:r>
                    </w:p>
                  </w:txbxContent>
                </v:textbox>
              </v:shape>
            </w:pict>
          </mc:Fallback>
        </mc:AlternateContent>
      </w:r>
      <w:r>
        <w:rPr>
          <w:noProof/>
          <w:lang w:eastAsia="ru-RU"/>
        </w:rPr>
        <mc:AlternateContent>
          <mc:Choice Requires="wps">
            <w:drawing>
              <wp:anchor distT="0" distB="0" distL="114300" distR="114300" simplePos="0" relativeHeight="251717632" behindDoc="0" locked="0" layoutInCell="1" allowOverlap="1" wp14:anchorId="222CFDDB" wp14:editId="33138A5C">
                <wp:simplePos x="0" y="0"/>
                <wp:positionH relativeFrom="column">
                  <wp:posOffset>2251710</wp:posOffset>
                </wp:positionH>
                <wp:positionV relativeFrom="paragraph">
                  <wp:posOffset>669925</wp:posOffset>
                </wp:positionV>
                <wp:extent cx="762000" cy="330200"/>
                <wp:effectExtent l="0" t="0" r="0" b="0"/>
                <wp:wrapNone/>
                <wp:docPr id="1495" name="Надпись 1495"/>
                <wp:cNvGraphicFramePr/>
                <a:graphic xmlns:a="http://schemas.openxmlformats.org/drawingml/2006/main">
                  <a:graphicData uri="http://schemas.microsoft.com/office/word/2010/wordprocessingShape">
                    <wps:wsp>
                      <wps:cNvSpPr txBox="1"/>
                      <wps:spPr>
                        <a:xfrm>
                          <a:off x="0" y="0"/>
                          <a:ext cx="762000" cy="330200"/>
                        </a:xfrm>
                        <a:prstGeom prst="rect">
                          <a:avLst/>
                        </a:prstGeom>
                        <a:solidFill>
                          <a:schemeClr val="bg1"/>
                        </a:solidFill>
                        <a:ln w="6350">
                          <a:noFill/>
                        </a:ln>
                      </wps:spPr>
                      <wps:txbx>
                        <w:txbxContent>
                          <w:p w14:paraId="7FE2830C" w14:textId="77777777" w:rsidR="009B2E88" w:rsidRPr="00613270" w:rsidRDefault="009B2E88" w:rsidP="00A215EF">
                            <w:pPr>
                              <w:spacing w:line="240" w:lineRule="exact"/>
                              <w:jc w:val="center"/>
                              <w:rPr>
                                <w:rFonts w:ascii="Calibri" w:hAnsi="Calibri" w:cs="Calibri"/>
                                <w:spacing w:val="-12"/>
                                <w:sz w:val="22"/>
                              </w:rPr>
                            </w:pPr>
                            <w:r w:rsidRPr="00613270">
                              <w:rPr>
                                <w:rFonts w:ascii="Calibri" w:hAnsi="Calibri" w:cs="Calibri"/>
                                <w:spacing w:val="-12"/>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FDDB" id="Надпись 1495" o:spid="_x0000_s1122" type="#_x0000_t202" style="position:absolute;left:0;text-align:left;margin-left:177.3pt;margin-top:52.75pt;width:60pt;height: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" fillcolor="white [3212]" stroked="f" strokeweight=".5pt">
                <v:textbox inset="0,0,0,0">
                  <w:txbxContent>
                    <w:p w14:paraId="7FE2830C" w14:textId="77777777" w:rsidR="009B2E88" w:rsidRPr="00613270" w:rsidRDefault="009B2E88" w:rsidP="00A215EF">
                      <w:pPr>
                        <w:spacing w:line="240" w:lineRule="exact"/>
                        <w:jc w:val="center"/>
                        <w:rPr>
                          <w:rFonts w:ascii="Calibri" w:hAnsi="Calibri" w:cs="Calibri"/>
                          <w:spacing w:val="-12"/>
                          <w:sz w:val="22"/>
                        </w:rPr>
                      </w:pPr>
                      <w:r w:rsidRPr="00613270">
                        <w:rPr>
                          <w:rFonts w:ascii="Calibri" w:hAnsi="Calibri" w:cs="Calibri"/>
                          <w:spacing w:val="-12"/>
                          <w:sz w:val="22"/>
                        </w:rPr>
                        <w:t>Транспортное средство</w:t>
                      </w:r>
                    </w:p>
                  </w:txbxContent>
                </v:textbox>
              </v:shape>
            </w:pict>
          </mc:Fallback>
        </mc:AlternateContent>
      </w:r>
      <w:r w:rsidR="00A215EF" w:rsidRPr="002945DD">
        <w:rPr>
          <w:noProof/>
          <w:lang w:eastAsia="ru-RU"/>
        </w:rPr>
        <w:drawing>
          <wp:inline distT="0" distB="0" distL="0" distR="0" wp14:anchorId="0FAFB00F" wp14:editId="6201F19C">
            <wp:extent cx="4212590" cy="1414145"/>
            <wp:effectExtent l="0" t="0" r="0" b="0"/>
            <wp:docPr id="1501"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A215EF">
        <w:t>значения в [°]</w:t>
      </w:r>
    </w:p>
    <w:p w14:paraId="7EFEEAAC" w14:textId="77777777" w:rsidR="00A215EF" w:rsidRDefault="00A215EF" w:rsidP="00A215EF">
      <w:pPr>
        <w:pStyle w:val="SingleTxtGR"/>
      </w:pPr>
    </w:p>
    <w:p w14:paraId="147DC5FE" w14:textId="77777777" w:rsidR="00A215EF" w:rsidRDefault="00A215EF" w:rsidP="00A215EF">
      <w:pPr>
        <w:pStyle w:val="HChG"/>
        <w:sectPr w:rsidR="00A215EF" w:rsidSect="00717182">
          <w:headerReference w:type="even" r:id="rId36"/>
          <w:headerReference w:type="default" r:id="rId37"/>
          <w:footnotePr>
            <w:numRestart w:val="eachSect"/>
          </w:footnotePr>
          <w:endnotePr>
            <w:numFmt w:val="decimal"/>
          </w:endnotePr>
          <w:pgSz w:w="11906" w:h="16838" w:code="9"/>
          <w:pgMar w:top="1418" w:right="1134" w:bottom="1134" w:left="1134" w:header="851" w:footer="567" w:gutter="0"/>
          <w:cols w:space="708"/>
          <w:docGrid w:linePitch="360"/>
        </w:sectPr>
      </w:pPr>
    </w:p>
    <w:p w14:paraId="38215E57" w14:textId="77777777" w:rsidR="00A215EF" w:rsidRPr="00B1413E" w:rsidRDefault="00A215EF" w:rsidP="00A215EF">
      <w:pPr>
        <w:pStyle w:val="HChG"/>
      </w:pPr>
      <w:r w:rsidRPr="00B1413E">
        <w:lastRenderedPageBreak/>
        <w:t>Приложение 5</w:t>
      </w:r>
    </w:p>
    <w:p w14:paraId="732D0ADE" w14:textId="77777777" w:rsidR="00A215EF" w:rsidRPr="00B1413E" w:rsidRDefault="00A215EF" w:rsidP="00A215EF">
      <w:pPr>
        <w:pStyle w:val="HChG"/>
      </w:pPr>
      <w:r w:rsidRPr="00B1413E">
        <w:tab/>
      </w:r>
      <w:r w:rsidRPr="00B1413E">
        <w:tab/>
        <w:t>Процедура регулировки, инструментальная проверка светотеневой границы для асимметричных лучей ближнего света</w:t>
      </w:r>
    </w:p>
    <w:p w14:paraId="2206C9A2" w14:textId="77777777" w:rsidR="00A215EF" w:rsidRPr="00DF748C" w:rsidRDefault="00A215EF" w:rsidP="00A215EF">
      <w:pPr>
        <w:pStyle w:val="StyleSingleTxtGLeft2cmHanging206cm"/>
        <w:rPr>
          <w:lang w:val="ru-RU"/>
        </w:rPr>
      </w:pPr>
      <w:r w:rsidRPr="00DF748C">
        <w:rPr>
          <w:lang w:val="ru-RU"/>
        </w:rPr>
        <w:t>1.</w:t>
      </w:r>
      <w:r w:rsidRPr="00DF748C">
        <w:rPr>
          <w:lang w:val="ru-RU"/>
        </w:rPr>
        <w:tab/>
        <w:t>Процедура визуальной регулировки</w:t>
      </w:r>
    </w:p>
    <w:p w14:paraId="7971FD60" w14:textId="77777777" w:rsidR="00A215EF" w:rsidRPr="00DF748C" w:rsidRDefault="00A215EF" w:rsidP="00A215EF">
      <w:pPr>
        <w:pStyle w:val="StyleSingleTxtGLeft2cmHanging206cm"/>
        <w:rPr>
          <w:lang w:val="ru-RU"/>
        </w:rPr>
      </w:pPr>
      <w:r w:rsidRPr="00DF748C">
        <w:rPr>
          <w:lang w:val="ru-RU"/>
        </w:rPr>
        <w:t>1.1</w:t>
      </w:r>
      <w:r w:rsidRPr="00DF748C">
        <w:rPr>
          <w:lang w:val="ru-RU"/>
        </w:rPr>
        <w:tab/>
        <w:t>Распределение освещенности, обеспечиваемой основной фарой ближнего света или по крайней мере одним световым модулем для луча ближнего света класса С АСПО в нейтральном состоянии, должно иметь светотеневую границу (см. рис. A5-I), которая позволяет правильно отрегулировать фару для измерения фотометрических характеристик и ее установки на транспортном средстве.</w:t>
      </w:r>
    </w:p>
    <w:p w14:paraId="25124E8D" w14:textId="77777777" w:rsidR="00A215EF" w:rsidRPr="00DF748C" w:rsidRDefault="00A215EF" w:rsidP="00A215EF">
      <w:pPr>
        <w:pStyle w:val="StyleSingleTxtGLeft2cmHanging206cm"/>
        <w:ind w:firstLine="0"/>
        <w:rPr>
          <w:lang w:val="ru-RU"/>
        </w:rPr>
      </w:pPr>
      <w:r w:rsidRPr="00DF748C">
        <w:rPr>
          <w:lang w:val="ru-RU"/>
        </w:rPr>
        <w:tab/>
        <w:t>Светотеневая граница луча должна обеспечивать:</w:t>
      </w:r>
    </w:p>
    <w:p w14:paraId="4A5C48AB" w14:textId="77777777" w:rsidR="00A215EF" w:rsidRPr="00DF748C" w:rsidRDefault="00A215EF" w:rsidP="00A215EF">
      <w:pPr>
        <w:pStyle w:val="af5"/>
        <w:ind w:right="1139"/>
        <w:rPr>
          <w:lang w:val="ru-RU"/>
        </w:rPr>
      </w:pPr>
      <w:r w:rsidRPr="00DF748C">
        <w:rPr>
          <w:lang w:val="ru-RU"/>
        </w:rPr>
        <w:t>a)</w:t>
      </w:r>
      <w:r w:rsidRPr="00DF748C">
        <w:rPr>
          <w:lang w:val="ru-RU"/>
        </w:rPr>
        <w:tab/>
        <w:t>в случае правостороннего движения:</w:t>
      </w:r>
    </w:p>
    <w:p w14:paraId="515CB2F8" w14:textId="77777777" w:rsidR="00A215EF" w:rsidRPr="00DF748C" w:rsidRDefault="00A215EF" w:rsidP="00A215EF">
      <w:pPr>
        <w:pStyle w:val="af5"/>
        <w:ind w:left="3400" w:right="1139" w:hanging="565"/>
        <w:rPr>
          <w:lang w:val="ru-RU"/>
        </w:rPr>
      </w:pPr>
      <w:r w:rsidRPr="00DF748C">
        <w:rPr>
          <w:lang w:val="ru-RU"/>
        </w:rPr>
        <w:t>i)</w:t>
      </w:r>
      <w:r w:rsidRPr="00DF748C">
        <w:rPr>
          <w:lang w:val="ru-RU"/>
        </w:rPr>
        <w:tab/>
        <w:t>прям</w:t>
      </w:r>
      <w:r>
        <w:rPr>
          <w:lang w:val="ru-RU"/>
        </w:rPr>
        <w:t>ой «горизонтальный участок»</w:t>
      </w:r>
      <w:r w:rsidRPr="00DF748C">
        <w:rPr>
          <w:lang w:val="ru-RU"/>
        </w:rPr>
        <w:t xml:space="preserve"> с левой стороны,</w:t>
      </w:r>
    </w:p>
    <w:p w14:paraId="6C4AAEAE" w14:textId="77777777" w:rsidR="00A215EF" w:rsidRPr="00DF748C" w:rsidRDefault="00A215EF" w:rsidP="00A215EF">
      <w:pPr>
        <w:pStyle w:val="af5"/>
        <w:ind w:left="3400" w:right="1139" w:hanging="565"/>
        <w:rPr>
          <w:lang w:val="ru-RU"/>
        </w:rPr>
      </w:pPr>
      <w:proofErr w:type="spellStart"/>
      <w:r>
        <w:rPr>
          <w:lang w:val="ru-RU"/>
        </w:rPr>
        <w:t>ii</w:t>
      </w:r>
      <w:proofErr w:type="spellEnd"/>
      <w:r>
        <w:rPr>
          <w:lang w:val="ru-RU"/>
        </w:rPr>
        <w:t>)</w:t>
      </w:r>
      <w:r>
        <w:rPr>
          <w:lang w:val="ru-RU"/>
        </w:rPr>
        <w:tab/>
        <w:t>наклонный участок «изгиб−наклон»</w:t>
      </w:r>
      <w:r w:rsidRPr="00DF748C">
        <w:rPr>
          <w:lang w:val="ru-RU"/>
        </w:rPr>
        <w:t xml:space="preserve"> с правой стороны;</w:t>
      </w:r>
    </w:p>
    <w:p w14:paraId="081C3A35" w14:textId="77777777" w:rsidR="00A215EF" w:rsidRPr="00DF748C" w:rsidRDefault="00A215EF" w:rsidP="00A215EF">
      <w:pPr>
        <w:pStyle w:val="af5"/>
        <w:ind w:right="1139"/>
        <w:rPr>
          <w:lang w:val="ru-RU"/>
        </w:rPr>
      </w:pPr>
      <w:r w:rsidRPr="00DF748C">
        <w:rPr>
          <w:lang w:val="ru-RU"/>
        </w:rPr>
        <w:t>b)</w:t>
      </w:r>
      <w:r w:rsidRPr="00DF748C">
        <w:rPr>
          <w:lang w:val="ru-RU"/>
        </w:rPr>
        <w:tab/>
        <w:t>в случае левостороннего движения:</w:t>
      </w:r>
    </w:p>
    <w:p w14:paraId="3DF1B36F" w14:textId="77777777" w:rsidR="00A215EF" w:rsidRPr="00DF748C" w:rsidRDefault="00A215EF" w:rsidP="00A215EF">
      <w:pPr>
        <w:pStyle w:val="af5"/>
        <w:ind w:left="3400" w:right="1139" w:hanging="565"/>
        <w:rPr>
          <w:lang w:val="ru-RU"/>
        </w:rPr>
      </w:pPr>
      <w:r>
        <w:rPr>
          <w:lang w:val="ru-RU"/>
        </w:rPr>
        <w:t>i)</w:t>
      </w:r>
      <w:r>
        <w:rPr>
          <w:lang w:val="ru-RU"/>
        </w:rPr>
        <w:tab/>
        <w:t>прямой «горизонтальный участок»</w:t>
      </w:r>
      <w:r w:rsidRPr="00DF748C">
        <w:rPr>
          <w:lang w:val="ru-RU"/>
        </w:rPr>
        <w:t xml:space="preserve"> с правой стороны,</w:t>
      </w:r>
    </w:p>
    <w:p w14:paraId="7C7D7B4B" w14:textId="77777777" w:rsidR="00A215EF" w:rsidRPr="00DF748C" w:rsidRDefault="00A215EF" w:rsidP="00A215EF">
      <w:pPr>
        <w:pStyle w:val="af5"/>
        <w:ind w:left="3400" w:right="1139" w:hanging="565"/>
        <w:rPr>
          <w:lang w:val="ru-RU"/>
        </w:rPr>
      </w:pPr>
      <w:proofErr w:type="spellStart"/>
      <w:r>
        <w:rPr>
          <w:lang w:val="ru-RU"/>
        </w:rPr>
        <w:t>ii</w:t>
      </w:r>
      <w:proofErr w:type="spellEnd"/>
      <w:r>
        <w:rPr>
          <w:lang w:val="ru-RU"/>
        </w:rPr>
        <w:t>)</w:t>
      </w:r>
      <w:r>
        <w:rPr>
          <w:lang w:val="ru-RU"/>
        </w:rPr>
        <w:tab/>
        <w:t>наклонный участок «изгиб−наклон»</w:t>
      </w:r>
      <w:r w:rsidRPr="00DF748C">
        <w:rPr>
          <w:lang w:val="ru-RU"/>
        </w:rPr>
        <w:t xml:space="preserve"> с левой стороны.</w:t>
      </w:r>
    </w:p>
    <w:p w14:paraId="74EFE182" w14:textId="77777777" w:rsidR="00A215EF" w:rsidRPr="00DF748C" w:rsidRDefault="00A215EF" w:rsidP="00A215EF">
      <w:pPr>
        <w:pStyle w:val="StyleSingleTxtGLeft2cmHanging206cm"/>
        <w:ind w:firstLine="0"/>
        <w:rPr>
          <w:lang w:val="ru-RU"/>
        </w:rPr>
      </w:pPr>
      <w:r w:rsidRPr="00DF748C">
        <w:rPr>
          <w:lang w:val="ru-RU"/>
        </w:rPr>
        <w:tab/>
        <w:t xml:space="preserve">В каждом </w:t>
      </w:r>
      <w:r>
        <w:rPr>
          <w:lang w:val="ru-RU"/>
        </w:rPr>
        <w:t>случае граница участка «изгиб−наклон»</w:t>
      </w:r>
      <w:r w:rsidRPr="00DF748C">
        <w:rPr>
          <w:lang w:val="ru-RU"/>
        </w:rPr>
        <w:t xml:space="preserve"> должна быть резкой.</w:t>
      </w:r>
    </w:p>
    <w:p w14:paraId="31AB1C68" w14:textId="77777777" w:rsidR="00A215EF" w:rsidRPr="00DF748C" w:rsidRDefault="00A215EF" w:rsidP="00A215EF">
      <w:pPr>
        <w:pStyle w:val="para"/>
        <w:rPr>
          <w:lang w:val="ru-RU"/>
        </w:rPr>
      </w:pPr>
      <w:r w:rsidRPr="00DF748C">
        <w:rPr>
          <w:lang w:val="ru-RU"/>
        </w:rPr>
        <w:t>1.2</w:t>
      </w:r>
      <w:r w:rsidRPr="00DF748C">
        <w:rPr>
          <w:lang w:val="ru-RU"/>
        </w:rPr>
        <w:tab/>
        <w:t>Фару или АСПО устанавливают визуаль</w:t>
      </w:r>
      <w:r>
        <w:rPr>
          <w:lang w:val="ru-RU"/>
        </w:rPr>
        <w:t>но по светотеневой границе (см. </w:t>
      </w:r>
      <w:r w:rsidRPr="00DF748C">
        <w:rPr>
          <w:lang w:val="ru-RU"/>
        </w:rPr>
        <w:t xml:space="preserve">рис. A5-I) следующим образом. Используют плоский вертикальный экран, расположенный на расстоянии 10 м </w:t>
      </w:r>
      <w:r>
        <w:rPr>
          <w:lang w:val="ru-RU"/>
        </w:rPr>
        <w:t>или 25 м (как указано в разделе </w:t>
      </w:r>
      <w:r w:rsidRPr="00DF748C">
        <w:rPr>
          <w:lang w:val="ru-RU"/>
        </w:rPr>
        <w:t xml:space="preserve">9 приложения 1) перед фарой </w:t>
      </w:r>
      <w:r>
        <w:rPr>
          <w:lang w:val="ru-RU"/>
        </w:rPr>
        <w:t>или АСПО под прямым углом к оси H–</w:t>
      </w:r>
      <w:r w:rsidRPr="00DF748C">
        <w:rPr>
          <w:lang w:val="ru-RU"/>
        </w:rPr>
        <w:t>V, как показано в приложении 4. Испытательный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w:t>
      </w:r>
      <w:r>
        <w:rPr>
          <w:lang w:val="ru-RU"/>
        </w:rPr>
        <w:t>нее 5° с каждой стороны линии V–</w:t>
      </w:r>
      <w:r w:rsidRPr="00DF748C">
        <w:rPr>
          <w:lang w:val="ru-RU"/>
        </w:rPr>
        <w:t>V.</w:t>
      </w:r>
    </w:p>
    <w:p w14:paraId="0C6D9614" w14:textId="77777777" w:rsidR="00A215EF" w:rsidRDefault="00A215EF" w:rsidP="00A215EF">
      <w:pPr>
        <w:pStyle w:val="para"/>
        <w:rPr>
          <w:lang w:val="ru-RU"/>
        </w:rPr>
      </w:pPr>
      <w:r w:rsidRPr="00DF748C">
        <w:rPr>
          <w:lang w:val="ru-RU"/>
        </w:rPr>
        <w:t>1.2.1</w:t>
      </w:r>
      <w:r w:rsidRPr="00DF748C">
        <w:rPr>
          <w:lang w:val="ru-RU"/>
        </w:rPr>
        <w:tab/>
        <w:t>Вертикальная регулировка: горизонтальный участок светотеневой границы передвигают вверх из-под линии B и устанавливают в его номинальное положение, т.</w:t>
      </w:r>
      <w:r>
        <w:rPr>
          <w:lang w:val="ru-RU"/>
        </w:rPr>
        <w:t xml:space="preserve"> е. на 1% (0,57°) ниже линии H–</w:t>
      </w:r>
      <w:r w:rsidRPr="00DF748C">
        <w:rPr>
          <w:lang w:val="ru-RU"/>
        </w:rPr>
        <w:t>H.</w:t>
      </w:r>
    </w:p>
    <w:p w14:paraId="63233E00" w14:textId="77777777" w:rsidR="00A215EF" w:rsidRPr="00054E7F" w:rsidRDefault="00A215EF" w:rsidP="00A215EF">
      <w:pPr>
        <w:pStyle w:val="H23GR"/>
      </w:pPr>
      <w:r w:rsidRPr="004D37F0">
        <w:rPr>
          <w:b w:val="0"/>
        </w:rPr>
        <w:lastRenderedPageBreak/>
        <w:tab/>
      </w:r>
      <w:r w:rsidRPr="004D37F0">
        <w:rPr>
          <w:b w:val="0"/>
        </w:rPr>
        <w:tab/>
        <w:t>Рис. A5-I</w:t>
      </w:r>
      <w:r w:rsidRPr="004D37F0">
        <w:rPr>
          <w:b w:val="0"/>
        </w:rPr>
        <w:br/>
      </w:r>
      <w:r w:rsidRPr="00B1413E">
        <w:tab/>
      </w:r>
      <w:r w:rsidRPr="00054E7F">
        <w:t>Визуальная регулировка светотеневой границы</w:t>
      </w:r>
    </w:p>
    <w:p w14:paraId="5A0E83CE" w14:textId="77777777" w:rsidR="00A215EF" w:rsidRDefault="00A215EF" w:rsidP="00A215EF">
      <w:pPr>
        <w:pStyle w:val="para"/>
        <w:rPr>
          <w:lang w:val="ru-RU"/>
        </w:rPr>
      </w:pPr>
      <w:r>
        <w:rPr>
          <w:noProof/>
          <w:lang w:val="ru-RU" w:eastAsia="ru-RU"/>
        </w:rPr>
        <mc:AlternateContent>
          <mc:Choice Requires="wps">
            <w:drawing>
              <wp:anchor distT="0" distB="0" distL="114300" distR="114300" simplePos="0" relativeHeight="251779072" behindDoc="0" locked="0" layoutInCell="1" allowOverlap="1" wp14:anchorId="7F9ED66B" wp14:editId="0B94C488">
                <wp:simplePos x="0" y="0"/>
                <wp:positionH relativeFrom="column">
                  <wp:posOffset>3099911</wp:posOffset>
                </wp:positionH>
                <wp:positionV relativeFrom="paragraph">
                  <wp:posOffset>2985135</wp:posOffset>
                </wp:positionV>
                <wp:extent cx="45085" cy="62230"/>
                <wp:effectExtent l="0" t="0" r="0" b="0"/>
                <wp:wrapNone/>
                <wp:docPr id="736" name="Надпись 73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14:paraId="7F9CFC9C" w14:textId="77777777" w:rsidR="009B2E88" w:rsidRPr="00F45798" w:rsidRDefault="009B2E88" w:rsidP="00A215EF">
                            <w:pPr>
                              <w:spacing w:line="40" w:lineRule="exact"/>
                              <w:rPr>
                                <w:szCs w:val="20"/>
                              </w:rPr>
                            </w:pPr>
                            <w:r w:rsidRPr="00F45798">
                              <w:rPr>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ED66B" id="Надпись 736" o:spid="_x0000_s1123" type="#_x0000_t202" style="position:absolute;left:0;text-align:left;margin-left:244.1pt;margin-top:235.05pt;width:3.55pt;height:4.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" fillcolor="white [3201]" stroked="f" strokeweight=".5pt">
                <v:textbox inset="0,0,0,0">
                  <w:txbxContent>
                    <w:p w14:paraId="7F9CFC9C" w14:textId="77777777" w:rsidR="009B2E88" w:rsidRPr="00F45798" w:rsidRDefault="009B2E88" w:rsidP="00A215EF">
                      <w:pPr>
                        <w:spacing w:line="40" w:lineRule="exact"/>
                        <w:rPr>
                          <w:szCs w:val="20"/>
                        </w:rPr>
                      </w:pPr>
                      <w:r w:rsidRPr="00F45798">
                        <w:rPr>
                          <w:szCs w:val="20"/>
                        </w:rPr>
                        <w:t>,</w:t>
                      </w:r>
                    </w:p>
                  </w:txbxContent>
                </v:textbox>
              </v:shape>
            </w:pict>
          </mc:Fallback>
        </mc:AlternateContent>
      </w:r>
      <w:r>
        <w:rPr>
          <w:noProof/>
          <w:lang w:val="ru-RU" w:eastAsia="ru-RU"/>
        </w:rPr>
        <mc:AlternateContent>
          <mc:Choice Requires="wps">
            <w:drawing>
              <wp:anchor distT="0" distB="0" distL="114300" distR="114300" simplePos="0" relativeHeight="251778048" behindDoc="0" locked="0" layoutInCell="1" allowOverlap="1" wp14:anchorId="65443A0B" wp14:editId="0573B162">
                <wp:simplePos x="0" y="0"/>
                <wp:positionH relativeFrom="column">
                  <wp:posOffset>5613400</wp:posOffset>
                </wp:positionH>
                <wp:positionV relativeFrom="paragraph">
                  <wp:posOffset>1173956</wp:posOffset>
                </wp:positionV>
                <wp:extent cx="45719" cy="62495"/>
                <wp:effectExtent l="0" t="0" r="0" b="0"/>
                <wp:wrapNone/>
                <wp:docPr id="1502" name="Надпись 1502"/>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14:paraId="7C23A5FA" w14:textId="77777777" w:rsidR="009B2E88" w:rsidRPr="00F45798" w:rsidRDefault="009B2E88" w:rsidP="00A215EF">
                            <w:pPr>
                              <w:spacing w:line="40" w:lineRule="exact"/>
                              <w:rPr>
                                <w:szCs w:val="20"/>
                              </w:rPr>
                            </w:pPr>
                            <w:r w:rsidRPr="00F45798">
                              <w:rPr>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43A0B" id="Надпись 1502" o:spid="_x0000_s1124" type="#_x0000_t202" style="position:absolute;left:0;text-align:left;margin-left:442pt;margin-top:92.45pt;width:3.6pt;height:4.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" fillcolor="white [3201]" stroked="f" strokeweight=".5pt">
                <v:textbox inset="0,0,0,0">
                  <w:txbxContent>
                    <w:p w14:paraId="7C23A5FA" w14:textId="77777777" w:rsidR="009B2E88" w:rsidRPr="00F45798" w:rsidRDefault="009B2E88" w:rsidP="00A215EF">
                      <w:pPr>
                        <w:spacing w:line="40" w:lineRule="exact"/>
                        <w:rPr>
                          <w:szCs w:val="20"/>
                        </w:rPr>
                      </w:pPr>
                      <w:r w:rsidRPr="00F45798">
                        <w:rPr>
                          <w:szCs w:val="20"/>
                        </w:rPr>
                        <w:t>,</w:t>
                      </w:r>
                    </w:p>
                  </w:txbxContent>
                </v:textbox>
              </v:shape>
            </w:pict>
          </mc:Fallback>
        </mc:AlternateContent>
      </w:r>
      <w:r>
        <w:rPr>
          <w:noProof/>
          <w:lang w:val="ru-RU" w:eastAsia="ru-RU"/>
        </w:rPr>
        <mc:AlternateContent>
          <mc:Choice Requires="wps">
            <w:drawing>
              <wp:anchor distT="0" distB="0" distL="114300" distR="114300" simplePos="0" relativeHeight="251758592" behindDoc="0" locked="0" layoutInCell="1" allowOverlap="1" wp14:anchorId="4268B9F8" wp14:editId="46B32FDE">
                <wp:simplePos x="0" y="0"/>
                <wp:positionH relativeFrom="column">
                  <wp:posOffset>4353560</wp:posOffset>
                </wp:positionH>
                <wp:positionV relativeFrom="paragraph">
                  <wp:posOffset>2744526</wp:posOffset>
                </wp:positionV>
                <wp:extent cx="1454150" cy="336550"/>
                <wp:effectExtent l="0" t="0" r="12700" b="6350"/>
                <wp:wrapNone/>
                <wp:docPr id="1507" name="Надпись 1507"/>
                <wp:cNvGraphicFramePr/>
                <a:graphic xmlns:a="http://schemas.openxmlformats.org/drawingml/2006/main">
                  <a:graphicData uri="http://schemas.microsoft.com/office/word/2010/wordprocessingShape">
                    <wps:wsp>
                      <wps:cNvSpPr txBox="1"/>
                      <wps:spPr>
                        <a:xfrm>
                          <a:off x="0" y="0"/>
                          <a:ext cx="1454150" cy="336550"/>
                        </a:xfrm>
                        <a:prstGeom prst="rect">
                          <a:avLst/>
                        </a:prstGeom>
                        <a:noFill/>
                        <a:ln w="6350">
                          <a:noFill/>
                        </a:ln>
                      </wps:spPr>
                      <wps:txbx>
                        <w:txbxContent>
                          <w:p w14:paraId="5A6DC772"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«Допуски горизонтальной</w:t>
                            </w:r>
                            <w:r w:rsidRPr="002E71DF">
                              <w:rPr>
                                <w:rFonts w:cs="Times New Roman"/>
                                <w:sz w:val="18"/>
                                <w:szCs w:val="18"/>
                              </w:rPr>
                              <w:b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8B9F8" id="Надпись 1507" o:spid="_x0000_s1125" type="#_x0000_t202" style="position:absolute;left:0;text-align:left;margin-left:342.8pt;margin-top:216.1pt;width:114.5pt;height: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" filled="f" stroked="f" strokeweight=".5pt">
                <v:textbox inset="0,0,0,0">
                  <w:txbxContent>
                    <w:p w14:paraId="5A6DC772"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«Допуски горизонтальной</w:t>
                      </w:r>
                      <w:r w:rsidRPr="002E71DF">
                        <w:rPr>
                          <w:rFonts w:cs="Times New Roman"/>
                          <w:sz w:val="18"/>
                          <w:szCs w:val="18"/>
                        </w:rPr>
                        <w:br/>
                        <w:t>регулировки»</w:t>
                      </w:r>
                    </w:p>
                  </w:txbxContent>
                </v:textbox>
              </v:shape>
            </w:pict>
          </mc:Fallback>
        </mc:AlternateContent>
      </w:r>
      <w:r>
        <w:rPr>
          <w:noProof/>
          <w:lang w:val="ru-RU" w:eastAsia="ru-RU"/>
        </w:rPr>
        <mc:AlternateContent>
          <mc:Choice Requires="wps">
            <w:drawing>
              <wp:anchor distT="0" distB="0" distL="114300" distR="114300" simplePos="0" relativeHeight="251755520" behindDoc="0" locked="0" layoutInCell="1" allowOverlap="1" wp14:anchorId="63402A25" wp14:editId="2F9DA6C2">
                <wp:simplePos x="0" y="0"/>
                <wp:positionH relativeFrom="column">
                  <wp:posOffset>4353560</wp:posOffset>
                </wp:positionH>
                <wp:positionV relativeFrom="paragraph">
                  <wp:posOffset>325120</wp:posOffset>
                </wp:positionV>
                <wp:extent cx="1308100" cy="425450"/>
                <wp:effectExtent l="0" t="0" r="25400" b="12700"/>
                <wp:wrapNone/>
                <wp:docPr id="1504" name="Овал 150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25D11" id="Овал 1504" o:spid="_x0000_s1026" style="position:absolute;margin-left:342.8pt;margin-top:25.6pt;width:103pt;height: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" fillcolor="window" strokecolor="windowText" strokeweight="1.5pt"/>
            </w:pict>
          </mc:Fallback>
        </mc:AlternateContent>
      </w:r>
      <w:r>
        <w:rPr>
          <w:noProof/>
          <w:lang w:val="ru-RU" w:eastAsia="ru-RU"/>
        </w:rPr>
        <mc:AlternateContent>
          <mc:Choice Requires="wps">
            <w:drawing>
              <wp:anchor distT="0" distB="0" distL="114300" distR="114300" simplePos="0" relativeHeight="251760640" behindDoc="0" locked="0" layoutInCell="1" allowOverlap="1" wp14:anchorId="4E1327BC" wp14:editId="4FE8272B">
                <wp:simplePos x="0" y="0"/>
                <wp:positionH relativeFrom="column">
                  <wp:posOffset>1394460</wp:posOffset>
                </wp:positionH>
                <wp:positionV relativeFrom="paragraph">
                  <wp:posOffset>2833370</wp:posOffset>
                </wp:positionV>
                <wp:extent cx="1377950" cy="330200"/>
                <wp:effectExtent l="0" t="0" r="12700" b="12700"/>
                <wp:wrapNone/>
                <wp:docPr id="1509" name="Надпись 1509"/>
                <wp:cNvGraphicFramePr/>
                <a:graphic xmlns:a="http://schemas.openxmlformats.org/drawingml/2006/main">
                  <a:graphicData uri="http://schemas.microsoft.com/office/word/2010/wordprocessingShape">
                    <wps:wsp>
                      <wps:cNvSpPr txBox="1"/>
                      <wps:spPr>
                        <a:xfrm>
                          <a:off x="0" y="0"/>
                          <a:ext cx="1377950" cy="330200"/>
                        </a:xfrm>
                        <a:prstGeom prst="rect">
                          <a:avLst/>
                        </a:prstGeom>
                        <a:noFill/>
                        <a:ln w="6350">
                          <a:noFill/>
                        </a:ln>
                      </wps:spPr>
                      <wps:txbx>
                        <w:txbxContent>
                          <w:p w14:paraId="6C391986"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«Допуски вертикальной</w:t>
                            </w:r>
                            <w:r w:rsidRPr="002E71DF">
                              <w:rPr>
                                <w:rFonts w:cs="Times New Roman"/>
                                <w:sz w:val="18"/>
                                <w:szCs w:val="18"/>
                              </w:rPr>
                              <w:b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327BC" id="Надпись 1509" o:spid="_x0000_s1126" type="#_x0000_t202" style="position:absolute;left:0;text-align:left;margin-left:109.8pt;margin-top:223.1pt;width:108.5pt;height: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" filled="f" stroked="f" strokeweight=".5pt">
                <v:textbox inset="0,0,0,0">
                  <w:txbxContent>
                    <w:p w14:paraId="6C391986"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«Допуски вертикальной</w:t>
                      </w:r>
                      <w:r w:rsidRPr="002E71DF">
                        <w:rPr>
                          <w:rFonts w:cs="Times New Roman"/>
                          <w:sz w:val="18"/>
                          <w:szCs w:val="18"/>
                        </w:rPr>
                        <w:br/>
                        <w:t>регулировки»</w:t>
                      </w:r>
                    </w:p>
                  </w:txbxContent>
                </v:textbox>
              </v:shape>
            </w:pict>
          </mc:Fallback>
        </mc:AlternateContent>
      </w:r>
      <w:r>
        <w:rPr>
          <w:noProof/>
          <w:lang w:val="ru-RU" w:eastAsia="ru-RU"/>
        </w:rPr>
        <mc:AlternateContent>
          <mc:Choice Requires="wps">
            <w:drawing>
              <wp:anchor distT="0" distB="0" distL="114300" distR="114300" simplePos="0" relativeHeight="251754496" behindDoc="0" locked="0" layoutInCell="1" allowOverlap="1" wp14:anchorId="18338E97" wp14:editId="0CF1F4E6">
                <wp:simplePos x="0" y="0"/>
                <wp:positionH relativeFrom="column">
                  <wp:posOffset>600710</wp:posOffset>
                </wp:positionH>
                <wp:positionV relativeFrom="paragraph">
                  <wp:posOffset>2198370</wp:posOffset>
                </wp:positionV>
                <wp:extent cx="819150" cy="596900"/>
                <wp:effectExtent l="0" t="0" r="19050" b="12700"/>
                <wp:wrapNone/>
                <wp:docPr id="1503" name="Надпись 1503"/>
                <wp:cNvGraphicFramePr/>
                <a:graphic xmlns:a="http://schemas.openxmlformats.org/drawingml/2006/main">
                  <a:graphicData uri="http://schemas.microsoft.com/office/word/2010/wordprocessingShape">
                    <wps:wsp>
                      <wps:cNvSpPr txBox="1"/>
                      <wps:spPr>
                        <a:xfrm>
                          <a:off x="0" y="0"/>
                          <a:ext cx="819150" cy="596900"/>
                        </a:xfrm>
                        <a:prstGeom prst="rect">
                          <a:avLst/>
                        </a:prstGeom>
                        <a:solidFill>
                          <a:sysClr val="window" lastClr="FFFFFF"/>
                        </a:solidFill>
                        <a:ln w="19050">
                          <a:solidFill>
                            <a:sysClr val="windowText" lastClr="000000"/>
                          </a:solidFill>
                        </a:ln>
                      </wps:spPr>
                      <wps:txbx>
                        <w:txbxContent>
                          <w:p w14:paraId="23D3F31D"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«Номинальное положение</w:t>
                            </w:r>
                            <w:r w:rsidRPr="002E71DF">
                              <w:rPr>
                                <w:rFonts w:cs="Times New Roman"/>
                                <w:sz w:val="18"/>
                                <w:szCs w:val="18"/>
                              </w:rPr>
                              <w:br/>
                              <w:t>светотеневой границы»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8E97" id="Надпись 1503" o:spid="_x0000_s1127" type="#_x0000_t202" style="position:absolute;left:0;text-align:left;margin-left:47.3pt;margin-top:173.1pt;width:64.5pt;height: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" fillcolor="window" strokecolor="windowText" strokeweight="1.5pt">
                <v:textbox inset="0,0,0,0">
                  <w:txbxContent>
                    <w:p w14:paraId="23D3F31D"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«Номинальное положение</w:t>
                      </w:r>
                      <w:r w:rsidRPr="002E71DF">
                        <w:rPr>
                          <w:rFonts w:cs="Times New Roman"/>
                          <w:sz w:val="18"/>
                          <w:szCs w:val="18"/>
                        </w:rPr>
                        <w:br/>
                        <w:t>светотеневой границы»</w:t>
                      </w:r>
                    </w:p>
                  </w:txbxContent>
                </v:textbox>
              </v:shape>
            </w:pict>
          </mc:Fallback>
        </mc:AlternateContent>
      </w:r>
      <w:r>
        <w:rPr>
          <w:noProof/>
          <w:lang w:val="ru-RU" w:eastAsia="ru-RU"/>
        </w:rPr>
        <mc:AlternateContent>
          <mc:Choice Requires="wps">
            <w:drawing>
              <wp:anchor distT="0" distB="0" distL="114300" distR="114300" simplePos="0" relativeHeight="251759616" behindDoc="0" locked="0" layoutInCell="1" allowOverlap="1" wp14:anchorId="394CDE51" wp14:editId="54F99D32">
                <wp:simplePos x="0" y="0"/>
                <wp:positionH relativeFrom="column">
                  <wp:posOffset>1280160</wp:posOffset>
                </wp:positionH>
                <wp:positionV relativeFrom="paragraph">
                  <wp:posOffset>2725420</wp:posOffset>
                </wp:positionV>
                <wp:extent cx="1644650" cy="514350"/>
                <wp:effectExtent l="0" t="0" r="12700" b="19050"/>
                <wp:wrapNone/>
                <wp:docPr id="1508" name="Овал 1508"/>
                <wp:cNvGraphicFramePr/>
                <a:graphic xmlns:a="http://schemas.openxmlformats.org/drawingml/2006/main">
                  <a:graphicData uri="http://schemas.microsoft.com/office/word/2010/wordprocessingShape">
                    <wps:wsp>
                      <wps:cNvSpPr/>
                      <wps:spPr>
                        <a:xfrm>
                          <a:off x="0" y="0"/>
                          <a:ext cx="1644650" cy="5143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2DD55" id="Овал 1508" o:spid="_x0000_s1026" style="position:absolute;margin-left:100.8pt;margin-top:214.6pt;width:129.5pt;height:4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" fillcolor="window" strokecolor="windowText" strokeweight="1.5pt"/>
            </w:pict>
          </mc:Fallback>
        </mc:AlternateContent>
      </w:r>
      <w:r>
        <w:rPr>
          <w:noProof/>
          <w:lang w:val="ru-RU" w:eastAsia="ru-RU"/>
        </w:rPr>
        <mc:AlternateContent>
          <mc:Choice Requires="wps">
            <w:drawing>
              <wp:anchor distT="0" distB="0" distL="114300" distR="114300" simplePos="0" relativeHeight="251757568" behindDoc="0" locked="0" layoutInCell="1" allowOverlap="1" wp14:anchorId="071063DB" wp14:editId="1AD37020">
                <wp:simplePos x="0" y="0"/>
                <wp:positionH relativeFrom="column">
                  <wp:posOffset>4207510</wp:posOffset>
                </wp:positionH>
                <wp:positionV relativeFrom="paragraph">
                  <wp:posOffset>2617470</wp:posOffset>
                </wp:positionV>
                <wp:extent cx="1752600" cy="552450"/>
                <wp:effectExtent l="0" t="0" r="19050" b="19050"/>
                <wp:wrapNone/>
                <wp:docPr id="1506" name="Овал 1506"/>
                <wp:cNvGraphicFramePr/>
                <a:graphic xmlns:a="http://schemas.openxmlformats.org/drawingml/2006/main">
                  <a:graphicData uri="http://schemas.microsoft.com/office/word/2010/wordprocessingShape">
                    <wps:wsp>
                      <wps:cNvSpPr/>
                      <wps:spPr>
                        <a:xfrm>
                          <a:off x="0" y="0"/>
                          <a:ext cx="1752600" cy="552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9319A" id="Овал 1506" o:spid="_x0000_s1026" style="position:absolute;margin-left:331.3pt;margin-top:206.1pt;width:138pt;height: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" fillcolor="window" strokecolor="windowText" strokeweight="1.5pt"/>
            </w:pict>
          </mc:Fallback>
        </mc:AlternateContent>
      </w:r>
      <w:r>
        <w:rPr>
          <w:noProof/>
          <w:lang w:val="ru-RU" w:eastAsia="ru-RU"/>
        </w:rPr>
        <mc:AlternateContent>
          <mc:Choice Requires="wps">
            <w:drawing>
              <wp:anchor distT="0" distB="0" distL="114300" distR="114300" simplePos="0" relativeHeight="251756544" behindDoc="0" locked="0" layoutInCell="1" allowOverlap="1" wp14:anchorId="3C812B81" wp14:editId="426ED053">
                <wp:simplePos x="0" y="0"/>
                <wp:positionH relativeFrom="column">
                  <wp:posOffset>4486910</wp:posOffset>
                </wp:positionH>
                <wp:positionV relativeFrom="paragraph">
                  <wp:posOffset>375920</wp:posOffset>
                </wp:positionV>
                <wp:extent cx="1003300" cy="361950"/>
                <wp:effectExtent l="0" t="0" r="6350" b="0"/>
                <wp:wrapNone/>
                <wp:docPr id="1505" name="Надпись 1505"/>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14:paraId="629AB775"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«Светотеневая</w:t>
                            </w:r>
                            <w:r w:rsidRPr="002E71DF">
                              <w:rPr>
                                <w:rFonts w:cs="Times New Roman"/>
                                <w:sz w:val="18"/>
                                <w:szCs w:val="18"/>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2B81" id="Надпись 1505" o:spid="_x0000_s1128" type="#_x0000_t202" style="position:absolute;left:0;text-align:left;margin-left:353.3pt;margin-top:29.6pt;width:79pt;height: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" filled="f" stroked="f" strokeweight=".5pt">
                <v:textbox inset="0,0,0,0">
                  <w:txbxContent>
                    <w:p w14:paraId="629AB775"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«Светотеневая</w:t>
                      </w:r>
                      <w:r w:rsidRPr="002E71DF">
                        <w:rPr>
                          <w:rFonts w:cs="Times New Roman"/>
                          <w:sz w:val="18"/>
                          <w:szCs w:val="18"/>
                        </w:rPr>
                        <w:br/>
                        <w:t>граница»</w:t>
                      </w:r>
                    </w:p>
                  </w:txbxContent>
                </v:textbox>
              </v:shape>
            </w:pict>
          </mc:Fallback>
        </mc:AlternateContent>
      </w:r>
      <w:r>
        <w:rPr>
          <w:noProof/>
          <w:lang w:val="ru-RU" w:eastAsia="ru-RU"/>
        </w:rPr>
        <mc:AlternateContent>
          <mc:Choice Requires="wps">
            <w:drawing>
              <wp:anchor distT="0" distB="0" distL="114300" distR="114300" simplePos="0" relativeHeight="251753472" behindDoc="0" locked="0" layoutInCell="1" allowOverlap="1" wp14:anchorId="303ADF8A" wp14:editId="5D9E6D60">
                <wp:simplePos x="0" y="0"/>
                <wp:positionH relativeFrom="column">
                  <wp:posOffset>4017010</wp:posOffset>
                </wp:positionH>
                <wp:positionV relativeFrom="paragraph">
                  <wp:posOffset>77470</wp:posOffset>
                </wp:positionV>
                <wp:extent cx="831850" cy="209550"/>
                <wp:effectExtent l="0" t="0" r="6350" b="0"/>
                <wp:wrapNone/>
                <wp:docPr id="737" name="Надпись 737"/>
                <wp:cNvGraphicFramePr/>
                <a:graphic xmlns:a="http://schemas.openxmlformats.org/drawingml/2006/main">
                  <a:graphicData uri="http://schemas.microsoft.com/office/word/2010/wordprocessingShape">
                    <wps:wsp>
                      <wps:cNvSpPr txBox="1"/>
                      <wps:spPr>
                        <a:xfrm>
                          <a:off x="0" y="0"/>
                          <a:ext cx="831850" cy="209550"/>
                        </a:xfrm>
                        <a:prstGeom prst="rect">
                          <a:avLst/>
                        </a:prstGeom>
                        <a:solidFill>
                          <a:sysClr val="window" lastClr="FFFFFF"/>
                        </a:solidFill>
                        <a:ln w="6350">
                          <a:noFill/>
                        </a:ln>
                      </wps:spPr>
                      <wps:txbx>
                        <w:txbxContent>
                          <w:p w14:paraId="25F9627F"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«Наклон»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DF8A" id="Надпись 737" o:spid="_x0000_s1129" type="#_x0000_t202" style="position:absolute;left:0;text-align:left;margin-left:316.3pt;margin-top:6.1pt;width:65.5pt;height: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" fillcolor="window" stroked="f" strokeweight=".5pt">
                <v:textbox inset="0,0,0,0">
                  <w:txbxContent>
                    <w:p w14:paraId="25F9627F"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«Наклон»</w:t>
                      </w:r>
                    </w:p>
                  </w:txbxContent>
                </v:textbox>
              </v:shape>
            </w:pict>
          </mc:Fallback>
        </mc:AlternateContent>
      </w:r>
      <w:r>
        <w:rPr>
          <w:noProof/>
          <w:lang w:val="ru-RU" w:eastAsia="ru-RU"/>
        </w:rPr>
        <mc:AlternateContent>
          <mc:Choice Requires="wps">
            <w:drawing>
              <wp:anchor distT="0" distB="0" distL="114300" distR="114300" simplePos="0" relativeHeight="251752448" behindDoc="0" locked="0" layoutInCell="1" allowOverlap="1" wp14:anchorId="21D6D737" wp14:editId="4A0B1C91">
                <wp:simplePos x="0" y="0"/>
                <wp:positionH relativeFrom="column">
                  <wp:posOffset>2270760</wp:posOffset>
                </wp:positionH>
                <wp:positionV relativeFrom="paragraph">
                  <wp:posOffset>350520</wp:posOffset>
                </wp:positionV>
                <wp:extent cx="762000" cy="177800"/>
                <wp:effectExtent l="0" t="0" r="0" b="0"/>
                <wp:wrapNone/>
                <wp:docPr id="738" name="Надпись 738"/>
                <wp:cNvGraphicFramePr/>
                <a:graphic xmlns:a="http://schemas.openxmlformats.org/drawingml/2006/main">
                  <a:graphicData uri="http://schemas.microsoft.com/office/word/2010/wordprocessingShape">
                    <wps:wsp>
                      <wps:cNvSpPr txBox="1"/>
                      <wps:spPr>
                        <a:xfrm>
                          <a:off x="0" y="0"/>
                          <a:ext cx="762000" cy="177800"/>
                        </a:xfrm>
                        <a:prstGeom prst="rect">
                          <a:avLst/>
                        </a:prstGeom>
                        <a:solidFill>
                          <a:sysClr val="window" lastClr="FFFFFF"/>
                        </a:solidFill>
                        <a:ln w="6350">
                          <a:noFill/>
                        </a:ln>
                      </wps:spPr>
                      <wps:txbx>
                        <w:txbxContent>
                          <w:p w14:paraId="38DA0B18"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«Изгиб»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D737" id="Надпись 738" o:spid="_x0000_s1130" type="#_x0000_t202" style="position:absolute;left:0;text-align:left;margin-left:178.8pt;margin-top:27.6pt;width:60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" fillcolor="window" stroked="f" strokeweight=".5pt">
                <v:textbox inset="0,0,0,0">
                  <w:txbxContent>
                    <w:p w14:paraId="38DA0B18"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«Изгиб»</w:t>
                      </w:r>
                    </w:p>
                  </w:txbxContent>
                </v:textbox>
              </v:shape>
            </w:pict>
          </mc:Fallback>
        </mc:AlternateContent>
      </w:r>
      <w:r w:rsidRPr="00B1413E">
        <w:rPr>
          <w:b/>
          <w:bCs/>
          <w:noProof/>
          <w:lang w:val="ru-RU" w:eastAsia="ru-RU"/>
        </w:rPr>
        <w:drawing>
          <wp:inline distT="0" distB="0" distL="0" distR="0" wp14:anchorId="2753BA5F" wp14:editId="5221A43B">
            <wp:extent cx="5235575" cy="3245485"/>
            <wp:effectExtent l="0" t="0" r="3175" b="0"/>
            <wp:docPr id="749" name="Picture 37"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112 rev1 Amend 3 Annex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5575" cy="3245485"/>
                    </a:xfrm>
                    <a:prstGeom prst="rect">
                      <a:avLst/>
                    </a:prstGeom>
                    <a:noFill/>
                    <a:ln>
                      <a:noFill/>
                    </a:ln>
                  </pic:spPr>
                </pic:pic>
              </a:graphicData>
            </a:graphic>
          </wp:inline>
        </w:drawing>
      </w:r>
    </w:p>
    <w:p w14:paraId="79E34EB3" w14:textId="77777777" w:rsidR="00A215EF" w:rsidRPr="00372EEA" w:rsidRDefault="00A215EF" w:rsidP="00A215EF">
      <w:pPr>
        <w:pStyle w:val="SingleTxtG"/>
        <w:spacing w:before="120" w:line="220" w:lineRule="exact"/>
        <w:ind w:firstLine="170"/>
        <w:rPr>
          <w:sz w:val="18"/>
          <w:szCs w:val="18"/>
        </w:rPr>
      </w:pPr>
      <w:proofErr w:type="gramStart"/>
      <w:r w:rsidRPr="00372EEA">
        <w:rPr>
          <w:i/>
          <w:sz w:val="18"/>
          <w:szCs w:val="18"/>
        </w:rPr>
        <w:t>Примечание:</w:t>
      </w:r>
      <w:r>
        <w:rPr>
          <w:sz w:val="18"/>
          <w:szCs w:val="18"/>
        </w:rPr>
        <w:t>  </w:t>
      </w:r>
      <w:r w:rsidRPr="00372EEA">
        <w:rPr>
          <w:sz w:val="18"/>
          <w:szCs w:val="18"/>
        </w:rPr>
        <w:t>Вертикальные</w:t>
      </w:r>
      <w:proofErr w:type="gramEnd"/>
      <w:r w:rsidRPr="00372EEA">
        <w:rPr>
          <w:sz w:val="18"/>
          <w:szCs w:val="18"/>
        </w:rPr>
        <w:t xml:space="preserve"> и горизонтальные линии выполнены в разных масштабах.</w:t>
      </w:r>
    </w:p>
    <w:p w14:paraId="204F1334" w14:textId="77777777" w:rsidR="00A215EF" w:rsidRPr="00B1413E" w:rsidRDefault="00A215EF" w:rsidP="00A215EF">
      <w:pPr>
        <w:pStyle w:val="StyleSingleTxtGLeft2cmHanging206cm"/>
        <w:spacing w:before="360"/>
        <w:rPr>
          <w:lang w:val="ru-RU"/>
        </w:rPr>
      </w:pPr>
      <w:r w:rsidRPr="00B1413E">
        <w:rPr>
          <w:lang w:val="ru-RU"/>
        </w:rPr>
        <w:t>1.2.2</w:t>
      </w:r>
      <w:r w:rsidRPr="00B1413E">
        <w:rPr>
          <w:lang w:val="ru-RU"/>
        </w:rPr>
        <w:tab/>
        <w:t>Гориз</w:t>
      </w:r>
      <w:r>
        <w:rPr>
          <w:lang w:val="ru-RU"/>
        </w:rPr>
        <w:t>онтальная регулировка: участок «изгиб−наклон»</w:t>
      </w:r>
      <w:r w:rsidRPr="00B1413E">
        <w:rPr>
          <w:lang w:val="ru-RU"/>
        </w:rPr>
        <w:t xml:space="preserve"> светотеневой границы передвигают:</w:t>
      </w:r>
    </w:p>
    <w:p w14:paraId="14A07435" w14:textId="77777777" w:rsidR="00A215EF" w:rsidRPr="00B1413E" w:rsidRDefault="00A215EF" w:rsidP="00A215EF">
      <w:pPr>
        <w:pStyle w:val="StyleSingleTxtGLeft2cmHanging206cm"/>
        <w:ind w:firstLine="0"/>
        <w:rPr>
          <w:lang w:val="ru-RU"/>
        </w:rPr>
      </w:pPr>
      <w:r w:rsidRPr="00B1413E">
        <w:rPr>
          <w:lang w:val="ru-RU"/>
        </w:rPr>
        <w:tab/>
        <w:t>в случае правостороннего движения справа налево и устанавливают горизонтально после перемещения таким образом, чтобы:</w:t>
      </w:r>
    </w:p>
    <w:p w14:paraId="6A96BF36" w14:textId="77777777" w:rsidR="00A215EF" w:rsidRPr="00B1413E" w:rsidRDefault="00A215EF" w:rsidP="00A215EF">
      <w:pPr>
        <w:pStyle w:val="af5"/>
        <w:ind w:right="1139"/>
        <w:rPr>
          <w:lang w:val="ru-RU"/>
        </w:rPr>
      </w:pPr>
      <w:r>
        <w:rPr>
          <w:lang w:val="ru-RU"/>
        </w:rPr>
        <w:t>a)</w:t>
      </w:r>
      <w:r>
        <w:rPr>
          <w:lang w:val="ru-RU"/>
        </w:rPr>
        <w:tab/>
        <w:t>«наклон»</w:t>
      </w:r>
      <w:r w:rsidRPr="00B1413E">
        <w:rPr>
          <w:lang w:val="ru-RU"/>
        </w:rPr>
        <w:t xml:space="preserve"> над линией 0,2</w:t>
      </w:r>
      <w:r w:rsidR="00F803C0">
        <w:rPr>
          <w:lang w:val="ru-RU"/>
        </w:rPr>
        <w:t>°D</w:t>
      </w:r>
      <w:r w:rsidRPr="00B1413E">
        <w:rPr>
          <w:lang w:val="ru-RU"/>
        </w:rPr>
        <w:t xml:space="preserve"> не выходил за линию А с левой стороны,</w:t>
      </w:r>
    </w:p>
    <w:p w14:paraId="34327008" w14:textId="77777777" w:rsidR="00A215EF" w:rsidRPr="00B1413E" w:rsidRDefault="00A215EF" w:rsidP="00A215EF">
      <w:pPr>
        <w:pStyle w:val="af5"/>
        <w:ind w:right="1139"/>
        <w:rPr>
          <w:lang w:val="ru-RU"/>
        </w:rPr>
      </w:pPr>
      <w:r>
        <w:rPr>
          <w:lang w:val="ru-RU"/>
        </w:rPr>
        <w:t>b)</w:t>
      </w:r>
      <w:r>
        <w:rPr>
          <w:lang w:val="ru-RU"/>
        </w:rPr>
        <w:tab/>
        <w:t>«наклон»</w:t>
      </w:r>
      <w:r w:rsidRPr="00B1413E">
        <w:rPr>
          <w:lang w:val="ru-RU"/>
        </w:rPr>
        <w:t xml:space="preserve"> на участке линии 0,2</w:t>
      </w:r>
      <w:r w:rsidR="00F803C0">
        <w:rPr>
          <w:lang w:val="ru-RU"/>
        </w:rPr>
        <w:t>°D</w:t>
      </w:r>
      <w:r w:rsidRPr="00B1413E">
        <w:rPr>
          <w:lang w:val="ru-RU"/>
        </w:rPr>
        <w:t xml:space="preserve"> или ниже пересекал линию А, и</w:t>
      </w:r>
    </w:p>
    <w:p w14:paraId="0E00AE96" w14:textId="77777777" w:rsidR="00A215EF" w:rsidRPr="00B1413E" w:rsidRDefault="00A215EF" w:rsidP="00A215EF">
      <w:pPr>
        <w:pStyle w:val="af5"/>
        <w:ind w:right="1139"/>
        <w:rPr>
          <w:lang w:val="ru-RU"/>
        </w:rPr>
      </w:pPr>
      <w:r>
        <w:rPr>
          <w:lang w:val="ru-RU"/>
        </w:rPr>
        <w:t>c)</w:t>
      </w:r>
      <w:r>
        <w:rPr>
          <w:lang w:val="ru-RU"/>
        </w:rPr>
        <w:tab/>
        <w:t>искривление «изгиба»</w:t>
      </w:r>
      <w:r w:rsidRPr="00B1413E">
        <w:rPr>
          <w:lang w:val="ru-RU"/>
        </w:rPr>
        <w:t xml:space="preserve"> в осн</w:t>
      </w:r>
      <w:r>
        <w:rPr>
          <w:lang w:val="ru-RU"/>
        </w:rPr>
        <w:t>овном находилось в пределах +/–</w:t>
      </w:r>
      <w:r w:rsidRPr="00B1413E">
        <w:rPr>
          <w:lang w:val="ru-RU"/>
        </w:rPr>
        <w:t>0</w:t>
      </w:r>
      <w:r>
        <w:rPr>
          <w:lang w:val="ru-RU"/>
        </w:rPr>
        <w:t>,5º влево или вправо от линии V–</w:t>
      </w:r>
      <w:r w:rsidRPr="00B1413E">
        <w:rPr>
          <w:lang w:val="ru-RU"/>
        </w:rPr>
        <w:t>V;</w:t>
      </w:r>
    </w:p>
    <w:p w14:paraId="4B367580" w14:textId="77777777" w:rsidR="00A215EF" w:rsidRPr="00B1413E" w:rsidRDefault="00A215EF" w:rsidP="00A215EF">
      <w:pPr>
        <w:pStyle w:val="af5"/>
        <w:ind w:right="1139"/>
        <w:rPr>
          <w:lang w:val="ru-RU"/>
        </w:rPr>
      </w:pPr>
      <w:r w:rsidRPr="00B1413E">
        <w:rPr>
          <w:lang w:val="ru-RU"/>
        </w:rPr>
        <w:t>или</w:t>
      </w:r>
    </w:p>
    <w:p w14:paraId="03469482" w14:textId="77777777" w:rsidR="00A215EF" w:rsidRPr="00B1413E" w:rsidRDefault="00A215EF" w:rsidP="00A215EF">
      <w:pPr>
        <w:pStyle w:val="StyleSingleTxtGLeft2cmHanging206cm"/>
        <w:ind w:firstLine="0"/>
        <w:rPr>
          <w:lang w:val="ru-RU"/>
        </w:rPr>
      </w:pPr>
      <w:r w:rsidRPr="00B1413E">
        <w:rPr>
          <w:lang w:val="ru-RU"/>
        </w:rPr>
        <w:t>в случае левостороннего движения слева направо и устанавливают горизонтально после перемещения таким образом, чтобы:</w:t>
      </w:r>
    </w:p>
    <w:p w14:paraId="45BBED02" w14:textId="77777777" w:rsidR="00A215EF" w:rsidRPr="00B1413E" w:rsidRDefault="00A215EF" w:rsidP="00A215EF">
      <w:pPr>
        <w:pStyle w:val="af5"/>
        <w:ind w:right="1139"/>
        <w:rPr>
          <w:lang w:val="ru-RU"/>
        </w:rPr>
      </w:pPr>
      <w:r>
        <w:rPr>
          <w:lang w:val="ru-RU"/>
        </w:rPr>
        <w:t>a)</w:t>
      </w:r>
      <w:r>
        <w:rPr>
          <w:lang w:val="ru-RU"/>
        </w:rPr>
        <w:tab/>
        <w:t>«наклон»</w:t>
      </w:r>
      <w:r w:rsidRPr="00B1413E">
        <w:rPr>
          <w:lang w:val="ru-RU"/>
        </w:rPr>
        <w:t xml:space="preserve"> над линией 0,2</w:t>
      </w:r>
      <w:r w:rsidR="00F803C0">
        <w:rPr>
          <w:lang w:val="ru-RU"/>
        </w:rPr>
        <w:t>°D</w:t>
      </w:r>
      <w:r w:rsidRPr="00B1413E">
        <w:rPr>
          <w:lang w:val="ru-RU"/>
        </w:rPr>
        <w:t xml:space="preserve"> не выходил за линию А с правой стороны,</w:t>
      </w:r>
    </w:p>
    <w:p w14:paraId="55803EE5" w14:textId="77777777" w:rsidR="00A215EF" w:rsidRPr="00B1413E" w:rsidRDefault="00A215EF" w:rsidP="00A215EF">
      <w:pPr>
        <w:pStyle w:val="af5"/>
        <w:ind w:right="1139"/>
        <w:rPr>
          <w:lang w:val="ru-RU"/>
        </w:rPr>
      </w:pPr>
      <w:r>
        <w:rPr>
          <w:lang w:val="ru-RU"/>
        </w:rPr>
        <w:t>b)</w:t>
      </w:r>
      <w:r>
        <w:rPr>
          <w:lang w:val="ru-RU"/>
        </w:rPr>
        <w:tab/>
        <w:t>«наклон»</w:t>
      </w:r>
      <w:r w:rsidRPr="00B1413E">
        <w:rPr>
          <w:lang w:val="ru-RU"/>
        </w:rPr>
        <w:t xml:space="preserve"> на участке линии 0,2° или ниже пересекал линию А, и</w:t>
      </w:r>
    </w:p>
    <w:p w14:paraId="33F9A784" w14:textId="77777777" w:rsidR="00A215EF" w:rsidRPr="00B1413E" w:rsidRDefault="00A215EF" w:rsidP="00A215EF">
      <w:pPr>
        <w:pStyle w:val="af5"/>
        <w:ind w:right="1139"/>
        <w:rPr>
          <w:lang w:val="ru-RU"/>
        </w:rPr>
      </w:pPr>
      <w:r>
        <w:rPr>
          <w:lang w:val="ru-RU"/>
        </w:rPr>
        <w:t>c)</w:t>
      </w:r>
      <w:r>
        <w:rPr>
          <w:lang w:val="ru-RU"/>
        </w:rPr>
        <w:tab/>
        <w:t>искривление «изгиба»</w:t>
      </w:r>
      <w:r w:rsidRPr="00B1413E">
        <w:rPr>
          <w:lang w:val="ru-RU"/>
        </w:rPr>
        <w:t xml:space="preserve"> </w:t>
      </w:r>
      <w:r>
        <w:rPr>
          <w:lang w:val="ru-RU"/>
        </w:rPr>
        <w:t xml:space="preserve">в основном находилось на линии </w:t>
      </w:r>
      <w:r w:rsidRPr="0052376A">
        <w:rPr>
          <w:lang w:val="ru-RU"/>
        </w:rPr>
        <w:t>V</w:t>
      </w:r>
      <w:r>
        <w:rPr>
          <w:lang w:val="ru-RU"/>
        </w:rPr>
        <w:t>–</w:t>
      </w:r>
      <w:r w:rsidRPr="00B1413E">
        <w:rPr>
          <w:lang w:val="ru-RU"/>
        </w:rPr>
        <w:t>V.</w:t>
      </w:r>
    </w:p>
    <w:p w14:paraId="0B9C4202" w14:textId="77777777" w:rsidR="00A215EF" w:rsidRPr="00B1413E" w:rsidRDefault="00A215EF" w:rsidP="00A215EF">
      <w:pPr>
        <w:pStyle w:val="StyleSingleTxtGLeft2cmHanging206cm"/>
        <w:rPr>
          <w:lang w:val="ru-RU"/>
        </w:rPr>
      </w:pPr>
      <w:r w:rsidRPr="00B1413E">
        <w:rPr>
          <w:lang w:val="ru-RU"/>
        </w:rPr>
        <w:t>1.2.3</w:t>
      </w:r>
      <w:r w:rsidRPr="00B1413E">
        <w:rPr>
          <w:lang w:val="ru-RU"/>
        </w:rPr>
        <w:tab/>
        <w:t>Если фара или АСПО, отрегулированная таким образом, не отвечает требован</w:t>
      </w:r>
      <w:r>
        <w:rPr>
          <w:lang w:val="ru-RU"/>
        </w:rPr>
        <w:t>иям, изложенным в пунктах 5.2–</w:t>
      </w:r>
      <w:r w:rsidRPr="00B1413E">
        <w:rPr>
          <w:lang w:val="ru-RU"/>
        </w:rPr>
        <w:t>5.4 настоящих Правил, то регулировку можно изменить при условии, что ось светового луча не перемещается:</w:t>
      </w:r>
    </w:p>
    <w:p w14:paraId="049CEC0B" w14:textId="77777777" w:rsidR="00A215EF" w:rsidRDefault="00A215EF" w:rsidP="00A215EF">
      <w:pPr>
        <w:pStyle w:val="para"/>
        <w:ind w:firstLine="0"/>
        <w:rPr>
          <w:lang w:val="ru-RU"/>
        </w:rPr>
      </w:pPr>
      <w:r w:rsidRPr="00B1413E">
        <w:rPr>
          <w:lang w:val="ru-RU"/>
        </w:rPr>
        <w:tab/>
        <w:t>по горизонтали от линии A более чем на:</w:t>
      </w:r>
    </w:p>
    <w:p w14:paraId="13182702" w14:textId="77777777" w:rsidR="00A215EF" w:rsidRPr="00B1413E" w:rsidRDefault="00A215EF" w:rsidP="00A215EF">
      <w:pPr>
        <w:pStyle w:val="af5"/>
        <w:ind w:right="1139"/>
        <w:rPr>
          <w:lang w:val="ru-RU"/>
        </w:rPr>
      </w:pPr>
      <w:r w:rsidRPr="00B1413E">
        <w:rPr>
          <w:lang w:val="ru-RU"/>
        </w:rPr>
        <w:t>a)</w:t>
      </w:r>
      <w:r w:rsidRPr="00B1413E">
        <w:rPr>
          <w:lang w:val="ru-RU"/>
        </w:rPr>
        <w:tab/>
        <w:t>0,5° влево либо 0,75° вправо в случае правостороннего движения; или</w:t>
      </w:r>
    </w:p>
    <w:p w14:paraId="209D365E" w14:textId="77777777" w:rsidR="00A215EF" w:rsidRPr="00B1413E" w:rsidRDefault="00A215EF" w:rsidP="002E71DF">
      <w:pPr>
        <w:pStyle w:val="af5"/>
        <w:keepNext/>
        <w:ind w:right="1140"/>
        <w:rPr>
          <w:lang w:val="ru-RU"/>
        </w:rPr>
      </w:pPr>
      <w:r w:rsidRPr="00B1413E">
        <w:rPr>
          <w:lang w:val="ru-RU"/>
        </w:rPr>
        <w:lastRenderedPageBreak/>
        <w:t>b)</w:t>
      </w:r>
      <w:r w:rsidRPr="00B1413E">
        <w:rPr>
          <w:lang w:val="ru-RU"/>
        </w:rPr>
        <w:tab/>
        <w:t>0,5° вправо либо 0,75° влево в случае левостороннего движения; и</w:t>
      </w:r>
    </w:p>
    <w:p w14:paraId="4A3B884B" w14:textId="77777777" w:rsidR="00A215EF" w:rsidRPr="00B1413E" w:rsidRDefault="00A215EF" w:rsidP="00A215EF">
      <w:pPr>
        <w:pStyle w:val="StyleSingleTxtGLeft2cmHanging206cm"/>
        <w:ind w:firstLine="0"/>
        <w:rPr>
          <w:lang w:val="ru-RU"/>
        </w:rPr>
      </w:pPr>
      <w:r w:rsidRPr="00B1413E">
        <w:rPr>
          <w:lang w:val="ru-RU"/>
        </w:rPr>
        <w:tab/>
        <w:t>по вертикали более чем на 0,25° вверх либо вниз от линии B.</w:t>
      </w:r>
    </w:p>
    <w:p w14:paraId="68E87E69" w14:textId="77777777" w:rsidR="00A215EF" w:rsidRPr="00B1413E" w:rsidRDefault="00A215EF" w:rsidP="00A215EF">
      <w:pPr>
        <w:pStyle w:val="StyleSingleTxtGLeft2cmHanging206cm"/>
        <w:spacing w:after="100"/>
        <w:rPr>
          <w:lang w:val="ru-RU"/>
        </w:rPr>
      </w:pPr>
      <w:r w:rsidRPr="00B1413E">
        <w:rPr>
          <w:lang w:val="ru-RU"/>
        </w:rPr>
        <w:t>1.2.4</w:t>
      </w:r>
      <w:r w:rsidRPr="00B1413E">
        <w:rPr>
          <w:lang w:val="ru-RU"/>
        </w:rPr>
        <w:tab/>
        <w:t>Если же повторная вертикальная установка в требуемое положение в пределах допусков, указанных в пункте 1.2.3 выше, невозможна, то для проверки соответствия требуемому минимальному уровню качества светотеневой границы и осуществления вертикальной и горизонтальной регулировки светового луча используют инструментальный метод испытания, изложенный в пункте 2.</w:t>
      </w:r>
    </w:p>
    <w:p w14:paraId="3A4661D4" w14:textId="28D19175" w:rsidR="00A215EF" w:rsidRPr="00B1413E" w:rsidRDefault="00A215EF" w:rsidP="00A215EF">
      <w:pPr>
        <w:pStyle w:val="StyleSingleTxtGLeft2cmHanging206cm"/>
        <w:spacing w:after="100"/>
        <w:rPr>
          <w:lang w:val="ru-RU"/>
        </w:rPr>
      </w:pPr>
      <w:r w:rsidRPr="00B1413E">
        <w:rPr>
          <w:lang w:val="ru-RU"/>
        </w:rPr>
        <w:t>1.2.5</w:t>
      </w:r>
      <w:r w:rsidRPr="00B1413E">
        <w:rPr>
          <w:lang w:val="ru-RU"/>
        </w:rPr>
        <w:tab/>
        <w:t>Отрегулированная таким образом фара должна отвечать только требованиям, указанным в пунктах 5.2−5.4 настоящих Правил, если заявка на ее официальное утверждение представляется только для ближнего света</w:t>
      </w:r>
      <w:r w:rsidR="000047D1" w:rsidRPr="000047D1">
        <w:rPr>
          <w:vertAlign w:val="superscript"/>
          <w:lang w:val="ru-RU"/>
        </w:rPr>
        <w:fldChar w:fldCharType="begin"/>
      </w:r>
      <w:r w:rsidR="000047D1" w:rsidRPr="000047D1">
        <w:rPr>
          <w:vertAlign w:val="superscript"/>
          <w:lang w:val="ru-RU"/>
        </w:rPr>
        <w:instrText xml:space="preserve"> NOTEREF _Ref34138049 \h  \* MERGEFORMAT </w:instrText>
      </w:r>
      <w:r w:rsidR="000047D1" w:rsidRPr="000047D1">
        <w:rPr>
          <w:vertAlign w:val="superscript"/>
          <w:lang w:val="ru-RU"/>
        </w:rPr>
      </w:r>
      <w:r w:rsidR="000047D1" w:rsidRPr="000047D1">
        <w:rPr>
          <w:vertAlign w:val="superscript"/>
          <w:lang w:val="ru-RU"/>
        </w:rPr>
        <w:fldChar w:fldCharType="separate"/>
      </w:r>
      <w:r w:rsidR="0079014B">
        <w:rPr>
          <w:vertAlign w:val="superscript"/>
          <w:lang w:val="ru-RU"/>
        </w:rPr>
        <w:t>9</w:t>
      </w:r>
      <w:r w:rsidR="000047D1" w:rsidRPr="000047D1">
        <w:rPr>
          <w:vertAlign w:val="superscript"/>
          <w:lang w:val="ru-RU"/>
        </w:rPr>
        <w:fldChar w:fldCharType="end"/>
      </w:r>
      <w:r w:rsidRPr="00B1413E">
        <w:rPr>
          <w:lang w:val="ru-RU"/>
        </w:rPr>
        <w:t>; и требованиям, указанным в пунктах 5.1−5.4 настоящих Правил, если она предназначена как для ближнего, так и для дальнего света.</w:t>
      </w:r>
    </w:p>
    <w:p w14:paraId="3923DA22" w14:textId="77777777" w:rsidR="00A215EF" w:rsidRPr="00B1413E" w:rsidRDefault="00A215EF" w:rsidP="00A215EF">
      <w:pPr>
        <w:pStyle w:val="StyleSingleTxtGLeft2cmHanging206cm"/>
        <w:spacing w:after="100"/>
        <w:rPr>
          <w:lang w:val="ru-RU"/>
        </w:rPr>
      </w:pPr>
      <w:r w:rsidRPr="00B1413E">
        <w:rPr>
          <w:lang w:val="ru-RU"/>
        </w:rPr>
        <w:t>2.</w:t>
      </w:r>
      <w:r w:rsidRPr="00B1413E">
        <w:rPr>
          <w:lang w:val="ru-RU"/>
        </w:rPr>
        <w:tab/>
      </w:r>
      <w:r w:rsidRPr="00B1413E">
        <w:rPr>
          <w:lang w:val="ru-RU"/>
        </w:rPr>
        <w:tab/>
        <w:t>Инструментальная проверка светотеневой границы для асимметричных лучей ближнего света</w:t>
      </w:r>
    </w:p>
    <w:p w14:paraId="2F741535" w14:textId="77777777" w:rsidR="00A215EF" w:rsidRPr="00B1413E" w:rsidRDefault="00A215EF" w:rsidP="00A215EF">
      <w:pPr>
        <w:pStyle w:val="SingleTxtG"/>
        <w:spacing w:after="100"/>
        <w:ind w:left="2268" w:hanging="1134"/>
      </w:pPr>
      <w:r w:rsidRPr="00B1413E">
        <w:t>2.1</w:t>
      </w:r>
      <w:r w:rsidRPr="00B1413E">
        <w:tab/>
        <w:t>Общие замечания</w:t>
      </w:r>
    </w:p>
    <w:p w14:paraId="135E5757" w14:textId="77777777" w:rsidR="00A215EF" w:rsidRPr="00B1413E" w:rsidRDefault="00A215EF" w:rsidP="00A215EF">
      <w:pPr>
        <w:pStyle w:val="StyleSingleTxtGLeft2cmHanging206cm"/>
        <w:spacing w:after="100"/>
        <w:ind w:firstLine="0"/>
        <w:rPr>
          <w:lang w:val="ru-RU"/>
        </w:rPr>
      </w:pPr>
      <w:r w:rsidRPr="00B1413E">
        <w:rPr>
          <w:lang w:val="ru-RU"/>
        </w:rPr>
        <w:tab/>
        <w:t>В случае применения пункта 1.2.4 качество светотеневой границы проверяют в соответствии с требованиями, и</w:t>
      </w:r>
      <w:r>
        <w:rPr>
          <w:lang w:val="ru-RU"/>
        </w:rPr>
        <w:t>зложенными в пункте 2.2, а </w:t>
      </w:r>
      <w:r w:rsidRPr="00B1413E">
        <w:rPr>
          <w:lang w:val="ru-RU"/>
        </w:rPr>
        <w:t>вертикальную и горизонтальную регулировку луча света при помощи приборов производят в соответстви</w:t>
      </w:r>
      <w:r>
        <w:rPr>
          <w:lang w:val="ru-RU"/>
        </w:rPr>
        <w:t>и с требованиями, изложенными в</w:t>
      </w:r>
      <w:r w:rsidR="002E71DF">
        <w:rPr>
          <w:lang w:val="ru-RU"/>
        </w:rPr>
        <w:t xml:space="preserve"> </w:t>
      </w:r>
      <w:r w:rsidRPr="00B1413E">
        <w:rPr>
          <w:lang w:val="ru-RU"/>
        </w:rPr>
        <w:t>пункте 2.3.</w:t>
      </w:r>
    </w:p>
    <w:p w14:paraId="25496A37" w14:textId="77777777" w:rsidR="00A215EF" w:rsidRPr="00B1413E" w:rsidRDefault="00A215EF" w:rsidP="00A215EF">
      <w:pPr>
        <w:pStyle w:val="StyleSingleTxtGLeft2cmHanging206cm"/>
        <w:spacing w:after="100"/>
        <w:ind w:firstLine="0"/>
        <w:rPr>
          <w:lang w:val="ru-RU"/>
        </w:rPr>
      </w:pPr>
      <w:r w:rsidRPr="00B1413E">
        <w:rPr>
          <w:lang w:val="ru-RU"/>
        </w:rPr>
        <w:tab/>
        <w:t>До проведения измерений качества светотеневой границы и процедуры регулировки при помощи приборов необходимо произвести предварительную визуальную установку в соответствии с пунктами 1.2.1 и 1.2.2.</w:t>
      </w:r>
    </w:p>
    <w:p w14:paraId="0C7C9002" w14:textId="77777777" w:rsidR="00A215EF" w:rsidRPr="00B1413E" w:rsidRDefault="00A215EF" w:rsidP="00A215EF">
      <w:pPr>
        <w:pStyle w:val="SingleTxtG"/>
        <w:spacing w:after="100"/>
        <w:ind w:left="2268" w:hanging="1134"/>
      </w:pPr>
      <w:r w:rsidRPr="00B1413E">
        <w:t>2.2</w:t>
      </w:r>
      <w:r w:rsidRPr="00B1413E">
        <w:tab/>
        <w:t>Измерение качества светотеневой границы</w:t>
      </w:r>
    </w:p>
    <w:p w14:paraId="21AD4FE8" w14:textId="77777777" w:rsidR="00A215EF" w:rsidRPr="00B1413E" w:rsidRDefault="00A215EF" w:rsidP="00A215EF">
      <w:pPr>
        <w:pStyle w:val="StyleSingleTxtGLeft2cmHanging206cm"/>
        <w:spacing w:after="100"/>
        <w:ind w:firstLine="0"/>
        <w:rPr>
          <w:lang w:val="ru-RU"/>
        </w:rPr>
      </w:pPr>
      <w:r w:rsidRPr="00B1413E">
        <w:rPr>
          <w:lang w:val="ru-RU"/>
        </w:rPr>
        <w:tab/>
        <w:t>Для определения минимальной резкости перехода измерение проводят методом вертикального сканирования горизонтального участка светотеневой границы с интервалом 0,05° на каждом расстоянии измерения, составляющем:</w:t>
      </w:r>
    </w:p>
    <w:p w14:paraId="10DF2D15" w14:textId="77777777" w:rsidR="00A215EF" w:rsidRPr="00B1413E" w:rsidRDefault="00A215EF" w:rsidP="00A215EF">
      <w:pPr>
        <w:pStyle w:val="af5"/>
        <w:spacing w:after="100"/>
        <w:rPr>
          <w:lang w:val="ru-RU"/>
        </w:rPr>
      </w:pPr>
      <w:r w:rsidRPr="00B1413E">
        <w:rPr>
          <w:lang w:val="ru-RU"/>
        </w:rPr>
        <w:t>a)</w:t>
      </w:r>
      <w:r w:rsidRPr="00B1413E">
        <w:rPr>
          <w:lang w:val="ru-RU"/>
        </w:rPr>
        <w:tab/>
        <w:t>10 м − при помощи детектора диаметром приблизительно 10 мм; или</w:t>
      </w:r>
    </w:p>
    <w:p w14:paraId="5CD14223" w14:textId="77777777" w:rsidR="00A215EF" w:rsidRPr="00B1413E" w:rsidRDefault="00A215EF" w:rsidP="00A215EF">
      <w:pPr>
        <w:pStyle w:val="af5"/>
        <w:spacing w:after="100"/>
        <w:rPr>
          <w:lang w:val="ru-RU"/>
        </w:rPr>
      </w:pPr>
      <w:r w:rsidRPr="00B1413E">
        <w:rPr>
          <w:lang w:val="ru-RU"/>
        </w:rPr>
        <w:t>b)</w:t>
      </w:r>
      <w:r w:rsidRPr="00B1413E">
        <w:rPr>
          <w:lang w:val="ru-RU"/>
        </w:rPr>
        <w:tab/>
        <w:t>25 м − при помощи детектора диаметром приблизительно 30 мм.</w:t>
      </w:r>
    </w:p>
    <w:p w14:paraId="62E32BCE" w14:textId="77777777" w:rsidR="00A215EF" w:rsidRPr="00B1413E" w:rsidRDefault="00A215EF" w:rsidP="00A215EF">
      <w:pPr>
        <w:pStyle w:val="StyleSingleTxtGLeft2cmHanging206cm"/>
        <w:spacing w:after="100"/>
        <w:ind w:firstLine="0"/>
        <w:rPr>
          <w:lang w:val="ru-RU"/>
        </w:rPr>
      </w:pPr>
      <w:r w:rsidRPr="00B1413E">
        <w:rPr>
          <w:lang w:val="ru-RU"/>
        </w:rPr>
        <w:tab/>
        <w:t>Расстояние измерения, на котором производилось испытание, заносится в позицию 9 карточки сообщения (см. приложение 1 к настоящим Правилам).</w:t>
      </w:r>
    </w:p>
    <w:p w14:paraId="401457AD" w14:textId="77777777" w:rsidR="00A215EF" w:rsidRPr="00B1413E" w:rsidRDefault="00A215EF" w:rsidP="00A215EF">
      <w:pPr>
        <w:pStyle w:val="StyleSingleTxtGLeft2cmHanging206cm"/>
        <w:spacing w:after="100"/>
        <w:ind w:firstLine="0"/>
        <w:rPr>
          <w:lang w:val="ru-RU"/>
        </w:rPr>
      </w:pPr>
      <w:r w:rsidRPr="00B1413E">
        <w:rPr>
          <w:lang w:val="ru-RU"/>
        </w:rPr>
        <w:tab/>
        <w:t>Для определения максимальной резкости перехода измерение проводят методом вертикального сканирования горизонтального участка светотеневой границы с интервалом 0,05° только на расстоянии измерения, составляющем 25 м, и с помощью детектора диаметром приблизительно 30 мм.</w:t>
      </w:r>
    </w:p>
    <w:p w14:paraId="67745984" w14:textId="77777777" w:rsidR="00A215EF" w:rsidRDefault="00A215EF" w:rsidP="00A215EF">
      <w:pPr>
        <w:pStyle w:val="para"/>
        <w:spacing w:after="100"/>
        <w:ind w:firstLine="0"/>
        <w:rPr>
          <w:lang w:val="ru-RU"/>
        </w:rPr>
      </w:pPr>
      <w:r w:rsidRPr="00B1413E">
        <w:rPr>
          <w:lang w:val="ru-RU"/>
        </w:rPr>
        <w:tab/>
        <w:t>Качество светотеневой границы считается приемлемым, если требования пунктов 2.2.1−2.2.3 ниже соблюдены как минимум в случае одного цикла измерений.</w:t>
      </w:r>
    </w:p>
    <w:p w14:paraId="759B1CB4" w14:textId="77777777" w:rsidR="00A215EF" w:rsidRDefault="00A215EF" w:rsidP="00A215EF">
      <w:pPr>
        <w:pStyle w:val="SingleTxtG"/>
        <w:spacing w:after="100"/>
        <w:ind w:left="2268" w:hanging="1134"/>
      </w:pPr>
      <w:r w:rsidRPr="00B1413E">
        <w:t>2.2.1</w:t>
      </w:r>
      <w:r w:rsidRPr="00B1413E">
        <w:tab/>
        <w:t>Должно быть не более одной видимой светотеневой границы</w:t>
      </w:r>
      <w:r w:rsidRPr="006C3190">
        <w:rPr>
          <w:rStyle w:val="ab"/>
        </w:rPr>
        <w:footnoteReference w:id="27"/>
      </w:r>
      <w:r>
        <w:t>.</w:t>
      </w:r>
    </w:p>
    <w:p w14:paraId="5AA919FA" w14:textId="77777777" w:rsidR="00A215EF" w:rsidRPr="00A2109B" w:rsidRDefault="00A215EF" w:rsidP="000047D1">
      <w:pPr>
        <w:pStyle w:val="StyleSingleTxtGLeft2cmHanging206cm"/>
        <w:keepNext/>
        <w:spacing w:after="100"/>
        <w:rPr>
          <w:lang w:val="ru-RU"/>
        </w:rPr>
      </w:pPr>
      <w:r w:rsidRPr="00A2109B">
        <w:rPr>
          <w:lang w:val="ru-RU"/>
        </w:rPr>
        <w:lastRenderedPageBreak/>
        <w:t>2.2.2</w:t>
      </w:r>
      <w:r w:rsidRPr="00A2109B">
        <w:rPr>
          <w:lang w:val="ru-RU"/>
        </w:rPr>
        <w:tab/>
        <w:t>Резкость светотеневой границы</w:t>
      </w:r>
    </w:p>
    <w:p w14:paraId="24567DF0" w14:textId="77777777" w:rsidR="00A215EF" w:rsidRPr="00A2109B" w:rsidRDefault="00A215EF" w:rsidP="00A215EF">
      <w:pPr>
        <w:pStyle w:val="StyleSingleTxtGLeft2cmHanging206cm"/>
        <w:spacing w:after="100"/>
        <w:ind w:firstLine="0"/>
        <w:rPr>
          <w:lang w:val="ru-RU"/>
        </w:rPr>
      </w:pPr>
      <w:r w:rsidRPr="00A2109B">
        <w:rPr>
          <w:lang w:val="ru-RU"/>
        </w:rPr>
        <w:tab/>
        <w:t>Коэффициент резкости G определяют методом вертикального сканирования горизонтального участка светотеневой границ</w:t>
      </w:r>
      <w:r>
        <w:rPr>
          <w:lang w:val="ru-RU"/>
        </w:rPr>
        <w:t>ы на расстоянии 2,5° от линии V–</w:t>
      </w:r>
      <w:r w:rsidRPr="00A2109B">
        <w:rPr>
          <w:lang w:val="ru-RU"/>
        </w:rPr>
        <w:t>V, где:</w:t>
      </w:r>
    </w:p>
    <w:p w14:paraId="252A2C2B" w14:textId="77777777" w:rsidR="00A215EF" w:rsidRPr="00A2109B" w:rsidRDefault="00A215EF" w:rsidP="00A215EF">
      <w:pPr>
        <w:pStyle w:val="StyleSingleTxtGLeft2cmHanging206cm"/>
        <w:ind w:firstLine="0"/>
        <w:rPr>
          <w:lang w:val="ru-RU"/>
        </w:rPr>
      </w:pPr>
      <w:r w:rsidRPr="00A2109B">
        <w:rPr>
          <w:lang w:val="ru-RU"/>
        </w:rPr>
        <w:tab/>
        <w:t>G = (</w:t>
      </w:r>
      <w:proofErr w:type="spellStart"/>
      <w:r w:rsidRPr="00A2109B">
        <w:rPr>
          <w:lang w:val="ru-RU"/>
        </w:rPr>
        <w:t>log</w:t>
      </w:r>
      <w:proofErr w:type="spellEnd"/>
      <w:r w:rsidRPr="00A2109B">
        <w:rPr>
          <w:lang w:val="ru-RU"/>
        </w:rPr>
        <w:t xml:space="preserve"> E</w:t>
      </w:r>
      <w:r w:rsidRPr="00A2109B">
        <w:rPr>
          <w:vertAlign w:val="subscript"/>
          <w:lang w:val="ru-RU"/>
        </w:rPr>
        <w:t>β</w:t>
      </w:r>
      <w:r w:rsidRPr="00A2109B">
        <w:rPr>
          <w:lang w:val="ru-RU"/>
        </w:rPr>
        <w:t xml:space="preserve"> </w:t>
      </w:r>
      <w:r w:rsidRPr="00266CD9">
        <w:rPr>
          <w:lang w:val="ru-RU"/>
        </w:rPr>
        <w:t>–</w:t>
      </w:r>
      <w:r w:rsidRPr="00A2109B">
        <w:rPr>
          <w:lang w:val="ru-RU"/>
        </w:rPr>
        <w:t xml:space="preserve"> </w:t>
      </w:r>
      <w:proofErr w:type="spellStart"/>
      <w:r w:rsidRPr="00A2109B">
        <w:rPr>
          <w:lang w:val="ru-RU"/>
        </w:rPr>
        <w:t>log</w:t>
      </w:r>
      <w:proofErr w:type="spellEnd"/>
      <w:r w:rsidRPr="00A2109B">
        <w:rPr>
          <w:lang w:val="ru-RU"/>
        </w:rPr>
        <w:t xml:space="preserve"> </w:t>
      </w:r>
      <w:proofErr w:type="gramStart"/>
      <w:r w:rsidRPr="00A2109B">
        <w:rPr>
          <w:lang w:val="ru-RU"/>
        </w:rPr>
        <w:t>E</w:t>
      </w:r>
      <w:r w:rsidRPr="00A2109B">
        <w:rPr>
          <w:vertAlign w:val="subscript"/>
          <w:lang w:val="ru-RU"/>
        </w:rPr>
        <w:t>(</w:t>
      </w:r>
      <w:proofErr w:type="gramEnd"/>
      <w:r w:rsidRPr="00A2109B">
        <w:rPr>
          <w:vertAlign w:val="subscript"/>
          <w:lang w:val="ru-RU"/>
        </w:rPr>
        <w:t>β + 0,1°)</w:t>
      </w:r>
      <w:r w:rsidRPr="00A2109B">
        <w:rPr>
          <w:lang w:val="ru-RU"/>
        </w:rPr>
        <w:t>), где β − вертикальное положение в градусах</w:t>
      </w:r>
      <w:r>
        <w:rPr>
          <w:lang w:val="ru-RU"/>
        </w:rPr>
        <w:t>, а </w:t>
      </w:r>
      <w:r w:rsidRPr="00A2109B">
        <w:rPr>
          <w:lang w:val="ru-RU"/>
        </w:rPr>
        <w:t>E</w:t>
      </w:r>
      <w:r>
        <w:rPr>
          <w:lang w:val="ru-RU"/>
        </w:rPr>
        <w:t> – это освещенность измерительного экрана</w:t>
      </w:r>
      <w:r w:rsidRPr="00A2109B">
        <w:rPr>
          <w:lang w:val="ru-RU"/>
        </w:rPr>
        <w:t>.</w:t>
      </w:r>
    </w:p>
    <w:p w14:paraId="5DED2823" w14:textId="77777777" w:rsidR="00A215EF" w:rsidRPr="00A2109B" w:rsidRDefault="00A215EF" w:rsidP="00A215EF">
      <w:pPr>
        <w:pStyle w:val="StyleSingleTxtGLeft2cmHanging206cm"/>
        <w:ind w:firstLine="0"/>
        <w:rPr>
          <w:lang w:val="ru-RU"/>
        </w:rPr>
      </w:pPr>
      <w:r w:rsidRPr="00A2109B">
        <w:rPr>
          <w:lang w:val="ru-RU"/>
        </w:rPr>
        <w:tab/>
        <w:t>Значение G должно быть не менее 0,13 (минимальная резкость) и не более 0,40 (максимальная резкость).</w:t>
      </w:r>
    </w:p>
    <w:p w14:paraId="6E29C198" w14:textId="77777777" w:rsidR="00A215EF" w:rsidRPr="00A2109B" w:rsidRDefault="00A215EF" w:rsidP="00A215EF">
      <w:pPr>
        <w:pStyle w:val="StyleSingleTxtGLeft2cmHanging206cm"/>
        <w:rPr>
          <w:lang w:val="ru-RU"/>
        </w:rPr>
      </w:pPr>
      <w:r w:rsidRPr="00A2109B">
        <w:rPr>
          <w:lang w:val="ru-RU"/>
        </w:rPr>
        <w:t>2.2.3</w:t>
      </w:r>
      <w:r w:rsidRPr="00A2109B">
        <w:rPr>
          <w:lang w:val="ru-RU"/>
        </w:rPr>
        <w:tab/>
        <w:t>Линейность</w:t>
      </w:r>
    </w:p>
    <w:p w14:paraId="52F4E039" w14:textId="77777777" w:rsidR="00A215EF" w:rsidRPr="00A2109B" w:rsidRDefault="00A215EF" w:rsidP="00A215EF">
      <w:pPr>
        <w:pStyle w:val="StyleSingleTxtGLeft2cmHanging206cm"/>
        <w:ind w:firstLine="0"/>
        <w:rPr>
          <w:lang w:val="ru-RU"/>
        </w:rPr>
      </w:pPr>
      <w:r w:rsidRPr="00A2109B">
        <w:rPr>
          <w:lang w:val="ru-RU"/>
        </w:rPr>
        <w:tab/>
        <w:t xml:space="preserve">Горизонтальный участок светотеневой границы, которая служит для вертикальной регулировки, должен быть горизонтальным </w:t>
      </w:r>
      <w:r>
        <w:rPr>
          <w:lang w:val="ru-RU"/>
        </w:rPr>
        <w:t>в пределах 1,5°−3,5° от линии V–</w:t>
      </w:r>
      <w:r w:rsidRPr="00A2109B">
        <w:rPr>
          <w:lang w:val="ru-RU"/>
        </w:rPr>
        <w:t>V (см. рис. A5-II).</w:t>
      </w:r>
    </w:p>
    <w:p w14:paraId="174ADC3A" w14:textId="77777777" w:rsidR="00A215EF" w:rsidRPr="00A2109B" w:rsidRDefault="00A215EF" w:rsidP="00A215EF">
      <w:pPr>
        <w:pStyle w:val="StyleSingleTxtGLeft2cmHanging206cm"/>
        <w:ind w:firstLine="0"/>
        <w:rPr>
          <w:lang w:val="ru-RU"/>
        </w:rPr>
      </w:pPr>
      <w:r w:rsidRPr="00A2109B">
        <w:rPr>
          <w:lang w:val="ru-RU"/>
        </w:rPr>
        <w:t>Точки перегиба градиента светотеневой границы на вертикальных линиях при 1,5°, 2,5° и 3,5° определяют по формуле:</w:t>
      </w:r>
    </w:p>
    <w:p w14:paraId="2DEF57AA" w14:textId="77777777" w:rsidR="00A215EF" w:rsidRPr="00A2109B" w:rsidRDefault="00A215EF" w:rsidP="00A215EF">
      <w:pPr>
        <w:pStyle w:val="StyleSingleTxtGLeft2cmHanging206cm"/>
        <w:ind w:firstLine="0"/>
        <w:rPr>
          <w:lang w:val="ru-RU"/>
        </w:rPr>
      </w:pPr>
      <w:r w:rsidRPr="00A2109B">
        <w:rPr>
          <w:lang w:val="ru-RU"/>
        </w:rPr>
        <w:t>Максимальное вертикальное расстояние между определенными таким образом точками перегиба не должно превышать 0,2°.</w:t>
      </w:r>
    </w:p>
    <w:p w14:paraId="5202F03F" w14:textId="77777777" w:rsidR="00A215EF" w:rsidRPr="00A2109B" w:rsidRDefault="00A215EF" w:rsidP="00A215EF">
      <w:pPr>
        <w:pStyle w:val="StyleSingleTxtGLeft2cmHanging206cm"/>
        <w:jc w:val="center"/>
        <w:rPr>
          <w:lang w:val="ru-RU"/>
        </w:rPr>
      </w:pPr>
      <w:r w:rsidRPr="00A2109B">
        <w:rPr>
          <w:lang w:val="ru-RU"/>
        </w:rPr>
        <w:t>(d</w:t>
      </w:r>
      <w:r w:rsidRPr="00A2109B">
        <w:rPr>
          <w:vertAlign w:val="superscript"/>
          <w:lang w:val="ru-RU"/>
        </w:rPr>
        <w:t>2</w:t>
      </w:r>
      <w:r w:rsidRPr="00A2109B">
        <w:rPr>
          <w:lang w:val="ru-RU"/>
        </w:rPr>
        <w:t xml:space="preserve"> (</w:t>
      </w:r>
      <w:proofErr w:type="spellStart"/>
      <w:r w:rsidRPr="00A2109B">
        <w:rPr>
          <w:lang w:val="ru-RU"/>
        </w:rPr>
        <w:t>log</w:t>
      </w:r>
      <w:proofErr w:type="spellEnd"/>
      <w:r w:rsidRPr="00A2109B">
        <w:rPr>
          <w:lang w:val="ru-RU"/>
        </w:rPr>
        <w:t xml:space="preserve"> E) / dβ</w:t>
      </w:r>
      <w:r w:rsidRPr="00A2109B">
        <w:rPr>
          <w:vertAlign w:val="superscript"/>
          <w:lang w:val="ru-RU"/>
        </w:rPr>
        <w:t>2</w:t>
      </w:r>
      <w:r w:rsidRPr="00A2109B">
        <w:rPr>
          <w:lang w:val="ru-RU"/>
        </w:rPr>
        <w:t xml:space="preserve"> = 0).</w:t>
      </w:r>
    </w:p>
    <w:p w14:paraId="55C77268" w14:textId="77777777" w:rsidR="00A215EF" w:rsidRPr="00A2109B" w:rsidRDefault="00A215EF" w:rsidP="00A215EF">
      <w:pPr>
        <w:pStyle w:val="SingleTxtG"/>
        <w:ind w:left="2268" w:hanging="1134"/>
      </w:pPr>
      <w:r w:rsidRPr="00A2109B">
        <w:t>2.3</w:t>
      </w:r>
      <w:r w:rsidRPr="00A2109B">
        <w:tab/>
        <w:t xml:space="preserve">Вертикальная и горизонтальная регулировка </w:t>
      </w:r>
    </w:p>
    <w:p w14:paraId="5F7CF199" w14:textId="77777777" w:rsidR="00A215EF" w:rsidRPr="00A2109B" w:rsidRDefault="00A215EF" w:rsidP="00A215EF">
      <w:pPr>
        <w:pStyle w:val="StyleSingleTxtGLeft2cmHanging206cm"/>
        <w:ind w:firstLine="0"/>
        <w:rPr>
          <w:lang w:val="ru-RU"/>
        </w:rPr>
      </w:pPr>
      <w:r w:rsidRPr="00A2109B">
        <w:rPr>
          <w:lang w:val="ru-RU"/>
        </w:rPr>
        <w:t>Если светотеневая граница соответствует требованиям качества, указанным в пункте 2.2, то корректировку луча света можно производить с помощью приборов.</w:t>
      </w:r>
    </w:p>
    <w:p w14:paraId="574D510C" w14:textId="77777777" w:rsidR="00A215EF" w:rsidRPr="00A87B5C" w:rsidRDefault="00A215EF" w:rsidP="00A215EF">
      <w:pPr>
        <w:pStyle w:val="H23GR"/>
      </w:pPr>
      <w:r w:rsidRPr="004D37F0">
        <w:rPr>
          <w:b w:val="0"/>
          <w:bCs/>
        </w:rPr>
        <w:tab/>
      </w:r>
      <w:r w:rsidRPr="004D37F0">
        <w:rPr>
          <w:b w:val="0"/>
          <w:bCs/>
        </w:rPr>
        <w:tab/>
        <w:t>Рис. A5-II</w:t>
      </w:r>
      <w:r w:rsidRPr="004D37F0">
        <w:rPr>
          <w:b w:val="0"/>
          <w:bCs/>
        </w:rPr>
        <w:br/>
      </w:r>
      <w:r w:rsidRPr="00A2109B">
        <w:rPr>
          <w:bCs/>
        </w:rPr>
        <w:tab/>
      </w:r>
      <w:r w:rsidRPr="00A87B5C">
        <w:t>Измерение качества светотеневой границы</w:t>
      </w:r>
    </w:p>
    <w:p w14:paraId="4C2B2ABA" w14:textId="77777777" w:rsidR="00A215EF" w:rsidRPr="00A2109B" w:rsidRDefault="00A215EF" w:rsidP="00A215EF">
      <w:pPr>
        <w:tabs>
          <w:tab w:val="left" w:pos="1418"/>
        </w:tabs>
        <w:ind w:left="1134" w:hanging="1134"/>
        <w:jc w:val="center"/>
      </w:pPr>
      <w:r>
        <w:rPr>
          <w:noProof/>
          <w:lang w:eastAsia="ru-RU"/>
        </w:rPr>
        <mc:AlternateContent>
          <mc:Choice Requires="wps">
            <w:drawing>
              <wp:anchor distT="0" distB="0" distL="114300" distR="114300" simplePos="0" relativeHeight="251780096" behindDoc="0" locked="0" layoutInCell="1" allowOverlap="1" wp14:anchorId="6FA63D7A" wp14:editId="57916D8D">
                <wp:simplePos x="0" y="0"/>
                <wp:positionH relativeFrom="column">
                  <wp:posOffset>3774344</wp:posOffset>
                </wp:positionH>
                <wp:positionV relativeFrom="paragraph">
                  <wp:posOffset>1285415</wp:posOffset>
                </wp:positionV>
                <wp:extent cx="589237" cy="121342"/>
                <wp:effectExtent l="0" t="0" r="1905" b="0"/>
                <wp:wrapNone/>
                <wp:docPr id="739" name="Надпись 739"/>
                <wp:cNvGraphicFramePr/>
                <a:graphic xmlns:a="http://schemas.openxmlformats.org/drawingml/2006/main">
                  <a:graphicData uri="http://schemas.microsoft.com/office/word/2010/wordprocessingShape">
                    <wps:wsp>
                      <wps:cNvSpPr txBox="1"/>
                      <wps:spPr>
                        <a:xfrm>
                          <a:off x="0" y="0"/>
                          <a:ext cx="589237" cy="121342"/>
                        </a:xfrm>
                        <a:prstGeom prst="rect">
                          <a:avLst/>
                        </a:prstGeom>
                        <a:solidFill>
                          <a:schemeClr val="lt1"/>
                        </a:solidFill>
                        <a:ln w="6350">
                          <a:noFill/>
                        </a:ln>
                      </wps:spPr>
                      <wps:txbx>
                        <w:txbxContent>
                          <w:p w14:paraId="327ED673" w14:textId="77777777" w:rsidR="009B2E88" w:rsidRPr="00D50CFA" w:rsidRDefault="009B2E88" w:rsidP="00A215EF">
                            <w:pPr>
                              <w:spacing w:line="120" w:lineRule="exact"/>
                              <w:jc w:val="center"/>
                              <w:rPr>
                                <w:sz w:val="14"/>
                                <w:szCs w:val="14"/>
                              </w:rPr>
                            </w:pPr>
                            <w:r>
                              <w:rPr>
                                <w:sz w:val="14"/>
                                <w:szCs w:val="14"/>
                              </w:rPr>
                              <w:t>0</w:t>
                            </w:r>
                            <w:r w:rsidRPr="00D50CFA">
                              <w:rPr>
                                <w:sz w:val="14"/>
                                <w:szCs w:val="14"/>
                              </w:rPr>
                              <w:t>,</w:t>
                            </w:r>
                            <w:r>
                              <w:rPr>
                                <w:sz w:val="14"/>
                                <w:szCs w:val="14"/>
                              </w:rPr>
                              <w:t>57° 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3D7A" id="Надпись 739" o:spid="_x0000_s1131" type="#_x0000_t202" style="position:absolute;left:0;text-align:left;margin-left:297.2pt;margin-top:101.2pt;width:46.4pt;height:9.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" fillcolor="white [3201]" stroked="f" strokeweight=".5pt">
                <v:textbox inset="0,0,0,0">
                  <w:txbxContent>
                    <w:p w14:paraId="327ED673" w14:textId="77777777" w:rsidR="009B2E88" w:rsidRPr="00D50CFA" w:rsidRDefault="009B2E88" w:rsidP="00A215EF">
                      <w:pPr>
                        <w:spacing w:line="120" w:lineRule="exact"/>
                        <w:jc w:val="center"/>
                        <w:rPr>
                          <w:sz w:val="14"/>
                          <w:szCs w:val="14"/>
                        </w:rPr>
                      </w:pPr>
                      <w:r>
                        <w:rPr>
                          <w:sz w:val="14"/>
                          <w:szCs w:val="14"/>
                        </w:rPr>
                        <w:t>0</w:t>
                      </w:r>
                      <w:r w:rsidRPr="00D50CFA">
                        <w:rPr>
                          <w:sz w:val="14"/>
                          <w:szCs w:val="14"/>
                        </w:rPr>
                        <w:t>,</w:t>
                      </w:r>
                      <w:r>
                        <w:rPr>
                          <w:sz w:val="14"/>
                          <w:szCs w:val="14"/>
                        </w:rPr>
                        <w:t>57° D (1% D)</w:t>
                      </w:r>
                    </w:p>
                  </w:txbxContent>
                </v:textbox>
              </v:shape>
            </w:pict>
          </mc:Fallback>
        </mc:AlternateContent>
      </w:r>
      <w:r>
        <w:rPr>
          <w:noProof/>
          <w:lang w:eastAsia="ru-RU"/>
        </w:rPr>
        <mc:AlternateContent>
          <mc:Choice Requires="wps">
            <w:drawing>
              <wp:anchor distT="0" distB="0" distL="114300" distR="114300" simplePos="0" relativeHeight="251781120" behindDoc="0" locked="0" layoutInCell="1" allowOverlap="1" wp14:anchorId="01249A5C" wp14:editId="7442709E">
                <wp:simplePos x="0" y="0"/>
                <wp:positionH relativeFrom="column">
                  <wp:posOffset>2560639</wp:posOffset>
                </wp:positionH>
                <wp:positionV relativeFrom="paragraph">
                  <wp:posOffset>964959</wp:posOffset>
                </wp:positionV>
                <wp:extent cx="199347" cy="121342"/>
                <wp:effectExtent l="0" t="0" r="0" b="0"/>
                <wp:wrapNone/>
                <wp:docPr id="740" name="Надпись 740"/>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14:paraId="60A45BFB" w14:textId="77777777" w:rsidR="009B2E88" w:rsidRPr="00D50CFA" w:rsidRDefault="009B2E88" w:rsidP="00A215EF">
                            <w:pPr>
                              <w:spacing w:line="120" w:lineRule="exact"/>
                              <w:jc w:val="center"/>
                              <w:rPr>
                                <w:sz w:val="14"/>
                                <w:szCs w:val="14"/>
                              </w:rPr>
                            </w:pPr>
                            <w:r>
                              <w:rPr>
                                <w:sz w:val="14"/>
                                <w:szCs w:val="14"/>
                              </w:rPr>
                              <w:t>1</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9A5C" id="Надпись 740" o:spid="_x0000_s1132" type="#_x0000_t202" style="position:absolute;left:0;text-align:left;margin-left:201.65pt;margin-top:76pt;width:15.7pt;height: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" fillcolor="white [3201]" stroked="f" strokeweight=".5pt">
                <v:textbox inset="0,0,0,0">
                  <w:txbxContent>
                    <w:p w14:paraId="60A45BFB" w14:textId="77777777" w:rsidR="009B2E88" w:rsidRPr="00D50CFA" w:rsidRDefault="009B2E88" w:rsidP="00A215EF">
                      <w:pPr>
                        <w:spacing w:line="120" w:lineRule="exact"/>
                        <w:jc w:val="center"/>
                        <w:rPr>
                          <w:sz w:val="14"/>
                          <w:szCs w:val="14"/>
                        </w:rPr>
                      </w:pPr>
                      <w:r>
                        <w:rPr>
                          <w:sz w:val="14"/>
                          <w:szCs w:val="14"/>
                        </w:rPr>
                        <w:t>1</w:t>
                      </w:r>
                      <w:r w:rsidRPr="00D50CFA">
                        <w:rPr>
                          <w:sz w:val="14"/>
                          <w:szCs w:val="14"/>
                        </w:rPr>
                        <w:t>,</w:t>
                      </w:r>
                      <w:r>
                        <w:rPr>
                          <w:sz w:val="14"/>
                          <w:szCs w:val="14"/>
                        </w:rPr>
                        <w:t>5°</w:t>
                      </w:r>
                    </w:p>
                  </w:txbxContent>
                </v:textbox>
              </v:shape>
            </w:pict>
          </mc:Fallback>
        </mc:AlternateContent>
      </w:r>
      <w:r>
        <w:rPr>
          <w:noProof/>
          <w:lang w:eastAsia="ru-RU"/>
        </w:rPr>
        <mc:AlternateContent>
          <mc:Choice Requires="wps">
            <w:drawing>
              <wp:anchor distT="0" distB="0" distL="114300" distR="114300" simplePos="0" relativeHeight="251782144" behindDoc="0" locked="0" layoutInCell="1" allowOverlap="1" wp14:anchorId="33E75C41" wp14:editId="4DCAFC8F">
                <wp:simplePos x="0" y="0"/>
                <wp:positionH relativeFrom="column">
                  <wp:posOffset>2261705</wp:posOffset>
                </wp:positionH>
                <wp:positionV relativeFrom="paragraph">
                  <wp:posOffset>973714</wp:posOffset>
                </wp:positionV>
                <wp:extent cx="199347" cy="121342"/>
                <wp:effectExtent l="0" t="0" r="0" b="0"/>
                <wp:wrapNone/>
                <wp:docPr id="741" name="Надпись 741"/>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14:paraId="1AC83D81" w14:textId="77777777" w:rsidR="009B2E88" w:rsidRPr="00D50CFA" w:rsidRDefault="009B2E88" w:rsidP="00A215EF">
                            <w:pPr>
                              <w:spacing w:line="120" w:lineRule="exact"/>
                              <w:jc w:val="center"/>
                              <w:rPr>
                                <w:sz w:val="14"/>
                                <w:szCs w:val="14"/>
                              </w:rPr>
                            </w:pPr>
                            <w:r>
                              <w:rPr>
                                <w:sz w:val="14"/>
                                <w:szCs w:val="14"/>
                              </w:rPr>
                              <w:t>2</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5C41" id="Надпись 741" o:spid="_x0000_s1133" type="#_x0000_t202" style="position:absolute;left:0;text-align:left;margin-left:178.1pt;margin-top:76.65pt;width:15.7pt;height:9.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" fillcolor="white [3201]" stroked="f" strokeweight=".5pt">
                <v:textbox inset="0,0,0,0">
                  <w:txbxContent>
                    <w:p w14:paraId="1AC83D81" w14:textId="77777777" w:rsidR="009B2E88" w:rsidRPr="00D50CFA" w:rsidRDefault="009B2E88" w:rsidP="00A215EF">
                      <w:pPr>
                        <w:spacing w:line="120" w:lineRule="exact"/>
                        <w:jc w:val="center"/>
                        <w:rPr>
                          <w:sz w:val="14"/>
                          <w:szCs w:val="14"/>
                        </w:rPr>
                      </w:pPr>
                      <w:r>
                        <w:rPr>
                          <w:sz w:val="14"/>
                          <w:szCs w:val="14"/>
                        </w:rPr>
                        <w:t>2</w:t>
                      </w:r>
                      <w:r w:rsidRPr="00D50CFA">
                        <w:rPr>
                          <w:sz w:val="14"/>
                          <w:szCs w:val="14"/>
                        </w:rPr>
                        <w:t>,</w:t>
                      </w:r>
                      <w:r>
                        <w:rPr>
                          <w:sz w:val="14"/>
                          <w:szCs w:val="14"/>
                        </w:rPr>
                        <w:t>5°</w:t>
                      </w:r>
                    </w:p>
                  </w:txbxContent>
                </v:textbox>
              </v:shape>
            </w:pict>
          </mc:Fallback>
        </mc:AlternateContent>
      </w:r>
      <w:r>
        <w:rPr>
          <w:noProof/>
          <w:lang w:eastAsia="ru-RU"/>
        </w:rPr>
        <mc:AlternateContent>
          <mc:Choice Requires="wps">
            <w:drawing>
              <wp:anchor distT="0" distB="0" distL="114300" distR="114300" simplePos="0" relativeHeight="251783168" behindDoc="0" locked="0" layoutInCell="1" allowOverlap="1" wp14:anchorId="7F47D6B5" wp14:editId="0204D904">
                <wp:simplePos x="0" y="0"/>
                <wp:positionH relativeFrom="column">
                  <wp:posOffset>1962770</wp:posOffset>
                </wp:positionH>
                <wp:positionV relativeFrom="paragraph">
                  <wp:posOffset>973801</wp:posOffset>
                </wp:positionV>
                <wp:extent cx="199347" cy="121342"/>
                <wp:effectExtent l="0" t="0" r="0" b="0"/>
                <wp:wrapNone/>
                <wp:docPr id="742" name="Надпись 742"/>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14:paraId="18E548FC" w14:textId="77777777" w:rsidR="009B2E88" w:rsidRPr="00D50CFA" w:rsidRDefault="009B2E88" w:rsidP="00A215EF">
                            <w:pPr>
                              <w:spacing w:line="120" w:lineRule="exact"/>
                              <w:jc w:val="center"/>
                              <w:rPr>
                                <w:sz w:val="14"/>
                                <w:szCs w:val="14"/>
                              </w:rPr>
                            </w:pPr>
                            <w:r w:rsidRPr="00D50CFA">
                              <w:rPr>
                                <w:sz w:val="14"/>
                                <w:szCs w:val="14"/>
                              </w:rPr>
                              <w:t>3,</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D6B5" id="Надпись 742" o:spid="_x0000_s1134" type="#_x0000_t202" style="position:absolute;left:0;text-align:left;margin-left:154.55pt;margin-top:76.7pt;width:15.7pt;height: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" fillcolor="white [3201]" stroked="f" strokeweight=".5pt">
                <v:textbox inset="0,0,0,0">
                  <w:txbxContent>
                    <w:p w14:paraId="18E548FC" w14:textId="77777777" w:rsidR="009B2E88" w:rsidRPr="00D50CFA" w:rsidRDefault="009B2E88" w:rsidP="00A215EF">
                      <w:pPr>
                        <w:spacing w:line="120" w:lineRule="exact"/>
                        <w:jc w:val="center"/>
                        <w:rPr>
                          <w:sz w:val="14"/>
                          <w:szCs w:val="14"/>
                        </w:rPr>
                      </w:pPr>
                      <w:r w:rsidRPr="00D50CFA">
                        <w:rPr>
                          <w:sz w:val="14"/>
                          <w:szCs w:val="14"/>
                        </w:rPr>
                        <w:t>3,</w:t>
                      </w:r>
                      <w:r>
                        <w:rPr>
                          <w:sz w:val="14"/>
                          <w:szCs w:val="14"/>
                        </w:rPr>
                        <w:t>5°</w:t>
                      </w:r>
                    </w:p>
                  </w:txbxContent>
                </v:textbox>
              </v:shape>
            </w:pict>
          </mc:Fallback>
        </mc:AlternateContent>
      </w:r>
      <w:r>
        <w:rPr>
          <w:noProof/>
          <w:lang w:eastAsia="ru-RU"/>
        </w:rPr>
        <mc:AlternateContent>
          <mc:Choice Requires="wps">
            <w:drawing>
              <wp:anchor distT="0" distB="0" distL="114300" distR="114300" simplePos="0" relativeHeight="251763712" behindDoc="0" locked="0" layoutInCell="1" allowOverlap="1" wp14:anchorId="0F061A4A" wp14:editId="782B4653">
                <wp:simplePos x="0" y="0"/>
                <wp:positionH relativeFrom="column">
                  <wp:posOffset>1680210</wp:posOffset>
                </wp:positionH>
                <wp:positionV relativeFrom="paragraph">
                  <wp:posOffset>158338</wp:posOffset>
                </wp:positionV>
                <wp:extent cx="1219200" cy="400050"/>
                <wp:effectExtent l="0" t="0" r="0" b="0"/>
                <wp:wrapNone/>
                <wp:docPr id="1531" name="Надпись 1531"/>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14:paraId="042EFB5F"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Линии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1A4A" id="Надпись 1531" o:spid="_x0000_s1135" type="#_x0000_t202" style="position:absolute;left:0;text-align:left;margin-left:132.3pt;margin-top:12.45pt;width:96pt;height:3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" filled="f" stroked="f" strokeweight=".5pt">
                <v:textbox inset="0,0,0,0">
                  <w:txbxContent>
                    <w:p w14:paraId="042EFB5F"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Линии вертикального сканирования</w:t>
                      </w:r>
                    </w:p>
                  </w:txbxContent>
                </v:textbox>
              </v:shape>
            </w:pict>
          </mc:Fallback>
        </mc:AlternateContent>
      </w:r>
      <w:r>
        <w:rPr>
          <w:noProof/>
          <w:lang w:eastAsia="ru-RU"/>
        </w:rPr>
        <mc:AlternateContent>
          <mc:Choice Requires="wps">
            <w:drawing>
              <wp:anchor distT="0" distB="0" distL="114300" distR="114300" simplePos="0" relativeHeight="251777024" behindDoc="0" locked="0" layoutInCell="1" allowOverlap="1" wp14:anchorId="2F35CCE6" wp14:editId="3E025903">
                <wp:simplePos x="0" y="0"/>
                <wp:positionH relativeFrom="column">
                  <wp:posOffset>3380740</wp:posOffset>
                </wp:positionH>
                <wp:positionV relativeFrom="paragraph">
                  <wp:posOffset>68580</wp:posOffset>
                </wp:positionV>
                <wp:extent cx="1219200" cy="400050"/>
                <wp:effectExtent l="0" t="0" r="0" b="0"/>
                <wp:wrapNone/>
                <wp:docPr id="1548" name="Надпись 154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14:paraId="330EC5E8"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Светотеневая</w:t>
                            </w:r>
                            <w:r w:rsidRPr="002E71DF">
                              <w:rPr>
                                <w:rFonts w:cs="Times New Roman"/>
                                <w:sz w:val="18"/>
                                <w:szCs w:val="18"/>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5CCE6" id="Надпись 1548" o:spid="_x0000_s1136" type="#_x0000_t202" style="position:absolute;left:0;text-align:left;margin-left:266.2pt;margin-top:5.4pt;width:96pt;height: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" filled="f" stroked="f" strokeweight=".5pt">
                <v:textbox inset="0,0,0,0">
                  <w:txbxContent>
                    <w:p w14:paraId="330EC5E8" w14:textId="77777777" w:rsidR="009B2E88" w:rsidRPr="002E71DF" w:rsidRDefault="009B2E88" w:rsidP="002E71DF">
                      <w:pPr>
                        <w:spacing w:line="240" w:lineRule="auto"/>
                        <w:jc w:val="center"/>
                        <w:rPr>
                          <w:rFonts w:cs="Times New Roman"/>
                          <w:sz w:val="18"/>
                          <w:szCs w:val="18"/>
                        </w:rPr>
                      </w:pPr>
                      <w:r w:rsidRPr="002E71DF">
                        <w:rPr>
                          <w:rFonts w:cs="Times New Roman"/>
                          <w:sz w:val="18"/>
                          <w:szCs w:val="18"/>
                        </w:rPr>
                        <w:t>Светотеневая</w:t>
                      </w:r>
                      <w:r w:rsidRPr="002E71DF">
                        <w:rPr>
                          <w:rFonts w:cs="Times New Roman"/>
                          <w:sz w:val="18"/>
                          <w:szCs w:val="18"/>
                        </w:rPr>
                        <w:br/>
                        <w:t>граница</w:t>
                      </w:r>
                    </w:p>
                  </w:txbxContent>
                </v:textbox>
              </v:shape>
            </w:pict>
          </mc:Fallback>
        </mc:AlternateContent>
      </w:r>
      <w:r>
        <w:rPr>
          <w:noProof/>
          <w:lang w:eastAsia="ru-RU"/>
        </w:rPr>
        <mc:AlternateContent>
          <mc:Choice Requires="wps">
            <w:drawing>
              <wp:anchor distT="0" distB="0" distL="114300" distR="114300" simplePos="0" relativeHeight="251762688" behindDoc="0" locked="0" layoutInCell="1" allowOverlap="1" wp14:anchorId="7B1DB089" wp14:editId="3D0A7FEA">
                <wp:simplePos x="0" y="0"/>
                <wp:positionH relativeFrom="column">
                  <wp:posOffset>3387090</wp:posOffset>
                </wp:positionH>
                <wp:positionV relativeFrom="paragraph">
                  <wp:posOffset>17780</wp:posOffset>
                </wp:positionV>
                <wp:extent cx="1308100" cy="425450"/>
                <wp:effectExtent l="0" t="0" r="25400" b="12700"/>
                <wp:wrapNone/>
                <wp:docPr id="1530" name="Овал 1530"/>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BB9A6" id="Овал 1530" o:spid="_x0000_s1026" style="position:absolute;margin-left:266.7pt;margin-top:1.4pt;width:103pt;height: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iE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" fillcolor="window" strokecolor="windowText" strokeweight="1pt"/>
            </w:pict>
          </mc:Fallback>
        </mc:AlternateContent>
      </w:r>
      <w:r>
        <w:rPr>
          <w:noProof/>
          <w:lang w:eastAsia="ru-RU"/>
        </w:rPr>
        <mc:AlternateContent>
          <mc:Choice Requires="wps">
            <w:drawing>
              <wp:anchor distT="0" distB="0" distL="114300" distR="114300" simplePos="0" relativeHeight="251761664" behindDoc="0" locked="0" layoutInCell="1" allowOverlap="1" wp14:anchorId="56DA0F7F" wp14:editId="06914CAA">
                <wp:simplePos x="0" y="0"/>
                <wp:positionH relativeFrom="column">
                  <wp:posOffset>1629410</wp:posOffset>
                </wp:positionH>
                <wp:positionV relativeFrom="paragraph">
                  <wp:posOffset>90170</wp:posOffset>
                </wp:positionV>
                <wp:extent cx="1308100" cy="425450"/>
                <wp:effectExtent l="0" t="0" r="25400" b="12700"/>
                <wp:wrapNone/>
                <wp:docPr id="1528" name="Овал 1528"/>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9ABD7" id="Овал 1528" o:spid="_x0000_s1026" style="position:absolute;margin-left:128.3pt;margin-top:7.1pt;width:103pt;height: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" fillcolor="window" strokecolor="windowText" strokeweight="1pt"/>
            </w:pict>
          </mc:Fallback>
        </mc:AlternateContent>
      </w:r>
      <w:r w:rsidRPr="00A2109B">
        <w:rPr>
          <w:noProof/>
          <w:lang w:eastAsia="ru-RU"/>
        </w:rPr>
        <w:drawing>
          <wp:inline distT="0" distB="0" distL="0" distR="0" wp14:anchorId="0F36BADA" wp14:editId="41AAED4D">
            <wp:extent cx="3371850" cy="2276475"/>
            <wp:effectExtent l="0" t="0" r="0" b="0"/>
            <wp:docPr id="1522"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14:paraId="2F12F498" w14:textId="77777777" w:rsidR="00A215EF" w:rsidRPr="00372EEA" w:rsidRDefault="00A215EF" w:rsidP="00A215EF">
      <w:pPr>
        <w:pStyle w:val="SingleTxtG"/>
        <w:spacing w:before="120" w:line="220" w:lineRule="exact"/>
        <w:ind w:firstLine="170"/>
        <w:rPr>
          <w:sz w:val="18"/>
          <w:szCs w:val="18"/>
        </w:rPr>
      </w:pPr>
      <w:proofErr w:type="gramStart"/>
      <w:r w:rsidRPr="00372EEA">
        <w:rPr>
          <w:i/>
          <w:sz w:val="18"/>
          <w:szCs w:val="18"/>
        </w:rPr>
        <w:t>Примечание:</w:t>
      </w:r>
      <w:r>
        <w:rPr>
          <w:sz w:val="18"/>
          <w:szCs w:val="18"/>
        </w:rPr>
        <w:t>  </w:t>
      </w:r>
      <w:r w:rsidRPr="00372EEA">
        <w:rPr>
          <w:sz w:val="18"/>
          <w:szCs w:val="18"/>
        </w:rPr>
        <w:t>Вертикальные</w:t>
      </w:r>
      <w:proofErr w:type="gramEnd"/>
      <w:r w:rsidRPr="00372EEA">
        <w:rPr>
          <w:sz w:val="18"/>
          <w:szCs w:val="18"/>
        </w:rPr>
        <w:t xml:space="preserve"> и горизонтальные линии выполнены в разных масштабах.</w:t>
      </w:r>
    </w:p>
    <w:p w14:paraId="053E2897" w14:textId="77777777" w:rsidR="00A215EF" w:rsidRPr="00A2109B" w:rsidRDefault="00A215EF" w:rsidP="00A215EF">
      <w:pPr>
        <w:pStyle w:val="StyleSingleTxtGLeft2cmHanging206cm"/>
        <w:rPr>
          <w:lang w:val="ru-RU"/>
        </w:rPr>
      </w:pPr>
      <w:r w:rsidRPr="00A2109B">
        <w:rPr>
          <w:lang w:val="ru-RU"/>
        </w:rPr>
        <w:t>2.3.1</w:t>
      </w:r>
      <w:r w:rsidRPr="00A2109B">
        <w:rPr>
          <w:lang w:val="ru-RU"/>
        </w:rPr>
        <w:tab/>
        <w:t>Вертикальная регулировка</w:t>
      </w:r>
    </w:p>
    <w:p w14:paraId="3CA7D344" w14:textId="77777777" w:rsidR="00A215EF" w:rsidRPr="00A2109B" w:rsidRDefault="00A215EF" w:rsidP="00A215EF">
      <w:pPr>
        <w:pStyle w:val="StyleSingleTxtGLeft2cmHanging206cm"/>
        <w:ind w:firstLine="0"/>
        <w:rPr>
          <w:lang w:val="ru-RU"/>
        </w:rPr>
      </w:pPr>
      <w:r w:rsidRPr="00A2109B">
        <w:rPr>
          <w:lang w:val="ru-RU"/>
        </w:rPr>
        <w:t>Вертикальное сканирование производят путем перемещения вверх от точки, расположенной ниже линии В (см. рис. A5-III), по горизонтальному участку светотеневой границ</w:t>
      </w:r>
      <w:r>
        <w:rPr>
          <w:lang w:val="ru-RU"/>
        </w:rPr>
        <w:t>ы на расстоянии 2,5° от линии V</w:t>
      </w:r>
      <w:r w:rsidR="00D0760F">
        <w:rPr>
          <w:lang w:val="ru-RU"/>
        </w:rPr>
        <w:t>–</w:t>
      </w:r>
      <w:r w:rsidRPr="00A2109B">
        <w:rPr>
          <w:lang w:val="ru-RU"/>
        </w:rPr>
        <w:t>V. Точку перегиба (где d</w:t>
      </w:r>
      <w:r w:rsidRPr="00A2109B">
        <w:rPr>
          <w:vertAlign w:val="superscript"/>
          <w:lang w:val="ru-RU"/>
        </w:rPr>
        <w:t>2</w:t>
      </w:r>
      <w:r>
        <w:rPr>
          <w:vertAlign w:val="superscript"/>
          <w:lang w:val="ru-RU"/>
        </w:rPr>
        <w:t xml:space="preserve"> </w:t>
      </w:r>
      <w:r w:rsidRPr="00A2109B">
        <w:rPr>
          <w:lang w:val="ru-RU"/>
        </w:rPr>
        <w:t>(</w:t>
      </w:r>
      <w:proofErr w:type="spellStart"/>
      <w:r w:rsidRPr="00A2109B">
        <w:rPr>
          <w:lang w:val="ru-RU"/>
        </w:rPr>
        <w:t>log</w:t>
      </w:r>
      <w:proofErr w:type="spellEnd"/>
      <w:r w:rsidRPr="00A2109B">
        <w:rPr>
          <w:lang w:val="ru-RU"/>
        </w:rPr>
        <w:t xml:space="preserve"> E)</w:t>
      </w:r>
      <w:r>
        <w:rPr>
          <w:lang w:val="ru-RU"/>
        </w:rPr>
        <w:t xml:space="preserve"> </w:t>
      </w:r>
      <w:r w:rsidRPr="00A2109B">
        <w:rPr>
          <w:lang w:val="ru-RU"/>
        </w:rPr>
        <w:t>/</w:t>
      </w:r>
      <w:r w:rsidRPr="00A87B5C">
        <w:rPr>
          <w:lang w:val="ru-RU"/>
        </w:rPr>
        <w:t xml:space="preserve"> </w:t>
      </w:r>
      <w:r w:rsidRPr="0005137F">
        <w:t>d</w:t>
      </w:r>
      <w:r w:rsidRPr="003369CF">
        <w:t>β</w:t>
      </w:r>
      <w:r w:rsidRPr="00A87B5C">
        <w:rPr>
          <w:vertAlign w:val="superscript"/>
          <w:lang w:val="ru-RU"/>
        </w:rPr>
        <w:t>2</w:t>
      </w:r>
      <w:r w:rsidRPr="00A2109B">
        <w:rPr>
          <w:lang w:val="ru-RU"/>
        </w:rPr>
        <w:t xml:space="preserve"> = 0) определяют и устанавливают на линии В, расположенной ниже линии Н</w:t>
      </w:r>
      <w:r w:rsidR="00D0760F">
        <w:rPr>
          <w:lang w:val="ru-RU"/>
        </w:rPr>
        <w:t>–</w:t>
      </w:r>
      <w:r w:rsidRPr="00A2109B">
        <w:rPr>
          <w:lang w:val="ru-RU"/>
        </w:rPr>
        <w:t xml:space="preserve">Н на </w:t>
      </w:r>
      <w:r>
        <w:rPr>
          <w:lang w:val="ru-RU"/>
        </w:rPr>
        <w:t>1%</w:t>
      </w:r>
      <w:r w:rsidRPr="00A2109B">
        <w:rPr>
          <w:lang w:val="ru-RU"/>
        </w:rPr>
        <w:t>.</w:t>
      </w:r>
    </w:p>
    <w:p w14:paraId="0D60AA34" w14:textId="77777777" w:rsidR="00A215EF" w:rsidRPr="00A2109B" w:rsidRDefault="00A215EF" w:rsidP="00A215EF">
      <w:pPr>
        <w:pStyle w:val="SingleTxtG"/>
        <w:ind w:left="2268" w:hanging="1134"/>
      </w:pPr>
      <w:r w:rsidRPr="00A2109B">
        <w:t>2.3.2</w:t>
      </w:r>
      <w:r w:rsidRPr="00A2109B">
        <w:tab/>
        <w:t>Горизонтальная регулировка</w:t>
      </w:r>
    </w:p>
    <w:p w14:paraId="506E3FD7" w14:textId="77777777" w:rsidR="00A215EF" w:rsidRPr="00A2109B" w:rsidRDefault="00A215EF" w:rsidP="00A215EF">
      <w:pPr>
        <w:pStyle w:val="StyleSingleTxtGLeft2cmHanging206cm"/>
        <w:ind w:firstLine="0"/>
        <w:rPr>
          <w:lang w:val="ru-RU"/>
        </w:rPr>
      </w:pPr>
      <w:r w:rsidRPr="00A2109B">
        <w:rPr>
          <w:lang w:val="ru-RU"/>
        </w:rPr>
        <w:t>Податель заявки должен указать один из следующих методов горизонтальной регулировки:</w:t>
      </w:r>
    </w:p>
    <w:p w14:paraId="309408BA" w14:textId="77777777" w:rsidR="00A215EF" w:rsidRPr="00A2109B" w:rsidRDefault="00A215EF" w:rsidP="000047D1">
      <w:pPr>
        <w:pStyle w:val="af5"/>
        <w:keepNext/>
        <w:ind w:left="2268" w:firstLine="0"/>
        <w:rPr>
          <w:lang w:val="ru-RU"/>
        </w:rPr>
      </w:pPr>
      <w:r>
        <w:rPr>
          <w:lang w:val="ru-RU"/>
        </w:rPr>
        <w:lastRenderedPageBreak/>
        <w:t>a)</w:t>
      </w:r>
      <w:r>
        <w:rPr>
          <w:lang w:val="ru-RU"/>
        </w:rPr>
        <w:tab/>
        <w:t>Метод «линии 0,2</w:t>
      </w:r>
      <w:r w:rsidR="00F803C0">
        <w:rPr>
          <w:lang w:val="ru-RU"/>
        </w:rPr>
        <w:t>D</w:t>
      </w:r>
      <w:r>
        <w:rPr>
          <w:lang w:val="ru-RU"/>
        </w:rPr>
        <w:t>»</w:t>
      </w:r>
      <w:r w:rsidRPr="00A2109B">
        <w:rPr>
          <w:lang w:val="ru-RU"/>
        </w:rPr>
        <w:t xml:space="preserve"> (см. рис. A5-III).</w:t>
      </w:r>
    </w:p>
    <w:p w14:paraId="3A1F9772" w14:textId="77777777" w:rsidR="00A215EF" w:rsidRPr="00A2109B" w:rsidRDefault="00A215EF" w:rsidP="00A215EF">
      <w:pPr>
        <w:pStyle w:val="af5"/>
        <w:ind w:left="2268" w:right="1138" w:firstLine="0"/>
        <w:rPr>
          <w:lang w:val="ru-RU"/>
        </w:rPr>
      </w:pPr>
      <w:r w:rsidRPr="00A2109B">
        <w:rPr>
          <w:lang w:val="ru-RU"/>
        </w:rPr>
        <w:t>После установки огня по вертикали производят сканирование только по одной горизонтальной линии на расстоянии 0,2</w:t>
      </w:r>
      <w:r w:rsidR="00F803C0">
        <w:rPr>
          <w:lang w:val="ru-RU"/>
        </w:rPr>
        <w:t>°D</w:t>
      </w:r>
      <w:r w:rsidRPr="00A2109B">
        <w:rPr>
          <w:lang w:val="ru-RU"/>
        </w:rPr>
        <w:t xml:space="preserve"> в пределах от 5° слева до 5° справа. Максимальный градиент</w:t>
      </w:r>
      <w:r>
        <w:rPr>
          <w:lang w:val="ru-RU"/>
        </w:rPr>
        <w:t xml:space="preserve"> «G», определенный по формуле G </w:t>
      </w:r>
      <w:r w:rsidRPr="00A2109B">
        <w:rPr>
          <w:lang w:val="ru-RU"/>
        </w:rPr>
        <w:t>= (</w:t>
      </w:r>
      <w:proofErr w:type="spellStart"/>
      <w:r w:rsidRPr="00A2109B">
        <w:rPr>
          <w:lang w:val="ru-RU"/>
        </w:rPr>
        <w:t>log</w:t>
      </w:r>
      <w:proofErr w:type="spellEnd"/>
      <w:r w:rsidRPr="00A2109B">
        <w:rPr>
          <w:lang w:val="ru-RU"/>
        </w:rPr>
        <w:t xml:space="preserve"> E</w:t>
      </w:r>
      <w:r w:rsidRPr="00A2109B">
        <w:rPr>
          <w:vertAlign w:val="subscript"/>
          <w:lang w:val="ru-RU"/>
        </w:rPr>
        <w:t>β</w:t>
      </w:r>
      <w:r w:rsidRPr="00A2109B">
        <w:rPr>
          <w:lang w:val="ru-RU"/>
        </w:rPr>
        <w:t xml:space="preserve"> </w:t>
      </w:r>
      <w:r>
        <w:rPr>
          <w:lang w:val="ru-RU"/>
        </w:rPr>
        <w:t>–</w:t>
      </w:r>
      <w:r w:rsidRPr="00A2109B">
        <w:rPr>
          <w:lang w:val="ru-RU"/>
        </w:rPr>
        <w:t xml:space="preserve"> </w:t>
      </w:r>
      <w:proofErr w:type="spellStart"/>
      <w:r w:rsidRPr="00A2109B">
        <w:rPr>
          <w:lang w:val="ru-RU"/>
        </w:rPr>
        <w:t>log</w:t>
      </w:r>
      <w:proofErr w:type="spellEnd"/>
      <w:r w:rsidRPr="00A2109B">
        <w:rPr>
          <w:lang w:val="ru-RU"/>
        </w:rPr>
        <w:t xml:space="preserve"> </w:t>
      </w:r>
      <w:proofErr w:type="gramStart"/>
      <w:r w:rsidRPr="00A2109B">
        <w:rPr>
          <w:lang w:val="ru-RU"/>
        </w:rPr>
        <w:t>E</w:t>
      </w:r>
      <w:r w:rsidRPr="00A2109B">
        <w:rPr>
          <w:vertAlign w:val="subscript"/>
          <w:lang w:val="ru-RU"/>
        </w:rPr>
        <w:t>(</w:t>
      </w:r>
      <w:proofErr w:type="gramEnd"/>
      <w:r w:rsidRPr="00A2109B">
        <w:rPr>
          <w:vertAlign w:val="subscript"/>
          <w:lang w:val="ru-RU"/>
        </w:rPr>
        <w:t>β + 0,1°)</w:t>
      </w:r>
      <w:r w:rsidRPr="00A2109B">
        <w:rPr>
          <w:lang w:val="ru-RU"/>
        </w:rPr>
        <w:t xml:space="preserve">), где β − горизонтальное положение в градусах, должен составлять не менее 0,08. </w:t>
      </w:r>
    </w:p>
    <w:p w14:paraId="6901BC04" w14:textId="77777777" w:rsidR="00A215EF" w:rsidRPr="00A2109B" w:rsidRDefault="00A215EF" w:rsidP="00A215EF">
      <w:pPr>
        <w:pStyle w:val="af5"/>
        <w:ind w:left="2268" w:right="1138" w:firstLine="0"/>
        <w:rPr>
          <w:lang w:val="ru-RU"/>
        </w:rPr>
      </w:pPr>
      <w:r w:rsidRPr="00A2109B">
        <w:rPr>
          <w:lang w:val="ru-RU"/>
        </w:rPr>
        <w:t>Точку перегиба, определенную на лини</w:t>
      </w:r>
      <w:r>
        <w:rPr>
          <w:lang w:val="ru-RU"/>
        </w:rPr>
        <w:t>и 0,2</w:t>
      </w:r>
      <w:r w:rsidR="00F803C0">
        <w:rPr>
          <w:lang w:val="ru-RU"/>
        </w:rPr>
        <w:t>D</w:t>
      </w:r>
      <w:r>
        <w:rPr>
          <w:lang w:val="ru-RU"/>
        </w:rPr>
        <w:t>, устанавливают на линии </w:t>
      </w:r>
      <w:r w:rsidRPr="00A2109B">
        <w:rPr>
          <w:lang w:val="ru-RU"/>
        </w:rPr>
        <w:t>А.</w:t>
      </w:r>
    </w:p>
    <w:p w14:paraId="0296C9DC" w14:textId="77777777" w:rsidR="00A215EF" w:rsidRPr="00A87B5C" w:rsidRDefault="00A215EF" w:rsidP="00A215EF">
      <w:pPr>
        <w:pStyle w:val="H23GR"/>
      </w:pPr>
      <w:r w:rsidRPr="004D37F0">
        <w:rPr>
          <w:b w:val="0"/>
        </w:rPr>
        <w:tab/>
      </w:r>
      <w:r w:rsidRPr="004D37F0">
        <w:rPr>
          <w:b w:val="0"/>
        </w:rPr>
        <w:tab/>
        <w:t>Рис. A5-III</w:t>
      </w:r>
      <w:r w:rsidRPr="004D37F0">
        <w:rPr>
          <w:b w:val="0"/>
        </w:rPr>
        <w:br/>
      </w:r>
      <w:r w:rsidRPr="00A87B5C">
        <w:t>Вертикальная и горизонтальная регулировка при помощи приборов − метод сканирования горизонтальной линии</w:t>
      </w:r>
    </w:p>
    <w:p w14:paraId="6DCABFAE" w14:textId="77777777" w:rsidR="00A215EF" w:rsidRPr="00473B91" w:rsidRDefault="00DD1CD3" w:rsidP="00A215EF">
      <w:pPr>
        <w:pStyle w:val="SingleTxtGR"/>
        <w:rPr>
          <w:color w:val="FFFFFF" w:themeColor="background1"/>
          <w:sz w:val="24"/>
          <w:szCs w:val="24"/>
        </w:rPr>
      </w:pPr>
      <w:r>
        <w:rPr>
          <w:noProof/>
          <w:lang w:eastAsia="ru-RU"/>
        </w:rPr>
        <mc:AlternateContent>
          <mc:Choice Requires="wps">
            <w:drawing>
              <wp:anchor distT="0" distB="0" distL="114300" distR="114300" simplePos="0" relativeHeight="251787264" behindDoc="0" locked="0" layoutInCell="1" allowOverlap="1" wp14:anchorId="555E6DFA" wp14:editId="22ADE2D8">
                <wp:simplePos x="0" y="0"/>
                <wp:positionH relativeFrom="column">
                  <wp:posOffset>4251960</wp:posOffset>
                </wp:positionH>
                <wp:positionV relativeFrom="paragraph">
                  <wp:posOffset>2063115</wp:posOffset>
                </wp:positionV>
                <wp:extent cx="671195" cy="127000"/>
                <wp:effectExtent l="0" t="0" r="0" b="6350"/>
                <wp:wrapNone/>
                <wp:docPr id="744" name="Надпись 744"/>
                <wp:cNvGraphicFramePr/>
                <a:graphic xmlns:a="http://schemas.openxmlformats.org/drawingml/2006/main">
                  <a:graphicData uri="http://schemas.microsoft.com/office/word/2010/wordprocessingShape">
                    <wps:wsp>
                      <wps:cNvSpPr txBox="1"/>
                      <wps:spPr>
                        <a:xfrm>
                          <a:off x="0" y="0"/>
                          <a:ext cx="671195" cy="127000"/>
                        </a:xfrm>
                        <a:prstGeom prst="rect">
                          <a:avLst/>
                        </a:prstGeom>
                        <a:solidFill>
                          <a:schemeClr val="lt1"/>
                        </a:solidFill>
                        <a:ln w="6350">
                          <a:noFill/>
                        </a:ln>
                      </wps:spPr>
                      <wps:txbx>
                        <w:txbxContent>
                          <w:p w14:paraId="05DB89F0" w14:textId="77777777" w:rsidR="009B2E88" w:rsidRPr="009B1751" w:rsidRDefault="009B2E88" w:rsidP="00DD1CD3">
                            <w:pPr>
                              <w:spacing w:line="240" w:lineRule="auto"/>
                              <w:jc w:val="center"/>
                              <w:rPr>
                                <w:sz w:val="16"/>
                                <w:szCs w:val="16"/>
                              </w:rPr>
                            </w:pPr>
                            <w:r w:rsidRPr="009B1751">
                              <w:rPr>
                                <w:sz w:val="16"/>
                                <w:szCs w:val="16"/>
                              </w:rPr>
                              <w:t>0,57°</w:t>
                            </w:r>
                            <w:r>
                              <w:rPr>
                                <w:sz w:val="16"/>
                                <w:szCs w:val="16"/>
                              </w:rPr>
                              <w:t xml:space="preserve"> </w:t>
                            </w:r>
                            <w:r w:rsidRPr="009B1751">
                              <w:rPr>
                                <w:sz w:val="16"/>
                                <w:szCs w:val="16"/>
                              </w:rPr>
                              <w:t>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6DFA" id="Надпись 744" o:spid="_x0000_s1137" type="#_x0000_t202" style="position:absolute;left:0;text-align:left;margin-left:334.8pt;margin-top:162.45pt;width:52.85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" fillcolor="white [3201]" stroked="f" strokeweight=".5pt">
                <v:textbox inset="0,0,0,0">
                  <w:txbxContent>
                    <w:p w14:paraId="05DB89F0" w14:textId="77777777" w:rsidR="009B2E88" w:rsidRPr="009B1751" w:rsidRDefault="009B2E88" w:rsidP="00DD1CD3">
                      <w:pPr>
                        <w:spacing w:line="240" w:lineRule="auto"/>
                        <w:jc w:val="center"/>
                        <w:rPr>
                          <w:sz w:val="16"/>
                          <w:szCs w:val="16"/>
                        </w:rPr>
                      </w:pPr>
                      <w:r w:rsidRPr="009B1751">
                        <w:rPr>
                          <w:sz w:val="16"/>
                          <w:szCs w:val="16"/>
                        </w:rPr>
                        <w:t>0,57°</w:t>
                      </w:r>
                      <w:r>
                        <w:rPr>
                          <w:sz w:val="16"/>
                          <w:szCs w:val="16"/>
                        </w:rPr>
                        <w:t xml:space="preserve"> </w:t>
                      </w:r>
                      <w:r w:rsidRPr="009B1751">
                        <w:rPr>
                          <w:sz w:val="16"/>
                          <w:szCs w:val="16"/>
                        </w:rPr>
                        <w:t>D (1% D)</w:t>
                      </w:r>
                    </w:p>
                  </w:txbxContent>
                </v:textbox>
              </v:shape>
            </w:pict>
          </mc:Fallback>
        </mc:AlternateContent>
      </w:r>
      <w:r w:rsidR="00A215EF">
        <w:rPr>
          <w:noProof/>
          <w:lang w:eastAsia="ru-RU"/>
        </w:rPr>
        <mc:AlternateContent>
          <mc:Choice Requires="wps">
            <w:drawing>
              <wp:anchor distT="0" distB="0" distL="114300" distR="114300" simplePos="0" relativeHeight="251785216" behindDoc="0" locked="0" layoutInCell="1" allowOverlap="1" wp14:anchorId="03E435D7" wp14:editId="64F22383">
                <wp:simplePos x="0" y="0"/>
                <wp:positionH relativeFrom="column">
                  <wp:posOffset>2811780</wp:posOffset>
                </wp:positionH>
                <wp:positionV relativeFrom="paragraph">
                  <wp:posOffset>2594086</wp:posOffset>
                </wp:positionV>
                <wp:extent cx="224757" cy="121285"/>
                <wp:effectExtent l="0" t="0" r="4445" b="0"/>
                <wp:wrapNone/>
                <wp:docPr id="743" name="Надпись 743"/>
                <wp:cNvGraphicFramePr/>
                <a:graphic xmlns:a="http://schemas.openxmlformats.org/drawingml/2006/main">
                  <a:graphicData uri="http://schemas.microsoft.com/office/word/2010/wordprocessingShape">
                    <wps:wsp>
                      <wps:cNvSpPr txBox="1"/>
                      <wps:spPr>
                        <a:xfrm>
                          <a:off x="0" y="0"/>
                          <a:ext cx="224757" cy="121285"/>
                        </a:xfrm>
                        <a:prstGeom prst="rect">
                          <a:avLst/>
                        </a:prstGeom>
                        <a:solidFill>
                          <a:schemeClr val="lt1"/>
                        </a:solidFill>
                        <a:ln w="6350">
                          <a:noFill/>
                        </a:ln>
                      </wps:spPr>
                      <wps:txbx>
                        <w:txbxContent>
                          <w:p w14:paraId="19825F35" w14:textId="77777777" w:rsidR="009B2E88" w:rsidRPr="0000381B" w:rsidRDefault="009B2E88" w:rsidP="00A215EF">
                            <w:pPr>
                              <w:spacing w:before="40" w:line="120" w:lineRule="exact"/>
                              <w:jc w:val="center"/>
                              <w:rPr>
                                <w:sz w:val="16"/>
                                <w:szCs w:val="16"/>
                              </w:rPr>
                            </w:pPr>
                            <w:r>
                              <w:rPr>
                                <w:sz w:val="16"/>
                                <w:szCs w:val="16"/>
                              </w:rPr>
                              <w:t>0</w:t>
                            </w:r>
                            <w:r w:rsidRPr="0000381B">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35D7" id="Надпись 743" o:spid="_x0000_s1138" type="#_x0000_t202" style="position:absolute;left:0;text-align:left;margin-left:221.4pt;margin-top:204.25pt;width:17.7pt;height:9.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" fillcolor="white [3201]" stroked="f" strokeweight=".5pt">
                <v:textbox inset="0,0,0,0">
                  <w:txbxContent>
                    <w:p w14:paraId="19825F35" w14:textId="77777777" w:rsidR="009B2E88" w:rsidRPr="0000381B" w:rsidRDefault="009B2E88" w:rsidP="00A215EF">
                      <w:pPr>
                        <w:spacing w:before="40" w:line="120" w:lineRule="exact"/>
                        <w:jc w:val="center"/>
                        <w:rPr>
                          <w:sz w:val="16"/>
                          <w:szCs w:val="16"/>
                        </w:rPr>
                      </w:pPr>
                      <w:r>
                        <w:rPr>
                          <w:sz w:val="16"/>
                          <w:szCs w:val="16"/>
                        </w:rPr>
                        <w:t>0</w:t>
                      </w:r>
                      <w:r w:rsidRPr="0000381B">
                        <w:rPr>
                          <w:sz w:val="16"/>
                          <w:szCs w:val="16"/>
                        </w:rPr>
                        <w:t>,5°</w:t>
                      </w:r>
                    </w:p>
                  </w:txbxContent>
                </v:textbox>
              </v:shape>
            </w:pict>
          </mc:Fallback>
        </mc:AlternateContent>
      </w:r>
      <w:r w:rsidR="00A215EF">
        <w:rPr>
          <w:noProof/>
          <w:lang w:eastAsia="ru-RU"/>
        </w:rPr>
        <mc:AlternateContent>
          <mc:Choice Requires="wps">
            <w:drawing>
              <wp:anchor distT="0" distB="0" distL="114300" distR="114300" simplePos="0" relativeHeight="251786240" behindDoc="0" locked="0" layoutInCell="1" allowOverlap="1" wp14:anchorId="38495173" wp14:editId="6FC68217">
                <wp:simplePos x="0" y="0"/>
                <wp:positionH relativeFrom="column">
                  <wp:posOffset>4523626</wp:posOffset>
                </wp:positionH>
                <wp:positionV relativeFrom="paragraph">
                  <wp:posOffset>1887912</wp:posOffset>
                </wp:positionV>
                <wp:extent cx="294688" cy="121342"/>
                <wp:effectExtent l="0" t="0" r="0" b="0"/>
                <wp:wrapNone/>
                <wp:docPr id="745" name="Надпись 745"/>
                <wp:cNvGraphicFramePr/>
                <a:graphic xmlns:a="http://schemas.openxmlformats.org/drawingml/2006/main">
                  <a:graphicData uri="http://schemas.microsoft.com/office/word/2010/wordprocessingShape">
                    <wps:wsp>
                      <wps:cNvSpPr txBox="1"/>
                      <wps:spPr>
                        <a:xfrm>
                          <a:off x="0" y="0"/>
                          <a:ext cx="294688" cy="121342"/>
                        </a:xfrm>
                        <a:prstGeom prst="rect">
                          <a:avLst/>
                        </a:prstGeom>
                        <a:solidFill>
                          <a:schemeClr val="lt1"/>
                        </a:solidFill>
                        <a:ln w="6350">
                          <a:noFill/>
                        </a:ln>
                      </wps:spPr>
                      <wps:txbx>
                        <w:txbxContent>
                          <w:p w14:paraId="2E2358B5" w14:textId="77777777" w:rsidR="009B2E88" w:rsidRPr="0000381B" w:rsidRDefault="009B2E88" w:rsidP="00A215EF">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 xml:space="preserve">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5173" id="Надпись 745" o:spid="_x0000_s1139" type="#_x0000_t202" style="position:absolute;left:0;text-align:left;margin-left:356.2pt;margin-top:148.65pt;width:23.2pt;height:9.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" fillcolor="white [3201]" stroked="f" strokeweight=".5pt">
                <v:textbox inset="0,0,0,0">
                  <w:txbxContent>
                    <w:p w14:paraId="2E2358B5" w14:textId="77777777" w:rsidR="009B2E88" w:rsidRPr="0000381B" w:rsidRDefault="009B2E88" w:rsidP="00A215EF">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 xml:space="preserve"> D</w:t>
                      </w:r>
                    </w:p>
                  </w:txbxContent>
                </v:textbox>
              </v:shape>
            </w:pict>
          </mc:Fallback>
        </mc:AlternateContent>
      </w:r>
      <w:r w:rsidR="00A215EF">
        <w:rPr>
          <w:noProof/>
          <w:lang w:eastAsia="ru-RU"/>
        </w:rPr>
        <mc:AlternateContent>
          <mc:Choice Requires="wps">
            <w:drawing>
              <wp:anchor distT="0" distB="0" distL="114300" distR="114300" simplePos="0" relativeHeight="251784192" behindDoc="0" locked="0" layoutInCell="1" allowOverlap="1" wp14:anchorId="2D7999FA" wp14:editId="2D14DBC5">
                <wp:simplePos x="0" y="0"/>
                <wp:positionH relativeFrom="column">
                  <wp:posOffset>2637790</wp:posOffset>
                </wp:positionH>
                <wp:positionV relativeFrom="paragraph">
                  <wp:posOffset>1208516</wp:posOffset>
                </wp:positionV>
                <wp:extent cx="199347" cy="121342"/>
                <wp:effectExtent l="0" t="0" r="0" b="0"/>
                <wp:wrapNone/>
                <wp:docPr id="746" name="Надпись 746"/>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14:paraId="5CA59BF3" w14:textId="77777777" w:rsidR="009B2E88" w:rsidRPr="0000381B" w:rsidRDefault="009B2E88" w:rsidP="00A215EF">
                            <w:pPr>
                              <w:spacing w:before="40" w:line="120" w:lineRule="exact"/>
                              <w:jc w:val="center"/>
                              <w:rPr>
                                <w:sz w:val="16"/>
                                <w:szCs w:val="16"/>
                              </w:rPr>
                            </w:pPr>
                            <w:r w:rsidRPr="0000381B">
                              <w:rPr>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999FA" id="Надпись 746" o:spid="_x0000_s1140" type="#_x0000_t202" style="position:absolute;left:0;text-align:left;margin-left:207.7pt;margin-top:95.15pt;width:15.7pt;height:9.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" fillcolor="white [3201]" stroked="f" strokeweight=".5pt">
                <v:textbox inset="0,0,0,0">
                  <w:txbxContent>
                    <w:p w14:paraId="5CA59BF3" w14:textId="77777777" w:rsidR="009B2E88" w:rsidRPr="0000381B" w:rsidRDefault="009B2E88" w:rsidP="00A215EF">
                      <w:pPr>
                        <w:spacing w:before="40" w:line="120" w:lineRule="exact"/>
                        <w:jc w:val="center"/>
                        <w:rPr>
                          <w:sz w:val="16"/>
                          <w:szCs w:val="16"/>
                        </w:rPr>
                      </w:pPr>
                      <w:r w:rsidRPr="0000381B">
                        <w:rPr>
                          <w:sz w:val="16"/>
                          <w:szCs w:val="16"/>
                        </w:rPr>
                        <w:t>2,5°</w:t>
                      </w:r>
                    </w:p>
                  </w:txbxContent>
                </v:textbox>
              </v:shape>
            </w:pict>
          </mc:Fallback>
        </mc:AlternateContent>
      </w:r>
      <w:r w:rsidR="00A215EF">
        <w:rPr>
          <w:noProof/>
          <w:lang w:eastAsia="ru-RU"/>
        </w:rPr>
        <mc:AlternateContent>
          <mc:Choice Requires="wps">
            <w:drawing>
              <wp:anchor distT="0" distB="0" distL="114300" distR="114300" simplePos="0" relativeHeight="251767808" behindDoc="0" locked="0" layoutInCell="1" allowOverlap="1" wp14:anchorId="143FE724" wp14:editId="729309FF">
                <wp:simplePos x="0" y="0"/>
                <wp:positionH relativeFrom="column">
                  <wp:posOffset>4013200</wp:posOffset>
                </wp:positionH>
                <wp:positionV relativeFrom="paragraph">
                  <wp:posOffset>296768</wp:posOffset>
                </wp:positionV>
                <wp:extent cx="1003300" cy="361950"/>
                <wp:effectExtent l="0" t="0" r="6350" b="0"/>
                <wp:wrapNone/>
                <wp:docPr id="1537" name="Надпись 1537"/>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14:paraId="71E3BECF"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Светотеневая</w:t>
                            </w:r>
                            <w:r w:rsidRPr="00DD1CD3">
                              <w:rPr>
                                <w:rFonts w:cs="Times New Roman"/>
                                <w:sz w:val="18"/>
                                <w:szCs w:val="18"/>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E724" id="Надпись 1537" o:spid="_x0000_s1141" type="#_x0000_t202" style="position:absolute;left:0;text-align:left;margin-left:316pt;margin-top:23.35pt;width:79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" filled="f" stroked="f" strokeweight=".5pt">
                <v:textbox inset="0,0,0,0">
                  <w:txbxContent>
                    <w:p w14:paraId="71E3BECF"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Светотеневая</w:t>
                      </w:r>
                      <w:r w:rsidRPr="00DD1CD3">
                        <w:rPr>
                          <w:rFonts w:cs="Times New Roman"/>
                          <w:sz w:val="18"/>
                          <w:szCs w:val="18"/>
                        </w:rPr>
                        <w:br/>
                        <w:t>граница</w:t>
                      </w:r>
                    </w:p>
                  </w:txbxContent>
                </v:textbox>
              </v:shape>
            </w:pict>
          </mc:Fallback>
        </mc:AlternateContent>
      </w:r>
      <w:r w:rsidR="00A215EF">
        <w:rPr>
          <w:noProof/>
          <w:lang w:eastAsia="ru-RU"/>
        </w:rPr>
        <mc:AlternateContent>
          <mc:Choice Requires="wps">
            <w:drawing>
              <wp:anchor distT="0" distB="0" distL="114300" distR="114300" simplePos="0" relativeHeight="251768832" behindDoc="0" locked="0" layoutInCell="1" allowOverlap="1" wp14:anchorId="0DF36524" wp14:editId="4D7BBFF6">
                <wp:simplePos x="0" y="0"/>
                <wp:positionH relativeFrom="column">
                  <wp:posOffset>1151890</wp:posOffset>
                </wp:positionH>
                <wp:positionV relativeFrom="paragraph">
                  <wp:posOffset>321533</wp:posOffset>
                </wp:positionV>
                <wp:extent cx="1219200" cy="400050"/>
                <wp:effectExtent l="0" t="0" r="0" b="0"/>
                <wp:wrapNone/>
                <wp:docPr id="1538" name="Надпись 153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14:paraId="53F3FFE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36524" id="Надпись 1538" o:spid="_x0000_s1142" type="#_x0000_t202" style="position:absolute;left:0;text-align:left;margin-left:90.7pt;margin-top:25.3pt;width:96pt;height: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" filled="f" stroked="f" strokeweight=".5pt">
                <v:textbox inset="0,0,0,0">
                  <w:txbxContent>
                    <w:p w14:paraId="53F3FFE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 вертикального сканирования</w:t>
                      </w:r>
                    </w:p>
                  </w:txbxContent>
                </v:textbox>
              </v:shape>
            </w:pict>
          </mc:Fallback>
        </mc:AlternateContent>
      </w:r>
      <w:r w:rsidR="00A215EF">
        <w:rPr>
          <w:noProof/>
          <w:lang w:eastAsia="ru-RU"/>
        </w:rPr>
        <mc:AlternateContent>
          <mc:Choice Requires="wps">
            <w:drawing>
              <wp:anchor distT="0" distB="0" distL="114300" distR="114300" simplePos="0" relativeHeight="251764736" behindDoc="0" locked="0" layoutInCell="1" allowOverlap="1" wp14:anchorId="1F802ED0" wp14:editId="1390B15D">
                <wp:simplePos x="0" y="0"/>
                <wp:positionH relativeFrom="column">
                  <wp:posOffset>1153160</wp:posOffset>
                </wp:positionH>
                <wp:positionV relativeFrom="paragraph">
                  <wp:posOffset>236220</wp:posOffset>
                </wp:positionV>
                <wp:extent cx="1219200" cy="438150"/>
                <wp:effectExtent l="0" t="0" r="19050" b="19050"/>
                <wp:wrapNone/>
                <wp:docPr id="1533" name="Овал 1533"/>
                <wp:cNvGraphicFramePr/>
                <a:graphic xmlns:a="http://schemas.openxmlformats.org/drawingml/2006/main">
                  <a:graphicData uri="http://schemas.microsoft.com/office/word/2010/wordprocessingShape">
                    <wps:wsp>
                      <wps:cNvSpPr/>
                      <wps:spPr>
                        <a:xfrm>
                          <a:off x="0" y="0"/>
                          <a:ext cx="1219200" cy="4381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02367" id="Овал 1533" o:spid="_x0000_s1026" style="position:absolute;margin-left:90.8pt;margin-top:18.6pt;width:96pt;height: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" fillcolor="window" strokecolor="windowText" strokeweight="1pt"/>
            </w:pict>
          </mc:Fallback>
        </mc:AlternateContent>
      </w:r>
      <w:r w:rsidR="00A215EF">
        <w:rPr>
          <w:noProof/>
          <w:lang w:eastAsia="ru-RU"/>
        </w:rPr>
        <mc:AlternateContent>
          <mc:Choice Requires="wps">
            <w:drawing>
              <wp:anchor distT="0" distB="0" distL="114300" distR="114300" simplePos="0" relativeHeight="251769856" behindDoc="0" locked="0" layoutInCell="1" allowOverlap="1" wp14:anchorId="30F1016C" wp14:editId="28D04E66">
                <wp:simplePos x="0" y="0"/>
                <wp:positionH relativeFrom="column">
                  <wp:posOffset>3959860</wp:posOffset>
                </wp:positionH>
                <wp:positionV relativeFrom="paragraph">
                  <wp:posOffset>2249170</wp:posOffset>
                </wp:positionV>
                <wp:extent cx="1219200" cy="476250"/>
                <wp:effectExtent l="0" t="0" r="0" b="0"/>
                <wp:wrapNone/>
                <wp:docPr id="1539" name="Надпись 1539"/>
                <wp:cNvGraphicFramePr/>
                <a:graphic xmlns:a="http://schemas.openxmlformats.org/drawingml/2006/main">
                  <a:graphicData uri="http://schemas.microsoft.com/office/word/2010/wordprocessingShape">
                    <wps:wsp>
                      <wps:cNvSpPr txBox="1"/>
                      <wps:spPr>
                        <a:xfrm>
                          <a:off x="0" y="0"/>
                          <a:ext cx="1219200" cy="476250"/>
                        </a:xfrm>
                        <a:prstGeom prst="rect">
                          <a:avLst/>
                        </a:prstGeom>
                        <a:noFill/>
                        <a:ln w="6350">
                          <a:noFill/>
                        </a:ln>
                      </wps:spPr>
                      <wps:txbx>
                        <w:txbxContent>
                          <w:p w14:paraId="5B65F6E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w:t>
                            </w:r>
                            <w:r>
                              <w:rPr>
                                <w:rFonts w:cs="Times New Roman"/>
                                <w:sz w:val="18"/>
                                <w:szCs w:val="18"/>
                              </w:rPr>
                              <w:t xml:space="preserve"> </w:t>
                            </w:r>
                            <w:r w:rsidRPr="00DD1CD3">
                              <w:rPr>
                                <w:rFonts w:cs="Times New Roman"/>
                                <w:sz w:val="18"/>
                                <w:szCs w:val="18"/>
                              </w:rPr>
                              <w:br/>
                              <w:t>горизонтального</w:t>
                            </w:r>
                            <w:r w:rsidRPr="00DD1CD3">
                              <w:rPr>
                                <w:rFonts w:cs="Times New Roman"/>
                                <w:sz w:val="18"/>
                                <w:szCs w:val="18"/>
                              </w:rPr>
                              <w:br/>
                              <w:t>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1016C" id="Надпись 1539" o:spid="_x0000_s1143" type="#_x0000_t202" style="position:absolute;left:0;text-align:left;margin-left:311.8pt;margin-top:177.1pt;width:96pt;height: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" filled="f" stroked="f" strokeweight=".5pt">
                <v:textbox inset="0,0,0,0">
                  <w:txbxContent>
                    <w:p w14:paraId="5B65F6E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w:t>
                      </w:r>
                      <w:r>
                        <w:rPr>
                          <w:rFonts w:cs="Times New Roman"/>
                          <w:sz w:val="18"/>
                          <w:szCs w:val="18"/>
                        </w:rPr>
                        <w:t xml:space="preserve"> </w:t>
                      </w:r>
                      <w:r w:rsidRPr="00DD1CD3">
                        <w:rPr>
                          <w:rFonts w:cs="Times New Roman"/>
                          <w:sz w:val="18"/>
                          <w:szCs w:val="18"/>
                        </w:rPr>
                        <w:br/>
                        <w:t>горизонтального</w:t>
                      </w:r>
                      <w:r w:rsidRPr="00DD1CD3">
                        <w:rPr>
                          <w:rFonts w:cs="Times New Roman"/>
                          <w:sz w:val="18"/>
                          <w:szCs w:val="18"/>
                        </w:rPr>
                        <w:br/>
                        <w:t>сканирования</w:t>
                      </w:r>
                    </w:p>
                  </w:txbxContent>
                </v:textbox>
              </v:shape>
            </w:pict>
          </mc:Fallback>
        </mc:AlternateContent>
      </w:r>
      <w:r w:rsidR="00A215EF">
        <w:rPr>
          <w:noProof/>
          <w:lang w:eastAsia="ru-RU"/>
        </w:rPr>
        <mc:AlternateContent>
          <mc:Choice Requires="wps">
            <w:drawing>
              <wp:anchor distT="0" distB="0" distL="114300" distR="114300" simplePos="0" relativeHeight="251766784" behindDoc="0" locked="0" layoutInCell="1" allowOverlap="1" wp14:anchorId="5A5C6171" wp14:editId="25130358">
                <wp:simplePos x="0" y="0"/>
                <wp:positionH relativeFrom="column">
                  <wp:posOffset>3923030</wp:posOffset>
                </wp:positionH>
                <wp:positionV relativeFrom="paragraph">
                  <wp:posOffset>2239010</wp:posOffset>
                </wp:positionV>
                <wp:extent cx="1308100" cy="425450"/>
                <wp:effectExtent l="0" t="0" r="25400" b="12700"/>
                <wp:wrapNone/>
                <wp:docPr id="1535" name="Овал 1535"/>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1BB6A" id="Овал 1535" o:spid="_x0000_s1026" style="position:absolute;margin-left:308.9pt;margin-top:176.3pt;width:103pt;height: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" fillcolor="window" strokecolor="windowText" strokeweight="1pt"/>
            </w:pict>
          </mc:Fallback>
        </mc:AlternateContent>
      </w:r>
      <w:r w:rsidR="00A215EF">
        <w:rPr>
          <w:noProof/>
          <w:lang w:eastAsia="ru-RU"/>
        </w:rPr>
        <mc:AlternateContent>
          <mc:Choice Requires="wps">
            <w:drawing>
              <wp:anchor distT="0" distB="0" distL="114300" distR="114300" simplePos="0" relativeHeight="251765760" behindDoc="0" locked="0" layoutInCell="1" allowOverlap="1" wp14:anchorId="657411E5" wp14:editId="30DF709C">
                <wp:simplePos x="0" y="0"/>
                <wp:positionH relativeFrom="column">
                  <wp:posOffset>3892550</wp:posOffset>
                </wp:positionH>
                <wp:positionV relativeFrom="paragraph">
                  <wp:posOffset>234950</wp:posOffset>
                </wp:positionV>
                <wp:extent cx="1308100" cy="425450"/>
                <wp:effectExtent l="0" t="0" r="25400" b="12700"/>
                <wp:wrapNone/>
                <wp:docPr id="1534" name="Овал 153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74BED" id="Овал 1534" o:spid="_x0000_s1026" style="position:absolute;margin-left:306.5pt;margin-top:18.5pt;width:103pt;height:3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hv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" fillcolor="window" strokecolor="windowText" strokeweight="1pt"/>
            </w:pict>
          </mc:Fallback>
        </mc:AlternateContent>
      </w:r>
      <w:r w:rsidR="00A215EF" w:rsidRPr="00A2109B">
        <w:rPr>
          <w:b/>
          <w:noProof/>
          <w:lang w:eastAsia="ru-RU"/>
        </w:rPr>
        <w:drawing>
          <wp:inline distT="0" distB="0" distL="0" distR="0" wp14:anchorId="06EFD22A" wp14:editId="395E3F4B">
            <wp:extent cx="4733290" cy="2917825"/>
            <wp:effectExtent l="0" t="0" r="0" b="0"/>
            <wp:docPr id="1523" name="Picture 2"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112 rev1 Amend 3 Fi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33290" cy="2917825"/>
                    </a:xfrm>
                    <a:prstGeom prst="rect">
                      <a:avLst/>
                    </a:prstGeom>
                    <a:noFill/>
                    <a:ln>
                      <a:noFill/>
                    </a:ln>
                  </pic:spPr>
                </pic:pic>
              </a:graphicData>
            </a:graphic>
          </wp:inline>
        </w:drawing>
      </w:r>
    </w:p>
    <w:p w14:paraId="16287059" w14:textId="77777777" w:rsidR="00A215EF" w:rsidRPr="00A2109B" w:rsidRDefault="00A215EF" w:rsidP="00A215EF">
      <w:pPr>
        <w:pStyle w:val="SingleTxtG"/>
        <w:spacing w:before="120" w:line="220" w:lineRule="exact"/>
        <w:ind w:firstLine="170"/>
        <w:rPr>
          <w:sz w:val="18"/>
          <w:szCs w:val="18"/>
        </w:rPr>
      </w:pPr>
      <w:proofErr w:type="gramStart"/>
      <w:r w:rsidRPr="00473B91">
        <w:rPr>
          <w:i/>
          <w:sz w:val="18"/>
          <w:szCs w:val="18"/>
        </w:rPr>
        <w:t>Примечание:</w:t>
      </w:r>
      <w:r>
        <w:rPr>
          <w:sz w:val="18"/>
          <w:szCs w:val="18"/>
        </w:rPr>
        <w:t>  </w:t>
      </w:r>
      <w:r w:rsidRPr="00A2109B">
        <w:rPr>
          <w:sz w:val="18"/>
          <w:szCs w:val="18"/>
        </w:rPr>
        <w:t>Вертикальные</w:t>
      </w:r>
      <w:proofErr w:type="gramEnd"/>
      <w:r w:rsidRPr="00A2109B">
        <w:rPr>
          <w:sz w:val="18"/>
          <w:szCs w:val="18"/>
        </w:rPr>
        <w:t xml:space="preserve"> и горизонтальные линии выполнены в разных масштабах.</w:t>
      </w:r>
      <w:r w:rsidRPr="0000381B">
        <w:rPr>
          <w:noProof/>
          <w:lang w:eastAsia="ru-RU"/>
        </w:rPr>
        <w:t xml:space="preserve"> </w:t>
      </w:r>
    </w:p>
    <w:p w14:paraId="286AD3BC" w14:textId="77777777" w:rsidR="00A215EF" w:rsidRPr="00A2109B" w:rsidRDefault="00A215EF" w:rsidP="00A215EF">
      <w:pPr>
        <w:pStyle w:val="af5"/>
        <w:spacing w:before="240" w:after="100"/>
        <w:ind w:left="2268" w:firstLine="0"/>
        <w:rPr>
          <w:lang w:val="ru-RU"/>
        </w:rPr>
      </w:pPr>
      <w:r>
        <w:rPr>
          <w:lang w:val="ru-RU"/>
        </w:rPr>
        <w:t>b)</w:t>
      </w:r>
      <w:r>
        <w:rPr>
          <w:lang w:val="ru-RU"/>
        </w:rPr>
        <w:tab/>
        <w:t>Метод «</w:t>
      </w:r>
      <w:r w:rsidRPr="00A2109B">
        <w:rPr>
          <w:lang w:val="ru-RU"/>
        </w:rPr>
        <w:t>т</w:t>
      </w:r>
      <w:r>
        <w:rPr>
          <w:lang w:val="ru-RU"/>
        </w:rPr>
        <w:t>рех линий»</w:t>
      </w:r>
      <w:r w:rsidRPr="00A2109B">
        <w:rPr>
          <w:lang w:val="ru-RU"/>
        </w:rPr>
        <w:t xml:space="preserve"> (см. рис. A5-IV)</w:t>
      </w:r>
    </w:p>
    <w:p w14:paraId="25499F20" w14:textId="77777777" w:rsidR="00A215EF" w:rsidRPr="00A2109B" w:rsidRDefault="00A215EF" w:rsidP="00A215EF">
      <w:pPr>
        <w:pStyle w:val="af5"/>
        <w:spacing w:after="100"/>
        <w:ind w:left="2268" w:firstLine="0"/>
        <w:rPr>
          <w:lang w:val="ru-RU"/>
        </w:rPr>
      </w:pPr>
      <w:r w:rsidRPr="00A2109B">
        <w:rPr>
          <w:lang w:val="ru-RU"/>
        </w:rPr>
        <w:tab/>
        <w:t>После установки огня по вертикали сканируют три вертикальных линии, проходящие через точки 1</w:t>
      </w:r>
      <w:r w:rsidR="00F803C0">
        <w:rPr>
          <w:lang w:val="ru-RU"/>
        </w:rPr>
        <w:t>°R</w:t>
      </w:r>
      <w:r w:rsidRPr="00A2109B">
        <w:rPr>
          <w:lang w:val="ru-RU"/>
        </w:rPr>
        <w:t>, 2</w:t>
      </w:r>
      <w:r w:rsidR="00F803C0">
        <w:rPr>
          <w:lang w:val="ru-RU"/>
        </w:rPr>
        <w:t>°R</w:t>
      </w:r>
      <w:r w:rsidRPr="00A2109B">
        <w:rPr>
          <w:lang w:val="ru-RU"/>
        </w:rPr>
        <w:t xml:space="preserve"> и 3</w:t>
      </w:r>
      <w:r w:rsidR="00F803C0">
        <w:rPr>
          <w:lang w:val="ru-RU"/>
        </w:rPr>
        <w:t>°R</w:t>
      </w:r>
      <w:r w:rsidRPr="00A2109B">
        <w:rPr>
          <w:lang w:val="ru-RU"/>
        </w:rPr>
        <w:t xml:space="preserve"> в пределах от 2</w:t>
      </w:r>
      <w:r w:rsidR="00F803C0">
        <w:rPr>
          <w:lang w:val="ru-RU"/>
        </w:rPr>
        <w:t>°D</w:t>
      </w:r>
      <w:r w:rsidRPr="00A2109B">
        <w:rPr>
          <w:lang w:val="ru-RU"/>
        </w:rPr>
        <w:t xml:space="preserve"> до 2</w:t>
      </w:r>
      <w:r w:rsidR="00F803C0">
        <w:rPr>
          <w:lang w:val="ru-RU"/>
        </w:rPr>
        <w:t>°U</w:t>
      </w:r>
      <w:r w:rsidRPr="00A2109B">
        <w:rPr>
          <w:lang w:val="ru-RU"/>
        </w:rPr>
        <w:t>. Соответс</w:t>
      </w:r>
      <w:r>
        <w:rPr>
          <w:lang w:val="ru-RU"/>
        </w:rPr>
        <w:t>твующие максимальные градиенты «G»</w:t>
      </w:r>
      <w:r w:rsidRPr="00A2109B">
        <w:rPr>
          <w:lang w:val="ru-RU"/>
        </w:rPr>
        <w:t>, определенные по формуле:</w:t>
      </w:r>
    </w:p>
    <w:p w14:paraId="146A6193" w14:textId="77777777" w:rsidR="00A215EF" w:rsidRPr="002B0CA9" w:rsidRDefault="00A215EF" w:rsidP="00A215EF">
      <w:pPr>
        <w:pStyle w:val="33"/>
        <w:overflowPunct w:val="0"/>
        <w:spacing w:after="100"/>
        <w:ind w:left="2268" w:right="854" w:hanging="1134"/>
        <w:jc w:val="center"/>
        <w:textAlignment w:val="baseline"/>
        <w:rPr>
          <w:bCs/>
          <w:sz w:val="20"/>
          <w:szCs w:val="20"/>
          <w:lang w:val="es-ES"/>
        </w:rPr>
      </w:pPr>
      <w:r w:rsidRPr="002B0CA9">
        <w:rPr>
          <w:sz w:val="20"/>
          <w:szCs w:val="20"/>
          <w:lang w:val="es-ES"/>
        </w:rPr>
        <w:t>G = (log E</w:t>
      </w:r>
      <w:r w:rsidRPr="00770709">
        <w:rPr>
          <w:sz w:val="20"/>
          <w:szCs w:val="20"/>
          <w:vertAlign w:val="subscript"/>
          <w:lang w:val="ru-RU"/>
        </w:rPr>
        <w:t>β</w:t>
      </w:r>
      <w:r w:rsidRPr="002B0CA9">
        <w:rPr>
          <w:sz w:val="20"/>
          <w:szCs w:val="20"/>
          <w:lang w:val="es-ES"/>
        </w:rPr>
        <w:t xml:space="preserve"> </w:t>
      </w:r>
      <w:r w:rsidRPr="00266CD9">
        <w:rPr>
          <w:sz w:val="20"/>
          <w:szCs w:val="20"/>
          <w:lang w:val="fr-FR"/>
        </w:rPr>
        <w:t>–</w:t>
      </w:r>
      <w:r w:rsidRPr="002B0CA9">
        <w:rPr>
          <w:sz w:val="20"/>
          <w:szCs w:val="20"/>
          <w:lang w:val="es-ES"/>
        </w:rPr>
        <w:t xml:space="preserve"> log </w:t>
      </w:r>
      <w:proofErr w:type="gramStart"/>
      <w:r w:rsidRPr="002B0CA9">
        <w:rPr>
          <w:sz w:val="20"/>
          <w:szCs w:val="20"/>
          <w:lang w:val="es-ES"/>
        </w:rPr>
        <w:t>E</w:t>
      </w:r>
      <w:r w:rsidRPr="002B0CA9">
        <w:rPr>
          <w:sz w:val="20"/>
          <w:szCs w:val="20"/>
          <w:vertAlign w:val="subscript"/>
          <w:lang w:val="es-ES"/>
        </w:rPr>
        <w:t>(</w:t>
      </w:r>
      <w:proofErr w:type="gramEnd"/>
      <w:r w:rsidRPr="00770709">
        <w:rPr>
          <w:sz w:val="20"/>
          <w:szCs w:val="20"/>
          <w:vertAlign w:val="subscript"/>
          <w:lang w:val="ru-RU"/>
        </w:rPr>
        <w:t>β</w:t>
      </w:r>
      <w:r w:rsidRPr="002B0CA9">
        <w:rPr>
          <w:sz w:val="20"/>
          <w:szCs w:val="20"/>
          <w:vertAlign w:val="subscript"/>
          <w:lang w:val="es-ES"/>
        </w:rPr>
        <w:t xml:space="preserve"> + 0,1°)</w:t>
      </w:r>
      <w:r w:rsidRPr="002B0CA9">
        <w:rPr>
          <w:sz w:val="20"/>
          <w:szCs w:val="20"/>
          <w:lang w:val="es-ES"/>
        </w:rPr>
        <w:t>),</w:t>
      </w:r>
    </w:p>
    <w:p w14:paraId="502DFACD" w14:textId="77777777" w:rsidR="00A215EF" w:rsidRPr="00A2109B" w:rsidRDefault="00A215EF" w:rsidP="00A215EF">
      <w:pPr>
        <w:pStyle w:val="af5"/>
        <w:ind w:left="2268" w:right="1140" w:firstLine="0"/>
        <w:rPr>
          <w:lang w:val="ru-RU"/>
        </w:rPr>
      </w:pPr>
      <w:r w:rsidRPr="00A2109B">
        <w:rPr>
          <w:lang w:val="ru-RU"/>
        </w:rPr>
        <w:t xml:space="preserve">где β </w:t>
      </w:r>
      <w:proofErr w:type="gramStart"/>
      <w:r w:rsidRPr="00A2109B">
        <w:rPr>
          <w:lang w:val="ru-RU"/>
        </w:rPr>
        <w:t>− это</w:t>
      </w:r>
      <w:proofErr w:type="gramEnd"/>
      <w:r w:rsidRPr="00A2109B">
        <w:rPr>
          <w:lang w:val="ru-RU"/>
        </w:rPr>
        <w:t xml:space="preserve"> вертикальное положение в градусах, должны составлять не менее 0,08. По точкам перегиба на трех линиях строится прямая. Точка пересечения этой линии с линией В, определенная в ходе осуществления вертикальной регулировки, должна располагаться на линии V.</w:t>
      </w:r>
    </w:p>
    <w:p w14:paraId="0EFB5F5F" w14:textId="77777777" w:rsidR="00A215EF" w:rsidRPr="00A87B5C" w:rsidRDefault="00A215EF" w:rsidP="00A215EF">
      <w:pPr>
        <w:pStyle w:val="H23GR"/>
      </w:pPr>
      <w:r w:rsidRPr="004D37F0">
        <w:rPr>
          <w:b w:val="0"/>
        </w:rPr>
        <w:lastRenderedPageBreak/>
        <w:tab/>
      </w:r>
      <w:r w:rsidRPr="004D37F0">
        <w:rPr>
          <w:b w:val="0"/>
        </w:rPr>
        <w:tab/>
        <w:t>Рис. A5-IV</w:t>
      </w:r>
      <w:r w:rsidRPr="004D37F0">
        <w:rPr>
          <w:b w:val="0"/>
        </w:rPr>
        <w:br/>
      </w:r>
      <w:r w:rsidRPr="00A87B5C">
        <w:t>Вертикальная и горизонтальная регулировка при помощи приборов − метод</w:t>
      </w:r>
      <w:r>
        <w:rPr>
          <w:lang w:val="en-US"/>
        </w:rPr>
        <w:t> </w:t>
      </w:r>
      <w:r w:rsidRPr="00A87B5C">
        <w:t>сканирования по трем линиям</w:t>
      </w:r>
    </w:p>
    <w:p w14:paraId="5C866B45" w14:textId="77777777" w:rsidR="00A215EF" w:rsidRDefault="00A215EF" w:rsidP="00A215EF">
      <w:pPr>
        <w:pStyle w:val="SingleTxtGR"/>
        <w:jc w:val="left"/>
        <w:rPr>
          <w:b/>
        </w:rPr>
      </w:pPr>
      <w:r>
        <w:rPr>
          <w:noProof/>
          <w:lang w:eastAsia="ru-RU"/>
        </w:rPr>
        <mc:AlternateContent>
          <mc:Choice Requires="wps">
            <w:drawing>
              <wp:anchor distT="0" distB="0" distL="114300" distR="114300" simplePos="0" relativeHeight="251789312" behindDoc="0" locked="0" layoutInCell="1" allowOverlap="1" wp14:anchorId="6FAEF643" wp14:editId="262A5643">
                <wp:simplePos x="0" y="0"/>
                <wp:positionH relativeFrom="column">
                  <wp:posOffset>2170524</wp:posOffset>
                </wp:positionH>
                <wp:positionV relativeFrom="paragraph">
                  <wp:posOffset>1447803</wp:posOffset>
                </wp:positionV>
                <wp:extent cx="307689" cy="121285"/>
                <wp:effectExtent l="0" t="0" r="0" b="0"/>
                <wp:wrapNone/>
                <wp:docPr id="747" name="Надпись 747"/>
                <wp:cNvGraphicFramePr/>
                <a:graphic xmlns:a="http://schemas.openxmlformats.org/drawingml/2006/main">
                  <a:graphicData uri="http://schemas.microsoft.com/office/word/2010/wordprocessingShape">
                    <wps:wsp>
                      <wps:cNvSpPr txBox="1"/>
                      <wps:spPr>
                        <a:xfrm>
                          <a:off x="0" y="0"/>
                          <a:ext cx="307689" cy="121285"/>
                        </a:xfrm>
                        <a:prstGeom prst="rect">
                          <a:avLst/>
                        </a:prstGeom>
                        <a:solidFill>
                          <a:schemeClr val="lt1"/>
                        </a:solidFill>
                        <a:ln w="6350">
                          <a:noFill/>
                        </a:ln>
                      </wps:spPr>
                      <wps:txbx>
                        <w:txbxContent>
                          <w:p w14:paraId="2321848B" w14:textId="77777777" w:rsidR="009B2E88" w:rsidRPr="009B1751" w:rsidRDefault="009B2E88" w:rsidP="00A215EF">
                            <w:pPr>
                              <w:spacing w:line="160" w:lineRule="exact"/>
                              <w:jc w:val="center"/>
                              <w:rPr>
                                <w:sz w:val="16"/>
                                <w:szCs w:val="16"/>
                              </w:rPr>
                            </w:pPr>
                            <w:r>
                              <w:rPr>
                                <w:sz w:val="16"/>
                                <w:szCs w:val="16"/>
                              </w:rPr>
                              <w:t>2</w:t>
                            </w:r>
                            <w:r w:rsidRPr="009B1751">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F643" id="Надпись 747" o:spid="_x0000_s1144" type="#_x0000_t202" style="position:absolute;left:0;text-align:left;margin-left:170.9pt;margin-top:114pt;width:24.25pt;height: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" fillcolor="white [3201]" stroked="f" strokeweight=".5pt">
                <v:textbox inset="0,0,0,0">
                  <w:txbxContent>
                    <w:p w14:paraId="2321848B" w14:textId="77777777" w:rsidR="009B2E88" w:rsidRPr="009B1751" w:rsidRDefault="009B2E88" w:rsidP="00A215EF">
                      <w:pPr>
                        <w:spacing w:line="160" w:lineRule="exact"/>
                        <w:jc w:val="center"/>
                        <w:rPr>
                          <w:sz w:val="16"/>
                          <w:szCs w:val="16"/>
                        </w:rPr>
                      </w:pPr>
                      <w:r>
                        <w:rPr>
                          <w:sz w:val="16"/>
                          <w:szCs w:val="16"/>
                        </w:rPr>
                        <w:t>2</w:t>
                      </w:r>
                      <w:r w:rsidRPr="009B1751">
                        <w:rPr>
                          <w:sz w:val="16"/>
                          <w:szCs w:val="16"/>
                        </w:rPr>
                        <w:t>,5°</w:t>
                      </w:r>
                    </w:p>
                  </w:txbxContent>
                </v:textbox>
              </v:shape>
            </w:pict>
          </mc:Fallback>
        </mc:AlternateContent>
      </w:r>
      <w:r>
        <w:rPr>
          <w:noProof/>
          <w:lang w:eastAsia="ru-RU"/>
        </w:rPr>
        <mc:AlternateContent>
          <mc:Choice Requires="wps">
            <w:drawing>
              <wp:anchor distT="0" distB="0" distL="114300" distR="114300" simplePos="0" relativeHeight="251788288" behindDoc="0" locked="0" layoutInCell="1" allowOverlap="1" wp14:anchorId="413C0DCC" wp14:editId="37EA338F">
                <wp:simplePos x="0" y="0"/>
                <wp:positionH relativeFrom="column">
                  <wp:posOffset>3882390</wp:posOffset>
                </wp:positionH>
                <wp:positionV relativeFrom="paragraph">
                  <wp:posOffset>1788271</wp:posOffset>
                </wp:positionV>
                <wp:extent cx="671716" cy="121342"/>
                <wp:effectExtent l="0" t="0" r="0" b="0"/>
                <wp:wrapNone/>
                <wp:docPr id="748" name="Надпись 748"/>
                <wp:cNvGraphicFramePr/>
                <a:graphic xmlns:a="http://schemas.openxmlformats.org/drawingml/2006/main">
                  <a:graphicData uri="http://schemas.microsoft.com/office/word/2010/wordprocessingShape">
                    <wps:wsp>
                      <wps:cNvSpPr txBox="1"/>
                      <wps:spPr>
                        <a:xfrm>
                          <a:off x="0" y="0"/>
                          <a:ext cx="671716" cy="121342"/>
                        </a:xfrm>
                        <a:prstGeom prst="rect">
                          <a:avLst/>
                        </a:prstGeom>
                        <a:solidFill>
                          <a:schemeClr val="lt1"/>
                        </a:solidFill>
                        <a:ln w="6350">
                          <a:noFill/>
                        </a:ln>
                      </wps:spPr>
                      <wps:txbx>
                        <w:txbxContent>
                          <w:p w14:paraId="4478DFBA" w14:textId="77777777" w:rsidR="009B2E88" w:rsidRPr="009B1751" w:rsidRDefault="009B2E88" w:rsidP="00A215EF">
                            <w:pPr>
                              <w:spacing w:line="160" w:lineRule="exact"/>
                              <w:jc w:val="center"/>
                              <w:rPr>
                                <w:sz w:val="16"/>
                                <w:szCs w:val="16"/>
                              </w:rPr>
                            </w:pPr>
                            <w:r w:rsidRPr="009B1751">
                              <w:rPr>
                                <w:sz w:val="16"/>
                                <w:szCs w:val="16"/>
                              </w:rPr>
                              <w:t>0,57°</w:t>
                            </w:r>
                            <w:r>
                              <w:rPr>
                                <w:sz w:val="16"/>
                                <w:szCs w:val="16"/>
                              </w:rPr>
                              <w:t xml:space="preserve"> </w:t>
                            </w:r>
                            <w:r w:rsidRPr="009B1751">
                              <w:rPr>
                                <w:sz w:val="16"/>
                                <w:szCs w:val="16"/>
                              </w:rPr>
                              <w:t>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C0DCC" id="Надпись 748" o:spid="_x0000_s1145" type="#_x0000_t202" style="position:absolute;left:0;text-align:left;margin-left:305.7pt;margin-top:140.8pt;width:52.9pt;height:9.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" fillcolor="white [3201]" stroked="f" strokeweight=".5pt">
                <v:textbox inset="0,0,0,0">
                  <w:txbxContent>
                    <w:p w14:paraId="4478DFBA" w14:textId="77777777" w:rsidR="009B2E88" w:rsidRPr="009B1751" w:rsidRDefault="009B2E88" w:rsidP="00A215EF">
                      <w:pPr>
                        <w:spacing w:line="160" w:lineRule="exact"/>
                        <w:jc w:val="center"/>
                        <w:rPr>
                          <w:sz w:val="16"/>
                          <w:szCs w:val="16"/>
                        </w:rPr>
                      </w:pPr>
                      <w:r w:rsidRPr="009B1751">
                        <w:rPr>
                          <w:sz w:val="16"/>
                          <w:szCs w:val="16"/>
                        </w:rPr>
                        <w:t>0,57°</w:t>
                      </w:r>
                      <w:r>
                        <w:rPr>
                          <w:sz w:val="16"/>
                          <w:szCs w:val="16"/>
                        </w:rPr>
                        <w:t xml:space="preserve"> </w:t>
                      </w:r>
                      <w:r w:rsidRPr="009B1751">
                        <w:rPr>
                          <w:sz w:val="16"/>
                          <w:szCs w:val="16"/>
                        </w:rPr>
                        <w:t>D (1% D)</w:t>
                      </w:r>
                    </w:p>
                  </w:txbxContent>
                </v:textbox>
              </v:shape>
            </w:pict>
          </mc:Fallback>
        </mc:AlternateContent>
      </w:r>
      <w:r>
        <w:rPr>
          <w:noProof/>
          <w:lang w:eastAsia="ru-RU"/>
        </w:rPr>
        <mc:AlternateContent>
          <mc:Choice Requires="wps">
            <w:drawing>
              <wp:anchor distT="0" distB="0" distL="114300" distR="114300" simplePos="0" relativeHeight="251774976" behindDoc="0" locked="0" layoutInCell="1" allowOverlap="1" wp14:anchorId="2EC8D6BB" wp14:editId="69E29F58">
                <wp:simplePos x="0" y="0"/>
                <wp:positionH relativeFrom="column">
                  <wp:posOffset>3862705</wp:posOffset>
                </wp:positionH>
                <wp:positionV relativeFrom="paragraph">
                  <wp:posOffset>252674</wp:posOffset>
                </wp:positionV>
                <wp:extent cx="1003300" cy="361950"/>
                <wp:effectExtent l="0" t="0" r="6350" b="0"/>
                <wp:wrapNone/>
                <wp:docPr id="1546" name="Надпись 1546"/>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14:paraId="64A2DCEB"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Светотеневая</w:t>
                            </w:r>
                            <w:r w:rsidRPr="00DD1CD3">
                              <w:rPr>
                                <w:rFonts w:cs="Times New Roman"/>
                                <w:sz w:val="18"/>
                                <w:szCs w:val="18"/>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D6BB" id="Надпись 1546" o:spid="_x0000_s1146" type="#_x0000_t202" style="position:absolute;left:0;text-align:left;margin-left:304.15pt;margin-top:19.9pt;width:79pt;height:2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" filled="f" stroked="f" strokeweight=".5pt">
                <v:textbox inset="0,0,0,0">
                  <w:txbxContent>
                    <w:p w14:paraId="64A2DCEB"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Светотеневая</w:t>
                      </w:r>
                      <w:r w:rsidRPr="00DD1CD3">
                        <w:rPr>
                          <w:rFonts w:cs="Times New Roman"/>
                          <w:sz w:val="18"/>
                          <w:szCs w:val="18"/>
                        </w:rPr>
                        <w:br/>
                        <w:t>граница</w:t>
                      </w:r>
                    </w:p>
                  </w:txbxContent>
                </v:textbox>
              </v:shape>
            </w:pict>
          </mc:Fallback>
        </mc:AlternateContent>
      </w:r>
      <w:r>
        <w:rPr>
          <w:noProof/>
          <w:lang w:eastAsia="ru-RU"/>
        </w:rPr>
        <mc:AlternateContent>
          <mc:Choice Requires="wps">
            <w:drawing>
              <wp:anchor distT="0" distB="0" distL="114300" distR="114300" simplePos="0" relativeHeight="251773952" behindDoc="0" locked="0" layoutInCell="1" allowOverlap="1" wp14:anchorId="3607E3E3" wp14:editId="67BE4B09">
                <wp:simplePos x="0" y="0"/>
                <wp:positionH relativeFrom="column">
                  <wp:posOffset>541020</wp:posOffset>
                </wp:positionH>
                <wp:positionV relativeFrom="paragraph">
                  <wp:posOffset>405709</wp:posOffset>
                </wp:positionV>
                <wp:extent cx="1219200" cy="400050"/>
                <wp:effectExtent l="0" t="0" r="0" b="0"/>
                <wp:wrapNone/>
                <wp:docPr id="1545" name="Надпись 1545"/>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14:paraId="05A32C8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E3E3" id="Надпись 1545" o:spid="_x0000_s1147" type="#_x0000_t202" style="position:absolute;left:0;text-align:left;margin-left:42.6pt;margin-top:31.95pt;width:96pt;height: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" filled="f" stroked="f" strokeweight=".5pt">
                <v:textbox inset="0,0,0,0">
                  <w:txbxContent>
                    <w:p w14:paraId="05A32C88"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Линия вертикального сканирования</w:t>
                      </w:r>
                    </w:p>
                  </w:txbxContent>
                </v:textbox>
              </v:shape>
            </w:pict>
          </mc:Fallback>
        </mc:AlternateContent>
      </w:r>
      <w:r>
        <w:rPr>
          <w:noProof/>
          <w:lang w:eastAsia="ru-RU"/>
        </w:rPr>
        <mc:AlternateContent>
          <mc:Choice Requires="wps">
            <w:drawing>
              <wp:anchor distT="0" distB="0" distL="114300" distR="114300" simplePos="0" relativeHeight="251776000" behindDoc="0" locked="0" layoutInCell="1" allowOverlap="1" wp14:anchorId="0A5194BB" wp14:editId="76C37218">
                <wp:simplePos x="0" y="0"/>
                <wp:positionH relativeFrom="column">
                  <wp:posOffset>3216910</wp:posOffset>
                </wp:positionH>
                <wp:positionV relativeFrom="paragraph">
                  <wp:posOffset>2461895</wp:posOffset>
                </wp:positionV>
                <wp:extent cx="1219200" cy="552450"/>
                <wp:effectExtent l="0" t="0" r="0" b="0"/>
                <wp:wrapNone/>
                <wp:docPr id="1547" name="Надпись 1547"/>
                <wp:cNvGraphicFramePr/>
                <a:graphic xmlns:a="http://schemas.openxmlformats.org/drawingml/2006/main">
                  <a:graphicData uri="http://schemas.microsoft.com/office/word/2010/wordprocessingShape">
                    <wps:wsp>
                      <wps:cNvSpPr txBox="1"/>
                      <wps:spPr>
                        <a:xfrm>
                          <a:off x="0" y="0"/>
                          <a:ext cx="1219200" cy="552450"/>
                        </a:xfrm>
                        <a:prstGeom prst="rect">
                          <a:avLst/>
                        </a:prstGeom>
                        <a:noFill/>
                        <a:ln w="6350">
                          <a:noFill/>
                        </a:ln>
                      </wps:spPr>
                      <wps:txbx>
                        <w:txbxContent>
                          <w:p w14:paraId="1596D8DE"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Прямая линия,</w:t>
                            </w:r>
                            <w:r w:rsidRPr="00DD1CD3">
                              <w:rPr>
                                <w:rFonts w:cs="Times New Roman"/>
                                <w:sz w:val="18"/>
                                <w:szCs w:val="18"/>
                              </w:rPr>
                              <w:br/>
                              <w:t>проведенная</w:t>
                            </w:r>
                            <w:r w:rsidRPr="00DD1CD3">
                              <w:rPr>
                                <w:rFonts w:cs="Times New Roman"/>
                                <w:sz w:val="18"/>
                                <w:szCs w:val="18"/>
                              </w:rPr>
                              <w:br/>
                              <w:t>через точки</w:t>
                            </w:r>
                            <w:r w:rsidRPr="00DD1CD3">
                              <w:rPr>
                                <w:rFonts w:cs="Times New Roman"/>
                                <w:sz w:val="18"/>
                                <w:szCs w:val="18"/>
                              </w:rPr>
                              <w:br/>
                              <w:t>перегиба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94BB" id="Надпись 1547" o:spid="_x0000_s1148" type="#_x0000_t202" style="position:absolute;left:0;text-align:left;margin-left:253.3pt;margin-top:193.85pt;width:96pt;height:4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" filled="f" stroked="f" strokeweight=".5pt">
                <v:textbox inset="0,0,0,0">
                  <w:txbxContent>
                    <w:p w14:paraId="1596D8DE" w14:textId="77777777" w:rsidR="009B2E88" w:rsidRPr="00DD1CD3" w:rsidRDefault="009B2E88" w:rsidP="00DD1CD3">
                      <w:pPr>
                        <w:spacing w:line="240" w:lineRule="auto"/>
                        <w:jc w:val="center"/>
                        <w:rPr>
                          <w:rFonts w:cs="Times New Roman"/>
                          <w:sz w:val="18"/>
                          <w:szCs w:val="18"/>
                        </w:rPr>
                      </w:pPr>
                      <w:r w:rsidRPr="00DD1CD3">
                        <w:rPr>
                          <w:rFonts w:cs="Times New Roman"/>
                          <w:sz w:val="18"/>
                          <w:szCs w:val="18"/>
                        </w:rPr>
                        <w:t>Прямая линия,</w:t>
                      </w:r>
                      <w:r w:rsidRPr="00DD1CD3">
                        <w:rPr>
                          <w:rFonts w:cs="Times New Roman"/>
                          <w:sz w:val="18"/>
                          <w:szCs w:val="18"/>
                        </w:rPr>
                        <w:br/>
                        <w:t>проведенная</w:t>
                      </w:r>
                      <w:r w:rsidRPr="00DD1CD3">
                        <w:rPr>
                          <w:rFonts w:cs="Times New Roman"/>
                          <w:sz w:val="18"/>
                          <w:szCs w:val="18"/>
                        </w:rPr>
                        <w:br/>
                        <w:t>через точки</w:t>
                      </w:r>
                      <w:r w:rsidRPr="00DD1CD3">
                        <w:rPr>
                          <w:rFonts w:cs="Times New Roman"/>
                          <w:sz w:val="18"/>
                          <w:szCs w:val="18"/>
                        </w:rPr>
                        <w:br/>
                        <w:t>перегиба</w:t>
                      </w:r>
                    </w:p>
                  </w:txbxContent>
                </v:textbox>
              </v:shape>
            </w:pict>
          </mc:Fallback>
        </mc:AlternateContent>
      </w:r>
      <w:r>
        <w:rPr>
          <w:noProof/>
          <w:lang w:eastAsia="ru-RU"/>
        </w:rPr>
        <mc:AlternateContent>
          <mc:Choice Requires="wps">
            <w:drawing>
              <wp:anchor distT="0" distB="0" distL="114300" distR="114300" simplePos="0" relativeHeight="251772928" behindDoc="0" locked="0" layoutInCell="1" allowOverlap="1" wp14:anchorId="42FCEA58" wp14:editId="7BB713E6">
                <wp:simplePos x="0" y="0"/>
                <wp:positionH relativeFrom="column">
                  <wp:posOffset>3305810</wp:posOffset>
                </wp:positionH>
                <wp:positionV relativeFrom="paragraph">
                  <wp:posOffset>2372995</wp:posOffset>
                </wp:positionV>
                <wp:extent cx="1054100" cy="647700"/>
                <wp:effectExtent l="0" t="0" r="12700" b="19050"/>
                <wp:wrapNone/>
                <wp:docPr id="1544" name="Овал 1544"/>
                <wp:cNvGraphicFramePr/>
                <a:graphic xmlns:a="http://schemas.openxmlformats.org/drawingml/2006/main">
                  <a:graphicData uri="http://schemas.microsoft.com/office/word/2010/wordprocessingShape">
                    <wps:wsp>
                      <wps:cNvSpPr/>
                      <wps:spPr>
                        <a:xfrm>
                          <a:off x="0" y="0"/>
                          <a:ext cx="1054100" cy="6477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8DC41" id="Овал 1544" o:spid="_x0000_s1026" style="position:absolute;margin-left:260.3pt;margin-top:186.85pt;width:83pt;height:5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" fillcolor="window" strokecolor="windowText" strokeweight="1pt"/>
            </w:pict>
          </mc:Fallback>
        </mc:AlternateContent>
      </w:r>
      <w:r>
        <w:rPr>
          <w:noProof/>
          <w:lang w:eastAsia="ru-RU"/>
        </w:rPr>
        <mc:AlternateContent>
          <mc:Choice Requires="wps">
            <w:drawing>
              <wp:anchor distT="0" distB="0" distL="114300" distR="114300" simplePos="0" relativeHeight="251770880" behindDoc="0" locked="0" layoutInCell="1" allowOverlap="1" wp14:anchorId="398347E8" wp14:editId="7C6A51BD">
                <wp:simplePos x="0" y="0"/>
                <wp:positionH relativeFrom="column">
                  <wp:posOffset>543560</wp:posOffset>
                </wp:positionH>
                <wp:positionV relativeFrom="paragraph">
                  <wp:posOffset>290195</wp:posOffset>
                </wp:positionV>
                <wp:extent cx="1211580" cy="457200"/>
                <wp:effectExtent l="0" t="0" r="26670" b="19050"/>
                <wp:wrapNone/>
                <wp:docPr id="1542" name="Овал 1542"/>
                <wp:cNvGraphicFramePr/>
                <a:graphic xmlns:a="http://schemas.openxmlformats.org/drawingml/2006/main">
                  <a:graphicData uri="http://schemas.microsoft.com/office/word/2010/wordprocessingShape">
                    <wps:wsp>
                      <wps:cNvSpPr/>
                      <wps:spPr>
                        <a:xfrm>
                          <a:off x="0" y="0"/>
                          <a:ext cx="1211580" cy="4572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CC9C2" id="Овал 1542" o:spid="_x0000_s1026" style="position:absolute;margin-left:42.8pt;margin-top:22.85pt;width:95.4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" fillcolor="window" strokecolor="windowText" strokeweight="1pt"/>
            </w:pict>
          </mc:Fallback>
        </mc:AlternateContent>
      </w:r>
      <w:r>
        <w:rPr>
          <w:noProof/>
          <w:lang w:eastAsia="ru-RU"/>
        </w:rPr>
        <mc:AlternateContent>
          <mc:Choice Requires="wps">
            <w:drawing>
              <wp:anchor distT="0" distB="0" distL="114300" distR="114300" simplePos="0" relativeHeight="251771904" behindDoc="0" locked="0" layoutInCell="1" allowOverlap="1" wp14:anchorId="15CEC449" wp14:editId="384CEB7A">
                <wp:simplePos x="0" y="0"/>
                <wp:positionH relativeFrom="column">
                  <wp:posOffset>3820160</wp:posOffset>
                </wp:positionH>
                <wp:positionV relativeFrom="paragraph">
                  <wp:posOffset>168275</wp:posOffset>
                </wp:positionV>
                <wp:extent cx="1148080" cy="425450"/>
                <wp:effectExtent l="0" t="0" r="13970" b="12700"/>
                <wp:wrapNone/>
                <wp:docPr id="1543" name="Овал 1543"/>
                <wp:cNvGraphicFramePr/>
                <a:graphic xmlns:a="http://schemas.openxmlformats.org/drawingml/2006/main">
                  <a:graphicData uri="http://schemas.microsoft.com/office/word/2010/wordprocessingShape">
                    <wps:wsp>
                      <wps:cNvSpPr/>
                      <wps:spPr>
                        <a:xfrm>
                          <a:off x="0" y="0"/>
                          <a:ext cx="114808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88B9E" id="Овал 1543" o:spid="_x0000_s1026" style="position:absolute;margin-left:300.8pt;margin-top:13.25pt;width:90.4pt;height: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" fillcolor="window" strokecolor="windowText" strokeweight="1pt"/>
            </w:pict>
          </mc:Fallback>
        </mc:AlternateContent>
      </w:r>
      <w:r w:rsidRPr="00A716CD">
        <w:rPr>
          <w:noProof/>
          <w:lang w:eastAsia="ru-RU"/>
        </w:rPr>
        <w:drawing>
          <wp:inline distT="0" distB="0" distL="0" distR="0" wp14:anchorId="79F281AE" wp14:editId="6765F2A9">
            <wp:extent cx="4143375" cy="2952750"/>
            <wp:effectExtent l="0" t="0" r="0" b="0"/>
            <wp:docPr id="1540"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14:paraId="2BCE12E7" w14:textId="77777777" w:rsidR="00A215EF" w:rsidRPr="0022115F" w:rsidRDefault="00A215EF" w:rsidP="00A215EF">
      <w:pPr>
        <w:pStyle w:val="SingleTxtG"/>
        <w:spacing w:before="240" w:line="220" w:lineRule="exact"/>
        <w:ind w:firstLine="170"/>
        <w:rPr>
          <w:sz w:val="18"/>
          <w:szCs w:val="18"/>
        </w:rPr>
      </w:pPr>
      <w:proofErr w:type="gramStart"/>
      <w:r w:rsidRPr="0022115F">
        <w:rPr>
          <w:i/>
          <w:sz w:val="18"/>
          <w:szCs w:val="18"/>
        </w:rPr>
        <w:t>Примечание:</w:t>
      </w:r>
      <w:r>
        <w:rPr>
          <w:i/>
          <w:sz w:val="18"/>
          <w:szCs w:val="18"/>
        </w:rPr>
        <w:t>  </w:t>
      </w:r>
      <w:r w:rsidRPr="00A2109B">
        <w:rPr>
          <w:sz w:val="18"/>
          <w:szCs w:val="18"/>
        </w:rPr>
        <w:t>Вертикальные</w:t>
      </w:r>
      <w:proofErr w:type="gramEnd"/>
      <w:r w:rsidRPr="00A2109B">
        <w:rPr>
          <w:sz w:val="18"/>
          <w:szCs w:val="18"/>
        </w:rPr>
        <w:t xml:space="preserve"> и горизонтальные линии выполнены в разных масштабах</w:t>
      </w:r>
      <w:r w:rsidRPr="0022115F">
        <w:rPr>
          <w:sz w:val="18"/>
          <w:szCs w:val="18"/>
        </w:rPr>
        <w:t>.</w:t>
      </w:r>
      <w:r w:rsidRPr="00C228AB">
        <w:rPr>
          <w:noProof/>
          <w:lang w:eastAsia="ru-RU"/>
        </w:rPr>
        <w:t xml:space="preserve"> </w:t>
      </w:r>
    </w:p>
    <w:p w14:paraId="1BB803C8" w14:textId="77777777" w:rsidR="0070415F" w:rsidRDefault="0070415F" w:rsidP="0070415F">
      <w:pPr>
        <w:pStyle w:val="HChG"/>
        <w:sectPr w:rsidR="0070415F" w:rsidSect="00717182">
          <w:headerReference w:type="even" r:id="rId42"/>
          <w:headerReference w:type="default" r:id="rId43"/>
          <w:footnotePr>
            <w:numRestart w:val="eachSect"/>
          </w:footnotePr>
          <w:endnotePr>
            <w:numFmt w:val="decimal"/>
          </w:endnotePr>
          <w:pgSz w:w="11906" w:h="16838" w:code="9"/>
          <w:pgMar w:top="1418" w:right="1134" w:bottom="1134" w:left="1134" w:header="851" w:footer="567" w:gutter="0"/>
          <w:cols w:space="708"/>
          <w:docGrid w:linePitch="360"/>
        </w:sectPr>
      </w:pPr>
    </w:p>
    <w:p w14:paraId="7D75DDA7" w14:textId="77777777" w:rsidR="0070415F" w:rsidRPr="0070415F" w:rsidRDefault="0070415F" w:rsidP="0070415F">
      <w:pPr>
        <w:pStyle w:val="HChG"/>
      </w:pPr>
      <w:r w:rsidRPr="0070415F">
        <w:lastRenderedPageBreak/>
        <w:t>Приложение 6</w:t>
      </w:r>
    </w:p>
    <w:p w14:paraId="2DC5533E" w14:textId="77777777" w:rsidR="0070415F" w:rsidRPr="0070415F" w:rsidRDefault="0070415F" w:rsidP="0070415F">
      <w:pPr>
        <w:pStyle w:val="HChG"/>
      </w:pPr>
      <w:r w:rsidRPr="0070415F">
        <w:tab/>
      </w:r>
      <w:r w:rsidRPr="0070415F">
        <w:tab/>
        <w:t>Определение и резкость горизонтальной светотеневой границы для фар, обеспечивающих симметричный луч ближнего света, и передних противотуманных фар и процедура регулировки угла наклона фар при помощи этой светотеневой границы</w:t>
      </w:r>
    </w:p>
    <w:p w14:paraId="061749DE" w14:textId="77777777" w:rsidR="0070415F" w:rsidRPr="0070415F" w:rsidRDefault="0070415F" w:rsidP="0070415F">
      <w:pPr>
        <w:pStyle w:val="SingleTxtG"/>
        <w:tabs>
          <w:tab w:val="left" w:pos="1134"/>
          <w:tab w:val="left" w:pos="2268"/>
          <w:tab w:val="left" w:pos="2835"/>
        </w:tabs>
        <w:ind w:left="2268" w:hanging="1134"/>
      </w:pPr>
      <w:r w:rsidRPr="0070415F">
        <w:t>1.</w:t>
      </w:r>
      <w:r w:rsidRPr="0070415F">
        <w:tab/>
        <w:t>Общие замечания</w:t>
      </w:r>
    </w:p>
    <w:p w14:paraId="4679830B" w14:textId="77777777" w:rsidR="0070415F" w:rsidRPr="0070415F" w:rsidRDefault="0070415F" w:rsidP="0070415F">
      <w:pPr>
        <w:pStyle w:val="SingleTxtG"/>
        <w:tabs>
          <w:tab w:val="left" w:pos="1134"/>
          <w:tab w:val="left" w:pos="2268"/>
          <w:tab w:val="left" w:pos="2835"/>
        </w:tabs>
        <w:ind w:left="2268" w:hanging="1134"/>
      </w:pPr>
      <w:r w:rsidRPr="0070415F">
        <w:t>1.1</w:t>
      </w:r>
      <w:r w:rsidRPr="0070415F">
        <w:tab/>
        <w:t>Распределение освещенности, обеспечиваемой фарами симметричного ближнего света и передней противотуманной фарой, должно иметь светотеневую границу, которая позволяет правильно отрегулировать фару для измерения фотометрических характеристик и ее установки на транспортном средстве. Характеристики светотеневой границы должны соответствовать требованиям, изложенным в пунктах 2–4 ниже.</w:t>
      </w:r>
    </w:p>
    <w:p w14:paraId="3EA51C15" w14:textId="77777777" w:rsidR="0070415F" w:rsidRPr="0070415F" w:rsidRDefault="0070415F" w:rsidP="0070415F">
      <w:pPr>
        <w:pStyle w:val="SingleTxtG"/>
        <w:tabs>
          <w:tab w:val="left" w:pos="1134"/>
          <w:tab w:val="left" w:pos="2268"/>
          <w:tab w:val="left" w:pos="2835"/>
        </w:tabs>
        <w:ind w:left="2268" w:hanging="1134"/>
      </w:pPr>
      <w:r w:rsidRPr="0070415F">
        <w:t>2.</w:t>
      </w:r>
      <w:r w:rsidRPr="0070415F">
        <w:tab/>
        <w:t xml:space="preserve">Форма светотеневой границы </w:t>
      </w:r>
    </w:p>
    <w:p w14:paraId="5F33185C" w14:textId="77777777" w:rsidR="0070415F" w:rsidRPr="0070415F" w:rsidRDefault="0070415F" w:rsidP="0070415F">
      <w:pPr>
        <w:pStyle w:val="SingleTxtG"/>
        <w:tabs>
          <w:tab w:val="left" w:pos="1134"/>
          <w:tab w:val="left" w:pos="2268"/>
          <w:tab w:val="left" w:pos="2835"/>
        </w:tabs>
        <w:ind w:left="2268" w:hanging="1134"/>
      </w:pPr>
      <w:r w:rsidRPr="0070415F">
        <w:t>2.1</w:t>
      </w:r>
      <w:r w:rsidRPr="0070415F">
        <w:tab/>
        <w:t>Для визуальной регулировки огня светотеневая граница должна обеспечивать:</w:t>
      </w:r>
    </w:p>
    <w:p w14:paraId="463A6D3E" w14:textId="77777777" w:rsidR="0070415F" w:rsidRPr="0070415F" w:rsidRDefault="0070415F" w:rsidP="0070415F">
      <w:pPr>
        <w:pStyle w:val="SingleTxtG"/>
        <w:tabs>
          <w:tab w:val="left" w:pos="1134"/>
          <w:tab w:val="left" w:pos="2268"/>
          <w:tab w:val="left" w:pos="2835"/>
        </w:tabs>
        <w:ind w:left="2268" w:hanging="1134"/>
      </w:pPr>
      <w:r w:rsidRPr="0070415F">
        <w:t>2.1.1</w:t>
      </w:r>
      <w:r w:rsidRPr="0070415F">
        <w:tab/>
        <w:t>горизонтальную линию для вертикальной корректировки симметричного луча ближнего света с каждой стороны линии V–V (см. рис. A6-I), как это указано в пункте 5.4.1.1 настоящих Правил ООН;</w:t>
      </w:r>
    </w:p>
    <w:p w14:paraId="4A7DCBF9" w14:textId="77777777" w:rsidR="0070415F" w:rsidRPr="0070415F" w:rsidRDefault="0070415F" w:rsidP="0070415F">
      <w:pPr>
        <w:pStyle w:val="SingleTxtG"/>
        <w:tabs>
          <w:tab w:val="left" w:pos="1134"/>
          <w:tab w:val="left" w:pos="2268"/>
          <w:tab w:val="left" w:pos="2835"/>
        </w:tabs>
        <w:ind w:left="2268" w:hanging="1134"/>
      </w:pPr>
      <w:r w:rsidRPr="0070415F">
        <w:t>2.1.2</w:t>
      </w:r>
      <w:r w:rsidRPr="0070415F">
        <w:tab/>
        <w:t>горизонтальную линию для вертикальной корректировки передней противотуманной фары, доходящей до 4° с каждой стороны от линии V−V (см. рис. A6-II).</w:t>
      </w:r>
    </w:p>
    <w:p w14:paraId="5706F13D" w14:textId="77777777" w:rsidR="0070415F" w:rsidRPr="0070415F" w:rsidRDefault="0070415F" w:rsidP="0070415F">
      <w:pPr>
        <w:pStyle w:val="H23G"/>
      </w:pPr>
      <w:r w:rsidRPr="0070415F">
        <w:rPr>
          <w:b w:val="0"/>
        </w:rPr>
        <w:tab/>
      </w:r>
      <w:r w:rsidRPr="0070415F">
        <w:rPr>
          <w:b w:val="0"/>
        </w:rPr>
        <w:tab/>
      </w:r>
      <w:r w:rsidRPr="0070415F">
        <w:rPr>
          <w:b w:val="0"/>
        </w:rPr>
        <w:tab/>
        <w:t>Рис. A6-I</w:t>
      </w:r>
      <w:r w:rsidRPr="0070415F">
        <w:rPr>
          <w:b w:val="0"/>
        </w:rPr>
        <w:br/>
      </w:r>
      <w:r w:rsidRPr="0070415F">
        <w:t>Форма и положение светотеневой границы симметричного луча ближнего света</w:t>
      </w:r>
    </w:p>
    <w:p w14:paraId="40618C93" w14:textId="77777777" w:rsidR="0070415F" w:rsidRPr="00A2109B" w:rsidRDefault="0070415F" w:rsidP="0070415F">
      <w:pPr>
        <w:pStyle w:val="para"/>
        <w:jc w:val="center"/>
        <w:rPr>
          <w:lang w:val="ru-RU"/>
        </w:rPr>
      </w:pPr>
      <w:r>
        <w:rPr>
          <w:noProof/>
          <w:lang w:val="ru-RU" w:eastAsia="ru-RU"/>
        </w:rPr>
        <mc:AlternateContent>
          <mc:Choice Requires="wps">
            <w:drawing>
              <wp:anchor distT="0" distB="0" distL="114300" distR="114300" simplePos="0" relativeHeight="251791360" behindDoc="0" locked="0" layoutInCell="1" allowOverlap="1" wp14:anchorId="4D1B2060" wp14:editId="24B5DAB1">
                <wp:simplePos x="0" y="0"/>
                <wp:positionH relativeFrom="column">
                  <wp:posOffset>3343910</wp:posOffset>
                </wp:positionH>
                <wp:positionV relativeFrom="paragraph">
                  <wp:posOffset>1372870</wp:posOffset>
                </wp:positionV>
                <wp:extent cx="1879600" cy="254000"/>
                <wp:effectExtent l="0" t="0" r="25400" b="12700"/>
                <wp:wrapNone/>
                <wp:docPr id="1549" name="Надпись 1549"/>
                <wp:cNvGraphicFramePr/>
                <a:graphic xmlns:a="http://schemas.openxmlformats.org/drawingml/2006/main">
                  <a:graphicData uri="http://schemas.microsoft.com/office/word/2010/wordprocessingShape">
                    <wps:wsp>
                      <wps:cNvSpPr txBox="1"/>
                      <wps:spPr>
                        <a:xfrm>
                          <a:off x="0" y="0"/>
                          <a:ext cx="1879600" cy="254000"/>
                        </a:xfrm>
                        <a:prstGeom prst="rect">
                          <a:avLst/>
                        </a:prstGeom>
                        <a:solidFill>
                          <a:schemeClr val="lt1"/>
                        </a:solidFill>
                        <a:ln w="12700">
                          <a:solidFill>
                            <a:schemeClr val="bg1">
                              <a:lumMod val="75000"/>
                            </a:schemeClr>
                          </a:solidFill>
                        </a:ln>
                      </wps:spPr>
                      <wps:txbx>
                        <w:txbxContent>
                          <w:p w14:paraId="457F58AD"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–0,57°</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2060" id="Надпись 1549" o:spid="_x0000_s1149" type="#_x0000_t202" style="position:absolute;left:0;text-align:left;margin-left:263.3pt;margin-top:108.1pt;width:148pt;height:2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" fillcolor="white [3201]" strokecolor="#bfbfbf [2412]" strokeweight="1pt">
                <v:textbox inset=".5mm,.5mm,.5mm,.5mm">
                  <w:txbxContent>
                    <w:p w14:paraId="457F58AD"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–0,57°</w:t>
                      </w:r>
                    </w:p>
                  </w:txbxContent>
                </v:textbox>
              </v:shape>
            </w:pict>
          </mc:Fallback>
        </mc:AlternateContent>
      </w:r>
      <w:r>
        <w:rPr>
          <w:noProof/>
          <w:lang w:val="ru-RU" w:eastAsia="ru-RU"/>
        </w:rPr>
        <mc:AlternateContent>
          <mc:Choice Requires="wps">
            <w:drawing>
              <wp:anchor distT="0" distB="0" distL="114300" distR="114300" simplePos="0" relativeHeight="251792384" behindDoc="0" locked="0" layoutInCell="1" allowOverlap="1" wp14:anchorId="6F938DA4" wp14:editId="0AADC883">
                <wp:simplePos x="0" y="0"/>
                <wp:positionH relativeFrom="column">
                  <wp:posOffset>873760</wp:posOffset>
                </wp:positionH>
                <wp:positionV relativeFrom="paragraph">
                  <wp:posOffset>877570</wp:posOffset>
                </wp:positionV>
                <wp:extent cx="1117600" cy="438150"/>
                <wp:effectExtent l="0" t="0" r="6350" b="0"/>
                <wp:wrapNone/>
                <wp:docPr id="1550" name="Надпись 1550"/>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14:paraId="791EDA6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±0,2°/±0,3°</w:t>
                            </w:r>
                            <w:r w:rsidRPr="00014A2A">
                              <w:rPr>
                                <w:rFonts w:cs="Times New Roman"/>
                                <w:sz w:val="16"/>
                                <w:szCs w:val="16"/>
                              </w:rPr>
                              <w:br/>
                              <w:t>от номинального</w:t>
                            </w:r>
                            <w:r w:rsidRPr="00014A2A">
                              <w:rPr>
                                <w:rFonts w:cs="Times New Roman"/>
                                <w:sz w:val="16"/>
                                <w:szCs w:val="16"/>
                              </w:rPr>
                              <w:b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8DA4" id="Надпись 1550" o:spid="_x0000_s1150" type="#_x0000_t202" style="position:absolute;left:0;text-align:left;margin-left:68.8pt;margin-top:69.1pt;width:88pt;height:3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" fillcolor="white [3212]" stroked="f" strokeweight=".5pt">
                <v:textbox inset="0,0,0,0">
                  <w:txbxContent>
                    <w:p w14:paraId="791EDA6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±0,2°/±0,3°</w:t>
                      </w:r>
                      <w:r w:rsidRPr="00014A2A">
                        <w:rPr>
                          <w:rFonts w:cs="Times New Roman"/>
                          <w:sz w:val="16"/>
                          <w:szCs w:val="16"/>
                        </w:rPr>
                        <w:br/>
                        <w:t>от номинального</w:t>
                      </w:r>
                      <w:r w:rsidRPr="00014A2A">
                        <w:rPr>
                          <w:rFonts w:cs="Times New Roman"/>
                          <w:sz w:val="16"/>
                          <w:szCs w:val="16"/>
                        </w:rPr>
                        <w:br/>
                        <w:t>положения</w:t>
                      </w:r>
                    </w:p>
                  </w:txbxContent>
                </v:textbox>
              </v:shape>
            </w:pict>
          </mc:Fallback>
        </mc:AlternateContent>
      </w:r>
      <w:r w:rsidRPr="00A2109B">
        <w:rPr>
          <w:noProof/>
          <w:lang w:val="ru-RU" w:eastAsia="ru-RU"/>
        </w:rPr>
        <w:drawing>
          <wp:inline distT="0" distB="0" distL="0" distR="0" wp14:anchorId="47F20DD9" wp14:editId="2C0A29E1">
            <wp:extent cx="4515436" cy="1833690"/>
            <wp:effectExtent l="0" t="0" r="0" b="0"/>
            <wp:docPr id="152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14:paraId="795AADF4" w14:textId="77777777" w:rsidR="0070415F" w:rsidRPr="00887BFB" w:rsidRDefault="0070415F" w:rsidP="0070415F">
      <w:pPr>
        <w:pStyle w:val="H23G"/>
      </w:pPr>
      <w:r w:rsidRPr="0070415F">
        <w:rPr>
          <w:b w:val="0"/>
        </w:rPr>
        <w:lastRenderedPageBreak/>
        <w:tab/>
      </w:r>
      <w:r w:rsidRPr="0070415F">
        <w:rPr>
          <w:b w:val="0"/>
        </w:rPr>
        <w:tab/>
        <w:t>Рис. A6-II</w:t>
      </w:r>
      <w:r w:rsidRPr="0070415F">
        <w:rPr>
          <w:b w:val="0"/>
        </w:rPr>
        <w:br/>
      </w:r>
      <w:r w:rsidRPr="00887BFB">
        <w:t>Форма и положение светотеневой границы передней противотуманной фары</w:t>
      </w:r>
    </w:p>
    <w:p w14:paraId="26D05F94" w14:textId="77777777" w:rsidR="0070415F" w:rsidRPr="00645F89" w:rsidRDefault="0070415F" w:rsidP="0070415F">
      <w:pPr>
        <w:pStyle w:val="para"/>
        <w:jc w:val="center"/>
        <w:rPr>
          <w:color w:val="FFFFFF" w:themeColor="background1"/>
          <w:lang w:val="ru-RU"/>
        </w:rPr>
      </w:pPr>
      <w:r>
        <w:rPr>
          <w:noProof/>
          <w:lang w:val="ru-RU" w:eastAsia="ru-RU"/>
        </w:rPr>
        <mc:AlternateContent>
          <mc:Choice Requires="wps">
            <w:drawing>
              <wp:anchor distT="0" distB="0" distL="114300" distR="114300" simplePos="0" relativeHeight="251793408" behindDoc="0" locked="0" layoutInCell="1" allowOverlap="1" wp14:anchorId="1CF573BC" wp14:editId="0F65A25B">
                <wp:simplePos x="0" y="0"/>
                <wp:positionH relativeFrom="column">
                  <wp:posOffset>3368040</wp:posOffset>
                </wp:positionH>
                <wp:positionV relativeFrom="paragraph">
                  <wp:posOffset>1365885</wp:posOffset>
                </wp:positionV>
                <wp:extent cx="1866900" cy="254000"/>
                <wp:effectExtent l="0" t="0" r="19050" b="12700"/>
                <wp:wrapNone/>
                <wp:docPr id="1551" name="Надпись 1551"/>
                <wp:cNvGraphicFramePr/>
                <a:graphic xmlns:a="http://schemas.openxmlformats.org/drawingml/2006/main">
                  <a:graphicData uri="http://schemas.microsoft.com/office/word/2010/wordprocessingShape">
                    <wps:wsp>
                      <wps:cNvSpPr txBox="1"/>
                      <wps:spPr>
                        <a:xfrm>
                          <a:off x="0" y="0"/>
                          <a:ext cx="1866900" cy="254000"/>
                        </a:xfrm>
                        <a:prstGeom prst="rect">
                          <a:avLst/>
                        </a:prstGeom>
                        <a:solidFill>
                          <a:schemeClr val="lt1"/>
                        </a:solidFill>
                        <a:ln w="12700">
                          <a:solidFill>
                            <a:schemeClr val="bg1">
                              <a:lumMod val="75000"/>
                            </a:schemeClr>
                          </a:solidFill>
                        </a:ln>
                      </wps:spPr>
                      <wps:txbx>
                        <w:txbxContent>
                          <w:p w14:paraId="0EF642F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–1°</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573BC" id="Надпись 1551" o:spid="_x0000_s1151" type="#_x0000_t202" style="position:absolute;left:0;text-align:left;margin-left:265.2pt;margin-top:107.55pt;width:147pt;height:2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" fillcolor="white [3201]" strokecolor="#bfbfbf [2412]" strokeweight="1pt">
                <v:textbox inset=".5mm,.5mm,.5mm,.5mm">
                  <w:txbxContent>
                    <w:p w14:paraId="0EF642F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–1°</w:t>
                      </w:r>
                    </w:p>
                  </w:txbxContent>
                </v:textbox>
              </v:shape>
            </w:pict>
          </mc:Fallback>
        </mc:AlternateContent>
      </w:r>
      <w:r>
        <w:rPr>
          <w:noProof/>
          <w:lang w:val="ru-RU" w:eastAsia="ru-RU"/>
        </w:rPr>
        <mc:AlternateContent>
          <mc:Choice Requires="wps">
            <w:drawing>
              <wp:anchor distT="0" distB="0" distL="114300" distR="114300" simplePos="0" relativeHeight="251794432" behindDoc="0" locked="0" layoutInCell="1" allowOverlap="1" wp14:anchorId="4912333B" wp14:editId="5A4444C9">
                <wp:simplePos x="0" y="0"/>
                <wp:positionH relativeFrom="column">
                  <wp:posOffset>872490</wp:posOffset>
                </wp:positionH>
                <wp:positionV relativeFrom="paragraph">
                  <wp:posOffset>876935</wp:posOffset>
                </wp:positionV>
                <wp:extent cx="1117600" cy="438150"/>
                <wp:effectExtent l="0" t="0" r="6350" b="0"/>
                <wp:wrapNone/>
                <wp:docPr id="1552" name="Надпись 1552"/>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14:paraId="074838B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w:t>
                            </w:r>
                            <w:r w:rsidRPr="00014A2A">
                              <w:rPr>
                                <w:rFonts w:cs="Times New Roman"/>
                                <w:sz w:val="16"/>
                                <w:szCs w:val="16"/>
                              </w:rPr>
                              <w:br/>
                              <w:t>от номинального</w:t>
                            </w:r>
                            <w:r w:rsidRPr="00014A2A">
                              <w:rPr>
                                <w:rFonts w:cs="Times New Roman"/>
                                <w:sz w:val="16"/>
                                <w:szCs w:val="16"/>
                              </w:rPr>
                              <w:b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333B" id="Надпись 1552" o:spid="_x0000_s1152" type="#_x0000_t202" style="position:absolute;left:0;text-align:left;margin-left:68.7pt;margin-top:69.05pt;width:88pt;height: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" fillcolor="white [3212]" stroked="f" strokeweight=".5pt">
                <v:textbox inset="0,0,0,0">
                  <w:txbxContent>
                    <w:p w14:paraId="074838B1" w14:textId="77777777" w:rsidR="009B2E88" w:rsidRPr="00014A2A" w:rsidRDefault="009B2E88" w:rsidP="0070415F">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w:t>
                      </w:r>
                      <w:r w:rsidRPr="00014A2A">
                        <w:rPr>
                          <w:rFonts w:cs="Times New Roman"/>
                          <w:sz w:val="16"/>
                          <w:szCs w:val="16"/>
                        </w:rPr>
                        <w:br/>
                        <w:t>от номинального</w:t>
                      </w:r>
                      <w:r w:rsidRPr="00014A2A">
                        <w:rPr>
                          <w:rFonts w:cs="Times New Roman"/>
                          <w:sz w:val="16"/>
                          <w:szCs w:val="16"/>
                        </w:rPr>
                        <w:br/>
                        <w:t>положения</w:t>
                      </w:r>
                    </w:p>
                  </w:txbxContent>
                </v:textbox>
              </v:shape>
            </w:pict>
          </mc:Fallback>
        </mc:AlternateContent>
      </w:r>
      <w:r w:rsidRPr="00A2109B">
        <w:rPr>
          <w:noProof/>
          <w:lang w:val="ru-RU" w:eastAsia="ru-RU"/>
        </w:rPr>
        <w:drawing>
          <wp:inline distT="0" distB="0" distL="0" distR="0" wp14:anchorId="080FB182" wp14:editId="5D197D93">
            <wp:extent cx="4551680" cy="1848485"/>
            <wp:effectExtent l="0" t="0" r="1270" b="0"/>
            <wp:docPr id="152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51680" cy="1848485"/>
                    </a:xfrm>
                    <a:prstGeom prst="rect">
                      <a:avLst/>
                    </a:prstGeom>
                    <a:noFill/>
                    <a:ln>
                      <a:noFill/>
                    </a:ln>
                  </pic:spPr>
                </pic:pic>
              </a:graphicData>
            </a:graphic>
          </wp:inline>
        </w:drawing>
      </w:r>
    </w:p>
    <w:p w14:paraId="22EF8703" w14:textId="77777777" w:rsidR="00310DAF" w:rsidRPr="0070415F" w:rsidRDefault="0070415F" w:rsidP="0070415F">
      <w:pPr>
        <w:pStyle w:val="SingleTxtG"/>
        <w:tabs>
          <w:tab w:val="left" w:pos="1134"/>
          <w:tab w:val="left" w:pos="2268"/>
          <w:tab w:val="left" w:pos="2835"/>
        </w:tabs>
        <w:ind w:left="2268" w:hanging="1134"/>
      </w:pPr>
      <w:r w:rsidRPr="00A2109B">
        <w:t>3.</w:t>
      </w:r>
      <w:r w:rsidRPr="00A2109B">
        <w:tab/>
        <w:t>Регулировка симметричного луча ближнего света и передней</w:t>
      </w:r>
      <w:r w:rsidRPr="0070415F">
        <w:t xml:space="preserve"> </w:t>
      </w:r>
      <w:r w:rsidRPr="00A2109B">
        <w:t>противотуманной фары</w:t>
      </w:r>
    </w:p>
    <w:p w14:paraId="5A1B3430" w14:textId="77777777" w:rsidR="0070415F" w:rsidRPr="0070415F" w:rsidRDefault="0070415F" w:rsidP="0070415F">
      <w:pPr>
        <w:pStyle w:val="SingleTxtG"/>
        <w:tabs>
          <w:tab w:val="left" w:pos="1134"/>
          <w:tab w:val="left" w:pos="2268"/>
          <w:tab w:val="left" w:pos="2835"/>
        </w:tabs>
        <w:ind w:left="2268" w:hanging="1134"/>
      </w:pPr>
      <w:r w:rsidRPr="0070415F">
        <w:t>3.1</w:t>
      </w:r>
      <w:r w:rsidRPr="0070415F">
        <w:tab/>
        <w:t>Горизонтальная регулировка: светотеневую границу регулируют таким образом, чтобы проецируемое распределение луча было примерно симметричным линии V–V. Если передняя противотуманная фара предназначена для использования попарно или в силу иных соображений имеет асимметричное распределение пучка, то ее подвергают горизонтальной корректировке согласно указаниям подателя заявки или как-либо иначе таким образом, чтобы светотеневая граница была симметричной относительно линии V−V.</w:t>
      </w:r>
    </w:p>
    <w:p w14:paraId="60ADF4D2" w14:textId="77777777" w:rsidR="0070415F" w:rsidRPr="0070415F" w:rsidRDefault="0070415F" w:rsidP="0070415F">
      <w:pPr>
        <w:pStyle w:val="SingleTxtG"/>
        <w:tabs>
          <w:tab w:val="left" w:pos="1134"/>
          <w:tab w:val="left" w:pos="2268"/>
          <w:tab w:val="left" w:pos="2835"/>
        </w:tabs>
        <w:ind w:left="2268" w:hanging="1134"/>
      </w:pPr>
      <w:r w:rsidRPr="0070415F">
        <w:t>3.2</w:t>
      </w:r>
      <w:r w:rsidRPr="0070415F">
        <w:tab/>
        <w:t>Вертикальная регулировка: после горизонтальной корректировки огня в соответствии с пунктом 3.1 производят его вертикальную регулировку таким образом, чтобы луч с его светотеневой границей передвигался вверх от нижнего положения до тех пор, пока светотеневая граница не будет установлена в номинальное вертикальное положение. Для</w:t>
      </w:r>
      <w:r w:rsidRPr="0070415F">
        <w:rPr>
          <w:lang w:val="en-US"/>
        </w:rPr>
        <w:t> </w:t>
      </w:r>
      <w:r w:rsidRPr="0070415F">
        <w:t>номинальной вертикальной корректировки светотеневая граница устанавливается по линии V–V</w:t>
      </w:r>
    </w:p>
    <w:p w14:paraId="0C95FEE6" w14:textId="77777777" w:rsidR="0070415F" w:rsidRPr="0070415F" w:rsidRDefault="0070415F" w:rsidP="0070415F">
      <w:pPr>
        <w:pStyle w:val="SingleTxtG"/>
        <w:tabs>
          <w:tab w:val="left" w:pos="1134"/>
          <w:tab w:val="left" w:pos="2268"/>
          <w:tab w:val="left" w:pos="2835"/>
        </w:tabs>
        <w:ind w:left="2835" w:hanging="1701"/>
      </w:pPr>
      <w:r w:rsidRPr="00C60FA9">
        <w:tab/>
      </w:r>
      <w:r w:rsidRPr="0070415F">
        <w:rPr>
          <w:lang w:val="en-US"/>
        </w:rPr>
        <w:t>a</w:t>
      </w:r>
      <w:r w:rsidRPr="0070415F">
        <w:t>)</w:t>
      </w:r>
      <w:r w:rsidRPr="0070415F">
        <w:tab/>
        <w:t>на 0,57° (1%) ниже линии h–h для фар классов AS, BS, CS, DS и ES, обеспечивающих симметричный луч;</w:t>
      </w:r>
    </w:p>
    <w:p w14:paraId="71607287" w14:textId="77777777" w:rsidR="0070415F" w:rsidRPr="0070415F" w:rsidRDefault="0070415F" w:rsidP="0070415F">
      <w:pPr>
        <w:pStyle w:val="SingleTxtG"/>
        <w:tabs>
          <w:tab w:val="left" w:pos="1134"/>
          <w:tab w:val="left" w:pos="2268"/>
          <w:tab w:val="left" w:pos="2835"/>
        </w:tabs>
        <w:ind w:left="2268" w:hanging="1134"/>
      </w:pPr>
      <w:r w:rsidRPr="0070415F">
        <w:tab/>
      </w:r>
      <w:r w:rsidRPr="0070415F">
        <w:rPr>
          <w:lang w:val="en-US"/>
        </w:rPr>
        <w:t>b</w:t>
      </w:r>
      <w:r w:rsidRPr="0070415F">
        <w:t>)</w:t>
      </w:r>
      <w:r w:rsidRPr="0070415F">
        <w:tab/>
        <w:t>на 1° ниже линии h–h для передних противотуманных фар.</w:t>
      </w:r>
    </w:p>
    <w:p w14:paraId="1C168EFE" w14:textId="77777777" w:rsidR="0070415F" w:rsidRPr="0070415F" w:rsidRDefault="0070415F" w:rsidP="0070415F">
      <w:pPr>
        <w:pStyle w:val="SingleTxtG"/>
        <w:tabs>
          <w:tab w:val="left" w:pos="1134"/>
          <w:tab w:val="left" w:pos="2268"/>
          <w:tab w:val="left" w:pos="2835"/>
        </w:tabs>
        <w:ind w:left="2268" w:hanging="1134"/>
      </w:pPr>
      <w:r>
        <w:tab/>
      </w:r>
      <w:r w:rsidRPr="0070415F">
        <w:t>Если горизонтальная часть не является прямой, а слегка искривлена либо наклонена, то светотеневая граница не должна выступать за пределы вертикальной зоны, образуемой двумя горизонтальными линиями, расположенными в диапазоне от 3° слева до 3° справа от линии V–V:</w:t>
      </w:r>
    </w:p>
    <w:p w14:paraId="28787A1F"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на уровне 0,2° для фар класса BS и передних противотуманных огней;</w:t>
      </w:r>
    </w:p>
    <w:p w14:paraId="30F1B48E"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на уровне 0,3° для фар классов AS, CS, DS и ES;</w:t>
      </w:r>
    </w:p>
    <w:p w14:paraId="43A87564" w14:textId="77777777" w:rsidR="0070415F" w:rsidRPr="0070415F" w:rsidRDefault="0070415F" w:rsidP="0070415F">
      <w:pPr>
        <w:pStyle w:val="SingleTxtG"/>
        <w:tabs>
          <w:tab w:val="left" w:pos="1134"/>
          <w:tab w:val="left" w:pos="2268"/>
          <w:tab w:val="left" w:pos="2835"/>
        </w:tabs>
        <w:ind w:left="2268" w:hanging="1134"/>
      </w:pPr>
      <w:r>
        <w:tab/>
      </w:r>
      <w:r w:rsidRPr="0070415F">
        <w:t>выше и ниже номинального положения светотеневой границы (см. соответственно рис. A6-I и A6-II).</w:t>
      </w:r>
    </w:p>
    <w:p w14:paraId="30AC53F2" w14:textId="77777777" w:rsidR="0070415F" w:rsidRPr="0070415F" w:rsidRDefault="0070415F" w:rsidP="0070415F">
      <w:pPr>
        <w:pStyle w:val="SingleTxtG"/>
        <w:tabs>
          <w:tab w:val="left" w:pos="1134"/>
          <w:tab w:val="left" w:pos="2268"/>
          <w:tab w:val="left" w:pos="2835"/>
        </w:tabs>
        <w:ind w:left="2268" w:hanging="1134"/>
      </w:pPr>
      <w:r w:rsidRPr="0070415F">
        <w:t>3.3</w:t>
      </w:r>
      <w:r w:rsidRPr="0070415F">
        <w:tab/>
        <w:t>Если результаты трех попыток вертикальной корректировки светотеневой границы различаются более чем:</w:t>
      </w:r>
    </w:p>
    <w:p w14:paraId="5E1D43DA"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на уровне 0,2° для фар класса BS и передних противотуманных огней;</w:t>
      </w:r>
    </w:p>
    <w:p w14:paraId="23C0F357"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 xml:space="preserve">на уровне 0,3° для фар классов AS, CS, DS и ES, </w:t>
      </w:r>
    </w:p>
    <w:p w14:paraId="3C440EB9" w14:textId="77777777" w:rsidR="0070415F" w:rsidRPr="0070415F" w:rsidRDefault="0070415F" w:rsidP="0070415F">
      <w:pPr>
        <w:pStyle w:val="SingleTxtG"/>
        <w:tabs>
          <w:tab w:val="left" w:pos="1134"/>
          <w:tab w:val="left" w:pos="2268"/>
          <w:tab w:val="left" w:pos="2835"/>
        </w:tabs>
        <w:ind w:left="2268" w:hanging="1134"/>
      </w:pPr>
      <w:r>
        <w:tab/>
      </w:r>
      <w:r w:rsidRPr="0070415F">
        <w:t xml:space="preserve">то считается, что горизонтальный участок светотеневой границы не обеспечивает надлежащей линейности или резкости для проведения визуальной корректировки. В этом случае качественный уровень </w:t>
      </w:r>
      <w:r w:rsidRPr="0070415F">
        <w:lastRenderedPageBreak/>
        <w:t>светотеневой границы определяют при помощи инструментального метода на предмет обеспечения соответствия указанным ниже требованиям.</w:t>
      </w:r>
    </w:p>
    <w:p w14:paraId="19F598F0" w14:textId="77777777" w:rsidR="0070415F" w:rsidRPr="0070415F" w:rsidRDefault="0070415F" w:rsidP="0070415F">
      <w:pPr>
        <w:pStyle w:val="SingleTxtG"/>
        <w:tabs>
          <w:tab w:val="left" w:pos="1134"/>
          <w:tab w:val="left" w:pos="2268"/>
          <w:tab w:val="left" w:pos="2835"/>
        </w:tabs>
        <w:ind w:left="2268" w:hanging="1134"/>
      </w:pPr>
      <w:r w:rsidRPr="0070415F">
        <w:t>4.</w:t>
      </w:r>
      <w:r w:rsidRPr="0070415F">
        <w:tab/>
        <w:t>Измерение качественного уровня светотеневой границы</w:t>
      </w:r>
    </w:p>
    <w:p w14:paraId="7DF8FED5" w14:textId="77777777" w:rsidR="0070415F" w:rsidRPr="0070415F" w:rsidRDefault="0070415F" w:rsidP="0070415F">
      <w:pPr>
        <w:pStyle w:val="SingleTxtG"/>
        <w:tabs>
          <w:tab w:val="left" w:pos="1134"/>
          <w:tab w:val="left" w:pos="2268"/>
          <w:tab w:val="left" w:pos="2835"/>
        </w:tabs>
        <w:ind w:left="2268" w:hanging="1134"/>
      </w:pPr>
      <w:r w:rsidRPr="0070415F">
        <w:t>4.1</w:t>
      </w:r>
      <w:r w:rsidRPr="0070415F">
        <w:tab/>
        <w:t>Измерения производят посредством вертикального сканирования горизонтальной части светотеневой границы по угловым сегментам, не превышающим 0,05°:</w:t>
      </w:r>
    </w:p>
    <w:p w14:paraId="545534CD"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либо на расстоянии 10 м при помощи детектора диаметром приблизительно 10 мм;</w:t>
      </w:r>
    </w:p>
    <w:p w14:paraId="63D78D63"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либо на расстоянии 25 м при помощи детектора диаметром приблизительно 30 мм.</w:t>
      </w:r>
    </w:p>
    <w:p w14:paraId="5F5804E6" w14:textId="77777777" w:rsidR="0070415F" w:rsidRPr="0070415F" w:rsidRDefault="0070415F" w:rsidP="0070415F">
      <w:pPr>
        <w:pStyle w:val="SingleTxtG"/>
        <w:tabs>
          <w:tab w:val="left" w:pos="1134"/>
          <w:tab w:val="left" w:pos="2268"/>
          <w:tab w:val="left" w:pos="2835"/>
        </w:tabs>
        <w:ind w:left="2268" w:hanging="1134"/>
      </w:pPr>
      <w:r w:rsidRPr="0070415F">
        <w:tab/>
        <w:t>Результаты определения качественного уровня светотеневой границы считаются приемлемыми, если выполняются требования пунктов 4.1.1–4.1.3 по крайней мере при одном измерении на расстоянии 10 м или 25 м.</w:t>
      </w:r>
    </w:p>
    <w:p w14:paraId="4EC0E803" w14:textId="77777777" w:rsidR="0070415F" w:rsidRPr="0070415F" w:rsidRDefault="0070415F" w:rsidP="0070415F">
      <w:pPr>
        <w:pStyle w:val="SingleTxtG"/>
        <w:tabs>
          <w:tab w:val="left" w:pos="1134"/>
          <w:tab w:val="left" w:pos="2268"/>
          <w:tab w:val="left" w:pos="2835"/>
        </w:tabs>
        <w:ind w:left="2268" w:hanging="1134"/>
      </w:pPr>
      <w:r w:rsidRPr="0070415F">
        <w:tab/>
        <w:t>Расстояние измерения, на котором проводилось испытание, указывается в карточке сообщения согласно пункту 9.2.6 приложения 1.</w:t>
      </w:r>
    </w:p>
    <w:p w14:paraId="5991899D" w14:textId="77777777" w:rsidR="0070415F" w:rsidRPr="0070415F" w:rsidRDefault="0070415F" w:rsidP="0070415F">
      <w:pPr>
        <w:pStyle w:val="SingleTxtG"/>
        <w:tabs>
          <w:tab w:val="left" w:pos="1134"/>
          <w:tab w:val="left" w:pos="2268"/>
          <w:tab w:val="left" w:pos="2835"/>
        </w:tabs>
        <w:ind w:left="2268" w:hanging="1134"/>
      </w:pPr>
      <w:r w:rsidRPr="0070415F">
        <w:tab/>
        <w:t>Сканирование производится с нижнего положения вверх через светотеневую границу вдоль вертикальных линий:</w:t>
      </w:r>
    </w:p>
    <w:p w14:paraId="3F5933A9"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в диапазонах от –3°до –1,5°и от +1,5° до +3° от линии V–V для фар;</w:t>
      </w:r>
    </w:p>
    <w:p w14:paraId="5C1FBC40"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в диапазонах от −2,5° до +2,5° от линии V–V для передних противотуманных фар.</w:t>
      </w:r>
    </w:p>
    <w:p w14:paraId="4885C5A1" w14:textId="77777777" w:rsidR="0070415F" w:rsidRPr="0070415F" w:rsidRDefault="0070415F" w:rsidP="0070415F">
      <w:pPr>
        <w:pStyle w:val="SingleTxtG"/>
        <w:tabs>
          <w:tab w:val="left" w:pos="1134"/>
          <w:tab w:val="left" w:pos="2268"/>
          <w:tab w:val="left" w:pos="2835"/>
        </w:tabs>
        <w:ind w:left="2268" w:hanging="1134"/>
      </w:pPr>
      <w:r>
        <w:tab/>
      </w:r>
      <w:r w:rsidRPr="0070415F">
        <w:t>При таком измерении качественный уровень светотеневой границы должен соответствовать нижеследующим требованиям.</w:t>
      </w:r>
    </w:p>
    <w:p w14:paraId="4EFB9E49" w14:textId="77777777" w:rsidR="0070415F" w:rsidRPr="0070415F" w:rsidRDefault="0070415F" w:rsidP="0070415F">
      <w:pPr>
        <w:pStyle w:val="SingleTxtG"/>
        <w:tabs>
          <w:tab w:val="left" w:pos="1134"/>
          <w:tab w:val="left" w:pos="2268"/>
          <w:tab w:val="left" w:pos="2835"/>
        </w:tabs>
        <w:ind w:left="2268" w:hanging="1134"/>
      </w:pPr>
      <w:r w:rsidRPr="0070415F">
        <w:t>4.1.1</w:t>
      </w:r>
      <w:r w:rsidRPr="0070415F">
        <w:tab/>
        <w:t>Должна обеспечиваться видимость не более одной светотеневой границы</w:t>
      </w:r>
      <w:r w:rsidRPr="0070415F">
        <w:rPr>
          <w:vertAlign w:val="superscript"/>
        </w:rPr>
        <w:footnoteReference w:id="28"/>
      </w:r>
      <w:r w:rsidRPr="0070415F">
        <w:t>.</w:t>
      </w:r>
    </w:p>
    <w:p w14:paraId="25F42678" w14:textId="77777777" w:rsidR="0070415F" w:rsidRPr="0070415F" w:rsidRDefault="0070415F" w:rsidP="0070415F">
      <w:pPr>
        <w:pStyle w:val="SingleTxtG"/>
        <w:tabs>
          <w:tab w:val="left" w:pos="1134"/>
          <w:tab w:val="left" w:pos="2268"/>
          <w:tab w:val="left" w:pos="2835"/>
        </w:tabs>
        <w:ind w:left="2268" w:hanging="1134"/>
      </w:pPr>
      <w:r w:rsidRPr="0070415F">
        <w:t>4.1.2</w:t>
      </w:r>
      <w:r w:rsidRPr="0070415F">
        <w:tab/>
        <w:t>Резкость светотеневой границы: при вертикальном сканировании через горизонтальную часть светотеневой границы вдоль линий, соответствующих показателю ±2,5, максимальное значение, измеряемое по формуле</w:t>
      </w:r>
    </w:p>
    <w:p w14:paraId="22749C2B" w14:textId="77777777" w:rsidR="0070415F" w:rsidRPr="0070415F" w:rsidRDefault="0070415F" w:rsidP="0070415F">
      <w:pPr>
        <w:pStyle w:val="SingleTxtG"/>
        <w:tabs>
          <w:tab w:val="left" w:pos="1134"/>
          <w:tab w:val="left" w:pos="2268"/>
          <w:tab w:val="left" w:pos="2835"/>
        </w:tabs>
        <w:ind w:left="2268" w:hanging="1134"/>
        <w:rPr>
          <w:lang w:val="de-DE"/>
        </w:rPr>
      </w:pPr>
      <w:r w:rsidRPr="0070415F">
        <w:tab/>
      </w:r>
      <w:r w:rsidRPr="0070415F">
        <w:rPr>
          <w:lang w:val="de-DE"/>
        </w:rPr>
        <w:t>G = (log E</w:t>
      </w:r>
      <w:r w:rsidRPr="0070415F">
        <w:rPr>
          <w:vertAlign w:val="subscript"/>
          <w:lang w:val="de-DE"/>
        </w:rPr>
        <w:t>β</w:t>
      </w:r>
      <w:r w:rsidRPr="0070415F">
        <w:rPr>
          <w:lang w:val="de-DE"/>
        </w:rPr>
        <w:t xml:space="preserve"> </w:t>
      </w:r>
      <w:r w:rsidRPr="00FD1707">
        <w:rPr>
          <w:lang w:val="fr-FR"/>
        </w:rPr>
        <w:t>–</w:t>
      </w:r>
      <w:r w:rsidRPr="0070415F">
        <w:rPr>
          <w:lang w:val="de-DE"/>
        </w:rPr>
        <w:t xml:space="preserve"> log </w:t>
      </w:r>
      <w:proofErr w:type="gramStart"/>
      <w:r w:rsidRPr="0070415F">
        <w:rPr>
          <w:lang w:val="de-DE"/>
        </w:rPr>
        <w:t>E</w:t>
      </w:r>
      <w:r w:rsidRPr="0070415F">
        <w:rPr>
          <w:vertAlign w:val="subscript"/>
          <w:lang w:val="de-DE"/>
        </w:rPr>
        <w:t>(</w:t>
      </w:r>
      <w:proofErr w:type="gramEnd"/>
      <w:r w:rsidRPr="0070415F">
        <w:rPr>
          <w:vertAlign w:val="subscript"/>
          <w:lang w:val="de-DE"/>
        </w:rPr>
        <w:t>β+ 0,1°)</w:t>
      </w:r>
      <w:r w:rsidRPr="0070415F">
        <w:rPr>
          <w:lang w:val="de-DE"/>
        </w:rPr>
        <w:t>)</w:t>
      </w:r>
    </w:p>
    <w:p w14:paraId="6E97D78A" w14:textId="77777777" w:rsidR="0070415F" w:rsidRPr="0070415F" w:rsidRDefault="0070415F" w:rsidP="0070415F">
      <w:pPr>
        <w:pStyle w:val="SingleTxtG"/>
        <w:tabs>
          <w:tab w:val="left" w:pos="1134"/>
          <w:tab w:val="left" w:pos="2268"/>
          <w:tab w:val="left" w:pos="2835"/>
        </w:tabs>
        <w:ind w:left="2268" w:hanging="1134"/>
      </w:pPr>
      <w:r w:rsidRPr="0070415F">
        <w:rPr>
          <w:lang w:val="es-ES"/>
        </w:rPr>
        <w:tab/>
      </w:r>
      <w:r w:rsidRPr="0070415F">
        <w:t>называют коэффициентом резкости G светотеневой границы. Значение G должно составлять не менее:</w:t>
      </w:r>
    </w:p>
    <w:p w14:paraId="5234B2A2"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 xml:space="preserve">0,13 для фар класса BS; </w:t>
      </w:r>
    </w:p>
    <w:p w14:paraId="4AB5C119"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0,08 для фар классов AS, CS, DS, ES и передних противотуманных фар.</w:t>
      </w:r>
    </w:p>
    <w:p w14:paraId="39BDCA87" w14:textId="77777777" w:rsidR="0070415F" w:rsidRPr="0070415F" w:rsidRDefault="0070415F" w:rsidP="0070415F">
      <w:pPr>
        <w:pStyle w:val="SingleTxtG"/>
        <w:tabs>
          <w:tab w:val="left" w:pos="1134"/>
          <w:tab w:val="left" w:pos="2268"/>
          <w:tab w:val="left" w:pos="2835"/>
        </w:tabs>
        <w:ind w:left="2268" w:hanging="1134"/>
      </w:pPr>
      <w:r w:rsidRPr="0070415F">
        <w:t>4.1.3</w:t>
      </w:r>
      <w:r w:rsidRPr="0070415F">
        <w:tab/>
        <w:t>Линейность: часть светотеневой границы, служащая для вертикальной корректировки луча, должна находиться в горизонтальной плоскости по отношению к линии V–V в диапазоне от 3°L до 3°R. Это требование считается выполненным, если вертикальные положения точек перегиба кривой в соответствии с пунктом 3.2 выше в пределах 3° слева и справа от линии V−V не различаются более чем на:</w:t>
      </w:r>
    </w:p>
    <w:p w14:paraId="410F6CD8" w14:textId="77777777" w:rsidR="0070415F" w:rsidRPr="0070415F" w:rsidRDefault="0070415F" w:rsidP="0070415F">
      <w:pPr>
        <w:pStyle w:val="SingleTxtG"/>
        <w:tabs>
          <w:tab w:val="left" w:pos="1134"/>
          <w:tab w:val="left" w:pos="2268"/>
          <w:tab w:val="left" w:pos="2835"/>
        </w:tabs>
        <w:ind w:left="2268" w:hanging="1134"/>
      </w:pPr>
      <w:r>
        <w:tab/>
      </w:r>
      <w:r w:rsidRPr="0070415F">
        <w:t>a)</w:t>
      </w:r>
      <w:r w:rsidRPr="0070415F">
        <w:tab/>
        <w:t>0,2° для фар класса BS и передних противотуманных фар;</w:t>
      </w:r>
    </w:p>
    <w:p w14:paraId="07CF5F1B" w14:textId="77777777" w:rsidR="0070415F" w:rsidRPr="0070415F" w:rsidRDefault="0070415F" w:rsidP="0070415F">
      <w:pPr>
        <w:pStyle w:val="SingleTxtG"/>
        <w:tabs>
          <w:tab w:val="left" w:pos="1134"/>
          <w:tab w:val="left" w:pos="2268"/>
          <w:tab w:val="left" w:pos="2835"/>
        </w:tabs>
        <w:ind w:left="2268" w:hanging="1134"/>
      </w:pPr>
      <w:r>
        <w:tab/>
      </w:r>
      <w:r w:rsidRPr="0070415F">
        <w:t>b)</w:t>
      </w:r>
      <w:r w:rsidRPr="0070415F">
        <w:tab/>
        <w:t>0,3° для фар классов AS, CS, DS и ES;</w:t>
      </w:r>
    </w:p>
    <w:p w14:paraId="398050F9" w14:textId="77777777" w:rsidR="0070415F" w:rsidRPr="0070415F" w:rsidRDefault="0070415F" w:rsidP="0070415F">
      <w:pPr>
        <w:pStyle w:val="SingleTxtG"/>
        <w:tabs>
          <w:tab w:val="left" w:pos="1134"/>
          <w:tab w:val="left" w:pos="2268"/>
          <w:tab w:val="left" w:pos="2835"/>
        </w:tabs>
        <w:ind w:left="2268" w:hanging="1134"/>
      </w:pPr>
      <w:r>
        <w:tab/>
      </w:r>
      <w:r w:rsidRPr="0070415F">
        <w:t>по отношению к номинальному положению на линии V–V.</w:t>
      </w:r>
    </w:p>
    <w:p w14:paraId="0AAF22D9" w14:textId="77777777" w:rsidR="0070415F" w:rsidRPr="0070415F" w:rsidRDefault="0070415F" w:rsidP="0070415F">
      <w:pPr>
        <w:pStyle w:val="SingleTxtG"/>
        <w:tabs>
          <w:tab w:val="left" w:pos="1134"/>
          <w:tab w:val="left" w:pos="2268"/>
          <w:tab w:val="left" w:pos="2835"/>
        </w:tabs>
        <w:ind w:left="2268" w:hanging="1134"/>
        <w:rPr>
          <w:u w:val="single"/>
        </w:rPr>
      </w:pPr>
      <w:r w:rsidRPr="0070415F">
        <w:lastRenderedPageBreak/>
        <w:t>5.</w:t>
      </w:r>
      <w:r w:rsidRPr="0070415F">
        <w:tab/>
        <w:t>Инструментальная вертикальная корректировка</w:t>
      </w:r>
    </w:p>
    <w:p w14:paraId="7BD88FC2" w14:textId="77777777" w:rsidR="0070415F" w:rsidRPr="0070415F" w:rsidRDefault="0070415F" w:rsidP="0070415F">
      <w:pPr>
        <w:pStyle w:val="SingleTxtG"/>
        <w:tabs>
          <w:tab w:val="left" w:pos="1134"/>
          <w:tab w:val="left" w:pos="2268"/>
          <w:tab w:val="left" w:pos="2835"/>
        </w:tabs>
        <w:ind w:left="2268" w:hanging="1134"/>
      </w:pPr>
      <w:r w:rsidRPr="0070415F">
        <w:tab/>
        <w:t>Если светотеневая граница соответствует вышеизложенным требованиям в отношении качественного уровня, то вертикальная корректировка пучка может производиться при помощи инструментального метода. С этой целью точка перегиба кривой, где d</w:t>
      </w:r>
      <w:r w:rsidRPr="0070415F">
        <w:rPr>
          <w:vertAlign w:val="superscript"/>
        </w:rPr>
        <w:t>2</w:t>
      </w:r>
      <w:r w:rsidRPr="0070415F">
        <w:t> (</w:t>
      </w:r>
      <w:proofErr w:type="spellStart"/>
      <w:r w:rsidRPr="0070415F">
        <w:t>log</w:t>
      </w:r>
      <w:proofErr w:type="spellEnd"/>
      <w:r w:rsidRPr="0070415F">
        <w:t xml:space="preserve"> E)</w:t>
      </w:r>
      <w:r w:rsidR="00B06E60" w:rsidRPr="00B06E60">
        <w:t xml:space="preserve"> </w:t>
      </w:r>
      <w:r w:rsidRPr="0070415F">
        <w:t>/</w:t>
      </w:r>
      <w:r w:rsidR="00B06E60" w:rsidRPr="00B06E60">
        <w:t xml:space="preserve"> </w:t>
      </w:r>
      <w:r w:rsidRPr="0070415F">
        <w:t>dv</w:t>
      </w:r>
      <w:r w:rsidRPr="0070415F">
        <w:rPr>
          <w:vertAlign w:val="superscript"/>
        </w:rPr>
        <w:t>2</w:t>
      </w:r>
      <w:r w:rsidRPr="0070415F">
        <w:t xml:space="preserve"> = 0, размещается на линии V–V, находящейся в ее номинальном положении под линией h–h. Для измерения и корректировки светотеневой границы производится ее перемещение вверх от уровня, лежащего ниже номинального положения.</w:t>
      </w:r>
    </w:p>
    <w:p w14:paraId="3E0FF6C5" w14:textId="77777777" w:rsidR="0070415F" w:rsidRDefault="0070415F" w:rsidP="0070415F">
      <w:pPr>
        <w:pStyle w:val="HChG"/>
        <w:sectPr w:rsidR="0070415F" w:rsidSect="00717182">
          <w:headerReference w:type="even" r:id="rId46"/>
          <w:headerReference w:type="default" r:id="rId47"/>
          <w:footnotePr>
            <w:numRestart w:val="eachSect"/>
          </w:footnotePr>
          <w:endnotePr>
            <w:numFmt w:val="decimal"/>
          </w:endnotePr>
          <w:pgSz w:w="11906" w:h="16838" w:code="9"/>
          <w:pgMar w:top="1418" w:right="1134" w:bottom="1134" w:left="1134" w:header="851" w:footer="567" w:gutter="0"/>
          <w:cols w:space="708"/>
          <w:docGrid w:linePitch="360"/>
        </w:sectPr>
      </w:pPr>
    </w:p>
    <w:p w14:paraId="057AAF9F" w14:textId="77777777" w:rsidR="0070415F" w:rsidRPr="0070415F" w:rsidRDefault="0070415F" w:rsidP="0070415F">
      <w:pPr>
        <w:pStyle w:val="HChG"/>
      </w:pPr>
      <w:r w:rsidRPr="0070415F">
        <w:lastRenderedPageBreak/>
        <w:t>Приложение 7</w:t>
      </w:r>
    </w:p>
    <w:p w14:paraId="4EB02840" w14:textId="77777777" w:rsidR="0070415F" w:rsidRPr="0070415F" w:rsidRDefault="0070415F" w:rsidP="0070415F">
      <w:pPr>
        <w:pStyle w:val="HChG"/>
      </w:pPr>
      <w:r w:rsidRPr="0070415F">
        <w:tab/>
      </w:r>
      <w:r w:rsidRPr="0070415F">
        <w:tab/>
        <w:t>Испытания на устойчивость фотометрических характеристик устройств освещения дороги в условиях эксплуатации (за исключением огней подсветки поворота)</w:t>
      </w:r>
    </w:p>
    <w:p w14:paraId="5704EFA6" w14:textId="77777777" w:rsidR="0070415F" w:rsidRPr="0070415F" w:rsidRDefault="0070415F" w:rsidP="0070415F">
      <w:pPr>
        <w:pStyle w:val="SingleTxtG"/>
        <w:tabs>
          <w:tab w:val="left" w:pos="1134"/>
          <w:tab w:val="left" w:pos="2268"/>
          <w:tab w:val="left" w:pos="2835"/>
        </w:tabs>
        <w:ind w:left="2268" w:hanging="1134"/>
      </w:pPr>
      <w:r w:rsidRPr="0070415F">
        <w:t>1.</w:t>
      </w:r>
      <w:r w:rsidRPr="0070415F">
        <w:tab/>
        <w:t>Испытания комплектных устройств освещения дороги (УОД)</w:t>
      </w:r>
    </w:p>
    <w:p w14:paraId="736A8952" w14:textId="77777777" w:rsidR="0070415F" w:rsidRPr="0070415F" w:rsidRDefault="0070415F" w:rsidP="0070415F">
      <w:pPr>
        <w:pStyle w:val="SingleTxtG"/>
        <w:tabs>
          <w:tab w:val="left" w:pos="1134"/>
          <w:tab w:val="left" w:pos="2268"/>
          <w:tab w:val="left" w:pos="2835"/>
        </w:tabs>
        <w:ind w:left="2268" w:hanging="1134"/>
      </w:pPr>
      <w:r w:rsidRPr="0070415F">
        <w:tab/>
        <w:t>После измерения фотометрических величин в соответствии с</w:t>
      </w:r>
      <w:r w:rsidR="00DD1CD3">
        <w:t xml:space="preserve"> </w:t>
      </w:r>
      <w:r w:rsidRPr="0070415F">
        <w:t>настоящими Правилами ООН:</w:t>
      </w:r>
    </w:p>
    <w:p w14:paraId="5922FCB5" w14:textId="77777777" w:rsidR="0070415F" w:rsidRPr="0070415F" w:rsidRDefault="0070415F" w:rsidP="0070415F">
      <w:pPr>
        <w:pStyle w:val="SingleTxtG"/>
        <w:tabs>
          <w:tab w:val="left" w:pos="1134"/>
          <w:tab w:val="left" w:pos="2268"/>
          <w:tab w:val="left" w:pos="2835"/>
        </w:tabs>
        <w:ind w:left="2835" w:hanging="1701"/>
      </w:pPr>
      <w:r>
        <w:tab/>
      </w:r>
      <w:r w:rsidRPr="0070415F">
        <w:t>a)</w:t>
      </w:r>
      <w:r w:rsidRPr="0070415F">
        <w:tab/>
        <w:t>в случае фары с асимметричным лучом ближнего света:</w:t>
      </w:r>
    </w:p>
    <w:p w14:paraId="2E459794" w14:textId="77777777" w:rsidR="0070415F" w:rsidRPr="0070415F" w:rsidRDefault="0070415F" w:rsidP="0070415F">
      <w:pPr>
        <w:pStyle w:val="SingleTxtG"/>
        <w:tabs>
          <w:tab w:val="left" w:pos="1134"/>
          <w:tab w:val="left" w:pos="2268"/>
          <w:tab w:val="left" w:pos="2835"/>
        </w:tabs>
        <w:ind w:left="2835" w:hanging="1701"/>
      </w:pPr>
      <w:r>
        <w:tab/>
      </w:r>
      <w:r>
        <w:tab/>
      </w:r>
      <w:r w:rsidRPr="0070415F">
        <w:t xml:space="preserve">в точке </w:t>
      </w:r>
      <w:proofErr w:type="spellStart"/>
      <w:r w:rsidRPr="0070415F">
        <w:t>I</w:t>
      </w:r>
      <w:r w:rsidRPr="0070415F">
        <w:rPr>
          <w:vertAlign w:val="subscript"/>
        </w:rPr>
        <w:t>макс</w:t>
      </w:r>
      <w:proofErr w:type="spellEnd"/>
      <w:r w:rsidRPr="0070415F">
        <w:rPr>
          <w:vertAlign w:val="subscript"/>
        </w:rPr>
        <w:t>.</w:t>
      </w:r>
      <w:r w:rsidRPr="0070415F">
        <w:t xml:space="preserve"> для луча дальнего света и в точках 25L, 50R и </w:t>
      </w:r>
      <w:r w:rsidR="00E50312">
        <w:t>B 50L</w:t>
      </w:r>
      <w:r w:rsidRPr="0070415F">
        <w:t xml:space="preserve"> (или 25R, 50L, </w:t>
      </w:r>
      <w:r w:rsidR="00E50312">
        <w:t>B 50R</w:t>
      </w:r>
      <w:r w:rsidRPr="0070415F">
        <w:t xml:space="preserve"> для фар, предназначенных для левостороннего движения) для луча ближнего света;</w:t>
      </w:r>
    </w:p>
    <w:p w14:paraId="3ED4CADA" w14:textId="77777777" w:rsidR="0070415F" w:rsidRPr="0070415F" w:rsidRDefault="0070415F" w:rsidP="0070415F">
      <w:pPr>
        <w:pStyle w:val="SingleTxtG"/>
        <w:tabs>
          <w:tab w:val="left" w:pos="1134"/>
          <w:tab w:val="left" w:pos="2268"/>
          <w:tab w:val="left" w:pos="2835"/>
        </w:tabs>
        <w:ind w:left="2835" w:hanging="1701"/>
      </w:pPr>
      <w:r>
        <w:tab/>
      </w:r>
      <w:r w:rsidRPr="0070415F">
        <w:t>b)</w:t>
      </w:r>
      <w:r w:rsidRPr="0070415F">
        <w:tab/>
        <w:t>в случае фары с симметричным лучом:</w:t>
      </w:r>
    </w:p>
    <w:p w14:paraId="0476EEFB" w14:textId="77777777" w:rsidR="0070415F" w:rsidRPr="0070415F" w:rsidRDefault="0070415F" w:rsidP="0070415F">
      <w:pPr>
        <w:pStyle w:val="SingleTxtG"/>
        <w:tabs>
          <w:tab w:val="left" w:pos="1134"/>
          <w:tab w:val="left" w:pos="2268"/>
          <w:tab w:val="left" w:pos="2835"/>
        </w:tabs>
        <w:ind w:left="2835" w:hanging="1701"/>
      </w:pPr>
      <w:r>
        <w:tab/>
      </w:r>
      <w:r>
        <w:tab/>
      </w:r>
      <w:r w:rsidRPr="0070415F">
        <w:t xml:space="preserve">в точке </w:t>
      </w:r>
      <w:proofErr w:type="spellStart"/>
      <w:r w:rsidRPr="0070415F">
        <w:t>I</w:t>
      </w:r>
      <w:r w:rsidRPr="0070415F">
        <w:rPr>
          <w:vertAlign w:val="subscript"/>
        </w:rPr>
        <w:t>макс</w:t>
      </w:r>
      <w:proofErr w:type="spellEnd"/>
      <w:r w:rsidRPr="0070415F">
        <w:rPr>
          <w:vertAlign w:val="subscript"/>
        </w:rPr>
        <w:t>.</w:t>
      </w:r>
      <w:r w:rsidRPr="0070415F">
        <w:t xml:space="preserve"> для луча дальнего света и в точках 0,50U/1,5L и 0,50</w:t>
      </w:r>
      <w:r w:rsidR="00F803C0">
        <w:t>U</w:t>
      </w:r>
      <w:r w:rsidRPr="0070415F">
        <w:t xml:space="preserve">/1,5R, 50R, 50L для луча ближнего света класса B, в точках 0,86D–3,5R, 0,86D–3,5L, 0,50U–1,5L и 0,50U–1,5R для луча ближнего света классов С, D и Е; </w:t>
      </w:r>
    </w:p>
    <w:p w14:paraId="61BAC83B" w14:textId="77777777" w:rsidR="0070415F" w:rsidRPr="0070415F" w:rsidRDefault="0070415F" w:rsidP="0070415F">
      <w:pPr>
        <w:pStyle w:val="SingleTxtG"/>
        <w:tabs>
          <w:tab w:val="left" w:pos="1134"/>
          <w:tab w:val="left" w:pos="2268"/>
          <w:tab w:val="left" w:pos="2835"/>
        </w:tabs>
        <w:ind w:left="2835" w:hanging="1701"/>
      </w:pPr>
      <w:r>
        <w:tab/>
      </w:r>
      <w:r w:rsidRPr="0070415F">
        <w:t>c)</w:t>
      </w:r>
      <w:r w:rsidRPr="0070415F">
        <w:tab/>
        <w:t>в случае передних противотуманных фар:</w:t>
      </w:r>
    </w:p>
    <w:p w14:paraId="55A07059" w14:textId="77777777" w:rsidR="0070415F" w:rsidRPr="0070415F" w:rsidRDefault="0070415F" w:rsidP="0070415F">
      <w:pPr>
        <w:pStyle w:val="SingleTxtG"/>
        <w:tabs>
          <w:tab w:val="left" w:pos="1134"/>
          <w:tab w:val="left" w:pos="2268"/>
          <w:tab w:val="left" w:pos="2835"/>
        </w:tabs>
        <w:ind w:left="2835" w:hanging="1701"/>
      </w:pPr>
      <w:r>
        <w:tab/>
      </w:r>
      <w:r>
        <w:tab/>
      </w:r>
      <w:r w:rsidRPr="0070415F">
        <w:t>в точке с максимальной силой света в зоне D (</w:t>
      </w:r>
      <w:proofErr w:type="spellStart"/>
      <w:r w:rsidRPr="0070415F">
        <w:t>I</w:t>
      </w:r>
      <w:r w:rsidRPr="0070415F">
        <w:rPr>
          <w:vertAlign w:val="subscript"/>
        </w:rPr>
        <w:t>макс</w:t>
      </w:r>
      <w:proofErr w:type="spellEnd"/>
      <w:r w:rsidRPr="0070415F">
        <w:rPr>
          <w:vertAlign w:val="subscript"/>
        </w:rPr>
        <w:t>.</w:t>
      </w:r>
      <w:r w:rsidRPr="0070415F">
        <w:t>) и в точке НV;</w:t>
      </w:r>
    </w:p>
    <w:p w14:paraId="0702FC46" w14:textId="77777777" w:rsidR="0070415F" w:rsidRPr="0070415F" w:rsidRDefault="0070415F" w:rsidP="0070415F">
      <w:pPr>
        <w:pStyle w:val="SingleTxtG"/>
        <w:tabs>
          <w:tab w:val="left" w:pos="1134"/>
          <w:tab w:val="left" w:pos="2268"/>
          <w:tab w:val="left" w:pos="2835"/>
        </w:tabs>
        <w:ind w:left="2835" w:hanging="1701"/>
      </w:pPr>
      <w:r>
        <w:tab/>
      </w:r>
      <w:r w:rsidRPr="0070415F">
        <w:t>d)</w:t>
      </w:r>
      <w:r w:rsidRPr="0070415F">
        <w:tab/>
        <w:t>в случае АСПО:</w:t>
      </w:r>
    </w:p>
    <w:p w14:paraId="1894B929" w14:textId="77777777" w:rsidR="0070415F" w:rsidRPr="0070415F" w:rsidRDefault="0070415F" w:rsidP="0070415F">
      <w:pPr>
        <w:pStyle w:val="SingleTxtG"/>
        <w:tabs>
          <w:tab w:val="left" w:pos="1134"/>
          <w:tab w:val="left" w:pos="2268"/>
          <w:tab w:val="left" w:pos="2835"/>
        </w:tabs>
        <w:ind w:left="2835" w:hanging="1701"/>
      </w:pPr>
      <w:r>
        <w:tab/>
      </w:r>
      <w:r>
        <w:tab/>
      </w:r>
      <w:r w:rsidRPr="0070415F">
        <w:t xml:space="preserve">в точке </w:t>
      </w:r>
      <w:proofErr w:type="spellStart"/>
      <w:r w:rsidRPr="0070415F">
        <w:t>I</w:t>
      </w:r>
      <w:r w:rsidRPr="0070415F">
        <w:rPr>
          <w:vertAlign w:val="subscript"/>
        </w:rPr>
        <w:t>макс</w:t>
      </w:r>
      <w:proofErr w:type="spellEnd"/>
      <w:r w:rsidRPr="0070415F">
        <w:rPr>
          <w:vertAlign w:val="subscript"/>
        </w:rPr>
        <w:t>.</w:t>
      </w:r>
      <w:r w:rsidRPr="0070415F">
        <w:t xml:space="preserve"> для луча дальнего света и в точках 25L, 50V, </w:t>
      </w:r>
      <w:r w:rsidR="00E50312">
        <w:t>B 50L</w:t>
      </w:r>
      <w:r w:rsidRPr="0070415F">
        <w:t xml:space="preserve"> (или R) в зависимости от того, что применимо для луча ближнего света;</w:t>
      </w:r>
    </w:p>
    <w:p w14:paraId="1C90286C" w14:textId="77777777" w:rsidR="0070415F" w:rsidRPr="0070415F" w:rsidRDefault="0070415F" w:rsidP="0070415F">
      <w:pPr>
        <w:pStyle w:val="SingleTxtG"/>
        <w:tabs>
          <w:tab w:val="left" w:pos="1134"/>
          <w:tab w:val="left" w:pos="2268"/>
          <w:tab w:val="left" w:pos="2835"/>
        </w:tabs>
        <w:ind w:left="2268" w:hanging="1134"/>
      </w:pPr>
      <w:r>
        <w:tab/>
      </w:r>
      <w:r w:rsidRPr="0070415F">
        <w:t xml:space="preserve">комплектный образец подвергают испытанию на стабильность фотометрических характеристик при эксплуатации. </w:t>
      </w:r>
    </w:p>
    <w:p w14:paraId="616B787F" w14:textId="77777777" w:rsidR="0070415F" w:rsidRPr="0070415F" w:rsidRDefault="0070415F" w:rsidP="0070415F">
      <w:pPr>
        <w:pStyle w:val="SingleTxtG"/>
        <w:tabs>
          <w:tab w:val="left" w:pos="1134"/>
          <w:tab w:val="left" w:pos="2268"/>
          <w:tab w:val="left" w:pos="2835"/>
        </w:tabs>
        <w:ind w:left="2268" w:hanging="1134"/>
      </w:pPr>
      <w:r w:rsidRPr="0070415F">
        <w:t>1.1</w:t>
      </w:r>
      <w:r w:rsidRPr="0070415F">
        <w:tab/>
        <w:t>В случае фар или передних противотуманных фар:</w:t>
      </w:r>
    </w:p>
    <w:p w14:paraId="72FA81FE" w14:textId="77777777" w:rsidR="0070415F" w:rsidRPr="0070415F" w:rsidRDefault="00030BDE" w:rsidP="0070415F">
      <w:pPr>
        <w:pStyle w:val="SingleTxtG"/>
        <w:tabs>
          <w:tab w:val="left" w:pos="1134"/>
          <w:tab w:val="left" w:pos="2268"/>
          <w:tab w:val="left" w:pos="2835"/>
        </w:tabs>
        <w:ind w:left="2268" w:hanging="1134"/>
      </w:pPr>
      <w:r>
        <w:tab/>
      </w:r>
      <w:r w:rsidR="0070415F" w:rsidRPr="0070415F">
        <w:t>под «комплектным образцом» подразумевается сам комплект фары, включая пускорегулирующее(</w:t>
      </w:r>
      <w:proofErr w:type="spellStart"/>
      <w:r w:rsidR="0070415F" w:rsidRPr="0070415F">
        <w:t>ие</w:t>
      </w:r>
      <w:proofErr w:type="spellEnd"/>
      <w:r w:rsidR="0070415F" w:rsidRPr="0070415F">
        <w:t>) устройство(а) и те ее части корпуса, источников света и модуля(ей) СИД которые могут оказать воздействие на ее способность теплового рассеивания.</w:t>
      </w:r>
    </w:p>
    <w:p w14:paraId="0F59CFA8" w14:textId="77777777" w:rsidR="0070415F" w:rsidRPr="0070415F" w:rsidRDefault="0070415F" w:rsidP="0070415F">
      <w:pPr>
        <w:pStyle w:val="SingleTxtG"/>
        <w:tabs>
          <w:tab w:val="left" w:pos="1134"/>
          <w:tab w:val="left" w:pos="2268"/>
          <w:tab w:val="left" w:pos="2835"/>
        </w:tabs>
        <w:ind w:left="2268" w:hanging="1134"/>
      </w:pPr>
      <w:r w:rsidRPr="0070415F">
        <w:t>1.2</w:t>
      </w:r>
      <w:r w:rsidRPr="0070415F">
        <w:tab/>
        <w:t>В случае АСПО:</w:t>
      </w:r>
    </w:p>
    <w:p w14:paraId="0380268B" w14:textId="77777777" w:rsidR="0070415F" w:rsidRPr="0070415F" w:rsidRDefault="00030BDE" w:rsidP="00030BDE">
      <w:pPr>
        <w:pStyle w:val="SingleTxtG"/>
        <w:tabs>
          <w:tab w:val="left" w:pos="1134"/>
          <w:tab w:val="left" w:pos="2268"/>
          <w:tab w:val="left" w:pos="2835"/>
        </w:tabs>
        <w:ind w:left="2835" w:hanging="1701"/>
      </w:pPr>
      <w:r>
        <w:tab/>
      </w:r>
      <w:r w:rsidR="0070415F" w:rsidRPr="0070415F">
        <w:t>a)</w:t>
      </w:r>
      <w:r w:rsidR="0070415F" w:rsidRPr="0070415F">
        <w:tab/>
        <w:t>«комплектный образец» означает правую и левую сторону самой системы, включая электронный(е) механизм(ы) управления источником света и/или устройство(а) снабжения и управления, а</w:t>
      </w:r>
      <w:r w:rsidR="0070415F" w:rsidRPr="0070415F">
        <w:rPr>
          <w:lang w:val="en-US"/>
        </w:rPr>
        <w:t> </w:t>
      </w:r>
      <w:r w:rsidR="0070415F" w:rsidRPr="0070415F">
        <w:t>также те прилегающие части кузова и огни, которые могут повлиять на характер рассеяния теплоты. Каждый встраиваемый модуль системы и огонь (огни) и/или модуль СИД (если они имеются) комплектной системы могут испытываться отдельно;</w:t>
      </w:r>
    </w:p>
    <w:p w14:paraId="6653530C" w14:textId="77777777" w:rsidR="0070415F" w:rsidRPr="0070415F" w:rsidRDefault="00030BDE" w:rsidP="00030BDE">
      <w:pPr>
        <w:pStyle w:val="SingleTxtG"/>
        <w:tabs>
          <w:tab w:val="left" w:pos="1134"/>
          <w:tab w:val="left" w:pos="2268"/>
          <w:tab w:val="left" w:pos="2835"/>
        </w:tabs>
        <w:ind w:left="2835" w:hanging="1701"/>
      </w:pPr>
      <w:r>
        <w:tab/>
      </w:r>
      <w:r w:rsidR="0070415F" w:rsidRPr="0070415F">
        <w:t>b)</w:t>
      </w:r>
      <w:r w:rsidR="0070415F" w:rsidRPr="0070415F">
        <w:tab/>
        <w:t>«испытательный образец» в нижеследующем тексте означает соответственно либо «комплектный образец», либо «встраиваемый модуль», проходящие испытание;</w:t>
      </w:r>
    </w:p>
    <w:p w14:paraId="25A5E82D" w14:textId="77777777" w:rsidR="0070415F" w:rsidRPr="0070415F" w:rsidRDefault="00030BDE" w:rsidP="00030BDE">
      <w:pPr>
        <w:pStyle w:val="SingleTxtG"/>
        <w:tabs>
          <w:tab w:val="left" w:pos="1134"/>
          <w:tab w:val="left" w:pos="2268"/>
          <w:tab w:val="left" w:pos="2835"/>
        </w:tabs>
        <w:ind w:left="2835" w:hanging="1701"/>
      </w:pPr>
      <w:r>
        <w:tab/>
      </w:r>
      <w:r w:rsidR="0070415F" w:rsidRPr="0070415F">
        <w:t>c)</w:t>
      </w:r>
      <w:r w:rsidR="0070415F" w:rsidRPr="0070415F">
        <w:tab/>
        <w:t xml:space="preserve">«источник света» означает также любую одиночную нить накала источника света с нитью накала, источник света на СИД, модули СИД либо </w:t>
      </w:r>
      <w:proofErr w:type="spellStart"/>
      <w:r w:rsidR="0070415F" w:rsidRPr="0070415F">
        <w:t>светоиспускающие</w:t>
      </w:r>
      <w:proofErr w:type="spellEnd"/>
      <w:r w:rsidR="0070415F" w:rsidRPr="0070415F">
        <w:t xml:space="preserve"> части источника света на СИД или модуля СИД.</w:t>
      </w:r>
    </w:p>
    <w:p w14:paraId="68C8C0A4" w14:textId="77777777" w:rsidR="0070415F" w:rsidRPr="0070415F" w:rsidRDefault="0070415F" w:rsidP="0070415F">
      <w:pPr>
        <w:pStyle w:val="SingleTxtG"/>
        <w:tabs>
          <w:tab w:val="left" w:pos="1134"/>
          <w:tab w:val="left" w:pos="2268"/>
          <w:tab w:val="left" w:pos="2835"/>
        </w:tabs>
        <w:ind w:left="2268" w:hanging="1134"/>
      </w:pPr>
      <w:r w:rsidRPr="0070415F">
        <w:lastRenderedPageBreak/>
        <w:t>1.3</w:t>
      </w:r>
      <w:r w:rsidRPr="0070415F">
        <w:tab/>
        <w:t xml:space="preserve">Испытания проводят: </w:t>
      </w:r>
    </w:p>
    <w:p w14:paraId="7893398D" w14:textId="77777777" w:rsidR="0070415F" w:rsidRPr="0070415F" w:rsidRDefault="00030BDE" w:rsidP="00030BDE">
      <w:pPr>
        <w:pStyle w:val="SingleTxtG"/>
        <w:tabs>
          <w:tab w:val="left" w:pos="1134"/>
          <w:tab w:val="left" w:pos="2268"/>
          <w:tab w:val="left" w:pos="2835"/>
        </w:tabs>
        <w:ind w:left="2835" w:hanging="1701"/>
      </w:pPr>
      <w:r>
        <w:tab/>
      </w:r>
      <w:r w:rsidR="0070415F" w:rsidRPr="0070415F">
        <w:t>a)</w:t>
      </w:r>
      <w:r w:rsidR="0070415F" w:rsidRPr="0070415F">
        <w:tab/>
        <w:t>в сухую и спокойную погоду при температуре окружающего воздуха 23</w:t>
      </w:r>
      <w:r w:rsidR="002721A8">
        <w:t> °C</w:t>
      </w:r>
      <w:r w:rsidR="0025029D">
        <w:t> ± </w:t>
      </w:r>
      <w:r w:rsidR="0070415F" w:rsidRPr="0070415F">
        <w:t>5</w:t>
      </w:r>
      <w:r w:rsidR="002721A8">
        <w:t> °C</w:t>
      </w:r>
      <w:r w:rsidR="0070415F" w:rsidRPr="0070415F">
        <w:t>, причем испытываемый образец монтируется на основании таким же образом, как он должен устанавливаться на транспортном средстве;</w:t>
      </w:r>
    </w:p>
    <w:p w14:paraId="4313DE98" w14:textId="77777777" w:rsidR="0070415F" w:rsidRPr="0070415F" w:rsidRDefault="00030BDE" w:rsidP="00030BDE">
      <w:pPr>
        <w:pStyle w:val="SingleTxtG"/>
        <w:tabs>
          <w:tab w:val="left" w:pos="1134"/>
          <w:tab w:val="left" w:pos="2268"/>
          <w:tab w:val="left" w:pos="2835"/>
        </w:tabs>
        <w:ind w:left="2835" w:hanging="1701"/>
      </w:pPr>
      <w:r>
        <w:tab/>
      </w:r>
      <w:r w:rsidR="0070415F" w:rsidRPr="0070415F">
        <w:t>b)</w:t>
      </w:r>
      <w:r w:rsidR="0070415F" w:rsidRPr="0070415F">
        <w:tab/>
        <w:t>в случае сменных источников света: используют источники света с лампами накаливания массового производства, выдержанные в зажженном состоянии в течение не менее одного часа до начала испытания, газоразрядные источники света массового производства, выдержанные в зажженном состоянии в течение не менее 15 часов, источник света на СИД и модули СИД массового производства либо модули СИД массового производства, выдержанные в зажженном состоянии в течение не менее 48 часов, охлажденные до начала испытаний до температуры окружающего воздуха, как указано в настоящих Правилах ООН. Используют модули СИД, представленные подателем заявки;</w:t>
      </w:r>
    </w:p>
    <w:p w14:paraId="6C4F372C" w14:textId="77777777" w:rsidR="0070415F" w:rsidRPr="0070415F" w:rsidRDefault="00030BDE" w:rsidP="00030BDE">
      <w:pPr>
        <w:pStyle w:val="SingleTxtG"/>
        <w:tabs>
          <w:tab w:val="left" w:pos="1134"/>
          <w:tab w:val="left" w:pos="2268"/>
          <w:tab w:val="left" w:pos="2835"/>
        </w:tabs>
        <w:ind w:left="2835" w:hanging="1701"/>
      </w:pPr>
      <w:r>
        <w:tab/>
      </w:r>
      <w:r w:rsidR="0070415F" w:rsidRPr="0070415F">
        <w:t>c)</w:t>
      </w:r>
      <w:r w:rsidR="0070415F" w:rsidRPr="0070415F">
        <w:tab/>
        <w:t>в случае АСПО, предусматривающей адаптацию луча дальнего света, режим работы дальнего света, если он включен, должен быть максимальным.</w:t>
      </w:r>
    </w:p>
    <w:p w14:paraId="3604778A" w14:textId="77777777" w:rsidR="0070415F" w:rsidRPr="0070415F" w:rsidRDefault="0070415F" w:rsidP="0070415F">
      <w:pPr>
        <w:pStyle w:val="SingleTxtG"/>
        <w:tabs>
          <w:tab w:val="left" w:pos="1134"/>
          <w:tab w:val="left" w:pos="2268"/>
          <w:tab w:val="left" w:pos="2835"/>
        </w:tabs>
        <w:ind w:left="2268" w:hanging="1134"/>
      </w:pPr>
      <w:r w:rsidRPr="0070415F">
        <w:t>1.4</w:t>
      </w:r>
      <w:r w:rsidRPr="0070415F">
        <w:tab/>
        <w:t>Измерительное оборудование должно быть равноценным оборудованию, используемому в ходе испытаний на официальное утверждение. До проведения последующих испытаний АСПО или ее часть(и) устанавливают в нейтральное состояние.</w:t>
      </w:r>
    </w:p>
    <w:p w14:paraId="646AB9FB" w14:textId="77777777" w:rsidR="0070415F" w:rsidRPr="0070415F" w:rsidRDefault="00030BDE" w:rsidP="0070415F">
      <w:pPr>
        <w:pStyle w:val="SingleTxtG"/>
        <w:tabs>
          <w:tab w:val="left" w:pos="1134"/>
          <w:tab w:val="left" w:pos="2268"/>
          <w:tab w:val="left" w:pos="2835"/>
        </w:tabs>
        <w:ind w:left="2268" w:hanging="1134"/>
      </w:pPr>
      <w:r>
        <w:tab/>
      </w:r>
      <w:r w:rsidR="0070415F" w:rsidRPr="0070415F">
        <w:t>Испытуемый образец включают без его снятия с испытательной опоры и без дополнительной регулировки относительно этой опоры. Используемый источник света должен относиться к категории, которая указана для данной фары.</w:t>
      </w:r>
    </w:p>
    <w:p w14:paraId="6D6DABA5" w14:textId="77777777" w:rsidR="0070415F" w:rsidRPr="0070415F" w:rsidRDefault="0070415F" w:rsidP="0070415F">
      <w:pPr>
        <w:pStyle w:val="SingleTxtG"/>
        <w:tabs>
          <w:tab w:val="left" w:pos="1134"/>
          <w:tab w:val="left" w:pos="2268"/>
          <w:tab w:val="left" w:pos="2835"/>
        </w:tabs>
        <w:ind w:left="2268" w:hanging="1134"/>
      </w:pPr>
      <w:r w:rsidRPr="0070415F">
        <w:t>2.</w:t>
      </w:r>
      <w:r w:rsidRPr="0070415F">
        <w:tab/>
        <w:t>Испытание на стабильность фотометрических характеристик</w:t>
      </w:r>
    </w:p>
    <w:p w14:paraId="235ED480" w14:textId="77777777" w:rsidR="0070415F" w:rsidRPr="0070415F" w:rsidRDefault="0070415F" w:rsidP="0070415F">
      <w:pPr>
        <w:pStyle w:val="SingleTxtG"/>
        <w:tabs>
          <w:tab w:val="left" w:pos="1134"/>
          <w:tab w:val="left" w:pos="2268"/>
          <w:tab w:val="left" w:pos="2835"/>
        </w:tabs>
        <w:ind w:left="2268" w:hanging="1134"/>
      </w:pPr>
      <w:r w:rsidRPr="0070415F">
        <w:t>2.1</w:t>
      </w:r>
      <w:r w:rsidRPr="0070415F">
        <w:tab/>
        <w:t>Фара должна быть чистой</w:t>
      </w:r>
    </w:p>
    <w:p w14:paraId="080AFA36" w14:textId="77777777" w:rsidR="0070415F" w:rsidRPr="0070415F" w:rsidRDefault="0070415F" w:rsidP="0070415F">
      <w:pPr>
        <w:pStyle w:val="SingleTxtG"/>
        <w:tabs>
          <w:tab w:val="left" w:pos="1134"/>
          <w:tab w:val="left" w:pos="2268"/>
          <w:tab w:val="left" w:pos="2835"/>
        </w:tabs>
        <w:ind w:left="2268" w:hanging="1134"/>
      </w:pPr>
      <w:r w:rsidRPr="0070415F">
        <w:tab/>
        <w:t>Устройство включают на 12 часов в соответствии с пунктом 2.1.1 и проверяют в соответствии с пунктом 2.1.2.</w:t>
      </w:r>
    </w:p>
    <w:p w14:paraId="282D9693" w14:textId="77777777" w:rsidR="0070415F" w:rsidRPr="0070415F" w:rsidRDefault="0070415F" w:rsidP="0070415F">
      <w:pPr>
        <w:pStyle w:val="SingleTxtG"/>
        <w:tabs>
          <w:tab w:val="left" w:pos="1134"/>
          <w:tab w:val="left" w:pos="2268"/>
          <w:tab w:val="left" w:pos="2835"/>
        </w:tabs>
        <w:ind w:left="2268" w:hanging="1134"/>
      </w:pPr>
      <w:r w:rsidRPr="0070415F">
        <w:t>2.1.1</w:t>
      </w:r>
      <w:r w:rsidRPr="0070415F">
        <w:tab/>
        <w:t>Процедура испытания</w:t>
      </w:r>
      <w:r w:rsidRPr="0070415F">
        <w:rPr>
          <w:vertAlign w:val="superscript"/>
        </w:rPr>
        <w:footnoteReference w:id="29"/>
      </w:r>
    </w:p>
    <w:p w14:paraId="77F65EA4" w14:textId="77777777" w:rsidR="0070415F" w:rsidRPr="0070415F" w:rsidRDefault="0070415F" w:rsidP="0070415F">
      <w:pPr>
        <w:pStyle w:val="SingleTxtG"/>
        <w:tabs>
          <w:tab w:val="left" w:pos="1134"/>
          <w:tab w:val="left" w:pos="2268"/>
          <w:tab w:val="left" w:pos="2835"/>
        </w:tabs>
        <w:ind w:left="2268" w:hanging="1134"/>
      </w:pPr>
      <w:r w:rsidRPr="0070415F">
        <w:t>2.1.1.1</w:t>
      </w:r>
      <w:r w:rsidRPr="0070415F">
        <w:tab/>
        <w:t>Устройство включают на указанный период времени, причем</w:t>
      </w:r>
      <w:r w:rsidR="00D0760F">
        <w:t>:</w:t>
      </w:r>
    </w:p>
    <w:p w14:paraId="4199A03B" w14:textId="77777777" w:rsidR="0070415F" w:rsidRPr="0070415F" w:rsidRDefault="00030BDE" w:rsidP="00030BDE">
      <w:pPr>
        <w:pStyle w:val="SingleTxtG"/>
        <w:tabs>
          <w:tab w:val="left" w:pos="1134"/>
          <w:tab w:val="left" w:pos="2268"/>
          <w:tab w:val="left" w:pos="2835"/>
        </w:tabs>
        <w:ind w:left="2835" w:hanging="1701"/>
      </w:pPr>
      <w:r>
        <w:tab/>
      </w:r>
      <w:r w:rsidR="0070415F" w:rsidRPr="0070415F">
        <w:t>a)</w:t>
      </w:r>
      <w:r w:rsidR="0070415F" w:rsidRPr="0070415F">
        <w:tab/>
        <w:t>в том случае, когда устройство предназначено для обеспечения только одной световой функции (пучка дальнего света, пучка ближнего света или функции передней противотуманной фары), причем не более чем одного класса в случае пучка ближнего света, соответствующий(е) источник(и) света включается(</w:t>
      </w:r>
      <w:proofErr w:type="spellStart"/>
      <w:r w:rsidR="0070415F" w:rsidRPr="0070415F">
        <w:t>ются</w:t>
      </w:r>
      <w:proofErr w:type="spellEnd"/>
      <w:r w:rsidR="0070415F" w:rsidRPr="0070415F">
        <w:t>) на время</w:t>
      </w:r>
      <w:r w:rsidR="0070415F" w:rsidRPr="0070415F">
        <w:rPr>
          <w:vertAlign w:val="superscript"/>
        </w:rPr>
        <w:footnoteReference w:id="30"/>
      </w:r>
      <w:r w:rsidR="0070415F" w:rsidRPr="0070415F">
        <w:t>, указанное в пункте 2.1.</w:t>
      </w:r>
      <w:bookmarkStart w:id="26" w:name="_Ref487466887"/>
      <w:bookmarkEnd w:id="26"/>
    </w:p>
    <w:p w14:paraId="3DA4CB94" w14:textId="77777777" w:rsidR="0070415F" w:rsidRPr="0070415F" w:rsidRDefault="00030BDE" w:rsidP="00030BDE">
      <w:pPr>
        <w:pStyle w:val="SingleTxtG"/>
        <w:tabs>
          <w:tab w:val="left" w:pos="2268"/>
          <w:tab w:val="left" w:pos="2835"/>
        </w:tabs>
        <w:ind w:left="2835" w:hanging="1701"/>
      </w:pPr>
      <w:r>
        <w:tab/>
      </w:r>
      <w:r w:rsidR="0070415F" w:rsidRPr="0070415F">
        <w:t>b)</w:t>
      </w:r>
      <w:r w:rsidR="0070415F" w:rsidRPr="0070415F">
        <w:tab/>
        <w:t>В том случае, если устройство предназначено для обеспечения луча ближнего света и одного или нескольких лучей дальнего света либо в случае фары с лучом ближнего света и противотуманным огнем:</w:t>
      </w:r>
    </w:p>
    <w:p w14:paraId="7622C5ED" w14:textId="77777777" w:rsidR="0070415F" w:rsidRPr="0070415F" w:rsidRDefault="00030BDE" w:rsidP="00DD1CD3">
      <w:pPr>
        <w:pStyle w:val="SingleTxtG"/>
        <w:keepNext/>
        <w:tabs>
          <w:tab w:val="left" w:pos="1134"/>
          <w:tab w:val="left" w:pos="2268"/>
          <w:tab w:val="left" w:pos="2835"/>
        </w:tabs>
        <w:ind w:left="3402" w:hanging="2268"/>
      </w:pPr>
      <w:r>
        <w:lastRenderedPageBreak/>
        <w:tab/>
      </w:r>
      <w:r>
        <w:tab/>
      </w:r>
      <w:r w:rsidR="0070415F" w:rsidRPr="0070415F">
        <w:t>i)</w:t>
      </w:r>
      <w:r w:rsidR="0070415F" w:rsidRPr="0070415F">
        <w:tab/>
        <w:t>устройство подвергают испытанию по следующему циклу в течение указанного периода времени:</w:t>
      </w:r>
    </w:p>
    <w:p w14:paraId="2F101B25"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основной ближний свет находится во включенном состоянии в течение 15 минут;</w:t>
      </w:r>
    </w:p>
    <w:p w14:paraId="17EE32A3"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все функции находятся во включенном состоянии в течение 5 минут;</w:t>
      </w:r>
    </w:p>
    <w:p w14:paraId="281942AD"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t>если податель заявки указывает, что фара предназначена для работы с включением</w:t>
      </w:r>
      <w:r w:rsidR="0070415F" w:rsidRPr="0070415F">
        <w:rPr>
          <w:vertAlign w:val="superscript"/>
        </w:rPr>
        <w:footnoteReference w:id="31"/>
      </w:r>
      <w:r w:rsidR="0070415F" w:rsidRPr="0070415F">
        <w:t xml:space="preserve"> одновременно только огня ближнего света или только огня(ей) дальнего света, то испытание проводят в соответствии с этим условием, причем последовательно включают</w:t>
      </w:r>
      <w:r w:rsidR="0070415F" w:rsidRPr="0070415F">
        <w:rPr>
          <w:vertAlign w:val="superscript"/>
        </w:rPr>
        <w:t>1</w:t>
      </w:r>
      <w:r w:rsidR="0070415F" w:rsidRPr="0070415F">
        <w:t xml:space="preserve"> огонь ближнего света в течение половины периода времени и огонь (огни) дальнего света (одновременно) в течение половины периода времени, указанного в пункте 2.1;</w:t>
      </w:r>
      <w:bookmarkStart w:id="27" w:name="_Ref487467165"/>
      <w:bookmarkEnd w:id="27"/>
    </w:p>
    <w:p w14:paraId="6C1FA7CF"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iii</w:t>
      </w:r>
      <w:proofErr w:type="spellEnd"/>
      <w:r w:rsidR="0070415F" w:rsidRPr="0070415F">
        <w:t>)</w:t>
      </w:r>
      <w:r w:rsidR="0070415F" w:rsidRPr="0070415F">
        <w:tab/>
        <w:t>в том случае, когда луч ближнего света и луч дальнего света обеспечиваются одним и тем же газоразрядным источником света, используется следующий цикл:</w:t>
      </w:r>
    </w:p>
    <w:p w14:paraId="15759C8C"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ближний свет находится во включенном состоянии в течение 15 минут;</w:t>
      </w:r>
    </w:p>
    <w:p w14:paraId="5C037382"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все элементы, обеспечивающие дальний свет, находятся во включенном состоянии в течение 5 минут.</w:t>
      </w:r>
    </w:p>
    <w:p w14:paraId="0B733B77" w14:textId="77777777" w:rsidR="0070415F" w:rsidRPr="0070415F" w:rsidRDefault="00030BDE" w:rsidP="0070415F">
      <w:pPr>
        <w:pStyle w:val="SingleTxtG"/>
        <w:tabs>
          <w:tab w:val="left" w:pos="1134"/>
          <w:tab w:val="left" w:pos="2268"/>
          <w:tab w:val="left" w:pos="2835"/>
        </w:tabs>
        <w:ind w:left="2268" w:hanging="1134"/>
      </w:pPr>
      <w:r>
        <w:tab/>
      </w:r>
      <w:r w:rsidR="0070415F" w:rsidRPr="0070415F">
        <w:t>c)</w:t>
      </w:r>
      <w:r w:rsidR="0070415F" w:rsidRPr="0070415F">
        <w:tab/>
        <w:t>В случае АСПО:</w:t>
      </w:r>
    </w:p>
    <w:p w14:paraId="5EBCF3A9" w14:textId="77777777" w:rsidR="0070415F" w:rsidRPr="0070415F" w:rsidRDefault="00030BDE" w:rsidP="00030BDE">
      <w:pPr>
        <w:pStyle w:val="SingleTxtG"/>
        <w:tabs>
          <w:tab w:val="left" w:pos="1134"/>
          <w:tab w:val="left" w:pos="2268"/>
          <w:tab w:val="left" w:pos="2835"/>
        </w:tabs>
        <w:ind w:left="3402" w:hanging="2268"/>
      </w:pPr>
      <w:r>
        <w:tab/>
      </w:r>
      <w:r>
        <w:tab/>
      </w:r>
      <w:r w:rsidR="0070415F" w:rsidRPr="0070415F">
        <w:t>i)</w:t>
      </w:r>
      <w:r w:rsidR="0070415F" w:rsidRPr="0070415F">
        <w:tab/>
        <w:t>в том случае, когда испытательный образец обеспечивает более одной функции или луч ближнего света более одного класса в соответствии с настоящими Правилами: если податель заявки сообщает, что каждая указанная функция испытательного образца или его луч ближнего света каждого класса имеет собственный(</w:t>
      </w:r>
      <w:proofErr w:type="spellStart"/>
      <w:r w:rsidR="0070415F" w:rsidRPr="0070415F">
        <w:t>ые</w:t>
      </w:r>
      <w:proofErr w:type="spellEnd"/>
      <w:r w:rsidR="0070415F" w:rsidRPr="0070415F">
        <w:t>) источник(и) света, приводящийся(</w:t>
      </w:r>
      <w:proofErr w:type="spellStart"/>
      <w:r w:rsidR="0070415F" w:rsidRPr="0070415F">
        <w:t>иеся</w:t>
      </w:r>
      <w:proofErr w:type="spellEnd"/>
      <w:r w:rsidR="0070415F" w:rsidRPr="0070415F">
        <w:t>) в действие по очереди</w:t>
      </w:r>
      <w:r w:rsidR="0070415F" w:rsidRPr="0070415F">
        <w:rPr>
          <w:vertAlign w:val="superscript"/>
        </w:rPr>
        <w:t>2</w:t>
      </w:r>
      <w:r w:rsidR="0070415F" w:rsidRPr="0070415F">
        <w:t>, то испытание проводят в соответствии с этим условием посредством активирования</w:t>
      </w:r>
      <w:r w:rsidR="0070415F" w:rsidRPr="0070415F">
        <w:rPr>
          <w:vertAlign w:val="superscript"/>
        </w:rPr>
        <w:t>1</w:t>
      </w:r>
      <w:r w:rsidR="0070415F" w:rsidRPr="0070415F">
        <w:t xml:space="preserve"> наиболее энергоемкого режима каждой указанной функции или луча ближнего света каждого класса последовательно в течение одинакового (равно разделенного) промежутка времени, указанного в пункте 2.1;</w:t>
      </w:r>
    </w:p>
    <w:p w14:paraId="11DC736A"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t>во всех других случаях</w:t>
      </w:r>
      <w:r w:rsidR="0070415F" w:rsidRPr="0070415F">
        <w:rPr>
          <w:vertAlign w:val="superscript"/>
        </w:rPr>
        <w:t>1, 2</w:t>
      </w:r>
      <w:r w:rsidR="0070415F" w:rsidRPr="0070415F">
        <w:t xml:space="preserve"> испытательный образец должен подвергаться следующему испытательному циклу в каждом режиме использования луча ближнего света класса С, луча ближнего света класса V, луча ближнего света класса Е и луча ближнего света класса W в зависимости от используемого луча либо частично обеспечиваться испытательным образцом в течение одинакового (равно разделенного) промежутка времени, указанного в пункте 2.1:</w:t>
      </w:r>
    </w:p>
    <w:p w14:paraId="514454E4"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вначале в течение 15 минут, например в случае луча ближнего света класса С, используемого в наиболее энергоемком режиме в рамках правостороннего движения;</w:t>
      </w:r>
    </w:p>
    <w:p w14:paraId="45798F30" w14:textId="77777777" w:rsidR="0070415F" w:rsidRPr="0070415F" w:rsidRDefault="00030BDE" w:rsidP="00030BDE">
      <w:pPr>
        <w:pStyle w:val="SingleTxtG"/>
        <w:tabs>
          <w:tab w:val="left" w:pos="1134"/>
          <w:tab w:val="left" w:pos="3119"/>
          <w:tab w:val="left" w:pos="3402"/>
        </w:tabs>
        <w:ind w:left="3402" w:hanging="2268"/>
      </w:pPr>
      <w:r>
        <w:lastRenderedPageBreak/>
        <w:tab/>
      </w:r>
      <w:r w:rsidR="0070415F" w:rsidRPr="0070415F">
        <w:t>–</w:t>
      </w:r>
      <w:r w:rsidR="0070415F" w:rsidRPr="0070415F">
        <w:tab/>
        <w:t>в течение 5 минут тот же луч ближнего света в том же режиме, что и ранее, с задействованием, кроме того, всех источников света</w:t>
      </w:r>
      <w:r w:rsidR="0070415F" w:rsidRPr="00030BDE">
        <w:rPr>
          <w:vertAlign w:val="superscript"/>
        </w:rPr>
        <w:footnoteReference w:id="32"/>
      </w:r>
      <w:r w:rsidR="0070415F" w:rsidRPr="0070415F">
        <w:t xml:space="preserve"> испытательного образца, которые можно использовать одновременно в соответствии с заявлением подателя заявки.</w:t>
      </w:r>
    </w:p>
    <w:p w14:paraId="6376EE8A" w14:textId="77777777" w:rsidR="0070415F" w:rsidRPr="0070415F" w:rsidRDefault="00030BDE" w:rsidP="00030BDE">
      <w:pPr>
        <w:pStyle w:val="SingleTxtG"/>
        <w:tabs>
          <w:tab w:val="left" w:pos="1134"/>
          <w:tab w:val="left" w:pos="2268"/>
          <w:tab w:val="left" w:pos="2835"/>
        </w:tabs>
        <w:ind w:left="2835" w:hanging="1701"/>
      </w:pPr>
      <w:r>
        <w:tab/>
      </w:r>
      <w:r>
        <w:tab/>
      </w:r>
      <w:r w:rsidR="0070415F" w:rsidRPr="0070415F">
        <w:t>По истечении определенного (равноразделенного) промежутка времени, упомянутого в пункте 2.1, вышеуказанный испытательный цикл проводят с лучом ближнего света второго, третьего и четвертого класса, если это применимо, в обозначенном выше порядке.</w:t>
      </w:r>
    </w:p>
    <w:p w14:paraId="64AA169F" w14:textId="77777777" w:rsidR="0070415F" w:rsidRPr="0070415F" w:rsidRDefault="00030BDE" w:rsidP="00030BDE">
      <w:pPr>
        <w:pStyle w:val="SingleTxtG"/>
        <w:tabs>
          <w:tab w:val="left" w:pos="1134"/>
          <w:tab w:val="left" w:pos="2268"/>
          <w:tab w:val="left" w:pos="2835"/>
        </w:tabs>
        <w:ind w:left="2835" w:hanging="1701"/>
      </w:pPr>
      <w:r>
        <w:tab/>
      </w:r>
      <w:r w:rsidR="0070415F" w:rsidRPr="0070415F">
        <w:t>d)</w:t>
      </w:r>
      <w:r w:rsidR="0070415F" w:rsidRPr="0070415F">
        <w:tab/>
        <w:t>В случае фары с передним противотуманным огнем либо одним или более огнями дальнего света:</w:t>
      </w:r>
    </w:p>
    <w:p w14:paraId="6C32C094" w14:textId="77777777" w:rsidR="0070415F" w:rsidRPr="0070415F" w:rsidRDefault="00030BDE" w:rsidP="00030BDE">
      <w:pPr>
        <w:pStyle w:val="SingleTxtG"/>
        <w:tabs>
          <w:tab w:val="left" w:pos="1134"/>
          <w:tab w:val="left" w:pos="2268"/>
          <w:tab w:val="left" w:pos="2835"/>
        </w:tabs>
        <w:ind w:left="3402" w:hanging="2268"/>
      </w:pPr>
      <w:r>
        <w:tab/>
      </w:r>
      <w:r>
        <w:tab/>
      </w:r>
      <w:r w:rsidR="0070415F" w:rsidRPr="0070415F">
        <w:t>i)</w:t>
      </w:r>
      <w:r w:rsidR="0070415F" w:rsidRPr="0070415F">
        <w:tab/>
        <w:t>фару подвергают испытанию по следующему циклу в течение указанного периода времени:</w:t>
      </w:r>
    </w:p>
    <w:p w14:paraId="7212E067"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противотуманный огонь находится в зажженном состоянии в течение 15 минут;</w:t>
      </w:r>
    </w:p>
    <w:p w14:paraId="5937CC52"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все функции находятся во включенном состоянии в течение 5 минут;</w:t>
      </w:r>
    </w:p>
    <w:p w14:paraId="4CA65E33" w14:textId="77777777" w:rsidR="0070415F" w:rsidRPr="0070415F" w:rsidRDefault="00030BDE" w:rsidP="00DD1CD3">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t>если податель заявки указывает, что фара предназначена для работы с включением одновременно только переднего противотуманного огня или огня(ей) дальнего света</w:t>
      </w:r>
      <w:r w:rsidR="0070415F" w:rsidRPr="0070415F">
        <w:rPr>
          <w:vertAlign w:val="superscript"/>
        </w:rPr>
        <w:t>2</w:t>
      </w:r>
      <w:r w:rsidR="0070415F" w:rsidRPr="0070415F">
        <w:t>, то испытания проводят в соответствии с этим условием, причем последовательно включаются</w:t>
      </w:r>
      <w:r w:rsidR="0070415F" w:rsidRPr="0070415F">
        <w:rPr>
          <w:vertAlign w:val="superscript"/>
        </w:rPr>
        <w:t>1</w:t>
      </w:r>
      <w:r w:rsidR="0070415F" w:rsidRPr="0070415F">
        <w:t xml:space="preserve"> передний противотуманный огонь в течение половины периода времени и огонь (огни) дальнего света (одновременно) в течение половины периода времени, указанного в пункте 2.1.</w:t>
      </w:r>
    </w:p>
    <w:p w14:paraId="2578A066" w14:textId="77777777" w:rsidR="0070415F" w:rsidRPr="0070415F" w:rsidRDefault="00030BDE" w:rsidP="00030BDE">
      <w:pPr>
        <w:pStyle w:val="SingleTxtG"/>
        <w:tabs>
          <w:tab w:val="left" w:pos="1134"/>
          <w:tab w:val="left" w:pos="2268"/>
          <w:tab w:val="left" w:pos="2835"/>
        </w:tabs>
        <w:ind w:left="2835" w:hanging="1701"/>
      </w:pPr>
      <w:r>
        <w:tab/>
      </w:r>
      <w:r w:rsidR="0070415F" w:rsidRPr="0070415F">
        <w:t>e)</w:t>
      </w:r>
      <w:r w:rsidR="0070415F" w:rsidRPr="0070415F">
        <w:tab/>
        <w:t>В том случае, когда испытательный образец обеспечивает другую(</w:t>
      </w:r>
      <w:proofErr w:type="spellStart"/>
      <w:r w:rsidR="0070415F" w:rsidRPr="0070415F">
        <w:t>ие</w:t>
      </w:r>
      <w:proofErr w:type="spellEnd"/>
      <w:r w:rsidR="0070415F" w:rsidRPr="0070415F">
        <w:t>) функцию(и) сгруппированных огней, все индивидуальные функции включают одновременно в течение времени, указанного в подпунктах а) или b) выше для отдельных функций освещения, в соответствии с техническими требованиями изготовителя.</w:t>
      </w:r>
    </w:p>
    <w:p w14:paraId="1FAE22AD" w14:textId="77777777" w:rsidR="0070415F" w:rsidRPr="0070415F" w:rsidRDefault="00030BDE" w:rsidP="00030BDE">
      <w:pPr>
        <w:pStyle w:val="SingleTxtG"/>
        <w:tabs>
          <w:tab w:val="left" w:pos="1134"/>
          <w:tab w:val="left" w:pos="2268"/>
          <w:tab w:val="left" w:pos="2835"/>
        </w:tabs>
        <w:ind w:left="2835" w:hanging="1701"/>
      </w:pPr>
      <w:r>
        <w:tab/>
      </w:r>
      <w:r w:rsidR="0070415F" w:rsidRPr="0070415F">
        <w:t>f)</w:t>
      </w:r>
      <w:r w:rsidR="0070415F" w:rsidRPr="0070415F">
        <w:tab/>
        <w:t>В случае фары с лучом ближнего света, одним или более лучами дальнего света и противотуманным огнем:</w:t>
      </w:r>
    </w:p>
    <w:p w14:paraId="76751478" w14:textId="77777777" w:rsidR="0070415F" w:rsidRPr="0070415F" w:rsidRDefault="00030BDE" w:rsidP="00030BDE">
      <w:pPr>
        <w:pStyle w:val="SingleTxtG"/>
        <w:tabs>
          <w:tab w:val="left" w:pos="1134"/>
          <w:tab w:val="left" w:pos="2268"/>
          <w:tab w:val="left" w:pos="2835"/>
        </w:tabs>
        <w:ind w:left="3402" w:hanging="2268"/>
      </w:pPr>
      <w:r>
        <w:tab/>
      </w:r>
      <w:r>
        <w:tab/>
      </w:r>
      <w:r w:rsidR="0070415F" w:rsidRPr="0070415F">
        <w:t>i)</w:t>
      </w:r>
      <w:r w:rsidR="0070415F" w:rsidRPr="0070415F">
        <w:tab/>
        <w:t>фару подвергают испытанию по следующему циклу в течение указанного периода времени:</w:t>
      </w:r>
    </w:p>
    <w:p w14:paraId="049F46B2"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основной ближний свет находится во включенном состоянии в течение 15 минут;</w:t>
      </w:r>
    </w:p>
    <w:p w14:paraId="6D67BAF5" w14:textId="77777777" w:rsidR="0070415F" w:rsidRPr="0070415F" w:rsidRDefault="00030BDE" w:rsidP="00030BDE">
      <w:pPr>
        <w:pStyle w:val="SingleTxtG"/>
        <w:tabs>
          <w:tab w:val="left" w:pos="1134"/>
          <w:tab w:val="left" w:pos="3119"/>
          <w:tab w:val="left" w:pos="3402"/>
        </w:tabs>
        <w:ind w:left="3402" w:hanging="2268"/>
      </w:pPr>
      <w:r>
        <w:tab/>
      </w:r>
      <w:r w:rsidR="0070415F" w:rsidRPr="0070415F">
        <w:t>–</w:t>
      </w:r>
      <w:r w:rsidR="0070415F" w:rsidRPr="0070415F">
        <w:tab/>
        <w:t>все функции находятся во включенном состоянии в течение 5 минут.</w:t>
      </w:r>
    </w:p>
    <w:p w14:paraId="3F7C2DDC"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r>
      <w:r w:rsidR="00D0760F" w:rsidRPr="0070415F">
        <w:t xml:space="preserve">если </w:t>
      </w:r>
      <w:r w:rsidR="0070415F" w:rsidRPr="0070415F">
        <w:t>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0070415F" w:rsidRPr="0070415F">
        <w:rPr>
          <w:vertAlign w:val="superscript"/>
        </w:rPr>
        <w:t>2</w:t>
      </w:r>
      <w:r w:rsidR="0070415F" w:rsidRPr="0070415F">
        <w:t>, то испытание проводят в соответствии с этим условием, причем последовательно включают</w:t>
      </w:r>
      <w:r w:rsidR="0070415F" w:rsidRPr="0070415F">
        <w:rPr>
          <w:vertAlign w:val="superscript"/>
        </w:rPr>
        <w:t>1</w:t>
      </w:r>
      <w:r w:rsidR="0070415F" w:rsidRPr="0070415F">
        <w:t xml:space="preserve"> огонь ближнего света в течение половины периода времени и огонь (огни) дальнего света в течение половины периода времени, указанного в </w:t>
      </w:r>
      <w:r w:rsidR="0070415F" w:rsidRPr="0070415F">
        <w:lastRenderedPageBreak/>
        <w:t>пункте 2.1, а передний противотуманный огонь повергают испытанию по следующему циклу: 15 минут в выключенном состоянии и 5 минут в зажженном состоянии на протяжении половины периода времени и в течение периода работы огня дальнего света</w:t>
      </w:r>
      <w:r w:rsidR="00D0760F">
        <w:t>;</w:t>
      </w:r>
    </w:p>
    <w:p w14:paraId="19F81748"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iii</w:t>
      </w:r>
      <w:proofErr w:type="spellEnd"/>
      <w:r w:rsidR="0070415F" w:rsidRPr="0070415F">
        <w:t>)</w:t>
      </w:r>
      <w:r w:rsidR="0070415F" w:rsidRPr="0070415F">
        <w:tab/>
      </w:r>
      <w:r w:rsidR="00D0760F">
        <w:t>е</w:t>
      </w:r>
      <w:r w:rsidR="0070415F" w:rsidRPr="0070415F">
        <w:t>сли податель заявки указывает, что фара предназначена для использования с включением одновременно только огня ближнего света или только передней противотуманной фары</w:t>
      </w:r>
      <w:r w:rsidR="0070415F" w:rsidRPr="0070415F">
        <w:rPr>
          <w:vertAlign w:val="superscript"/>
        </w:rPr>
        <w:t>2</w:t>
      </w:r>
      <w:r w:rsidR="0070415F" w:rsidRPr="0070415F">
        <w:t>, то испытание проводят в соответствии с этим условием, причем последовательно включают</w:t>
      </w:r>
      <w:r w:rsidR="0070415F" w:rsidRPr="0070415F">
        <w:rPr>
          <w:vertAlign w:val="superscript"/>
        </w:rPr>
        <w:t>1</w:t>
      </w:r>
      <w:r w:rsidR="0070415F" w:rsidRPr="0070415F">
        <w:t xml:space="preserve"> огонь ближнего света в течение половины периода времени и передний противотуманный огонь в течение половины периода времени, указанного в пункте 2.1, а огонь (огни) дальнего света подвергают испытанию по следующему циклу: 15 минут в выключенном состоянии и 5 минут в зажженном состоянии на протяжении половины периода времени и в течение периода работы огня ближнего света.</w:t>
      </w:r>
    </w:p>
    <w:p w14:paraId="5DA1EE23"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iv</w:t>
      </w:r>
      <w:proofErr w:type="spellEnd"/>
      <w:r w:rsidR="0070415F" w:rsidRPr="0070415F">
        <w:t>)</w:t>
      </w:r>
      <w:r w:rsidR="0070415F" w:rsidRPr="0070415F">
        <w:tab/>
      </w:r>
      <w:r w:rsidR="00D0760F">
        <w:t>е</w:t>
      </w:r>
      <w:r w:rsidR="0070415F" w:rsidRPr="0070415F">
        <w:t>сли 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0070415F" w:rsidRPr="0070415F">
        <w:rPr>
          <w:vertAlign w:val="superscript"/>
        </w:rPr>
        <w:t>2</w:t>
      </w:r>
      <w:r w:rsidR="0070415F" w:rsidRPr="0070415F">
        <w:t xml:space="preserve"> либо только передней противотуманной фары</w:t>
      </w:r>
      <w:r w:rsidR="0070415F" w:rsidRPr="0070415F">
        <w:rPr>
          <w:vertAlign w:val="superscript"/>
        </w:rPr>
        <w:t>2</w:t>
      </w:r>
      <w:r w:rsidR="0070415F" w:rsidRPr="0070415F">
        <w:t>, то испытание проводят в соответствии с этим условием, причем последовательно включают</w:t>
      </w:r>
      <w:r w:rsidR="0070415F" w:rsidRPr="0070415F">
        <w:rPr>
          <w:vertAlign w:val="superscript"/>
        </w:rPr>
        <w:t>1</w:t>
      </w:r>
      <w:r w:rsidR="0070415F" w:rsidRPr="0070415F">
        <w:t xml:space="preserve"> огонь ближнего света в течение одной трети периода времени, огонь (огни) дальнего света в течение одной трети периода времени и передний противотуманный огонь в течение одной трети периода времени, указанного в пункте 2.1.</w:t>
      </w:r>
    </w:p>
    <w:p w14:paraId="28398B69" w14:textId="77777777" w:rsidR="0070415F" w:rsidRPr="0070415F" w:rsidRDefault="00030BDE" w:rsidP="00030BDE">
      <w:pPr>
        <w:pStyle w:val="SingleTxtG"/>
        <w:tabs>
          <w:tab w:val="left" w:pos="1134"/>
          <w:tab w:val="left" w:pos="2268"/>
          <w:tab w:val="left" w:pos="2835"/>
        </w:tabs>
        <w:ind w:left="2835" w:hanging="1701"/>
      </w:pPr>
      <w:r>
        <w:tab/>
      </w:r>
      <w:r w:rsidR="0070415F" w:rsidRPr="0070415F">
        <w:t>g)</w:t>
      </w:r>
      <w:r w:rsidR="0070415F" w:rsidRPr="0070415F">
        <w:tab/>
        <w:t>В случае огня ближнего света, предназначенного для обеспечения углового освещения за счет дополнительного(</w:t>
      </w:r>
      <w:proofErr w:type="spellStart"/>
      <w:r w:rsidR="0070415F" w:rsidRPr="0070415F">
        <w:t>ых</w:t>
      </w:r>
      <w:proofErr w:type="spellEnd"/>
      <w:r w:rsidR="0070415F" w:rsidRPr="0070415F">
        <w:t>) источника(</w:t>
      </w:r>
      <w:proofErr w:type="spellStart"/>
      <w:r w:rsidR="0070415F" w:rsidRPr="0070415F">
        <w:t>ов</w:t>
      </w:r>
      <w:proofErr w:type="spellEnd"/>
      <w:r w:rsidR="0070415F" w:rsidRPr="0070415F">
        <w:t>) света или модуля(ей) света на СИД, этот (эти) источники света должен (должны) находиться во включенном состоянии в течение 1 минуты и в выключенном состоянии в течение 9 минут при приведении в действие только ближнего света (см. добавление 1 к</w:t>
      </w:r>
      <w:r w:rsidR="002721A8">
        <w:t xml:space="preserve"> </w:t>
      </w:r>
      <w:r w:rsidR="0070415F" w:rsidRPr="0070415F">
        <w:t>настоящему приложению).</w:t>
      </w:r>
    </w:p>
    <w:p w14:paraId="42A5F4B1" w14:textId="77777777" w:rsidR="0070415F" w:rsidRPr="0070415F" w:rsidRDefault="00030BDE" w:rsidP="00030BDE">
      <w:pPr>
        <w:pStyle w:val="SingleTxtG"/>
        <w:tabs>
          <w:tab w:val="left" w:pos="1134"/>
          <w:tab w:val="left" w:pos="2268"/>
          <w:tab w:val="left" w:pos="2835"/>
        </w:tabs>
        <w:ind w:left="2835" w:hanging="1701"/>
      </w:pPr>
      <w:r>
        <w:tab/>
      </w:r>
      <w:r w:rsidR="0070415F" w:rsidRPr="0070415F">
        <w:tab/>
        <w:t>Если фара имеет несколько дополнительных источников света, используемых для подсветки поворотов, то испытание проводят на комбинации источников света, представляющей собой наиболее неблагоприятные эксплуатационные условия.</w:t>
      </w:r>
    </w:p>
    <w:p w14:paraId="73A8F0F5" w14:textId="77777777" w:rsidR="0070415F" w:rsidRPr="0070415F" w:rsidRDefault="00030BDE" w:rsidP="00030BDE">
      <w:pPr>
        <w:pStyle w:val="SingleTxtG"/>
        <w:tabs>
          <w:tab w:val="left" w:pos="1134"/>
          <w:tab w:val="left" w:pos="2268"/>
          <w:tab w:val="left" w:pos="2835"/>
        </w:tabs>
        <w:ind w:left="2835" w:hanging="1701"/>
      </w:pPr>
      <w:r>
        <w:tab/>
      </w:r>
      <w:r w:rsidR="0070415F" w:rsidRPr="0070415F">
        <w:t>h)</w:t>
      </w:r>
      <w:r w:rsidR="0070415F" w:rsidRPr="0070415F">
        <w:tab/>
        <w:t>В том случае, если для дальнего света используют несколько источников света и если податель заявки указывает, что данная часть луча дальнего света (один из этих дополнительных источников света) будет использоваться исключительно для подачи кратковременных сигналов (мигающих для обгона), испытание проводится без учета этой части луча дальнего света.</w:t>
      </w:r>
    </w:p>
    <w:p w14:paraId="3330CBDC" w14:textId="77777777" w:rsidR="0070415F" w:rsidRPr="0070415F" w:rsidRDefault="0070415F" w:rsidP="0070415F">
      <w:pPr>
        <w:pStyle w:val="SingleTxtG"/>
        <w:tabs>
          <w:tab w:val="left" w:pos="1134"/>
          <w:tab w:val="left" w:pos="2268"/>
          <w:tab w:val="left" w:pos="2835"/>
        </w:tabs>
        <w:ind w:left="2268" w:hanging="1134"/>
      </w:pPr>
      <w:r w:rsidRPr="0070415F">
        <w:t>2.1.1.2</w:t>
      </w:r>
      <w:r w:rsidRPr="0070415F">
        <w:tab/>
        <w:t xml:space="preserve">Напряжение при испытании </w:t>
      </w:r>
    </w:p>
    <w:p w14:paraId="72097D47" w14:textId="77777777" w:rsidR="0070415F" w:rsidRPr="0070415F" w:rsidRDefault="00030BDE" w:rsidP="0070415F">
      <w:pPr>
        <w:pStyle w:val="SingleTxtG"/>
        <w:tabs>
          <w:tab w:val="left" w:pos="1134"/>
          <w:tab w:val="left" w:pos="2268"/>
          <w:tab w:val="left" w:pos="2835"/>
        </w:tabs>
        <w:ind w:left="2268" w:hanging="1134"/>
      </w:pPr>
      <w:r>
        <w:tab/>
      </w:r>
      <w:r w:rsidR="0070415F" w:rsidRPr="0070415F">
        <w:t>Напряжение на клеммах испытуемого образца должно быть следующим:</w:t>
      </w:r>
    </w:p>
    <w:p w14:paraId="7117FC22" w14:textId="77777777" w:rsidR="0070415F" w:rsidRPr="0070415F" w:rsidRDefault="00030BDE" w:rsidP="00030BDE">
      <w:pPr>
        <w:pStyle w:val="SingleTxtG"/>
        <w:tabs>
          <w:tab w:val="left" w:pos="1134"/>
          <w:tab w:val="left" w:pos="2268"/>
          <w:tab w:val="left" w:pos="2835"/>
        </w:tabs>
        <w:ind w:left="2835" w:hanging="1701"/>
      </w:pPr>
      <w:r>
        <w:tab/>
      </w:r>
      <w:r w:rsidR="0070415F" w:rsidRPr="0070415F">
        <w:t>a)</w:t>
      </w:r>
      <w:r w:rsidR="0070415F" w:rsidRPr="0070415F">
        <w:tab/>
        <w:t>В случае сменного(</w:t>
      </w:r>
      <w:proofErr w:type="spellStart"/>
      <w:r w:rsidR="0070415F" w:rsidRPr="0070415F">
        <w:t>ых</w:t>
      </w:r>
      <w:proofErr w:type="spellEnd"/>
      <w:r w:rsidR="0070415F" w:rsidRPr="0070415F">
        <w:t>) источника(</w:t>
      </w:r>
      <w:proofErr w:type="spellStart"/>
      <w:r w:rsidR="0070415F" w:rsidRPr="0070415F">
        <w:t>ов</w:t>
      </w:r>
      <w:proofErr w:type="spellEnd"/>
      <w:r w:rsidR="0070415F" w:rsidRPr="0070415F">
        <w:t xml:space="preserve">) света с лампой накаливания, работающего(их) непосредственно от системы напряжения транспортного средства: </w:t>
      </w:r>
    </w:p>
    <w:p w14:paraId="4030A18F" w14:textId="77777777" w:rsidR="0070415F" w:rsidRPr="0070415F" w:rsidRDefault="00030BDE" w:rsidP="00030BDE">
      <w:pPr>
        <w:pStyle w:val="SingleTxtG"/>
        <w:tabs>
          <w:tab w:val="left" w:pos="1134"/>
          <w:tab w:val="left" w:pos="2268"/>
          <w:tab w:val="left" w:pos="2835"/>
        </w:tabs>
        <w:ind w:left="2835" w:hanging="1701"/>
      </w:pPr>
      <w:r>
        <w:tab/>
      </w:r>
      <w:r w:rsidR="0070415F" w:rsidRPr="0070415F">
        <w:tab/>
        <w:t>Испытание проводят при напряжении соответственно 6,3 В, 13,2 В или 28,0 В, если податель заявки не указывает, что испытуемый образец может использоваться при другом напряжении. В последнем случае источник света лампы накаливания подвергают испытанию при максимально возможном напряжении.</w:t>
      </w:r>
    </w:p>
    <w:p w14:paraId="24B2B282" w14:textId="77777777" w:rsidR="0070415F" w:rsidRPr="0070415F" w:rsidRDefault="00030BDE" w:rsidP="00030BDE">
      <w:pPr>
        <w:pStyle w:val="SingleTxtG"/>
        <w:tabs>
          <w:tab w:val="left" w:pos="1134"/>
          <w:tab w:val="left" w:pos="2268"/>
          <w:tab w:val="left" w:pos="2835"/>
        </w:tabs>
        <w:ind w:left="2835" w:hanging="1701"/>
      </w:pPr>
      <w:r>
        <w:lastRenderedPageBreak/>
        <w:tab/>
      </w:r>
      <w:r w:rsidR="0070415F" w:rsidRPr="0070415F">
        <w:t>b)</w:t>
      </w:r>
      <w:r w:rsidR="0070415F" w:rsidRPr="0070415F">
        <w:tab/>
        <w:t>В случае сменного(</w:t>
      </w:r>
      <w:proofErr w:type="spellStart"/>
      <w:r w:rsidR="0070415F" w:rsidRPr="0070415F">
        <w:t>ых</w:t>
      </w:r>
      <w:proofErr w:type="spellEnd"/>
      <w:r w:rsidR="0070415F" w:rsidRPr="0070415F">
        <w:t>) газоразрядного(</w:t>
      </w:r>
      <w:proofErr w:type="spellStart"/>
      <w:r w:rsidR="0070415F" w:rsidRPr="0070415F">
        <w:t>ых</w:t>
      </w:r>
      <w:proofErr w:type="spellEnd"/>
      <w:r w:rsidR="0070415F" w:rsidRPr="0070415F">
        <w:t>) источника(</w:t>
      </w:r>
      <w:proofErr w:type="spellStart"/>
      <w:r w:rsidR="0070415F" w:rsidRPr="0070415F">
        <w:t>ов</w:t>
      </w:r>
      <w:proofErr w:type="spellEnd"/>
      <w:r w:rsidR="0070415F" w:rsidRPr="0070415F">
        <w:t>) света: напряжение при испытании электронных механизмов управления источником света либо при испытании источника света в том случае, когда пускорегулирующее устройство является неотъемлемой частью источника света, составляет 13,2</w:t>
      </w:r>
      <w:r w:rsidR="0025029D">
        <w:t> ± </w:t>
      </w:r>
      <w:r w:rsidR="0070415F" w:rsidRPr="0070415F">
        <w:t>0,1 В для 12-вольтной системы напряжения транспортного средства либо в противном случае указано в заявке на официальное утверждение.</w:t>
      </w:r>
    </w:p>
    <w:p w14:paraId="7676EA9B" w14:textId="77777777" w:rsidR="0070415F" w:rsidRPr="0070415F" w:rsidRDefault="00030BDE" w:rsidP="00030BDE">
      <w:pPr>
        <w:pStyle w:val="SingleTxtG"/>
        <w:tabs>
          <w:tab w:val="left" w:pos="1134"/>
          <w:tab w:val="left" w:pos="2268"/>
          <w:tab w:val="left" w:pos="2835"/>
        </w:tabs>
        <w:ind w:left="2835" w:hanging="1701"/>
      </w:pPr>
      <w:r>
        <w:tab/>
      </w:r>
      <w:r w:rsidR="0070415F" w:rsidRPr="0070415F">
        <w:t>c)</w:t>
      </w:r>
      <w:r w:rsidR="0070415F" w:rsidRPr="0070415F">
        <w:tab/>
      </w:r>
      <w:r w:rsidR="0070415F" w:rsidRPr="0070415F">
        <w:tab/>
        <w:t>В случае несменного источника света, работающего непосредственно от системы напряжения транспортного средства: все измерения на световых модулях, оборудованных несменным(и) источником(</w:t>
      </w:r>
      <w:proofErr w:type="spellStart"/>
      <w:r w:rsidR="0070415F" w:rsidRPr="0070415F">
        <w:t>ами</w:t>
      </w:r>
      <w:proofErr w:type="spellEnd"/>
      <w:r w:rsidR="0070415F" w:rsidRPr="0070415F">
        <w:t>) света с лампами накаливания и/или другими источниками света, проводят при 6,3 В, 13,2 В или 28,0 В либо при других значениях напряжения − согласно системе напряжения транспортного средства, − указываемых соответственно подателем заявки.</w:t>
      </w:r>
    </w:p>
    <w:p w14:paraId="4B134427" w14:textId="77777777" w:rsidR="0070415F" w:rsidRPr="0070415F" w:rsidRDefault="00030BDE" w:rsidP="00030BDE">
      <w:pPr>
        <w:pStyle w:val="SingleTxtG"/>
        <w:tabs>
          <w:tab w:val="left" w:pos="1134"/>
          <w:tab w:val="left" w:pos="2268"/>
          <w:tab w:val="left" w:pos="2835"/>
        </w:tabs>
        <w:ind w:left="2835" w:hanging="1701"/>
      </w:pPr>
      <w:r>
        <w:tab/>
      </w:r>
      <w:r w:rsidR="0070415F" w:rsidRPr="0070415F">
        <w:t>d)</w:t>
      </w:r>
      <w:r w:rsidR="0070415F" w:rsidRPr="0070415F">
        <w:tab/>
        <w:t>В случае сменных или несменных источников света, работающих независимо от напряжения источника питания транспортного средства и полностью контролируемых системой, либо в случае источников света, питаемых устройством снабжения и управления, указанные выше значения напряжения при испытании применяются на клеммах этого устройства. Испытательная лаборатория может потребовать от изготовителя передачу устройства снабжения и управления либо специального устройства подачи энергии, необходимого для питания источника(</w:t>
      </w:r>
      <w:proofErr w:type="spellStart"/>
      <w:r w:rsidR="0070415F" w:rsidRPr="0070415F">
        <w:t>ов</w:t>
      </w:r>
      <w:proofErr w:type="spellEnd"/>
      <w:r w:rsidR="0070415F" w:rsidRPr="0070415F">
        <w:t>) света.</w:t>
      </w:r>
    </w:p>
    <w:p w14:paraId="3D2A7225" w14:textId="77777777" w:rsidR="0070415F" w:rsidRPr="0070415F" w:rsidRDefault="00030BDE" w:rsidP="00030BDE">
      <w:pPr>
        <w:pStyle w:val="SingleTxtG"/>
        <w:tabs>
          <w:tab w:val="left" w:pos="1134"/>
          <w:tab w:val="left" w:pos="2268"/>
          <w:tab w:val="left" w:pos="2835"/>
        </w:tabs>
        <w:ind w:left="2835" w:hanging="1701"/>
      </w:pPr>
      <w:r>
        <w:tab/>
      </w:r>
      <w:r w:rsidR="0070415F" w:rsidRPr="0070415F">
        <w:t>e)</w:t>
      </w:r>
      <w:r w:rsidR="0070415F" w:rsidRPr="0070415F">
        <w:tab/>
        <w:t>На источнике(ах) света на СИД и модуле(</w:t>
      </w:r>
      <w:proofErr w:type="spellStart"/>
      <w:r w:rsidR="0070415F" w:rsidRPr="0070415F">
        <w:t>ях</w:t>
      </w:r>
      <w:proofErr w:type="spellEnd"/>
      <w:r w:rsidR="0070415F" w:rsidRPr="0070415F">
        <w:t>) СИД измерения проводят при напряжении соответственно 6,75 В, 13,2 В или 28,0 В, если в соответствующих Правилах не указано иное. В случае источника(</w:t>
      </w:r>
      <w:proofErr w:type="spellStart"/>
      <w:r w:rsidR="0070415F" w:rsidRPr="0070415F">
        <w:t>ов</w:t>
      </w:r>
      <w:proofErr w:type="spellEnd"/>
      <w:r w:rsidR="0070415F" w:rsidRPr="0070415F">
        <w:t>) света на СИД и модуля(ей) СИД с электронным механизмом управления измерения проводят согласно процедуре, указанной подателем заявки.</w:t>
      </w:r>
    </w:p>
    <w:p w14:paraId="2069D773" w14:textId="77777777" w:rsidR="0070415F" w:rsidRPr="0070415F" w:rsidRDefault="00030BDE" w:rsidP="00030BDE">
      <w:pPr>
        <w:pStyle w:val="SingleTxtG"/>
        <w:tabs>
          <w:tab w:val="left" w:pos="1134"/>
          <w:tab w:val="left" w:pos="2268"/>
          <w:tab w:val="left" w:pos="2835"/>
        </w:tabs>
        <w:ind w:left="2835" w:hanging="1701"/>
      </w:pPr>
      <w:r>
        <w:tab/>
      </w:r>
      <w:r w:rsidR="0070415F" w:rsidRPr="0070415F">
        <w:t>f)</w:t>
      </w:r>
      <w:r w:rsidR="0070415F" w:rsidRPr="0070415F">
        <w:tab/>
        <w:t>Если сгруппированные, комбинированные или совмещенные в испытуемом образце сигнальные огни работают при напряжении, не являющемся номинальным напряжением в 6 В, 12 В или 24 В соответственно, то напряжение корректируют согласно заявлению изготовителя для правильного фотометрического функционирования этого огня.</w:t>
      </w:r>
    </w:p>
    <w:p w14:paraId="177B20BC" w14:textId="77777777" w:rsidR="0070415F" w:rsidRPr="0070415F" w:rsidRDefault="00030BDE" w:rsidP="00030BDE">
      <w:pPr>
        <w:pStyle w:val="SingleTxtG"/>
        <w:tabs>
          <w:tab w:val="left" w:pos="1134"/>
          <w:tab w:val="left" w:pos="2268"/>
          <w:tab w:val="left" w:pos="2835"/>
        </w:tabs>
        <w:ind w:left="2835" w:hanging="1701"/>
      </w:pPr>
      <w:r>
        <w:tab/>
      </w:r>
      <w:r w:rsidR="0070415F" w:rsidRPr="0070415F">
        <w:t>g)</w:t>
      </w:r>
      <w:r w:rsidR="0070415F" w:rsidRPr="0070415F">
        <w:tab/>
        <w:t>В случае газоразрядного источника света напряжение при испытании для пускорегулирующего устройства или источника света в случае, если пускорегулирующее устройство интегрировано с источником света, составляет 13,2</w:t>
      </w:r>
      <w:r w:rsidR="0025029D">
        <w:t> ± </w:t>
      </w:r>
      <w:r w:rsidR="0070415F" w:rsidRPr="0070415F">
        <w:t>0,1 В для 12</w:t>
      </w:r>
      <w:r w:rsidR="0070415F" w:rsidRPr="0070415F">
        <w:noBreakHyphen/>
        <w:t>вольтной системы либо в противном случае указывается в заявке на официальное утверждение.</w:t>
      </w:r>
    </w:p>
    <w:p w14:paraId="69A38A7C" w14:textId="77777777" w:rsidR="0070415F" w:rsidRPr="0070415F" w:rsidRDefault="0070415F" w:rsidP="0070415F">
      <w:pPr>
        <w:pStyle w:val="SingleTxtG"/>
        <w:tabs>
          <w:tab w:val="left" w:pos="1134"/>
          <w:tab w:val="left" w:pos="2268"/>
          <w:tab w:val="left" w:pos="2835"/>
        </w:tabs>
        <w:ind w:left="2268" w:hanging="1134"/>
      </w:pPr>
      <w:r w:rsidRPr="0070415F">
        <w:t>2.1.2</w:t>
      </w:r>
      <w:r w:rsidRPr="0070415F">
        <w:tab/>
        <w:t>Результаты испытаний</w:t>
      </w:r>
    </w:p>
    <w:p w14:paraId="4204AE1C" w14:textId="77777777" w:rsidR="0070415F" w:rsidRPr="0070415F" w:rsidRDefault="0070415F" w:rsidP="0070415F">
      <w:pPr>
        <w:pStyle w:val="SingleTxtG"/>
        <w:tabs>
          <w:tab w:val="left" w:pos="1134"/>
          <w:tab w:val="left" w:pos="2268"/>
          <w:tab w:val="left" w:pos="2835"/>
        </w:tabs>
        <w:ind w:left="2268" w:hanging="1134"/>
      </w:pPr>
      <w:r w:rsidRPr="0070415F">
        <w:t>2.1.2.1</w:t>
      </w:r>
      <w:r w:rsidRPr="0070415F">
        <w:tab/>
        <w:t>Визуальный осмотр</w:t>
      </w:r>
    </w:p>
    <w:p w14:paraId="489833B3" w14:textId="77777777" w:rsidR="0070415F" w:rsidRPr="0070415F" w:rsidRDefault="00030BDE" w:rsidP="0070415F">
      <w:pPr>
        <w:pStyle w:val="SingleTxtG"/>
        <w:tabs>
          <w:tab w:val="left" w:pos="1134"/>
          <w:tab w:val="left" w:pos="2268"/>
          <w:tab w:val="left" w:pos="2835"/>
        </w:tabs>
        <w:ind w:left="2268" w:hanging="1134"/>
      </w:pPr>
      <w:r>
        <w:tab/>
      </w:r>
      <w:r w:rsidR="0070415F" w:rsidRPr="0070415F">
        <w:t>После выдерживания фары при температуре окружающей среды рассеиватели фары и наружные рассеиватели, если таковые имеются, протираются чистой влажной хлопчатобумажной тканью. Затем фару подвергают визуальному осмотру; наличия каких-либо искажений, деформации, трещин или изменения цвета как рассеивателя фары, так и наружного рассеивателя не допускается.</w:t>
      </w:r>
    </w:p>
    <w:p w14:paraId="12043777" w14:textId="77777777" w:rsidR="0070415F" w:rsidRPr="0070415F" w:rsidRDefault="0070415F" w:rsidP="00030BDE">
      <w:pPr>
        <w:pStyle w:val="SingleTxtG"/>
        <w:keepNext/>
        <w:tabs>
          <w:tab w:val="left" w:pos="1134"/>
          <w:tab w:val="left" w:pos="2268"/>
          <w:tab w:val="left" w:pos="2835"/>
        </w:tabs>
        <w:ind w:left="2268" w:hanging="1134"/>
      </w:pPr>
      <w:r w:rsidRPr="0070415F">
        <w:lastRenderedPageBreak/>
        <w:t>2.1.2.2</w:t>
      </w:r>
      <w:r w:rsidRPr="0070415F">
        <w:tab/>
        <w:t>Фотометрическое испытание</w:t>
      </w:r>
    </w:p>
    <w:p w14:paraId="46D0971D" w14:textId="77777777" w:rsidR="0070415F" w:rsidRPr="0070415F" w:rsidRDefault="0070415F" w:rsidP="00030BDE">
      <w:pPr>
        <w:pStyle w:val="SingleTxtG"/>
        <w:keepNext/>
        <w:tabs>
          <w:tab w:val="left" w:pos="1134"/>
          <w:tab w:val="left" w:pos="2268"/>
          <w:tab w:val="left" w:pos="2835"/>
        </w:tabs>
        <w:ind w:left="2268" w:hanging="1134"/>
      </w:pPr>
      <w:r w:rsidRPr="0070415F">
        <w:tab/>
        <w:t>В соответствии с требованиями фотометрические характеристики проверяют в следующих точках:</w:t>
      </w:r>
    </w:p>
    <w:p w14:paraId="4B4206EE" w14:textId="77777777" w:rsidR="0070415F" w:rsidRPr="0070415F" w:rsidRDefault="0070415F" w:rsidP="00030BDE">
      <w:pPr>
        <w:pStyle w:val="SingleTxtG"/>
        <w:keepNext/>
        <w:tabs>
          <w:tab w:val="left" w:pos="1134"/>
          <w:tab w:val="left" w:pos="2268"/>
          <w:tab w:val="left" w:pos="2835"/>
        </w:tabs>
        <w:ind w:left="2268" w:hanging="1134"/>
        <w:rPr>
          <w:b/>
        </w:rPr>
      </w:pPr>
      <w:r w:rsidRPr="0070415F">
        <w:t>2.1.2.2.1</w:t>
      </w:r>
      <w:r w:rsidRPr="0070415F">
        <w:tab/>
        <w:t>в случае фары с асимметричным лучом:</w:t>
      </w:r>
    </w:p>
    <w:p w14:paraId="3F10B8AB" w14:textId="77777777" w:rsidR="0070415F" w:rsidRPr="0070415F" w:rsidRDefault="00030BDE" w:rsidP="0070415F">
      <w:pPr>
        <w:pStyle w:val="SingleTxtG"/>
        <w:tabs>
          <w:tab w:val="left" w:pos="1134"/>
          <w:tab w:val="left" w:pos="2268"/>
          <w:tab w:val="left" w:pos="2835"/>
        </w:tabs>
        <w:ind w:left="2268" w:hanging="1134"/>
      </w:pPr>
      <w:r>
        <w:tab/>
      </w:r>
      <w:r w:rsidR="0070415F" w:rsidRPr="0070415F">
        <w:t>a)</w:t>
      </w:r>
      <w:r w:rsidR="0070415F" w:rsidRPr="0070415F">
        <w:tab/>
        <w:t>луч ближнего света, за исключением системы АСПО:</w:t>
      </w:r>
    </w:p>
    <w:p w14:paraId="7F895AA6" w14:textId="77777777" w:rsidR="0070415F" w:rsidRPr="0070415F" w:rsidRDefault="00030BDE" w:rsidP="00030BDE">
      <w:pPr>
        <w:pStyle w:val="SingleTxtG"/>
        <w:tabs>
          <w:tab w:val="left" w:pos="1134"/>
          <w:tab w:val="left" w:pos="2552"/>
          <w:tab w:val="left" w:pos="2835"/>
        </w:tabs>
        <w:ind w:left="2835" w:hanging="1701"/>
      </w:pPr>
      <w:r>
        <w:tab/>
      </w:r>
      <w:r w:rsidR="0070415F" w:rsidRPr="0070415F">
        <w:t>–</w:t>
      </w:r>
      <w:r w:rsidR="0070415F" w:rsidRPr="0070415F">
        <w:tab/>
        <w:t>50R</w:t>
      </w:r>
      <w:r>
        <w:rPr>
          <w:lang w:val="en-US"/>
        </w:rPr>
        <w:t> </w:t>
      </w:r>
      <w:r w:rsidR="0070415F" w:rsidRPr="0070415F">
        <w:t>−</w:t>
      </w:r>
      <w:r>
        <w:rPr>
          <w:lang w:val="en-US"/>
        </w:rPr>
        <w:t> </w:t>
      </w:r>
      <w:r w:rsidR="00E50312">
        <w:t>B 50L</w:t>
      </w:r>
      <w:r>
        <w:rPr>
          <w:lang w:val="en-US"/>
        </w:rPr>
        <w:t> </w:t>
      </w:r>
      <w:r w:rsidR="0070415F" w:rsidRPr="0070415F">
        <w:t>−</w:t>
      </w:r>
      <w:r>
        <w:rPr>
          <w:lang w:val="en-US"/>
        </w:rPr>
        <w:t> </w:t>
      </w:r>
      <w:r w:rsidR="0070415F" w:rsidRPr="0070415F">
        <w:t>25L для фар, предназначенных для правостороннего движения,</w:t>
      </w:r>
    </w:p>
    <w:p w14:paraId="53678D09" w14:textId="77777777" w:rsidR="0070415F" w:rsidRPr="0070415F" w:rsidRDefault="00030BDE" w:rsidP="00030BDE">
      <w:pPr>
        <w:pStyle w:val="SingleTxtG"/>
        <w:tabs>
          <w:tab w:val="left" w:pos="1134"/>
          <w:tab w:val="left" w:pos="2552"/>
          <w:tab w:val="left" w:pos="2835"/>
        </w:tabs>
        <w:ind w:left="2835" w:hanging="1701"/>
      </w:pPr>
      <w:r>
        <w:tab/>
      </w:r>
      <w:r w:rsidR="0070415F" w:rsidRPr="0070415F">
        <w:t>–</w:t>
      </w:r>
      <w:r w:rsidR="0070415F" w:rsidRPr="0070415F">
        <w:tab/>
        <w:t xml:space="preserve">50L − </w:t>
      </w:r>
      <w:r w:rsidR="00E50312">
        <w:t>B 50R</w:t>
      </w:r>
      <w:r w:rsidR="0070415F" w:rsidRPr="0070415F">
        <w:t xml:space="preserve"> − 25R для фар, предназначенных для левостороннего движения;</w:t>
      </w:r>
    </w:p>
    <w:p w14:paraId="469A807D" w14:textId="77777777" w:rsidR="0070415F" w:rsidRPr="0070415F" w:rsidRDefault="00030BDE" w:rsidP="0070415F">
      <w:pPr>
        <w:pStyle w:val="SingleTxtG"/>
        <w:tabs>
          <w:tab w:val="left" w:pos="1134"/>
          <w:tab w:val="left" w:pos="2268"/>
          <w:tab w:val="left" w:pos="2835"/>
        </w:tabs>
        <w:ind w:left="2268" w:hanging="1134"/>
      </w:pPr>
      <w:r>
        <w:tab/>
      </w:r>
      <w:r w:rsidR="0070415F" w:rsidRPr="0070415F">
        <w:t>b)</w:t>
      </w:r>
      <w:r w:rsidR="0070415F" w:rsidRPr="0070415F">
        <w:tab/>
        <w:t>луч ближнего света для системы АСПО:</w:t>
      </w:r>
    </w:p>
    <w:p w14:paraId="30401CAB" w14:textId="77777777" w:rsidR="0070415F" w:rsidRPr="0070415F" w:rsidRDefault="00030BDE" w:rsidP="00030BDE">
      <w:pPr>
        <w:pStyle w:val="SingleTxtG"/>
        <w:tabs>
          <w:tab w:val="left" w:pos="1134"/>
          <w:tab w:val="left" w:pos="2268"/>
          <w:tab w:val="left" w:pos="2835"/>
        </w:tabs>
        <w:ind w:left="2835" w:hanging="1701"/>
      </w:pPr>
      <w:r>
        <w:tab/>
      </w:r>
      <w:r w:rsidR="0070415F" w:rsidRPr="0070415F">
        <w:tab/>
        <w:t>луч ближнего света класса С и каждый указанный режим луча ближнего света другого класса:</w:t>
      </w:r>
    </w:p>
    <w:p w14:paraId="26989D1F" w14:textId="77777777" w:rsidR="0070415F" w:rsidRPr="0070415F" w:rsidRDefault="0070415F" w:rsidP="0070415F">
      <w:pPr>
        <w:pStyle w:val="SingleTxtG"/>
        <w:tabs>
          <w:tab w:val="left" w:pos="1134"/>
          <w:tab w:val="left" w:pos="2268"/>
          <w:tab w:val="left" w:pos="2835"/>
        </w:tabs>
        <w:ind w:left="2268" w:hanging="1134"/>
      </w:pPr>
      <w:r w:rsidRPr="0070415F">
        <w:tab/>
      </w:r>
      <w:r w:rsidR="00030BDE">
        <w:tab/>
      </w:r>
      <w:r w:rsidRPr="0070415F">
        <w:t>50V, B50L и 25RR, если это применимо;</w:t>
      </w:r>
    </w:p>
    <w:p w14:paraId="47D06F4D" w14:textId="77777777" w:rsidR="0070415F" w:rsidRPr="0070415F" w:rsidRDefault="00030BDE" w:rsidP="0070415F">
      <w:pPr>
        <w:pStyle w:val="SingleTxtG"/>
        <w:tabs>
          <w:tab w:val="left" w:pos="1134"/>
          <w:tab w:val="left" w:pos="2268"/>
          <w:tab w:val="left" w:pos="2835"/>
        </w:tabs>
        <w:ind w:left="2268" w:hanging="1134"/>
      </w:pPr>
      <w:r>
        <w:tab/>
      </w:r>
      <w:r w:rsidR="0070415F" w:rsidRPr="0070415F">
        <w:t>c)</w:t>
      </w:r>
      <w:r w:rsidR="0070415F" w:rsidRPr="0070415F">
        <w:tab/>
        <w:t xml:space="preserve">луч дальнего света: точка </w:t>
      </w:r>
      <w:proofErr w:type="spellStart"/>
      <w:r w:rsidR="0070415F" w:rsidRPr="0070415F">
        <w:t>I</w:t>
      </w:r>
      <w:proofErr w:type="gramStart"/>
      <w:r w:rsidR="0070415F" w:rsidRPr="0070415F">
        <w:rPr>
          <w:vertAlign w:val="subscript"/>
        </w:rPr>
        <w:t>макс</w:t>
      </w:r>
      <w:proofErr w:type="spellEnd"/>
      <w:r w:rsidR="0070415F" w:rsidRPr="0070415F">
        <w:rPr>
          <w:vertAlign w:val="subscript"/>
        </w:rPr>
        <w:t>.</w:t>
      </w:r>
      <w:r w:rsidR="0070415F" w:rsidRPr="0070415F">
        <w:t>.</w:t>
      </w:r>
      <w:proofErr w:type="gramEnd"/>
    </w:p>
    <w:p w14:paraId="224AA9ED" w14:textId="77777777" w:rsidR="0070415F" w:rsidRPr="0070415F" w:rsidRDefault="00030BDE" w:rsidP="0070415F">
      <w:pPr>
        <w:pStyle w:val="SingleTxtG"/>
        <w:tabs>
          <w:tab w:val="left" w:pos="1134"/>
          <w:tab w:val="left" w:pos="2268"/>
          <w:tab w:val="left" w:pos="2835"/>
        </w:tabs>
        <w:ind w:left="2268" w:hanging="1134"/>
      </w:pPr>
      <w:r>
        <w:tab/>
      </w:r>
      <w:r w:rsidR="0070415F" w:rsidRPr="0070415F">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14:paraId="2565B17B" w14:textId="77777777" w:rsidR="0070415F" w:rsidRPr="0070415F" w:rsidRDefault="00030BDE" w:rsidP="0070415F">
      <w:pPr>
        <w:pStyle w:val="SingleTxtG"/>
        <w:tabs>
          <w:tab w:val="left" w:pos="1134"/>
          <w:tab w:val="left" w:pos="2268"/>
          <w:tab w:val="left" w:pos="2835"/>
        </w:tabs>
        <w:ind w:left="2268" w:hanging="1134"/>
      </w:pPr>
      <w:r>
        <w:tab/>
      </w:r>
      <w:r w:rsidR="0070415F" w:rsidRPr="0070415F">
        <w:t xml:space="preserve">За исключением точки </w:t>
      </w:r>
      <w:r w:rsidR="00E50312">
        <w:t>B 50L</w:t>
      </w:r>
      <w:r w:rsidR="0070415F" w:rsidRPr="0070415F">
        <w:t xml:space="preserve">, между фотометрическими характеристиками и величинами, измеренными до начала испытания, допускается отклонение в 10%, включающее погрешности при фотометрическом измерении. Значение, измеренное в точке </w:t>
      </w:r>
      <w:r w:rsidR="00E50312">
        <w:t>B 50L</w:t>
      </w:r>
      <w:r w:rsidR="0070415F" w:rsidRPr="0070415F">
        <w:t>, не должно превышать фотометрическое значение, измеренное до испытания, более чем на 170 кд.</w:t>
      </w:r>
    </w:p>
    <w:p w14:paraId="495680FE" w14:textId="77777777" w:rsidR="0070415F" w:rsidRPr="0070415F" w:rsidRDefault="0070415F" w:rsidP="0070415F">
      <w:pPr>
        <w:pStyle w:val="SingleTxtG"/>
        <w:tabs>
          <w:tab w:val="left" w:pos="1134"/>
          <w:tab w:val="left" w:pos="2268"/>
          <w:tab w:val="left" w:pos="2835"/>
        </w:tabs>
        <w:ind w:left="2268" w:hanging="1134"/>
      </w:pPr>
      <w:r w:rsidRPr="0070415F">
        <w:t>2.1.2.2.2</w:t>
      </w:r>
      <w:r w:rsidRPr="0070415F">
        <w:tab/>
        <w:t>В случае фары с симметричным лучом:</w:t>
      </w:r>
    </w:p>
    <w:p w14:paraId="169F6ACA" w14:textId="77777777" w:rsidR="0070415F" w:rsidRPr="0070415F" w:rsidRDefault="00030BDE" w:rsidP="0070415F">
      <w:pPr>
        <w:pStyle w:val="SingleTxtG"/>
        <w:tabs>
          <w:tab w:val="left" w:pos="1134"/>
          <w:tab w:val="left" w:pos="2268"/>
          <w:tab w:val="left" w:pos="2835"/>
        </w:tabs>
        <w:ind w:left="2268" w:hanging="1134"/>
        <w:rPr>
          <w:iCs/>
        </w:rPr>
      </w:pPr>
      <w:r>
        <w:tab/>
      </w:r>
      <w:r w:rsidR="0070415F" w:rsidRPr="0070415F">
        <w:t>a)</w:t>
      </w:r>
      <w:r w:rsidR="0070415F" w:rsidRPr="0070415F">
        <w:tab/>
        <w:t>фара класса B:</w:t>
      </w:r>
    </w:p>
    <w:p w14:paraId="7CD08B0A" w14:textId="77777777" w:rsidR="0070415F" w:rsidRPr="00030BDE" w:rsidRDefault="00030BDE" w:rsidP="00030BDE">
      <w:pPr>
        <w:pStyle w:val="SingleTxtG"/>
        <w:tabs>
          <w:tab w:val="left" w:pos="1134"/>
          <w:tab w:val="left" w:pos="2552"/>
          <w:tab w:val="left" w:pos="2835"/>
        </w:tabs>
        <w:ind w:left="2835" w:hanging="1701"/>
      </w:pPr>
      <w:r>
        <w:tab/>
      </w:r>
      <w:r w:rsidR="0070415F" w:rsidRPr="0070415F">
        <w:t>–</w:t>
      </w:r>
      <w:r w:rsidR="0070415F" w:rsidRPr="0070415F">
        <w:tab/>
        <w:t>луч ближнего света: 50R – 50L – 0,50U/1,5L и 0,50U/1,5R;</w:t>
      </w:r>
    </w:p>
    <w:p w14:paraId="6772FFA8" w14:textId="77777777" w:rsidR="0070415F" w:rsidRPr="00030BDE" w:rsidRDefault="00030BDE" w:rsidP="00030BDE">
      <w:pPr>
        <w:pStyle w:val="SingleTxtG"/>
        <w:tabs>
          <w:tab w:val="left" w:pos="1134"/>
          <w:tab w:val="left" w:pos="2552"/>
          <w:tab w:val="left" w:pos="2835"/>
        </w:tabs>
        <w:ind w:left="2835" w:hanging="1701"/>
      </w:pPr>
      <w:r>
        <w:tab/>
      </w:r>
      <w:r w:rsidR="0070415F" w:rsidRPr="0070415F">
        <w:t>–</w:t>
      </w:r>
      <w:r w:rsidR="0070415F" w:rsidRPr="0070415F">
        <w:tab/>
        <w:t xml:space="preserve">луч дальнего света: точка </w:t>
      </w:r>
      <w:proofErr w:type="spellStart"/>
      <w:r w:rsidR="0070415F" w:rsidRPr="0070415F">
        <w:t>I</w:t>
      </w:r>
      <w:r w:rsidR="0070415F" w:rsidRPr="00030BDE">
        <w:rPr>
          <w:vertAlign w:val="subscript"/>
        </w:rPr>
        <w:t>макс</w:t>
      </w:r>
      <w:proofErr w:type="spellEnd"/>
      <w:r w:rsidR="0070415F" w:rsidRPr="00030BDE">
        <w:rPr>
          <w:vertAlign w:val="subscript"/>
        </w:rPr>
        <w:t>.</w:t>
      </w:r>
      <w:r w:rsidR="0070415F" w:rsidRPr="0070415F">
        <w:t>;</w:t>
      </w:r>
    </w:p>
    <w:p w14:paraId="41C6C824" w14:textId="77777777" w:rsidR="0070415F" w:rsidRPr="0070415F" w:rsidRDefault="00030BDE" w:rsidP="0070415F">
      <w:pPr>
        <w:pStyle w:val="SingleTxtG"/>
        <w:tabs>
          <w:tab w:val="left" w:pos="1134"/>
          <w:tab w:val="left" w:pos="2268"/>
          <w:tab w:val="left" w:pos="2835"/>
        </w:tabs>
        <w:ind w:left="2268" w:hanging="1134"/>
        <w:rPr>
          <w:iCs/>
        </w:rPr>
      </w:pPr>
      <w:r>
        <w:tab/>
      </w:r>
      <w:r w:rsidR="0070415F" w:rsidRPr="0070415F">
        <w:t>b)</w:t>
      </w:r>
      <w:r w:rsidR="0070415F" w:rsidRPr="0070415F">
        <w:tab/>
        <w:t>фары классов С, D и Е:</w:t>
      </w:r>
    </w:p>
    <w:p w14:paraId="01F8ED71" w14:textId="77777777" w:rsidR="0070415F" w:rsidRPr="00030BDE" w:rsidRDefault="00030BDE" w:rsidP="00030BDE">
      <w:pPr>
        <w:pStyle w:val="SingleTxtG"/>
        <w:tabs>
          <w:tab w:val="left" w:pos="1134"/>
          <w:tab w:val="left" w:pos="2552"/>
          <w:tab w:val="left" w:pos="2835"/>
        </w:tabs>
        <w:ind w:left="2835" w:hanging="1701"/>
      </w:pPr>
      <w:r>
        <w:tab/>
      </w:r>
      <w:r w:rsidR="0070415F" w:rsidRPr="0070415F">
        <w:t>–</w:t>
      </w:r>
      <w:r w:rsidR="0070415F" w:rsidRPr="0070415F">
        <w:tab/>
        <w:t>луч ближнего света: 0,86D/3,5R – 0,86D/3,5L – 0,50U/1,5L и 1,5R;</w:t>
      </w:r>
    </w:p>
    <w:p w14:paraId="45B9ABCB" w14:textId="77777777" w:rsidR="0070415F" w:rsidRPr="0070415F" w:rsidRDefault="00030BDE" w:rsidP="0070415F">
      <w:pPr>
        <w:pStyle w:val="SingleTxtG"/>
        <w:tabs>
          <w:tab w:val="left" w:pos="1134"/>
          <w:tab w:val="left" w:pos="2268"/>
          <w:tab w:val="left" w:pos="2835"/>
        </w:tabs>
        <w:ind w:left="2268" w:hanging="1134"/>
      </w:pPr>
      <w:r>
        <w:tab/>
      </w:r>
      <w:r w:rsidR="0070415F" w:rsidRPr="0070415F">
        <w:t>c)</w:t>
      </w:r>
      <w:r w:rsidR="0070415F" w:rsidRPr="0070415F">
        <w:tab/>
        <w:t xml:space="preserve">луч дальнего света: точка </w:t>
      </w:r>
      <w:proofErr w:type="spellStart"/>
      <w:r w:rsidR="0070415F" w:rsidRPr="0070415F">
        <w:t>I</w:t>
      </w:r>
      <w:proofErr w:type="gramStart"/>
      <w:r w:rsidR="0070415F" w:rsidRPr="0070415F">
        <w:rPr>
          <w:vertAlign w:val="subscript"/>
        </w:rPr>
        <w:t>макс</w:t>
      </w:r>
      <w:proofErr w:type="spellEnd"/>
      <w:r w:rsidR="0070415F" w:rsidRPr="0070415F">
        <w:rPr>
          <w:vertAlign w:val="subscript"/>
        </w:rPr>
        <w:t>.</w:t>
      </w:r>
      <w:r w:rsidR="0070415F" w:rsidRPr="0070415F">
        <w:t>.</w:t>
      </w:r>
      <w:proofErr w:type="gramEnd"/>
    </w:p>
    <w:p w14:paraId="7F0056DF" w14:textId="77777777" w:rsidR="0070415F" w:rsidRPr="0070415F" w:rsidRDefault="00030BDE" w:rsidP="0070415F">
      <w:pPr>
        <w:pStyle w:val="SingleTxtG"/>
        <w:tabs>
          <w:tab w:val="left" w:pos="1134"/>
          <w:tab w:val="left" w:pos="2268"/>
          <w:tab w:val="left" w:pos="2835"/>
        </w:tabs>
        <w:ind w:left="2268" w:hanging="1134"/>
      </w:pPr>
      <w:r>
        <w:tab/>
      </w:r>
      <w:r w:rsidR="0070415F" w:rsidRPr="0070415F">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14:paraId="4B11AED5" w14:textId="77777777" w:rsidR="0070415F" w:rsidRPr="0070415F" w:rsidRDefault="00030BDE" w:rsidP="0070415F">
      <w:pPr>
        <w:pStyle w:val="SingleTxtG"/>
        <w:tabs>
          <w:tab w:val="left" w:pos="1134"/>
          <w:tab w:val="left" w:pos="2268"/>
          <w:tab w:val="left" w:pos="2835"/>
        </w:tabs>
        <w:ind w:left="2268" w:hanging="1134"/>
        <w:rPr>
          <w:iCs/>
        </w:rPr>
      </w:pPr>
      <w:r>
        <w:tab/>
      </w:r>
      <w:r w:rsidR="0070415F" w:rsidRPr="0070415F">
        <w:t>За исключением точек 0,50U/1,5L и 0,50U/1,5R, между фотометрическими характеристиками и значениями, измеренными до начала испытания, допускается отклонение в 10%, включая погрешности при фотометрическом измерении. Значения, измеренные в точках 0,50U/1,5L и 0,50U/1,5R, не должны превышать фотометрические значения, измеренные до начала испытания, более чем на 255 кд.</w:t>
      </w:r>
    </w:p>
    <w:p w14:paraId="006D0B1B" w14:textId="77777777" w:rsidR="0070415F" w:rsidRPr="0070415F" w:rsidRDefault="0070415F" w:rsidP="0070415F">
      <w:pPr>
        <w:pStyle w:val="SingleTxtG"/>
        <w:tabs>
          <w:tab w:val="left" w:pos="1134"/>
          <w:tab w:val="left" w:pos="2268"/>
          <w:tab w:val="left" w:pos="2835"/>
        </w:tabs>
        <w:ind w:left="2268" w:hanging="1134"/>
      </w:pPr>
      <w:r w:rsidRPr="0070415F">
        <w:t xml:space="preserve">2.1.2.2.3 </w:t>
      </w:r>
      <w:r w:rsidRPr="0070415F">
        <w:tab/>
        <w:t xml:space="preserve">В случае передних противотуманных фар: на линии 5 в точке h = 0 и в точке </w:t>
      </w:r>
      <w:proofErr w:type="spellStart"/>
      <w:r w:rsidRPr="0070415F">
        <w:t>I</w:t>
      </w:r>
      <w:r w:rsidRPr="0070415F">
        <w:rPr>
          <w:vertAlign w:val="subscript"/>
        </w:rPr>
        <w:t>макс</w:t>
      </w:r>
      <w:proofErr w:type="spellEnd"/>
      <w:r w:rsidRPr="0070415F">
        <w:rPr>
          <w:vertAlign w:val="subscript"/>
        </w:rPr>
        <w:t>.</w:t>
      </w:r>
      <w:r w:rsidRPr="0070415F">
        <w:t xml:space="preserve"> в зоне D.</w:t>
      </w:r>
    </w:p>
    <w:p w14:paraId="724FC999" w14:textId="77777777" w:rsidR="0070415F" w:rsidRPr="0070415F" w:rsidRDefault="0070415F" w:rsidP="0070415F">
      <w:pPr>
        <w:pStyle w:val="SingleTxtG"/>
        <w:tabs>
          <w:tab w:val="left" w:pos="1134"/>
          <w:tab w:val="left" w:pos="2268"/>
          <w:tab w:val="left" w:pos="2835"/>
        </w:tabs>
        <w:ind w:left="2268" w:hanging="1134"/>
      </w:pPr>
      <w:r w:rsidRPr="0070415F">
        <w:tab/>
        <w:t>Допускается другая регулировка передней противотуманной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14:paraId="79F5D4A9" w14:textId="77777777" w:rsidR="0070415F" w:rsidRPr="0070415F" w:rsidRDefault="00030BDE" w:rsidP="0070415F">
      <w:pPr>
        <w:pStyle w:val="SingleTxtG"/>
        <w:tabs>
          <w:tab w:val="left" w:pos="1134"/>
          <w:tab w:val="left" w:pos="2268"/>
          <w:tab w:val="left" w:pos="2835"/>
        </w:tabs>
        <w:ind w:left="2268" w:hanging="1134"/>
      </w:pPr>
      <w:r w:rsidRPr="00030BDE">
        <w:lastRenderedPageBreak/>
        <w:tab/>
      </w:r>
      <w:r w:rsidR="0070415F" w:rsidRPr="0070415F">
        <w:t>Между фотометрическими характеристиками и величинами, измеренными до начала испытания, допускается отклонение в 10%, включающее погрешность при фотометрическом измерении.</w:t>
      </w:r>
    </w:p>
    <w:p w14:paraId="66EC5A4B" w14:textId="77777777" w:rsidR="0070415F" w:rsidRPr="0070415F" w:rsidRDefault="0070415F" w:rsidP="0070415F">
      <w:pPr>
        <w:pStyle w:val="SingleTxtG"/>
        <w:tabs>
          <w:tab w:val="left" w:pos="1134"/>
          <w:tab w:val="left" w:pos="2268"/>
          <w:tab w:val="left" w:pos="2835"/>
        </w:tabs>
        <w:ind w:left="2268" w:hanging="1134"/>
      </w:pPr>
      <w:r w:rsidRPr="0070415F">
        <w:t>2.2</w:t>
      </w:r>
      <w:r w:rsidRPr="0070415F">
        <w:tab/>
        <w:t>Грязная фара</w:t>
      </w:r>
    </w:p>
    <w:p w14:paraId="1450D5AD" w14:textId="77777777" w:rsidR="0070415F" w:rsidRPr="0070415F" w:rsidRDefault="0070415F" w:rsidP="0070415F">
      <w:pPr>
        <w:pStyle w:val="SingleTxtG"/>
        <w:tabs>
          <w:tab w:val="left" w:pos="1134"/>
          <w:tab w:val="left" w:pos="2268"/>
          <w:tab w:val="left" w:pos="2835"/>
        </w:tabs>
        <w:ind w:left="2268" w:hanging="1134"/>
      </w:pPr>
      <w:r w:rsidRPr="0070415F">
        <w:tab/>
        <w:t>После испытания в соответствии с положениями пункта 2.1 эксплуатацию фары осуществляют в течение одного часа в соответствии с положениями пункта 2.1.1 для каждой функции или класса луча ближнего света</w:t>
      </w:r>
      <w:r w:rsidRPr="0070415F">
        <w:rPr>
          <w:vertAlign w:val="superscript"/>
        </w:rPr>
        <w:footnoteReference w:id="33"/>
      </w:r>
      <w:r w:rsidRPr="0070415F">
        <w:t xml:space="preserve"> после его подготовки в соответствии с предписаниями пункта 2.2.1 и проверки в соответствии с предписаниями пункта 2.1.2; после каждого испытания должен быть обеспечен достаточный период охлаждения.</w:t>
      </w:r>
    </w:p>
    <w:p w14:paraId="7C220CEF" w14:textId="77777777" w:rsidR="0070415F" w:rsidRPr="0070415F" w:rsidRDefault="0070415F" w:rsidP="0070415F">
      <w:pPr>
        <w:pStyle w:val="SingleTxtG"/>
        <w:tabs>
          <w:tab w:val="left" w:pos="1134"/>
          <w:tab w:val="left" w:pos="2268"/>
          <w:tab w:val="left" w:pos="2835"/>
        </w:tabs>
        <w:ind w:left="2268" w:hanging="1134"/>
      </w:pPr>
      <w:r w:rsidRPr="0070415F">
        <w:t>2.2.1</w:t>
      </w:r>
      <w:r w:rsidRPr="0070415F">
        <w:tab/>
        <w:t>Подготовка фары</w:t>
      </w:r>
    </w:p>
    <w:p w14:paraId="41572AC7" w14:textId="77777777" w:rsidR="0070415F" w:rsidRPr="0070415F" w:rsidRDefault="0070415F" w:rsidP="0070415F">
      <w:pPr>
        <w:pStyle w:val="SingleTxtG"/>
        <w:tabs>
          <w:tab w:val="left" w:pos="1134"/>
          <w:tab w:val="left" w:pos="2268"/>
          <w:tab w:val="left" w:pos="2835"/>
        </w:tabs>
        <w:ind w:left="2268" w:hanging="1134"/>
      </w:pPr>
      <w:r w:rsidRPr="0070415F">
        <w:t>2.2.1.1</w:t>
      </w:r>
      <w:r w:rsidRPr="0070415F">
        <w:tab/>
        <w:t>Испытательная смесь</w:t>
      </w:r>
    </w:p>
    <w:p w14:paraId="4810FB2B" w14:textId="77777777" w:rsidR="0070415F" w:rsidRPr="0070415F" w:rsidRDefault="00030BDE" w:rsidP="0070415F">
      <w:pPr>
        <w:pStyle w:val="SingleTxtG"/>
        <w:tabs>
          <w:tab w:val="left" w:pos="1134"/>
          <w:tab w:val="left" w:pos="2268"/>
          <w:tab w:val="left" w:pos="2835"/>
        </w:tabs>
        <w:ind w:left="2268" w:hanging="1134"/>
      </w:pPr>
      <w:r>
        <w:tab/>
      </w:r>
      <w:r w:rsidR="0070415F" w:rsidRPr="0070415F">
        <w:t>См. добавление 2 к настоящему приложению.</w:t>
      </w:r>
    </w:p>
    <w:p w14:paraId="4E808985" w14:textId="77777777" w:rsidR="0070415F" w:rsidRPr="0070415F" w:rsidRDefault="0070415F" w:rsidP="0070415F">
      <w:pPr>
        <w:pStyle w:val="SingleTxtG"/>
        <w:tabs>
          <w:tab w:val="left" w:pos="1134"/>
          <w:tab w:val="left" w:pos="2268"/>
          <w:tab w:val="left" w:pos="2835"/>
        </w:tabs>
        <w:ind w:left="2268" w:hanging="1134"/>
      </w:pPr>
      <w:r w:rsidRPr="0070415F">
        <w:t>2.2.1.2</w:t>
      </w:r>
      <w:r w:rsidRPr="0070415F">
        <w:tab/>
        <w:t>Нанесение испытательной смеси на фару</w:t>
      </w:r>
    </w:p>
    <w:p w14:paraId="3428988C" w14:textId="77777777" w:rsidR="0070415F" w:rsidRPr="0070415F" w:rsidRDefault="0070415F" w:rsidP="0070415F">
      <w:pPr>
        <w:pStyle w:val="SingleTxtG"/>
        <w:tabs>
          <w:tab w:val="left" w:pos="1134"/>
          <w:tab w:val="left" w:pos="2268"/>
          <w:tab w:val="left" w:pos="2835"/>
        </w:tabs>
        <w:ind w:left="2268" w:hanging="1134"/>
      </w:pPr>
      <w:r w:rsidRPr="0070415F">
        <w:tab/>
        <w:t xml:space="preserve">Испытательная смесь наносится ровным слоем на всю </w:t>
      </w:r>
      <w:proofErr w:type="spellStart"/>
      <w:r w:rsidRPr="0070415F">
        <w:t>светоиспускающую</w:t>
      </w:r>
      <w:proofErr w:type="spellEnd"/>
      <w:r w:rsidRPr="0070415F">
        <w:t xml:space="preserve"> поверхность фары и остается на ней до высыхания. Эта процедура повторяется до тех пор, пока величина освещенности не упадет на 15–20% по сравнению с величинами, измеренными в каждой из следующих точек в соответствии с условиями, указанными ниже:</w:t>
      </w:r>
    </w:p>
    <w:p w14:paraId="1470F58C" w14:textId="77777777" w:rsidR="0070415F" w:rsidRPr="0070415F" w:rsidRDefault="00030BDE" w:rsidP="0070415F">
      <w:pPr>
        <w:pStyle w:val="SingleTxtG"/>
        <w:tabs>
          <w:tab w:val="left" w:pos="1134"/>
          <w:tab w:val="left" w:pos="2268"/>
          <w:tab w:val="left" w:pos="2835"/>
        </w:tabs>
        <w:ind w:left="2268" w:hanging="1134"/>
      </w:pPr>
      <w:r>
        <w:tab/>
      </w:r>
      <w:r w:rsidR="0070415F" w:rsidRPr="0070415F">
        <w:t>a)</w:t>
      </w:r>
      <w:r w:rsidR="0070415F" w:rsidRPr="0070415F">
        <w:tab/>
        <w:t>в случае фары с асимметричным лучом:</w:t>
      </w:r>
    </w:p>
    <w:p w14:paraId="4C88C8A9" w14:textId="77777777" w:rsidR="0070415F" w:rsidRPr="0070415F" w:rsidRDefault="00030BDE" w:rsidP="00030BDE">
      <w:pPr>
        <w:pStyle w:val="SingleTxtG"/>
        <w:tabs>
          <w:tab w:val="left" w:pos="1134"/>
          <w:tab w:val="left" w:pos="2268"/>
          <w:tab w:val="left" w:pos="2835"/>
        </w:tabs>
        <w:ind w:left="3402" w:hanging="2268"/>
      </w:pPr>
      <w:r>
        <w:tab/>
      </w:r>
      <w:r>
        <w:tab/>
      </w:r>
      <w:r w:rsidR="0070415F" w:rsidRPr="0070415F">
        <w:t>i)</w:t>
      </w:r>
      <w:r w:rsidR="0070415F" w:rsidRPr="0070415F">
        <w:tab/>
      </w:r>
      <w:r w:rsidRPr="0070415F">
        <w:t xml:space="preserve">точка </w:t>
      </w:r>
      <w:proofErr w:type="spellStart"/>
      <w:r w:rsidR="0070415F" w:rsidRPr="0070415F">
        <w:t>I</w:t>
      </w:r>
      <w:r w:rsidR="0070415F" w:rsidRPr="0070415F">
        <w:rPr>
          <w:vertAlign w:val="subscript"/>
        </w:rPr>
        <w:t>макс</w:t>
      </w:r>
      <w:proofErr w:type="spellEnd"/>
      <w:r w:rsidR="0070415F" w:rsidRPr="0070415F">
        <w:rPr>
          <w:vertAlign w:val="subscript"/>
        </w:rPr>
        <w:t>.</w:t>
      </w:r>
      <w:r w:rsidR="0070415F" w:rsidRPr="0070415F">
        <w:t xml:space="preserve"> для луча ближнего/дальнего света и только для луча дальнего света;</w:t>
      </w:r>
    </w:p>
    <w:p w14:paraId="3686DC34"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w:t>
      </w:r>
      <w:proofErr w:type="spellEnd"/>
      <w:r w:rsidR="0070415F" w:rsidRPr="0070415F">
        <w:t>)</w:t>
      </w:r>
      <w:r w:rsidR="0070415F" w:rsidRPr="0070415F">
        <w:tab/>
        <w:t>50</w:t>
      </w:r>
      <w:r w:rsidR="00F803C0">
        <w:t>R</w:t>
      </w:r>
      <w:r w:rsidR="0070415F" w:rsidRPr="0070415F">
        <w:t xml:space="preserve"> и 50</w:t>
      </w:r>
      <w:r w:rsidR="00F803C0">
        <w:t>V</w:t>
      </w:r>
      <w:r w:rsidR="0070415F" w:rsidRPr="0070415F">
        <w:t xml:space="preserve"> для фары, создающей только луч ближнего света и предназначенной для правостороннего движения;</w:t>
      </w:r>
    </w:p>
    <w:p w14:paraId="6EBA8470"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iii</w:t>
      </w:r>
      <w:proofErr w:type="spellEnd"/>
      <w:r w:rsidR="0070415F" w:rsidRPr="0070415F">
        <w:t>)</w:t>
      </w:r>
      <w:r w:rsidR="0070415F" w:rsidRPr="0070415F">
        <w:tab/>
        <w:t>50</w:t>
      </w:r>
      <w:r w:rsidR="00F803C0">
        <w:t>L</w:t>
      </w:r>
      <w:r w:rsidR="0070415F" w:rsidRPr="0070415F">
        <w:t xml:space="preserve"> и 50</w:t>
      </w:r>
      <w:r w:rsidR="00F803C0">
        <w:t>V</w:t>
      </w:r>
      <w:r w:rsidR="0070415F" w:rsidRPr="0070415F">
        <w:t xml:space="preserve"> для фары, создающей только луч ближнего света и предназначенной для левостороннего движения;</w:t>
      </w:r>
    </w:p>
    <w:p w14:paraId="0477BCD2" w14:textId="77777777" w:rsidR="0070415F" w:rsidRPr="0070415F" w:rsidRDefault="00030BDE" w:rsidP="00030BDE">
      <w:pPr>
        <w:pStyle w:val="SingleTxtG"/>
        <w:tabs>
          <w:tab w:val="left" w:pos="1134"/>
          <w:tab w:val="left" w:pos="2268"/>
          <w:tab w:val="left" w:pos="2835"/>
        </w:tabs>
        <w:ind w:left="3402" w:hanging="2268"/>
      </w:pPr>
      <w:r>
        <w:tab/>
      </w:r>
      <w:r>
        <w:tab/>
      </w:r>
      <w:proofErr w:type="spellStart"/>
      <w:r w:rsidR="0070415F" w:rsidRPr="0070415F">
        <w:t>iv</w:t>
      </w:r>
      <w:proofErr w:type="spellEnd"/>
      <w:r w:rsidR="0070415F" w:rsidRPr="0070415F">
        <w:t>)</w:t>
      </w:r>
      <w:r w:rsidR="0070415F" w:rsidRPr="0070415F">
        <w:tab/>
        <w:t>50V для луча ближнего света класса С системы АСПО и</w:t>
      </w:r>
      <w:r w:rsidR="006B01F3" w:rsidRPr="006B01F3">
        <w:t xml:space="preserve"> </w:t>
      </w:r>
      <w:r w:rsidR="0070415F" w:rsidRPr="0070415F">
        <w:t>каждого указанного режима луча ближнего света</w:t>
      </w:r>
      <w:r w:rsidR="00E50312">
        <w:t>;</w:t>
      </w:r>
    </w:p>
    <w:p w14:paraId="009368C9" w14:textId="77777777" w:rsidR="0070415F" w:rsidRPr="0070415F" w:rsidRDefault="00030BDE" w:rsidP="0070415F">
      <w:pPr>
        <w:pStyle w:val="SingleTxtG"/>
        <w:tabs>
          <w:tab w:val="left" w:pos="1134"/>
          <w:tab w:val="left" w:pos="2268"/>
          <w:tab w:val="left" w:pos="2835"/>
        </w:tabs>
        <w:ind w:left="2268" w:hanging="1134"/>
      </w:pPr>
      <w:r>
        <w:tab/>
      </w:r>
      <w:r w:rsidR="0070415F" w:rsidRPr="0070415F">
        <w:t>b)</w:t>
      </w:r>
      <w:r w:rsidR="0070415F" w:rsidRPr="0070415F">
        <w:tab/>
        <w:t>в случае фары с симметричным лучом:</w:t>
      </w:r>
    </w:p>
    <w:p w14:paraId="322785BE" w14:textId="77777777" w:rsidR="0070415F" w:rsidRPr="0070415F" w:rsidRDefault="00030BDE" w:rsidP="0070415F">
      <w:pPr>
        <w:pStyle w:val="SingleTxtG"/>
        <w:tabs>
          <w:tab w:val="left" w:pos="1134"/>
          <w:tab w:val="left" w:pos="2268"/>
          <w:tab w:val="left" w:pos="2835"/>
        </w:tabs>
        <w:ind w:left="2268" w:hanging="1134"/>
      </w:pPr>
      <w:r>
        <w:tab/>
      </w:r>
      <w:r>
        <w:tab/>
      </w:r>
      <w:r w:rsidR="0070415F" w:rsidRPr="0070415F">
        <w:t>i)</w:t>
      </w:r>
      <w:r w:rsidR="0070415F" w:rsidRPr="0070415F">
        <w:tab/>
        <w:t>фара класса B:</w:t>
      </w:r>
    </w:p>
    <w:p w14:paraId="31428FA2" w14:textId="77777777" w:rsidR="0070415F" w:rsidRPr="0070415F" w:rsidRDefault="006B01F3" w:rsidP="006B01F3">
      <w:pPr>
        <w:pStyle w:val="SingleTxtG"/>
        <w:tabs>
          <w:tab w:val="left" w:pos="1134"/>
          <w:tab w:val="left" w:pos="3119"/>
          <w:tab w:val="left" w:pos="3402"/>
        </w:tabs>
        <w:ind w:left="3402" w:hanging="2268"/>
      </w:pPr>
      <w:r>
        <w:tab/>
      </w:r>
      <w:r w:rsidR="0070415F" w:rsidRPr="0070415F">
        <w:t>–</w:t>
      </w:r>
      <w:r w:rsidR="0070415F" w:rsidRPr="0070415F">
        <w:tab/>
        <w:t>луч ближнего/луч дальнего света и только луч дальнего света:</w:t>
      </w:r>
    </w:p>
    <w:p w14:paraId="618D1560" w14:textId="77777777" w:rsidR="0070415F" w:rsidRPr="0070415F" w:rsidRDefault="006B01F3" w:rsidP="006B01F3">
      <w:pPr>
        <w:pStyle w:val="SingleTxtG"/>
        <w:tabs>
          <w:tab w:val="left" w:pos="1134"/>
          <w:tab w:val="left" w:pos="3119"/>
          <w:tab w:val="left" w:pos="3402"/>
        </w:tabs>
        <w:ind w:left="3402" w:hanging="2268"/>
      </w:pPr>
      <w:r>
        <w:tab/>
      </w:r>
      <w:r>
        <w:tab/>
      </w:r>
      <w:r w:rsidR="0070415F" w:rsidRPr="0070415F">
        <w:t xml:space="preserve">точка </w:t>
      </w:r>
      <w:proofErr w:type="spellStart"/>
      <w:r w:rsidR="0070415F" w:rsidRPr="0070415F">
        <w:t>I</w:t>
      </w:r>
      <w:r w:rsidR="0070415F" w:rsidRPr="006B01F3">
        <w:rPr>
          <w:vertAlign w:val="subscript"/>
        </w:rPr>
        <w:t>макс</w:t>
      </w:r>
      <w:proofErr w:type="spellEnd"/>
      <w:r w:rsidR="0070415F" w:rsidRPr="006B01F3">
        <w:rPr>
          <w:vertAlign w:val="subscript"/>
        </w:rPr>
        <w:t>.</w:t>
      </w:r>
      <w:r w:rsidR="0070415F" w:rsidRPr="0070415F">
        <w:t>;</w:t>
      </w:r>
    </w:p>
    <w:p w14:paraId="7C79EC0F" w14:textId="77777777" w:rsidR="0070415F" w:rsidRPr="0070415F" w:rsidRDefault="006B01F3" w:rsidP="006B01F3">
      <w:pPr>
        <w:pStyle w:val="SingleTxtG"/>
        <w:tabs>
          <w:tab w:val="left" w:pos="1134"/>
          <w:tab w:val="left" w:pos="3119"/>
          <w:tab w:val="left" w:pos="3402"/>
        </w:tabs>
        <w:ind w:left="3402" w:hanging="2268"/>
      </w:pPr>
      <w:r>
        <w:tab/>
      </w:r>
      <w:r w:rsidR="0070415F" w:rsidRPr="0070415F">
        <w:t>–</w:t>
      </w:r>
      <w:r w:rsidR="0070415F" w:rsidRPr="0070415F">
        <w:tab/>
        <w:t>только луч ближнего света: B 50 и 50</w:t>
      </w:r>
      <w:r w:rsidR="00F803C0">
        <w:t>V</w:t>
      </w:r>
      <w:r w:rsidR="0070415F" w:rsidRPr="0070415F">
        <w:t>;</w:t>
      </w:r>
    </w:p>
    <w:p w14:paraId="6C61FE6C" w14:textId="77777777" w:rsidR="0070415F" w:rsidRPr="0070415F" w:rsidRDefault="00030BDE" w:rsidP="0070415F">
      <w:pPr>
        <w:pStyle w:val="SingleTxtG"/>
        <w:tabs>
          <w:tab w:val="left" w:pos="1134"/>
          <w:tab w:val="left" w:pos="2268"/>
          <w:tab w:val="left" w:pos="2835"/>
        </w:tabs>
        <w:ind w:left="2268" w:hanging="1134"/>
      </w:pPr>
      <w:r>
        <w:tab/>
      </w:r>
      <w:r>
        <w:tab/>
      </w:r>
      <w:proofErr w:type="spellStart"/>
      <w:r w:rsidR="0070415F" w:rsidRPr="0070415F">
        <w:t>ii</w:t>
      </w:r>
      <w:proofErr w:type="spellEnd"/>
      <w:r w:rsidR="0070415F" w:rsidRPr="0070415F">
        <w:t>)</w:t>
      </w:r>
      <w:r w:rsidR="0070415F" w:rsidRPr="0070415F">
        <w:tab/>
        <w:t>фара классов C, D и Е:</w:t>
      </w:r>
    </w:p>
    <w:p w14:paraId="066A628F" w14:textId="77777777" w:rsidR="0070415F" w:rsidRPr="0070415F" w:rsidRDefault="006B01F3" w:rsidP="006B01F3">
      <w:pPr>
        <w:pStyle w:val="SingleTxtG"/>
        <w:tabs>
          <w:tab w:val="left" w:pos="1134"/>
          <w:tab w:val="left" w:pos="3119"/>
          <w:tab w:val="left" w:pos="3402"/>
        </w:tabs>
        <w:ind w:left="3402" w:hanging="2268"/>
      </w:pPr>
      <w:r>
        <w:tab/>
      </w:r>
      <w:r w:rsidR="0070415F" w:rsidRPr="0070415F">
        <w:t>–</w:t>
      </w:r>
      <w:r w:rsidR="0070415F" w:rsidRPr="0070415F">
        <w:tab/>
        <w:t xml:space="preserve">луч ближнего/луч дальнего света и только луч дальнего света: точка </w:t>
      </w:r>
      <w:proofErr w:type="spellStart"/>
      <w:r w:rsidR="0070415F" w:rsidRPr="0070415F">
        <w:t>I</w:t>
      </w:r>
      <w:r w:rsidR="0070415F" w:rsidRPr="006B01F3">
        <w:rPr>
          <w:vertAlign w:val="subscript"/>
        </w:rPr>
        <w:t>макс</w:t>
      </w:r>
      <w:proofErr w:type="spellEnd"/>
      <w:r w:rsidR="0070415F" w:rsidRPr="006B01F3">
        <w:rPr>
          <w:vertAlign w:val="subscript"/>
        </w:rPr>
        <w:t>.</w:t>
      </w:r>
      <w:r w:rsidR="0070415F" w:rsidRPr="0070415F">
        <w:t>;</w:t>
      </w:r>
    </w:p>
    <w:p w14:paraId="3A53BC06" w14:textId="77777777" w:rsidR="0070415F" w:rsidRPr="0070415F" w:rsidRDefault="006B01F3" w:rsidP="006B01F3">
      <w:pPr>
        <w:pStyle w:val="SingleTxtG"/>
        <w:tabs>
          <w:tab w:val="left" w:pos="1134"/>
          <w:tab w:val="left" w:pos="3119"/>
          <w:tab w:val="left" w:pos="3402"/>
        </w:tabs>
        <w:ind w:left="3402" w:hanging="2268"/>
      </w:pPr>
      <w:r>
        <w:tab/>
      </w:r>
      <w:r w:rsidR="0070415F" w:rsidRPr="0070415F">
        <w:t>–</w:t>
      </w:r>
      <w:r w:rsidR="0070415F" w:rsidRPr="0070415F">
        <w:tab/>
        <w:t>только луч ближнего света: 0,50U/1,5L и 1,5R и 0,86D/V;</w:t>
      </w:r>
    </w:p>
    <w:p w14:paraId="3961153C" w14:textId="77777777" w:rsidR="0070415F" w:rsidRPr="0070415F" w:rsidRDefault="00030BDE" w:rsidP="0070415F">
      <w:pPr>
        <w:pStyle w:val="SingleTxtG"/>
        <w:tabs>
          <w:tab w:val="left" w:pos="1134"/>
          <w:tab w:val="left" w:pos="2268"/>
          <w:tab w:val="left" w:pos="2835"/>
        </w:tabs>
        <w:ind w:left="2268" w:hanging="1134"/>
      </w:pPr>
      <w:r>
        <w:tab/>
      </w:r>
      <w:r w:rsidR="0070415F" w:rsidRPr="0070415F">
        <w:t>c)</w:t>
      </w:r>
      <w:r w:rsidR="0070415F" w:rsidRPr="0070415F">
        <w:tab/>
        <w:t>в случае передних противотуманных фар:</w:t>
      </w:r>
    </w:p>
    <w:p w14:paraId="5C787D94" w14:textId="77777777" w:rsidR="0070415F" w:rsidRPr="0070415F" w:rsidRDefault="006B01F3" w:rsidP="00E50312">
      <w:pPr>
        <w:pStyle w:val="SingleTxtG"/>
        <w:tabs>
          <w:tab w:val="left" w:pos="1134"/>
          <w:tab w:val="left" w:pos="2552"/>
          <w:tab w:val="left" w:pos="2835"/>
          <w:tab w:val="left" w:pos="3119"/>
          <w:tab w:val="left" w:pos="3402"/>
        </w:tabs>
        <w:ind w:left="2835" w:hanging="2268"/>
      </w:pPr>
      <w:r>
        <w:tab/>
      </w:r>
      <w:r w:rsidR="00E50312">
        <w:tab/>
      </w:r>
      <w:r w:rsidR="0070415F" w:rsidRPr="0070415F">
        <w:t>–</w:t>
      </w:r>
      <w:r w:rsidR="0070415F" w:rsidRPr="0070415F">
        <w:tab/>
        <w:t xml:space="preserve">точка </w:t>
      </w:r>
      <w:proofErr w:type="spellStart"/>
      <w:r w:rsidR="0070415F" w:rsidRPr="0070415F">
        <w:t>I</w:t>
      </w:r>
      <w:r w:rsidR="0070415F" w:rsidRPr="006B01F3">
        <w:rPr>
          <w:vertAlign w:val="subscript"/>
        </w:rPr>
        <w:t>макс</w:t>
      </w:r>
      <w:proofErr w:type="spellEnd"/>
      <w:r w:rsidR="0070415F" w:rsidRPr="006B01F3">
        <w:rPr>
          <w:vertAlign w:val="subscript"/>
        </w:rPr>
        <w:t>.</w:t>
      </w:r>
      <w:r w:rsidR="0070415F" w:rsidRPr="0070415F">
        <w:t xml:space="preserve"> в зоне D.</w:t>
      </w:r>
    </w:p>
    <w:p w14:paraId="15768E5B" w14:textId="77777777" w:rsidR="0070415F" w:rsidRPr="0070415F" w:rsidRDefault="0070415F" w:rsidP="0070415F">
      <w:pPr>
        <w:pStyle w:val="SingleTxtG"/>
        <w:tabs>
          <w:tab w:val="left" w:pos="1134"/>
          <w:tab w:val="left" w:pos="2268"/>
          <w:tab w:val="left" w:pos="2835"/>
        </w:tabs>
        <w:ind w:left="2268" w:hanging="1134"/>
      </w:pPr>
      <w:r w:rsidRPr="0070415F">
        <w:lastRenderedPageBreak/>
        <w:t>3.</w:t>
      </w:r>
      <w:r w:rsidRPr="0070415F">
        <w:tab/>
        <w:t>Проверка фары на отклонение от вертикали светотеневой границы под воздействием тепла</w:t>
      </w:r>
    </w:p>
    <w:p w14:paraId="003FE8A4" w14:textId="77777777" w:rsidR="0070415F" w:rsidRPr="0070415F" w:rsidRDefault="006B01F3" w:rsidP="0070415F">
      <w:pPr>
        <w:pStyle w:val="SingleTxtG"/>
        <w:tabs>
          <w:tab w:val="left" w:pos="1134"/>
          <w:tab w:val="left" w:pos="2268"/>
          <w:tab w:val="left" w:pos="2835"/>
        </w:tabs>
        <w:ind w:left="2268" w:hanging="1134"/>
      </w:pPr>
      <w:r>
        <w:tab/>
      </w:r>
      <w:r w:rsidR="0070415F" w:rsidRPr="0070415F">
        <w:t>Данное испытание проводят для того, чтобы убедиться в том, что вертикальное смещение светотеневой границы под воздействием тепловых колебаний остается в пределах указанного значения для функционирующей фары, обеспечивающей луч ближнего света, для передних противотуманных фар либо, в случае АСПО, для системы или части(ей), обеспечивающих (основной) луч ближнего света класса С, или для каждого указанного режима луча ближнего света.</w:t>
      </w:r>
    </w:p>
    <w:p w14:paraId="2ECC9C2B" w14:textId="77777777" w:rsidR="0070415F" w:rsidRPr="0070415F" w:rsidRDefault="0070415F" w:rsidP="0070415F">
      <w:pPr>
        <w:pStyle w:val="SingleTxtG"/>
        <w:tabs>
          <w:tab w:val="left" w:pos="1134"/>
          <w:tab w:val="left" w:pos="2268"/>
          <w:tab w:val="left" w:pos="2835"/>
        </w:tabs>
        <w:ind w:left="2268" w:hanging="1134"/>
      </w:pPr>
      <w:r w:rsidRPr="0070415F">
        <w:tab/>
        <w:t>Устройство, проверенное в соответствии с пунктом 2, подвергают испытанию, указанному в пункте 3.1, без снятия с испытательного крепления и без дополнительной регулировки относительно этого крепления.</w:t>
      </w:r>
    </w:p>
    <w:p w14:paraId="7A8FE720" w14:textId="77777777" w:rsidR="0070415F" w:rsidRPr="0070415F" w:rsidRDefault="006B01F3" w:rsidP="0070415F">
      <w:pPr>
        <w:pStyle w:val="SingleTxtG"/>
        <w:tabs>
          <w:tab w:val="left" w:pos="1134"/>
          <w:tab w:val="left" w:pos="2268"/>
          <w:tab w:val="left" w:pos="2835"/>
        </w:tabs>
        <w:ind w:left="2268" w:hanging="1134"/>
      </w:pPr>
      <w:r>
        <w:tab/>
      </w:r>
      <w:r w:rsidR="0070415F" w:rsidRPr="0070415F">
        <w:t>Если АСПО включает более одного светового модуля или более одного комплекта световых модулей, обеспечивающих светотеневую границу, то каждый из них рассматривается в качестве испытательного образца для целей настоящего испытания и должен испытываться отдельно.</w:t>
      </w:r>
    </w:p>
    <w:p w14:paraId="7DA2A61D" w14:textId="77777777" w:rsidR="0070415F" w:rsidRPr="0070415F" w:rsidRDefault="006B01F3" w:rsidP="0070415F">
      <w:pPr>
        <w:pStyle w:val="SingleTxtG"/>
        <w:tabs>
          <w:tab w:val="left" w:pos="1134"/>
          <w:tab w:val="left" w:pos="2268"/>
          <w:tab w:val="left" w:pos="2835"/>
        </w:tabs>
        <w:ind w:left="2268" w:hanging="1134"/>
      </w:pPr>
      <w:r>
        <w:tab/>
      </w:r>
      <w:r w:rsidR="0070415F" w:rsidRPr="0070415F">
        <w:t>Если АСПО имеет подвижную оптическую часть, то для этого испытания выбирают только положение, являющееся наиболее близким к среднему угловому значению по вертикали и/или к первоначальному положению в нейтральном состоянии.</w:t>
      </w:r>
    </w:p>
    <w:p w14:paraId="63CBB186" w14:textId="77777777" w:rsidR="0070415F" w:rsidRPr="0070415F" w:rsidRDefault="006B01F3" w:rsidP="0070415F">
      <w:pPr>
        <w:pStyle w:val="SingleTxtG"/>
        <w:tabs>
          <w:tab w:val="left" w:pos="1134"/>
          <w:tab w:val="left" w:pos="2268"/>
          <w:tab w:val="left" w:pos="2835"/>
        </w:tabs>
        <w:ind w:left="2268" w:hanging="1134"/>
      </w:pPr>
      <w:r>
        <w:tab/>
      </w:r>
      <w:r w:rsidR="0070415F" w:rsidRPr="0070415F">
        <w:t>Данное испытание проводят в условиях подачи сигнала, соответствующих движению по прямой линии.</w:t>
      </w:r>
    </w:p>
    <w:p w14:paraId="18665FC9" w14:textId="77777777" w:rsidR="0070415F" w:rsidRPr="0070415F" w:rsidRDefault="0070415F" w:rsidP="0070415F">
      <w:pPr>
        <w:pStyle w:val="SingleTxtG"/>
        <w:tabs>
          <w:tab w:val="left" w:pos="1134"/>
          <w:tab w:val="left" w:pos="2268"/>
          <w:tab w:val="left" w:pos="2835"/>
        </w:tabs>
        <w:ind w:left="2268" w:hanging="1134"/>
      </w:pPr>
      <w:r w:rsidRPr="0070415F">
        <w:t>3.1</w:t>
      </w:r>
      <w:r w:rsidRPr="0070415F">
        <w:tab/>
        <w:t>Процедура испытания</w:t>
      </w:r>
    </w:p>
    <w:p w14:paraId="2A757065" w14:textId="77777777" w:rsidR="0070415F" w:rsidRPr="0070415F" w:rsidRDefault="0070415F" w:rsidP="0070415F">
      <w:pPr>
        <w:pStyle w:val="SingleTxtG"/>
        <w:tabs>
          <w:tab w:val="left" w:pos="1134"/>
          <w:tab w:val="left" w:pos="2268"/>
          <w:tab w:val="left" w:pos="2835"/>
        </w:tabs>
        <w:ind w:left="2268" w:hanging="1134"/>
      </w:pPr>
      <w:r w:rsidRPr="0070415F">
        <w:t>3.1.1</w:t>
      </w:r>
      <w:r w:rsidRPr="0070415F">
        <w:tab/>
        <w:t>Для целей настоящего испытания напряжение регулируется в</w:t>
      </w:r>
      <w:r w:rsidR="006B01F3" w:rsidRPr="006B01F3">
        <w:t xml:space="preserve"> </w:t>
      </w:r>
      <w:r w:rsidRPr="0070415F">
        <w:t>соответствии с предписаниями пункта 2.1.1.2.</w:t>
      </w:r>
    </w:p>
    <w:p w14:paraId="7665AC61" w14:textId="77777777" w:rsidR="0070415F" w:rsidRPr="0070415F" w:rsidRDefault="006B01F3" w:rsidP="0070415F">
      <w:pPr>
        <w:pStyle w:val="SingleTxtG"/>
        <w:tabs>
          <w:tab w:val="left" w:pos="1134"/>
          <w:tab w:val="left" w:pos="2268"/>
          <w:tab w:val="left" w:pos="2835"/>
        </w:tabs>
        <w:ind w:left="2268" w:hanging="1134"/>
      </w:pPr>
      <w:r>
        <w:tab/>
      </w:r>
      <w:r w:rsidR="0070415F" w:rsidRPr="0070415F">
        <w:t>Испытание проводят в сухую и спокойную погоду при температуре окружающего воздуха 23</w:t>
      </w:r>
      <w:r w:rsidR="002721A8">
        <w:t> °C</w:t>
      </w:r>
      <w:r w:rsidR="0025029D">
        <w:t> ± </w:t>
      </w:r>
      <w:r w:rsidR="0070415F" w:rsidRPr="0070415F">
        <w:t>5</w:t>
      </w:r>
      <w:r w:rsidR="002721A8">
        <w:t> °C</w:t>
      </w:r>
      <w:r w:rsidR="0070415F" w:rsidRPr="0070415F">
        <w:t>.</w:t>
      </w:r>
    </w:p>
    <w:p w14:paraId="3592EF56" w14:textId="77777777" w:rsidR="0070415F" w:rsidRPr="0070415F" w:rsidRDefault="006B01F3" w:rsidP="0070415F">
      <w:pPr>
        <w:pStyle w:val="SingleTxtG"/>
        <w:tabs>
          <w:tab w:val="left" w:pos="1134"/>
          <w:tab w:val="left" w:pos="2268"/>
          <w:tab w:val="left" w:pos="2835"/>
        </w:tabs>
        <w:ind w:left="2268" w:hanging="1134"/>
      </w:pPr>
      <w:r>
        <w:tab/>
      </w:r>
      <w:r w:rsidR="0070415F" w:rsidRPr="0070415F">
        <w:t xml:space="preserve">Устройство включают без его снятия с испытательной опоры и без дополнительной регулировки относительно этой опоры (Для целей настоящего испытания напряжение регулируется в соответствии с предписаниями пункта 2.1.1.2.): </w:t>
      </w:r>
    </w:p>
    <w:p w14:paraId="60F497DF" w14:textId="77777777" w:rsidR="0070415F" w:rsidRPr="0070415F" w:rsidRDefault="006B01F3" w:rsidP="006B01F3">
      <w:pPr>
        <w:pStyle w:val="SingleTxtG"/>
        <w:tabs>
          <w:tab w:val="left" w:pos="1134"/>
          <w:tab w:val="left" w:pos="2268"/>
          <w:tab w:val="left" w:pos="2835"/>
        </w:tabs>
        <w:ind w:left="2835" w:hanging="1701"/>
      </w:pPr>
      <w:r w:rsidRPr="00C60FA9">
        <w:tab/>
      </w:r>
      <w:r w:rsidR="0070415F" w:rsidRPr="0070415F">
        <w:rPr>
          <w:lang w:val="en-US"/>
        </w:rPr>
        <w:t>a</w:t>
      </w:r>
      <w:r w:rsidR="0070415F" w:rsidRPr="0070415F">
        <w:t>)</w:t>
      </w:r>
      <w:r w:rsidR="0070415F" w:rsidRPr="0070415F">
        <w:tab/>
        <w:t>с использованием представленного вместе с устройством источника света с нитью накала массового производства, который выдерживался не менее 1 часа;</w:t>
      </w:r>
    </w:p>
    <w:p w14:paraId="227339DA" w14:textId="77777777" w:rsidR="0070415F" w:rsidRPr="0070415F" w:rsidRDefault="006B01F3" w:rsidP="006B01F3">
      <w:pPr>
        <w:pStyle w:val="SingleTxtG"/>
        <w:tabs>
          <w:tab w:val="left" w:pos="1134"/>
          <w:tab w:val="left" w:pos="2268"/>
          <w:tab w:val="left" w:pos="2835"/>
        </w:tabs>
        <w:ind w:left="2835" w:hanging="1701"/>
      </w:pPr>
      <w:r w:rsidRPr="00C60FA9">
        <w:tab/>
      </w:r>
      <w:r w:rsidR="0070415F" w:rsidRPr="0070415F">
        <w:rPr>
          <w:lang w:val="en-US"/>
        </w:rPr>
        <w:t>b</w:t>
      </w:r>
      <w:r w:rsidR="0070415F" w:rsidRPr="0070415F">
        <w:t>)</w:t>
      </w:r>
      <w:r w:rsidR="0070415F" w:rsidRPr="0070415F">
        <w:tab/>
        <w:t>с использованием представленных вместе с устройством источника(</w:t>
      </w:r>
      <w:proofErr w:type="spellStart"/>
      <w:r w:rsidR="0070415F" w:rsidRPr="0070415F">
        <w:t>ов</w:t>
      </w:r>
      <w:proofErr w:type="spellEnd"/>
      <w:r w:rsidR="0070415F" w:rsidRPr="0070415F">
        <w:t>) света на СИД массового производства и/или модуля(ей) СИД, которые выдерживались не менее 48 часов;</w:t>
      </w:r>
    </w:p>
    <w:p w14:paraId="397F32FE" w14:textId="77777777" w:rsidR="0070415F" w:rsidRPr="0070415F" w:rsidRDefault="006B01F3" w:rsidP="006B01F3">
      <w:pPr>
        <w:pStyle w:val="SingleTxtG"/>
        <w:tabs>
          <w:tab w:val="left" w:pos="1134"/>
          <w:tab w:val="left" w:pos="2268"/>
          <w:tab w:val="left" w:pos="2835"/>
        </w:tabs>
        <w:ind w:left="2835" w:hanging="1701"/>
      </w:pPr>
      <w:r>
        <w:tab/>
      </w:r>
      <w:r w:rsidR="0070415F" w:rsidRPr="0070415F">
        <w:t>с)</w:t>
      </w:r>
      <w:r w:rsidR="0070415F" w:rsidRPr="0070415F">
        <w:tab/>
        <w:t>с использованием газоразрядного источника света массового производства, который выдерживался по крайней мере в течение 15 часов.</w:t>
      </w:r>
    </w:p>
    <w:p w14:paraId="5FD40919" w14:textId="77777777" w:rsidR="0070415F" w:rsidRPr="0070415F" w:rsidRDefault="0070415F" w:rsidP="0070415F">
      <w:pPr>
        <w:pStyle w:val="SingleTxtG"/>
        <w:tabs>
          <w:tab w:val="left" w:pos="1134"/>
          <w:tab w:val="left" w:pos="2268"/>
          <w:tab w:val="left" w:pos="2835"/>
        </w:tabs>
        <w:ind w:left="2268" w:hanging="1134"/>
      </w:pPr>
      <w:r w:rsidRPr="0070415F">
        <w:t>3.1.2</w:t>
      </w:r>
      <w:r w:rsidRPr="0070415F">
        <w:tab/>
        <w:t xml:space="preserve">В случае устройства с асимметричным лучом: </w:t>
      </w:r>
    </w:p>
    <w:p w14:paraId="646DE137" w14:textId="77777777" w:rsidR="0070415F" w:rsidRPr="0070415F" w:rsidRDefault="006B01F3" w:rsidP="0070415F">
      <w:pPr>
        <w:pStyle w:val="SingleTxtG"/>
        <w:tabs>
          <w:tab w:val="left" w:pos="1134"/>
          <w:tab w:val="left" w:pos="2268"/>
          <w:tab w:val="left" w:pos="2835"/>
        </w:tabs>
        <w:ind w:left="2268" w:hanging="1134"/>
        <w:rPr>
          <w:b/>
        </w:rPr>
      </w:pPr>
      <w:r>
        <w:tab/>
      </w:r>
      <w:r w:rsidR="0070415F" w:rsidRPr="0070415F">
        <w:t xml:space="preserve">Положение светотеневой границы в ее горизонтальной части (между линией V–V и вертикальными линиями, проходящими через точку </w:t>
      </w:r>
      <w:r w:rsidR="00E50312">
        <w:t>B 50L</w:t>
      </w:r>
      <w:r w:rsidR="0070415F" w:rsidRPr="0070415F">
        <w:t xml:space="preserve"> для правостороннего движения или </w:t>
      </w:r>
      <w:r w:rsidR="00E50312">
        <w:t>B 50R</w:t>
      </w:r>
      <w:r w:rsidR="0070415F" w:rsidRPr="0070415F">
        <w:t xml:space="preserve"> для левостороннего движения) выверяется спустя 3 минуты (r3) и 60 минут (r60) соответственно после включения.</w:t>
      </w:r>
    </w:p>
    <w:p w14:paraId="6665F2B7" w14:textId="77777777" w:rsidR="0070415F" w:rsidRPr="0070415F" w:rsidRDefault="0070415F" w:rsidP="0070415F">
      <w:pPr>
        <w:pStyle w:val="SingleTxtG"/>
        <w:tabs>
          <w:tab w:val="left" w:pos="1134"/>
          <w:tab w:val="left" w:pos="2268"/>
          <w:tab w:val="left" w:pos="2835"/>
        </w:tabs>
        <w:ind w:left="2268" w:hanging="1134"/>
      </w:pPr>
      <w:r w:rsidRPr="0070415F">
        <w:t>3.1.3</w:t>
      </w:r>
      <w:r w:rsidRPr="0070415F">
        <w:tab/>
        <w:t>В случае фары с симметричным лучом: положение светотеневой границы в ее горизонтальной части (между линией V–V и вертикальными линиями, проходящими через точки 50</w:t>
      </w:r>
      <w:r w:rsidR="00F803C0">
        <w:t>L</w:t>
      </w:r>
      <w:r w:rsidRPr="0070415F">
        <w:t xml:space="preserve"> и 50</w:t>
      </w:r>
      <w:r w:rsidR="00F803C0">
        <w:t>R</w:t>
      </w:r>
      <w:r w:rsidRPr="0070415F">
        <w:t xml:space="preserve"> для фар класса ВS, 3,5</w:t>
      </w:r>
      <w:r w:rsidR="00F803C0">
        <w:t>L</w:t>
      </w:r>
      <w:r w:rsidRPr="0070415F">
        <w:t xml:space="preserve"> и </w:t>
      </w:r>
      <w:r w:rsidRPr="0070415F">
        <w:lastRenderedPageBreak/>
        <w:t>3,5</w:t>
      </w:r>
      <w:r w:rsidR="00F803C0">
        <w:t>R</w:t>
      </w:r>
      <w:r w:rsidRPr="0070415F">
        <w:t xml:space="preserve"> для фар классов СS, DS и ЕS) выверяется спустя 3 минуты (r3) и 60 минут (r60) соответственно после включения.</w:t>
      </w:r>
    </w:p>
    <w:p w14:paraId="701D3A5B" w14:textId="77777777" w:rsidR="0070415F" w:rsidRPr="0070415F" w:rsidRDefault="0070415F" w:rsidP="0070415F">
      <w:pPr>
        <w:pStyle w:val="SingleTxtG"/>
        <w:tabs>
          <w:tab w:val="left" w:pos="1134"/>
          <w:tab w:val="left" w:pos="2268"/>
          <w:tab w:val="left" w:pos="2835"/>
        </w:tabs>
        <w:ind w:left="2268" w:hanging="1134"/>
      </w:pPr>
      <w:r w:rsidRPr="0070415F">
        <w:t>3.1.4</w:t>
      </w:r>
      <w:r w:rsidRPr="0070415F">
        <w:tab/>
        <w:t>В случае передних противотуманных фар: положение светотеневой границы между точкой, расположенной в 3° слева, и точкой, расположенной в 3° справа от линии светотеневой границы V–V проверяют спустя 3 минуты (r3) и 60 минут (r60) соответственно после включения.</w:t>
      </w:r>
    </w:p>
    <w:p w14:paraId="2C54BA22" w14:textId="77777777" w:rsidR="0070415F" w:rsidRPr="0070415F" w:rsidRDefault="0070415F" w:rsidP="0070415F">
      <w:pPr>
        <w:pStyle w:val="SingleTxtG"/>
        <w:tabs>
          <w:tab w:val="left" w:pos="1134"/>
          <w:tab w:val="left" w:pos="2268"/>
          <w:tab w:val="left" w:pos="2835"/>
        </w:tabs>
        <w:ind w:left="2268" w:hanging="1134"/>
      </w:pPr>
      <w:r w:rsidRPr="0070415F">
        <w:tab/>
        <w:t>Отклонение светотеневой границы, указанное выше, измеряется любым способом, обеспечивающим достаточную точность и воспроизводимость результатов.</w:t>
      </w:r>
    </w:p>
    <w:p w14:paraId="4975749B" w14:textId="77777777" w:rsidR="0070415F" w:rsidRPr="0070415F" w:rsidRDefault="0070415F" w:rsidP="0070415F">
      <w:pPr>
        <w:pStyle w:val="SingleTxtG"/>
        <w:tabs>
          <w:tab w:val="left" w:pos="1134"/>
          <w:tab w:val="left" w:pos="2268"/>
          <w:tab w:val="left" w:pos="2835"/>
        </w:tabs>
        <w:ind w:left="2268" w:hanging="1134"/>
      </w:pPr>
      <w:r w:rsidRPr="0070415F">
        <w:t>3.2</w:t>
      </w:r>
      <w:r w:rsidRPr="0070415F">
        <w:tab/>
        <w:t>Результаты испытаний</w:t>
      </w:r>
    </w:p>
    <w:p w14:paraId="3A073860" w14:textId="77777777" w:rsidR="0070415F" w:rsidRPr="0070415F" w:rsidRDefault="0070415F" w:rsidP="0070415F">
      <w:pPr>
        <w:pStyle w:val="SingleTxtG"/>
        <w:tabs>
          <w:tab w:val="left" w:pos="1134"/>
          <w:tab w:val="left" w:pos="2268"/>
          <w:tab w:val="left" w:pos="2835"/>
        </w:tabs>
        <w:ind w:left="2268" w:hanging="1134"/>
      </w:pPr>
      <w:r w:rsidRPr="0070415F">
        <w:t>3.2.1</w:t>
      </w:r>
      <w:r w:rsidRPr="0070415F">
        <w:tab/>
        <w:t xml:space="preserve">Результат, выраженный в </w:t>
      </w:r>
      <w:proofErr w:type="spellStart"/>
      <w:r w:rsidRPr="0070415F">
        <w:t>миллирадианах</w:t>
      </w:r>
      <w:proofErr w:type="spellEnd"/>
      <w:r w:rsidRPr="0070415F">
        <w:t xml:space="preserve"> (мрад) считается приемлемым в том случае, если:</w:t>
      </w:r>
    </w:p>
    <w:p w14:paraId="420A7B17" w14:textId="77777777" w:rsidR="0070415F" w:rsidRPr="0070415F" w:rsidRDefault="006B01F3" w:rsidP="006B01F3">
      <w:pPr>
        <w:pStyle w:val="SingleTxtG"/>
        <w:tabs>
          <w:tab w:val="left" w:pos="1134"/>
          <w:tab w:val="left" w:pos="2268"/>
          <w:tab w:val="left" w:pos="2835"/>
        </w:tabs>
        <w:ind w:left="2835" w:hanging="1701"/>
      </w:pPr>
      <w:r>
        <w:tab/>
      </w:r>
      <w:r w:rsidR="0070415F" w:rsidRPr="0070415F">
        <w:t>a)</w:t>
      </w:r>
      <w:r w:rsidR="0070415F" w:rsidRPr="0070415F">
        <w:tab/>
        <w:t xml:space="preserve">в случае фар или АСПО, абсолютное значение </w:t>
      </w:r>
      <w:r w:rsidR="0070415F" w:rsidRPr="0070415F">
        <w:sym w:font="Symbol" w:char="F044"/>
      </w:r>
      <w:r w:rsidR="0070415F" w:rsidRPr="0070415F">
        <w:t xml:space="preserve"> r</w:t>
      </w:r>
      <w:r w:rsidR="0070415F" w:rsidRPr="0070415F">
        <w:rPr>
          <w:vertAlign w:val="subscript"/>
        </w:rPr>
        <w:t>1</w:t>
      </w:r>
      <w:r w:rsidR="0070415F" w:rsidRPr="0070415F">
        <w:t xml:space="preserve"> = </w:t>
      </w:r>
      <w:r w:rsidR="0070415F" w:rsidRPr="0070415F">
        <w:sym w:font="Symbol" w:char="F0BD"/>
      </w:r>
      <w:r w:rsidR="0070415F" w:rsidRPr="0070415F">
        <w:t xml:space="preserve"> r</w:t>
      </w:r>
      <w:r w:rsidR="0070415F" w:rsidRPr="0070415F">
        <w:rPr>
          <w:vertAlign w:val="subscript"/>
        </w:rPr>
        <w:t>3</w:t>
      </w:r>
      <w:r w:rsidR="0070415F" w:rsidRPr="0070415F">
        <w:t xml:space="preserve"> – r</w:t>
      </w:r>
      <w:r w:rsidR="0070415F" w:rsidRPr="0070415F">
        <w:rPr>
          <w:vertAlign w:val="subscript"/>
        </w:rPr>
        <w:t>60</w:t>
      </w:r>
      <w:r w:rsidR="0070415F" w:rsidRPr="0070415F">
        <w:t xml:space="preserve"> </w:t>
      </w:r>
      <w:r w:rsidR="0070415F" w:rsidRPr="0070415F">
        <w:sym w:font="Symbol" w:char="F0BD"/>
      </w:r>
      <w:r w:rsidR="0070415F" w:rsidRPr="0070415F">
        <w:t>, зарегистрированное на устройстве, не превышает 1,0 мрад</w:t>
      </w:r>
      <w:r w:rsidR="0070415F" w:rsidRPr="0070415F">
        <w:br/>
        <w:t>(</w:t>
      </w:r>
      <w:r w:rsidR="0070415F" w:rsidRPr="0070415F">
        <w:sym w:font="Symbol" w:char="F044"/>
      </w:r>
      <w:r w:rsidR="0070415F" w:rsidRPr="0070415F">
        <w:t xml:space="preserve"> r</w:t>
      </w:r>
      <w:r w:rsidR="0070415F" w:rsidRPr="0070415F">
        <w:rPr>
          <w:vertAlign w:val="subscript"/>
        </w:rPr>
        <w:t>1</w:t>
      </w:r>
      <w:r w:rsidR="0070415F" w:rsidRPr="0070415F">
        <w:t xml:space="preserve"> </w:t>
      </w:r>
      <w:r w:rsidR="0070415F" w:rsidRPr="0070415F">
        <w:sym w:font="Symbol" w:char="F0A3"/>
      </w:r>
      <w:r w:rsidR="0070415F" w:rsidRPr="0070415F">
        <w:t xml:space="preserve"> 1,0 мрад) по направлению вверх и не более 2,0 мрад</w:t>
      </w:r>
      <w:r w:rsidR="0070415F" w:rsidRPr="0070415F">
        <w:br/>
        <w:t>(</w:t>
      </w:r>
      <w:r w:rsidR="0070415F" w:rsidRPr="0070415F">
        <w:sym w:font="Symbol" w:char="F044"/>
      </w:r>
      <w:r w:rsidR="0070415F" w:rsidRPr="0070415F">
        <w:t xml:space="preserve"> r</w:t>
      </w:r>
      <w:r w:rsidR="0070415F" w:rsidRPr="0070415F">
        <w:rPr>
          <w:vertAlign w:val="subscript"/>
        </w:rPr>
        <w:t>1</w:t>
      </w:r>
      <w:r w:rsidR="0070415F" w:rsidRPr="0070415F">
        <w:t xml:space="preserve"> </w:t>
      </w:r>
      <w:r w:rsidR="0070415F" w:rsidRPr="0070415F">
        <w:sym w:font="Symbol" w:char="F0A3"/>
      </w:r>
      <w:r w:rsidR="0070415F" w:rsidRPr="0070415F">
        <w:t xml:space="preserve"> 2,0 мрад) по направлению вниз;</w:t>
      </w:r>
    </w:p>
    <w:p w14:paraId="2720EE62" w14:textId="77777777" w:rsidR="0070415F" w:rsidRPr="0070415F" w:rsidRDefault="006B01F3" w:rsidP="006B01F3">
      <w:pPr>
        <w:pStyle w:val="SingleTxtG"/>
        <w:tabs>
          <w:tab w:val="left" w:pos="1134"/>
          <w:tab w:val="left" w:pos="2268"/>
          <w:tab w:val="left" w:pos="2835"/>
        </w:tabs>
        <w:ind w:left="2835" w:hanging="1701"/>
      </w:pPr>
      <w:r>
        <w:tab/>
      </w:r>
      <w:r w:rsidR="0070415F" w:rsidRPr="0070415F">
        <w:t>b)</w:t>
      </w:r>
      <w:r w:rsidR="0070415F" w:rsidRPr="0070415F">
        <w:tab/>
        <w:t>в случае передних противотуманных фар, абсолютное значение </w:t>
      </w:r>
      <w:r w:rsidR="0070415F" w:rsidRPr="0070415F">
        <w:sym w:font="Symbol" w:char="F044"/>
      </w:r>
      <w:r w:rsidR="0070415F" w:rsidRPr="0070415F">
        <w:t> r</w:t>
      </w:r>
      <w:r w:rsidR="0070415F" w:rsidRPr="0070415F">
        <w:rPr>
          <w:vertAlign w:val="subscript"/>
        </w:rPr>
        <w:t>1</w:t>
      </w:r>
      <w:r w:rsidR="0070415F" w:rsidRPr="0070415F">
        <w:t xml:space="preserve"> = </w:t>
      </w:r>
      <w:r w:rsidR="0070415F" w:rsidRPr="0070415F">
        <w:sym w:font="Symbol" w:char="F0BD"/>
      </w:r>
      <w:r w:rsidR="0070415F" w:rsidRPr="0070415F">
        <w:t xml:space="preserve"> r</w:t>
      </w:r>
      <w:r w:rsidR="0070415F" w:rsidRPr="0070415F">
        <w:rPr>
          <w:vertAlign w:val="subscript"/>
        </w:rPr>
        <w:t>3</w:t>
      </w:r>
      <w:r w:rsidR="0070415F" w:rsidRPr="0070415F">
        <w:t xml:space="preserve"> – r</w:t>
      </w:r>
      <w:r w:rsidR="0070415F" w:rsidRPr="0070415F">
        <w:rPr>
          <w:vertAlign w:val="subscript"/>
        </w:rPr>
        <w:t>60</w:t>
      </w:r>
      <w:r w:rsidR="0070415F" w:rsidRPr="0070415F">
        <w:t xml:space="preserve"> </w:t>
      </w:r>
      <w:r w:rsidR="0070415F" w:rsidRPr="0070415F">
        <w:sym w:font="Symbol" w:char="F0BD"/>
      </w:r>
      <w:r w:rsidR="0070415F" w:rsidRPr="0070415F">
        <w:t>, зарегистрированное на это</w:t>
      </w:r>
      <w:r w:rsidR="00E50312">
        <w:t>м</w:t>
      </w:r>
      <w:r w:rsidR="0070415F" w:rsidRPr="0070415F">
        <w:t xml:space="preserve"> устройстве, не превышает 2,0 мрад (</w:t>
      </w:r>
      <w:r w:rsidR="0070415F" w:rsidRPr="0070415F">
        <w:sym w:font="Symbol" w:char="F044"/>
      </w:r>
      <w:r w:rsidR="0070415F" w:rsidRPr="0070415F">
        <w:t xml:space="preserve"> r</w:t>
      </w:r>
      <w:r w:rsidR="0070415F" w:rsidRPr="0070415F">
        <w:rPr>
          <w:vertAlign w:val="subscript"/>
        </w:rPr>
        <w:t>1</w:t>
      </w:r>
      <w:r w:rsidR="0070415F" w:rsidRPr="0070415F">
        <w:t xml:space="preserve"> </w:t>
      </w:r>
      <w:r w:rsidR="0070415F" w:rsidRPr="0070415F">
        <w:sym w:font="Symbol" w:char="F0A3"/>
      </w:r>
      <w:r w:rsidR="0070415F" w:rsidRPr="0070415F">
        <w:t xml:space="preserve"> 2,0 мрад).</w:t>
      </w:r>
    </w:p>
    <w:p w14:paraId="3565F4F4" w14:textId="77777777" w:rsidR="0070415F" w:rsidRPr="0070415F" w:rsidRDefault="0070415F" w:rsidP="0070415F">
      <w:pPr>
        <w:pStyle w:val="SingleTxtG"/>
        <w:tabs>
          <w:tab w:val="left" w:pos="1134"/>
          <w:tab w:val="left" w:pos="2268"/>
          <w:tab w:val="left" w:pos="2835"/>
        </w:tabs>
        <w:ind w:left="2268" w:hanging="1134"/>
      </w:pPr>
      <w:r w:rsidRPr="0070415F">
        <w:t>3.2.2</w:t>
      </w:r>
      <w:r w:rsidRPr="0070415F">
        <w:tab/>
        <w:t>Вместе с тем, если результат не соответствует требованиям подпункта 3.2.1 и не превышает значений, указанных в таблице A7-1, то</w:t>
      </w:r>
      <w:r w:rsidRPr="0070415F">
        <w:rPr>
          <w:lang w:val="en-US"/>
        </w:rPr>
        <w:t> </w:t>
      </w:r>
      <w:r w:rsidRPr="0070415F">
        <w:t>проводят испытание дополнительного образца, установленного на опоре таким образом, как его следует устанавливать на транспортном средстве, в соответствии с предписаниями пункта 3.1, после трехразового последовательного прохождения цикла, указанного ниже, для стабилизации правильного положения механических частей устройства:</w:t>
      </w:r>
    </w:p>
    <w:p w14:paraId="2372F5D5" w14:textId="77777777" w:rsidR="0070415F" w:rsidRPr="0070415F" w:rsidRDefault="006B01F3" w:rsidP="006B01F3">
      <w:pPr>
        <w:pStyle w:val="SingleTxtG"/>
        <w:tabs>
          <w:tab w:val="left" w:pos="1134"/>
          <w:tab w:val="left" w:pos="2268"/>
          <w:tab w:val="left" w:pos="2835"/>
        </w:tabs>
        <w:ind w:left="2835" w:hanging="1701"/>
      </w:pPr>
      <w:r>
        <w:tab/>
      </w:r>
      <w:r w:rsidR="0070415F" w:rsidRPr="0070415F">
        <w:t>a)</w:t>
      </w:r>
      <w:r w:rsidR="0070415F" w:rsidRPr="0070415F">
        <w:tab/>
        <w:t>включение устройства на один час (напряжение устанавливают в</w:t>
      </w:r>
      <w:r w:rsidRPr="006B01F3">
        <w:t xml:space="preserve"> </w:t>
      </w:r>
      <w:r w:rsidR="0070415F" w:rsidRPr="0070415F">
        <w:t>соответствии с предписаниями пункта 2.1.1.2);</w:t>
      </w:r>
    </w:p>
    <w:p w14:paraId="0C4DA0E8" w14:textId="77777777" w:rsidR="0070415F" w:rsidRPr="0070415F" w:rsidRDefault="006B01F3" w:rsidP="006B01F3">
      <w:pPr>
        <w:pStyle w:val="SingleTxtG"/>
        <w:tabs>
          <w:tab w:val="left" w:pos="1134"/>
          <w:tab w:val="left" w:pos="2268"/>
          <w:tab w:val="left" w:pos="2835"/>
        </w:tabs>
        <w:ind w:left="2835" w:hanging="1701"/>
      </w:pPr>
      <w:r>
        <w:tab/>
      </w:r>
      <w:r w:rsidR="0070415F" w:rsidRPr="0070415F">
        <w:t>b)</w:t>
      </w:r>
      <w:r w:rsidR="0070415F" w:rsidRPr="0070415F">
        <w:tab/>
        <w:t>выключение фары на один час.</w:t>
      </w:r>
    </w:p>
    <w:p w14:paraId="1922A46C" w14:textId="77777777" w:rsidR="0070415F" w:rsidRPr="0070415F" w:rsidRDefault="006B01F3" w:rsidP="0070415F">
      <w:pPr>
        <w:pStyle w:val="SingleTxtG"/>
        <w:tabs>
          <w:tab w:val="left" w:pos="1134"/>
          <w:tab w:val="left" w:pos="2268"/>
          <w:tab w:val="left" w:pos="2835"/>
        </w:tabs>
        <w:ind w:left="2268" w:hanging="1134"/>
      </w:pPr>
      <w:r>
        <w:tab/>
      </w:r>
      <w:r w:rsidR="0070415F" w:rsidRPr="0070415F">
        <w:t xml:space="preserve">После этих трех циклов устройство считается приемлемым, если абсолютные значения </w:t>
      </w:r>
      <w:proofErr w:type="spellStart"/>
      <w:r w:rsidR="0070415F" w:rsidRPr="0070415F">
        <w:t>Δr</w:t>
      </w:r>
      <w:proofErr w:type="spellEnd"/>
      <w:r w:rsidR="0070415F" w:rsidRPr="0070415F">
        <w:t xml:space="preserve">, измеренные в соответствии с пунктом 3.2 на этом дополнительном образце, отвечают требованиям пункта 3.2.1. </w:t>
      </w:r>
    </w:p>
    <w:p w14:paraId="610A894A" w14:textId="77777777" w:rsidR="0070415F" w:rsidRPr="0070415F" w:rsidRDefault="0070415F" w:rsidP="006B01F3">
      <w:pPr>
        <w:pStyle w:val="H23G"/>
        <w:rPr>
          <w:lang w:val="en-GB"/>
        </w:rPr>
      </w:pPr>
      <w:r w:rsidRPr="006B01F3">
        <w:rPr>
          <w:b w:val="0"/>
        </w:rPr>
        <w:tab/>
      </w:r>
      <w:r w:rsidRPr="006B01F3">
        <w:rPr>
          <w:b w:val="0"/>
        </w:rPr>
        <w:tab/>
      </w:r>
      <w:proofErr w:type="spellStart"/>
      <w:r w:rsidRPr="006B01F3">
        <w:rPr>
          <w:b w:val="0"/>
          <w:lang w:val="en-GB"/>
        </w:rPr>
        <w:t>Таблица</w:t>
      </w:r>
      <w:proofErr w:type="spellEnd"/>
      <w:r w:rsidRPr="006B01F3">
        <w:rPr>
          <w:b w:val="0"/>
          <w:lang w:val="en-GB"/>
        </w:rPr>
        <w:t xml:space="preserve"> А7-1</w:t>
      </w:r>
      <w:r w:rsidRPr="006B01F3">
        <w:rPr>
          <w:b w:val="0"/>
          <w:lang w:val="en-GB"/>
        </w:rPr>
        <w:br/>
      </w:r>
      <w:proofErr w:type="spellStart"/>
      <w:r w:rsidRPr="0070415F">
        <w:rPr>
          <w:lang w:val="en-GB"/>
        </w:rPr>
        <w:t>Величины</w:t>
      </w:r>
      <w:proofErr w:type="spellEnd"/>
      <w:r w:rsidRPr="0070415F">
        <w:rPr>
          <w:lang w:val="en-GB"/>
        </w:rPr>
        <w:t xml:space="preserve"> </w:t>
      </w:r>
      <w:proofErr w:type="spellStart"/>
      <w:r w:rsidRPr="0070415F">
        <w:rPr>
          <w:lang w:val="en-GB"/>
        </w:rPr>
        <w:t>смещения</w:t>
      </w:r>
      <w:proofErr w:type="spellEnd"/>
    </w:p>
    <w:tbl>
      <w:tblPr>
        <w:tblW w:w="7370" w:type="dxa"/>
        <w:tblInd w:w="1134" w:type="dxa"/>
        <w:tblLayout w:type="fixed"/>
        <w:tblCellMar>
          <w:left w:w="0" w:type="dxa"/>
          <w:right w:w="0" w:type="dxa"/>
        </w:tblCellMar>
        <w:tblLook w:val="00A0" w:firstRow="1" w:lastRow="0" w:firstColumn="1" w:lastColumn="0" w:noHBand="0" w:noVBand="0"/>
      </w:tblPr>
      <w:tblGrid>
        <w:gridCol w:w="1701"/>
        <w:gridCol w:w="3063"/>
        <w:gridCol w:w="2606"/>
      </w:tblGrid>
      <w:tr w:rsidR="0070415F" w:rsidRPr="006B01F3" w14:paraId="3D35F6AA" w14:textId="77777777" w:rsidTr="006B01F3">
        <w:trPr>
          <w:tblHeader/>
        </w:trPr>
        <w:tc>
          <w:tcPr>
            <w:tcW w:w="1701" w:type="dxa"/>
            <w:tcBorders>
              <w:top w:val="single" w:sz="4" w:space="0" w:color="auto"/>
              <w:bottom w:val="single" w:sz="12" w:space="0" w:color="auto"/>
            </w:tcBorders>
            <w:shd w:val="clear" w:color="auto" w:fill="auto"/>
            <w:tcMar>
              <w:left w:w="28" w:type="dxa"/>
              <w:right w:w="28" w:type="dxa"/>
            </w:tcMar>
            <w:vAlign w:val="bottom"/>
            <w:hideMark/>
          </w:tcPr>
          <w:p w14:paraId="6C41D5B7" w14:textId="77777777" w:rsidR="0070415F" w:rsidRPr="006B01F3" w:rsidRDefault="0070415F" w:rsidP="006B01F3">
            <w:pPr>
              <w:suppressAutoHyphens w:val="0"/>
              <w:spacing w:before="40" w:after="40" w:line="240" w:lineRule="auto"/>
              <w:rPr>
                <w:rFonts w:cs="Times New Roman"/>
                <w:i/>
                <w:sz w:val="16"/>
              </w:rPr>
            </w:pPr>
            <w:r w:rsidRPr="006B01F3">
              <w:rPr>
                <w:rFonts w:cs="Times New Roman"/>
                <w:i/>
                <w:sz w:val="16"/>
              </w:rPr>
              <w:t>Смещение</w:t>
            </w:r>
          </w:p>
        </w:tc>
        <w:tc>
          <w:tcPr>
            <w:tcW w:w="3063" w:type="dxa"/>
            <w:tcBorders>
              <w:top w:val="single" w:sz="4" w:space="0" w:color="auto"/>
              <w:bottom w:val="single" w:sz="12" w:space="0" w:color="auto"/>
            </w:tcBorders>
            <w:shd w:val="clear" w:color="auto" w:fill="auto"/>
            <w:tcMar>
              <w:left w:w="28" w:type="dxa"/>
              <w:right w:w="28" w:type="dxa"/>
            </w:tcMar>
            <w:vAlign w:val="bottom"/>
          </w:tcPr>
          <w:p w14:paraId="34B0B4A8" w14:textId="77777777" w:rsidR="0070415F" w:rsidRPr="006B01F3" w:rsidRDefault="0070415F" w:rsidP="006B01F3">
            <w:pPr>
              <w:suppressAutoHyphens w:val="0"/>
              <w:spacing w:before="40" w:after="40" w:line="240" w:lineRule="auto"/>
              <w:rPr>
                <w:rFonts w:cs="Times New Roman"/>
                <w:i/>
                <w:sz w:val="16"/>
              </w:rPr>
            </w:pPr>
            <w:r w:rsidRPr="006B01F3">
              <w:rPr>
                <w:rFonts w:cs="Times New Roman"/>
                <w:i/>
                <w:sz w:val="16"/>
              </w:rPr>
              <w:t>Устройство</w:t>
            </w:r>
          </w:p>
        </w:tc>
        <w:tc>
          <w:tcPr>
            <w:tcW w:w="2606" w:type="dxa"/>
            <w:tcBorders>
              <w:top w:val="single" w:sz="4" w:space="0" w:color="auto"/>
              <w:bottom w:val="single" w:sz="12" w:space="0" w:color="auto"/>
            </w:tcBorders>
            <w:shd w:val="clear" w:color="auto" w:fill="auto"/>
            <w:tcMar>
              <w:left w:w="28" w:type="dxa"/>
              <w:right w:w="28" w:type="dxa"/>
            </w:tcMar>
            <w:vAlign w:val="bottom"/>
          </w:tcPr>
          <w:p w14:paraId="7A0F6F83" w14:textId="77777777" w:rsidR="0070415F" w:rsidRPr="006B01F3" w:rsidRDefault="0070415F" w:rsidP="006B01F3">
            <w:pPr>
              <w:suppressAutoHyphens w:val="0"/>
              <w:spacing w:before="40" w:after="40" w:line="240" w:lineRule="auto"/>
              <w:jc w:val="center"/>
              <w:rPr>
                <w:rFonts w:cs="Times New Roman"/>
                <w:i/>
                <w:sz w:val="16"/>
              </w:rPr>
            </w:pPr>
            <w:r w:rsidRPr="006B01F3">
              <w:rPr>
                <w:rFonts w:cs="Times New Roman"/>
                <w:i/>
                <w:sz w:val="16"/>
              </w:rPr>
              <w:t>Величина</w:t>
            </w:r>
          </w:p>
        </w:tc>
      </w:tr>
      <w:tr w:rsidR="0070415F" w:rsidRPr="006B01F3" w14:paraId="7B73DDA6" w14:textId="77777777" w:rsidTr="006B01F3">
        <w:tc>
          <w:tcPr>
            <w:tcW w:w="1701" w:type="dxa"/>
            <w:vMerge w:val="restart"/>
            <w:tcBorders>
              <w:top w:val="single" w:sz="12" w:space="0" w:color="auto"/>
            </w:tcBorders>
            <w:shd w:val="clear" w:color="auto" w:fill="auto"/>
            <w:tcMar>
              <w:left w:w="28" w:type="dxa"/>
              <w:right w:w="28" w:type="dxa"/>
            </w:tcMar>
            <w:hideMark/>
          </w:tcPr>
          <w:p w14:paraId="5A44BE2F"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Вверх</w:t>
            </w:r>
          </w:p>
        </w:tc>
        <w:tc>
          <w:tcPr>
            <w:tcW w:w="3063" w:type="dxa"/>
            <w:tcBorders>
              <w:top w:val="single" w:sz="12" w:space="0" w:color="auto"/>
            </w:tcBorders>
            <w:shd w:val="clear" w:color="auto" w:fill="auto"/>
            <w:tcMar>
              <w:left w:w="28" w:type="dxa"/>
              <w:right w:w="28" w:type="dxa"/>
            </w:tcMar>
            <w:vAlign w:val="bottom"/>
          </w:tcPr>
          <w:p w14:paraId="1A40F688"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Фара или АСПО</w:t>
            </w:r>
          </w:p>
        </w:tc>
        <w:tc>
          <w:tcPr>
            <w:tcW w:w="2606" w:type="dxa"/>
            <w:tcBorders>
              <w:top w:val="single" w:sz="12" w:space="0" w:color="auto"/>
            </w:tcBorders>
            <w:shd w:val="clear" w:color="auto" w:fill="auto"/>
            <w:tcMar>
              <w:left w:w="28" w:type="dxa"/>
              <w:right w:w="28" w:type="dxa"/>
            </w:tcMar>
            <w:vAlign w:val="bottom"/>
            <w:hideMark/>
          </w:tcPr>
          <w:p w14:paraId="493E70A2" w14:textId="77777777" w:rsidR="0070415F" w:rsidRPr="006B01F3" w:rsidRDefault="0070415F" w:rsidP="006B01F3">
            <w:pPr>
              <w:suppressAutoHyphens w:val="0"/>
              <w:spacing w:before="40" w:after="40" w:line="240" w:lineRule="auto"/>
              <w:jc w:val="center"/>
              <w:rPr>
                <w:rFonts w:cs="Times New Roman"/>
                <w:sz w:val="18"/>
              </w:rPr>
            </w:pPr>
            <w:r w:rsidRPr="006B01F3">
              <w:rPr>
                <w:rFonts w:cs="Times New Roman"/>
                <w:sz w:val="18"/>
              </w:rPr>
              <w:t>1,5 мрад</w:t>
            </w:r>
          </w:p>
        </w:tc>
      </w:tr>
      <w:tr w:rsidR="0070415F" w:rsidRPr="006B01F3" w14:paraId="7270DB13" w14:textId="77777777" w:rsidTr="006B01F3">
        <w:tc>
          <w:tcPr>
            <w:tcW w:w="1701" w:type="dxa"/>
            <w:vMerge/>
            <w:shd w:val="clear" w:color="auto" w:fill="auto"/>
            <w:tcMar>
              <w:left w:w="28" w:type="dxa"/>
              <w:right w:w="28" w:type="dxa"/>
            </w:tcMar>
          </w:tcPr>
          <w:p w14:paraId="270B319A" w14:textId="77777777" w:rsidR="0070415F" w:rsidRPr="006B01F3" w:rsidRDefault="0070415F" w:rsidP="006B01F3">
            <w:pPr>
              <w:suppressAutoHyphens w:val="0"/>
              <w:spacing w:before="40" w:after="40" w:line="240" w:lineRule="auto"/>
              <w:rPr>
                <w:rFonts w:cs="Times New Roman"/>
                <w:sz w:val="18"/>
              </w:rPr>
            </w:pPr>
          </w:p>
        </w:tc>
        <w:tc>
          <w:tcPr>
            <w:tcW w:w="3063" w:type="dxa"/>
            <w:shd w:val="clear" w:color="auto" w:fill="auto"/>
            <w:tcMar>
              <w:left w:w="28" w:type="dxa"/>
              <w:right w:w="28" w:type="dxa"/>
            </w:tcMar>
            <w:vAlign w:val="bottom"/>
          </w:tcPr>
          <w:p w14:paraId="737AA401"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Передняя противотуманная фара</w:t>
            </w:r>
          </w:p>
        </w:tc>
        <w:tc>
          <w:tcPr>
            <w:tcW w:w="2606" w:type="dxa"/>
            <w:shd w:val="clear" w:color="auto" w:fill="auto"/>
            <w:tcMar>
              <w:left w:w="28" w:type="dxa"/>
              <w:right w:w="28" w:type="dxa"/>
            </w:tcMar>
            <w:vAlign w:val="bottom"/>
          </w:tcPr>
          <w:p w14:paraId="42F2AA02" w14:textId="77777777" w:rsidR="0070415F" w:rsidRPr="006B01F3" w:rsidRDefault="0070415F" w:rsidP="006B01F3">
            <w:pPr>
              <w:suppressAutoHyphens w:val="0"/>
              <w:spacing w:before="40" w:after="40" w:line="240" w:lineRule="auto"/>
              <w:jc w:val="center"/>
              <w:rPr>
                <w:rFonts w:cs="Times New Roman"/>
                <w:sz w:val="18"/>
              </w:rPr>
            </w:pPr>
            <w:r w:rsidRPr="006B01F3">
              <w:rPr>
                <w:rFonts w:cs="Times New Roman"/>
                <w:sz w:val="18"/>
              </w:rPr>
              <w:t>3,0 мрад</w:t>
            </w:r>
          </w:p>
        </w:tc>
      </w:tr>
      <w:tr w:rsidR="0070415F" w:rsidRPr="006B01F3" w14:paraId="222CC950" w14:textId="77777777" w:rsidTr="006B01F3">
        <w:tc>
          <w:tcPr>
            <w:tcW w:w="1701" w:type="dxa"/>
            <w:tcBorders>
              <w:bottom w:val="single" w:sz="12" w:space="0" w:color="auto"/>
            </w:tcBorders>
            <w:shd w:val="clear" w:color="auto" w:fill="auto"/>
            <w:tcMar>
              <w:left w:w="28" w:type="dxa"/>
              <w:right w:w="28" w:type="dxa"/>
            </w:tcMar>
            <w:hideMark/>
          </w:tcPr>
          <w:p w14:paraId="6E916BA0"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Вниз</w:t>
            </w:r>
          </w:p>
        </w:tc>
        <w:tc>
          <w:tcPr>
            <w:tcW w:w="3063" w:type="dxa"/>
            <w:tcBorders>
              <w:bottom w:val="single" w:sz="12" w:space="0" w:color="auto"/>
            </w:tcBorders>
            <w:shd w:val="clear" w:color="auto" w:fill="auto"/>
            <w:tcMar>
              <w:left w:w="28" w:type="dxa"/>
              <w:right w:w="28" w:type="dxa"/>
            </w:tcMar>
            <w:vAlign w:val="bottom"/>
          </w:tcPr>
          <w:p w14:paraId="5BDABF8D" w14:textId="77777777" w:rsidR="0070415F" w:rsidRPr="006B01F3" w:rsidRDefault="0070415F" w:rsidP="006B01F3">
            <w:pPr>
              <w:suppressAutoHyphens w:val="0"/>
              <w:spacing w:before="40" w:after="40" w:line="240" w:lineRule="auto"/>
              <w:rPr>
                <w:rFonts w:cs="Times New Roman"/>
                <w:sz w:val="18"/>
              </w:rPr>
            </w:pPr>
            <w:r w:rsidRPr="006B01F3">
              <w:rPr>
                <w:rFonts w:cs="Times New Roman"/>
                <w:sz w:val="18"/>
              </w:rPr>
              <w:t>Все</w:t>
            </w:r>
          </w:p>
        </w:tc>
        <w:tc>
          <w:tcPr>
            <w:tcW w:w="2606" w:type="dxa"/>
            <w:tcBorders>
              <w:bottom w:val="single" w:sz="12" w:space="0" w:color="auto"/>
            </w:tcBorders>
            <w:shd w:val="clear" w:color="auto" w:fill="auto"/>
            <w:tcMar>
              <w:left w:w="28" w:type="dxa"/>
              <w:right w:w="28" w:type="dxa"/>
            </w:tcMar>
            <w:vAlign w:val="bottom"/>
            <w:hideMark/>
          </w:tcPr>
          <w:p w14:paraId="71F369BF" w14:textId="77777777" w:rsidR="0070415F" w:rsidRPr="006B01F3" w:rsidRDefault="0070415F" w:rsidP="006B01F3">
            <w:pPr>
              <w:suppressAutoHyphens w:val="0"/>
              <w:spacing w:before="40" w:after="40" w:line="240" w:lineRule="auto"/>
              <w:jc w:val="center"/>
              <w:rPr>
                <w:rFonts w:cs="Times New Roman"/>
                <w:sz w:val="18"/>
              </w:rPr>
            </w:pPr>
            <w:r w:rsidRPr="006B01F3">
              <w:rPr>
                <w:rFonts w:cs="Times New Roman"/>
                <w:sz w:val="18"/>
              </w:rPr>
              <w:t>3,0 мрад</w:t>
            </w:r>
          </w:p>
        </w:tc>
      </w:tr>
    </w:tbl>
    <w:p w14:paraId="2B33BE88" w14:textId="77777777" w:rsidR="0070415F" w:rsidRDefault="0070415F" w:rsidP="00E83990">
      <w:pPr>
        <w:pStyle w:val="SingleTxtG"/>
        <w:tabs>
          <w:tab w:val="left" w:pos="1134"/>
          <w:tab w:val="left" w:pos="2268"/>
          <w:tab w:val="left" w:pos="2835"/>
        </w:tabs>
        <w:ind w:left="2268" w:hanging="1134"/>
      </w:pPr>
    </w:p>
    <w:p w14:paraId="7B213148" w14:textId="77777777" w:rsidR="00030A18" w:rsidRDefault="00030A18" w:rsidP="00030A18">
      <w:pPr>
        <w:pStyle w:val="HChG"/>
        <w:keepNext w:val="0"/>
        <w:keepLines w:val="0"/>
        <w:spacing w:before="0"/>
        <w:sectPr w:rsidR="00030A18" w:rsidSect="00717182">
          <w:headerReference w:type="even" r:id="rId48"/>
          <w:headerReference w:type="default" r:id="rId49"/>
          <w:footnotePr>
            <w:numRestart w:val="eachSect"/>
          </w:footnotePr>
          <w:endnotePr>
            <w:numFmt w:val="decimal"/>
          </w:endnotePr>
          <w:pgSz w:w="11906" w:h="16838" w:code="9"/>
          <w:pgMar w:top="1418" w:right="1134" w:bottom="1134" w:left="1134" w:header="851" w:footer="567" w:gutter="0"/>
          <w:cols w:space="708"/>
          <w:docGrid w:linePitch="360"/>
        </w:sectPr>
      </w:pPr>
    </w:p>
    <w:p w14:paraId="436C9B1B" w14:textId="77777777" w:rsidR="00030A18" w:rsidRPr="002416A1" w:rsidRDefault="00030A18" w:rsidP="00030A18">
      <w:pPr>
        <w:pStyle w:val="HChG"/>
        <w:keepNext w:val="0"/>
        <w:keepLines w:val="0"/>
        <w:spacing w:before="0"/>
      </w:pPr>
      <w:r w:rsidRPr="002416A1">
        <w:lastRenderedPageBreak/>
        <w:t>Приложение 7 – Добавление 1</w:t>
      </w:r>
    </w:p>
    <w:p w14:paraId="38872FB4" w14:textId="77777777" w:rsidR="00030A18" w:rsidRPr="002416A1" w:rsidRDefault="00030A18" w:rsidP="00030A18">
      <w:pPr>
        <w:pStyle w:val="HChG"/>
        <w:keepNext w:val="0"/>
        <w:keepLines w:val="0"/>
        <w:spacing w:after="360"/>
      </w:pPr>
      <w:r w:rsidRPr="002416A1">
        <w:tab/>
      </w:r>
      <w:r w:rsidRPr="002416A1">
        <w:tab/>
      </w:r>
      <w:r w:rsidRPr="002416A1">
        <w:rPr>
          <w:bCs/>
        </w:rPr>
        <w:t>Обзорная схема</w:t>
      </w:r>
      <w:r>
        <w:rPr>
          <w:bCs/>
        </w:rPr>
        <w:t xml:space="preserve"> циклов работы при испытании на </w:t>
      </w:r>
      <w:r w:rsidRPr="002416A1">
        <w:rPr>
          <w:bCs/>
        </w:rPr>
        <w:t>стабильность фотометрических характеристик</w:t>
      </w:r>
    </w:p>
    <w:tbl>
      <w:tblPr>
        <w:tblW w:w="0" w:type="auto"/>
        <w:tblInd w:w="1120" w:type="dxa"/>
        <w:tblLayout w:type="fixed"/>
        <w:tblCellMar>
          <w:left w:w="70" w:type="dxa"/>
          <w:right w:w="70" w:type="dxa"/>
        </w:tblCellMar>
        <w:tblLook w:val="04A0" w:firstRow="1" w:lastRow="0" w:firstColumn="1" w:lastColumn="0" w:noHBand="0" w:noVBand="1"/>
      </w:tblPr>
      <w:tblGrid>
        <w:gridCol w:w="1498"/>
        <w:gridCol w:w="1102"/>
        <w:gridCol w:w="4833"/>
      </w:tblGrid>
      <w:tr w:rsidR="00030A18" w:rsidRPr="002416A1" w14:paraId="6F2D8DDD" w14:textId="77777777" w:rsidTr="009032E0">
        <w:trPr>
          <w:trHeight w:val="284"/>
        </w:trPr>
        <w:tc>
          <w:tcPr>
            <w:tcW w:w="1498" w:type="dxa"/>
            <w:hideMark/>
          </w:tcPr>
          <w:p w14:paraId="353DDE83" w14:textId="77777777" w:rsidR="00030A18" w:rsidRPr="002416A1" w:rsidRDefault="00030A18" w:rsidP="009032E0">
            <w:pPr>
              <w:tabs>
                <w:tab w:val="left" w:pos="2180"/>
              </w:tabs>
              <w:spacing w:after="120"/>
              <w:ind w:right="72"/>
              <w:jc w:val="both"/>
              <w:rPr>
                <w:bCs/>
                <w:szCs w:val="20"/>
              </w:rPr>
            </w:pPr>
            <w:r w:rsidRPr="002416A1">
              <w:rPr>
                <w:szCs w:val="20"/>
              </w:rPr>
              <w:t xml:space="preserve">Сокращения: </w:t>
            </w:r>
          </w:p>
        </w:tc>
        <w:tc>
          <w:tcPr>
            <w:tcW w:w="1102" w:type="dxa"/>
          </w:tcPr>
          <w:p w14:paraId="218E246E" w14:textId="77777777" w:rsidR="00030A18" w:rsidRPr="002416A1" w:rsidRDefault="00030A18" w:rsidP="009032E0">
            <w:pPr>
              <w:tabs>
                <w:tab w:val="left" w:pos="2180"/>
              </w:tabs>
              <w:spacing w:after="120"/>
              <w:ind w:right="113"/>
              <w:jc w:val="right"/>
              <w:rPr>
                <w:bCs/>
                <w:szCs w:val="20"/>
              </w:rPr>
            </w:pPr>
            <w:r w:rsidRPr="002416A1">
              <w:rPr>
                <w:szCs w:val="20"/>
              </w:rPr>
              <w:t>P:</w:t>
            </w:r>
          </w:p>
        </w:tc>
        <w:tc>
          <w:tcPr>
            <w:tcW w:w="4833" w:type="dxa"/>
            <w:hideMark/>
          </w:tcPr>
          <w:p w14:paraId="65184575" w14:textId="77777777" w:rsidR="00030A18" w:rsidRPr="002416A1" w:rsidRDefault="00030A18" w:rsidP="009032E0">
            <w:pPr>
              <w:spacing w:after="120"/>
              <w:ind w:right="566"/>
              <w:jc w:val="both"/>
              <w:rPr>
                <w:bCs/>
                <w:szCs w:val="20"/>
              </w:rPr>
            </w:pPr>
            <w:r w:rsidRPr="002416A1">
              <w:rPr>
                <w:szCs w:val="20"/>
              </w:rPr>
              <w:t>ближний свет</w:t>
            </w:r>
          </w:p>
        </w:tc>
      </w:tr>
      <w:tr w:rsidR="00030A18" w:rsidRPr="002416A1" w14:paraId="453C2419" w14:textId="77777777" w:rsidTr="009032E0">
        <w:trPr>
          <w:trHeight w:val="284"/>
        </w:trPr>
        <w:tc>
          <w:tcPr>
            <w:tcW w:w="2600" w:type="dxa"/>
            <w:gridSpan w:val="2"/>
            <w:hideMark/>
          </w:tcPr>
          <w:p w14:paraId="41A85ADC" w14:textId="77777777" w:rsidR="00030A18" w:rsidRPr="002416A1" w:rsidRDefault="00030A18" w:rsidP="009032E0">
            <w:pPr>
              <w:tabs>
                <w:tab w:val="left" w:pos="2180"/>
              </w:tabs>
              <w:spacing w:after="120"/>
              <w:ind w:right="113"/>
              <w:jc w:val="right"/>
              <w:rPr>
                <w:bCs/>
                <w:szCs w:val="20"/>
              </w:rPr>
            </w:pPr>
            <w:r w:rsidRPr="002416A1">
              <w:rPr>
                <w:szCs w:val="20"/>
              </w:rPr>
              <w:t>D:</w:t>
            </w:r>
          </w:p>
        </w:tc>
        <w:tc>
          <w:tcPr>
            <w:tcW w:w="4833" w:type="dxa"/>
            <w:hideMark/>
          </w:tcPr>
          <w:p w14:paraId="72B28242" w14:textId="77777777" w:rsidR="00030A18" w:rsidRPr="002416A1" w:rsidRDefault="00030A18" w:rsidP="009032E0">
            <w:pPr>
              <w:spacing w:after="120"/>
              <w:jc w:val="both"/>
              <w:rPr>
                <w:bCs/>
                <w:szCs w:val="20"/>
              </w:rPr>
            </w:pPr>
            <w:r w:rsidRPr="002416A1">
              <w:rPr>
                <w:szCs w:val="20"/>
              </w:rPr>
              <w:t>дальний свет (D</w:t>
            </w:r>
            <w:r w:rsidRPr="008C7FDF">
              <w:rPr>
                <w:szCs w:val="20"/>
                <w:vertAlign w:val="subscript"/>
              </w:rPr>
              <w:t>1</w:t>
            </w:r>
            <w:r w:rsidRPr="002416A1">
              <w:rPr>
                <w:szCs w:val="20"/>
              </w:rPr>
              <w:t xml:space="preserve"> + D</w:t>
            </w:r>
            <w:r w:rsidRPr="008C7FDF">
              <w:rPr>
                <w:szCs w:val="20"/>
                <w:vertAlign w:val="subscript"/>
              </w:rPr>
              <w:t>2</w:t>
            </w:r>
            <w:r w:rsidRPr="002416A1">
              <w:rPr>
                <w:szCs w:val="20"/>
              </w:rPr>
              <w:t xml:space="preserve"> означает два луча дальнего света)</w:t>
            </w:r>
          </w:p>
        </w:tc>
      </w:tr>
      <w:tr w:rsidR="00030A18" w:rsidRPr="002416A1" w14:paraId="10F1564D" w14:textId="77777777" w:rsidTr="009032E0">
        <w:trPr>
          <w:trHeight w:val="284"/>
        </w:trPr>
        <w:tc>
          <w:tcPr>
            <w:tcW w:w="2600" w:type="dxa"/>
            <w:gridSpan w:val="2"/>
            <w:hideMark/>
          </w:tcPr>
          <w:p w14:paraId="2F41B251" w14:textId="77777777" w:rsidR="00030A18" w:rsidRPr="002416A1" w:rsidRDefault="00030A18" w:rsidP="009032E0">
            <w:pPr>
              <w:tabs>
                <w:tab w:val="left" w:pos="2180"/>
              </w:tabs>
              <w:spacing w:after="120"/>
              <w:ind w:right="113"/>
              <w:jc w:val="right"/>
              <w:rPr>
                <w:bCs/>
                <w:szCs w:val="20"/>
              </w:rPr>
            </w:pPr>
            <w:r w:rsidRPr="002416A1">
              <w:rPr>
                <w:szCs w:val="20"/>
              </w:rPr>
              <w:t>F:</w:t>
            </w:r>
          </w:p>
        </w:tc>
        <w:tc>
          <w:tcPr>
            <w:tcW w:w="4833" w:type="dxa"/>
            <w:hideMark/>
          </w:tcPr>
          <w:p w14:paraId="0662A219" w14:textId="77777777" w:rsidR="00030A18" w:rsidRPr="002416A1" w:rsidRDefault="00030A18" w:rsidP="009032E0">
            <w:pPr>
              <w:spacing w:after="120"/>
              <w:ind w:right="566"/>
              <w:jc w:val="both"/>
              <w:rPr>
                <w:bCs/>
                <w:szCs w:val="20"/>
              </w:rPr>
            </w:pPr>
            <w:r w:rsidRPr="002416A1">
              <w:rPr>
                <w:szCs w:val="20"/>
              </w:rPr>
              <w:t>передняя противотуманная фара</w:t>
            </w:r>
          </w:p>
        </w:tc>
      </w:tr>
      <w:tr w:rsidR="00030A18" w:rsidRPr="002416A1" w14:paraId="29512CC1" w14:textId="77777777" w:rsidTr="009032E0">
        <w:trPr>
          <w:trHeight w:val="284"/>
        </w:trPr>
        <w:tc>
          <w:tcPr>
            <w:tcW w:w="2600" w:type="dxa"/>
            <w:gridSpan w:val="2"/>
            <w:hideMark/>
          </w:tcPr>
          <w:p w14:paraId="15888AD0" w14:textId="77777777" w:rsidR="00030A18" w:rsidRPr="002416A1" w:rsidRDefault="00030A18" w:rsidP="009032E0">
            <w:pPr>
              <w:tabs>
                <w:tab w:val="left" w:pos="2564"/>
              </w:tabs>
              <w:spacing w:after="120"/>
              <w:ind w:right="360" w:hanging="1418"/>
              <w:jc w:val="both"/>
              <w:rPr>
                <w:bCs/>
                <w:szCs w:val="20"/>
              </w:rPr>
            </w:pPr>
            <w:r w:rsidRPr="002416A1">
              <w:rPr>
                <w:noProof/>
                <w:szCs w:val="20"/>
                <w:lang w:eastAsia="ru-RU"/>
              </w:rPr>
              <mc:AlternateContent>
                <mc:Choice Requires="wps">
                  <w:drawing>
                    <wp:anchor distT="4294967294" distB="4294967294" distL="114300" distR="114300" simplePos="0" relativeHeight="251796480" behindDoc="0" locked="0" layoutInCell="1" allowOverlap="1" wp14:anchorId="35F356D5" wp14:editId="5356E878">
                      <wp:simplePos x="0" y="0"/>
                      <wp:positionH relativeFrom="column">
                        <wp:posOffset>780115</wp:posOffset>
                      </wp:positionH>
                      <wp:positionV relativeFrom="paragraph">
                        <wp:posOffset>171813</wp:posOffset>
                      </wp:positionV>
                      <wp:extent cx="709316" cy="0"/>
                      <wp:effectExtent l="0" t="19050" r="14605" b="19050"/>
                      <wp:wrapNone/>
                      <wp:docPr id="750"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316"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99B06" id="Connettore 1 49" o:spid="_x0000_s1026" style="position:absolute;flip:y;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5pt,13.55pt" to="117.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" strokeweight="2.25pt">
                      <v:stroke dashstyle="dash"/>
                    </v:line>
                  </w:pict>
                </mc:Fallback>
              </mc:AlternateContent>
            </w:r>
            <w:r w:rsidRPr="002416A1">
              <w:rPr>
                <w:szCs w:val="20"/>
              </w:rPr>
              <w:t>:</w:t>
            </w:r>
          </w:p>
        </w:tc>
        <w:tc>
          <w:tcPr>
            <w:tcW w:w="4833" w:type="dxa"/>
            <w:tcBorders>
              <w:bottom w:val="single" w:sz="4" w:space="0" w:color="auto"/>
            </w:tcBorders>
            <w:hideMark/>
          </w:tcPr>
          <w:p w14:paraId="324201F0" w14:textId="77777777" w:rsidR="00030A18" w:rsidRPr="002416A1" w:rsidRDefault="00030A18" w:rsidP="009032E0">
            <w:pPr>
              <w:pStyle w:val="a6"/>
              <w:pBdr>
                <w:bottom w:val="none" w:sz="0" w:space="0" w:color="auto"/>
              </w:pBdr>
              <w:tabs>
                <w:tab w:val="left" w:pos="6562"/>
              </w:tabs>
              <w:spacing w:after="120"/>
              <w:jc w:val="both"/>
              <w:rPr>
                <w:b w:val="0"/>
                <w:bCs/>
                <w:sz w:val="20"/>
                <w:lang w:val="ru-RU"/>
              </w:rPr>
            </w:pPr>
            <w:r w:rsidRPr="002416A1">
              <w:rPr>
                <w:b w:val="0"/>
                <w:bCs/>
                <w:sz w:val="20"/>
                <w:lang w:val="ru-RU"/>
              </w:rPr>
              <w:t xml:space="preserve">означает цикл из 15 </w:t>
            </w:r>
            <w:r>
              <w:rPr>
                <w:b w:val="0"/>
                <w:bCs/>
                <w:sz w:val="20"/>
                <w:lang w:val="ru-RU"/>
              </w:rPr>
              <w:t>минут в выключенном состоянии и </w:t>
            </w:r>
            <w:r w:rsidRPr="002416A1">
              <w:rPr>
                <w:b w:val="0"/>
                <w:bCs/>
                <w:sz w:val="20"/>
                <w:lang w:val="ru-RU"/>
              </w:rPr>
              <w:t>5 минут во включенном состоянии</w:t>
            </w:r>
          </w:p>
        </w:tc>
      </w:tr>
      <w:tr w:rsidR="00030A18" w:rsidRPr="002416A1" w14:paraId="1C6C464B" w14:textId="77777777" w:rsidTr="009032E0">
        <w:trPr>
          <w:trHeight w:val="284"/>
        </w:trPr>
        <w:tc>
          <w:tcPr>
            <w:tcW w:w="2600" w:type="dxa"/>
            <w:gridSpan w:val="2"/>
            <w:hideMark/>
          </w:tcPr>
          <w:p w14:paraId="2A2EB66A" w14:textId="77777777" w:rsidR="00030A18" w:rsidRPr="002416A1" w:rsidRDefault="00030A18" w:rsidP="009032E0">
            <w:pPr>
              <w:tabs>
                <w:tab w:val="left" w:pos="2564"/>
              </w:tabs>
              <w:spacing w:after="120"/>
              <w:ind w:right="360" w:hanging="1418"/>
              <w:jc w:val="both"/>
              <w:rPr>
                <w:bCs/>
                <w:szCs w:val="20"/>
              </w:rPr>
            </w:pPr>
            <w:r w:rsidRPr="002416A1">
              <w:rPr>
                <w:noProof/>
                <w:szCs w:val="20"/>
                <w:lang w:eastAsia="ru-RU"/>
              </w:rPr>
              <mc:AlternateContent>
                <mc:Choice Requires="wps">
                  <w:drawing>
                    <wp:anchor distT="4294967294" distB="4294967294" distL="114300" distR="114300" simplePos="0" relativeHeight="251797504" behindDoc="0" locked="0" layoutInCell="1" allowOverlap="1" wp14:anchorId="48211B2F" wp14:editId="391CC0E0">
                      <wp:simplePos x="0" y="0"/>
                      <wp:positionH relativeFrom="column">
                        <wp:posOffset>780115</wp:posOffset>
                      </wp:positionH>
                      <wp:positionV relativeFrom="paragraph">
                        <wp:posOffset>166300</wp:posOffset>
                      </wp:positionV>
                      <wp:extent cx="694243" cy="0"/>
                      <wp:effectExtent l="0" t="19050" r="29845" b="19050"/>
                      <wp:wrapNone/>
                      <wp:docPr id="751"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243"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114D5" id="Connettore 1 52" o:spid="_x0000_s1026" style="position:absolute;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5pt,13.1pt" to="116.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" strokeweight="2.25pt">
                      <v:stroke dashstyle="1 1"/>
                    </v:line>
                  </w:pict>
                </mc:Fallback>
              </mc:AlternateContent>
            </w:r>
            <w:r w:rsidRPr="002416A1">
              <w:rPr>
                <w:szCs w:val="20"/>
              </w:rPr>
              <w:t>:</w:t>
            </w:r>
          </w:p>
        </w:tc>
        <w:tc>
          <w:tcPr>
            <w:tcW w:w="4833" w:type="dxa"/>
            <w:tcBorders>
              <w:top w:val="single" w:sz="4" w:space="0" w:color="auto"/>
            </w:tcBorders>
            <w:hideMark/>
          </w:tcPr>
          <w:p w14:paraId="5D18D33A" w14:textId="77777777" w:rsidR="00030A18" w:rsidRPr="002416A1" w:rsidRDefault="00030A18" w:rsidP="009032E0">
            <w:pPr>
              <w:spacing w:after="120"/>
              <w:ind w:right="566"/>
              <w:jc w:val="both"/>
              <w:rPr>
                <w:bCs/>
                <w:szCs w:val="20"/>
              </w:rPr>
            </w:pPr>
            <w:r w:rsidRPr="002416A1">
              <w:rPr>
                <w:szCs w:val="20"/>
              </w:rPr>
              <w:t>означает цикл из 9 минут в выключенном состоянии и 1 минуты во включенном состоянии</w:t>
            </w:r>
          </w:p>
        </w:tc>
      </w:tr>
    </w:tbl>
    <w:p w14:paraId="00D16625" w14:textId="77777777" w:rsidR="00030A18" w:rsidRPr="002416A1" w:rsidRDefault="00030A18" w:rsidP="00030A18">
      <w:pPr>
        <w:pStyle w:val="SingleTxtG"/>
        <w:spacing w:before="240" w:after="480"/>
      </w:pPr>
      <w:r>
        <w:tab/>
      </w:r>
      <w:r w:rsidRPr="002416A1">
        <w:t>Все нижеуказанные сгруппированные фары и передние противотуманные фары наряду с добавленными маркировочными обозначениями приведены в качестве примеров, и их перечень не является исчерпывающим.</w:t>
      </w:r>
    </w:p>
    <w:p w14:paraId="7C484412" w14:textId="77777777" w:rsidR="00030A18" w:rsidRPr="002416A1" w:rsidRDefault="00030A18" w:rsidP="00030A18">
      <w:pPr>
        <w:tabs>
          <w:tab w:val="left" w:pos="567"/>
        </w:tabs>
        <w:spacing w:after="120"/>
        <w:ind w:right="567"/>
        <w:jc w:val="both"/>
        <w:rPr>
          <w:bCs/>
          <w:strike/>
        </w:rPr>
      </w:pPr>
      <w:r>
        <w:tab/>
      </w:r>
      <w:r w:rsidRPr="002416A1">
        <w:t>1.</w:t>
      </w:r>
      <w:r w:rsidRPr="002416A1">
        <w:tab/>
        <w:t>P, D или F</w:t>
      </w:r>
    </w:p>
    <w:tbl>
      <w:tblPr>
        <w:tblW w:w="0" w:type="auto"/>
        <w:jc w:val="center"/>
        <w:tblLayout w:type="fixed"/>
        <w:tblCellMar>
          <w:left w:w="0" w:type="dxa"/>
          <w:right w:w="0" w:type="dxa"/>
        </w:tblCellMar>
        <w:tblLook w:val="04A0" w:firstRow="1" w:lastRow="0" w:firstColumn="1" w:lastColumn="0" w:noHBand="0" w:noVBand="1"/>
      </w:tblPr>
      <w:tblGrid>
        <w:gridCol w:w="7156"/>
        <w:gridCol w:w="1276"/>
        <w:gridCol w:w="1185"/>
      </w:tblGrid>
      <w:tr w:rsidR="00030A18" w:rsidRPr="002416A1" w14:paraId="25ED086D" w14:textId="77777777" w:rsidTr="009032E0">
        <w:trPr>
          <w:cantSplit/>
          <w:trHeight w:val="263"/>
          <w:jc w:val="center"/>
        </w:trPr>
        <w:tc>
          <w:tcPr>
            <w:tcW w:w="7156" w:type="dxa"/>
            <w:vMerge w:val="restart"/>
            <w:tcBorders>
              <w:top w:val="nil"/>
              <w:left w:val="nil"/>
              <w:bottom w:val="nil"/>
              <w:right w:val="single" w:sz="2" w:space="0" w:color="auto"/>
            </w:tcBorders>
            <w:vAlign w:val="center"/>
            <w:hideMark/>
          </w:tcPr>
          <w:p w14:paraId="7B68744D" w14:textId="77777777" w:rsidR="00030A18" w:rsidRPr="002416A1" w:rsidRDefault="00030A18" w:rsidP="009032E0">
            <w:pPr>
              <w:tabs>
                <w:tab w:val="left" w:pos="560"/>
                <w:tab w:val="right" w:pos="3879"/>
                <w:tab w:val="right" w:pos="5155"/>
              </w:tabs>
              <w:ind w:right="213" w:firstLine="5353"/>
              <w:jc w:val="both"/>
              <w:rPr>
                <w:bCs/>
              </w:rPr>
            </w:pPr>
            <w:r w:rsidRPr="002416A1">
              <w:t>P, D или F</w:t>
            </w:r>
          </w:p>
        </w:tc>
        <w:tc>
          <w:tcPr>
            <w:tcW w:w="2461" w:type="dxa"/>
            <w:gridSpan w:val="2"/>
            <w:tcBorders>
              <w:top w:val="nil"/>
              <w:left w:val="single" w:sz="2" w:space="0" w:color="auto"/>
              <w:bottom w:val="single" w:sz="18" w:space="0" w:color="auto"/>
              <w:right w:val="nil"/>
            </w:tcBorders>
          </w:tcPr>
          <w:p w14:paraId="7142ACD3" w14:textId="77777777" w:rsidR="00030A18" w:rsidRPr="002416A1" w:rsidRDefault="00030A18" w:rsidP="009032E0">
            <w:pPr>
              <w:ind w:right="567"/>
              <w:jc w:val="both"/>
              <w:rPr>
                <w:bCs/>
              </w:rPr>
            </w:pPr>
          </w:p>
        </w:tc>
      </w:tr>
      <w:tr w:rsidR="00030A18" w:rsidRPr="002416A1" w14:paraId="7A3C31E2" w14:textId="77777777" w:rsidTr="009032E0">
        <w:trPr>
          <w:cantSplit/>
          <w:trHeight w:val="262"/>
          <w:jc w:val="center"/>
        </w:trPr>
        <w:tc>
          <w:tcPr>
            <w:tcW w:w="7156" w:type="dxa"/>
            <w:vMerge/>
            <w:tcBorders>
              <w:top w:val="nil"/>
              <w:left w:val="nil"/>
              <w:bottom w:val="nil"/>
              <w:right w:val="single" w:sz="2" w:space="0" w:color="auto"/>
            </w:tcBorders>
            <w:vAlign w:val="center"/>
            <w:hideMark/>
          </w:tcPr>
          <w:p w14:paraId="1168F51F" w14:textId="77777777" w:rsidR="00030A18" w:rsidRPr="002416A1" w:rsidRDefault="00030A18" w:rsidP="009032E0">
            <w:pPr>
              <w:rPr>
                <w:bCs/>
              </w:rPr>
            </w:pPr>
          </w:p>
        </w:tc>
        <w:tc>
          <w:tcPr>
            <w:tcW w:w="2461" w:type="dxa"/>
            <w:gridSpan w:val="2"/>
            <w:tcBorders>
              <w:top w:val="single" w:sz="18" w:space="0" w:color="auto"/>
              <w:left w:val="single" w:sz="2" w:space="0" w:color="auto"/>
              <w:bottom w:val="nil"/>
              <w:right w:val="nil"/>
            </w:tcBorders>
          </w:tcPr>
          <w:p w14:paraId="02907098" w14:textId="77777777" w:rsidR="00030A18" w:rsidRPr="002416A1" w:rsidRDefault="00030A18" w:rsidP="009032E0">
            <w:pPr>
              <w:ind w:right="567"/>
              <w:jc w:val="both"/>
              <w:rPr>
                <w:bCs/>
              </w:rPr>
            </w:pPr>
          </w:p>
        </w:tc>
      </w:tr>
      <w:tr w:rsidR="00030A18" w:rsidRPr="002416A1" w14:paraId="037E8CCA" w14:textId="77777777" w:rsidTr="009032E0">
        <w:trPr>
          <w:cantSplit/>
          <w:trHeight w:hRule="exact" w:val="238"/>
          <w:jc w:val="center"/>
        </w:trPr>
        <w:tc>
          <w:tcPr>
            <w:tcW w:w="7156" w:type="dxa"/>
            <w:vMerge w:val="restart"/>
            <w:tcBorders>
              <w:top w:val="nil"/>
              <w:left w:val="nil"/>
              <w:bottom w:val="nil"/>
              <w:right w:val="single" w:sz="2" w:space="0" w:color="auto"/>
            </w:tcBorders>
            <w:vAlign w:val="center"/>
            <w:hideMark/>
          </w:tcPr>
          <w:p w14:paraId="7252B3EC"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14:paraId="69CD4936" w14:textId="77777777" w:rsidR="00030A18" w:rsidRPr="002416A1" w:rsidRDefault="00030A18" w:rsidP="009032E0">
            <w:pPr>
              <w:ind w:right="567"/>
              <w:jc w:val="both"/>
              <w:rPr>
                <w:bCs/>
              </w:rPr>
            </w:pPr>
          </w:p>
        </w:tc>
      </w:tr>
      <w:tr w:rsidR="00030A18" w:rsidRPr="002416A1" w14:paraId="29755050" w14:textId="77777777" w:rsidTr="009032E0">
        <w:trPr>
          <w:cantSplit/>
          <w:trHeight w:val="238"/>
          <w:jc w:val="center"/>
        </w:trPr>
        <w:tc>
          <w:tcPr>
            <w:tcW w:w="7156" w:type="dxa"/>
            <w:vMerge/>
            <w:tcBorders>
              <w:top w:val="nil"/>
              <w:left w:val="nil"/>
              <w:bottom w:val="nil"/>
              <w:right w:val="single" w:sz="2" w:space="0" w:color="auto"/>
            </w:tcBorders>
            <w:vAlign w:val="center"/>
            <w:hideMark/>
          </w:tcPr>
          <w:p w14:paraId="28EBD1A3" w14:textId="77777777" w:rsidR="00030A18" w:rsidRPr="002416A1" w:rsidRDefault="00030A18" w:rsidP="009032E0">
            <w:pPr>
              <w:rPr>
                <w:bCs/>
              </w:rPr>
            </w:pPr>
          </w:p>
        </w:tc>
        <w:tc>
          <w:tcPr>
            <w:tcW w:w="2461" w:type="dxa"/>
            <w:gridSpan w:val="2"/>
            <w:tcBorders>
              <w:top w:val="dotted" w:sz="18" w:space="0" w:color="auto"/>
              <w:left w:val="single" w:sz="2" w:space="0" w:color="auto"/>
              <w:right w:val="nil"/>
            </w:tcBorders>
          </w:tcPr>
          <w:p w14:paraId="79D63327" w14:textId="77777777" w:rsidR="00030A18" w:rsidRPr="002416A1" w:rsidRDefault="00030A18" w:rsidP="009032E0">
            <w:pPr>
              <w:ind w:right="567"/>
              <w:jc w:val="both"/>
              <w:rPr>
                <w:bCs/>
              </w:rPr>
            </w:pPr>
          </w:p>
        </w:tc>
      </w:tr>
      <w:tr w:rsidR="00030A18" w:rsidRPr="002416A1" w14:paraId="0835EB93" w14:textId="77777777" w:rsidTr="009032E0">
        <w:trPr>
          <w:cantSplit/>
          <w:jc w:val="center"/>
        </w:trPr>
        <w:tc>
          <w:tcPr>
            <w:tcW w:w="7156" w:type="dxa"/>
            <w:tcBorders>
              <w:top w:val="nil"/>
              <w:left w:val="nil"/>
              <w:bottom w:val="nil"/>
              <w:right w:val="single" w:sz="2" w:space="0" w:color="auto"/>
            </w:tcBorders>
          </w:tcPr>
          <w:p w14:paraId="1496CB55" w14:textId="77777777" w:rsidR="00030A18" w:rsidRPr="002416A1" w:rsidRDefault="00030A18" w:rsidP="009032E0">
            <w:pPr>
              <w:tabs>
                <w:tab w:val="right" w:pos="5580"/>
              </w:tabs>
              <w:ind w:right="74"/>
              <w:jc w:val="both"/>
              <w:rPr>
                <w:bCs/>
              </w:rPr>
            </w:pPr>
          </w:p>
        </w:tc>
        <w:tc>
          <w:tcPr>
            <w:tcW w:w="1276" w:type="dxa"/>
            <w:tcBorders>
              <w:top w:val="nil"/>
              <w:left w:val="single" w:sz="2" w:space="0" w:color="auto"/>
              <w:bottom w:val="single" w:sz="4" w:space="0" w:color="auto"/>
              <w:right w:val="single" w:sz="2" w:space="0" w:color="auto"/>
            </w:tcBorders>
          </w:tcPr>
          <w:p w14:paraId="78032D2E" w14:textId="77777777" w:rsidR="00030A18" w:rsidRPr="002416A1" w:rsidRDefault="00030A18" w:rsidP="009032E0">
            <w:pPr>
              <w:ind w:right="567"/>
              <w:jc w:val="both"/>
              <w:rPr>
                <w:bCs/>
              </w:rPr>
            </w:pPr>
          </w:p>
        </w:tc>
        <w:tc>
          <w:tcPr>
            <w:tcW w:w="1185" w:type="dxa"/>
            <w:tcBorders>
              <w:top w:val="nil"/>
              <w:left w:val="single" w:sz="2" w:space="0" w:color="auto"/>
              <w:bottom w:val="single" w:sz="4" w:space="0" w:color="auto"/>
              <w:right w:val="single" w:sz="2" w:space="0" w:color="auto"/>
            </w:tcBorders>
          </w:tcPr>
          <w:p w14:paraId="2CE92B7B" w14:textId="77777777" w:rsidR="00030A18" w:rsidRPr="002416A1" w:rsidRDefault="00030A18" w:rsidP="009032E0">
            <w:pPr>
              <w:ind w:right="567"/>
              <w:jc w:val="both"/>
              <w:rPr>
                <w:bCs/>
              </w:rPr>
            </w:pPr>
          </w:p>
        </w:tc>
      </w:tr>
    </w:tbl>
    <w:p w14:paraId="179B0A5F" w14:textId="77777777" w:rsidR="00030A18" w:rsidRPr="002416A1" w:rsidRDefault="00030A18" w:rsidP="00030A18">
      <w:pPr>
        <w:tabs>
          <w:tab w:val="left" w:pos="8385"/>
          <w:tab w:val="left" w:pos="9211"/>
        </w:tabs>
        <w:spacing w:before="40" w:after="240"/>
        <w:ind w:left="6594" w:right="-6" w:firstLine="544"/>
        <w:jc w:val="both"/>
        <w:rPr>
          <w:bCs/>
        </w:rPr>
      </w:pPr>
      <w:r w:rsidRPr="002416A1">
        <w:t>0</w:t>
      </w:r>
      <w:r w:rsidRPr="002416A1">
        <w:tab/>
        <w:t>6</w:t>
      </w:r>
      <w:r w:rsidRPr="002416A1">
        <w:tab/>
        <w:t>12 ч</w:t>
      </w:r>
    </w:p>
    <w:p w14:paraId="31E9992F" w14:textId="77777777" w:rsidR="00030A18" w:rsidRPr="002416A1" w:rsidRDefault="00030A18" w:rsidP="00030A18">
      <w:pPr>
        <w:tabs>
          <w:tab w:val="left" w:pos="567"/>
        </w:tabs>
        <w:spacing w:after="120"/>
        <w:ind w:right="567"/>
        <w:jc w:val="both"/>
        <w:rPr>
          <w:bCs/>
        </w:rPr>
      </w:pPr>
      <w:r>
        <w:tab/>
      </w:r>
      <w:r w:rsidRPr="002416A1">
        <w:t>2.</w:t>
      </w:r>
      <w:r w:rsidRPr="002416A1">
        <w:tab/>
        <w:t>P+F, или P+D, или P+D</w:t>
      </w:r>
      <w:r w:rsidRPr="002416A1">
        <w:rPr>
          <w:vertAlign w:val="subscript"/>
        </w:rPr>
        <w:t>1</w:t>
      </w:r>
      <w:r w:rsidRPr="002416A1">
        <w:t>+D</w:t>
      </w:r>
      <w:r w:rsidRPr="002416A1">
        <w:rPr>
          <w:vertAlign w:val="subscript"/>
        </w:rPr>
        <w:t>2</w:t>
      </w:r>
      <w:r w:rsidRPr="002416A1">
        <w:t>, или P+D+F, или P+D</w:t>
      </w:r>
      <w:r w:rsidRPr="002416A1">
        <w:rPr>
          <w:vertAlign w:val="subscript"/>
        </w:rPr>
        <w:t>1</w:t>
      </w:r>
      <w:r w:rsidRPr="002416A1">
        <w:t>+D</w:t>
      </w:r>
      <w:r w:rsidRPr="002416A1">
        <w:rPr>
          <w:vertAlign w:val="subscript"/>
        </w:rPr>
        <w:t>2</w:t>
      </w:r>
      <w:r w:rsidRPr="002416A1">
        <w:t xml:space="preserve"> +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213"/>
      </w:tblGrid>
      <w:tr w:rsidR="00030A18" w:rsidRPr="002416A1" w14:paraId="35EFD102" w14:textId="77777777" w:rsidTr="009032E0">
        <w:trPr>
          <w:cantSplit/>
          <w:trHeight w:val="87"/>
          <w:jc w:val="center"/>
        </w:trPr>
        <w:tc>
          <w:tcPr>
            <w:tcW w:w="7128" w:type="dxa"/>
            <w:vMerge w:val="restart"/>
            <w:tcBorders>
              <w:top w:val="nil"/>
              <w:left w:val="nil"/>
              <w:bottom w:val="nil"/>
              <w:right w:val="single" w:sz="2" w:space="0" w:color="auto"/>
            </w:tcBorders>
            <w:vAlign w:val="center"/>
            <w:hideMark/>
          </w:tcPr>
          <w:p w14:paraId="69A65C2A"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2489" w:type="dxa"/>
            <w:gridSpan w:val="2"/>
            <w:tcBorders>
              <w:top w:val="nil"/>
              <w:left w:val="single" w:sz="2" w:space="0" w:color="auto"/>
              <w:bottom w:val="dotted" w:sz="18" w:space="0" w:color="auto"/>
              <w:right w:val="nil"/>
            </w:tcBorders>
          </w:tcPr>
          <w:p w14:paraId="2E2AAB06" w14:textId="77777777" w:rsidR="00030A18" w:rsidRPr="002416A1" w:rsidRDefault="00030A18" w:rsidP="009032E0">
            <w:pPr>
              <w:ind w:right="567"/>
              <w:jc w:val="both"/>
              <w:rPr>
                <w:bCs/>
              </w:rPr>
            </w:pPr>
          </w:p>
        </w:tc>
      </w:tr>
      <w:tr w:rsidR="00030A18" w:rsidRPr="002416A1" w14:paraId="6E78E8C7" w14:textId="77777777" w:rsidTr="009032E0">
        <w:trPr>
          <w:cantSplit/>
          <w:trHeight w:val="262"/>
          <w:jc w:val="center"/>
        </w:trPr>
        <w:tc>
          <w:tcPr>
            <w:tcW w:w="7128" w:type="dxa"/>
            <w:vMerge/>
            <w:tcBorders>
              <w:top w:val="nil"/>
              <w:left w:val="nil"/>
              <w:bottom w:val="nil"/>
              <w:right w:val="single" w:sz="2" w:space="0" w:color="auto"/>
            </w:tcBorders>
            <w:vAlign w:val="center"/>
            <w:hideMark/>
          </w:tcPr>
          <w:p w14:paraId="4C320CAC" w14:textId="77777777" w:rsidR="00030A18" w:rsidRPr="002416A1" w:rsidRDefault="00030A18" w:rsidP="009032E0">
            <w:pPr>
              <w:rPr>
                <w:bCs/>
              </w:rPr>
            </w:pPr>
          </w:p>
        </w:tc>
        <w:tc>
          <w:tcPr>
            <w:tcW w:w="2489" w:type="dxa"/>
            <w:gridSpan w:val="2"/>
            <w:tcBorders>
              <w:top w:val="dotted" w:sz="18" w:space="0" w:color="auto"/>
              <w:left w:val="single" w:sz="2" w:space="0" w:color="auto"/>
              <w:bottom w:val="nil"/>
              <w:right w:val="nil"/>
            </w:tcBorders>
          </w:tcPr>
          <w:p w14:paraId="371CFF3F" w14:textId="77777777" w:rsidR="00030A18" w:rsidRPr="002416A1" w:rsidRDefault="00030A18" w:rsidP="009032E0">
            <w:pPr>
              <w:ind w:right="567"/>
              <w:jc w:val="both"/>
              <w:rPr>
                <w:bCs/>
              </w:rPr>
            </w:pPr>
          </w:p>
        </w:tc>
      </w:tr>
      <w:tr w:rsidR="00030A18" w:rsidRPr="002416A1" w14:paraId="46E482DA" w14:textId="77777777" w:rsidTr="009032E0">
        <w:trPr>
          <w:cantSplit/>
          <w:trHeight w:hRule="exact" w:val="238"/>
          <w:jc w:val="center"/>
        </w:trPr>
        <w:tc>
          <w:tcPr>
            <w:tcW w:w="7128" w:type="dxa"/>
            <w:vMerge w:val="restart"/>
            <w:tcBorders>
              <w:top w:val="nil"/>
              <w:left w:val="nil"/>
              <w:bottom w:val="nil"/>
              <w:right w:val="single" w:sz="2" w:space="0" w:color="auto"/>
            </w:tcBorders>
            <w:vAlign w:val="center"/>
            <w:hideMark/>
          </w:tcPr>
          <w:p w14:paraId="2F8712C7" w14:textId="77777777" w:rsidR="00030A18" w:rsidRPr="002416A1" w:rsidRDefault="00030A18" w:rsidP="009032E0">
            <w:pPr>
              <w:ind w:right="213" w:firstLine="3799"/>
              <w:jc w:val="both"/>
              <w:rPr>
                <w:bCs/>
              </w:rPr>
            </w:pPr>
            <w:r w:rsidRPr="002416A1">
              <w:t>D, или F, или D</w:t>
            </w:r>
            <w:r w:rsidRPr="002416A1">
              <w:rPr>
                <w:vertAlign w:val="subscript"/>
              </w:rPr>
              <w:t>1</w:t>
            </w:r>
            <w:r w:rsidRPr="002416A1">
              <w:t>+D</w:t>
            </w:r>
            <w:r w:rsidRPr="002416A1">
              <w:rPr>
                <w:vertAlign w:val="subscript"/>
              </w:rPr>
              <w:t>2</w:t>
            </w:r>
            <w:r w:rsidRPr="002416A1">
              <w:t>, или D+F</w:t>
            </w:r>
          </w:p>
        </w:tc>
        <w:tc>
          <w:tcPr>
            <w:tcW w:w="2489" w:type="dxa"/>
            <w:gridSpan w:val="2"/>
            <w:tcBorders>
              <w:top w:val="nil"/>
              <w:left w:val="single" w:sz="2" w:space="0" w:color="auto"/>
              <w:bottom w:val="dashed" w:sz="18" w:space="0" w:color="auto"/>
              <w:right w:val="nil"/>
            </w:tcBorders>
          </w:tcPr>
          <w:p w14:paraId="6BE83920" w14:textId="77777777" w:rsidR="00030A18" w:rsidRPr="002416A1" w:rsidRDefault="00030A18" w:rsidP="009032E0">
            <w:pPr>
              <w:ind w:right="567"/>
              <w:jc w:val="both"/>
              <w:rPr>
                <w:bCs/>
              </w:rPr>
            </w:pPr>
          </w:p>
        </w:tc>
      </w:tr>
      <w:tr w:rsidR="00030A18" w:rsidRPr="002416A1" w14:paraId="119EA900" w14:textId="77777777" w:rsidTr="009032E0">
        <w:trPr>
          <w:cantSplit/>
          <w:trHeight w:val="238"/>
          <w:jc w:val="center"/>
        </w:trPr>
        <w:tc>
          <w:tcPr>
            <w:tcW w:w="7128" w:type="dxa"/>
            <w:vMerge/>
            <w:tcBorders>
              <w:top w:val="nil"/>
              <w:left w:val="nil"/>
              <w:bottom w:val="nil"/>
              <w:right w:val="single" w:sz="2" w:space="0" w:color="auto"/>
            </w:tcBorders>
            <w:vAlign w:val="center"/>
            <w:hideMark/>
          </w:tcPr>
          <w:p w14:paraId="477CB358" w14:textId="77777777" w:rsidR="00030A18" w:rsidRPr="002416A1" w:rsidRDefault="00030A18" w:rsidP="009032E0">
            <w:pPr>
              <w:rPr>
                <w:bCs/>
              </w:rPr>
            </w:pPr>
          </w:p>
        </w:tc>
        <w:tc>
          <w:tcPr>
            <w:tcW w:w="2489" w:type="dxa"/>
            <w:gridSpan w:val="2"/>
            <w:tcBorders>
              <w:top w:val="dashed" w:sz="18" w:space="0" w:color="auto"/>
              <w:left w:val="single" w:sz="2" w:space="0" w:color="auto"/>
              <w:bottom w:val="nil"/>
              <w:right w:val="nil"/>
            </w:tcBorders>
          </w:tcPr>
          <w:p w14:paraId="15F9221E" w14:textId="77777777" w:rsidR="00030A18" w:rsidRPr="002416A1" w:rsidRDefault="00030A18" w:rsidP="009032E0">
            <w:pPr>
              <w:ind w:right="567"/>
              <w:jc w:val="both"/>
              <w:rPr>
                <w:bCs/>
              </w:rPr>
            </w:pPr>
          </w:p>
        </w:tc>
      </w:tr>
      <w:tr w:rsidR="00030A18" w:rsidRPr="002416A1" w14:paraId="2AF0A6EF" w14:textId="77777777" w:rsidTr="009032E0">
        <w:trPr>
          <w:cantSplit/>
          <w:trHeight w:val="143"/>
          <w:jc w:val="center"/>
        </w:trPr>
        <w:tc>
          <w:tcPr>
            <w:tcW w:w="7128" w:type="dxa"/>
            <w:vMerge w:val="restart"/>
            <w:tcBorders>
              <w:top w:val="nil"/>
              <w:left w:val="nil"/>
              <w:bottom w:val="nil"/>
              <w:right w:val="single" w:sz="2" w:space="0" w:color="auto"/>
            </w:tcBorders>
            <w:vAlign w:val="center"/>
            <w:hideMark/>
          </w:tcPr>
          <w:p w14:paraId="0EC61F26" w14:textId="77777777" w:rsidR="00030A18" w:rsidRPr="002416A1" w:rsidRDefault="00030A18" w:rsidP="009032E0">
            <w:pPr>
              <w:tabs>
                <w:tab w:val="left" w:pos="560"/>
                <w:tab w:val="right" w:pos="3879"/>
                <w:tab w:val="right" w:pos="5155"/>
              </w:tabs>
              <w:ind w:right="213" w:firstLine="5353"/>
              <w:jc w:val="both"/>
              <w:rPr>
                <w:bCs/>
              </w:rPr>
            </w:pPr>
            <w:r w:rsidRPr="002416A1">
              <w:t>P</w:t>
            </w:r>
          </w:p>
        </w:tc>
        <w:tc>
          <w:tcPr>
            <w:tcW w:w="2489" w:type="dxa"/>
            <w:gridSpan w:val="2"/>
            <w:tcBorders>
              <w:top w:val="nil"/>
              <w:left w:val="single" w:sz="2" w:space="0" w:color="auto"/>
              <w:bottom w:val="single" w:sz="18" w:space="0" w:color="auto"/>
              <w:right w:val="nil"/>
            </w:tcBorders>
          </w:tcPr>
          <w:p w14:paraId="61A5A67B" w14:textId="77777777" w:rsidR="00030A18" w:rsidRPr="002416A1" w:rsidRDefault="00030A18" w:rsidP="009032E0">
            <w:pPr>
              <w:ind w:right="567"/>
              <w:jc w:val="both"/>
              <w:rPr>
                <w:bCs/>
              </w:rPr>
            </w:pPr>
          </w:p>
        </w:tc>
      </w:tr>
      <w:tr w:rsidR="00030A18" w:rsidRPr="002416A1" w14:paraId="4D33789F" w14:textId="77777777" w:rsidTr="009032E0">
        <w:trPr>
          <w:cantSplit/>
          <w:trHeight w:val="142"/>
          <w:jc w:val="center"/>
        </w:trPr>
        <w:tc>
          <w:tcPr>
            <w:tcW w:w="7128" w:type="dxa"/>
            <w:vMerge/>
            <w:tcBorders>
              <w:top w:val="nil"/>
              <w:left w:val="nil"/>
              <w:bottom w:val="nil"/>
              <w:right w:val="single" w:sz="2" w:space="0" w:color="auto"/>
            </w:tcBorders>
            <w:vAlign w:val="center"/>
            <w:hideMark/>
          </w:tcPr>
          <w:p w14:paraId="6D40E807" w14:textId="77777777" w:rsidR="00030A18" w:rsidRPr="002416A1" w:rsidRDefault="00030A18" w:rsidP="009032E0">
            <w:pPr>
              <w:rPr>
                <w:bCs/>
              </w:rPr>
            </w:pPr>
          </w:p>
        </w:tc>
        <w:tc>
          <w:tcPr>
            <w:tcW w:w="2489" w:type="dxa"/>
            <w:gridSpan w:val="2"/>
            <w:tcBorders>
              <w:top w:val="single" w:sz="18" w:space="0" w:color="auto"/>
              <w:left w:val="single" w:sz="2" w:space="0" w:color="auto"/>
              <w:bottom w:val="nil"/>
              <w:right w:val="nil"/>
            </w:tcBorders>
          </w:tcPr>
          <w:p w14:paraId="6E124023" w14:textId="77777777" w:rsidR="00030A18" w:rsidRPr="002416A1" w:rsidRDefault="00030A18" w:rsidP="009032E0">
            <w:pPr>
              <w:ind w:right="567"/>
              <w:jc w:val="both"/>
              <w:rPr>
                <w:bCs/>
              </w:rPr>
            </w:pPr>
          </w:p>
        </w:tc>
      </w:tr>
      <w:tr w:rsidR="00030A18" w:rsidRPr="002416A1" w14:paraId="10D51EC3" w14:textId="77777777" w:rsidTr="009032E0">
        <w:trPr>
          <w:cantSplit/>
          <w:jc w:val="center"/>
        </w:trPr>
        <w:tc>
          <w:tcPr>
            <w:tcW w:w="7128" w:type="dxa"/>
            <w:tcBorders>
              <w:top w:val="nil"/>
              <w:left w:val="nil"/>
              <w:bottom w:val="nil"/>
              <w:right w:val="single" w:sz="2" w:space="0" w:color="auto"/>
            </w:tcBorders>
          </w:tcPr>
          <w:p w14:paraId="4AA759FB" w14:textId="77777777" w:rsidR="00030A18" w:rsidRPr="002416A1" w:rsidRDefault="00030A18" w:rsidP="009032E0">
            <w:pPr>
              <w:ind w:right="213"/>
              <w:jc w:val="both"/>
              <w:rPr>
                <w:bCs/>
              </w:rPr>
            </w:pPr>
          </w:p>
        </w:tc>
        <w:tc>
          <w:tcPr>
            <w:tcW w:w="1276" w:type="dxa"/>
            <w:tcBorders>
              <w:top w:val="nil"/>
              <w:left w:val="single" w:sz="2" w:space="0" w:color="auto"/>
              <w:bottom w:val="single" w:sz="2" w:space="0" w:color="auto"/>
              <w:right w:val="single" w:sz="2" w:space="0" w:color="auto"/>
            </w:tcBorders>
          </w:tcPr>
          <w:p w14:paraId="1133D372" w14:textId="77777777" w:rsidR="00030A18" w:rsidRPr="002416A1" w:rsidRDefault="00030A18" w:rsidP="009032E0">
            <w:pPr>
              <w:ind w:right="567"/>
              <w:jc w:val="both"/>
              <w:rPr>
                <w:bCs/>
              </w:rPr>
            </w:pPr>
          </w:p>
        </w:tc>
        <w:tc>
          <w:tcPr>
            <w:tcW w:w="1213" w:type="dxa"/>
            <w:tcBorders>
              <w:top w:val="nil"/>
              <w:left w:val="single" w:sz="2" w:space="0" w:color="auto"/>
              <w:bottom w:val="single" w:sz="2" w:space="0" w:color="auto"/>
              <w:right w:val="single" w:sz="2" w:space="0" w:color="auto"/>
            </w:tcBorders>
          </w:tcPr>
          <w:p w14:paraId="0C43670D" w14:textId="77777777" w:rsidR="00030A18" w:rsidRPr="002416A1" w:rsidRDefault="00030A18" w:rsidP="009032E0">
            <w:pPr>
              <w:ind w:right="567"/>
              <w:jc w:val="both"/>
              <w:rPr>
                <w:bCs/>
              </w:rPr>
            </w:pPr>
          </w:p>
        </w:tc>
      </w:tr>
    </w:tbl>
    <w:p w14:paraId="5B09EBCA" w14:textId="77777777" w:rsidR="00030A18" w:rsidRPr="002416A1" w:rsidRDefault="00030A18" w:rsidP="00030A18">
      <w:pPr>
        <w:tabs>
          <w:tab w:val="left" w:pos="8385"/>
          <w:tab w:val="left" w:pos="9211"/>
        </w:tabs>
        <w:spacing w:before="40" w:after="240"/>
        <w:ind w:left="6594" w:right="-6" w:firstLine="544"/>
        <w:jc w:val="both"/>
        <w:rPr>
          <w:bCs/>
        </w:rPr>
      </w:pPr>
      <w:r w:rsidRPr="002416A1">
        <w:t>0</w:t>
      </w:r>
      <w:r w:rsidRPr="002416A1">
        <w:tab/>
        <w:t>6</w:t>
      </w:r>
      <w:r w:rsidRPr="002416A1">
        <w:tab/>
        <w:t>12 ч</w:t>
      </w:r>
    </w:p>
    <w:p w14:paraId="26A79321" w14:textId="77777777" w:rsidR="00030A18" w:rsidRPr="002416A1" w:rsidRDefault="00030A18" w:rsidP="00030A18">
      <w:pPr>
        <w:tabs>
          <w:tab w:val="left" w:pos="567"/>
        </w:tabs>
        <w:spacing w:after="120"/>
        <w:ind w:right="567"/>
        <w:jc w:val="both"/>
        <w:rPr>
          <w:bCs/>
        </w:rPr>
      </w:pPr>
      <w:r>
        <w:tab/>
      </w:r>
      <w:r w:rsidRPr="002416A1">
        <w:t>3.</w:t>
      </w:r>
      <w:r w:rsidRPr="002416A1">
        <w:tab/>
        <w:t>P/F, или P/D, или P/D</w:t>
      </w:r>
      <w:r w:rsidRPr="002416A1">
        <w:rPr>
          <w:vertAlign w:val="subscript"/>
        </w:rPr>
        <w:t>1</w:t>
      </w:r>
      <w:r w:rsidRPr="002416A1">
        <w:t>+D</w:t>
      </w:r>
      <w:r w:rsidRPr="002416A1">
        <w:rPr>
          <w:vertAlign w:val="subscript"/>
        </w:rPr>
        <w:t>2</w:t>
      </w:r>
    </w:p>
    <w:tbl>
      <w:tblPr>
        <w:tblW w:w="0" w:type="auto"/>
        <w:jc w:val="center"/>
        <w:tblLayout w:type="fixed"/>
        <w:tblCellMar>
          <w:left w:w="0" w:type="dxa"/>
          <w:right w:w="0" w:type="dxa"/>
        </w:tblCellMar>
        <w:tblLook w:val="04A0" w:firstRow="1" w:lastRow="0" w:firstColumn="1" w:lastColumn="0" w:noHBand="0" w:noVBand="1"/>
      </w:tblPr>
      <w:tblGrid>
        <w:gridCol w:w="7156"/>
        <w:gridCol w:w="1243"/>
        <w:gridCol w:w="1218"/>
      </w:tblGrid>
      <w:tr w:rsidR="00030A18" w:rsidRPr="002416A1" w14:paraId="07C60230" w14:textId="77777777" w:rsidTr="009032E0">
        <w:trPr>
          <w:cantSplit/>
          <w:trHeight w:val="87"/>
          <w:jc w:val="center"/>
        </w:trPr>
        <w:tc>
          <w:tcPr>
            <w:tcW w:w="7156" w:type="dxa"/>
            <w:vMerge w:val="restart"/>
            <w:tcBorders>
              <w:top w:val="nil"/>
              <w:left w:val="nil"/>
              <w:bottom w:val="nil"/>
              <w:right w:val="single" w:sz="2" w:space="0" w:color="auto"/>
            </w:tcBorders>
            <w:vAlign w:val="center"/>
            <w:hideMark/>
          </w:tcPr>
          <w:p w14:paraId="05C41E4D" w14:textId="77777777" w:rsidR="00030A18" w:rsidRPr="002416A1" w:rsidRDefault="00030A18" w:rsidP="009032E0">
            <w:pPr>
              <w:ind w:right="213" w:firstLine="3799"/>
              <w:jc w:val="both"/>
              <w:rPr>
                <w:bCs/>
              </w:rPr>
            </w:pPr>
            <w:r w:rsidRPr="002416A1">
              <w:t>D, или F, или D</w:t>
            </w:r>
            <w:r w:rsidRPr="002416A1">
              <w:rPr>
                <w:vertAlign w:val="subscript"/>
              </w:rPr>
              <w:t>1</w:t>
            </w:r>
            <w:r w:rsidRPr="002416A1">
              <w:t>+D</w:t>
            </w:r>
            <w:r w:rsidRPr="002416A1">
              <w:rPr>
                <w:vertAlign w:val="subscript"/>
              </w:rPr>
              <w:t>2</w:t>
            </w:r>
          </w:p>
        </w:tc>
        <w:tc>
          <w:tcPr>
            <w:tcW w:w="1243" w:type="dxa"/>
            <w:tcBorders>
              <w:top w:val="nil"/>
              <w:left w:val="single" w:sz="2" w:space="0" w:color="auto"/>
              <w:bottom w:val="nil"/>
              <w:right w:val="nil"/>
            </w:tcBorders>
          </w:tcPr>
          <w:p w14:paraId="4FCB241F" w14:textId="77777777" w:rsidR="00030A18" w:rsidRPr="002416A1" w:rsidRDefault="00030A18" w:rsidP="009032E0">
            <w:pPr>
              <w:ind w:right="567"/>
              <w:jc w:val="both"/>
              <w:rPr>
                <w:bCs/>
              </w:rPr>
            </w:pPr>
          </w:p>
        </w:tc>
        <w:tc>
          <w:tcPr>
            <w:tcW w:w="1218" w:type="dxa"/>
            <w:tcBorders>
              <w:top w:val="nil"/>
              <w:left w:val="nil"/>
              <w:bottom w:val="single" w:sz="18" w:space="0" w:color="auto"/>
              <w:right w:val="nil"/>
            </w:tcBorders>
          </w:tcPr>
          <w:p w14:paraId="3F35A349" w14:textId="77777777" w:rsidR="00030A18" w:rsidRPr="002416A1" w:rsidRDefault="00030A18" w:rsidP="009032E0">
            <w:pPr>
              <w:ind w:right="567"/>
              <w:jc w:val="both"/>
              <w:rPr>
                <w:bCs/>
              </w:rPr>
            </w:pPr>
          </w:p>
        </w:tc>
      </w:tr>
      <w:tr w:rsidR="00030A18" w:rsidRPr="002416A1" w14:paraId="65F0AFDD" w14:textId="77777777" w:rsidTr="009032E0">
        <w:trPr>
          <w:cantSplit/>
          <w:trHeight w:val="262"/>
          <w:jc w:val="center"/>
        </w:trPr>
        <w:tc>
          <w:tcPr>
            <w:tcW w:w="7156" w:type="dxa"/>
            <w:vMerge/>
            <w:tcBorders>
              <w:top w:val="nil"/>
              <w:left w:val="nil"/>
              <w:bottom w:val="nil"/>
              <w:right w:val="single" w:sz="2" w:space="0" w:color="auto"/>
            </w:tcBorders>
            <w:vAlign w:val="center"/>
            <w:hideMark/>
          </w:tcPr>
          <w:p w14:paraId="524E96AC" w14:textId="77777777" w:rsidR="00030A18" w:rsidRPr="002416A1" w:rsidRDefault="00030A18" w:rsidP="009032E0">
            <w:pPr>
              <w:rPr>
                <w:bCs/>
              </w:rPr>
            </w:pPr>
          </w:p>
        </w:tc>
        <w:tc>
          <w:tcPr>
            <w:tcW w:w="1243" w:type="dxa"/>
            <w:tcBorders>
              <w:top w:val="nil"/>
              <w:left w:val="single" w:sz="2" w:space="0" w:color="auto"/>
              <w:bottom w:val="nil"/>
              <w:right w:val="nil"/>
            </w:tcBorders>
          </w:tcPr>
          <w:p w14:paraId="2BF716E8" w14:textId="77777777" w:rsidR="00030A18" w:rsidRPr="002416A1" w:rsidRDefault="00030A18" w:rsidP="009032E0">
            <w:pPr>
              <w:ind w:right="567"/>
              <w:jc w:val="both"/>
              <w:rPr>
                <w:bCs/>
              </w:rPr>
            </w:pPr>
          </w:p>
        </w:tc>
        <w:tc>
          <w:tcPr>
            <w:tcW w:w="1218" w:type="dxa"/>
            <w:tcBorders>
              <w:top w:val="single" w:sz="18" w:space="0" w:color="auto"/>
              <w:left w:val="nil"/>
              <w:bottom w:val="nil"/>
              <w:right w:val="nil"/>
            </w:tcBorders>
          </w:tcPr>
          <w:p w14:paraId="413694A1" w14:textId="77777777" w:rsidR="00030A18" w:rsidRPr="002416A1" w:rsidRDefault="00030A18" w:rsidP="009032E0">
            <w:pPr>
              <w:ind w:right="567"/>
              <w:jc w:val="both"/>
              <w:rPr>
                <w:bCs/>
              </w:rPr>
            </w:pPr>
          </w:p>
        </w:tc>
      </w:tr>
      <w:tr w:rsidR="00030A18" w:rsidRPr="002416A1" w14:paraId="0BB11F10" w14:textId="77777777" w:rsidTr="009032E0">
        <w:trPr>
          <w:cantSplit/>
          <w:trHeight w:hRule="exact" w:val="238"/>
          <w:jc w:val="center"/>
        </w:trPr>
        <w:tc>
          <w:tcPr>
            <w:tcW w:w="7156" w:type="dxa"/>
            <w:vMerge w:val="restart"/>
            <w:tcBorders>
              <w:top w:val="nil"/>
              <w:left w:val="nil"/>
              <w:bottom w:val="nil"/>
              <w:right w:val="single" w:sz="2" w:space="0" w:color="auto"/>
            </w:tcBorders>
            <w:vAlign w:val="center"/>
            <w:hideMark/>
          </w:tcPr>
          <w:p w14:paraId="5D97A725" w14:textId="77777777" w:rsidR="00030A18" w:rsidRPr="002416A1" w:rsidRDefault="00030A18" w:rsidP="009032E0">
            <w:pPr>
              <w:tabs>
                <w:tab w:val="left" w:pos="560"/>
                <w:tab w:val="right" w:pos="3879"/>
                <w:tab w:val="right" w:pos="5155"/>
              </w:tabs>
              <w:ind w:right="213" w:firstLine="5353"/>
              <w:jc w:val="both"/>
              <w:rPr>
                <w:bCs/>
              </w:rPr>
            </w:pPr>
            <w:r w:rsidRPr="002416A1">
              <w:t>P</w:t>
            </w:r>
          </w:p>
        </w:tc>
        <w:tc>
          <w:tcPr>
            <w:tcW w:w="1243" w:type="dxa"/>
            <w:tcBorders>
              <w:top w:val="nil"/>
              <w:left w:val="single" w:sz="2" w:space="0" w:color="auto"/>
              <w:bottom w:val="single" w:sz="18" w:space="0" w:color="auto"/>
              <w:right w:val="nil"/>
            </w:tcBorders>
          </w:tcPr>
          <w:p w14:paraId="1DF42BEE" w14:textId="77777777" w:rsidR="00030A18" w:rsidRPr="002416A1" w:rsidRDefault="00030A18" w:rsidP="009032E0">
            <w:pPr>
              <w:ind w:right="567"/>
              <w:jc w:val="both"/>
              <w:rPr>
                <w:bCs/>
              </w:rPr>
            </w:pPr>
          </w:p>
        </w:tc>
        <w:tc>
          <w:tcPr>
            <w:tcW w:w="1218" w:type="dxa"/>
          </w:tcPr>
          <w:p w14:paraId="3B461C1C" w14:textId="77777777" w:rsidR="00030A18" w:rsidRPr="002416A1" w:rsidRDefault="00030A18" w:rsidP="009032E0">
            <w:pPr>
              <w:ind w:right="567"/>
              <w:jc w:val="both"/>
              <w:rPr>
                <w:bCs/>
              </w:rPr>
            </w:pPr>
          </w:p>
        </w:tc>
      </w:tr>
      <w:tr w:rsidR="00030A18" w:rsidRPr="002416A1" w14:paraId="24341846" w14:textId="77777777" w:rsidTr="009032E0">
        <w:trPr>
          <w:cantSplit/>
          <w:trHeight w:hRule="exact" w:val="238"/>
          <w:jc w:val="center"/>
        </w:trPr>
        <w:tc>
          <w:tcPr>
            <w:tcW w:w="7156" w:type="dxa"/>
            <w:vMerge/>
            <w:tcBorders>
              <w:top w:val="nil"/>
              <w:left w:val="nil"/>
              <w:bottom w:val="nil"/>
              <w:right w:val="single" w:sz="2" w:space="0" w:color="auto"/>
            </w:tcBorders>
            <w:vAlign w:val="center"/>
            <w:hideMark/>
          </w:tcPr>
          <w:p w14:paraId="250167D4" w14:textId="77777777" w:rsidR="00030A18" w:rsidRPr="002416A1" w:rsidRDefault="00030A18" w:rsidP="009032E0">
            <w:pPr>
              <w:rPr>
                <w:bCs/>
              </w:rPr>
            </w:pPr>
          </w:p>
        </w:tc>
        <w:tc>
          <w:tcPr>
            <w:tcW w:w="1243" w:type="dxa"/>
            <w:tcBorders>
              <w:top w:val="single" w:sz="18" w:space="0" w:color="auto"/>
              <w:left w:val="single" w:sz="2" w:space="0" w:color="auto"/>
              <w:bottom w:val="nil"/>
              <w:right w:val="nil"/>
            </w:tcBorders>
          </w:tcPr>
          <w:p w14:paraId="41F900A4" w14:textId="77777777" w:rsidR="00030A18" w:rsidRPr="002416A1" w:rsidRDefault="00030A18" w:rsidP="009032E0">
            <w:pPr>
              <w:ind w:right="567"/>
              <w:jc w:val="both"/>
              <w:rPr>
                <w:bCs/>
              </w:rPr>
            </w:pPr>
          </w:p>
        </w:tc>
        <w:tc>
          <w:tcPr>
            <w:tcW w:w="1218" w:type="dxa"/>
          </w:tcPr>
          <w:p w14:paraId="089A5824" w14:textId="77777777" w:rsidR="00030A18" w:rsidRPr="002416A1" w:rsidRDefault="00030A18" w:rsidP="009032E0">
            <w:pPr>
              <w:ind w:right="567"/>
              <w:jc w:val="both"/>
              <w:rPr>
                <w:bCs/>
              </w:rPr>
            </w:pPr>
          </w:p>
        </w:tc>
      </w:tr>
      <w:tr w:rsidR="00030A18" w:rsidRPr="002416A1" w14:paraId="74F59BA2" w14:textId="77777777" w:rsidTr="009032E0">
        <w:trPr>
          <w:cantSplit/>
          <w:trHeight w:val="143"/>
          <w:jc w:val="center"/>
        </w:trPr>
        <w:tc>
          <w:tcPr>
            <w:tcW w:w="7156" w:type="dxa"/>
            <w:vMerge w:val="restart"/>
            <w:tcBorders>
              <w:top w:val="nil"/>
              <w:left w:val="nil"/>
              <w:bottom w:val="nil"/>
              <w:right w:val="single" w:sz="2" w:space="0" w:color="auto"/>
            </w:tcBorders>
            <w:vAlign w:val="center"/>
            <w:hideMark/>
          </w:tcPr>
          <w:p w14:paraId="7D93FBEF"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1243" w:type="dxa"/>
            <w:tcBorders>
              <w:top w:val="nil"/>
              <w:left w:val="single" w:sz="2" w:space="0" w:color="auto"/>
              <w:bottom w:val="dotted" w:sz="18" w:space="0" w:color="auto"/>
              <w:right w:val="nil"/>
            </w:tcBorders>
          </w:tcPr>
          <w:p w14:paraId="3134FD1B" w14:textId="77777777" w:rsidR="00030A18" w:rsidRPr="002416A1" w:rsidRDefault="00030A18" w:rsidP="009032E0">
            <w:pPr>
              <w:ind w:right="567"/>
              <w:jc w:val="both"/>
              <w:rPr>
                <w:bCs/>
              </w:rPr>
            </w:pPr>
          </w:p>
        </w:tc>
        <w:tc>
          <w:tcPr>
            <w:tcW w:w="1218" w:type="dxa"/>
          </w:tcPr>
          <w:p w14:paraId="58DEC342" w14:textId="77777777" w:rsidR="00030A18" w:rsidRPr="002416A1" w:rsidRDefault="00030A18" w:rsidP="009032E0">
            <w:pPr>
              <w:ind w:right="567"/>
              <w:jc w:val="both"/>
              <w:rPr>
                <w:bCs/>
              </w:rPr>
            </w:pPr>
          </w:p>
        </w:tc>
      </w:tr>
      <w:tr w:rsidR="00030A18" w:rsidRPr="002416A1" w14:paraId="4FC5DCCC" w14:textId="77777777" w:rsidTr="009032E0">
        <w:trPr>
          <w:cantSplit/>
          <w:trHeight w:val="142"/>
          <w:jc w:val="center"/>
        </w:trPr>
        <w:tc>
          <w:tcPr>
            <w:tcW w:w="7156" w:type="dxa"/>
            <w:vMerge/>
            <w:tcBorders>
              <w:top w:val="nil"/>
              <w:left w:val="nil"/>
              <w:bottom w:val="nil"/>
              <w:right w:val="single" w:sz="2" w:space="0" w:color="auto"/>
            </w:tcBorders>
            <w:vAlign w:val="center"/>
            <w:hideMark/>
          </w:tcPr>
          <w:p w14:paraId="0D607BD5" w14:textId="77777777" w:rsidR="00030A18" w:rsidRPr="002416A1" w:rsidRDefault="00030A18" w:rsidP="009032E0">
            <w:pPr>
              <w:rPr>
                <w:bCs/>
              </w:rPr>
            </w:pPr>
          </w:p>
        </w:tc>
        <w:tc>
          <w:tcPr>
            <w:tcW w:w="1243" w:type="dxa"/>
            <w:tcBorders>
              <w:top w:val="dotted" w:sz="18" w:space="0" w:color="auto"/>
              <w:left w:val="single" w:sz="2" w:space="0" w:color="auto"/>
              <w:bottom w:val="nil"/>
              <w:right w:val="nil"/>
            </w:tcBorders>
          </w:tcPr>
          <w:p w14:paraId="497B5619" w14:textId="77777777" w:rsidR="00030A18" w:rsidRPr="002416A1" w:rsidRDefault="00030A18" w:rsidP="009032E0">
            <w:pPr>
              <w:ind w:right="567"/>
              <w:jc w:val="both"/>
              <w:rPr>
                <w:bCs/>
              </w:rPr>
            </w:pPr>
          </w:p>
        </w:tc>
        <w:tc>
          <w:tcPr>
            <w:tcW w:w="1218" w:type="dxa"/>
          </w:tcPr>
          <w:p w14:paraId="1BA2CE02" w14:textId="77777777" w:rsidR="00030A18" w:rsidRPr="002416A1" w:rsidRDefault="00030A18" w:rsidP="009032E0">
            <w:pPr>
              <w:ind w:right="567"/>
              <w:jc w:val="both"/>
              <w:rPr>
                <w:bCs/>
              </w:rPr>
            </w:pPr>
          </w:p>
        </w:tc>
      </w:tr>
      <w:tr w:rsidR="00030A18" w:rsidRPr="002416A1" w14:paraId="61D4037E" w14:textId="77777777" w:rsidTr="009032E0">
        <w:trPr>
          <w:cantSplit/>
          <w:jc w:val="center"/>
        </w:trPr>
        <w:tc>
          <w:tcPr>
            <w:tcW w:w="7156" w:type="dxa"/>
            <w:tcBorders>
              <w:top w:val="nil"/>
              <w:left w:val="nil"/>
              <w:bottom w:val="nil"/>
              <w:right w:val="single" w:sz="2" w:space="0" w:color="auto"/>
            </w:tcBorders>
          </w:tcPr>
          <w:p w14:paraId="74B44F2E" w14:textId="77777777" w:rsidR="00030A18" w:rsidRPr="002416A1" w:rsidRDefault="00030A18" w:rsidP="009032E0">
            <w:pPr>
              <w:ind w:right="213"/>
              <w:jc w:val="both"/>
              <w:rPr>
                <w:bCs/>
              </w:rPr>
            </w:pPr>
          </w:p>
        </w:tc>
        <w:tc>
          <w:tcPr>
            <w:tcW w:w="1243" w:type="dxa"/>
            <w:tcBorders>
              <w:top w:val="nil"/>
              <w:left w:val="single" w:sz="2" w:space="0" w:color="auto"/>
              <w:bottom w:val="single" w:sz="2" w:space="0" w:color="auto"/>
              <w:right w:val="single" w:sz="2" w:space="0" w:color="auto"/>
            </w:tcBorders>
          </w:tcPr>
          <w:p w14:paraId="444E8615" w14:textId="77777777" w:rsidR="00030A18" w:rsidRPr="002416A1" w:rsidRDefault="00030A18" w:rsidP="009032E0">
            <w:pPr>
              <w:ind w:right="567"/>
              <w:jc w:val="both"/>
              <w:rPr>
                <w:bCs/>
              </w:rPr>
            </w:pPr>
          </w:p>
        </w:tc>
        <w:tc>
          <w:tcPr>
            <w:tcW w:w="1218" w:type="dxa"/>
            <w:tcBorders>
              <w:top w:val="nil"/>
              <w:left w:val="single" w:sz="2" w:space="0" w:color="auto"/>
              <w:bottom w:val="single" w:sz="2" w:space="0" w:color="auto"/>
              <w:right w:val="single" w:sz="2" w:space="0" w:color="auto"/>
            </w:tcBorders>
          </w:tcPr>
          <w:p w14:paraId="137A9C8A" w14:textId="77777777" w:rsidR="00030A18" w:rsidRPr="002416A1" w:rsidRDefault="00030A18" w:rsidP="009032E0">
            <w:pPr>
              <w:ind w:right="567"/>
              <w:jc w:val="both"/>
              <w:rPr>
                <w:bCs/>
              </w:rPr>
            </w:pPr>
          </w:p>
        </w:tc>
      </w:tr>
    </w:tbl>
    <w:p w14:paraId="1D96DCCE" w14:textId="77777777" w:rsidR="00030A18" w:rsidRPr="002416A1"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3FA1911E" w14:textId="77777777" w:rsidR="00030A18" w:rsidRPr="002416A1" w:rsidRDefault="00030A18" w:rsidP="00030A18">
      <w:pPr>
        <w:pageBreakBefore/>
        <w:tabs>
          <w:tab w:val="left" w:pos="567"/>
        </w:tabs>
        <w:spacing w:after="120"/>
        <w:ind w:right="567"/>
        <w:jc w:val="both"/>
        <w:rPr>
          <w:bCs/>
        </w:rPr>
      </w:pPr>
      <w:r>
        <w:lastRenderedPageBreak/>
        <w:tab/>
        <w:t>4.</w:t>
      </w:r>
      <w:r>
        <w:tab/>
        <w:t>D+F</w:t>
      </w:r>
      <w:r w:rsidRPr="002416A1">
        <w:t xml:space="preserve"> или D</w:t>
      </w:r>
      <w:r w:rsidRPr="002416A1">
        <w:rPr>
          <w:vertAlign w:val="subscript"/>
        </w:rPr>
        <w:t>1</w:t>
      </w:r>
      <w:r w:rsidRPr="002416A1">
        <w:t>+D</w:t>
      </w:r>
      <w:r w:rsidRPr="002416A1">
        <w:rPr>
          <w:vertAlign w:val="subscript"/>
        </w:rPr>
        <w:t>2</w:t>
      </w:r>
      <w:r w:rsidRPr="002416A1">
        <w:t xml:space="preserve">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185"/>
      </w:tblGrid>
      <w:tr w:rsidR="00030A18" w:rsidRPr="002416A1" w14:paraId="56C5D60E" w14:textId="77777777" w:rsidTr="009032E0">
        <w:trPr>
          <w:cantSplit/>
          <w:trHeight w:val="87"/>
          <w:jc w:val="center"/>
        </w:trPr>
        <w:tc>
          <w:tcPr>
            <w:tcW w:w="7128" w:type="dxa"/>
            <w:vMerge w:val="restart"/>
            <w:tcBorders>
              <w:top w:val="nil"/>
              <w:left w:val="nil"/>
              <w:bottom w:val="nil"/>
              <w:right w:val="single" w:sz="2" w:space="0" w:color="auto"/>
            </w:tcBorders>
            <w:vAlign w:val="center"/>
            <w:hideMark/>
          </w:tcPr>
          <w:p w14:paraId="34491446"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14:paraId="729B9C3D" w14:textId="77777777" w:rsidR="00030A18" w:rsidRPr="002416A1" w:rsidRDefault="00030A18" w:rsidP="009032E0">
            <w:pPr>
              <w:ind w:right="567"/>
              <w:jc w:val="both"/>
              <w:rPr>
                <w:bCs/>
              </w:rPr>
            </w:pPr>
          </w:p>
        </w:tc>
      </w:tr>
      <w:tr w:rsidR="00030A18" w:rsidRPr="002416A1" w14:paraId="14682EDF" w14:textId="77777777" w:rsidTr="009032E0">
        <w:trPr>
          <w:cantSplit/>
          <w:trHeight w:val="262"/>
          <w:jc w:val="center"/>
        </w:trPr>
        <w:tc>
          <w:tcPr>
            <w:tcW w:w="7128" w:type="dxa"/>
            <w:vMerge/>
            <w:tcBorders>
              <w:top w:val="nil"/>
              <w:left w:val="nil"/>
              <w:bottom w:val="nil"/>
              <w:right w:val="single" w:sz="2" w:space="0" w:color="auto"/>
            </w:tcBorders>
            <w:vAlign w:val="center"/>
            <w:hideMark/>
          </w:tcPr>
          <w:p w14:paraId="7EB1C7B3" w14:textId="77777777" w:rsidR="00030A18" w:rsidRPr="002416A1" w:rsidRDefault="00030A18" w:rsidP="009032E0">
            <w:pPr>
              <w:rPr>
                <w:bCs/>
              </w:rPr>
            </w:pPr>
          </w:p>
        </w:tc>
        <w:tc>
          <w:tcPr>
            <w:tcW w:w="2461" w:type="dxa"/>
            <w:gridSpan w:val="2"/>
            <w:tcBorders>
              <w:top w:val="dotted" w:sz="18" w:space="0" w:color="auto"/>
              <w:left w:val="single" w:sz="2" w:space="0" w:color="auto"/>
              <w:bottom w:val="nil"/>
              <w:right w:val="nil"/>
            </w:tcBorders>
          </w:tcPr>
          <w:p w14:paraId="05471E75" w14:textId="77777777" w:rsidR="00030A18" w:rsidRPr="002416A1" w:rsidRDefault="00030A18" w:rsidP="009032E0">
            <w:pPr>
              <w:ind w:right="567"/>
              <w:jc w:val="both"/>
              <w:rPr>
                <w:bCs/>
              </w:rPr>
            </w:pPr>
          </w:p>
        </w:tc>
      </w:tr>
      <w:tr w:rsidR="00030A18" w:rsidRPr="002416A1" w14:paraId="13E8E075" w14:textId="77777777" w:rsidTr="009032E0">
        <w:trPr>
          <w:cantSplit/>
          <w:trHeight w:hRule="exact" w:val="238"/>
          <w:jc w:val="center"/>
        </w:trPr>
        <w:tc>
          <w:tcPr>
            <w:tcW w:w="7128" w:type="dxa"/>
            <w:vMerge w:val="restart"/>
            <w:tcBorders>
              <w:top w:val="nil"/>
              <w:left w:val="nil"/>
              <w:bottom w:val="nil"/>
              <w:right w:val="single" w:sz="2" w:space="0" w:color="auto"/>
            </w:tcBorders>
            <w:vAlign w:val="center"/>
            <w:hideMark/>
          </w:tcPr>
          <w:p w14:paraId="7BDAD59C" w14:textId="77777777" w:rsidR="00030A18" w:rsidRPr="002416A1" w:rsidRDefault="00030A18" w:rsidP="009032E0">
            <w:pPr>
              <w:ind w:right="213" w:firstLine="5212"/>
              <w:jc w:val="both"/>
              <w:rPr>
                <w:bCs/>
              </w:rPr>
            </w:pPr>
            <w:r>
              <w:t>D</w:t>
            </w:r>
            <w:r w:rsidRPr="002416A1">
              <w:t xml:space="preserve"> или D</w:t>
            </w:r>
            <w:r w:rsidRPr="002416A1">
              <w:rPr>
                <w:vertAlign w:val="subscript"/>
              </w:rPr>
              <w:t>1</w:t>
            </w:r>
            <w:r w:rsidRPr="002416A1">
              <w:t>+D</w:t>
            </w:r>
            <w:r w:rsidRPr="002416A1">
              <w:rPr>
                <w:vertAlign w:val="subscript"/>
              </w:rPr>
              <w:t>2</w:t>
            </w:r>
          </w:p>
        </w:tc>
        <w:tc>
          <w:tcPr>
            <w:tcW w:w="2461" w:type="dxa"/>
            <w:gridSpan w:val="2"/>
            <w:tcBorders>
              <w:top w:val="nil"/>
              <w:left w:val="single" w:sz="2" w:space="0" w:color="auto"/>
              <w:bottom w:val="dashed" w:sz="18" w:space="0" w:color="auto"/>
              <w:right w:val="nil"/>
            </w:tcBorders>
          </w:tcPr>
          <w:p w14:paraId="1541AF25" w14:textId="77777777" w:rsidR="00030A18" w:rsidRPr="002416A1" w:rsidRDefault="00030A18" w:rsidP="009032E0">
            <w:pPr>
              <w:ind w:right="567"/>
              <w:jc w:val="both"/>
              <w:rPr>
                <w:bCs/>
              </w:rPr>
            </w:pPr>
          </w:p>
        </w:tc>
      </w:tr>
      <w:tr w:rsidR="00030A18" w:rsidRPr="002416A1" w14:paraId="263EB487" w14:textId="77777777" w:rsidTr="009032E0">
        <w:trPr>
          <w:cantSplit/>
          <w:trHeight w:val="238"/>
          <w:jc w:val="center"/>
        </w:trPr>
        <w:tc>
          <w:tcPr>
            <w:tcW w:w="7128" w:type="dxa"/>
            <w:vMerge/>
            <w:tcBorders>
              <w:top w:val="nil"/>
              <w:left w:val="nil"/>
              <w:bottom w:val="nil"/>
              <w:right w:val="single" w:sz="2" w:space="0" w:color="auto"/>
            </w:tcBorders>
            <w:vAlign w:val="center"/>
            <w:hideMark/>
          </w:tcPr>
          <w:p w14:paraId="67F79CF4" w14:textId="77777777" w:rsidR="00030A18" w:rsidRPr="002416A1" w:rsidRDefault="00030A18" w:rsidP="009032E0">
            <w:pPr>
              <w:rPr>
                <w:bCs/>
              </w:rPr>
            </w:pPr>
          </w:p>
        </w:tc>
        <w:tc>
          <w:tcPr>
            <w:tcW w:w="2461" w:type="dxa"/>
            <w:gridSpan w:val="2"/>
            <w:tcBorders>
              <w:top w:val="dashed" w:sz="18" w:space="0" w:color="auto"/>
              <w:left w:val="single" w:sz="2" w:space="0" w:color="auto"/>
              <w:bottom w:val="nil"/>
              <w:right w:val="nil"/>
            </w:tcBorders>
          </w:tcPr>
          <w:p w14:paraId="214D1C2D" w14:textId="77777777" w:rsidR="00030A18" w:rsidRPr="002416A1" w:rsidRDefault="00030A18" w:rsidP="009032E0">
            <w:pPr>
              <w:ind w:right="567"/>
              <w:jc w:val="both"/>
              <w:rPr>
                <w:bCs/>
              </w:rPr>
            </w:pPr>
          </w:p>
        </w:tc>
      </w:tr>
      <w:tr w:rsidR="00030A18" w:rsidRPr="002416A1" w14:paraId="60EF1628" w14:textId="77777777" w:rsidTr="009032E0">
        <w:trPr>
          <w:cantSplit/>
          <w:trHeight w:val="143"/>
          <w:jc w:val="center"/>
        </w:trPr>
        <w:tc>
          <w:tcPr>
            <w:tcW w:w="7128" w:type="dxa"/>
            <w:vMerge w:val="restart"/>
            <w:tcBorders>
              <w:top w:val="nil"/>
              <w:left w:val="nil"/>
              <w:bottom w:val="nil"/>
              <w:right w:val="single" w:sz="2" w:space="0" w:color="auto"/>
            </w:tcBorders>
            <w:vAlign w:val="center"/>
            <w:hideMark/>
          </w:tcPr>
          <w:p w14:paraId="4EA07223" w14:textId="77777777" w:rsidR="00030A18" w:rsidRPr="002416A1" w:rsidRDefault="00030A18" w:rsidP="009032E0">
            <w:pPr>
              <w:ind w:right="170" w:firstLine="5613"/>
              <w:jc w:val="both"/>
              <w:rPr>
                <w:bCs/>
              </w:rPr>
            </w:pPr>
            <w:r w:rsidRPr="002416A1">
              <w:t>F</w:t>
            </w:r>
          </w:p>
        </w:tc>
        <w:tc>
          <w:tcPr>
            <w:tcW w:w="2461" w:type="dxa"/>
            <w:gridSpan w:val="2"/>
            <w:tcBorders>
              <w:top w:val="nil"/>
              <w:left w:val="single" w:sz="2" w:space="0" w:color="auto"/>
              <w:bottom w:val="single" w:sz="18" w:space="0" w:color="auto"/>
              <w:right w:val="nil"/>
            </w:tcBorders>
          </w:tcPr>
          <w:p w14:paraId="7C479369" w14:textId="77777777" w:rsidR="00030A18" w:rsidRPr="002416A1" w:rsidRDefault="00030A18" w:rsidP="009032E0">
            <w:pPr>
              <w:ind w:right="567"/>
              <w:jc w:val="both"/>
              <w:rPr>
                <w:bCs/>
              </w:rPr>
            </w:pPr>
          </w:p>
        </w:tc>
      </w:tr>
      <w:tr w:rsidR="00030A18" w:rsidRPr="002416A1" w14:paraId="06A0BA8C" w14:textId="77777777" w:rsidTr="009032E0">
        <w:trPr>
          <w:cantSplit/>
          <w:trHeight w:val="142"/>
          <w:jc w:val="center"/>
        </w:trPr>
        <w:tc>
          <w:tcPr>
            <w:tcW w:w="7128" w:type="dxa"/>
            <w:vMerge/>
            <w:tcBorders>
              <w:top w:val="nil"/>
              <w:left w:val="nil"/>
              <w:bottom w:val="nil"/>
              <w:right w:val="single" w:sz="2" w:space="0" w:color="auto"/>
            </w:tcBorders>
            <w:vAlign w:val="center"/>
            <w:hideMark/>
          </w:tcPr>
          <w:p w14:paraId="4F31F5D7" w14:textId="77777777" w:rsidR="00030A18" w:rsidRPr="002416A1" w:rsidRDefault="00030A18" w:rsidP="009032E0">
            <w:pPr>
              <w:rPr>
                <w:bCs/>
              </w:rPr>
            </w:pPr>
          </w:p>
        </w:tc>
        <w:tc>
          <w:tcPr>
            <w:tcW w:w="2461" w:type="dxa"/>
            <w:gridSpan w:val="2"/>
            <w:tcBorders>
              <w:top w:val="single" w:sz="18" w:space="0" w:color="auto"/>
              <w:left w:val="single" w:sz="2" w:space="0" w:color="auto"/>
              <w:bottom w:val="nil"/>
              <w:right w:val="nil"/>
            </w:tcBorders>
          </w:tcPr>
          <w:p w14:paraId="4AB115DE" w14:textId="77777777" w:rsidR="00030A18" w:rsidRPr="002416A1" w:rsidRDefault="00030A18" w:rsidP="009032E0">
            <w:pPr>
              <w:ind w:right="567"/>
              <w:jc w:val="both"/>
              <w:rPr>
                <w:bCs/>
              </w:rPr>
            </w:pPr>
          </w:p>
        </w:tc>
      </w:tr>
      <w:tr w:rsidR="00030A18" w:rsidRPr="002416A1" w14:paraId="67446865" w14:textId="77777777" w:rsidTr="009032E0">
        <w:trPr>
          <w:cantSplit/>
          <w:jc w:val="center"/>
        </w:trPr>
        <w:tc>
          <w:tcPr>
            <w:tcW w:w="7128" w:type="dxa"/>
            <w:tcBorders>
              <w:top w:val="nil"/>
              <w:left w:val="nil"/>
              <w:bottom w:val="nil"/>
              <w:right w:val="single" w:sz="2" w:space="0" w:color="auto"/>
            </w:tcBorders>
          </w:tcPr>
          <w:p w14:paraId="5F21389E" w14:textId="77777777" w:rsidR="00030A18" w:rsidRPr="002416A1" w:rsidRDefault="00030A18" w:rsidP="009032E0">
            <w:pPr>
              <w:ind w:right="213"/>
              <w:jc w:val="both"/>
              <w:rPr>
                <w:bCs/>
              </w:rPr>
            </w:pPr>
          </w:p>
        </w:tc>
        <w:tc>
          <w:tcPr>
            <w:tcW w:w="1276" w:type="dxa"/>
            <w:tcBorders>
              <w:top w:val="nil"/>
              <w:left w:val="single" w:sz="2" w:space="0" w:color="auto"/>
              <w:bottom w:val="single" w:sz="2" w:space="0" w:color="auto"/>
              <w:right w:val="single" w:sz="2" w:space="0" w:color="auto"/>
            </w:tcBorders>
          </w:tcPr>
          <w:p w14:paraId="1885E23D" w14:textId="77777777" w:rsidR="00030A18" w:rsidRPr="002416A1" w:rsidRDefault="00030A18" w:rsidP="009032E0">
            <w:pPr>
              <w:ind w:right="567"/>
              <w:jc w:val="both"/>
              <w:rPr>
                <w:bCs/>
              </w:rPr>
            </w:pPr>
          </w:p>
        </w:tc>
        <w:tc>
          <w:tcPr>
            <w:tcW w:w="1185" w:type="dxa"/>
            <w:tcBorders>
              <w:top w:val="nil"/>
              <w:left w:val="single" w:sz="2" w:space="0" w:color="auto"/>
              <w:bottom w:val="single" w:sz="2" w:space="0" w:color="auto"/>
              <w:right w:val="single" w:sz="2" w:space="0" w:color="auto"/>
            </w:tcBorders>
          </w:tcPr>
          <w:p w14:paraId="6344F3A8" w14:textId="77777777" w:rsidR="00030A18" w:rsidRPr="002416A1" w:rsidRDefault="00030A18" w:rsidP="009032E0">
            <w:pPr>
              <w:ind w:right="567"/>
              <w:jc w:val="both"/>
              <w:rPr>
                <w:bCs/>
              </w:rPr>
            </w:pPr>
          </w:p>
        </w:tc>
      </w:tr>
    </w:tbl>
    <w:p w14:paraId="4665C7E7" w14:textId="77777777" w:rsidR="00030A18" w:rsidRPr="00906812"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49B2C142" w14:textId="77777777" w:rsidR="00030A18" w:rsidRPr="002416A1" w:rsidRDefault="00030A18" w:rsidP="00030A18">
      <w:pPr>
        <w:tabs>
          <w:tab w:val="left" w:pos="567"/>
        </w:tabs>
        <w:spacing w:after="120"/>
        <w:ind w:right="567"/>
        <w:jc w:val="both"/>
        <w:rPr>
          <w:bCs/>
        </w:rPr>
      </w:pPr>
      <w:r>
        <w:tab/>
        <w:t>5.</w:t>
      </w:r>
      <w:r>
        <w:tab/>
        <w:t>D/F</w:t>
      </w:r>
      <w:r w:rsidRPr="002416A1">
        <w:t xml:space="preserve"> или D</w:t>
      </w:r>
      <w:r w:rsidRPr="002416A1">
        <w:rPr>
          <w:vertAlign w:val="subscript"/>
        </w:rPr>
        <w:t>1</w:t>
      </w:r>
      <w:r w:rsidRPr="002416A1">
        <w:t>+D</w:t>
      </w:r>
      <w:r w:rsidRPr="002416A1">
        <w:rPr>
          <w:vertAlign w:val="subscript"/>
        </w:rPr>
        <w:t>2</w:t>
      </w:r>
      <w:r w:rsidRPr="002416A1">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74"/>
      </w:tblGrid>
      <w:tr w:rsidR="00030A18" w:rsidRPr="002416A1" w14:paraId="1C5089B4" w14:textId="77777777" w:rsidTr="009032E0">
        <w:trPr>
          <w:cantSplit/>
          <w:trHeight w:val="87"/>
          <w:jc w:val="center"/>
        </w:trPr>
        <w:tc>
          <w:tcPr>
            <w:tcW w:w="7142" w:type="dxa"/>
            <w:vMerge w:val="restart"/>
            <w:tcBorders>
              <w:top w:val="nil"/>
              <w:left w:val="nil"/>
              <w:bottom w:val="nil"/>
              <w:right w:val="single" w:sz="2" w:space="0" w:color="auto"/>
            </w:tcBorders>
            <w:vAlign w:val="center"/>
            <w:hideMark/>
          </w:tcPr>
          <w:p w14:paraId="69ACE0BC" w14:textId="77777777" w:rsidR="00030A18" w:rsidRPr="002416A1" w:rsidRDefault="00030A18" w:rsidP="009032E0">
            <w:pPr>
              <w:ind w:right="213" w:firstLine="5212"/>
              <w:jc w:val="both"/>
              <w:rPr>
                <w:bCs/>
              </w:rPr>
            </w:pPr>
            <w:r w:rsidRPr="002416A1">
              <w:t>D или D</w:t>
            </w:r>
            <w:r w:rsidRPr="002416A1">
              <w:rPr>
                <w:vertAlign w:val="subscript"/>
              </w:rPr>
              <w:t>1</w:t>
            </w:r>
            <w:r w:rsidRPr="002416A1">
              <w:t>+D</w:t>
            </w:r>
            <w:r w:rsidRPr="002416A1">
              <w:rPr>
                <w:vertAlign w:val="subscript"/>
              </w:rPr>
              <w:t>2</w:t>
            </w:r>
          </w:p>
        </w:tc>
        <w:tc>
          <w:tcPr>
            <w:tcW w:w="1215" w:type="dxa"/>
            <w:tcBorders>
              <w:top w:val="nil"/>
              <w:left w:val="single" w:sz="2" w:space="0" w:color="auto"/>
              <w:bottom w:val="nil"/>
              <w:right w:val="nil"/>
            </w:tcBorders>
          </w:tcPr>
          <w:p w14:paraId="28366B62" w14:textId="77777777" w:rsidR="00030A18" w:rsidRPr="002416A1" w:rsidRDefault="00030A18" w:rsidP="009032E0">
            <w:pPr>
              <w:ind w:right="567"/>
              <w:jc w:val="both"/>
              <w:rPr>
                <w:bCs/>
              </w:rPr>
            </w:pPr>
          </w:p>
        </w:tc>
        <w:tc>
          <w:tcPr>
            <w:tcW w:w="1274" w:type="dxa"/>
            <w:tcBorders>
              <w:top w:val="nil"/>
              <w:left w:val="nil"/>
              <w:bottom w:val="single" w:sz="18" w:space="0" w:color="auto"/>
              <w:right w:val="nil"/>
            </w:tcBorders>
          </w:tcPr>
          <w:p w14:paraId="4AC25555" w14:textId="77777777" w:rsidR="00030A18" w:rsidRPr="002416A1" w:rsidRDefault="00030A18" w:rsidP="009032E0">
            <w:pPr>
              <w:ind w:right="567"/>
              <w:jc w:val="both"/>
              <w:rPr>
                <w:bCs/>
              </w:rPr>
            </w:pPr>
          </w:p>
        </w:tc>
      </w:tr>
      <w:tr w:rsidR="00030A18" w:rsidRPr="002416A1" w14:paraId="67FAFC79" w14:textId="77777777" w:rsidTr="009032E0">
        <w:trPr>
          <w:cantSplit/>
          <w:trHeight w:val="262"/>
          <w:jc w:val="center"/>
        </w:trPr>
        <w:tc>
          <w:tcPr>
            <w:tcW w:w="7142" w:type="dxa"/>
            <w:vMerge/>
            <w:tcBorders>
              <w:top w:val="nil"/>
              <w:left w:val="nil"/>
              <w:bottom w:val="nil"/>
              <w:right w:val="single" w:sz="2" w:space="0" w:color="auto"/>
            </w:tcBorders>
            <w:vAlign w:val="center"/>
            <w:hideMark/>
          </w:tcPr>
          <w:p w14:paraId="58BF807A" w14:textId="77777777" w:rsidR="00030A18" w:rsidRPr="002416A1" w:rsidRDefault="00030A18" w:rsidP="009032E0">
            <w:pPr>
              <w:rPr>
                <w:bCs/>
              </w:rPr>
            </w:pPr>
          </w:p>
        </w:tc>
        <w:tc>
          <w:tcPr>
            <w:tcW w:w="1215" w:type="dxa"/>
            <w:tcBorders>
              <w:top w:val="nil"/>
              <w:left w:val="single" w:sz="2" w:space="0" w:color="auto"/>
              <w:bottom w:val="nil"/>
              <w:right w:val="nil"/>
            </w:tcBorders>
          </w:tcPr>
          <w:p w14:paraId="45B0AA1A" w14:textId="77777777" w:rsidR="00030A18" w:rsidRPr="002416A1" w:rsidRDefault="00030A18" w:rsidP="009032E0">
            <w:pPr>
              <w:ind w:right="567"/>
              <w:jc w:val="both"/>
              <w:rPr>
                <w:bCs/>
              </w:rPr>
            </w:pPr>
          </w:p>
        </w:tc>
        <w:tc>
          <w:tcPr>
            <w:tcW w:w="1274" w:type="dxa"/>
            <w:tcBorders>
              <w:top w:val="single" w:sz="18" w:space="0" w:color="auto"/>
              <w:left w:val="nil"/>
              <w:bottom w:val="nil"/>
              <w:right w:val="nil"/>
            </w:tcBorders>
          </w:tcPr>
          <w:p w14:paraId="257A82DC" w14:textId="77777777" w:rsidR="00030A18" w:rsidRPr="002416A1" w:rsidRDefault="00030A18" w:rsidP="009032E0">
            <w:pPr>
              <w:ind w:right="567"/>
              <w:jc w:val="both"/>
              <w:rPr>
                <w:bCs/>
              </w:rPr>
            </w:pPr>
          </w:p>
        </w:tc>
      </w:tr>
      <w:tr w:rsidR="00030A18" w:rsidRPr="002416A1" w14:paraId="5FB8BE9F" w14:textId="77777777" w:rsidTr="009032E0">
        <w:trPr>
          <w:cantSplit/>
          <w:trHeight w:hRule="exact" w:val="238"/>
          <w:jc w:val="center"/>
        </w:trPr>
        <w:tc>
          <w:tcPr>
            <w:tcW w:w="7142" w:type="dxa"/>
            <w:vMerge w:val="restart"/>
            <w:tcBorders>
              <w:top w:val="nil"/>
              <w:left w:val="nil"/>
              <w:bottom w:val="nil"/>
              <w:right w:val="single" w:sz="2" w:space="0" w:color="auto"/>
            </w:tcBorders>
            <w:vAlign w:val="center"/>
            <w:hideMark/>
          </w:tcPr>
          <w:p w14:paraId="22B4A3E5" w14:textId="77777777" w:rsidR="00030A18" w:rsidRPr="002416A1" w:rsidRDefault="00030A18" w:rsidP="009032E0">
            <w:pPr>
              <w:ind w:right="170" w:firstLine="5613"/>
              <w:jc w:val="both"/>
              <w:rPr>
                <w:bCs/>
              </w:rPr>
            </w:pPr>
            <w:r w:rsidRPr="002416A1">
              <w:t>F</w:t>
            </w:r>
          </w:p>
        </w:tc>
        <w:tc>
          <w:tcPr>
            <w:tcW w:w="1215" w:type="dxa"/>
            <w:tcBorders>
              <w:top w:val="nil"/>
              <w:left w:val="single" w:sz="2" w:space="0" w:color="auto"/>
              <w:bottom w:val="single" w:sz="18" w:space="0" w:color="auto"/>
              <w:right w:val="nil"/>
            </w:tcBorders>
          </w:tcPr>
          <w:p w14:paraId="07005E4A" w14:textId="77777777" w:rsidR="00030A18" w:rsidRPr="002416A1" w:rsidRDefault="00030A18" w:rsidP="009032E0">
            <w:pPr>
              <w:ind w:right="567"/>
              <w:jc w:val="both"/>
              <w:rPr>
                <w:bCs/>
              </w:rPr>
            </w:pPr>
          </w:p>
        </w:tc>
        <w:tc>
          <w:tcPr>
            <w:tcW w:w="1274" w:type="dxa"/>
          </w:tcPr>
          <w:p w14:paraId="342DE50C" w14:textId="77777777" w:rsidR="00030A18" w:rsidRPr="002416A1" w:rsidRDefault="00030A18" w:rsidP="009032E0">
            <w:pPr>
              <w:ind w:right="567"/>
              <w:jc w:val="both"/>
              <w:rPr>
                <w:bCs/>
              </w:rPr>
            </w:pPr>
          </w:p>
        </w:tc>
      </w:tr>
      <w:tr w:rsidR="00030A18" w:rsidRPr="002416A1" w14:paraId="6E9D934D" w14:textId="77777777" w:rsidTr="009032E0">
        <w:trPr>
          <w:cantSplit/>
          <w:trHeight w:hRule="exact" w:val="238"/>
          <w:jc w:val="center"/>
        </w:trPr>
        <w:tc>
          <w:tcPr>
            <w:tcW w:w="7142" w:type="dxa"/>
            <w:vMerge/>
            <w:tcBorders>
              <w:top w:val="nil"/>
              <w:left w:val="nil"/>
              <w:bottom w:val="nil"/>
              <w:right w:val="single" w:sz="2" w:space="0" w:color="auto"/>
            </w:tcBorders>
            <w:vAlign w:val="center"/>
            <w:hideMark/>
          </w:tcPr>
          <w:p w14:paraId="4D75BB9E" w14:textId="77777777" w:rsidR="00030A18" w:rsidRPr="002416A1" w:rsidRDefault="00030A18" w:rsidP="009032E0">
            <w:pPr>
              <w:rPr>
                <w:bCs/>
              </w:rPr>
            </w:pPr>
          </w:p>
        </w:tc>
        <w:tc>
          <w:tcPr>
            <w:tcW w:w="1215" w:type="dxa"/>
            <w:tcBorders>
              <w:top w:val="single" w:sz="18" w:space="0" w:color="auto"/>
              <w:left w:val="single" w:sz="2" w:space="0" w:color="auto"/>
              <w:bottom w:val="nil"/>
              <w:right w:val="nil"/>
            </w:tcBorders>
          </w:tcPr>
          <w:p w14:paraId="38AB7EC8" w14:textId="77777777" w:rsidR="00030A18" w:rsidRPr="002416A1" w:rsidRDefault="00030A18" w:rsidP="009032E0">
            <w:pPr>
              <w:ind w:right="567"/>
              <w:jc w:val="both"/>
              <w:rPr>
                <w:bCs/>
              </w:rPr>
            </w:pPr>
          </w:p>
        </w:tc>
        <w:tc>
          <w:tcPr>
            <w:tcW w:w="1274" w:type="dxa"/>
          </w:tcPr>
          <w:p w14:paraId="262B8517" w14:textId="77777777" w:rsidR="00030A18" w:rsidRPr="002416A1" w:rsidRDefault="00030A18" w:rsidP="009032E0">
            <w:pPr>
              <w:ind w:right="567"/>
              <w:jc w:val="both"/>
              <w:rPr>
                <w:bCs/>
              </w:rPr>
            </w:pPr>
          </w:p>
        </w:tc>
      </w:tr>
      <w:tr w:rsidR="00030A18" w:rsidRPr="002416A1" w14:paraId="3A1E89BE" w14:textId="77777777" w:rsidTr="009032E0">
        <w:trPr>
          <w:cantSplit/>
          <w:trHeight w:val="143"/>
          <w:jc w:val="center"/>
        </w:trPr>
        <w:tc>
          <w:tcPr>
            <w:tcW w:w="7142" w:type="dxa"/>
            <w:vMerge w:val="restart"/>
            <w:tcBorders>
              <w:top w:val="nil"/>
              <w:left w:val="nil"/>
              <w:bottom w:val="nil"/>
              <w:right w:val="single" w:sz="2" w:space="0" w:color="auto"/>
            </w:tcBorders>
            <w:vAlign w:val="center"/>
            <w:hideMark/>
          </w:tcPr>
          <w:p w14:paraId="2E28E9E9"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14:paraId="72A249B6" w14:textId="77777777" w:rsidR="00030A18" w:rsidRPr="002416A1" w:rsidRDefault="00030A18" w:rsidP="009032E0">
            <w:pPr>
              <w:ind w:right="567"/>
              <w:jc w:val="both"/>
              <w:rPr>
                <w:bCs/>
              </w:rPr>
            </w:pPr>
          </w:p>
        </w:tc>
        <w:tc>
          <w:tcPr>
            <w:tcW w:w="1274" w:type="dxa"/>
          </w:tcPr>
          <w:p w14:paraId="56F2C28D" w14:textId="77777777" w:rsidR="00030A18" w:rsidRPr="002416A1" w:rsidRDefault="00030A18" w:rsidP="009032E0">
            <w:pPr>
              <w:ind w:right="567"/>
              <w:jc w:val="both"/>
              <w:rPr>
                <w:bCs/>
              </w:rPr>
            </w:pPr>
          </w:p>
        </w:tc>
      </w:tr>
      <w:tr w:rsidR="00030A18" w:rsidRPr="002416A1" w14:paraId="23B3829B" w14:textId="77777777" w:rsidTr="009032E0">
        <w:trPr>
          <w:cantSplit/>
          <w:trHeight w:val="142"/>
          <w:jc w:val="center"/>
        </w:trPr>
        <w:tc>
          <w:tcPr>
            <w:tcW w:w="7142" w:type="dxa"/>
            <w:vMerge/>
            <w:tcBorders>
              <w:top w:val="nil"/>
              <w:left w:val="nil"/>
              <w:bottom w:val="nil"/>
              <w:right w:val="single" w:sz="2" w:space="0" w:color="auto"/>
            </w:tcBorders>
            <w:vAlign w:val="center"/>
            <w:hideMark/>
          </w:tcPr>
          <w:p w14:paraId="409714CA" w14:textId="77777777" w:rsidR="00030A18" w:rsidRPr="002416A1" w:rsidRDefault="00030A18" w:rsidP="009032E0">
            <w:pPr>
              <w:rPr>
                <w:bCs/>
              </w:rPr>
            </w:pPr>
          </w:p>
        </w:tc>
        <w:tc>
          <w:tcPr>
            <w:tcW w:w="1215" w:type="dxa"/>
            <w:tcBorders>
              <w:top w:val="dotted" w:sz="18" w:space="0" w:color="auto"/>
              <w:left w:val="single" w:sz="2" w:space="0" w:color="auto"/>
              <w:bottom w:val="nil"/>
              <w:right w:val="nil"/>
            </w:tcBorders>
          </w:tcPr>
          <w:p w14:paraId="7F057041" w14:textId="77777777" w:rsidR="00030A18" w:rsidRPr="002416A1" w:rsidRDefault="00030A18" w:rsidP="009032E0">
            <w:pPr>
              <w:ind w:right="567"/>
              <w:jc w:val="both"/>
              <w:rPr>
                <w:bCs/>
              </w:rPr>
            </w:pPr>
          </w:p>
        </w:tc>
        <w:tc>
          <w:tcPr>
            <w:tcW w:w="1274" w:type="dxa"/>
          </w:tcPr>
          <w:p w14:paraId="0EB07CE1" w14:textId="77777777" w:rsidR="00030A18" w:rsidRPr="002416A1" w:rsidRDefault="00030A18" w:rsidP="009032E0">
            <w:pPr>
              <w:ind w:right="567"/>
              <w:jc w:val="both"/>
              <w:rPr>
                <w:bCs/>
              </w:rPr>
            </w:pPr>
          </w:p>
        </w:tc>
      </w:tr>
      <w:tr w:rsidR="00030A18" w:rsidRPr="002416A1" w14:paraId="14AFA3B1" w14:textId="77777777" w:rsidTr="009032E0">
        <w:trPr>
          <w:cantSplit/>
          <w:jc w:val="center"/>
        </w:trPr>
        <w:tc>
          <w:tcPr>
            <w:tcW w:w="7142" w:type="dxa"/>
            <w:tcBorders>
              <w:top w:val="nil"/>
              <w:left w:val="nil"/>
              <w:bottom w:val="nil"/>
              <w:right w:val="single" w:sz="2" w:space="0" w:color="auto"/>
            </w:tcBorders>
          </w:tcPr>
          <w:p w14:paraId="38A636FF" w14:textId="77777777" w:rsidR="00030A18" w:rsidRPr="002416A1" w:rsidRDefault="00030A18" w:rsidP="009032E0">
            <w:pPr>
              <w:ind w:right="213"/>
              <w:jc w:val="both"/>
              <w:rPr>
                <w:bCs/>
              </w:rPr>
            </w:pPr>
          </w:p>
        </w:tc>
        <w:tc>
          <w:tcPr>
            <w:tcW w:w="1215" w:type="dxa"/>
            <w:tcBorders>
              <w:top w:val="nil"/>
              <w:left w:val="single" w:sz="2" w:space="0" w:color="auto"/>
              <w:bottom w:val="single" w:sz="2" w:space="0" w:color="auto"/>
              <w:right w:val="single" w:sz="2" w:space="0" w:color="auto"/>
            </w:tcBorders>
          </w:tcPr>
          <w:p w14:paraId="5B98A170" w14:textId="77777777" w:rsidR="00030A18" w:rsidRPr="002416A1" w:rsidRDefault="00030A18" w:rsidP="009032E0">
            <w:pPr>
              <w:ind w:right="567"/>
              <w:jc w:val="both"/>
              <w:rPr>
                <w:bCs/>
              </w:rPr>
            </w:pPr>
          </w:p>
        </w:tc>
        <w:tc>
          <w:tcPr>
            <w:tcW w:w="1274" w:type="dxa"/>
            <w:tcBorders>
              <w:top w:val="nil"/>
              <w:left w:val="single" w:sz="2" w:space="0" w:color="auto"/>
              <w:bottom w:val="single" w:sz="2" w:space="0" w:color="auto"/>
              <w:right w:val="single" w:sz="2" w:space="0" w:color="auto"/>
            </w:tcBorders>
          </w:tcPr>
          <w:p w14:paraId="09762680" w14:textId="77777777" w:rsidR="00030A18" w:rsidRPr="002416A1" w:rsidRDefault="00030A18" w:rsidP="009032E0">
            <w:pPr>
              <w:ind w:right="567"/>
              <w:jc w:val="both"/>
              <w:rPr>
                <w:bCs/>
              </w:rPr>
            </w:pPr>
          </w:p>
        </w:tc>
      </w:tr>
    </w:tbl>
    <w:p w14:paraId="312770B4" w14:textId="77777777" w:rsidR="00030A18" w:rsidRPr="002416A1"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511B7418" w14:textId="77777777" w:rsidR="00030A18" w:rsidRPr="002416A1" w:rsidRDefault="00030A18" w:rsidP="00030A18">
      <w:pPr>
        <w:tabs>
          <w:tab w:val="left" w:pos="567"/>
        </w:tabs>
        <w:spacing w:after="120"/>
        <w:ind w:right="567"/>
        <w:jc w:val="both"/>
        <w:rPr>
          <w:bCs/>
        </w:rPr>
      </w:pPr>
      <w:r>
        <w:tab/>
        <w:t>6.</w:t>
      </w:r>
      <w:r>
        <w:tab/>
        <w:t>P/D+F</w:t>
      </w:r>
      <w:r w:rsidRPr="002416A1">
        <w:t xml:space="preserve"> или P/D</w:t>
      </w:r>
      <w:r w:rsidRPr="002416A1">
        <w:rPr>
          <w:vertAlign w:val="subscript"/>
        </w:rPr>
        <w:t>1</w:t>
      </w:r>
      <w:r w:rsidRPr="002416A1">
        <w:t>+D</w:t>
      </w:r>
      <w:r w:rsidRPr="002416A1">
        <w:rPr>
          <w:vertAlign w:val="subscript"/>
        </w:rPr>
        <w:t>2</w:t>
      </w:r>
      <w:r w:rsidRPr="002416A1">
        <w:t>+F</w:t>
      </w:r>
    </w:p>
    <w:tbl>
      <w:tblPr>
        <w:tblW w:w="9645" w:type="dxa"/>
        <w:tblLayout w:type="fixed"/>
        <w:tblCellMar>
          <w:left w:w="0" w:type="dxa"/>
          <w:right w:w="0" w:type="dxa"/>
        </w:tblCellMar>
        <w:tblLook w:val="04A0" w:firstRow="1" w:lastRow="0" w:firstColumn="1" w:lastColumn="0" w:noHBand="0" w:noVBand="1"/>
      </w:tblPr>
      <w:tblGrid>
        <w:gridCol w:w="7153"/>
        <w:gridCol w:w="1218"/>
        <w:gridCol w:w="1274"/>
      </w:tblGrid>
      <w:tr w:rsidR="00030A18" w:rsidRPr="002416A1" w14:paraId="3B8D3E54" w14:textId="77777777" w:rsidTr="009032E0">
        <w:trPr>
          <w:cantSplit/>
          <w:trHeight w:val="87"/>
        </w:trPr>
        <w:tc>
          <w:tcPr>
            <w:tcW w:w="7153" w:type="dxa"/>
            <w:vMerge w:val="restart"/>
            <w:tcBorders>
              <w:top w:val="nil"/>
              <w:left w:val="nil"/>
              <w:right w:val="single" w:sz="2" w:space="0" w:color="auto"/>
            </w:tcBorders>
            <w:vAlign w:val="center"/>
          </w:tcPr>
          <w:p w14:paraId="25419A3B" w14:textId="77777777" w:rsidR="00030A18" w:rsidRPr="002416A1" w:rsidRDefault="00030A18" w:rsidP="009032E0">
            <w:pPr>
              <w:ind w:right="170" w:firstLine="5613"/>
              <w:jc w:val="both"/>
              <w:rPr>
                <w:bCs/>
              </w:rPr>
            </w:pPr>
            <w:r w:rsidRPr="002416A1">
              <w:t>F</w:t>
            </w:r>
          </w:p>
        </w:tc>
        <w:tc>
          <w:tcPr>
            <w:tcW w:w="1218" w:type="dxa"/>
            <w:tcBorders>
              <w:top w:val="nil"/>
              <w:left w:val="single" w:sz="2" w:space="0" w:color="auto"/>
              <w:bottom w:val="nil"/>
              <w:right w:val="nil"/>
            </w:tcBorders>
          </w:tcPr>
          <w:p w14:paraId="60C69748" w14:textId="77777777" w:rsidR="00030A18" w:rsidRPr="002416A1" w:rsidRDefault="00030A18" w:rsidP="009032E0">
            <w:pPr>
              <w:ind w:right="567"/>
              <w:jc w:val="both"/>
              <w:rPr>
                <w:bCs/>
              </w:rPr>
            </w:pPr>
          </w:p>
        </w:tc>
        <w:tc>
          <w:tcPr>
            <w:tcW w:w="1274" w:type="dxa"/>
            <w:tcBorders>
              <w:top w:val="nil"/>
              <w:left w:val="nil"/>
              <w:bottom w:val="dashed" w:sz="18" w:space="0" w:color="auto"/>
              <w:right w:val="nil"/>
            </w:tcBorders>
          </w:tcPr>
          <w:p w14:paraId="3DA69ACB" w14:textId="77777777" w:rsidR="00030A18" w:rsidRPr="002416A1" w:rsidRDefault="00030A18" w:rsidP="009032E0">
            <w:pPr>
              <w:ind w:right="567"/>
              <w:jc w:val="both"/>
              <w:rPr>
                <w:bCs/>
              </w:rPr>
            </w:pPr>
          </w:p>
        </w:tc>
      </w:tr>
      <w:tr w:rsidR="00030A18" w:rsidRPr="002416A1" w14:paraId="3247C15F" w14:textId="77777777" w:rsidTr="009032E0">
        <w:trPr>
          <w:cantSplit/>
          <w:trHeight w:val="87"/>
        </w:trPr>
        <w:tc>
          <w:tcPr>
            <w:tcW w:w="7153" w:type="dxa"/>
            <w:vMerge/>
            <w:tcBorders>
              <w:left w:val="nil"/>
              <w:bottom w:val="nil"/>
              <w:right w:val="single" w:sz="2" w:space="0" w:color="auto"/>
            </w:tcBorders>
            <w:vAlign w:val="center"/>
          </w:tcPr>
          <w:p w14:paraId="349CFB87" w14:textId="77777777" w:rsidR="00030A18" w:rsidRPr="002416A1" w:rsidRDefault="00030A18" w:rsidP="009032E0">
            <w:pPr>
              <w:ind w:right="213" w:firstLine="5212"/>
              <w:jc w:val="both"/>
              <w:rPr>
                <w:bCs/>
              </w:rPr>
            </w:pPr>
          </w:p>
        </w:tc>
        <w:tc>
          <w:tcPr>
            <w:tcW w:w="1218" w:type="dxa"/>
            <w:tcBorders>
              <w:top w:val="nil"/>
              <w:left w:val="single" w:sz="2" w:space="0" w:color="auto"/>
              <w:bottom w:val="nil"/>
              <w:right w:val="nil"/>
            </w:tcBorders>
          </w:tcPr>
          <w:p w14:paraId="056A29D0" w14:textId="77777777" w:rsidR="00030A18" w:rsidRPr="002416A1" w:rsidRDefault="00030A18" w:rsidP="009032E0">
            <w:pPr>
              <w:ind w:right="567"/>
              <w:jc w:val="both"/>
              <w:rPr>
                <w:bCs/>
              </w:rPr>
            </w:pPr>
          </w:p>
        </w:tc>
        <w:tc>
          <w:tcPr>
            <w:tcW w:w="1274" w:type="dxa"/>
            <w:tcBorders>
              <w:top w:val="dashed" w:sz="18" w:space="0" w:color="auto"/>
              <w:left w:val="nil"/>
              <w:right w:val="nil"/>
            </w:tcBorders>
          </w:tcPr>
          <w:p w14:paraId="54D2B3C7" w14:textId="77777777" w:rsidR="00030A18" w:rsidRPr="002416A1" w:rsidRDefault="00030A18" w:rsidP="009032E0">
            <w:pPr>
              <w:ind w:right="567"/>
              <w:jc w:val="both"/>
              <w:rPr>
                <w:bCs/>
              </w:rPr>
            </w:pPr>
          </w:p>
        </w:tc>
      </w:tr>
      <w:tr w:rsidR="00030A18" w:rsidRPr="002416A1" w14:paraId="16901391" w14:textId="77777777" w:rsidTr="009032E0">
        <w:trPr>
          <w:cantSplit/>
          <w:trHeight w:val="87"/>
        </w:trPr>
        <w:tc>
          <w:tcPr>
            <w:tcW w:w="7153" w:type="dxa"/>
            <w:vMerge w:val="restart"/>
            <w:tcBorders>
              <w:top w:val="nil"/>
              <w:left w:val="nil"/>
              <w:bottom w:val="nil"/>
              <w:right w:val="single" w:sz="2" w:space="0" w:color="auto"/>
            </w:tcBorders>
            <w:vAlign w:val="center"/>
            <w:hideMark/>
          </w:tcPr>
          <w:p w14:paraId="05D21875" w14:textId="77777777" w:rsidR="00030A18" w:rsidRPr="002416A1" w:rsidRDefault="00030A18" w:rsidP="009032E0">
            <w:pPr>
              <w:ind w:right="213" w:firstLine="5212"/>
              <w:jc w:val="both"/>
              <w:rPr>
                <w:bCs/>
              </w:rPr>
            </w:pPr>
            <w:r>
              <w:t>D</w:t>
            </w:r>
            <w:r w:rsidRPr="002416A1">
              <w:t xml:space="preserve"> или D</w:t>
            </w:r>
            <w:r w:rsidRPr="002416A1">
              <w:rPr>
                <w:vertAlign w:val="subscript"/>
              </w:rPr>
              <w:t>1</w:t>
            </w:r>
            <w:r w:rsidRPr="002416A1">
              <w:t>+D</w:t>
            </w:r>
            <w:r w:rsidRPr="002416A1">
              <w:rPr>
                <w:vertAlign w:val="subscript"/>
              </w:rPr>
              <w:t>2</w:t>
            </w:r>
          </w:p>
        </w:tc>
        <w:tc>
          <w:tcPr>
            <w:tcW w:w="1218" w:type="dxa"/>
            <w:tcBorders>
              <w:top w:val="nil"/>
              <w:left w:val="single" w:sz="2" w:space="0" w:color="auto"/>
              <w:bottom w:val="nil"/>
              <w:right w:val="nil"/>
            </w:tcBorders>
          </w:tcPr>
          <w:p w14:paraId="6800E3CB" w14:textId="77777777" w:rsidR="00030A18" w:rsidRPr="002416A1" w:rsidRDefault="00030A18" w:rsidP="009032E0">
            <w:pPr>
              <w:ind w:right="567"/>
              <w:jc w:val="both"/>
              <w:rPr>
                <w:bCs/>
              </w:rPr>
            </w:pPr>
          </w:p>
        </w:tc>
        <w:tc>
          <w:tcPr>
            <w:tcW w:w="1274" w:type="dxa"/>
            <w:tcBorders>
              <w:top w:val="nil"/>
              <w:left w:val="nil"/>
              <w:bottom w:val="single" w:sz="18" w:space="0" w:color="auto"/>
              <w:right w:val="nil"/>
            </w:tcBorders>
          </w:tcPr>
          <w:p w14:paraId="052FD1CB" w14:textId="77777777" w:rsidR="00030A18" w:rsidRPr="002416A1" w:rsidRDefault="00030A18" w:rsidP="009032E0">
            <w:pPr>
              <w:ind w:right="567"/>
              <w:jc w:val="both"/>
              <w:rPr>
                <w:bCs/>
              </w:rPr>
            </w:pPr>
          </w:p>
        </w:tc>
      </w:tr>
      <w:tr w:rsidR="00030A18" w:rsidRPr="002416A1" w14:paraId="060BAA66" w14:textId="77777777" w:rsidTr="009032E0">
        <w:trPr>
          <w:cantSplit/>
          <w:trHeight w:val="262"/>
        </w:trPr>
        <w:tc>
          <w:tcPr>
            <w:tcW w:w="7153" w:type="dxa"/>
            <w:vMerge/>
            <w:tcBorders>
              <w:top w:val="nil"/>
              <w:left w:val="nil"/>
              <w:bottom w:val="nil"/>
              <w:right w:val="single" w:sz="2" w:space="0" w:color="auto"/>
            </w:tcBorders>
            <w:vAlign w:val="center"/>
            <w:hideMark/>
          </w:tcPr>
          <w:p w14:paraId="304B6BB5" w14:textId="77777777" w:rsidR="00030A18" w:rsidRPr="002416A1" w:rsidRDefault="00030A18" w:rsidP="009032E0">
            <w:pPr>
              <w:rPr>
                <w:bCs/>
              </w:rPr>
            </w:pPr>
          </w:p>
        </w:tc>
        <w:tc>
          <w:tcPr>
            <w:tcW w:w="1218" w:type="dxa"/>
            <w:tcBorders>
              <w:top w:val="nil"/>
              <w:left w:val="single" w:sz="2" w:space="0" w:color="auto"/>
              <w:bottom w:val="nil"/>
              <w:right w:val="nil"/>
            </w:tcBorders>
          </w:tcPr>
          <w:p w14:paraId="586FC3E9" w14:textId="77777777" w:rsidR="00030A18" w:rsidRPr="002416A1" w:rsidRDefault="00030A18" w:rsidP="009032E0">
            <w:pPr>
              <w:ind w:right="567"/>
              <w:jc w:val="both"/>
              <w:rPr>
                <w:bCs/>
              </w:rPr>
            </w:pPr>
          </w:p>
        </w:tc>
        <w:tc>
          <w:tcPr>
            <w:tcW w:w="1274" w:type="dxa"/>
            <w:tcBorders>
              <w:top w:val="single" w:sz="18" w:space="0" w:color="auto"/>
              <w:left w:val="nil"/>
              <w:bottom w:val="nil"/>
              <w:right w:val="nil"/>
            </w:tcBorders>
          </w:tcPr>
          <w:p w14:paraId="52BBB495" w14:textId="77777777" w:rsidR="00030A18" w:rsidRPr="002416A1" w:rsidRDefault="00030A18" w:rsidP="009032E0">
            <w:pPr>
              <w:ind w:right="567"/>
              <w:jc w:val="both"/>
              <w:rPr>
                <w:bCs/>
              </w:rPr>
            </w:pPr>
          </w:p>
        </w:tc>
      </w:tr>
      <w:tr w:rsidR="00030A18" w:rsidRPr="002416A1" w14:paraId="23538476" w14:textId="77777777" w:rsidTr="009032E0">
        <w:trPr>
          <w:cantSplit/>
          <w:trHeight w:hRule="exact" w:val="238"/>
        </w:trPr>
        <w:tc>
          <w:tcPr>
            <w:tcW w:w="7153" w:type="dxa"/>
            <w:vMerge w:val="restart"/>
            <w:tcBorders>
              <w:top w:val="nil"/>
              <w:left w:val="nil"/>
              <w:bottom w:val="nil"/>
              <w:right w:val="single" w:sz="2" w:space="0" w:color="auto"/>
            </w:tcBorders>
            <w:vAlign w:val="center"/>
            <w:hideMark/>
          </w:tcPr>
          <w:p w14:paraId="0894BE9C" w14:textId="77777777" w:rsidR="00030A18" w:rsidRPr="002416A1" w:rsidRDefault="00030A18" w:rsidP="009032E0">
            <w:pPr>
              <w:ind w:right="170" w:firstLine="5613"/>
              <w:jc w:val="both"/>
              <w:rPr>
                <w:bCs/>
              </w:rPr>
            </w:pPr>
            <w:r w:rsidRPr="002416A1">
              <w:t>P</w:t>
            </w:r>
          </w:p>
        </w:tc>
        <w:tc>
          <w:tcPr>
            <w:tcW w:w="1218" w:type="dxa"/>
            <w:tcBorders>
              <w:top w:val="nil"/>
              <w:left w:val="single" w:sz="2" w:space="0" w:color="auto"/>
              <w:bottom w:val="single" w:sz="18" w:space="0" w:color="auto"/>
              <w:right w:val="nil"/>
            </w:tcBorders>
          </w:tcPr>
          <w:p w14:paraId="4D6118F3" w14:textId="77777777" w:rsidR="00030A18" w:rsidRPr="002416A1" w:rsidRDefault="00030A18" w:rsidP="009032E0">
            <w:pPr>
              <w:ind w:right="567"/>
              <w:jc w:val="both"/>
              <w:rPr>
                <w:bCs/>
              </w:rPr>
            </w:pPr>
          </w:p>
        </w:tc>
        <w:tc>
          <w:tcPr>
            <w:tcW w:w="1274" w:type="dxa"/>
          </w:tcPr>
          <w:p w14:paraId="2106F78C" w14:textId="77777777" w:rsidR="00030A18" w:rsidRPr="002416A1" w:rsidRDefault="00030A18" w:rsidP="009032E0">
            <w:pPr>
              <w:ind w:right="567"/>
              <w:jc w:val="both"/>
              <w:rPr>
                <w:bCs/>
              </w:rPr>
            </w:pPr>
          </w:p>
        </w:tc>
      </w:tr>
      <w:tr w:rsidR="00030A18" w:rsidRPr="002416A1" w14:paraId="4BFF737C" w14:textId="77777777" w:rsidTr="009032E0">
        <w:trPr>
          <w:cantSplit/>
          <w:trHeight w:hRule="exact" w:val="238"/>
        </w:trPr>
        <w:tc>
          <w:tcPr>
            <w:tcW w:w="7153" w:type="dxa"/>
            <w:vMerge/>
            <w:tcBorders>
              <w:top w:val="nil"/>
              <w:left w:val="nil"/>
              <w:bottom w:val="nil"/>
              <w:right w:val="single" w:sz="2" w:space="0" w:color="auto"/>
            </w:tcBorders>
            <w:vAlign w:val="center"/>
            <w:hideMark/>
          </w:tcPr>
          <w:p w14:paraId="560D6B19" w14:textId="77777777" w:rsidR="00030A18" w:rsidRPr="002416A1" w:rsidRDefault="00030A18" w:rsidP="009032E0">
            <w:pPr>
              <w:rPr>
                <w:bCs/>
              </w:rPr>
            </w:pPr>
          </w:p>
        </w:tc>
        <w:tc>
          <w:tcPr>
            <w:tcW w:w="1218" w:type="dxa"/>
            <w:tcBorders>
              <w:top w:val="single" w:sz="18" w:space="0" w:color="auto"/>
              <w:left w:val="single" w:sz="2" w:space="0" w:color="auto"/>
              <w:bottom w:val="nil"/>
              <w:right w:val="nil"/>
            </w:tcBorders>
          </w:tcPr>
          <w:p w14:paraId="5BD27BD1" w14:textId="77777777" w:rsidR="00030A18" w:rsidRPr="002416A1" w:rsidRDefault="00030A18" w:rsidP="009032E0">
            <w:pPr>
              <w:ind w:right="567"/>
              <w:jc w:val="both"/>
              <w:rPr>
                <w:bCs/>
              </w:rPr>
            </w:pPr>
          </w:p>
        </w:tc>
        <w:tc>
          <w:tcPr>
            <w:tcW w:w="1274" w:type="dxa"/>
          </w:tcPr>
          <w:p w14:paraId="34E4E3AF" w14:textId="77777777" w:rsidR="00030A18" w:rsidRPr="002416A1" w:rsidRDefault="00030A18" w:rsidP="009032E0">
            <w:pPr>
              <w:ind w:right="567"/>
              <w:jc w:val="both"/>
              <w:rPr>
                <w:bCs/>
              </w:rPr>
            </w:pPr>
          </w:p>
        </w:tc>
      </w:tr>
      <w:tr w:rsidR="00030A18" w:rsidRPr="002416A1" w14:paraId="02A38654" w14:textId="77777777" w:rsidTr="009032E0">
        <w:trPr>
          <w:cantSplit/>
          <w:trHeight w:val="143"/>
        </w:trPr>
        <w:tc>
          <w:tcPr>
            <w:tcW w:w="7153" w:type="dxa"/>
            <w:vMerge w:val="restart"/>
            <w:tcBorders>
              <w:top w:val="nil"/>
              <w:left w:val="nil"/>
              <w:bottom w:val="nil"/>
              <w:right w:val="single" w:sz="2" w:space="0" w:color="auto"/>
            </w:tcBorders>
            <w:vAlign w:val="center"/>
            <w:hideMark/>
          </w:tcPr>
          <w:p w14:paraId="21FE3DC1"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1218" w:type="dxa"/>
            <w:tcBorders>
              <w:top w:val="nil"/>
              <w:left w:val="single" w:sz="2" w:space="0" w:color="auto"/>
              <w:bottom w:val="dotted" w:sz="18" w:space="0" w:color="auto"/>
              <w:right w:val="nil"/>
            </w:tcBorders>
          </w:tcPr>
          <w:p w14:paraId="3193E98F" w14:textId="77777777" w:rsidR="00030A18" w:rsidRPr="002416A1" w:rsidRDefault="00030A18" w:rsidP="009032E0">
            <w:pPr>
              <w:ind w:right="567"/>
              <w:jc w:val="both"/>
              <w:rPr>
                <w:bCs/>
              </w:rPr>
            </w:pPr>
          </w:p>
        </w:tc>
        <w:tc>
          <w:tcPr>
            <w:tcW w:w="1274" w:type="dxa"/>
          </w:tcPr>
          <w:p w14:paraId="1273E1A1" w14:textId="77777777" w:rsidR="00030A18" w:rsidRPr="002416A1" w:rsidRDefault="00030A18" w:rsidP="009032E0">
            <w:pPr>
              <w:ind w:right="567"/>
              <w:jc w:val="both"/>
              <w:rPr>
                <w:bCs/>
              </w:rPr>
            </w:pPr>
          </w:p>
        </w:tc>
      </w:tr>
      <w:tr w:rsidR="00030A18" w:rsidRPr="002416A1" w14:paraId="2FCC0B53" w14:textId="77777777" w:rsidTr="009032E0">
        <w:trPr>
          <w:cantSplit/>
          <w:trHeight w:val="142"/>
        </w:trPr>
        <w:tc>
          <w:tcPr>
            <w:tcW w:w="7153" w:type="dxa"/>
            <w:vMerge/>
            <w:tcBorders>
              <w:top w:val="nil"/>
              <w:left w:val="nil"/>
              <w:bottom w:val="nil"/>
              <w:right w:val="single" w:sz="2" w:space="0" w:color="auto"/>
            </w:tcBorders>
            <w:vAlign w:val="center"/>
            <w:hideMark/>
          </w:tcPr>
          <w:p w14:paraId="5664F7C4" w14:textId="77777777" w:rsidR="00030A18" w:rsidRPr="002416A1" w:rsidRDefault="00030A18" w:rsidP="009032E0">
            <w:pPr>
              <w:rPr>
                <w:bCs/>
              </w:rPr>
            </w:pPr>
          </w:p>
        </w:tc>
        <w:tc>
          <w:tcPr>
            <w:tcW w:w="1218" w:type="dxa"/>
            <w:tcBorders>
              <w:top w:val="dotted" w:sz="18" w:space="0" w:color="auto"/>
              <w:left w:val="single" w:sz="2" w:space="0" w:color="auto"/>
              <w:bottom w:val="nil"/>
              <w:right w:val="nil"/>
            </w:tcBorders>
          </w:tcPr>
          <w:p w14:paraId="7A81FD55" w14:textId="77777777" w:rsidR="00030A18" w:rsidRPr="002416A1" w:rsidRDefault="00030A18" w:rsidP="009032E0">
            <w:pPr>
              <w:ind w:right="567"/>
              <w:jc w:val="both"/>
              <w:rPr>
                <w:bCs/>
              </w:rPr>
            </w:pPr>
          </w:p>
        </w:tc>
        <w:tc>
          <w:tcPr>
            <w:tcW w:w="1274" w:type="dxa"/>
          </w:tcPr>
          <w:p w14:paraId="67E0A2A2" w14:textId="77777777" w:rsidR="00030A18" w:rsidRPr="002416A1" w:rsidRDefault="00030A18" w:rsidP="009032E0">
            <w:pPr>
              <w:ind w:right="567"/>
              <w:jc w:val="both"/>
              <w:rPr>
                <w:bCs/>
              </w:rPr>
            </w:pPr>
          </w:p>
        </w:tc>
      </w:tr>
      <w:tr w:rsidR="00030A18" w:rsidRPr="002416A1" w14:paraId="3DD3F41F" w14:textId="77777777" w:rsidTr="009032E0">
        <w:trPr>
          <w:cantSplit/>
        </w:trPr>
        <w:tc>
          <w:tcPr>
            <w:tcW w:w="7153" w:type="dxa"/>
            <w:tcBorders>
              <w:top w:val="nil"/>
              <w:left w:val="nil"/>
              <w:bottom w:val="nil"/>
              <w:right w:val="single" w:sz="2" w:space="0" w:color="auto"/>
            </w:tcBorders>
          </w:tcPr>
          <w:p w14:paraId="41DB4D43" w14:textId="77777777" w:rsidR="00030A18" w:rsidRPr="002416A1" w:rsidRDefault="00030A18" w:rsidP="009032E0">
            <w:pPr>
              <w:ind w:right="213"/>
              <w:jc w:val="both"/>
              <w:rPr>
                <w:bCs/>
              </w:rPr>
            </w:pPr>
          </w:p>
        </w:tc>
        <w:tc>
          <w:tcPr>
            <w:tcW w:w="1218" w:type="dxa"/>
            <w:tcBorders>
              <w:top w:val="nil"/>
              <w:left w:val="single" w:sz="2" w:space="0" w:color="auto"/>
              <w:bottom w:val="single" w:sz="2" w:space="0" w:color="auto"/>
              <w:right w:val="single" w:sz="2" w:space="0" w:color="auto"/>
            </w:tcBorders>
          </w:tcPr>
          <w:p w14:paraId="152FE294" w14:textId="77777777" w:rsidR="00030A18" w:rsidRPr="002416A1" w:rsidRDefault="00030A18" w:rsidP="009032E0">
            <w:pPr>
              <w:ind w:right="567"/>
              <w:jc w:val="both"/>
              <w:rPr>
                <w:bCs/>
              </w:rPr>
            </w:pPr>
          </w:p>
        </w:tc>
        <w:tc>
          <w:tcPr>
            <w:tcW w:w="1274" w:type="dxa"/>
            <w:tcBorders>
              <w:top w:val="nil"/>
              <w:left w:val="single" w:sz="2" w:space="0" w:color="auto"/>
              <w:bottom w:val="single" w:sz="2" w:space="0" w:color="auto"/>
              <w:right w:val="single" w:sz="2" w:space="0" w:color="auto"/>
            </w:tcBorders>
          </w:tcPr>
          <w:p w14:paraId="6913F612" w14:textId="77777777" w:rsidR="00030A18" w:rsidRPr="002416A1" w:rsidRDefault="00030A18" w:rsidP="009032E0">
            <w:pPr>
              <w:ind w:right="567"/>
              <w:jc w:val="both"/>
              <w:rPr>
                <w:bCs/>
              </w:rPr>
            </w:pPr>
          </w:p>
        </w:tc>
      </w:tr>
    </w:tbl>
    <w:p w14:paraId="07490C1A" w14:textId="77777777" w:rsidR="00030A18" w:rsidRPr="002416A1"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1861F5D3" w14:textId="77777777" w:rsidR="00030A18" w:rsidRPr="002416A1" w:rsidRDefault="00030A18" w:rsidP="00030A18">
      <w:pPr>
        <w:tabs>
          <w:tab w:val="left" w:pos="567"/>
        </w:tabs>
        <w:spacing w:after="120"/>
        <w:ind w:right="567"/>
        <w:jc w:val="both"/>
        <w:rPr>
          <w:bCs/>
        </w:rPr>
      </w:pPr>
      <w:r>
        <w:tab/>
      </w:r>
      <w:r w:rsidRPr="002416A1">
        <w:t>7.</w:t>
      </w:r>
      <w:r w:rsidRPr="002416A1">
        <w:tab/>
        <w:t>P+D/F или P+D</w:t>
      </w:r>
      <w:r w:rsidRPr="002416A1">
        <w:rPr>
          <w:vertAlign w:val="subscript"/>
        </w:rPr>
        <w:t>1</w:t>
      </w:r>
      <w:r w:rsidRPr="002416A1">
        <w:t>+D</w:t>
      </w:r>
      <w:r w:rsidRPr="002416A1">
        <w:rPr>
          <w:vertAlign w:val="subscript"/>
        </w:rPr>
        <w:t>2</w:t>
      </w:r>
      <w:r w:rsidRPr="002416A1">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60"/>
      </w:tblGrid>
      <w:tr w:rsidR="00030A18" w:rsidRPr="002416A1" w14:paraId="74E25B42" w14:textId="77777777" w:rsidTr="009032E0">
        <w:trPr>
          <w:cantSplit/>
          <w:trHeight w:val="87"/>
          <w:jc w:val="center"/>
        </w:trPr>
        <w:tc>
          <w:tcPr>
            <w:tcW w:w="7142" w:type="dxa"/>
            <w:vMerge w:val="restart"/>
            <w:tcBorders>
              <w:top w:val="nil"/>
              <w:left w:val="nil"/>
              <w:right w:val="single" w:sz="2" w:space="0" w:color="auto"/>
            </w:tcBorders>
            <w:vAlign w:val="center"/>
          </w:tcPr>
          <w:p w14:paraId="012051DC" w14:textId="77777777" w:rsidR="00030A18" w:rsidRPr="009D0943" w:rsidRDefault="00030A18" w:rsidP="009032E0">
            <w:pPr>
              <w:ind w:right="170" w:firstLine="5613"/>
              <w:jc w:val="both"/>
              <w:rPr>
                <w:bCs/>
              </w:rPr>
            </w:pPr>
            <w:r>
              <w:rPr>
                <w:bCs/>
                <w:lang w:val="en-US"/>
              </w:rPr>
              <w:t>F</w:t>
            </w:r>
          </w:p>
        </w:tc>
        <w:tc>
          <w:tcPr>
            <w:tcW w:w="1215" w:type="dxa"/>
            <w:tcBorders>
              <w:top w:val="nil"/>
              <w:left w:val="single" w:sz="2" w:space="0" w:color="auto"/>
              <w:bottom w:val="nil"/>
              <w:right w:val="nil"/>
            </w:tcBorders>
          </w:tcPr>
          <w:p w14:paraId="4FF10CDC" w14:textId="77777777" w:rsidR="00030A18" w:rsidRPr="002416A1" w:rsidRDefault="00030A18" w:rsidP="009032E0">
            <w:pPr>
              <w:ind w:right="567"/>
              <w:jc w:val="both"/>
              <w:rPr>
                <w:bCs/>
              </w:rPr>
            </w:pPr>
          </w:p>
        </w:tc>
        <w:tc>
          <w:tcPr>
            <w:tcW w:w="1260" w:type="dxa"/>
            <w:tcBorders>
              <w:top w:val="nil"/>
              <w:left w:val="nil"/>
              <w:bottom w:val="single" w:sz="18" w:space="0" w:color="auto"/>
              <w:right w:val="nil"/>
            </w:tcBorders>
          </w:tcPr>
          <w:p w14:paraId="6D8726A4" w14:textId="77777777" w:rsidR="00030A18" w:rsidRPr="002416A1" w:rsidRDefault="00030A18" w:rsidP="009032E0">
            <w:pPr>
              <w:ind w:right="567"/>
              <w:jc w:val="both"/>
              <w:rPr>
                <w:bCs/>
              </w:rPr>
            </w:pPr>
          </w:p>
        </w:tc>
      </w:tr>
      <w:tr w:rsidR="00030A18" w:rsidRPr="002416A1" w14:paraId="2D1AD3C5" w14:textId="77777777" w:rsidTr="009032E0">
        <w:trPr>
          <w:cantSplit/>
          <w:trHeight w:val="87"/>
          <w:jc w:val="center"/>
        </w:trPr>
        <w:tc>
          <w:tcPr>
            <w:tcW w:w="7142" w:type="dxa"/>
            <w:vMerge/>
            <w:tcBorders>
              <w:left w:val="nil"/>
              <w:bottom w:val="nil"/>
              <w:right w:val="single" w:sz="2" w:space="0" w:color="auto"/>
            </w:tcBorders>
            <w:vAlign w:val="center"/>
          </w:tcPr>
          <w:p w14:paraId="2AD3F295" w14:textId="77777777" w:rsidR="00030A18" w:rsidRPr="002416A1" w:rsidRDefault="00030A18" w:rsidP="009032E0">
            <w:pPr>
              <w:ind w:right="213" w:firstLine="5212"/>
              <w:jc w:val="both"/>
              <w:rPr>
                <w:bCs/>
              </w:rPr>
            </w:pPr>
          </w:p>
        </w:tc>
        <w:tc>
          <w:tcPr>
            <w:tcW w:w="1215" w:type="dxa"/>
            <w:tcBorders>
              <w:top w:val="nil"/>
              <w:left w:val="single" w:sz="2" w:space="0" w:color="auto"/>
              <w:bottom w:val="nil"/>
              <w:right w:val="nil"/>
            </w:tcBorders>
          </w:tcPr>
          <w:p w14:paraId="200DFE7F" w14:textId="77777777" w:rsidR="00030A18" w:rsidRPr="002416A1" w:rsidRDefault="00030A18" w:rsidP="009032E0">
            <w:pPr>
              <w:ind w:right="567"/>
              <w:jc w:val="both"/>
              <w:rPr>
                <w:bCs/>
              </w:rPr>
            </w:pPr>
          </w:p>
        </w:tc>
        <w:tc>
          <w:tcPr>
            <w:tcW w:w="1260" w:type="dxa"/>
            <w:tcBorders>
              <w:top w:val="single" w:sz="18" w:space="0" w:color="auto"/>
              <w:left w:val="nil"/>
              <w:right w:val="nil"/>
            </w:tcBorders>
          </w:tcPr>
          <w:p w14:paraId="53E902BC" w14:textId="77777777" w:rsidR="00030A18" w:rsidRPr="002416A1" w:rsidRDefault="00030A18" w:rsidP="009032E0">
            <w:pPr>
              <w:ind w:right="567"/>
              <w:jc w:val="both"/>
              <w:rPr>
                <w:bCs/>
              </w:rPr>
            </w:pPr>
          </w:p>
        </w:tc>
      </w:tr>
      <w:tr w:rsidR="00030A18" w:rsidRPr="002416A1" w14:paraId="5CF88AD1" w14:textId="77777777" w:rsidTr="009032E0">
        <w:trPr>
          <w:cantSplit/>
          <w:trHeight w:val="87"/>
          <w:jc w:val="center"/>
        </w:trPr>
        <w:tc>
          <w:tcPr>
            <w:tcW w:w="7142" w:type="dxa"/>
            <w:vMerge w:val="restart"/>
            <w:tcBorders>
              <w:top w:val="nil"/>
              <w:left w:val="nil"/>
              <w:bottom w:val="nil"/>
              <w:right w:val="single" w:sz="2" w:space="0" w:color="auto"/>
            </w:tcBorders>
            <w:vAlign w:val="center"/>
            <w:hideMark/>
          </w:tcPr>
          <w:p w14:paraId="793AEE80" w14:textId="77777777" w:rsidR="00030A18" w:rsidRPr="002416A1" w:rsidRDefault="00030A18" w:rsidP="009032E0">
            <w:pPr>
              <w:ind w:right="213" w:firstLine="5212"/>
              <w:jc w:val="both"/>
              <w:rPr>
                <w:bCs/>
              </w:rPr>
            </w:pPr>
            <w:r>
              <w:t>D</w:t>
            </w:r>
            <w:r w:rsidRPr="002416A1">
              <w:t xml:space="preserve"> или D</w:t>
            </w:r>
            <w:r w:rsidRPr="002416A1">
              <w:rPr>
                <w:vertAlign w:val="subscript"/>
              </w:rPr>
              <w:t>1</w:t>
            </w:r>
            <w:r w:rsidRPr="002416A1">
              <w:t>+D</w:t>
            </w:r>
            <w:r w:rsidRPr="002416A1">
              <w:rPr>
                <w:vertAlign w:val="subscript"/>
              </w:rPr>
              <w:t>2</w:t>
            </w:r>
          </w:p>
        </w:tc>
        <w:tc>
          <w:tcPr>
            <w:tcW w:w="1215" w:type="dxa"/>
            <w:tcBorders>
              <w:top w:val="nil"/>
              <w:left w:val="single" w:sz="2" w:space="0" w:color="auto"/>
              <w:bottom w:val="dashed" w:sz="18" w:space="0" w:color="auto"/>
              <w:right w:val="nil"/>
            </w:tcBorders>
          </w:tcPr>
          <w:p w14:paraId="64DC9EB5" w14:textId="77777777" w:rsidR="00030A18" w:rsidRPr="002416A1" w:rsidRDefault="00030A18" w:rsidP="009032E0">
            <w:pPr>
              <w:ind w:right="567"/>
              <w:jc w:val="both"/>
              <w:rPr>
                <w:bCs/>
              </w:rPr>
            </w:pPr>
          </w:p>
        </w:tc>
        <w:tc>
          <w:tcPr>
            <w:tcW w:w="1260" w:type="dxa"/>
            <w:tcBorders>
              <w:top w:val="nil"/>
              <w:left w:val="nil"/>
              <w:right w:val="nil"/>
            </w:tcBorders>
          </w:tcPr>
          <w:p w14:paraId="7EC1697B" w14:textId="77777777" w:rsidR="00030A18" w:rsidRPr="002416A1" w:rsidRDefault="00030A18" w:rsidP="009032E0">
            <w:pPr>
              <w:ind w:right="567"/>
              <w:jc w:val="both"/>
              <w:rPr>
                <w:bCs/>
              </w:rPr>
            </w:pPr>
          </w:p>
        </w:tc>
      </w:tr>
      <w:tr w:rsidR="00030A18" w:rsidRPr="002416A1" w14:paraId="253834C8" w14:textId="77777777" w:rsidTr="009032E0">
        <w:trPr>
          <w:cantSplit/>
          <w:trHeight w:val="262"/>
          <w:jc w:val="center"/>
        </w:trPr>
        <w:tc>
          <w:tcPr>
            <w:tcW w:w="7142" w:type="dxa"/>
            <w:vMerge/>
            <w:tcBorders>
              <w:top w:val="nil"/>
              <w:left w:val="nil"/>
              <w:bottom w:val="nil"/>
              <w:right w:val="single" w:sz="2" w:space="0" w:color="auto"/>
            </w:tcBorders>
            <w:vAlign w:val="center"/>
            <w:hideMark/>
          </w:tcPr>
          <w:p w14:paraId="45F26CEF" w14:textId="77777777" w:rsidR="00030A18" w:rsidRPr="002416A1" w:rsidRDefault="00030A18" w:rsidP="009032E0">
            <w:pPr>
              <w:rPr>
                <w:bCs/>
              </w:rPr>
            </w:pPr>
          </w:p>
        </w:tc>
        <w:tc>
          <w:tcPr>
            <w:tcW w:w="1215" w:type="dxa"/>
            <w:tcBorders>
              <w:top w:val="dashed" w:sz="18" w:space="0" w:color="auto"/>
              <w:left w:val="single" w:sz="2" w:space="0" w:color="auto"/>
              <w:bottom w:val="nil"/>
              <w:right w:val="nil"/>
            </w:tcBorders>
          </w:tcPr>
          <w:p w14:paraId="0049F414" w14:textId="77777777" w:rsidR="00030A18" w:rsidRPr="002416A1" w:rsidRDefault="00030A18" w:rsidP="009032E0">
            <w:pPr>
              <w:ind w:right="567"/>
              <w:jc w:val="both"/>
              <w:rPr>
                <w:bCs/>
              </w:rPr>
            </w:pPr>
          </w:p>
        </w:tc>
        <w:tc>
          <w:tcPr>
            <w:tcW w:w="1260" w:type="dxa"/>
            <w:tcBorders>
              <w:left w:val="nil"/>
              <w:bottom w:val="nil"/>
              <w:right w:val="nil"/>
            </w:tcBorders>
          </w:tcPr>
          <w:p w14:paraId="30256248" w14:textId="77777777" w:rsidR="00030A18" w:rsidRPr="002416A1" w:rsidRDefault="00030A18" w:rsidP="009032E0">
            <w:pPr>
              <w:ind w:right="567"/>
              <w:jc w:val="both"/>
              <w:rPr>
                <w:bCs/>
              </w:rPr>
            </w:pPr>
          </w:p>
        </w:tc>
      </w:tr>
      <w:tr w:rsidR="00030A18" w:rsidRPr="002416A1" w14:paraId="158AF12C" w14:textId="77777777" w:rsidTr="009032E0">
        <w:trPr>
          <w:cantSplit/>
          <w:trHeight w:hRule="exact" w:val="238"/>
          <w:jc w:val="center"/>
        </w:trPr>
        <w:tc>
          <w:tcPr>
            <w:tcW w:w="7142" w:type="dxa"/>
            <w:vMerge w:val="restart"/>
            <w:tcBorders>
              <w:top w:val="nil"/>
              <w:left w:val="nil"/>
              <w:bottom w:val="nil"/>
              <w:right w:val="single" w:sz="2" w:space="0" w:color="auto"/>
            </w:tcBorders>
            <w:vAlign w:val="center"/>
            <w:hideMark/>
          </w:tcPr>
          <w:p w14:paraId="784DAF99" w14:textId="77777777" w:rsidR="00030A18" w:rsidRPr="002416A1" w:rsidRDefault="00030A18" w:rsidP="009032E0">
            <w:pPr>
              <w:ind w:right="170" w:firstLine="5613"/>
              <w:jc w:val="both"/>
              <w:rPr>
                <w:bCs/>
              </w:rPr>
            </w:pPr>
            <w:r w:rsidRPr="002416A1">
              <w:t>P</w:t>
            </w:r>
          </w:p>
        </w:tc>
        <w:tc>
          <w:tcPr>
            <w:tcW w:w="1215" w:type="dxa"/>
            <w:tcBorders>
              <w:top w:val="nil"/>
              <w:left w:val="single" w:sz="2" w:space="0" w:color="auto"/>
              <w:bottom w:val="single" w:sz="18" w:space="0" w:color="auto"/>
              <w:right w:val="nil"/>
            </w:tcBorders>
          </w:tcPr>
          <w:p w14:paraId="575683B5" w14:textId="77777777" w:rsidR="00030A18" w:rsidRPr="002416A1" w:rsidRDefault="00030A18" w:rsidP="009032E0">
            <w:pPr>
              <w:ind w:right="567"/>
              <w:jc w:val="both"/>
              <w:rPr>
                <w:bCs/>
              </w:rPr>
            </w:pPr>
          </w:p>
        </w:tc>
        <w:tc>
          <w:tcPr>
            <w:tcW w:w="1260" w:type="dxa"/>
          </w:tcPr>
          <w:p w14:paraId="2D078BCD" w14:textId="77777777" w:rsidR="00030A18" w:rsidRPr="002416A1" w:rsidRDefault="00030A18" w:rsidP="009032E0">
            <w:pPr>
              <w:ind w:right="567"/>
              <w:jc w:val="both"/>
              <w:rPr>
                <w:bCs/>
              </w:rPr>
            </w:pPr>
          </w:p>
        </w:tc>
      </w:tr>
      <w:tr w:rsidR="00030A18" w:rsidRPr="002416A1" w14:paraId="614BB7B6" w14:textId="77777777" w:rsidTr="009032E0">
        <w:trPr>
          <w:cantSplit/>
          <w:trHeight w:hRule="exact" w:val="238"/>
          <w:jc w:val="center"/>
        </w:trPr>
        <w:tc>
          <w:tcPr>
            <w:tcW w:w="7142" w:type="dxa"/>
            <w:vMerge/>
            <w:tcBorders>
              <w:top w:val="nil"/>
              <w:left w:val="nil"/>
              <w:bottom w:val="nil"/>
              <w:right w:val="single" w:sz="2" w:space="0" w:color="auto"/>
            </w:tcBorders>
            <w:vAlign w:val="center"/>
            <w:hideMark/>
          </w:tcPr>
          <w:p w14:paraId="0E52D338" w14:textId="77777777" w:rsidR="00030A18" w:rsidRPr="002416A1" w:rsidRDefault="00030A18" w:rsidP="009032E0">
            <w:pPr>
              <w:rPr>
                <w:bCs/>
              </w:rPr>
            </w:pPr>
          </w:p>
        </w:tc>
        <w:tc>
          <w:tcPr>
            <w:tcW w:w="1215" w:type="dxa"/>
            <w:tcBorders>
              <w:top w:val="single" w:sz="18" w:space="0" w:color="auto"/>
              <w:left w:val="single" w:sz="2" w:space="0" w:color="auto"/>
              <w:bottom w:val="nil"/>
              <w:right w:val="nil"/>
            </w:tcBorders>
          </w:tcPr>
          <w:p w14:paraId="1A7DC198" w14:textId="77777777" w:rsidR="00030A18" w:rsidRPr="002416A1" w:rsidRDefault="00030A18" w:rsidP="009032E0">
            <w:pPr>
              <w:ind w:right="567"/>
              <w:jc w:val="both"/>
              <w:rPr>
                <w:bCs/>
              </w:rPr>
            </w:pPr>
          </w:p>
        </w:tc>
        <w:tc>
          <w:tcPr>
            <w:tcW w:w="1260" w:type="dxa"/>
          </w:tcPr>
          <w:p w14:paraId="6578AB2D" w14:textId="77777777" w:rsidR="00030A18" w:rsidRPr="002416A1" w:rsidRDefault="00030A18" w:rsidP="009032E0">
            <w:pPr>
              <w:ind w:right="567"/>
              <w:jc w:val="both"/>
              <w:rPr>
                <w:bCs/>
              </w:rPr>
            </w:pPr>
          </w:p>
        </w:tc>
      </w:tr>
      <w:tr w:rsidR="00030A18" w:rsidRPr="002416A1" w14:paraId="323F1078" w14:textId="77777777" w:rsidTr="009032E0">
        <w:trPr>
          <w:cantSplit/>
          <w:trHeight w:val="143"/>
          <w:jc w:val="center"/>
        </w:trPr>
        <w:tc>
          <w:tcPr>
            <w:tcW w:w="7142" w:type="dxa"/>
            <w:vMerge w:val="restart"/>
            <w:tcBorders>
              <w:top w:val="nil"/>
              <w:left w:val="nil"/>
              <w:bottom w:val="nil"/>
              <w:right w:val="single" w:sz="2" w:space="0" w:color="auto"/>
            </w:tcBorders>
            <w:vAlign w:val="center"/>
            <w:hideMark/>
          </w:tcPr>
          <w:p w14:paraId="30D39D35"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14:paraId="4142B6CC" w14:textId="77777777" w:rsidR="00030A18" w:rsidRPr="002416A1" w:rsidRDefault="00030A18" w:rsidP="009032E0">
            <w:pPr>
              <w:ind w:right="567"/>
              <w:jc w:val="both"/>
              <w:rPr>
                <w:bCs/>
              </w:rPr>
            </w:pPr>
          </w:p>
        </w:tc>
        <w:tc>
          <w:tcPr>
            <w:tcW w:w="1260" w:type="dxa"/>
          </w:tcPr>
          <w:p w14:paraId="376B80F5" w14:textId="77777777" w:rsidR="00030A18" w:rsidRPr="002416A1" w:rsidRDefault="00030A18" w:rsidP="009032E0">
            <w:pPr>
              <w:ind w:right="567"/>
              <w:jc w:val="both"/>
              <w:rPr>
                <w:bCs/>
              </w:rPr>
            </w:pPr>
          </w:p>
        </w:tc>
      </w:tr>
      <w:tr w:rsidR="00030A18" w:rsidRPr="002416A1" w14:paraId="2B73C246" w14:textId="77777777" w:rsidTr="009032E0">
        <w:trPr>
          <w:cantSplit/>
          <w:trHeight w:val="142"/>
          <w:jc w:val="center"/>
        </w:trPr>
        <w:tc>
          <w:tcPr>
            <w:tcW w:w="7142" w:type="dxa"/>
            <w:vMerge/>
            <w:tcBorders>
              <w:top w:val="nil"/>
              <w:left w:val="nil"/>
              <w:bottom w:val="nil"/>
              <w:right w:val="single" w:sz="2" w:space="0" w:color="auto"/>
            </w:tcBorders>
            <w:vAlign w:val="center"/>
            <w:hideMark/>
          </w:tcPr>
          <w:p w14:paraId="3867A0CA" w14:textId="77777777" w:rsidR="00030A18" w:rsidRPr="002416A1" w:rsidRDefault="00030A18" w:rsidP="009032E0">
            <w:pPr>
              <w:rPr>
                <w:bCs/>
              </w:rPr>
            </w:pPr>
          </w:p>
        </w:tc>
        <w:tc>
          <w:tcPr>
            <w:tcW w:w="1215" w:type="dxa"/>
            <w:tcBorders>
              <w:top w:val="dotted" w:sz="18" w:space="0" w:color="auto"/>
              <w:left w:val="single" w:sz="2" w:space="0" w:color="auto"/>
              <w:bottom w:val="nil"/>
              <w:right w:val="nil"/>
            </w:tcBorders>
          </w:tcPr>
          <w:p w14:paraId="7A902D03" w14:textId="77777777" w:rsidR="00030A18" w:rsidRPr="002416A1" w:rsidRDefault="00030A18" w:rsidP="009032E0">
            <w:pPr>
              <w:ind w:right="567"/>
              <w:jc w:val="both"/>
              <w:rPr>
                <w:bCs/>
              </w:rPr>
            </w:pPr>
          </w:p>
        </w:tc>
        <w:tc>
          <w:tcPr>
            <w:tcW w:w="1260" w:type="dxa"/>
          </w:tcPr>
          <w:p w14:paraId="081BBECF" w14:textId="77777777" w:rsidR="00030A18" w:rsidRPr="002416A1" w:rsidRDefault="00030A18" w:rsidP="009032E0">
            <w:pPr>
              <w:ind w:right="567"/>
              <w:jc w:val="both"/>
              <w:rPr>
                <w:bCs/>
              </w:rPr>
            </w:pPr>
          </w:p>
        </w:tc>
      </w:tr>
      <w:tr w:rsidR="00030A18" w:rsidRPr="002416A1" w14:paraId="4DD2F6A6" w14:textId="77777777" w:rsidTr="009032E0">
        <w:trPr>
          <w:cantSplit/>
          <w:jc w:val="center"/>
        </w:trPr>
        <w:tc>
          <w:tcPr>
            <w:tcW w:w="7142" w:type="dxa"/>
            <w:tcBorders>
              <w:top w:val="nil"/>
              <w:left w:val="nil"/>
              <w:bottom w:val="nil"/>
              <w:right w:val="single" w:sz="2" w:space="0" w:color="auto"/>
            </w:tcBorders>
          </w:tcPr>
          <w:p w14:paraId="12F0BE51" w14:textId="77777777" w:rsidR="00030A18" w:rsidRPr="002416A1" w:rsidRDefault="00030A18" w:rsidP="009032E0">
            <w:pPr>
              <w:ind w:right="213"/>
              <w:jc w:val="both"/>
              <w:rPr>
                <w:bCs/>
              </w:rPr>
            </w:pPr>
          </w:p>
        </w:tc>
        <w:tc>
          <w:tcPr>
            <w:tcW w:w="1215" w:type="dxa"/>
            <w:tcBorders>
              <w:top w:val="nil"/>
              <w:left w:val="single" w:sz="2" w:space="0" w:color="auto"/>
              <w:bottom w:val="single" w:sz="2" w:space="0" w:color="auto"/>
              <w:right w:val="single" w:sz="2" w:space="0" w:color="auto"/>
            </w:tcBorders>
          </w:tcPr>
          <w:p w14:paraId="38C1D675" w14:textId="77777777" w:rsidR="00030A18" w:rsidRPr="002416A1" w:rsidRDefault="00030A18" w:rsidP="009032E0">
            <w:pPr>
              <w:ind w:right="567"/>
              <w:jc w:val="both"/>
              <w:rPr>
                <w:bCs/>
              </w:rPr>
            </w:pPr>
          </w:p>
        </w:tc>
        <w:tc>
          <w:tcPr>
            <w:tcW w:w="1260" w:type="dxa"/>
            <w:tcBorders>
              <w:top w:val="nil"/>
              <w:left w:val="single" w:sz="2" w:space="0" w:color="auto"/>
              <w:bottom w:val="single" w:sz="2" w:space="0" w:color="auto"/>
              <w:right w:val="single" w:sz="2" w:space="0" w:color="auto"/>
            </w:tcBorders>
          </w:tcPr>
          <w:p w14:paraId="7F4D26B5" w14:textId="77777777" w:rsidR="00030A18" w:rsidRPr="002416A1" w:rsidRDefault="00030A18" w:rsidP="009032E0">
            <w:pPr>
              <w:ind w:right="567"/>
              <w:jc w:val="both"/>
              <w:rPr>
                <w:bCs/>
              </w:rPr>
            </w:pPr>
          </w:p>
        </w:tc>
      </w:tr>
    </w:tbl>
    <w:p w14:paraId="314D12C0" w14:textId="77777777" w:rsidR="00030A18" w:rsidRPr="002416A1" w:rsidRDefault="00030A18" w:rsidP="00030A18">
      <w:pPr>
        <w:tabs>
          <w:tab w:val="left" w:pos="8385"/>
          <w:tab w:val="left" w:pos="9211"/>
        </w:tabs>
        <w:spacing w:before="40" w:after="240"/>
        <w:ind w:left="6594" w:right="-6" w:firstLine="544"/>
        <w:jc w:val="both"/>
      </w:pPr>
      <w:r w:rsidRPr="002416A1">
        <w:t>0</w:t>
      </w:r>
      <w:r w:rsidRPr="002416A1">
        <w:tab/>
        <w:t>6</w:t>
      </w:r>
      <w:r w:rsidRPr="002416A1">
        <w:tab/>
        <w:t>12 ч</w:t>
      </w:r>
    </w:p>
    <w:p w14:paraId="74D51E6C" w14:textId="77777777" w:rsidR="00030A18" w:rsidRPr="002416A1" w:rsidRDefault="00030A18" w:rsidP="00030A18">
      <w:pPr>
        <w:pageBreakBefore/>
        <w:tabs>
          <w:tab w:val="left" w:pos="567"/>
        </w:tabs>
        <w:spacing w:after="120"/>
        <w:ind w:right="567"/>
        <w:jc w:val="both"/>
        <w:rPr>
          <w:bCs/>
        </w:rPr>
      </w:pPr>
      <w:r>
        <w:lastRenderedPageBreak/>
        <w:tab/>
        <w:t>8.</w:t>
      </w:r>
      <w:r>
        <w:tab/>
        <w:t>P/D/F</w:t>
      </w:r>
      <w:r w:rsidRPr="002416A1">
        <w:t xml:space="preserve"> или P/D</w:t>
      </w:r>
      <w:r w:rsidRPr="002416A1">
        <w:rPr>
          <w:vertAlign w:val="subscript"/>
        </w:rPr>
        <w:t>1</w:t>
      </w:r>
      <w:r w:rsidRPr="002416A1">
        <w:t>+D</w:t>
      </w:r>
      <w:r w:rsidRPr="002416A1">
        <w:rPr>
          <w:vertAlign w:val="subscript"/>
        </w:rPr>
        <w:t>2</w:t>
      </w:r>
      <w:r w:rsidRPr="002416A1">
        <w:t>/F</w:t>
      </w:r>
    </w:p>
    <w:tbl>
      <w:tblPr>
        <w:tblW w:w="0" w:type="auto"/>
        <w:tblLayout w:type="fixed"/>
        <w:tblCellMar>
          <w:left w:w="0" w:type="dxa"/>
          <w:right w:w="0" w:type="dxa"/>
        </w:tblCellMar>
        <w:tblLook w:val="04A0" w:firstRow="1" w:lastRow="0" w:firstColumn="1" w:lastColumn="0" w:noHBand="0" w:noVBand="1"/>
      </w:tblPr>
      <w:tblGrid>
        <w:gridCol w:w="6284"/>
        <w:gridCol w:w="1080"/>
        <w:gridCol w:w="1065"/>
        <w:gridCol w:w="1202"/>
      </w:tblGrid>
      <w:tr w:rsidR="00030A18" w:rsidRPr="002416A1" w14:paraId="0CA7B8F2" w14:textId="77777777" w:rsidTr="009032E0">
        <w:trPr>
          <w:cantSplit/>
          <w:trHeight w:val="87"/>
        </w:trPr>
        <w:tc>
          <w:tcPr>
            <w:tcW w:w="6284" w:type="dxa"/>
            <w:vMerge w:val="restart"/>
            <w:tcBorders>
              <w:top w:val="nil"/>
              <w:left w:val="nil"/>
              <w:right w:val="single" w:sz="2" w:space="0" w:color="auto"/>
            </w:tcBorders>
            <w:vAlign w:val="center"/>
          </w:tcPr>
          <w:p w14:paraId="2EFD0ACC" w14:textId="77777777" w:rsidR="00030A18" w:rsidRPr="002416A1" w:rsidRDefault="00030A18" w:rsidP="009032E0">
            <w:pPr>
              <w:ind w:right="213" w:firstLine="5387"/>
              <w:jc w:val="both"/>
              <w:rPr>
                <w:bCs/>
              </w:rPr>
            </w:pPr>
            <w:r w:rsidRPr="002416A1">
              <w:t>F</w:t>
            </w:r>
          </w:p>
        </w:tc>
        <w:tc>
          <w:tcPr>
            <w:tcW w:w="1080" w:type="dxa"/>
            <w:tcBorders>
              <w:top w:val="nil"/>
              <w:left w:val="single" w:sz="2" w:space="0" w:color="auto"/>
              <w:bottom w:val="nil"/>
              <w:right w:val="nil"/>
            </w:tcBorders>
          </w:tcPr>
          <w:p w14:paraId="3C940DCD" w14:textId="77777777" w:rsidR="00030A18" w:rsidRPr="002416A1" w:rsidRDefault="00030A18" w:rsidP="009032E0">
            <w:pPr>
              <w:ind w:right="567"/>
              <w:jc w:val="both"/>
              <w:rPr>
                <w:bCs/>
              </w:rPr>
            </w:pPr>
          </w:p>
        </w:tc>
        <w:tc>
          <w:tcPr>
            <w:tcW w:w="1065" w:type="dxa"/>
            <w:tcBorders>
              <w:top w:val="nil"/>
              <w:left w:val="nil"/>
              <w:right w:val="nil"/>
            </w:tcBorders>
          </w:tcPr>
          <w:p w14:paraId="16E23536" w14:textId="77777777" w:rsidR="00030A18" w:rsidRPr="002416A1" w:rsidRDefault="00030A18" w:rsidP="009032E0">
            <w:pPr>
              <w:ind w:right="567"/>
              <w:jc w:val="both"/>
              <w:rPr>
                <w:bCs/>
              </w:rPr>
            </w:pPr>
          </w:p>
        </w:tc>
        <w:tc>
          <w:tcPr>
            <w:tcW w:w="1202" w:type="dxa"/>
            <w:tcBorders>
              <w:top w:val="nil"/>
              <w:left w:val="nil"/>
              <w:bottom w:val="single" w:sz="18" w:space="0" w:color="auto"/>
              <w:right w:val="nil"/>
            </w:tcBorders>
          </w:tcPr>
          <w:p w14:paraId="7F2013E2" w14:textId="77777777" w:rsidR="00030A18" w:rsidRPr="002416A1" w:rsidRDefault="00030A18" w:rsidP="009032E0">
            <w:pPr>
              <w:ind w:right="567"/>
              <w:jc w:val="both"/>
              <w:rPr>
                <w:bCs/>
              </w:rPr>
            </w:pPr>
          </w:p>
        </w:tc>
      </w:tr>
      <w:tr w:rsidR="00030A18" w:rsidRPr="002416A1" w14:paraId="15EF7565" w14:textId="77777777" w:rsidTr="009032E0">
        <w:trPr>
          <w:cantSplit/>
          <w:trHeight w:val="87"/>
        </w:trPr>
        <w:tc>
          <w:tcPr>
            <w:tcW w:w="6284" w:type="dxa"/>
            <w:vMerge/>
            <w:tcBorders>
              <w:left w:val="nil"/>
              <w:bottom w:val="nil"/>
              <w:right w:val="single" w:sz="2" w:space="0" w:color="auto"/>
            </w:tcBorders>
            <w:vAlign w:val="center"/>
          </w:tcPr>
          <w:p w14:paraId="196EC880" w14:textId="77777777" w:rsidR="00030A18" w:rsidRPr="002416A1" w:rsidRDefault="00030A18" w:rsidP="009032E0">
            <w:pPr>
              <w:ind w:right="213" w:firstLine="5212"/>
              <w:jc w:val="both"/>
              <w:rPr>
                <w:bCs/>
              </w:rPr>
            </w:pPr>
          </w:p>
        </w:tc>
        <w:tc>
          <w:tcPr>
            <w:tcW w:w="1080" w:type="dxa"/>
            <w:tcBorders>
              <w:top w:val="nil"/>
              <w:left w:val="single" w:sz="2" w:space="0" w:color="auto"/>
              <w:bottom w:val="nil"/>
              <w:right w:val="nil"/>
            </w:tcBorders>
          </w:tcPr>
          <w:p w14:paraId="4A0E8CE6" w14:textId="77777777" w:rsidR="00030A18" w:rsidRPr="002416A1" w:rsidRDefault="00030A18" w:rsidP="009032E0">
            <w:pPr>
              <w:ind w:right="567"/>
              <w:jc w:val="both"/>
              <w:rPr>
                <w:bCs/>
              </w:rPr>
            </w:pPr>
          </w:p>
        </w:tc>
        <w:tc>
          <w:tcPr>
            <w:tcW w:w="1065" w:type="dxa"/>
            <w:tcBorders>
              <w:left w:val="nil"/>
              <w:right w:val="nil"/>
            </w:tcBorders>
          </w:tcPr>
          <w:p w14:paraId="2B402873" w14:textId="77777777" w:rsidR="00030A18" w:rsidRPr="002416A1" w:rsidRDefault="00030A18" w:rsidP="009032E0">
            <w:pPr>
              <w:ind w:right="567"/>
              <w:jc w:val="both"/>
              <w:rPr>
                <w:bCs/>
              </w:rPr>
            </w:pPr>
          </w:p>
        </w:tc>
        <w:tc>
          <w:tcPr>
            <w:tcW w:w="1202" w:type="dxa"/>
            <w:tcBorders>
              <w:top w:val="single" w:sz="18" w:space="0" w:color="auto"/>
              <w:left w:val="nil"/>
              <w:right w:val="nil"/>
            </w:tcBorders>
          </w:tcPr>
          <w:p w14:paraId="575C95E6" w14:textId="77777777" w:rsidR="00030A18" w:rsidRPr="002416A1" w:rsidRDefault="00030A18" w:rsidP="009032E0">
            <w:pPr>
              <w:ind w:right="567"/>
              <w:jc w:val="both"/>
              <w:rPr>
                <w:bCs/>
              </w:rPr>
            </w:pPr>
          </w:p>
        </w:tc>
      </w:tr>
      <w:tr w:rsidR="00030A18" w:rsidRPr="002416A1" w14:paraId="39AB7CC4" w14:textId="77777777" w:rsidTr="009032E0">
        <w:trPr>
          <w:cantSplit/>
          <w:trHeight w:val="87"/>
        </w:trPr>
        <w:tc>
          <w:tcPr>
            <w:tcW w:w="6284" w:type="dxa"/>
            <w:vMerge w:val="restart"/>
            <w:tcBorders>
              <w:top w:val="nil"/>
              <w:left w:val="nil"/>
              <w:bottom w:val="nil"/>
              <w:right w:val="single" w:sz="2" w:space="0" w:color="auto"/>
            </w:tcBorders>
            <w:vAlign w:val="center"/>
            <w:hideMark/>
          </w:tcPr>
          <w:p w14:paraId="1E775931" w14:textId="77777777" w:rsidR="00030A18" w:rsidRPr="002416A1" w:rsidRDefault="00030A18" w:rsidP="009032E0">
            <w:pPr>
              <w:ind w:right="213" w:firstLine="4609"/>
              <w:jc w:val="both"/>
              <w:rPr>
                <w:bCs/>
              </w:rPr>
            </w:pPr>
            <w:r>
              <w:t>D</w:t>
            </w:r>
            <w:r w:rsidRPr="002416A1">
              <w:t xml:space="preserve"> или D</w:t>
            </w:r>
            <w:r w:rsidRPr="002416A1">
              <w:rPr>
                <w:vertAlign w:val="subscript"/>
              </w:rPr>
              <w:t>1</w:t>
            </w:r>
            <w:r w:rsidRPr="002416A1">
              <w:t>+D</w:t>
            </w:r>
            <w:r w:rsidRPr="002416A1">
              <w:rPr>
                <w:vertAlign w:val="subscript"/>
              </w:rPr>
              <w:t>2</w:t>
            </w:r>
          </w:p>
        </w:tc>
        <w:tc>
          <w:tcPr>
            <w:tcW w:w="1080" w:type="dxa"/>
            <w:tcBorders>
              <w:top w:val="nil"/>
              <w:left w:val="single" w:sz="2" w:space="0" w:color="auto"/>
              <w:right w:val="nil"/>
            </w:tcBorders>
          </w:tcPr>
          <w:p w14:paraId="63A57ACD" w14:textId="77777777" w:rsidR="00030A18" w:rsidRPr="002416A1" w:rsidRDefault="00030A18" w:rsidP="009032E0">
            <w:pPr>
              <w:ind w:right="567"/>
              <w:jc w:val="both"/>
              <w:rPr>
                <w:bCs/>
              </w:rPr>
            </w:pPr>
          </w:p>
        </w:tc>
        <w:tc>
          <w:tcPr>
            <w:tcW w:w="1065" w:type="dxa"/>
            <w:tcBorders>
              <w:top w:val="nil"/>
              <w:left w:val="nil"/>
              <w:bottom w:val="single" w:sz="18" w:space="0" w:color="auto"/>
              <w:right w:val="nil"/>
            </w:tcBorders>
          </w:tcPr>
          <w:p w14:paraId="5E64E7AF" w14:textId="77777777" w:rsidR="00030A18" w:rsidRPr="002416A1" w:rsidRDefault="00030A18" w:rsidP="009032E0">
            <w:pPr>
              <w:ind w:right="567"/>
              <w:jc w:val="both"/>
              <w:rPr>
                <w:bCs/>
              </w:rPr>
            </w:pPr>
          </w:p>
        </w:tc>
        <w:tc>
          <w:tcPr>
            <w:tcW w:w="1202" w:type="dxa"/>
            <w:tcBorders>
              <w:top w:val="nil"/>
              <w:left w:val="nil"/>
              <w:right w:val="nil"/>
            </w:tcBorders>
          </w:tcPr>
          <w:p w14:paraId="6018FCEA" w14:textId="77777777" w:rsidR="00030A18" w:rsidRPr="002416A1" w:rsidRDefault="00030A18" w:rsidP="009032E0">
            <w:pPr>
              <w:ind w:right="567"/>
              <w:jc w:val="both"/>
              <w:rPr>
                <w:bCs/>
              </w:rPr>
            </w:pPr>
          </w:p>
        </w:tc>
      </w:tr>
      <w:tr w:rsidR="00030A18" w:rsidRPr="002416A1" w14:paraId="67DF75CE" w14:textId="77777777" w:rsidTr="009032E0">
        <w:trPr>
          <w:cantSplit/>
          <w:trHeight w:val="262"/>
        </w:trPr>
        <w:tc>
          <w:tcPr>
            <w:tcW w:w="6284" w:type="dxa"/>
            <w:vMerge/>
            <w:tcBorders>
              <w:top w:val="nil"/>
              <w:left w:val="nil"/>
              <w:bottom w:val="nil"/>
              <w:right w:val="single" w:sz="2" w:space="0" w:color="auto"/>
            </w:tcBorders>
            <w:vAlign w:val="center"/>
            <w:hideMark/>
          </w:tcPr>
          <w:p w14:paraId="02DE4A4B" w14:textId="77777777" w:rsidR="00030A18" w:rsidRPr="002416A1" w:rsidRDefault="00030A18" w:rsidP="009032E0">
            <w:pPr>
              <w:rPr>
                <w:bCs/>
              </w:rPr>
            </w:pPr>
          </w:p>
        </w:tc>
        <w:tc>
          <w:tcPr>
            <w:tcW w:w="1080" w:type="dxa"/>
            <w:tcBorders>
              <w:left w:val="single" w:sz="2" w:space="0" w:color="auto"/>
              <w:bottom w:val="nil"/>
              <w:right w:val="nil"/>
            </w:tcBorders>
          </w:tcPr>
          <w:p w14:paraId="24D4BF9E" w14:textId="77777777" w:rsidR="00030A18" w:rsidRPr="002416A1" w:rsidRDefault="00030A18" w:rsidP="009032E0">
            <w:pPr>
              <w:ind w:right="567"/>
              <w:jc w:val="both"/>
              <w:rPr>
                <w:bCs/>
              </w:rPr>
            </w:pPr>
          </w:p>
        </w:tc>
        <w:tc>
          <w:tcPr>
            <w:tcW w:w="1065" w:type="dxa"/>
            <w:tcBorders>
              <w:top w:val="single" w:sz="18" w:space="0" w:color="auto"/>
              <w:left w:val="nil"/>
              <w:bottom w:val="nil"/>
              <w:right w:val="nil"/>
            </w:tcBorders>
          </w:tcPr>
          <w:p w14:paraId="10C7D5DD" w14:textId="77777777" w:rsidR="00030A18" w:rsidRPr="002416A1" w:rsidRDefault="00030A18" w:rsidP="009032E0">
            <w:pPr>
              <w:ind w:right="567"/>
              <w:jc w:val="both"/>
              <w:rPr>
                <w:bCs/>
              </w:rPr>
            </w:pPr>
          </w:p>
        </w:tc>
        <w:tc>
          <w:tcPr>
            <w:tcW w:w="1202" w:type="dxa"/>
            <w:tcBorders>
              <w:left w:val="nil"/>
              <w:bottom w:val="nil"/>
              <w:right w:val="nil"/>
            </w:tcBorders>
          </w:tcPr>
          <w:p w14:paraId="5D643203" w14:textId="77777777" w:rsidR="00030A18" w:rsidRPr="002416A1" w:rsidRDefault="00030A18" w:rsidP="009032E0">
            <w:pPr>
              <w:ind w:right="567"/>
              <w:jc w:val="both"/>
              <w:rPr>
                <w:bCs/>
              </w:rPr>
            </w:pPr>
          </w:p>
        </w:tc>
      </w:tr>
      <w:tr w:rsidR="00030A18" w:rsidRPr="002416A1" w14:paraId="2BCC641E" w14:textId="77777777" w:rsidTr="009032E0">
        <w:trPr>
          <w:cantSplit/>
          <w:trHeight w:hRule="exact" w:val="238"/>
        </w:trPr>
        <w:tc>
          <w:tcPr>
            <w:tcW w:w="6284" w:type="dxa"/>
            <w:vMerge w:val="restart"/>
            <w:tcBorders>
              <w:top w:val="nil"/>
              <w:left w:val="nil"/>
              <w:bottom w:val="nil"/>
              <w:right w:val="single" w:sz="2" w:space="0" w:color="auto"/>
            </w:tcBorders>
            <w:vAlign w:val="center"/>
            <w:hideMark/>
          </w:tcPr>
          <w:p w14:paraId="02B73C14" w14:textId="77777777" w:rsidR="00030A18" w:rsidRPr="002416A1" w:rsidRDefault="00030A18" w:rsidP="009032E0">
            <w:pPr>
              <w:ind w:right="213" w:firstLine="5387"/>
              <w:jc w:val="both"/>
              <w:rPr>
                <w:bCs/>
              </w:rPr>
            </w:pPr>
            <w:r w:rsidRPr="002416A1">
              <w:t>P</w:t>
            </w:r>
          </w:p>
        </w:tc>
        <w:tc>
          <w:tcPr>
            <w:tcW w:w="1080" w:type="dxa"/>
            <w:tcBorders>
              <w:top w:val="nil"/>
              <w:left w:val="single" w:sz="2" w:space="0" w:color="auto"/>
              <w:bottom w:val="single" w:sz="18" w:space="0" w:color="auto"/>
              <w:right w:val="nil"/>
            </w:tcBorders>
          </w:tcPr>
          <w:p w14:paraId="4A886F61" w14:textId="77777777" w:rsidR="00030A18" w:rsidRPr="002416A1" w:rsidRDefault="00030A18" w:rsidP="009032E0">
            <w:pPr>
              <w:ind w:right="567"/>
              <w:jc w:val="both"/>
              <w:rPr>
                <w:bCs/>
              </w:rPr>
            </w:pPr>
          </w:p>
        </w:tc>
        <w:tc>
          <w:tcPr>
            <w:tcW w:w="1065" w:type="dxa"/>
          </w:tcPr>
          <w:p w14:paraId="6F25CB35" w14:textId="77777777" w:rsidR="00030A18" w:rsidRPr="002416A1" w:rsidRDefault="00030A18" w:rsidP="009032E0">
            <w:pPr>
              <w:ind w:right="567"/>
              <w:jc w:val="both"/>
              <w:rPr>
                <w:bCs/>
              </w:rPr>
            </w:pPr>
          </w:p>
        </w:tc>
        <w:tc>
          <w:tcPr>
            <w:tcW w:w="1202" w:type="dxa"/>
          </w:tcPr>
          <w:p w14:paraId="17F1A179" w14:textId="77777777" w:rsidR="00030A18" w:rsidRPr="002416A1" w:rsidRDefault="00030A18" w:rsidP="009032E0">
            <w:pPr>
              <w:ind w:right="567"/>
              <w:jc w:val="both"/>
              <w:rPr>
                <w:bCs/>
              </w:rPr>
            </w:pPr>
          </w:p>
        </w:tc>
      </w:tr>
      <w:tr w:rsidR="00030A18" w:rsidRPr="002416A1" w14:paraId="6AC577AF" w14:textId="77777777" w:rsidTr="009032E0">
        <w:trPr>
          <w:cantSplit/>
          <w:trHeight w:hRule="exact" w:val="238"/>
        </w:trPr>
        <w:tc>
          <w:tcPr>
            <w:tcW w:w="6284" w:type="dxa"/>
            <w:vMerge/>
            <w:tcBorders>
              <w:top w:val="nil"/>
              <w:left w:val="nil"/>
              <w:bottom w:val="nil"/>
              <w:right w:val="single" w:sz="2" w:space="0" w:color="auto"/>
            </w:tcBorders>
            <w:vAlign w:val="center"/>
            <w:hideMark/>
          </w:tcPr>
          <w:p w14:paraId="5B299F79" w14:textId="77777777" w:rsidR="00030A18" w:rsidRPr="002416A1" w:rsidRDefault="00030A18" w:rsidP="009032E0">
            <w:pPr>
              <w:rPr>
                <w:bCs/>
              </w:rPr>
            </w:pPr>
          </w:p>
        </w:tc>
        <w:tc>
          <w:tcPr>
            <w:tcW w:w="1080" w:type="dxa"/>
            <w:tcBorders>
              <w:top w:val="single" w:sz="18" w:space="0" w:color="auto"/>
              <w:left w:val="single" w:sz="2" w:space="0" w:color="auto"/>
              <w:bottom w:val="nil"/>
              <w:right w:val="nil"/>
            </w:tcBorders>
          </w:tcPr>
          <w:p w14:paraId="66D7D738" w14:textId="77777777" w:rsidR="00030A18" w:rsidRPr="002416A1" w:rsidRDefault="00030A18" w:rsidP="009032E0">
            <w:pPr>
              <w:ind w:right="567"/>
              <w:jc w:val="both"/>
              <w:rPr>
                <w:bCs/>
              </w:rPr>
            </w:pPr>
          </w:p>
        </w:tc>
        <w:tc>
          <w:tcPr>
            <w:tcW w:w="1065" w:type="dxa"/>
          </w:tcPr>
          <w:p w14:paraId="01687FA0" w14:textId="77777777" w:rsidR="00030A18" w:rsidRPr="002416A1" w:rsidRDefault="00030A18" w:rsidP="009032E0">
            <w:pPr>
              <w:ind w:right="567"/>
              <w:jc w:val="both"/>
              <w:rPr>
                <w:bCs/>
              </w:rPr>
            </w:pPr>
          </w:p>
        </w:tc>
        <w:tc>
          <w:tcPr>
            <w:tcW w:w="1202" w:type="dxa"/>
          </w:tcPr>
          <w:p w14:paraId="20F4CF67" w14:textId="77777777" w:rsidR="00030A18" w:rsidRPr="002416A1" w:rsidRDefault="00030A18" w:rsidP="009032E0">
            <w:pPr>
              <w:ind w:right="567"/>
              <w:jc w:val="both"/>
              <w:rPr>
                <w:bCs/>
              </w:rPr>
            </w:pPr>
          </w:p>
        </w:tc>
      </w:tr>
      <w:tr w:rsidR="00030A18" w:rsidRPr="002416A1" w14:paraId="72522041" w14:textId="77777777" w:rsidTr="009032E0">
        <w:trPr>
          <w:cantSplit/>
          <w:trHeight w:val="143"/>
        </w:trPr>
        <w:tc>
          <w:tcPr>
            <w:tcW w:w="6284" w:type="dxa"/>
            <w:vMerge w:val="restart"/>
            <w:tcBorders>
              <w:top w:val="nil"/>
              <w:left w:val="nil"/>
              <w:bottom w:val="nil"/>
              <w:right w:val="single" w:sz="2" w:space="0" w:color="auto"/>
            </w:tcBorders>
            <w:vAlign w:val="center"/>
            <w:hideMark/>
          </w:tcPr>
          <w:p w14:paraId="348D750A" w14:textId="77777777" w:rsidR="00030A18" w:rsidRPr="002416A1" w:rsidRDefault="00030A18" w:rsidP="009032E0">
            <w:pPr>
              <w:tabs>
                <w:tab w:val="right" w:pos="5297"/>
              </w:tabs>
              <w:ind w:left="573" w:right="227" w:hanging="6"/>
              <w:rPr>
                <w:bCs/>
              </w:rPr>
            </w:pPr>
            <w:r w:rsidRPr="002416A1">
              <w:t>Дополнительный(</w:t>
            </w:r>
            <w:proofErr w:type="spellStart"/>
            <w:r>
              <w:t>ы</w:t>
            </w:r>
            <w:r w:rsidRPr="002416A1">
              <w:t>е</w:t>
            </w:r>
            <w:proofErr w:type="spellEnd"/>
            <w:r w:rsidRPr="002416A1">
              <w:t>) источник(и) света или модуль (модули) СИД для</w:t>
            </w:r>
            <w:r>
              <w:t xml:space="preserve"> </w:t>
            </w:r>
            <w:r w:rsidRPr="002416A1">
              <w:t>поворотного освещения</w:t>
            </w:r>
          </w:p>
        </w:tc>
        <w:tc>
          <w:tcPr>
            <w:tcW w:w="1080" w:type="dxa"/>
            <w:tcBorders>
              <w:top w:val="nil"/>
              <w:left w:val="single" w:sz="2" w:space="0" w:color="auto"/>
              <w:bottom w:val="dotted" w:sz="18" w:space="0" w:color="auto"/>
              <w:right w:val="nil"/>
            </w:tcBorders>
          </w:tcPr>
          <w:p w14:paraId="31CFD7A0" w14:textId="77777777" w:rsidR="00030A18" w:rsidRPr="002416A1" w:rsidRDefault="00030A18" w:rsidP="009032E0">
            <w:pPr>
              <w:ind w:right="567"/>
              <w:jc w:val="both"/>
              <w:rPr>
                <w:bCs/>
              </w:rPr>
            </w:pPr>
          </w:p>
        </w:tc>
        <w:tc>
          <w:tcPr>
            <w:tcW w:w="1065" w:type="dxa"/>
          </w:tcPr>
          <w:p w14:paraId="0D8FEA8C" w14:textId="77777777" w:rsidR="00030A18" w:rsidRPr="002416A1" w:rsidRDefault="00030A18" w:rsidP="009032E0">
            <w:pPr>
              <w:ind w:right="567"/>
              <w:jc w:val="both"/>
              <w:rPr>
                <w:bCs/>
              </w:rPr>
            </w:pPr>
          </w:p>
        </w:tc>
        <w:tc>
          <w:tcPr>
            <w:tcW w:w="1202" w:type="dxa"/>
          </w:tcPr>
          <w:p w14:paraId="6525B308" w14:textId="77777777" w:rsidR="00030A18" w:rsidRPr="002416A1" w:rsidRDefault="00030A18" w:rsidP="009032E0">
            <w:pPr>
              <w:ind w:right="567"/>
              <w:jc w:val="both"/>
              <w:rPr>
                <w:bCs/>
              </w:rPr>
            </w:pPr>
          </w:p>
        </w:tc>
      </w:tr>
      <w:tr w:rsidR="00030A18" w:rsidRPr="002416A1" w14:paraId="22AC7669" w14:textId="77777777" w:rsidTr="009032E0">
        <w:trPr>
          <w:cantSplit/>
          <w:trHeight w:val="142"/>
        </w:trPr>
        <w:tc>
          <w:tcPr>
            <w:tcW w:w="6284" w:type="dxa"/>
            <w:vMerge/>
            <w:tcBorders>
              <w:top w:val="nil"/>
              <w:left w:val="nil"/>
              <w:bottom w:val="nil"/>
              <w:right w:val="single" w:sz="2" w:space="0" w:color="auto"/>
            </w:tcBorders>
            <w:vAlign w:val="center"/>
            <w:hideMark/>
          </w:tcPr>
          <w:p w14:paraId="53AC6276" w14:textId="77777777" w:rsidR="00030A18" w:rsidRPr="002416A1" w:rsidRDefault="00030A18" w:rsidP="009032E0">
            <w:pPr>
              <w:rPr>
                <w:bCs/>
              </w:rPr>
            </w:pPr>
          </w:p>
        </w:tc>
        <w:tc>
          <w:tcPr>
            <w:tcW w:w="1080" w:type="dxa"/>
            <w:tcBorders>
              <w:top w:val="dotted" w:sz="18" w:space="0" w:color="auto"/>
              <w:left w:val="single" w:sz="2" w:space="0" w:color="auto"/>
              <w:bottom w:val="nil"/>
              <w:right w:val="nil"/>
            </w:tcBorders>
          </w:tcPr>
          <w:p w14:paraId="174A24A8" w14:textId="77777777" w:rsidR="00030A18" w:rsidRPr="002416A1" w:rsidRDefault="00030A18" w:rsidP="009032E0">
            <w:pPr>
              <w:ind w:right="567"/>
              <w:jc w:val="both"/>
              <w:rPr>
                <w:bCs/>
              </w:rPr>
            </w:pPr>
          </w:p>
        </w:tc>
        <w:tc>
          <w:tcPr>
            <w:tcW w:w="1065" w:type="dxa"/>
          </w:tcPr>
          <w:p w14:paraId="126D0811" w14:textId="77777777" w:rsidR="00030A18" w:rsidRPr="002416A1" w:rsidRDefault="00030A18" w:rsidP="009032E0">
            <w:pPr>
              <w:ind w:right="567"/>
              <w:jc w:val="both"/>
              <w:rPr>
                <w:bCs/>
              </w:rPr>
            </w:pPr>
          </w:p>
        </w:tc>
        <w:tc>
          <w:tcPr>
            <w:tcW w:w="1202" w:type="dxa"/>
          </w:tcPr>
          <w:p w14:paraId="7BDB2F24" w14:textId="77777777" w:rsidR="00030A18" w:rsidRPr="002416A1" w:rsidRDefault="00030A18" w:rsidP="009032E0">
            <w:pPr>
              <w:ind w:right="567"/>
              <w:jc w:val="both"/>
              <w:rPr>
                <w:bCs/>
              </w:rPr>
            </w:pPr>
          </w:p>
        </w:tc>
      </w:tr>
      <w:tr w:rsidR="00030A18" w:rsidRPr="002416A1" w14:paraId="239155BD" w14:textId="77777777" w:rsidTr="009032E0">
        <w:trPr>
          <w:cantSplit/>
        </w:trPr>
        <w:tc>
          <w:tcPr>
            <w:tcW w:w="6284" w:type="dxa"/>
            <w:tcBorders>
              <w:top w:val="nil"/>
              <w:left w:val="nil"/>
              <w:bottom w:val="nil"/>
              <w:right w:val="single" w:sz="2" w:space="0" w:color="auto"/>
            </w:tcBorders>
          </w:tcPr>
          <w:p w14:paraId="4D475736" w14:textId="77777777" w:rsidR="00030A18" w:rsidRPr="002416A1" w:rsidRDefault="00030A18" w:rsidP="009032E0">
            <w:pPr>
              <w:ind w:right="213"/>
              <w:jc w:val="both"/>
              <w:rPr>
                <w:bCs/>
              </w:rPr>
            </w:pPr>
          </w:p>
        </w:tc>
        <w:tc>
          <w:tcPr>
            <w:tcW w:w="1080" w:type="dxa"/>
            <w:tcBorders>
              <w:top w:val="nil"/>
              <w:left w:val="single" w:sz="2" w:space="0" w:color="auto"/>
              <w:bottom w:val="single" w:sz="2" w:space="0" w:color="auto"/>
              <w:right w:val="single" w:sz="2" w:space="0" w:color="auto"/>
            </w:tcBorders>
          </w:tcPr>
          <w:p w14:paraId="44E98DE1" w14:textId="77777777" w:rsidR="00030A18" w:rsidRPr="002416A1" w:rsidRDefault="00030A18" w:rsidP="009032E0">
            <w:pPr>
              <w:ind w:right="567"/>
              <w:jc w:val="both"/>
              <w:rPr>
                <w:bCs/>
              </w:rPr>
            </w:pPr>
          </w:p>
        </w:tc>
        <w:tc>
          <w:tcPr>
            <w:tcW w:w="1065" w:type="dxa"/>
            <w:tcBorders>
              <w:top w:val="nil"/>
              <w:left w:val="single" w:sz="2" w:space="0" w:color="auto"/>
              <w:bottom w:val="single" w:sz="2" w:space="0" w:color="auto"/>
              <w:right w:val="single" w:sz="2" w:space="0" w:color="auto"/>
            </w:tcBorders>
          </w:tcPr>
          <w:p w14:paraId="4EF4D3B8" w14:textId="77777777" w:rsidR="00030A18" w:rsidRPr="002416A1" w:rsidRDefault="00030A18" w:rsidP="009032E0">
            <w:pPr>
              <w:ind w:right="567"/>
              <w:jc w:val="both"/>
              <w:rPr>
                <w:bCs/>
              </w:rPr>
            </w:pPr>
          </w:p>
        </w:tc>
        <w:tc>
          <w:tcPr>
            <w:tcW w:w="1202" w:type="dxa"/>
            <w:tcBorders>
              <w:top w:val="nil"/>
              <w:left w:val="single" w:sz="2" w:space="0" w:color="auto"/>
              <w:bottom w:val="single" w:sz="2" w:space="0" w:color="auto"/>
              <w:right w:val="single" w:sz="2" w:space="0" w:color="auto"/>
            </w:tcBorders>
          </w:tcPr>
          <w:p w14:paraId="216B11A9" w14:textId="77777777" w:rsidR="00030A18" w:rsidRPr="002416A1" w:rsidRDefault="00030A18" w:rsidP="009032E0">
            <w:pPr>
              <w:ind w:right="567"/>
              <w:jc w:val="both"/>
              <w:rPr>
                <w:bCs/>
              </w:rPr>
            </w:pPr>
          </w:p>
        </w:tc>
      </w:tr>
    </w:tbl>
    <w:p w14:paraId="1993093B" w14:textId="77777777" w:rsidR="00030A18" w:rsidRDefault="00030A18" w:rsidP="00030A18">
      <w:pPr>
        <w:tabs>
          <w:tab w:val="left" w:pos="7293"/>
          <w:tab w:val="left" w:pos="8399"/>
          <w:tab w:val="left" w:pos="9197"/>
        </w:tabs>
        <w:spacing w:before="40" w:after="240"/>
        <w:ind w:left="5710" w:firstLine="544"/>
        <w:jc w:val="both"/>
      </w:pPr>
      <w:r w:rsidRPr="002416A1">
        <w:t>0</w:t>
      </w:r>
      <w:r>
        <w:tab/>
      </w:r>
      <w:r w:rsidRPr="002416A1">
        <w:t>4</w:t>
      </w:r>
      <w:r w:rsidRPr="002416A1">
        <w:tab/>
        <w:t>8</w:t>
      </w:r>
      <w:r w:rsidRPr="002416A1">
        <w:tab/>
        <w:t>12 ч</w:t>
      </w:r>
    </w:p>
    <w:p w14:paraId="38D5E08B" w14:textId="77777777" w:rsidR="00EB6B0D" w:rsidRDefault="00EB6B0D" w:rsidP="00EB6B0D">
      <w:pPr>
        <w:pStyle w:val="HChG"/>
        <w:sectPr w:rsidR="00EB6B0D" w:rsidSect="00717182">
          <w:headerReference w:type="even" r:id="rId50"/>
          <w:headerReference w:type="default" r:id="rId51"/>
          <w:footnotePr>
            <w:numRestart w:val="eachSect"/>
          </w:footnotePr>
          <w:endnotePr>
            <w:numFmt w:val="decimal"/>
          </w:endnotePr>
          <w:pgSz w:w="11906" w:h="16838" w:code="9"/>
          <w:pgMar w:top="1418" w:right="1134" w:bottom="1134" w:left="1134" w:header="851" w:footer="567" w:gutter="0"/>
          <w:cols w:space="708"/>
          <w:docGrid w:linePitch="360"/>
        </w:sectPr>
      </w:pPr>
    </w:p>
    <w:p w14:paraId="0014129C" w14:textId="77777777" w:rsidR="00030A18" w:rsidRPr="00030A18" w:rsidRDefault="00030A18" w:rsidP="00EB6B0D">
      <w:pPr>
        <w:pStyle w:val="HChG"/>
      </w:pPr>
      <w:r w:rsidRPr="00030A18">
        <w:lastRenderedPageBreak/>
        <w:t>Приложение 7 – Добавление 2</w:t>
      </w:r>
    </w:p>
    <w:p w14:paraId="1D1AA38B" w14:textId="77777777" w:rsidR="00030A18" w:rsidRPr="00030A18" w:rsidRDefault="00030A18" w:rsidP="00030A18">
      <w:pPr>
        <w:pStyle w:val="HChG"/>
      </w:pPr>
      <w:r w:rsidRPr="00030A18">
        <w:tab/>
      </w:r>
      <w:r w:rsidRPr="00030A18">
        <w:tab/>
        <w:t>Смесь для испытания грязной фары</w:t>
      </w:r>
    </w:p>
    <w:p w14:paraId="2200E02B" w14:textId="77777777" w:rsidR="00030A18" w:rsidRPr="00030A18" w:rsidRDefault="00030A18" w:rsidP="00030A18">
      <w:pPr>
        <w:pStyle w:val="SingleTxtG"/>
        <w:tabs>
          <w:tab w:val="left" w:pos="1134"/>
          <w:tab w:val="left" w:pos="2268"/>
          <w:tab w:val="left" w:pos="2835"/>
        </w:tabs>
        <w:ind w:left="2268" w:hanging="1134"/>
      </w:pPr>
      <w:r w:rsidRPr="00030A18">
        <w:t>1.</w:t>
      </w:r>
      <w:r w:rsidRPr="00030A18">
        <w:tab/>
        <w:t>Для устройств с внешним рассеивателем из стекла:</w:t>
      </w:r>
    </w:p>
    <w:p w14:paraId="16A49C7A" w14:textId="77777777" w:rsidR="00030A18" w:rsidRPr="00030A18" w:rsidRDefault="00EB6B0D" w:rsidP="00030A18">
      <w:pPr>
        <w:pStyle w:val="SingleTxtG"/>
        <w:tabs>
          <w:tab w:val="left" w:pos="1134"/>
          <w:tab w:val="left" w:pos="2268"/>
          <w:tab w:val="left" w:pos="2835"/>
        </w:tabs>
        <w:ind w:left="2268" w:hanging="1134"/>
      </w:pPr>
      <w:r>
        <w:tab/>
      </w:r>
      <w:r w:rsidR="00030A18" w:rsidRPr="00030A18">
        <w:t>смесь воды и загрязняющего вещества, наносимая на устройство, состоит из:</w:t>
      </w:r>
    </w:p>
    <w:p w14:paraId="4413B967" w14:textId="77777777" w:rsidR="00030A18" w:rsidRPr="00030A18" w:rsidRDefault="00EB6B0D" w:rsidP="00EB6B0D">
      <w:pPr>
        <w:pStyle w:val="SingleTxtG"/>
        <w:tabs>
          <w:tab w:val="left" w:pos="1134"/>
          <w:tab w:val="left" w:pos="2268"/>
          <w:tab w:val="left" w:pos="2835"/>
        </w:tabs>
        <w:ind w:left="2835" w:hanging="1701"/>
      </w:pPr>
      <w:r>
        <w:tab/>
      </w:r>
      <w:r w:rsidR="00030A18" w:rsidRPr="00030A18">
        <w:t>a)</w:t>
      </w:r>
      <w:r w:rsidR="00030A18" w:rsidRPr="00030A18">
        <w:tab/>
        <w:t>9 частей по весу силикатного песка, размер частиц которого составляет 0−100 мкм;</w:t>
      </w:r>
    </w:p>
    <w:p w14:paraId="43BC9064" w14:textId="77777777" w:rsidR="00030A18" w:rsidRPr="00030A18" w:rsidRDefault="00EB6B0D" w:rsidP="00EB6B0D">
      <w:pPr>
        <w:pStyle w:val="SingleTxtG"/>
        <w:tabs>
          <w:tab w:val="left" w:pos="1134"/>
          <w:tab w:val="left" w:pos="2268"/>
          <w:tab w:val="left" w:pos="2835"/>
        </w:tabs>
        <w:ind w:left="2835" w:hanging="1701"/>
      </w:pPr>
      <w:r>
        <w:tab/>
      </w:r>
      <w:r w:rsidR="00030A18" w:rsidRPr="00030A18">
        <w:t>b)</w:t>
      </w:r>
      <w:r w:rsidR="00030A18" w:rsidRPr="00030A18">
        <w:tab/>
        <w:t>1 части по весу угольной пыли органического происхождения, полученной из буковой древесины, размер частиц которой составляет 0−100 мкм;</w:t>
      </w:r>
    </w:p>
    <w:p w14:paraId="33FC1C5A" w14:textId="77777777" w:rsidR="00030A18" w:rsidRPr="00030A18" w:rsidRDefault="00EB6B0D" w:rsidP="00EB6B0D">
      <w:pPr>
        <w:pStyle w:val="SingleTxtG"/>
        <w:tabs>
          <w:tab w:val="left" w:pos="1134"/>
          <w:tab w:val="left" w:pos="2268"/>
          <w:tab w:val="left" w:pos="2835"/>
        </w:tabs>
        <w:ind w:left="2835" w:hanging="1701"/>
      </w:pPr>
      <w:r>
        <w:tab/>
      </w:r>
      <w:r w:rsidR="00030A18" w:rsidRPr="00030A18">
        <w:t>c)</w:t>
      </w:r>
      <w:r w:rsidR="00030A18" w:rsidRPr="00030A18">
        <w:tab/>
        <w:t xml:space="preserve">0,2 части по весу </w:t>
      </w:r>
      <w:proofErr w:type="spellStart"/>
      <w:r w:rsidR="00030A18" w:rsidRPr="00030A18">
        <w:t>NaCMC</w:t>
      </w:r>
      <w:proofErr w:type="spellEnd"/>
      <w:r w:rsidR="00030A18" w:rsidRPr="00030A18">
        <w:rPr>
          <w:vertAlign w:val="superscript"/>
        </w:rPr>
        <w:footnoteReference w:id="34"/>
      </w:r>
      <w:r w:rsidR="00030A18" w:rsidRPr="00030A18">
        <w:t>; и</w:t>
      </w:r>
    </w:p>
    <w:p w14:paraId="69D8823B" w14:textId="77777777" w:rsidR="00030A18" w:rsidRPr="00030A18" w:rsidRDefault="00EB6B0D" w:rsidP="00EB6B0D">
      <w:pPr>
        <w:pStyle w:val="SingleTxtG"/>
        <w:tabs>
          <w:tab w:val="left" w:pos="1134"/>
          <w:tab w:val="left" w:pos="2268"/>
          <w:tab w:val="left" w:pos="2835"/>
        </w:tabs>
        <w:ind w:left="2835" w:hanging="1701"/>
      </w:pPr>
      <w:r>
        <w:tab/>
      </w:r>
      <w:r w:rsidR="00030A18" w:rsidRPr="00030A18">
        <w:t>d)</w:t>
      </w:r>
      <w:r w:rsidR="00030A18" w:rsidRPr="00030A18">
        <w:tab/>
        <w:t>5 частей по весу хлористого натрия (чистотой 99%)</w:t>
      </w:r>
      <w:r w:rsidR="00E50312">
        <w:t>;</w:t>
      </w:r>
    </w:p>
    <w:p w14:paraId="320913F6" w14:textId="77777777" w:rsidR="00030A18" w:rsidRPr="00030A18" w:rsidRDefault="00EB6B0D" w:rsidP="00EB6B0D">
      <w:pPr>
        <w:pStyle w:val="SingleTxtG"/>
        <w:tabs>
          <w:tab w:val="left" w:pos="1134"/>
          <w:tab w:val="left" w:pos="2268"/>
          <w:tab w:val="left" w:pos="2835"/>
        </w:tabs>
        <w:ind w:left="2835" w:hanging="1701"/>
      </w:pPr>
      <w:r>
        <w:tab/>
      </w:r>
      <w:r w:rsidR="00030A18" w:rsidRPr="00030A18">
        <w:t>e)</w:t>
      </w:r>
      <w:r w:rsidR="00030A18" w:rsidRPr="00030A18">
        <w:tab/>
        <w:t xml:space="preserve">соответствующего количества дистиллированной воды, проводимость которой ≤1 </w:t>
      </w:r>
      <w:proofErr w:type="spellStart"/>
      <w:r w:rsidR="00030A18" w:rsidRPr="00030A18">
        <w:t>мСм</w:t>
      </w:r>
      <w:proofErr w:type="spellEnd"/>
      <w:r w:rsidR="00030A18" w:rsidRPr="00030A18">
        <w:t>/м.</w:t>
      </w:r>
    </w:p>
    <w:p w14:paraId="214F87E1" w14:textId="77777777" w:rsidR="00030A18" w:rsidRPr="00030A18" w:rsidRDefault="00EB6B0D" w:rsidP="00030A18">
      <w:pPr>
        <w:pStyle w:val="SingleTxtG"/>
        <w:tabs>
          <w:tab w:val="left" w:pos="1134"/>
          <w:tab w:val="left" w:pos="2268"/>
          <w:tab w:val="left" w:pos="2835"/>
        </w:tabs>
        <w:ind w:left="2268" w:hanging="1134"/>
      </w:pPr>
      <w:r>
        <w:tab/>
      </w:r>
      <w:r w:rsidR="00030A18" w:rsidRPr="00030A18">
        <w:t>Вышеуказанная смесь должна быть готова не ранее чем за 14 дней до испытания.</w:t>
      </w:r>
    </w:p>
    <w:p w14:paraId="031C8F78" w14:textId="77777777" w:rsidR="00030A18" w:rsidRPr="00030A18" w:rsidRDefault="00030A18" w:rsidP="00030A18">
      <w:pPr>
        <w:pStyle w:val="SingleTxtG"/>
        <w:tabs>
          <w:tab w:val="left" w:pos="1134"/>
          <w:tab w:val="left" w:pos="2268"/>
          <w:tab w:val="left" w:pos="2835"/>
        </w:tabs>
        <w:ind w:left="2268" w:hanging="1134"/>
      </w:pPr>
      <w:r w:rsidRPr="00030A18">
        <w:t>2.</w:t>
      </w:r>
      <w:r w:rsidRPr="00030A18">
        <w:tab/>
        <w:t>Для устройств с внешним рассеивателем из пластика:</w:t>
      </w:r>
    </w:p>
    <w:p w14:paraId="79B8A211" w14:textId="77777777" w:rsidR="00030A18" w:rsidRPr="00030A18" w:rsidRDefault="00EB6B0D" w:rsidP="00030A18">
      <w:pPr>
        <w:pStyle w:val="SingleTxtG"/>
        <w:tabs>
          <w:tab w:val="left" w:pos="1134"/>
          <w:tab w:val="left" w:pos="2268"/>
          <w:tab w:val="left" w:pos="2835"/>
        </w:tabs>
        <w:ind w:left="2268" w:hanging="1134"/>
      </w:pPr>
      <w:r>
        <w:tab/>
      </w:r>
      <w:r w:rsidR="00030A18" w:rsidRPr="00030A18">
        <w:t>смесь воды и загрязняющего вещества, наносимая на устройство, состоит из:</w:t>
      </w:r>
    </w:p>
    <w:p w14:paraId="3B2E5E37" w14:textId="77777777" w:rsidR="00030A18" w:rsidRPr="00030A18" w:rsidRDefault="00EB6B0D" w:rsidP="00EB6B0D">
      <w:pPr>
        <w:pStyle w:val="SingleTxtG"/>
        <w:tabs>
          <w:tab w:val="left" w:pos="1134"/>
          <w:tab w:val="left" w:pos="2268"/>
          <w:tab w:val="left" w:pos="2835"/>
        </w:tabs>
        <w:ind w:left="2835" w:hanging="1701"/>
      </w:pPr>
      <w:r>
        <w:tab/>
      </w:r>
      <w:r w:rsidR="00030A18" w:rsidRPr="00030A18">
        <w:t>a)</w:t>
      </w:r>
      <w:r w:rsidR="00030A18" w:rsidRPr="00030A18">
        <w:tab/>
        <w:t>9 частей по весу силикатного песка, размер частиц которого составляет 0−100 мкм;</w:t>
      </w:r>
    </w:p>
    <w:p w14:paraId="7CE12E15" w14:textId="77777777" w:rsidR="00030A18" w:rsidRPr="00030A18" w:rsidRDefault="00EB6B0D" w:rsidP="00EB6B0D">
      <w:pPr>
        <w:pStyle w:val="SingleTxtG"/>
        <w:tabs>
          <w:tab w:val="left" w:pos="1134"/>
          <w:tab w:val="left" w:pos="2268"/>
          <w:tab w:val="left" w:pos="2835"/>
        </w:tabs>
        <w:ind w:left="2835" w:hanging="1701"/>
      </w:pPr>
      <w:r>
        <w:tab/>
      </w:r>
      <w:r w:rsidR="00030A18" w:rsidRPr="00030A18">
        <w:t>b)</w:t>
      </w:r>
      <w:r w:rsidR="00030A18" w:rsidRPr="00030A18">
        <w:tab/>
        <w:t>1 части по весу угольной пыли органического происхождения, полученной из буковой древесины, размер частиц которой составляет 0−100 мкм;</w:t>
      </w:r>
    </w:p>
    <w:p w14:paraId="65B1CE1E" w14:textId="77777777" w:rsidR="00030A18" w:rsidRPr="00030A18" w:rsidRDefault="00EB6B0D" w:rsidP="00EB6B0D">
      <w:pPr>
        <w:pStyle w:val="SingleTxtG"/>
        <w:tabs>
          <w:tab w:val="left" w:pos="1134"/>
          <w:tab w:val="left" w:pos="2268"/>
          <w:tab w:val="left" w:pos="2835"/>
        </w:tabs>
        <w:ind w:left="2835" w:hanging="1701"/>
      </w:pPr>
      <w:r>
        <w:tab/>
      </w:r>
      <w:r w:rsidR="00030A18" w:rsidRPr="00030A18">
        <w:t>c)</w:t>
      </w:r>
      <w:r w:rsidR="00030A18" w:rsidRPr="00030A18">
        <w:tab/>
        <w:t>0,2 части по массе NaCMC</w:t>
      </w:r>
      <w:r w:rsidR="00030A18" w:rsidRPr="00030A18">
        <w:rPr>
          <w:vertAlign w:val="superscript"/>
        </w:rPr>
        <w:t>1</w:t>
      </w:r>
      <w:r w:rsidR="00030A18" w:rsidRPr="00030A18">
        <w:t>; и</w:t>
      </w:r>
    </w:p>
    <w:p w14:paraId="713D43B7" w14:textId="77777777" w:rsidR="00030A18" w:rsidRPr="00030A18" w:rsidRDefault="00EB6B0D" w:rsidP="00EB6B0D">
      <w:pPr>
        <w:pStyle w:val="SingleTxtG"/>
        <w:tabs>
          <w:tab w:val="left" w:pos="1134"/>
          <w:tab w:val="left" w:pos="2268"/>
          <w:tab w:val="left" w:pos="2835"/>
        </w:tabs>
        <w:ind w:left="2835" w:hanging="1701"/>
      </w:pPr>
      <w:r>
        <w:tab/>
      </w:r>
      <w:r w:rsidR="00030A18" w:rsidRPr="00030A18">
        <w:t>d)</w:t>
      </w:r>
      <w:r w:rsidR="00030A18" w:rsidRPr="00030A18">
        <w:tab/>
        <w:t>5 частей по весу хлористого натрия (чистотой 99%);</w:t>
      </w:r>
    </w:p>
    <w:p w14:paraId="565BB61F" w14:textId="77777777" w:rsidR="00030A18" w:rsidRPr="00030A18" w:rsidRDefault="00EB6B0D" w:rsidP="00EB6B0D">
      <w:pPr>
        <w:pStyle w:val="SingleTxtG"/>
        <w:tabs>
          <w:tab w:val="left" w:pos="1134"/>
          <w:tab w:val="left" w:pos="2268"/>
          <w:tab w:val="left" w:pos="2835"/>
        </w:tabs>
        <w:ind w:left="2835" w:hanging="1701"/>
      </w:pPr>
      <w:r>
        <w:tab/>
      </w:r>
      <w:r w:rsidR="00030A18" w:rsidRPr="00030A18">
        <w:t>e)</w:t>
      </w:r>
      <w:r w:rsidR="00030A18" w:rsidRPr="00030A18">
        <w:tab/>
        <w:t xml:space="preserve">13 частей по весу дистиллированной воды, проводимость которой составляет 1 </w:t>
      </w:r>
      <w:proofErr w:type="spellStart"/>
      <w:r w:rsidR="00030A18" w:rsidRPr="00030A18">
        <w:t>мС</w:t>
      </w:r>
      <w:proofErr w:type="spellEnd"/>
      <w:r w:rsidR="00030A18" w:rsidRPr="00030A18">
        <w:t>/м; и</w:t>
      </w:r>
    </w:p>
    <w:p w14:paraId="176699CF" w14:textId="77777777" w:rsidR="00030A18" w:rsidRPr="00030A18" w:rsidRDefault="00EB6B0D" w:rsidP="00EB6B0D">
      <w:pPr>
        <w:pStyle w:val="SingleTxtG"/>
        <w:tabs>
          <w:tab w:val="left" w:pos="1134"/>
          <w:tab w:val="left" w:pos="2268"/>
          <w:tab w:val="left" w:pos="2835"/>
        </w:tabs>
        <w:ind w:left="2835" w:hanging="1701"/>
      </w:pPr>
      <w:r>
        <w:tab/>
      </w:r>
      <w:r w:rsidR="00030A18" w:rsidRPr="00030A18">
        <w:t>f)</w:t>
      </w:r>
      <w:r w:rsidR="00030A18" w:rsidRPr="00030A18">
        <w:tab/>
        <w:t>2</w:t>
      </w:r>
      <w:r w:rsidR="0025029D">
        <w:t> ± </w:t>
      </w:r>
      <w:r w:rsidR="00030A18" w:rsidRPr="00030A18">
        <w:t>1 капли поверхностно-активного вещества</w:t>
      </w:r>
      <w:r w:rsidR="00030A18" w:rsidRPr="00030A18">
        <w:rPr>
          <w:vertAlign w:val="superscript"/>
        </w:rPr>
        <w:footnoteReference w:id="35"/>
      </w:r>
      <w:r w:rsidR="00030A18" w:rsidRPr="00030A18">
        <w:t>.</w:t>
      </w:r>
    </w:p>
    <w:p w14:paraId="562745CE" w14:textId="77777777" w:rsidR="00030A18" w:rsidRPr="00030A18" w:rsidRDefault="00EB6B0D" w:rsidP="00030A18">
      <w:pPr>
        <w:pStyle w:val="SingleTxtG"/>
        <w:tabs>
          <w:tab w:val="left" w:pos="1134"/>
          <w:tab w:val="left" w:pos="2268"/>
          <w:tab w:val="left" w:pos="2835"/>
        </w:tabs>
        <w:ind w:left="2268" w:hanging="1134"/>
      </w:pPr>
      <w:r>
        <w:tab/>
      </w:r>
      <w:r w:rsidR="00030A18" w:rsidRPr="00030A18">
        <w:t>Вышеуказанная смесь должна быть готова не ранее чем за 14 дней до испытания.</w:t>
      </w:r>
    </w:p>
    <w:p w14:paraId="3BADE519" w14:textId="77777777" w:rsidR="00EB6B0D" w:rsidRDefault="00EB6B0D" w:rsidP="00EB6B0D">
      <w:pPr>
        <w:pStyle w:val="HChG"/>
        <w:sectPr w:rsidR="00EB6B0D" w:rsidSect="00717182">
          <w:headerReference w:type="even" r:id="rId52"/>
          <w:headerReference w:type="default" r:id="rId53"/>
          <w:footnotePr>
            <w:numRestart w:val="eachSect"/>
          </w:footnotePr>
          <w:endnotePr>
            <w:numFmt w:val="decimal"/>
          </w:endnotePr>
          <w:pgSz w:w="11906" w:h="16838" w:code="9"/>
          <w:pgMar w:top="1418" w:right="1134" w:bottom="1134" w:left="1134" w:header="851" w:footer="567" w:gutter="0"/>
          <w:cols w:space="708"/>
          <w:docGrid w:linePitch="360"/>
        </w:sectPr>
      </w:pPr>
    </w:p>
    <w:p w14:paraId="193AD430" w14:textId="77777777" w:rsidR="00EB6B0D" w:rsidRPr="00EB6B0D" w:rsidRDefault="00EB6B0D" w:rsidP="00EB6B0D">
      <w:pPr>
        <w:pStyle w:val="HChG"/>
      </w:pPr>
      <w:r w:rsidRPr="00EB6B0D">
        <w:lastRenderedPageBreak/>
        <w:t>Приложение 8</w:t>
      </w:r>
    </w:p>
    <w:p w14:paraId="00EB02B1" w14:textId="77777777" w:rsidR="00EB6B0D" w:rsidRPr="00EB6B0D" w:rsidRDefault="00EB6B0D" w:rsidP="00EB6B0D">
      <w:pPr>
        <w:pStyle w:val="HChG"/>
      </w:pPr>
      <w:r w:rsidRPr="00EB6B0D">
        <w:tab/>
      </w:r>
      <w:r w:rsidRPr="00EB6B0D">
        <w:tab/>
        <w:t>Требования, касающиеся устройств освещения дороги (за исключением огней подсветки поворота), с рассеивателями из пластических материалов – испытание образцов рассеивателей или материалов</w:t>
      </w:r>
    </w:p>
    <w:p w14:paraId="52D2FE31" w14:textId="77777777" w:rsidR="00EB6B0D" w:rsidRPr="00EB6B0D" w:rsidRDefault="00EB6B0D" w:rsidP="00EB6B0D">
      <w:pPr>
        <w:pStyle w:val="SingleTxtG"/>
        <w:tabs>
          <w:tab w:val="left" w:pos="1134"/>
          <w:tab w:val="left" w:pos="2268"/>
          <w:tab w:val="left" w:pos="2835"/>
        </w:tabs>
        <w:ind w:left="2268" w:hanging="1134"/>
      </w:pPr>
      <w:r w:rsidRPr="00EB6B0D">
        <w:t>1.</w:t>
      </w:r>
      <w:r w:rsidRPr="00EB6B0D">
        <w:tab/>
        <w:t>Общие административные требования:</w:t>
      </w:r>
    </w:p>
    <w:p w14:paraId="036E78FE" w14:textId="77777777" w:rsidR="00EB6B0D" w:rsidRPr="00EB6B0D" w:rsidRDefault="00EB6B0D" w:rsidP="00EB6B0D">
      <w:pPr>
        <w:pStyle w:val="SingleTxtG"/>
        <w:tabs>
          <w:tab w:val="left" w:pos="1134"/>
          <w:tab w:val="left" w:pos="2268"/>
          <w:tab w:val="left" w:pos="2835"/>
        </w:tabs>
        <w:ind w:left="2268" w:hanging="1134"/>
      </w:pPr>
      <w:r w:rsidRPr="00EB6B0D">
        <w:t>1.1</w:t>
      </w:r>
      <w:r w:rsidRPr="00EB6B0D">
        <w:tab/>
        <w:t>Протокол испытания составляют на основе настоящего приложения и</w:t>
      </w:r>
      <w:r>
        <w:t xml:space="preserve"> </w:t>
      </w:r>
      <w:r w:rsidRPr="00EB6B0D">
        <w:t>включают в него процедуры и результаты испытаний, описываемых в</w:t>
      </w:r>
      <w:r>
        <w:t xml:space="preserve"> </w:t>
      </w:r>
      <w:r w:rsidRPr="00EB6B0D">
        <w:t>пунктах 3.1–3.5, которые будут включены, в дополнение к протоколу, в</w:t>
      </w:r>
      <w:r>
        <w:t> </w:t>
      </w:r>
      <w:r w:rsidRPr="00EB6B0D">
        <w:t>документацию, касающуюся конкретного устройства, для целей официального утверждения.</w:t>
      </w:r>
    </w:p>
    <w:p w14:paraId="40246963" w14:textId="77777777" w:rsidR="00EB6B0D" w:rsidRPr="00EB6B0D" w:rsidRDefault="00EB6B0D" w:rsidP="00EB6B0D">
      <w:pPr>
        <w:pStyle w:val="SingleTxtG"/>
        <w:tabs>
          <w:tab w:val="left" w:pos="1134"/>
          <w:tab w:val="left" w:pos="2268"/>
          <w:tab w:val="left" w:pos="2835"/>
        </w:tabs>
        <w:ind w:left="2268" w:hanging="1134"/>
      </w:pPr>
      <w:r>
        <w:tab/>
      </w:r>
      <w:r w:rsidRPr="00EB6B0D">
        <w:t>Устройство освещения дороги, на котором проводится испытание, отмечают в протоколе испытания.</w:t>
      </w:r>
    </w:p>
    <w:p w14:paraId="4FEBCEE2" w14:textId="77777777" w:rsidR="00EB6B0D" w:rsidRPr="00EB6B0D" w:rsidRDefault="00EB6B0D" w:rsidP="00EB6B0D">
      <w:pPr>
        <w:pStyle w:val="SingleTxtG"/>
        <w:tabs>
          <w:tab w:val="left" w:pos="1134"/>
          <w:tab w:val="left" w:pos="2268"/>
          <w:tab w:val="left" w:pos="2835"/>
        </w:tabs>
        <w:ind w:left="2268" w:hanging="1134"/>
      </w:pPr>
      <w:r w:rsidRPr="00EB6B0D">
        <w:t>1.2</w:t>
      </w:r>
      <w:r w:rsidRPr="00EB6B0D">
        <w:tab/>
        <w:t>К каждой заявке на официальное утверждение должны быть приложены:</w:t>
      </w:r>
    </w:p>
    <w:p w14:paraId="246C9EBA" w14:textId="77777777" w:rsidR="00EB6B0D" w:rsidRPr="00EB6B0D" w:rsidRDefault="00EB6B0D" w:rsidP="00EB6B0D">
      <w:pPr>
        <w:pStyle w:val="SingleTxtG"/>
        <w:tabs>
          <w:tab w:val="left" w:pos="1134"/>
          <w:tab w:val="left" w:pos="2268"/>
          <w:tab w:val="left" w:pos="2835"/>
        </w:tabs>
        <w:ind w:left="2268" w:hanging="1134"/>
      </w:pPr>
      <w:r w:rsidRPr="00EB6B0D">
        <w:t>1.2.1</w:t>
      </w:r>
      <w:r w:rsidRPr="00EB6B0D">
        <w:tab/>
        <w:t>для испытания пластического материала, из которого изготовлены рассеиватели: 14 рассеивателей;</w:t>
      </w:r>
    </w:p>
    <w:p w14:paraId="76120B40" w14:textId="77777777" w:rsidR="00EB6B0D" w:rsidRPr="00EB6B0D" w:rsidRDefault="00EB6B0D" w:rsidP="00EB6B0D">
      <w:pPr>
        <w:pStyle w:val="SingleTxtG"/>
        <w:tabs>
          <w:tab w:val="left" w:pos="1134"/>
          <w:tab w:val="left" w:pos="2268"/>
          <w:tab w:val="left" w:pos="2835"/>
        </w:tabs>
        <w:ind w:left="2268" w:hanging="1134"/>
      </w:pPr>
      <w:r w:rsidRPr="00EB6B0D">
        <w:t>1.2.1.1</w:t>
      </w:r>
      <w:r w:rsidRPr="00EB6B0D">
        <w:tab/>
        <w:t>десять из этих рассеивателей могут быть заменены десятью образцами материала размером не менее 60 х 80 мм, имеющими плоскую или выпуклую наружную поверхность и в основном плоский (радиус кривизны не менее 300 мм) участок в центральной части размером не менее 15 х 15 мм,</w:t>
      </w:r>
    </w:p>
    <w:p w14:paraId="2D46939B" w14:textId="77777777" w:rsidR="00EB6B0D" w:rsidRPr="00EB6B0D" w:rsidRDefault="00EB6B0D" w:rsidP="00EB6B0D">
      <w:pPr>
        <w:pStyle w:val="SingleTxtG"/>
        <w:tabs>
          <w:tab w:val="left" w:pos="1134"/>
          <w:tab w:val="left" w:pos="2268"/>
          <w:tab w:val="left" w:pos="2835"/>
        </w:tabs>
        <w:ind w:left="2268" w:hanging="1134"/>
      </w:pPr>
      <w:r w:rsidRPr="00EB6B0D">
        <w:t>1.2.1.2</w:t>
      </w:r>
      <w:r w:rsidRPr="00EB6B0D">
        <w:tab/>
        <w:t>каждый такой рассеиватель или образец материала должен быть изготовлен методом, используемым в массовом производстве;</w:t>
      </w:r>
    </w:p>
    <w:p w14:paraId="079976CE" w14:textId="77777777" w:rsidR="00EB6B0D" w:rsidRPr="00EB6B0D" w:rsidRDefault="00EB6B0D" w:rsidP="00EB6B0D">
      <w:pPr>
        <w:pStyle w:val="SingleTxtG"/>
        <w:tabs>
          <w:tab w:val="left" w:pos="1134"/>
          <w:tab w:val="left" w:pos="2268"/>
          <w:tab w:val="left" w:pos="2835"/>
        </w:tabs>
        <w:ind w:left="2268" w:hanging="1134"/>
      </w:pPr>
      <w:r w:rsidRPr="00EB6B0D">
        <w:t>1.2.2</w:t>
      </w:r>
      <w:r w:rsidRPr="00EB6B0D">
        <w:tab/>
        <w:t>оптический комплект, если это применимо, на котором могут устанавливаться рассеиватели в соответствии с инструкциями изготовителя.</w:t>
      </w:r>
    </w:p>
    <w:p w14:paraId="256F79FB" w14:textId="77777777" w:rsidR="00EB6B0D" w:rsidRPr="00EB6B0D" w:rsidRDefault="00EB6B0D" w:rsidP="00EB6B0D">
      <w:pPr>
        <w:pStyle w:val="SingleTxtG"/>
        <w:tabs>
          <w:tab w:val="left" w:pos="1134"/>
          <w:tab w:val="left" w:pos="2268"/>
          <w:tab w:val="left" w:pos="2835"/>
        </w:tabs>
        <w:ind w:left="2268" w:hanging="1134"/>
      </w:pPr>
      <w:r w:rsidRPr="00EB6B0D">
        <w:t>1.2.3</w:t>
      </w:r>
      <w:r w:rsidRPr="00EB6B0D">
        <w:tab/>
        <w:t xml:space="preserve">Для проверки ультрафиолетовой (УФ) сопротивляемости </w:t>
      </w:r>
      <w:proofErr w:type="spellStart"/>
      <w:r w:rsidRPr="00EB6B0D">
        <w:t>светопередающих</w:t>
      </w:r>
      <w:proofErr w:type="spellEnd"/>
      <w:r w:rsidRPr="00EB6B0D">
        <w:t xml:space="preserve"> компонентов, изготовленных из пластического материала и подвергающихся воздействию ультрафиолетового излучения модулей СИД внутри фары:</w:t>
      </w:r>
    </w:p>
    <w:p w14:paraId="40A74E0D" w14:textId="77777777" w:rsidR="00EB6B0D" w:rsidRPr="00EB6B0D" w:rsidRDefault="00EB6B0D" w:rsidP="00EB6B0D">
      <w:pPr>
        <w:pStyle w:val="SingleTxtG"/>
        <w:tabs>
          <w:tab w:val="left" w:pos="1134"/>
          <w:tab w:val="left" w:pos="2268"/>
          <w:tab w:val="left" w:pos="2835"/>
        </w:tabs>
        <w:ind w:left="2268" w:hanging="1134"/>
      </w:pPr>
      <w:r>
        <w:tab/>
      </w:r>
      <w:r w:rsidRPr="00EB6B0D">
        <w:t>по одному образцу каждого соответствующего материала, используемого в устройстве освещения дороги, или один образец устройства освещения дороги, содержащий эти материалы. Каждый образец материала должен иметь один и тот же внешний вид и одинаково обработанную поверхность − в соответствующем случае, − предназначенную для использования в фаре, подлежащей официальному утверждению;</w:t>
      </w:r>
    </w:p>
    <w:p w14:paraId="6D6A2794" w14:textId="77777777" w:rsidR="00EB6B0D" w:rsidRPr="00EB6B0D" w:rsidRDefault="00EB6B0D" w:rsidP="00EB6B0D">
      <w:pPr>
        <w:pStyle w:val="SingleTxtG"/>
        <w:tabs>
          <w:tab w:val="left" w:pos="1134"/>
          <w:tab w:val="left" w:pos="2268"/>
          <w:tab w:val="left" w:pos="2835"/>
        </w:tabs>
        <w:ind w:left="2268" w:hanging="1134"/>
      </w:pPr>
      <w:r>
        <w:tab/>
      </w:r>
      <w:r w:rsidRPr="00EB6B0D">
        <w:t>проверка ультрафиолетовой сопротивляемости внутренних материалов при их облучении источником света не является обязательной, если применяются только модули СИД с низким уровнем ультрафиолетового излучения, как указано в приложении 9, или если обеспечивается защита соответствующих компонентов устройства от ультрафиолетового излучения, например с помощью стеклянных фильтров.</w:t>
      </w:r>
    </w:p>
    <w:p w14:paraId="1C7D5752" w14:textId="77777777" w:rsidR="00EB6B0D" w:rsidRPr="00EB6B0D" w:rsidRDefault="00EB6B0D" w:rsidP="00EB6B0D">
      <w:pPr>
        <w:pStyle w:val="SingleTxtG"/>
        <w:tabs>
          <w:tab w:val="left" w:pos="1134"/>
          <w:tab w:val="left" w:pos="2268"/>
          <w:tab w:val="left" w:pos="2835"/>
        </w:tabs>
        <w:ind w:left="2268" w:hanging="1134"/>
      </w:pPr>
      <w:r w:rsidRPr="00EB6B0D">
        <w:t>2.</w:t>
      </w:r>
      <w:r w:rsidRPr="00EB6B0D">
        <w:tab/>
        <w:t>Общие требования</w:t>
      </w:r>
    </w:p>
    <w:p w14:paraId="0F8BB6B0" w14:textId="77777777" w:rsidR="00EB6B0D" w:rsidRPr="00EB6B0D" w:rsidRDefault="00EB6B0D" w:rsidP="00EB6B0D">
      <w:pPr>
        <w:pStyle w:val="SingleTxtG"/>
        <w:tabs>
          <w:tab w:val="left" w:pos="1134"/>
          <w:tab w:val="left" w:pos="2268"/>
          <w:tab w:val="left" w:pos="2835"/>
        </w:tabs>
        <w:ind w:left="2268" w:hanging="1134"/>
      </w:pPr>
      <w:r w:rsidRPr="00EB6B0D">
        <w:t>2.1</w:t>
      </w:r>
      <w:r w:rsidRPr="00EB6B0D">
        <w:tab/>
        <w:t>Образцы, представленные в соответствии с пунктом 1.2, должны отвечать требованиям, указанным в пунктах 3.1−3.6 ниже.</w:t>
      </w:r>
    </w:p>
    <w:p w14:paraId="7DEC45DD" w14:textId="77777777" w:rsidR="00EB6B0D" w:rsidRPr="00EB6B0D" w:rsidRDefault="00EB6B0D" w:rsidP="00EB6B0D">
      <w:pPr>
        <w:pStyle w:val="SingleTxtG"/>
        <w:tabs>
          <w:tab w:val="left" w:pos="1134"/>
          <w:tab w:val="left" w:pos="2268"/>
          <w:tab w:val="left" w:pos="2835"/>
        </w:tabs>
        <w:ind w:left="2268" w:hanging="1134"/>
      </w:pPr>
      <w:r w:rsidRPr="00EB6B0D">
        <w:lastRenderedPageBreak/>
        <w:t>2.2</w:t>
      </w:r>
      <w:r w:rsidRPr="00EB6B0D">
        <w:tab/>
        <w:t>Два образца устройств освещения дороги в сборе, представленных в соответствии с пунктом 3.1.3.4 настоящих Правил, с рассеивателями из пластических материалов должны отвечать техническим требованиям в отношении материалов для рассеивателей, указанным в пункте 3.7.</w:t>
      </w:r>
    </w:p>
    <w:p w14:paraId="6C413DDF" w14:textId="77777777" w:rsidR="00EB6B0D" w:rsidRPr="00EB6B0D" w:rsidRDefault="00EB6B0D" w:rsidP="00EB6B0D">
      <w:pPr>
        <w:pStyle w:val="SingleTxtG"/>
        <w:tabs>
          <w:tab w:val="left" w:pos="1134"/>
          <w:tab w:val="left" w:pos="2268"/>
          <w:tab w:val="left" w:pos="2835"/>
        </w:tabs>
        <w:ind w:left="2268" w:hanging="1134"/>
      </w:pPr>
      <w:r w:rsidRPr="00EB6B0D">
        <w:t>2.3</w:t>
      </w:r>
      <w:r w:rsidRPr="00EB6B0D">
        <w:tab/>
        <w:t>Образцы (рассеиватели из пластических материалов или образцы материалов) вместе с оптическим комплектом, для установки на который они предназначены (когда это применимо), подвергают испытаниям на официальное утверждение в хронологической последовательности, указанной в таблице А8-1.</w:t>
      </w:r>
    </w:p>
    <w:p w14:paraId="1DEF8754" w14:textId="77777777" w:rsidR="00EB6B0D" w:rsidRPr="00EB6B0D" w:rsidRDefault="00EB6B0D" w:rsidP="00EB6B0D">
      <w:pPr>
        <w:pStyle w:val="SingleTxtG"/>
        <w:tabs>
          <w:tab w:val="left" w:pos="1134"/>
          <w:tab w:val="left" w:pos="2268"/>
          <w:tab w:val="left" w:pos="2835"/>
        </w:tabs>
        <w:ind w:left="2268" w:hanging="1134"/>
      </w:pPr>
      <w:r w:rsidRPr="00EB6B0D">
        <w:t>2.4</w:t>
      </w:r>
      <w:r w:rsidRPr="00EB6B0D">
        <w:tab/>
        <w:t>Однако если изготовитель фары может доказать, что изделие уже прошло испытания, предусмотренные в пунктах 3.1−3.5, или равноценные испытания в соответствии с другими Правилами, то эти испытания можно не проводить; обязательными являются только испытания, предусмотренные в таблице A8-2.</w:t>
      </w:r>
    </w:p>
    <w:p w14:paraId="092769FA" w14:textId="77777777" w:rsidR="00EB6B0D" w:rsidRPr="00EB6B0D" w:rsidRDefault="00EB6B0D" w:rsidP="00EB6B0D">
      <w:pPr>
        <w:pStyle w:val="SingleTxtG"/>
        <w:tabs>
          <w:tab w:val="left" w:pos="1134"/>
          <w:tab w:val="left" w:pos="2268"/>
          <w:tab w:val="left" w:pos="2835"/>
        </w:tabs>
        <w:ind w:left="2268" w:hanging="1134"/>
      </w:pPr>
      <w:r w:rsidRPr="00EB6B0D">
        <w:t>3.</w:t>
      </w:r>
      <w:r w:rsidRPr="00EB6B0D">
        <w:tab/>
        <w:t>Конкретные требования, предъявляемые к испытаниям</w:t>
      </w:r>
    </w:p>
    <w:p w14:paraId="481941BC" w14:textId="77777777" w:rsidR="00EB6B0D" w:rsidRPr="00EB6B0D" w:rsidRDefault="00EB6B0D" w:rsidP="00EB6B0D">
      <w:pPr>
        <w:pStyle w:val="SingleTxtG"/>
        <w:tabs>
          <w:tab w:val="left" w:pos="1134"/>
          <w:tab w:val="left" w:pos="2268"/>
          <w:tab w:val="left" w:pos="2835"/>
        </w:tabs>
        <w:ind w:left="2268" w:hanging="1134"/>
      </w:pPr>
      <w:r w:rsidRPr="00EB6B0D">
        <w:t>3.1</w:t>
      </w:r>
      <w:r w:rsidRPr="00EB6B0D">
        <w:tab/>
        <w:t>Стойкость к воздействию колебаний температуры</w:t>
      </w:r>
    </w:p>
    <w:p w14:paraId="0BFB9FB1" w14:textId="77777777" w:rsidR="00EB6B0D" w:rsidRPr="00EB6B0D" w:rsidRDefault="00EB6B0D" w:rsidP="00EB6B0D">
      <w:pPr>
        <w:pStyle w:val="SingleTxtG"/>
        <w:tabs>
          <w:tab w:val="left" w:pos="1134"/>
          <w:tab w:val="left" w:pos="2268"/>
          <w:tab w:val="left" w:pos="2835"/>
        </w:tabs>
        <w:ind w:left="2268" w:hanging="1134"/>
      </w:pPr>
      <w:r w:rsidRPr="00EB6B0D">
        <w:t>3.1.1</w:t>
      </w:r>
      <w:r w:rsidRPr="00EB6B0D">
        <w:tab/>
        <w:t>Три новых образца (рассеивателей) подвергают пяти циклам изменений температуры и влажности (ОВ = относительная влажность) в</w:t>
      </w:r>
      <w:r w:rsidR="004418D3">
        <w:t xml:space="preserve"> </w:t>
      </w:r>
      <w:r w:rsidRPr="00EB6B0D">
        <w:t>соответствии со следующей программой:</w:t>
      </w:r>
    </w:p>
    <w:p w14:paraId="4F2A0D56" w14:textId="77777777" w:rsidR="00EB6B0D" w:rsidRPr="00EB6B0D" w:rsidRDefault="004418D3" w:rsidP="00EB6B0D">
      <w:pPr>
        <w:pStyle w:val="SingleTxtG"/>
        <w:tabs>
          <w:tab w:val="left" w:pos="1134"/>
          <w:tab w:val="left" w:pos="2268"/>
          <w:tab w:val="left" w:pos="2835"/>
        </w:tabs>
        <w:ind w:left="2268" w:hanging="1134"/>
      </w:pPr>
      <w:r>
        <w:tab/>
      </w:r>
      <w:r w:rsidR="00EB6B0D" w:rsidRPr="00EB6B0D">
        <w:t>а)</w:t>
      </w:r>
      <w:r w:rsidR="00EB6B0D" w:rsidRPr="00EB6B0D">
        <w:tab/>
        <w:t>3 часа при 40</w:t>
      </w:r>
      <w:r w:rsidR="002721A8">
        <w:t> °C</w:t>
      </w:r>
      <w:r w:rsidR="0025029D">
        <w:t> ± </w:t>
      </w:r>
      <w:r w:rsidR="00EB6B0D" w:rsidRPr="00EB6B0D">
        <w:t>2</w:t>
      </w:r>
      <w:r w:rsidR="002721A8">
        <w:t> °C</w:t>
      </w:r>
      <w:r w:rsidR="00EB6B0D" w:rsidRPr="00EB6B0D">
        <w:t xml:space="preserve"> и 85−95% ОВ;</w:t>
      </w:r>
    </w:p>
    <w:p w14:paraId="1B4E7363"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b</w:t>
      </w:r>
      <w:r w:rsidR="00EB6B0D" w:rsidRPr="00EB6B0D">
        <w:t>)</w:t>
      </w:r>
      <w:r w:rsidR="00EB6B0D" w:rsidRPr="00EB6B0D">
        <w:tab/>
        <w:t>1 час при 23</w:t>
      </w:r>
      <w:r w:rsidR="002721A8">
        <w:t> °C</w:t>
      </w:r>
      <w:r w:rsidR="0025029D">
        <w:t> ± </w:t>
      </w:r>
      <w:r w:rsidR="00EB6B0D" w:rsidRPr="00EB6B0D">
        <w:t>5</w:t>
      </w:r>
      <w:r w:rsidR="002721A8">
        <w:t> °C</w:t>
      </w:r>
      <w:r w:rsidR="00EB6B0D" w:rsidRPr="00EB6B0D">
        <w:t xml:space="preserve"> и 60−75% ОВ;</w:t>
      </w:r>
    </w:p>
    <w:p w14:paraId="2BAD59F5"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c</w:t>
      </w:r>
      <w:r w:rsidR="00EB6B0D" w:rsidRPr="00EB6B0D">
        <w:t>)</w:t>
      </w:r>
      <w:r w:rsidR="00EB6B0D" w:rsidRPr="00EB6B0D">
        <w:tab/>
        <w:t>15 часов при −30</w:t>
      </w:r>
      <w:r w:rsidR="002721A8">
        <w:t> °C</w:t>
      </w:r>
      <w:r w:rsidR="0025029D">
        <w:t> ± </w:t>
      </w:r>
      <w:r w:rsidR="00EB6B0D" w:rsidRPr="00EB6B0D">
        <w:t>2</w:t>
      </w:r>
      <w:r w:rsidR="002721A8">
        <w:t> °C</w:t>
      </w:r>
      <w:r w:rsidR="00EB6B0D" w:rsidRPr="00EB6B0D">
        <w:t>;</w:t>
      </w:r>
    </w:p>
    <w:p w14:paraId="3460E04D"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d</w:t>
      </w:r>
      <w:r w:rsidR="00EB6B0D" w:rsidRPr="00EB6B0D">
        <w:t>)</w:t>
      </w:r>
      <w:r w:rsidR="00EB6B0D" w:rsidRPr="00EB6B0D">
        <w:tab/>
        <w:t>1 час при 23</w:t>
      </w:r>
      <w:r w:rsidR="002721A8">
        <w:t> °C</w:t>
      </w:r>
      <w:r w:rsidR="0025029D">
        <w:t> ± </w:t>
      </w:r>
      <w:r w:rsidR="00EB6B0D" w:rsidRPr="00EB6B0D">
        <w:t>5</w:t>
      </w:r>
      <w:r w:rsidR="002721A8">
        <w:t> °C</w:t>
      </w:r>
      <w:r w:rsidR="00EB6B0D" w:rsidRPr="00EB6B0D">
        <w:t xml:space="preserve"> и 60−75% ОВ;</w:t>
      </w:r>
    </w:p>
    <w:p w14:paraId="0389AAB7"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e</w:t>
      </w:r>
      <w:r w:rsidR="00EB6B0D" w:rsidRPr="00EB6B0D">
        <w:t>)</w:t>
      </w:r>
      <w:r w:rsidR="00EB6B0D" w:rsidRPr="00EB6B0D">
        <w:tab/>
        <w:t>3 часа при 80</w:t>
      </w:r>
      <w:r w:rsidR="002721A8">
        <w:t> °C</w:t>
      </w:r>
      <w:r w:rsidR="0025029D">
        <w:t> ± </w:t>
      </w:r>
      <w:r w:rsidR="00EB6B0D" w:rsidRPr="00EB6B0D">
        <w:t>2</w:t>
      </w:r>
      <w:r w:rsidR="002721A8">
        <w:t> °C</w:t>
      </w:r>
      <w:r w:rsidR="00EB6B0D" w:rsidRPr="00EB6B0D">
        <w:t>;</w:t>
      </w:r>
    </w:p>
    <w:p w14:paraId="5366DF8F" w14:textId="77777777" w:rsidR="00EB6B0D" w:rsidRPr="00EB6B0D" w:rsidRDefault="004418D3" w:rsidP="00EB6B0D">
      <w:pPr>
        <w:pStyle w:val="SingleTxtG"/>
        <w:tabs>
          <w:tab w:val="left" w:pos="1134"/>
          <w:tab w:val="left" w:pos="2268"/>
          <w:tab w:val="left" w:pos="2835"/>
        </w:tabs>
        <w:ind w:left="2268" w:hanging="1134"/>
      </w:pPr>
      <w:r w:rsidRPr="00C60FA9">
        <w:tab/>
      </w:r>
      <w:r w:rsidR="00EB6B0D" w:rsidRPr="00EB6B0D">
        <w:rPr>
          <w:lang w:val="en-GB"/>
        </w:rPr>
        <w:t>f</w:t>
      </w:r>
      <w:r w:rsidR="00EB6B0D" w:rsidRPr="00EB6B0D">
        <w:t>)</w:t>
      </w:r>
      <w:r w:rsidR="00EB6B0D" w:rsidRPr="00EB6B0D">
        <w:tab/>
        <w:t>1 час при 23</w:t>
      </w:r>
      <w:r w:rsidR="002721A8">
        <w:t> °C</w:t>
      </w:r>
      <w:r w:rsidR="0025029D">
        <w:t> ± </w:t>
      </w:r>
      <w:r w:rsidR="00EB6B0D" w:rsidRPr="00EB6B0D">
        <w:t>5</w:t>
      </w:r>
      <w:r w:rsidR="002721A8">
        <w:t> °C</w:t>
      </w:r>
      <w:r w:rsidR="00EB6B0D" w:rsidRPr="00EB6B0D">
        <w:t xml:space="preserve"> и 60−75% ОВ.</w:t>
      </w:r>
    </w:p>
    <w:p w14:paraId="2C9B49D1" w14:textId="77777777" w:rsidR="00EB6B0D" w:rsidRPr="00EB6B0D" w:rsidRDefault="00EB6B0D" w:rsidP="00EB6B0D">
      <w:pPr>
        <w:pStyle w:val="SingleTxtG"/>
        <w:tabs>
          <w:tab w:val="left" w:pos="1134"/>
          <w:tab w:val="left" w:pos="2268"/>
          <w:tab w:val="left" w:pos="2835"/>
        </w:tabs>
        <w:ind w:left="2268" w:hanging="1134"/>
      </w:pPr>
      <w:r w:rsidRPr="00EB6B0D">
        <w:tab/>
        <w:t>Перед этим испытанием образцы необходимо выдержать по крайней мере в течение четырех часов при температуре 23</w:t>
      </w:r>
      <w:r w:rsidR="002721A8">
        <w:t> °C</w:t>
      </w:r>
      <w:r w:rsidR="0025029D">
        <w:t> ± </w:t>
      </w:r>
      <w:r w:rsidRPr="00EB6B0D">
        <w:t>5</w:t>
      </w:r>
      <w:r w:rsidR="002721A8">
        <w:t> °C</w:t>
      </w:r>
      <w:r w:rsidRPr="00EB6B0D">
        <w:t xml:space="preserve"> и 60−75% ОВ.</w:t>
      </w:r>
    </w:p>
    <w:p w14:paraId="5C6B9ABC" w14:textId="77777777" w:rsidR="00EB6B0D" w:rsidRPr="00EB6B0D" w:rsidRDefault="004418D3" w:rsidP="00EB6B0D">
      <w:pPr>
        <w:pStyle w:val="SingleTxtG"/>
        <w:tabs>
          <w:tab w:val="left" w:pos="1134"/>
          <w:tab w:val="left" w:pos="2268"/>
          <w:tab w:val="left" w:pos="2835"/>
        </w:tabs>
        <w:ind w:left="2268" w:hanging="1134"/>
      </w:pPr>
      <w:r>
        <w:rPr>
          <w:i/>
          <w:iCs/>
        </w:rPr>
        <w:tab/>
      </w:r>
      <w:r w:rsidR="00EB6B0D" w:rsidRPr="00EB6B0D">
        <w:rPr>
          <w:i/>
          <w:iCs/>
        </w:rPr>
        <w:t>Примечание:</w:t>
      </w:r>
      <w:r w:rsidR="00EB6B0D" w:rsidRPr="00EB6B0D">
        <w:tab/>
        <w:t>Одночасовые периоды времени при температуре 23</w:t>
      </w:r>
      <w:r w:rsidR="002721A8">
        <w:t> °С</w:t>
      </w:r>
      <w:r w:rsidR="0025029D">
        <w:t> ± </w:t>
      </w:r>
      <w:r w:rsidR="00EB6B0D" w:rsidRPr="00EB6B0D">
        <w:t>5</w:t>
      </w:r>
      <w:r w:rsidR="002721A8">
        <w:t> °С</w:t>
      </w:r>
      <w:r w:rsidR="00EB6B0D" w:rsidRPr="00EB6B0D">
        <w:t xml:space="preserve"> включают время, требующееся для перехода с одного температурного режима на другой, что необходимо для предотвращения последствий теплового удара.</w:t>
      </w:r>
    </w:p>
    <w:p w14:paraId="271C06E6" w14:textId="77777777" w:rsidR="00EB6B0D" w:rsidRPr="00EB6B0D" w:rsidRDefault="00EB6B0D" w:rsidP="00EB6B0D">
      <w:pPr>
        <w:pStyle w:val="SingleTxtG"/>
        <w:tabs>
          <w:tab w:val="left" w:pos="1134"/>
          <w:tab w:val="left" w:pos="2268"/>
          <w:tab w:val="left" w:pos="2835"/>
        </w:tabs>
        <w:ind w:left="2268" w:hanging="1134"/>
      </w:pPr>
      <w:r w:rsidRPr="00EB6B0D">
        <w:t>3.1.2</w:t>
      </w:r>
      <w:r w:rsidRPr="00EB6B0D">
        <w:tab/>
        <w:t>Фотометрические измерения</w:t>
      </w:r>
    </w:p>
    <w:p w14:paraId="79416EE8" w14:textId="77777777" w:rsidR="00EB6B0D" w:rsidRPr="00EB6B0D" w:rsidRDefault="00EB6B0D" w:rsidP="00EB6B0D">
      <w:pPr>
        <w:pStyle w:val="SingleTxtG"/>
        <w:tabs>
          <w:tab w:val="left" w:pos="1134"/>
          <w:tab w:val="left" w:pos="2268"/>
          <w:tab w:val="left" w:pos="2835"/>
        </w:tabs>
        <w:ind w:left="2268" w:hanging="1134"/>
      </w:pPr>
      <w:r w:rsidRPr="00EB6B0D">
        <w:t>3.1.2.1</w:t>
      </w:r>
      <w:r w:rsidRPr="00EB6B0D">
        <w:tab/>
        <w:t>Фотометрические измерения производятся на образцах до и после испытания.</w:t>
      </w:r>
    </w:p>
    <w:p w14:paraId="5E48B3D0" w14:textId="77777777" w:rsidR="00EB6B0D" w:rsidRPr="00EB6B0D" w:rsidRDefault="00EB6B0D" w:rsidP="00EB6B0D">
      <w:pPr>
        <w:pStyle w:val="SingleTxtG"/>
        <w:tabs>
          <w:tab w:val="left" w:pos="1134"/>
          <w:tab w:val="left" w:pos="2268"/>
          <w:tab w:val="left" w:pos="2835"/>
        </w:tabs>
        <w:ind w:left="2268" w:hanging="1134"/>
      </w:pPr>
      <w:r w:rsidRPr="00EB6B0D">
        <w:t>3.1.2.2</w:t>
      </w:r>
      <w:r w:rsidRPr="00EB6B0D">
        <w:tab/>
        <w:t>Эти измерения проводят с использованием стандартного (эталонного) источника света и/или модуля(ей) СИД или, если это применимо, с использованием стандартного газоразрядного источника света, которые являются частью устройства освещения дороги, в следующих точках.</w:t>
      </w:r>
    </w:p>
    <w:p w14:paraId="26272461" w14:textId="77777777" w:rsidR="00EB6B0D" w:rsidRPr="00EB6B0D" w:rsidRDefault="004418D3" w:rsidP="00EB6B0D">
      <w:pPr>
        <w:pStyle w:val="SingleTxtG"/>
        <w:tabs>
          <w:tab w:val="left" w:pos="1134"/>
          <w:tab w:val="left" w:pos="2268"/>
          <w:tab w:val="left" w:pos="2835"/>
        </w:tabs>
        <w:ind w:left="2268" w:hanging="1134"/>
      </w:pPr>
      <w:r>
        <w:tab/>
      </w:r>
      <w:r w:rsidR="00EB6B0D" w:rsidRPr="00EB6B0D">
        <w:t>a)</w:t>
      </w:r>
      <w:r w:rsidR="00EB6B0D" w:rsidRPr="00EB6B0D">
        <w:tab/>
        <w:t>Для классов А, В и D:</w:t>
      </w:r>
    </w:p>
    <w:p w14:paraId="46AB73B5"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B 50L и 50R для луча ближнего света (B 50R и 50L для фар, предназначенных для левостороннего движения);</w:t>
      </w:r>
    </w:p>
    <w:p w14:paraId="3A82B1C2"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r>
      <w:proofErr w:type="spellStart"/>
      <w:r w:rsidR="00EB6B0D" w:rsidRPr="00EB6B0D">
        <w:t>I</w:t>
      </w:r>
      <w:r w:rsidR="00EB6B0D" w:rsidRPr="00EB6B0D">
        <w:rPr>
          <w:vertAlign w:val="subscript"/>
        </w:rPr>
        <w:t>макс</w:t>
      </w:r>
      <w:proofErr w:type="spellEnd"/>
      <w:r w:rsidR="00EB6B0D" w:rsidRPr="00EB6B0D">
        <w:rPr>
          <w:vertAlign w:val="subscript"/>
        </w:rPr>
        <w:t>.</w:t>
      </w:r>
      <w:r w:rsidR="00EB6B0D" w:rsidRPr="00EB6B0D">
        <w:t xml:space="preserve"> для луча дальнего света.</w:t>
      </w:r>
    </w:p>
    <w:p w14:paraId="42EA327F" w14:textId="77777777" w:rsidR="00EB6B0D" w:rsidRPr="00EB6B0D" w:rsidRDefault="004418D3" w:rsidP="00EB6B0D">
      <w:pPr>
        <w:pStyle w:val="SingleTxtG"/>
        <w:tabs>
          <w:tab w:val="left" w:pos="1134"/>
          <w:tab w:val="left" w:pos="2268"/>
          <w:tab w:val="left" w:pos="2835"/>
        </w:tabs>
        <w:ind w:left="2268" w:hanging="1134"/>
      </w:pPr>
      <w:r>
        <w:tab/>
      </w:r>
      <w:r w:rsidR="00EB6B0D" w:rsidRPr="00EB6B0D">
        <w:t>b)</w:t>
      </w:r>
      <w:r w:rsidR="00EB6B0D" w:rsidRPr="00EB6B0D">
        <w:tab/>
        <w:t xml:space="preserve">В случае АСПО: </w:t>
      </w:r>
    </w:p>
    <w:p w14:paraId="2DA015DE"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 xml:space="preserve">В50L и 50V – для луча ближнего света класса С; </w:t>
      </w:r>
    </w:p>
    <w:p w14:paraId="7173B66B"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r>
      <w:proofErr w:type="spellStart"/>
      <w:r w:rsidR="00EB6B0D" w:rsidRPr="00EB6B0D">
        <w:t>I</w:t>
      </w:r>
      <w:r w:rsidR="00EB6B0D" w:rsidRPr="00EB6B0D">
        <w:rPr>
          <w:vertAlign w:val="subscript"/>
        </w:rPr>
        <w:t>макс</w:t>
      </w:r>
      <w:proofErr w:type="spellEnd"/>
      <w:r w:rsidR="00EB6B0D" w:rsidRPr="00EB6B0D">
        <w:rPr>
          <w:vertAlign w:val="subscript"/>
        </w:rPr>
        <w:t>.</w:t>
      </w:r>
      <w:r w:rsidR="00EB6B0D" w:rsidRPr="00EB6B0D">
        <w:t xml:space="preserve"> – для луча дальнего света системы.</w:t>
      </w:r>
    </w:p>
    <w:p w14:paraId="7F2A1FBA" w14:textId="77777777" w:rsidR="00EB6B0D" w:rsidRPr="00EB6B0D" w:rsidRDefault="004418D3" w:rsidP="004418D3">
      <w:pPr>
        <w:pStyle w:val="SingleTxtG"/>
        <w:keepNext/>
        <w:tabs>
          <w:tab w:val="left" w:pos="1134"/>
          <w:tab w:val="left" w:pos="2268"/>
          <w:tab w:val="left" w:pos="2835"/>
        </w:tabs>
        <w:ind w:left="2268" w:hanging="1134"/>
      </w:pPr>
      <w:r>
        <w:lastRenderedPageBreak/>
        <w:tab/>
      </w:r>
      <w:r w:rsidR="00EB6B0D" w:rsidRPr="00EB6B0D">
        <w:t>c)</w:t>
      </w:r>
      <w:r w:rsidR="00EB6B0D" w:rsidRPr="00EB6B0D">
        <w:tab/>
        <w:t>Для фар классов BS, CS, DS и ES:</w:t>
      </w:r>
    </w:p>
    <w:p w14:paraId="0E102254"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B 50, 50L и 50R для фар класса BS; 0,86D/3,5R, 0,86D/3,5L, 0,50U/1,5L и 1,5R для фар классов CS, DS и ЕS для луча ближнего света или фары ближнего/дальнего света;</w:t>
      </w:r>
    </w:p>
    <w:p w14:paraId="1C019874"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r>
      <w:proofErr w:type="spellStart"/>
      <w:r w:rsidR="00EB6B0D" w:rsidRPr="00EB6B0D">
        <w:t>I</w:t>
      </w:r>
      <w:r w:rsidR="00EB6B0D" w:rsidRPr="00EB6B0D">
        <w:rPr>
          <w:vertAlign w:val="subscript"/>
        </w:rPr>
        <w:t>макс</w:t>
      </w:r>
      <w:proofErr w:type="spellEnd"/>
      <w:r w:rsidR="00EB6B0D" w:rsidRPr="00EB6B0D">
        <w:rPr>
          <w:vertAlign w:val="subscript"/>
        </w:rPr>
        <w:t>.</w:t>
      </w:r>
      <w:r w:rsidR="00EB6B0D" w:rsidRPr="00EB6B0D">
        <w:t xml:space="preserve"> для луча дальнего света фары дальнего света или фары ближнего/дальнего света.</w:t>
      </w:r>
    </w:p>
    <w:p w14:paraId="04426CDE" w14:textId="77777777" w:rsidR="00EB6B0D" w:rsidRPr="00EB6B0D" w:rsidRDefault="004418D3" w:rsidP="00EB6B0D">
      <w:pPr>
        <w:pStyle w:val="SingleTxtG"/>
        <w:tabs>
          <w:tab w:val="left" w:pos="1134"/>
          <w:tab w:val="left" w:pos="2268"/>
          <w:tab w:val="left" w:pos="2835"/>
        </w:tabs>
        <w:ind w:left="2268" w:hanging="1134"/>
      </w:pPr>
      <w:r>
        <w:tab/>
      </w:r>
      <w:r w:rsidR="00EB6B0D" w:rsidRPr="00EB6B0D">
        <w:t>d)</w:t>
      </w:r>
      <w:r w:rsidR="00EB6B0D" w:rsidRPr="00EB6B0D">
        <w:tab/>
        <w:t>В случае передних противотуманных фар:</w:t>
      </w:r>
    </w:p>
    <w:p w14:paraId="03572225"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в точке пересечения линии VV с линией 6 и</w:t>
      </w:r>
    </w:p>
    <w:p w14:paraId="40C5A056" w14:textId="77777777" w:rsidR="00EB6B0D" w:rsidRPr="00EB6B0D" w:rsidRDefault="004418D3" w:rsidP="004418D3">
      <w:pPr>
        <w:pStyle w:val="SingleTxtG"/>
        <w:tabs>
          <w:tab w:val="left" w:pos="1134"/>
          <w:tab w:val="left" w:pos="2552"/>
          <w:tab w:val="left" w:pos="2835"/>
        </w:tabs>
        <w:ind w:left="2835" w:hanging="1701"/>
      </w:pPr>
      <w:r>
        <w:tab/>
      </w:r>
      <w:r w:rsidR="00EB6B0D" w:rsidRPr="00EB6B0D">
        <w:t>–</w:t>
      </w:r>
      <w:r w:rsidR="00EB6B0D" w:rsidRPr="00EB6B0D">
        <w:tab/>
        <w:t>в точке пересечения линии VV с линией 4.</w:t>
      </w:r>
    </w:p>
    <w:p w14:paraId="78A4D43D" w14:textId="77777777" w:rsidR="00EB6B0D" w:rsidRPr="00EB6B0D" w:rsidRDefault="00EB6B0D" w:rsidP="00EB6B0D">
      <w:pPr>
        <w:pStyle w:val="SingleTxtG"/>
        <w:tabs>
          <w:tab w:val="left" w:pos="1134"/>
          <w:tab w:val="left" w:pos="2268"/>
          <w:tab w:val="left" w:pos="2835"/>
        </w:tabs>
        <w:ind w:left="2268" w:hanging="1134"/>
      </w:pPr>
      <w:r w:rsidRPr="00EB6B0D">
        <w:t>3.1.2.3</w:t>
      </w:r>
      <w:r w:rsidRPr="00EB6B0D">
        <w:tab/>
        <w:t>Результаты</w:t>
      </w:r>
    </w:p>
    <w:p w14:paraId="666F0F8F" w14:textId="77777777" w:rsidR="00EB6B0D" w:rsidRPr="00EB6B0D" w:rsidRDefault="00EB6B0D" w:rsidP="00EB6B0D">
      <w:pPr>
        <w:pStyle w:val="SingleTxtG"/>
        <w:tabs>
          <w:tab w:val="left" w:pos="1134"/>
          <w:tab w:val="left" w:pos="2268"/>
          <w:tab w:val="left" w:pos="2835"/>
        </w:tabs>
        <w:ind w:left="2268" w:hanging="1134"/>
      </w:pPr>
      <w:r w:rsidRPr="00EB6B0D">
        <w:tab/>
        <w:t>Разница между фотометрическими величинами, полученными на каждом образце до и после испытания, не должна превышать 10%, включая погрешности фотометрических измерений.</w:t>
      </w:r>
    </w:p>
    <w:p w14:paraId="4DB4D443" w14:textId="77777777" w:rsidR="00EB6B0D" w:rsidRPr="00EB6B0D" w:rsidRDefault="00EB6B0D" w:rsidP="00EB6B0D">
      <w:pPr>
        <w:pStyle w:val="SingleTxtG"/>
        <w:tabs>
          <w:tab w:val="left" w:pos="1134"/>
          <w:tab w:val="left" w:pos="2268"/>
          <w:tab w:val="left" w:pos="2835"/>
        </w:tabs>
        <w:ind w:left="2268" w:hanging="1134"/>
      </w:pPr>
      <w:r w:rsidRPr="00EB6B0D">
        <w:t>3.2</w:t>
      </w:r>
      <w:r w:rsidRPr="00EB6B0D">
        <w:tab/>
        <w:t>Стойкость к воздействию атмосферной среды и химических веществ</w:t>
      </w:r>
    </w:p>
    <w:p w14:paraId="2D3FFD16" w14:textId="77777777" w:rsidR="00EB6B0D" w:rsidRPr="00EB6B0D" w:rsidRDefault="00EB6B0D" w:rsidP="00EB6B0D">
      <w:pPr>
        <w:pStyle w:val="SingleTxtG"/>
        <w:tabs>
          <w:tab w:val="left" w:pos="1134"/>
          <w:tab w:val="left" w:pos="2268"/>
          <w:tab w:val="left" w:pos="2835"/>
        </w:tabs>
        <w:ind w:left="2268" w:hanging="1134"/>
      </w:pPr>
      <w:r w:rsidRPr="00EB6B0D">
        <w:t>3.2.1</w:t>
      </w:r>
      <w:r w:rsidRPr="00EB6B0D">
        <w:tab/>
        <w:t>Стойкость к воздействию атмосферной среды</w:t>
      </w:r>
    </w:p>
    <w:p w14:paraId="0ADCFA4E" w14:textId="77777777" w:rsidR="00EB6B0D" w:rsidRPr="00EB6B0D" w:rsidRDefault="00EB6B0D" w:rsidP="00EB6B0D">
      <w:pPr>
        <w:pStyle w:val="SingleTxtG"/>
        <w:tabs>
          <w:tab w:val="left" w:pos="1134"/>
          <w:tab w:val="left" w:pos="2268"/>
          <w:tab w:val="left" w:pos="2835"/>
        </w:tabs>
        <w:ind w:left="2268" w:hanging="1134"/>
      </w:pPr>
      <w:r w:rsidRPr="00EB6B0D">
        <w:tab/>
        <w:t>Три новых образца (рассеиватели или образцы материала) подвергают облучению от источника с энергетическим спектром, подобным спектру черного тела, при температуре 5</w:t>
      </w:r>
      <w:r w:rsidR="002721A8">
        <w:t> </w:t>
      </w:r>
      <w:r w:rsidRPr="00EB6B0D">
        <w:t>500 K − 6</w:t>
      </w:r>
      <w:r w:rsidR="002721A8">
        <w:t> 000</w:t>
      </w:r>
      <w:r w:rsidRPr="00EB6B0D">
        <w:t xml:space="preserve"> K. Между источником и образцами помещают соответствующие фильтры, с тем чтобы уменьшить − насколько это возможно − излучение в диапазонах волн длиной менее 295 </w:t>
      </w:r>
      <w:proofErr w:type="spellStart"/>
      <w:r w:rsidRPr="00EB6B0D">
        <w:t>нм</w:t>
      </w:r>
      <w:proofErr w:type="spellEnd"/>
      <w:r w:rsidRPr="00EB6B0D">
        <w:t xml:space="preserve"> − более 2 500 </w:t>
      </w:r>
      <w:proofErr w:type="spellStart"/>
      <w:r w:rsidRPr="00EB6B0D">
        <w:t>нм</w:t>
      </w:r>
      <w:proofErr w:type="spellEnd"/>
      <w:r w:rsidRPr="00EB6B0D">
        <w:t>. Образцы подвергаются энергетическому облучению 1 200 Вт/м</w:t>
      </w:r>
      <w:r w:rsidRPr="00EB6B0D">
        <w:rPr>
          <w:vertAlign w:val="superscript"/>
        </w:rPr>
        <w:t>2</w:t>
      </w:r>
      <w:r w:rsidR="0025029D">
        <w:t> ± </w:t>
      </w:r>
      <w:r w:rsidRPr="00EB6B0D">
        <w:t>200 Вт/м</w:t>
      </w:r>
      <w:r w:rsidRPr="00EB6B0D">
        <w:rPr>
          <w:vertAlign w:val="superscript"/>
        </w:rPr>
        <w:t>2</w:t>
      </w:r>
      <w:r w:rsidRPr="00EB6B0D">
        <w:t xml:space="preserve"> в течение такого периода времени, чтобы получаемая ими световая энергия составляла 4 500 МДж/м</w:t>
      </w:r>
      <w:r w:rsidRPr="00EB6B0D">
        <w:rPr>
          <w:vertAlign w:val="superscript"/>
        </w:rPr>
        <w:t>2</w:t>
      </w:r>
      <w:r w:rsidR="0025029D">
        <w:t> ± </w:t>
      </w:r>
      <w:r w:rsidRPr="00EB6B0D">
        <w:t>200 МДж/м</w:t>
      </w:r>
      <w:r w:rsidRPr="00EB6B0D">
        <w:rPr>
          <w:vertAlign w:val="superscript"/>
        </w:rPr>
        <w:t>2</w:t>
      </w:r>
      <w:r w:rsidRPr="00EB6B0D">
        <w:t>. В пределах этого огражденного пространства температура, измеряемая на черном экране, помещенном на уровне образцов, должна составлять 50</w:t>
      </w:r>
      <w:r w:rsidR="002721A8">
        <w:t> °С</w:t>
      </w:r>
      <w:r w:rsidR="0025029D">
        <w:t> ± </w:t>
      </w:r>
      <w:r w:rsidRPr="00EB6B0D">
        <w:t>5</w:t>
      </w:r>
      <w:r w:rsidR="002721A8">
        <w:t> °С</w:t>
      </w:r>
      <w:r w:rsidRPr="00EB6B0D">
        <w:t>. Для обеспечения постоянного облучения образцы должны вращаться вокруг источника излучения со скоростью 1–5 мин</w:t>
      </w:r>
      <w:r w:rsidRPr="00EB6B0D">
        <w:rPr>
          <w:vertAlign w:val="superscript"/>
        </w:rPr>
        <w:t>-1</w:t>
      </w:r>
      <w:r w:rsidRPr="00EB6B0D">
        <w:t>.</w:t>
      </w:r>
    </w:p>
    <w:p w14:paraId="5A7B367C" w14:textId="77777777" w:rsidR="00EB6B0D" w:rsidRPr="00EB6B0D" w:rsidRDefault="00EB6B0D" w:rsidP="00EB6B0D">
      <w:pPr>
        <w:pStyle w:val="SingleTxtG"/>
        <w:tabs>
          <w:tab w:val="left" w:pos="1134"/>
          <w:tab w:val="left" w:pos="2268"/>
          <w:tab w:val="left" w:pos="2835"/>
        </w:tabs>
        <w:ind w:left="2268" w:hanging="1134"/>
      </w:pPr>
      <w:r w:rsidRPr="00EB6B0D">
        <w:tab/>
        <w:t xml:space="preserve">На образцы разбрызгивают дистиллированную воду проводимостью не менее 1 </w:t>
      </w:r>
      <w:proofErr w:type="spellStart"/>
      <w:r w:rsidRPr="00EB6B0D">
        <w:t>мСм</w:t>
      </w:r>
      <w:proofErr w:type="spellEnd"/>
      <w:r w:rsidRPr="00EB6B0D">
        <w:t>/м при температуре 23</w:t>
      </w:r>
      <w:r w:rsidR="002721A8">
        <w:t> °C</w:t>
      </w:r>
      <w:r w:rsidR="0025029D">
        <w:t> ± </w:t>
      </w:r>
      <w:r w:rsidRPr="00EB6B0D">
        <w:t>5</w:t>
      </w:r>
      <w:r w:rsidR="002721A8">
        <w:t> °C</w:t>
      </w:r>
      <w:r w:rsidRPr="00EB6B0D">
        <w:t xml:space="preserve"> в соответствии со следующей цикличностью:</w:t>
      </w:r>
    </w:p>
    <w:p w14:paraId="43E61D12" w14:textId="77777777" w:rsidR="00EB6B0D" w:rsidRPr="00EB6B0D" w:rsidRDefault="004418D3" w:rsidP="00EB6B0D">
      <w:pPr>
        <w:pStyle w:val="SingleTxtG"/>
        <w:tabs>
          <w:tab w:val="left" w:pos="1134"/>
          <w:tab w:val="left" w:pos="2268"/>
          <w:tab w:val="left" w:pos="2835"/>
        </w:tabs>
        <w:ind w:left="2268" w:hanging="1134"/>
      </w:pPr>
      <w:r>
        <w:tab/>
      </w:r>
      <w:r w:rsidR="00EB6B0D" w:rsidRPr="00EB6B0D">
        <w:t>разбрызгивание: 5 минут; сушка: 25 минут.</w:t>
      </w:r>
    </w:p>
    <w:p w14:paraId="6DF61633" w14:textId="77777777" w:rsidR="00EB6B0D" w:rsidRPr="00EB6B0D" w:rsidRDefault="00EB6B0D" w:rsidP="00EB6B0D">
      <w:pPr>
        <w:pStyle w:val="SingleTxtG"/>
        <w:tabs>
          <w:tab w:val="left" w:pos="1134"/>
          <w:tab w:val="left" w:pos="2268"/>
          <w:tab w:val="left" w:pos="2835"/>
        </w:tabs>
        <w:ind w:left="2268" w:hanging="1134"/>
      </w:pPr>
      <w:r w:rsidRPr="00EB6B0D">
        <w:t>3.2.2</w:t>
      </w:r>
      <w:r w:rsidRPr="00EB6B0D">
        <w:tab/>
        <w:t>Стойкость к воздействию химических веществ</w:t>
      </w:r>
    </w:p>
    <w:p w14:paraId="14BE9A7E" w14:textId="77777777" w:rsidR="00EB6B0D" w:rsidRPr="00EB6B0D" w:rsidRDefault="00EB6B0D" w:rsidP="00EB6B0D">
      <w:pPr>
        <w:pStyle w:val="SingleTxtG"/>
        <w:tabs>
          <w:tab w:val="left" w:pos="1134"/>
          <w:tab w:val="left" w:pos="2268"/>
          <w:tab w:val="left" w:pos="2835"/>
        </w:tabs>
        <w:ind w:left="2268" w:hanging="1134"/>
      </w:pPr>
      <w:r w:rsidRPr="00EB6B0D">
        <w:tab/>
        <w:t>После испытания, проведенного в соответствии с пунктом 3.2.1, и измерения, произведенного в соответствии с пунктом 3.2.3.1, наружную поверхность вышеуказанных трех образцов в соответствии с пунктом 3.2.2.2 подвергают обработке смесью, состав которой определен в пункте 3.2.2.1.</w:t>
      </w:r>
    </w:p>
    <w:p w14:paraId="6F397FE7" w14:textId="77777777" w:rsidR="00EB6B0D" w:rsidRPr="00EB6B0D" w:rsidRDefault="00EB6B0D" w:rsidP="00EB6B0D">
      <w:pPr>
        <w:pStyle w:val="SingleTxtG"/>
        <w:tabs>
          <w:tab w:val="left" w:pos="1134"/>
          <w:tab w:val="left" w:pos="2268"/>
          <w:tab w:val="left" w:pos="2835"/>
        </w:tabs>
        <w:ind w:left="2268" w:hanging="1134"/>
      </w:pPr>
      <w:r w:rsidRPr="00EB6B0D">
        <w:t>3.2.2.1</w:t>
      </w:r>
      <w:r w:rsidRPr="00EB6B0D">
        <w:tab/>
        <w:t>Испытательная смесь</w:t>
      </w:r>
    </w:p>
    <w:p w14:paraId="0BECC099" w14:textId="77777777" w:rsidR="00EB6B0D" w:rsidRPr="00EB6B0D" w:rsidRDefault="00EB6B0D" w:rsidP="00EB6B0D">
      <w:pPr>
        <w:pStyle w:val="SingleTxtG"/>
        <w:tabs>
          <w:tab w:val="left" w:pos="1134"/>
          <w:tab w:val="left" w:pos="2268"/>
          <w:tab w:val="left" w:pos="2835"/>
        </w:tabs>
        <w:ind w:left="2268" w:hanging="1134"/>
      </w:pPr>
      <w:r w:rsidRPr="00EB6B0D">
        <w:tab/>
        <w:t xml:space="preserve">В состав испытательной смеси входит: 61,5% н-гептана, 12,5% толуола, 7,5% </w:t>
      </w:r>
      <w:proofErr w:type="spellStart"/>
      <w:r w:rsidRPr="00EB6B0D">
        <w:t>тетрахлорэтила</w:t>
      </w:r>
      <w:proofErr w:type="spellEnd"/>
      <w:r w:rsidRPr="00EB6B0D">
        <w:t>, 12,5% трихлорэтилена и 6% ксилола (% по объему).</w:t>
      </w:r>
    </w:p>
    <w:p w14:paraId="14A574D8" w14:textId="77777777" w:rsidR="00EB6B0D" w:rsidRPr="00EB6B0D" w:rsidRDefault="00EB6B0D" w:rsidP="00EB6B0D">
      <w:pPr>
        <w:pStyle w:val="SingleTxtG"/>
        <w:tabs>
          <w:tab w:val="left" w:pos="1134"/>
          <w:tab w:val="left" w:pos="2268"/>
          <w:tab w:val="left" w:pos="2835"/>
        </w:tabs>
        <w:ind w:left="2268" w:hanging="1134"/>
      </w:pPr>
      <w:r w:rsidRPr="00EB6B0D">
        <w:t>3.2.2.2</w:t>
      </w:r>
      <w:r w:rsidRPr="00EB6B0D">
        <w:tab/>
        <w:t>Нанесение испытательной смеси</w:t>
      </w:r>
    </w:p>
    <w:p w14:paraId="2A802BFB" w14:textId="77777777" w:rsidR="00EB6B0D" w:rsidRPr="00EB6B0D" w:rsidRDefault="00EB6B0D" w:rsidP="00EB6B0D">
      <w:pPr>
        <w:pStyle w:val="SingleTxtG"/>
        <w:tabs>
          <w:tab w:val="left" w:pos="1134"/>
          <w:tab w:val="left" w:pos="2268"/>
          <w:tab w:val="left" w:pos="2835"/>
        </w:tabs>
        <w:ind w:left="2268" w:hanging="1134"/>
      </w:pPr>
      <w:r w:rsidRPr="00EB6B0D">
        <w:tab/>
        <w:t>Кусок хлопчатобумажной ткани пропивают до уровня насыщения (в соответствии со стандартом ISO 105) смесью, состав которой определен в пункте 3.2.2.1, и не позже чем через 10 секунд накладывают его на 10 минут на наружную поверхность образца под давлением 50 Н/см</w:t>
      </w:r>
      <w:r w:rsidRPr="00EB6B0D">
        <w:rPr>
          <w:vertAlign w:val="superscript"/>
        </w:rPr>
        <w:t>2</w:t>
      </w:r>
      <w:r w:rsidRPr="00EB6B0D">
        <w:t>, что соответствует усилию в 100 Н, прикладываемому на испытательную поверхность 14 х 14 мм.</w:t>
      </w:r>
    </w:p>
    <w:p w14:paraId="122407CA" w14:textId="77777777" w:rsidR="00EB6B0D" w:rsidRPr="00EB6B0D" w:rsidRDefault="00EB6B0D" w:rsidP="00EB6B0D">
      <w:pPr>
        <w:pStyle w:val="SingleTxtG"/>
        <w:tabs>
          <w:tab w:val="left" w:pos="1134"/>
          <w:tab w:val="left" w:pos="2268"/>
          <w:tab w:val="left" w:pos="2835"/>
        </w:tabs>
        <w:ind w:left="2268" w:hanging="1134"/>
      </w:pPr>
      <w:r w:rsidRPr="00EB6B0D">
        <w:lastRenderedPageBreak/>
        <w:tab/>
        <w:t>В течение этого 10-минутного периода прокладка из материи вновь пропитывается смесью, с тем чтобы состав наносимой жидкости был постоянно идентичным составу указанной испытательной смеси.</w:t>
      </w:r>
    </w:p>
    <w:p w14:paraId="0B4B8E6D" w14:textId="77777777" w:rsidR="00EB6B0D" w:rsidRPr="00EB6B0D" w:rsidRDefault="00EB6B0D" w:rsidP="00EB6B0D">
      <w:pPr>
        <w:pStyle w:val="SingleTxtG"/>
        <w:tabs>
          <w:tab w:val="left" w:pos="1134"/>
          <w:tab w:val="left" w:pos="2268"/>
          <w:tab w:val="left" w:pos="2835"/>
        </w:tabs>
        <w:ind w:left="2268" w:hanging="1134"/>
      </w:pPr>
      <w:r w:rsidRPr="00EB6B0D">
        <w:tab/>
        <w:t>Во время нанесения смеси разрешается регулировать прикладываемое к образцу давление, чтобы предотвратить образование трещин.</w:t>
      </w:r>
    </w:p>
    <w:p w14:paraId="6CA3AE5B" w14:textId="77777777" w:rsidR="00EB6B0D" w:rsidRPr="00EB6B0D" w:rsidRDefault="00EB6B0D" w:rsidP="00EB6B0D">
      <w:pPr>
        <w:pStyle w:val="SingleTxtG"/>
        <w:tabs>
          <w:tab w:val="left" w:pos="1134"/>
          <w:tab w:val="left" w:pos="2268"/>
          <w:tab w:val="left" w:pos="2835"/>
        </w:tabs>
        <w:ind w:left="2268" w:hanging="1134"/>
      </w:pPr>
      <w:r w:rsidRPr="00EB6B0D">
        <w:t>3.2.2.3</w:t>
      </w:r>
      <w:r w:rsidRPr="00EB6B0D">
        <w:tab/>
        <w:t>Промывка</w:t>
      </w:r>
    </w:p>
    <w:p w14:paraId="5E64D331" w14:textId="77777777" w:rsidR="00EB6B0D" w:rsidRPr="00EB6B0D" w:rsidRDefault="00EB6B0D" w:rsidP="00EB6B0D">
      <w:pPr>
        <w:pStyle w:val="SingleTxtG"/>
        <w:tabs>
          <w:tab w:val="left" w:pos="1134"/>
          <w:tab w:val="left" w:pos="2268"/>
          <w:tab w:val="left" w:pos="2835"/>
        </w:tabs>
        <w:ind w:left="2268" w:hanging="1134"/>
      </w:pPr>
      <w:r w:rsidRPr="00EB6B0D">
        <w:tab/>
        <w:t>По завершении процедуры нанесения испытательной смеси образцы высушивают на открытом воздухе, а затем промывают раствором, состав которого приводится в пункте 3.4.1 (устойчивость к воздействию детергентов) при температуре 23</w:t>
      </w:r>
      <w:r w:rsidR="002721A8">
        <w:t> °С</w:t>
      </w:r>
      <w:r w:rsidRPr="00EB6B0D">
        <w:t xml:space="preserve"> ±5</w:t>
      </w:r>
      <w:r w:rsidR="002721A8">
        <w:t> °С</w:t>
      </w:r>
      <w:r w:rsidRPr="00EB6B0D">
        <w:t>.</w:t>
      </w:r>
    </w:p>
    <w:p w14:paraId="5D06DBA3" w14:textId="77777777" w:rsidR="00EB6B0D" w:rsidRPr="00EB6B0D" w:rsidRDefault="00EB6B0D" w:rsidP="00EB6B0D">
      <w:pPr>
        <w:pStyle w:val="SingleTxtG"/>
        <w:tabs>
          <w:tab w:val="left" w:pos="1134"/>
          <w:tab w:val="left" w:pos="2268"/>
          <w:tab w:val="left" w:pos="2835"/>
        </w:tabs>
        <w:ind w:left="2268" w:hanging="1134"/>
      </w:pPr>
      <w:r w:rsidRPr="00EB6B0D">
        <w:tab/>
        <w:t>После этого образцы тщательно промывают дистиллированной водой, содержащей не более 0,2% примесей при температуре 23</w:t>
      </w:r>
      <w:r w:rsidR="002721A8">
        <w:t> °С</w:t>
      </w:r>
      <w:r w:rsidR="0025029D">
        <w:t> ± </w:t>
      </w:r>
      <w:r w:rsidRPr="00EB6B0D">
        <w:t>5</w:t>
      </w:r>
      <w:r w:rsidR="002721A8">
        <w:t> °С</w:t>
      </w:r>
      <w:r w:rsidRPr="00EB6B0D">
        <w:t>, а затем вытирают мягкой тканью.</w:t>
      </w:r>
    </w:p>
    <w:p w14:paraId="6B24D813" w14:textId="77777777" w:rsidR="00EB6B0D" w:rsidRPr="00EB6B0D" w:rsidRDefault="00EB6B0D" w:rsidP="00EB6B0D">
      <w:pPr>
        <w:pStyle w:val="SingleTxtG"/>
        <w:tabs>
          <w:tab w:val="left" w:pos="1134"/>
          <w:tab w:val="left" w:pos="2268"/>
          <w:tab w:val="left" w:pos="2835"/>
        </w:tabs>
        <w:ind w:left="2268" w:hanging="1134"/>
      </w:pPr>
      <w:r w:rsidRPr="00EB6B0D">
        <w:t>3.2.3</w:t>
      </w:r>
      <w:r w:rsidRPr="00EB6B0D">
        <w:tab/>
        <w:t>Результаты</w:t>
      </w:r>
    </w:p>
    <w:p w14:paraId="0C4602C3" w14:textId="77777777" w:rsidR="00F458FF" w:rsidRPr="00EB6B0D" w:rsidRDefault="00F458FF" w:rsidP="00F458FF">
      <w:pPr>
        <w:pStyle w:val="SingleTxtG"/>
        <w:tabs>
          <w:tab w:val="left" w:pos="1134"/>
          <w:tab w:val="left" w:pos="2268"/>
          <w:tab w:val="left" w:pos="2835"/>
        </w:tabs>
        <w:ind w:left="2268" w:hanging="1134"/>
      </w:pPr>
      <w:r w:rsidRPr="00EB6B0D">
        <w:t>3.2.3.1</w:t>
      </w:r>
      <w:r w:rsidRPr="00EB6B0D">
        <w:tab/>
        <w:t xml:space="preserve">После испытания на стойкость к воздействию атмосферной среды на наружной поверхности образцов не должно быть трещин, царапин, зазубрин и деформации и среднее отклонение при пропускании излучения </w:t>
      </w:r>
      <w:proofErr w:type="spellStart"/>
      <w:r w:rsidRPr="00D95AED">
        <w:t>Δt</w:t>
      </w:r>
      <w:proofErr w:type="spellEnd"/>
      <w:r w:rsidRPr="00D95AED">
        <w:t xml:space="preserve"> =</w:t>
      </w:r>
      <w:r w:rsidRPr="00D95AED">
        <w:fldChar w:fldCharType="begin"/>
      </w:r>
      <w:r w:rsidRPr="00D95AED">
        <w:instrText xml:space="preserve"> ADVANCE \d 11</w:instrText>
      </w:r>
      <w:r w:rsidRPr="00D95AED">
        <w:fldChar w:fldCharType="end"/>
      </w:r>
      <w:r w:rsidRPr="00D95AED">
        <w:fldChar w:fldCharType="begin"/>
      </w:r>
      <w:r w:rsidRPr="00D95AED">
        <w:instrText xml:space="preserve"> ADVANCE \u 11</w:instrText>
      </w:r>
      <w:r w:rsidRPr="00D95AED">
        <w:fldChar w:fldCharType="end"/>
      </w:r>
      <w:r w:rsidRPr="00D95AED">
        <w:t xml:space="preserve"> </w:t>
      </w:r>
      <w:r w:rsidRPr="00D95AED">
        <w:rPr>
          <w:position w:val="-30"/>
        </w:rPr>
        <w:object w:dxaOrig="825" w:dyaOrig="675" w14:anchorId="7AD2D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3pt;height:36pt" o:ole="">
            <v:imagedata r:id="rId54" o:title=""/>
          </v:shape>
          <o:OLEObject Type="Embed" ProgID="Equation.3" ShapeID="_x0000_i1039" DrawAspect="Content" ObjectID="_1647166741" r:id="rId55"/>
        </w:object>
      </w:r>
      <w:r w:rsidRPr="00D95AED">
        <w:t xml:space="preserve">, </w:t>
      </w:r>
      <w:r w:rsidRPr="00EB6B0D">
        <w:t>измеренное на трех образцах при помощи процедуры, описанной в добавлении 2 к настоящему приложению, не должно превышать 0,020 (</w:t>
      </w:r>
      <w:proofErr w:type="spellStart"/>
      <w:r w:rsidRPr="00EB6B0D">
        <w:t>Δt</w:t>
      </w:r>
      <w:r w:rsidRPr="00EB6B0D">
        <w:rPr>
          <w:vertAlign w:val="subscript"/>
        </w:rPr>
        <w:t>m</w:t>
      </w:r>
      <w:proofErr w:type="spellEnd"/>
      <w:r w:rsidRPr="00EB6B0D">
        <w:t xml:space="preserve"> ≤ 0,020).</w:t>
      </w:r>
      <w:r w:rsidRPr="00EB6B0D">
        <w:fldChar w:fldCharType="begin"/>
      </w:r>
      <w:r w:rsidRPr="00EB6B0D">
        <w:instrText xml:space="preserve"> ADVANCE \d 11</w:instrText>
      </w:r>
      <w:r w:rsidRPr="00EB6B0D">
        <w:fldChar w:fldCharType="end"/>
      </w:r>
      <w:r w:rsidRPr="00EB6B0D">
        <w:fldChar w:fldCharType="begin"/>
      </w:r>
      <w:r w:rsidRPr="00EB6B0D">
        <w:instrText xml:space="preserve"> ADVANCE \u 11</w:instrText>
      </w:r>
      <w:r w:rsidRPr="00EB6B0D">
        <w:fldChar w:fldCharType="end"/>
      </w:r>
    </w:p>
    <w:p w14:paraId="74E49CA6" w14:textId="77777777" w:rsidR="00F458FF" w:rsidRPr="00EB6B0D" w:rsidRDefault="00F458FF" w:rsidP="00F458FF">
      <w:pPr>
        <w:pStyle w:val="SingleTxtG"/>
        <w:tabs>
          <w:tab w:val="left" w:pos="1134"/>
          <w:tab w:val="left" w:pos="2268"/>
          <w:tab w:val="left" w:pos="2835"/>
        </w:tabs>
        <w:ind w:left="2268" w:hanging="1134"/>
      </w:pPr>
      <w:r w:rsidRPr="00EB6B0D">
        <w:rPr>
          <w:noProof/>
        </w:rPr>
        <mc:AlternateContent>
          <mc:Choice Requires="wps">
            <w:drawing>
              <wp:anchor distT="57150" distB="57150" distL="57150" distR="57150" simplePos="0" relativeHeight="251804672" behindDoc="0" locked="0" layoutInCell="1" allowOverlap="1" wp14:anchorId="015A73C9" wp14:editId="061893A8">
                <wp:simplePos x="0" y="0"/>
                <wp:positionH relativeFrom="margin">
                  <wp:posOffset>1592580</wp:posOffset>
                </wp:positionH>
                <wp:positionV relativeFrom="paragraph">
                  <wp:posOffset>-7284720</wp:posOffset>
                </wp:positionV>
                <wp:extent cx="518160" cy="338455"/>
                <wp:effectExtent l="0" t="0" r="0" b="4445"/>
                <wp:wrapNone/>
                <wp:docPr id="47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90A6C" w14:textId="77777777" w:rsidR="00F458FF" w:rsidRDefault="00F458FF" w:rsidP="00F458FF">
                            <w:pPr>
                              <w:rPr>
                                <w:lang w:eastAsia="en-GB"/>
                              </w:rPr>
                            </w:pPr>
                            <w:r w:rsidRPr="00A716CD">
                              <w:rPr>
                                <w:noProof/>
                                <w:lang w:eastAsia="ru-RU"/>
                              </w:rPr>
                              <w:drawing>
                                <wp:inline distT="0" distB="0" distL="0" distR="0" wp14:anchorId="4A117F3D" wp14:editId="1C4B353C">
                                  <wp:extent cx="514350" cy="342900"/>
                                  <wp:effectExtent l="0" t="0" r="0" b="0"/>
                                  <wp:docPr id="472"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A73C9" id="Text Box 534" o:spid="_x0000_s1153" type="#_x0000_t202" style="position:absolute;left:0;text-align:left;margin-left:125.4pt;margin-top:-573.6pt;width:40.8pt;height:26.65pt;z-index:25180467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FtgQIAAAs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" stroked="f">
                <v:textbox inset="0,0,0,0">
                  <w:txbxContent>
                    <w:p w14:paraId="01F90A6C" w14:textId="77777777" w:rsidR="00F458FF" w:rsidRDefault="00F458FF" w:rsidP="00F458FF">
                      <w:pPr>
                        <w:rPr>
                          <w:lang w:eastAsia="en-GB"/>
                        </w:rPr>
                      </w:pPr>
                      <w:r w:rsidRPr="00A716CD">
                        <w:rPr>
                          <w:noProof/>
                          <w:lang w:eastAsia="ru-RU"/>
                        </w:rPr>
                        <w:drawing>
                          <wp:inline distT="0" distB="0" distL="0" distR="0" wp14:anchorId="4A117F3D" wp14:editId="1C4B353C">
                            <wp:extent cx="514350" cy="342900"/>
                            <wp:effectExtent l="0" t="0" r="0" b="0"/>
                            <wp:docPr id="472"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Pr="00EB6B0D">
        <w:t>3.2.3.2</w:t>
      </w:r>
      <w:r w:rsidRPr="00EB6B0D">
        <w:tab/>
        <w:t xml:space="preserve">После испытания на устойчивость к воздействию химических веществ на образцах не должно оставаться никаких следов химического воздействия, которое могло бы привести к изменению рассеивания потока света, среднее значение которого </w:t>
      </w:r>
      <w:proofErr w:type="spellStart"/>
      <w:r w:rsidRPr="00D95AED">
        <w:t>Δd</w:t>
      </w:r>
      <w:proofErr w:type="spellEnd"/>
      <w:r w:rsidRPr="00D95AED">
        <w:t xml:space="preserve"> = </w:t>
      </w:r>
      <w:r w:rsidRPr="00D95AED">
        <w:fldChar w:fldCharType="begin"/>
      </w:r>
      <w:r w:rsidRPr="00D95AED">
        <w:instrText xml:space="preserve"> ADVANCE \d 11</w:instrText>
      </w:r>
      <w:r w:rsidRPr="00D95AED">
        <w:fldChar w:fldCharType="end"/>
      </w:r>
      <w:r w:rsidRPr="00D95AED">
        <w:fldChar w:fldCharType="begin"/>
      </w:r>
      <w:r w:rsidRPr="00D95AED">
        <w:instrText xml:space="preserve"> ADVANCE \u 11</w:instrText>
      </w:r>
      <w:r w:rsidRPr="00D95AED">
        <w:fldChar w:fldCharType="end"/>
      </w:r>
      <w:r w:rsidRPr="00D95AED">
        <w:rPr>
          <w:position w:val="-30"/>
        </w:rPr>
        <w:object w:dxaOrig="825" w:dyaOrig="675" w14:anchorId="05F42340">
          <v:shape id="_x0000_i1040" type="#_x0000_t75" style="width:43pt;height:36pt" o:ole="">
            <v:imagedata r:id="rId57" o:title=""/>
          </v:shape>
          <o:OLEObject Type="Embed" ProgID="Equation.3" ShapeID="_x0000_i1040" DrawAspect="Content" ObjectID="_1647166742" r:id="rId58"/>
        </w:object>
      </w:r>
      <w:r w:rsidRPr="00D95AED">
        <w:t xml:space="preserve">, </w:t>
      </w:r>
      <w:r w:rsidRPr="00EB6B0D">
        <w:t>измеренное при помощи процедуры, описанной в добавлении 2 к настоящему приложению на трех образцах, не должно превышать 0,020 (</w:t>
      </w:r>
      <w:proofErr w:type="spellStart"/>
      <w:r w:rsidRPr="00EB6B0D">
        <w:t>Δd</w:t>
      </w:r>
      <w:r w:rsidRPr="00EB6B0D">
        <w:rPr>
          <w:vertAlign w:val="subscript"/>
        </w:rPr>
        <w:t>m</w:t>
      </w:r>
      <w:proofErr w:type="spellEnd"/>
      <w:r w:rsidRPr="00EB6B0D">
        <w:t xml:space="preserve"> ≤ 0,020).</w:t>
      </w:r>
      <w:r w:rsidRPr="00EB6B0D">
        <w:fldChar w:fldCharType="begin"/>
      </w:r>
      <w:r w:rsidRPr="00EB6B0D">
        <w:instrText xml:space="preserve"> ADVANCE \d 11</w:instrText>
      </w:r>
      <w:r w:rsidRPr="00EB6B0D">
        <w:fldChar w:fldCharType="end"/>
      </w:r>
      <w:r w:rsidRPr="00EB6B0D">
        <w:fldChar w:fldCharType="begin"/>
      </w:r>
      <w:r w:rsidRPr="00EB6B0D">
        <w:instrText xml:space="preserve"> ADVANCE \u 11</w:instrText>
      </w:r>
      <w:r w:rsidRPr="00EB6B0D">
        <w:fldChar w:fldCharType="end"/>
      </w:r>
    </w:p>
    <w:p w14:paraId="23B9AF4C" w14:textId="77777777" w:rsidR="00EB6B0D" w:rsidRPr="00EB6B0D" w:rsidRDefault="00EB6B0D" w:rsidP="004418D3">
      <w:pPr>
        <w:pStyle w:val="SingleTxtG"/>
        <w:tabs>
          <w:tab w:val="left" w:pos="1134"/>
          <w:tab w:val="left" w:pos="2268"/>
          <w:tab w:val="left" w:pos="2835"/>
        </w:tabs>
        <w:ind w:left="2268" w:hanging="1134"/>
      </w:pPr>
      <w:r w:rsidRPr="00EB6B0D">
        <w:t>3.3</w:t>
      </w:r>
      <w:r w:rsidRPr="00EB6B0D">
        <w:tab/>
        <w:t>Стойкость к облучению источником света</w:t>
      </w:r>
    </w:p>
    <w:p w14:paraId="2586B2DB" w14:textId="77777777" w:rsidR="00EB6B0D" w:rsidRPr="00EB6B0D" w:rsidRDefault="00EB6B0D" w:rsidP="00EB6B0D">
      <w:pPr>
        <w:pStyle w:val="SingleTxtG"/>
        <w:tabs>
          <w:tab w:val="left" w:pos="1134"/>
          <w:tab w:val="left" w:pos="2268"/>
          <w:tab w:val="left" w:pos="2835"/>
        </w:tabs>
        <w:ind w:left="2268" w:hanging="1134"/>
      </w:pPr>
      <w:r w:rsidRPr="00EB6B0D">
        <w:tab/>
        <w:t>При необходимости проводят следующее испытание.</w:t>
      </w:r>
    </w:p>
    <w:p w14:paraId="3B883089" w14:textId="77777777" w:rsidR="00EB6B0D" w:rsidRPr="00EB6B0D" w:rsidRDefault="00EB6B0D" w:rsidP="00EB6B0D">
      <w:pPr>
        <w:pStyle w:val="SingleTxtG"/>
        <w:tabs>
          <w:tab w:val="left" w:pos="1134"/>
          <w:tab w:val="left" w:pos="2268"/>
          <w:tab w:val="left" w:pos="2835"/>
        </w:tabs>
        <w:ind w:left="2268" w:hanging="1134"/>
      </w:pPr>
      <w:r w:rsidRPr="00EB6B0D">
        <w:tab/>
        <w:t xml:space="preserve">Плоские образцы каждого </w:t>
      </w:r>
      <w:proofErr w:type="spellStart"/>
      <w:r w:rsidRPr="00EB6B0D">
        <w:t>светопропускающего</w:t>
      </w:r>
      <w:proofErr w:type="spellEnd"/>
      <w:r w:rsidRPr="00EB6B0D">
        <w:t xml:space="preserve"> пластмассового элемента устройства освещения дороги подвергают воздействию света от источника(</w:t>
      </w:r>
      <w:proofErr w:type="spellStart"/>
      <w:r w:rsidRPr="00EB6B0D">
        <w:t>ов</w:t>
      </w:r>
      <w:proofErr w:type="spellEnd"/>
      <w:r w:rsidRPr="00EB6B0D">
        <w:t>) света. Такие параметры, как углы, расстояния, расположение этих образцов, должны соответствовать параметрам их расположения в устройстве освещения дороги. Эти образцы должны иметь такой же цвет и такую же обработку поверхности, если она предусмотрена, какую имеют части устройства освещения дороги.</w:t>
      </w:r>
    </w:p>
    <w:p w14:paraId="72BABB5A" w14:textId="77777777" w:rsidR="00EB6B0D" w:rsidRPr="00EB6B0D" w:rsidRDefault="00EB6B0D" w:rsidP="00EB6B0D">
      <w:pPr>
        <w:pStyle w:val="SingleTxtG"/>
        <w:tabs>
          <w:tab w:val="left" w:pos="1134"/>
          <w:tab w:val="left" w:pos="2268"/>
          <w:tab w:val="left" w:pos="2835"/>
        </w:tabs>
        <w:ind w:left="2268" w:hanging="1134"/>
      </w:pPr>
      <w:r w:rsidRPr="00EB6B0D">
        <w:tab/>
        <w:t>После непрерывной эксплуатации в течение 1 500 часов колориметрические требования к пропускаемому свету должны соблюдаться при использовании нового источника света, а на поверхности образцов не должно быть трещин, царапин, расслаивания или деформации.</w:t>
      </w:r>
    </w:p>
    <w:p w14:paraId="00B265C2" w14:textId="77777777" w:rsidR="00EB6B0D" w:rsidRPr="00EB6B0D" w:rsidRDefault="004418D3" w:rsidP="00EB6B0D">
      <w:pPr>
        <w:pStyle w:val="SingleTxtG"/>
        <w:tabs>
          <w:tab w:val="left" w:pos="1134"/>
          <w:tab w:val="left" w:pos="2268"/>
          <w:tab w:val="left" w:pos="2835"/>
        </w:tabs>
        <w:ind w:left="2268" w:hanging="1134"/>
      </w:pPr>
      <w:r>
        <w:tab/>
      </w:r>
      <w:r w:rsidR="00EB6B0D" w:rsidRPr="00EB6B0D">
        <w:t xml:space="preserve">Проверка устойчивости внутренних материалов к ультрафиолетовому излучению при их облучении источником света не требуется, если источники света соответствуют Правилам </w:t>
      </w:r>
      <w:r w:rsidR="00C60FA9">
        <w:t>№ </w:t>
      </w:r>
      <w:r w:rsidR="00EB6B0D" w:rsidRPr="00EB6B0D">
        <w:t xml:space="preserve">37 ООН и/или если применяются газоразрядные источники света с низким уровнем ультрафиолетового излучения и/или модули СИД с низким уровнем ультрафиолетового излучения, или если обеспечивается защита </w:t>
      </w:r>
      <w:r w:rsidR="00EB6B0D" w:rsidRPr="00EB6B0D">
        <w:lastRenderedPageBreak/>
        <w:t>соответствующих элементов системы от ультрафиолетового излучения, например с помощью стеклянных фильтров.</w:t>
      </w:r>
    </w:p>
    <w:p w14:paraId="56F672E8" w14:textId="77777777" w:rsidR="00EB6B0D" w:rsidRPr="00EB6B0D" w:rsidRDefault="00EB6B0D" w:rsidP="00EB6B0D">
      <w:pPr>
        <w:pStyle w:val="SingleTxtG"/>
        <w:tabs>
          <w:tab w:val="left" w:pos="1134"/>
          <w:tab w:val="left" w:pos="2268"/>
          <w:tab w:val="left" w:pos="2835"/>
        </w:tabs>
        <w:ind w:left="2268" w:hanging="1134"/>
      </w:pPr>
      <w:r w:rsidRPr="00EB6B0D">
        <w:t>3.4</w:t>
      </w:r>
      <w:r w:rsidRPr="00EB6B0D">
        <w:tab/>
        <w:t>Стойкость к воздействию детергентов и углеводородов</w:t>
      </w:r>
    </w:p>
    <w:p w14:paraId="47A3074C" w14:textId="77777777" w:rsidR="00EB6B0D" w:rsidRPr="00EB6B0D" w:rsidRDefault="00EB6B0D" w:rsidP="00EB6B0D">
      <w:pPr>
        <w:pStyle w:val="SingleTxtG"/>
        <w:tabs>
          <w:tab w:val="left" w:pos="1134"/>
          <w:tab w:val="left" w:pos="2268"/>
          <w:tab w:val="left" w:pos="2835"/>
        </w:tabs>
        <w:ind w:left="2268" w:hanging="1134"/>
      </w:pPr>
      <w:r w:rsidRPr="00EB6B0D">
        <w:t>3.4.1</w:t>
      </w:r>
      <w:r w:rsidRPr="00EB6B0D">
        <w:tab/>
        <w:t>Стойкость к воздействию детергентов</w:t>
      </w:r>
    </w:p>
    <w:p w14:paraId="545BCBD2" w14:textId="77777777" w:rsidR="00EB6B0D" w:rsidRPr="00EB6B0D" w:rsidRDefault="00EB6B0D" w:rsidP="00EB6B0D">
      <w:pPr>
        <w:pStyle w:val="SingleTxtG"/>
        <w:tabs>
          <w:tab w:val="left" w:pos="1134"/>
          <w:tab w:val="left" w:pos="2268"/>
          <w:tab w:val="left" w:pos="2835"/>
        </w:tabs>
        <w:ind w:left="2268" w:hanging="1134"/>
      </w:pPr>
      <w:r w:rsidRPr="00EB6B0D">
        <w:tab/>
        <w:t>Наружную поверхность трех образцов (рассеивателей или образцов материала) нагревают до 50</w:t>
      </w:r>
      <w:r w:rsidR="002721A8">
        <w:t> °С</w:t>
      </w:r>
      <w:r w:rsidR="0025029D">
        <w:t> ± </w:t>
      </w:r>
      <w:r w:rsidRPr="00EB6B0D">
        <w:t>5</w:t>
      </w:r>
      <w:r w:rsidR="002721A8">
        <w:t> °С</w:t>
      </w:r>
      <w:r w:rsidRPr="00EB6B0D">
        <w:t xml:space="preserve"> и затем на 5 минут погружают в смесь, температура которой поддерживается на уровне 23</w:t>
      </w:r>
      <w:r w:rsidR="002721A8">
        <w:t> °С</w:t>
      </w:r>
      <w:r w:rsidR="0025029D">
        <w:t> ± </w:t>
      </w:r>
      <w:r w:rsidRPr="00EB6B0D">
        <w:t>5</w:t>
      </w:r>
      <w:r w:rsidR="002721A8">
        <w:t> °С</w:t>
      </w:r>
      <w:r w:rsidRPr="00EB6B0D">
        <w:t xml:space="preserve"> и</w:t>
      </w:r>
      <w:r w:rsidR="002721A8">
        <w:t xml:space="preserve"> </w:t>
      </w:r>
      <w:r w:rsidRPr="00EB6B0D">
        <w:t xml:space="preserve">которая состоит из 99 частей дистиллированной воды, содержащей не более 0,02% примесей и одной части </w:t>
      </w:r>
      <w:proofErr w:type="spellStart"/>
      <w:r w:rsidRPr="00EB6B0D">
        <w:t>алкиларилсульфоната</w:t>
      </w:r>
      <w:proofErr w:type="spellEnd"/>
      <w:r w:rsidRPr="00EB6B0D">
        <w:t>.</w:t>
      </w:r>
    </w:p>
    <w:p w14:paraId="60A70FA1" w14:textId="77777777" w:rsidR="00EB6B0D" w:rsidRPr="00EB6B0D" w:rsidRDefault="00EB6B0D" w:rsidP="00EB6B0D">
      <w:pPr>
        <w:pStyle w:val="SingleTxtG"/>
        <w:tabs>
          <w:tab w:val="left" w:pos="1134"/>
          <w:tab w:val="left" w:pos="2268"/>
          <w:tab w:val="left" w:pos="2835"/>
        </w:tabs>
        <w:ind w:left="2268" w:hanging="1134"/>
      </w:pPr>
      <w:r w:rsidRPr="00EB6B0D">
        <w:tab/>
        <w:t>По завершении испытания образцы высушиваются при температуре</w:t>
      </w:r>
      <w:r w:rsidR="002721A8">
        <w:t xml:space="preserve"> </w:t>
      </w:r>
      <w:r w:rsidRPr="00EB6B0D">
        <w:t>50°С</w:t>
      </w:r>
      <w:r w:rsidR="0025029D">
        <w:t> ± </w:t>
      </w:r>
      <w:r w:rsidRPr="00EB6B0D">
        <w:t>5°С. Поверхность образцов очищается влажной тканью.</w:t>
      </w:r>
    </w:p>
    <w:p w14:paraId="040F7340" w14:textId="77777777" w:rsidR="00EB6B0D" w:rsidRPr="00EB6B0D" w:rsidRDefault="00EB6B0D" w:rsidP="00EB6B0D">
      <w:pPr>
        <w:pStyle w:val="SingleTxtG"/>
        <w:tabs>
          <w:tab w:val="left" w:pos="1134"/>
          <w:tab w:val="left" w:pos="2268"/>
          <w:tab w:val="left" w:pos="2835"/>
        </w:tabs>
        <w:ind w:left="2268" w:hanging="1134"/>
      </w:pPr>
      <w:r w:rsidRPr="00EB6B0D">
        <w:t>3.4.2</w:t>
      </w:r>
      <w:r w:rsidRPr="00EB6B0D">
        <w:tab/>
        <w:t>Стойкость к воздействию углеводородов</w:t>
      </w:r>
    </w:p>
    <w:p w14:paraId="5FC516F8" w14:textId="77777777" w:rsidR="00EB6B0D" w:rsidRPr="00EB6B0D" w:rsidRDefault="00EB6B0D" w:rsidP="00EB6B0D">
      <w:pPr>
        <w:pStyle w:val="SingleTxtG"/>
        <w:tabs>
          <w:tab w:val="left" w:pos="1134"/>
          <w:tab w:val="left" w:pos="2268"/>
          <w:tab w:val="left" w:pos="2835"/>
        </w:tabs>
        <w:ind w:left="2268" w:hanging="1134"/>
      </w:pPr>
      <w:r w:rsidRPr="00EB6B0D">
        <w:tab/>
        <w:t>После этого наружную поверхность этих трех образцов слегка протирают в течение одной минуты хлопчатобумажной тканью, пропитанной смесью, в состав которой входит 70% н-гептана и 30% толуола (% по объему), а затем высушивают на открытом воздухе.</w:t>
      </w:r>
    </w:p>
    <w:p w14:paraId="270F1531" w14:textId="77777777" w:rsidR="00EB6B0D" w:rsidRPr="00EB6B0D" w:rsidRDefault="00EB6B0D" w:rsidP="00EB6B0D">
      <w:pPr>
        <w:pStyle w:val="SingleTxtG"/>
        <w:tabs>
          <w:tab w:val="left" w:pos="1134"/>
          <w:tab w:val="left" w:pos="2268"/>
          <w:tab w:val="left" w:pos="2835"/>
        </w:tabs>
        <w:ind w:left="2268" w:hanging="1134"/>
      </w:pPr>
      <w:r w:rsidRPr="00EB6B0D">
        <w:t>3.4.3</w:t>
      </w:r>
      <w:r w:rsidRPr="00EB6B0D">
        <w:tab/>
        <w:t>Результаты</w:t>
      </w:r>
    </w:p>
    <w:p w14:paraId="08ACBE43" w14:textId="05B2177B" w:rsidR="00EB6B0D" w:rsidRPr="00EB6B0D" w:rsidRDefault="00EB6B0D" w:rsidP="00EB6B0D">
      <w:pPr>
        <w:pStyle w:val="SingleTxtG"/>
        <w:tabs>
          <w:tab w:val="left" w:pos="1134"/>
          <w:tab w:val="left" w:pos="2268"/>
          <w:tab w:val="left" w:pos="2835"/>
        </w:tabs>
        <w:ind w:left="2268" w:hanging="1134"/>
      </w:pPr>
      <w:r w:rsidRPr="00EB6B0D">
        <w:tab/>
        <w:t xml:space="preserve">После успешного завершения двух вышеупомянутых испытаний среднее значение отклонения при пропускании излучения </w:t>
      </w:r>
      <w:proofErr w:type="spellStart"/>
      <w:r w:rsidR="00BD4921" w:rsidRPr="00D95AED">
        <w:t>Δt</w:t>
      </w:r>
      <w:proofErr w:type="spellEnd"/>
      <w:r w:rsidR="00BD4921" w:rsidRPr="00D95AED">
        <w:t xml:space="preserve"> =</w:t>
      </w:r>
      <w:r w:rsidR="00BD4921" w:rsidRPr="00D95AED">
        <w:fldChar w:fldCharType="begin"/>
      </w:r>
      <w:r w:rsidR="00BD4921" w:rsidRPr="00D95AED">
        <w:instrText xml:space="preserve"> ADVANCE \d 11</w:instrText>
      </w:r>
      <w:r w:rsidR="00BD4921" w:rsidRPr="00D95AED">
        <w:fldChar w:fldCharType="end"/>
      </w:r>
      <w:r w:rsidR="00BD4921" w:rsidRPr="00D95AED">
        <w:fldChar w:fldCharType="begin"/>
      </w:r>
      <w:r w:rsidR="00BD4921" w:rsidRPr="00D95AED">
        <w:instrText xml:space="preserve"> ADVANCE \u 11</w:instrText>
      </w:r>
      <w:r w:rsidR="00BD4921" w:rsidRPr="00D95AED">
        <w:fldChar w:fldCharType="end"/>
      </w:r>
      <w:r w:rsidR="00BD4921" w:rsidRPr="00D95AED">
        <w:t xml:space="preserve"> </w:t>
      </w:r>
      <w:r w:rsidR="00BD4921" w:rsidRPr="00D95AED">
        <w:rPr>
          <w:position w:val="-30"/>
        </w:rPr>
        <w:object w:dxaOrig="825" w:dyaOrig="675" w14:anchorId="26758668">
          <v:shape id="_x0000_i1052" type="#_x0000_t75" style="width:43pt;height:36pt" o:ole="">
            <v:imagedata r:id="rId54" o:title=""/>
          </v:shape>
          <o:OLEObject Type="Embed" ProgID="Equation.3" ShapeID="_x0000_i1052" DrawAspect="Content" ObjectID="_1647166743" r:id="rId59"/>
        </w:object>
      </w:r>
      <w:r w:rsidR="00BD4921" w:rsidRPr="00D95AED">
        <w:t xml:space="preserve">, </w:t>
      </w:r>
      <w:r w:rsidRPr="00EB6B0D">
        <w:t>измеренное в соответствии с процедурой, описанной в добавлении 2, на трех образцах, не должно превышать 0,010 (</w:t>
      </w:r>
      <w:proofErr w:type="spellStart"/>
      <w:r w:rsidRPr="00EB6B0D">
        <w:t>Δt</w:t>
      </w:r>
      <w:r w:rsidRPr="00EB6B0D">
        <w:rPr>
          <w:vertAlign w:val="subscript"/>
        </w:rPr>
        <w:t>m</w:t>
      </w:r>
      <w:proofErr w:type="spellEnd"/>
      <w:r w:rsidRPr="00EB6B0D">
        <w:t xml:space="preserve"> &lt; 0,010).</w:t>
      </w:r>
    </w:p>
    <w:p w14:paraId="660BD26D" w14:textId="77777777" w:rsidR="00EB6B0D" w:rsidRPr="00EB6B0D" w:rsidRDefault="00EB6B0D" w:rsidP="00EB6B0D">
      <w:pPr>
        <w:pStyle w:val="SingleTxtG"/>
        <w:tabs>
          <w:tab w:val="left" w:pos="1134"/>
          <w:tab w:val="left" w:pos="2268"/>
          <w:tab w:val="left" w:pos="2835"/>
        </w:tabs>
        <w:ind w:left="2268" w:hanging="1134"/>
      </w:pPr>
      <w:r w:rsidRPr="00EB6B0D">
        <w:t>3.5</w:t>
      </w:r>
      <w:r w:rsidRPr="00EB6B0D">
        <w:tab/>
        <w:t>Стойкость к механическому износу</w:t>
      </w:r>
    </w:p>
    <w:p w14:paraId="6E948160" w14:textId="77777777" w:rsidR="00EB6B0D" w:rsidRPr="00EB6B0D" w:rsidRDefault="00EB6B0D" w:rsidP="00EB6B0D">
      <w:pPr>
        <w:pStyle w:val="SingleTxtG"/>
        <w:tabs>
          <w:tab w:val="left" w:pos="1134"/>
          <w:tab w:val="left" w:pos="2268"/>
          <w:tab w:val="left" w:pos="2835"/>
        </w:tabs>
        <w:ind w:left="2268" w:hanging="1134"/>
      </w:pPr>
      <w:r w:rsidRPr="00EB6B0D">
        <w:t>3.5.1</w:t>
      </w:r>
      <w:r w:rsidRPr="00EB6B0D">
        <w:tab/>
        <w:t>Способ проверки стойкости к механическому износу</w:t>
      </w:r>
    </w:p>
    <w:p w14:paraId="523441A6" w14:textId="77777777" w:rsidR="00EB6B0D" w:rsidRPr="00EB6B0D" w:rsidRDefault="00EB6B0D" w:rsidP="00EB6B0D">
      <w:pPr>
        <w:pStyle w:val="SingleTxtG"/>
        <w:tabs>
          <w:tab w:val="left" w:pos="1134"/>
          <w:tab w:val="left" w:pos="2268"/>
          <w:tab w:val="left" w:pos="2835"/>
        </w:tabs>
        <w:ind w:left="2268" w:hanging="1134"/>
      </w:pPr>
      <w:r w:rsidRPr="00EB6B0D">
        <w:tab/>
        <w:t>Наружная поверхность трех новых образцов (рассеивателей) подвергается единообразному испытанию на стойкость к механическому износу с помощью способа, описанного в добавлении 3.</w:t>
      </w:r>
    </w:p>
    <w:p w14:paraId="39C76E39" w14:textId="77777777" w:rsidR="00EB6B0D" w:rsidRPr="00EB6B0D" w:rsidRDefault="00EB6B0D" w:rsidP="00EB6B0D">
      <w:pPr>
        <w:pStyle w:val="SingleTxtG"/>
        <w:tabs>
          <w:tab w:val="left" w:pos="1134"/>
          <w:tab w:val="left" w:pos="2268"/>
          <w:tab w:val="left" w:pos="2835"/>
        </w:tabs>
        <w:ind w:left="2268" w:hanging="1134"/>
      </w:pPr>
      <w:r w:rsidRPr="00EB6B0D">
        <w:t>3.5.2</w:t>
      </w:r>
      <w:r w:rsidRPr="00EB6B0D">
        <w:tab/>
        <w:t>Результаты</w:t>
      </w:r>
    </w:p>
    <w:p w14:paraId="32DC5048" w14:textId="77777777" w:rsidR="00EB6B0D" w:rsidRDefault="00EB6B0D" w:rsidP="00EB6B0D">
      <w:pPr>
        <w:pStyle w:val="SingleTxtG"/>
        <w:tabs>
          <w:tab w:val="left" w:pos="1134"/>
          <w:tab w:val="left" w:pos="2268"/>
          <w:tab w:val="left" w:pos="2835"/>
        </w:tabs>
        <w:ind w:left="2268" w:hanging="1134"/>
      </w:pPr>
      <w:r w:rsidRPr="00EB6B0D">
        <w:tab/>
        <w:t xml:space="preserve">После этого испытания отклонения: </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765"/>
        <w:gridCol w:w="4478"/>
      </w:tblGrid>
      <w:tr w:rsidR="00E50312" w14:paraId="1E48CA6F" w14:textId="77777777" w:rsidTr="00E50312">
        <w:tc>
          <w:tcPr>
            <w:tcW w:w="1701" w:type="dxa"/>
            <w:vAlign w:val="center"/>
          </w:tcPr>
          <w:p w14:paraId="4900B040" w14:textId="77777777" w:rsidR="00E50312" w:rsidRDefault="00E50312" w:rsidP="00E50312">
            <w:pPr>
              <w:pStyle w:val="SingleTxtG"/>
              <w:tabs>
                <w:tab w:val="left" w:pos="1134"/>
                <w:tab w:val="left" w:pos="2268"/>
                <w:tab w:val="left" w:pos="2835"/>
              </w:tabs>
              <w:ind w:left="0" w:right="0"/>
              <w:jc w:val="left"/>
            </w:pPr>
            <w:r w:rsidRPr="00EB6B0D">
              <w:t>при пропускании:</w:t>
            </w:r>
          </w:p>
        </w:tc>
        <w:tc>
          <w:tcPr>
            <w:tcW w:w="426" w:type="dxa"/>
            <w:vAlign w:val="center"/>
          </w:tcPr>
          <w:p w14:paraId="3A7655C7" w14:textId="77777777" w:rsidR="00E50312" w:rsidRDefault="00E50312" w:rsidP="00E50312">
            <w:pPr>
              <w:pStyle w:val="SingleTxtG"/>
              <w:tabs>
                <w:tab w:val="left" w:pos="1134"/>
                <w:tab w:val="left" w:pos="2268"/>
                <w:tab w:val="left" w:pos="2835"/>
              </w:tabs>
              <w:ind w:left="0" w:right="0"/>
              <w:jc w:val="left"/>
            </w:pPr>
            <w:proofErr w:type="spellStart"/>
            <w:r w:rsidRPr="00EB6B0D">
              <w:t>Δt</w:t>
            </w:r>
            <w:proofErr w:type="spellEnd"/>
            <w:r w:rsidRPr="00EB6B0D">
              <w:t xml:space="preserve"> =</w:t>
            </w:r>
          </w:p>
        </w:tc>
        <w:tc>
          <w:tcPr>
            <w:tcW w:w="765" w:type="dxa"/>
            <w:vAlign w:val="center"/>
          </w:tcPr>
          <w:p w14:paraId="68C5748E" w14:textId="77777777" w:rsidR="00E50312" w:rsidRDefault="00E50312" w:rsidP="00E50312">
            <w:pPr>
              <w:pStyle w:val="SingleTxtG"/>
              <w:tabs>
                <w:tab w:val="left" w:pos="1134"/>
                <w:tab w:val="left" w:pos="2268"/>
                <w:tab w:val="left" w:pos="2835"/>
              </w:tabs>
              <w:ind w:left="0" w:right="0"/>
              <w:jc w:val="left"/>
            </w:pPr>
            <w:r w:rsidRPr="00EB6B0D">
              <w:object w:dxaOrig="825" w:dyaOrig="675" w14:anchorId="2F6694D2">
                <v:shape id="_x0000_i1028" type="#_x0000_t75" style="width:36pt;height:30.85pt" o:ole="">
                  <v:imagedata r:id="rId60" o:title=""/>
                </v:shape>
                <o:OLEObject Type="Embed" ProgID="Equation.3" ShapeID="_x0000_i1028" DrawAspect="Content" ObjectID="_1647166744" r:id="rId61"/>
              </w:object>
            </w:r>
          </w:p>
        </w:tc>
        <w:tc>
          <w:tcPr>
            <w:tcW w:w="4478" w:type="dxa"/>
            <w:vAlign w:val="center"/>
          </w:tcPr>
          <w:p w14:paraId="7A154D70" w14:textId="77777777" w:rsidR="00E50312" w:rsidRDefault="00E50312" w:rsidP="00E50312">
            <w:pPr>
              <w:pStyle w:val="SingleTxtG"/>
              <w:tabs>
                <w:tab w:val="left" w:pos="1134"/>
                <w:tab w:val="left" w:pos="2268"/>
                <w:tab w:val="left" w:pos="2835"/>
              </w:tabs>
              <w:ind w:left="0" w:right="0"/>
              <w:jc w:val="left"/>
            </w:pPr>
          </w:p>
        </w:tc>
      </w:tr>
      <w:tr w:rsidR="00E50312" w14:paraId="463D87C9" w14:textId="77777777" w:rsidTr="00F803C0">
        <w:tc>
          <w:tcPr>
            <w:tcW w:w="1701" w:type="dxa"/>
            <w:vAlign w:val="center"/>
          </w:tcPr>
          <w:p w14:paraId="698ACAD4" w14:textId="77777777" w:rsidR="00E50312" w:rsidRDefault="00E50312" w:rsidP="00F803C0">
            <w:pPr>
              <w:pStyle w:val="SingleTxtG"/>
              <w:tabs>
                <w:tab w:val="left" w:pos="1134"/>
                <w:tab w:val="left" w:pos="2268"/>
                <w:tab w:val="left" w:pos="2835"/>
              </w:tabs>
              <w:ind w:left="0" w:right="0"/>
              <w:jc w:val="left"/>
            </w:pPr>
            <w:r w:rsidRPr="00EB6B0D">
              <w:t>и рассеянии:</w:t>
            </w:r>
          </w:p>
        </w:tc>
        <w:tc>
          <w:tcPr>
            <w:tcW w:w="426" w:type="dxa"/>
            <w:vAlign w:val="center"/>
          </w:tcPr>
          <w:p w14:paraId="0C94244D" w14:textId="77777777" w:rsidR="00E50312" w:rsidRDefault="00E50312" w:rsidP="00F803C0">
            <w:pPr>
              <w:pStyle w:val="SingleTxtG"/>
              <w:tabs>
                <w:tab w:val="left" w:pos="1134"/>
                <w:tab w:val="left" w:pos="2268"/>
                <w:tab w:val="left" w:pos="2835"/>
              </w:tabs>
              <w:ind w:left="0" w:right="0"/>
              <w:jc w:val="left"/>
            </w:pPr>
            <w:proofErr w:type="spellStart"/>
            <w:r w:rsidRPr="00EB6B0D">
              <w:t>Δd</w:t>
            </w:r>
            <w:proofErr w:type="spellEnd"/>
            <w:r w:rsidRPr="00EB6B0D">
              <w:t xml:space="preserve"> =</w:t>
            </w:r>
          </w:p>
        </w:tc>
        <w:tc>
          <w:tcPr>
            <w:tcW w:w="765" w:type="dxa"/>
            <w:vAlign w:val="center"/>
          </w:tcPr>
          <w:p w14:paraId="2A414610" w14:textId="77777777" w:rsidR="00E50312" w:rsidRDefault="00E50312" w:rsidP="00F803C0">
            <w:pPr>
              <w:pStyle w:val="SingleTxtG"/>
              <w:tabs>
                <w:tab w:val="left" w:pos="1134"/>
                <w:tab w:val="left" w:pos="2268"/>
                <w:tab w:val="left" w:pos="2835"/>
              </w:tabs>
              <w:ind w:left="0" w:right="0"/>
              <w:jc w:val="left"/>
            </w:pPr>
            <w:r w:rsidRPr="00EB6B0D">
              <w:object w:dxaOrig="825" w:dyaOrig="675" w14:anchorId="0D680174">
                <v:shape id="_x0000_i1029" type="#_x0000_t75" style="width:36pt;height:30.85pt" o:ole="">
                  <v:imagedata r:id="rId62" o:title=""/>
                </v:shape>
                <o:OLEObject Type="Embed" ProgID="Equation.3" ShapeID="_x0000_i1029" DrawAspect="Content" ObjectID="_1647166745" r:id="rId63"/>
              </w:object>
            </w:r>
          </w:p>
        </w:tc>
        <w:tc>
          <w:tcPr>
            <w:tcW w:w="4478" w:type="dxa"/>
            <w:vAlign w:val="center"/>
          </w:tcPr>
          <w:p w14:paraId="25298E1C" w14:textId="77777777" w:rsidR="00E50312" w:rsidRDefault="00E50312" w:rsidP="00F803C0">
            <w:pPr>
              <w:pStyle w:val="SingleTxtG"/>
              <w:tabs>
                <w:tab w:val="left" w:pos="1134"/>
                <w:tab w:val="left" w:pos="2268"/>
                <w:tab w:val="left" w:pos="2835"/>
              </w:tabs>
              <w:ind w:left="0" w:right="0"/>
              <w:jc w:val="left"/>
            </w:pPr>
          </w:p>
        </w:tc>
      </w:tr>
    </w:tbl>
    <w:p w14:paraId="418F0C07" w14:textId="77777777" w:rsidR="00EB6B0D" w:rsidRPr="00EB6B0D" w:rsidRDefault="00EB6B0D" w:rsidP="00EB6B0D">
      <w:pPr>
        <w:pStyle w:val="SingleTxtG"/>
        <w:tabs>
          <w:tab w:val="left" w:pos="1134"/>
          <w:tab w:val="left" w:pos="2268"/>
          <w:tab w:val="left" w:pos="2835"/>
        </w:tabs>
        <w:ind w:left="2268" w:hanging="1134"/>
      </w:pPr>
      <w:r w:rsidRPr="00EB6B0D">
        <w:tab/>
        <w:t>измеряются в соответствии с процедурой, описанной в добавлении 2, в местах, указанных в пункте 1.2.1.1 настоящих Правил. Их средняя величина на трех образцах должна быть такой, чтобы:</w:t>
      </w:r>
    </w:p>
    <w:p w14:paraId="27CD3280" w14:textId="77777777" w:rsidR="00EB6B0D" w:rsidRPr="00EB6B0D" w:rsidRDefault="004418D3" w:rsidP="00EB6B0D">
      <w:pPr>
        <w:pStyle w:val="SingleTxtG"/>
        <w:tabs>
          <w:tab w:val="left" w:pos="1134"/>
          <w:tab w:val="left" w:pos="2268"/>
          <w:tab w:val="left" w:pos="2835"/>
        </w:tabs>
        <w:ind w:left="2268" w:hanging="1134"/>
      </w:pPr>
      <w:r>
        <w:tab/>
      </w:r>
      <w:proofErr w:type="spellStart"/>
      <w:r w:rsidR="00EB6B0D" w:rsidRPr="00EB6B0D">
        <w:t>Δt</w:t>
      </w:r>
      <w:r w:rsidR="00EB6B0D" w:rsidRPr="00EB6B0D">
        <w:rPr>
          <w:vertAlign w:val="subscript"/>
        </w:rPr>
        <w:t>m</w:t>
      </w:r>
      <w:proofErr w:type="spellEnd"/>
      <w:r w:rsidR="00EB6B0D" w:rsidRPr="00EB6B0D">
        <w:t xml:space="preserve"> </w:t>
      </w:r>
      <w:proofErr w:type="gramStart"/>
      <w:r w:rsidR="00EB6B0D" w:rsidRPr="00EB6B0D">
        <w:rPr>
          <w:u w:val="single"/>
        </w:rPr>
        <w:t>&lt;</w:t>
      </w:r>
      <w:r w:rsidR="00EB6B0D" w:rsidRPr="00EB6B0D">
        <w:t xml:space="preserve"> 0,100</w:t>
      </w:r>
      <w:proofErr w:type="gramEnd"/>
      <w:r w:rsidR="00EB6B0D" w:rsidRPr="00EB6B0D">
        <w:t>;</w:t>
      </w:r>
    </w:p>
    <w:p w14:paraId="061716B2" w14:textId="77777777" w:rsidR="00EB6B0D" w:rsidRPr="00EB6B0D" w:rsidRDefault="004418D3" w:rsidP="00EB6B0D">
      <w:pPr>
        <w:pStyle w:val="SingleTxtG"/>
        <w:tabs>
          <w:tab w:val="left" w:pos="1134"/>
          <w:tab w:val="left" w:pos="2268"/>
          <w:tab w:val="left" w:pos="2835"/>
        </w:tabs>
        <w:ind w:left="2268" w:hanging="1134"/>
      </w:pPr>
      <w:r>
        <w:tab/>
      </w:r>
      <w:proofErr w:type="spellStart"/>
      <w:r w:rsidR="00EB6B0D" w:rsidRPr="00EB6B0D">
        <w:t>Δd</w:t>
      </w:r>
      <w:r w:rsidR="00EB6B0D" w:rsidRPr="00EB6B0D">
        <w:rPr>
          <w:vertAlign w:val="subscript"/>
        </w:rPr>
        <w:t>m</w:t>
      </w:r>
      <w:proofErr w:type="spellEnd"/>
      <w:r w:rsidR="00EB6B0D" w:rsidRPr="00EB6B0D">
        <w:t xml:space="preserve"> </w:t>
      </w:r>
      <w:proofErr w:type="gramStart"/>
      <w:r w:rsidR="00EB6B0D" w:rsidRPr="00EB6B0D">
        <w:rPr>
          <w:u w:val="single"/>
        </w:rPr>
        <w:t>&lt;</w:t>
      </w:r>
      <w:r w:rsidR="00EB6B0D" w:rsidRPr="00EB6B0D">
        <w:t xml:space="preserve"> 0,050</w:t>
      </w:r>
      <w:proofErr w:type="gramEnd"/>
      <w:r w:rsidR="00EB6B0D" w:rsidRPr="00EB6B0D">
        <w:t>.</w:t>
      </w:r>
    </w:p>
    <w:p w14:paraId="3ECE5500" w14:textId="77777777" w:rsidR="00EB6B0D" w:rsidRPr="00EB6B0D" w:rsidRDefault="00EB6B0D" w:rsidP="00EB6B0D">
      <w:pPr>
        <w:pStyle w:val="SingleTxtG"/>
        <w:tabs>
          <w:tab w:val="left" w:pos="1134"/>
          <w:tab w:val="left" w:pos="2268"/>
          <w:tab w:val="left" w:pos="2835"/>
        </w:tabs>
        <w:ind w:left="2268" w:hanging="1134"/>
      </w:pPr>
      <w:r w:rsidRPr="00EB6B0D">
        <w:t>3.6</w:t>
      </w:r>
      <w:r w:rsidRPr="00EB6B0D">
        <w:tab/>
        <w:t>Испытание на сцепление покрытий, если таковые имеются</w:t>
      </w:r>
    </w:p>
    <w:p w14:paraId="0C9FAC88" w14:textId="77777777" w:rsidR="00EB6B0D" w:rsidRPr="00EB6B0D" w:rsidRDefault="00EB6B0D" w:rsidP="00EB6B0D">
      <w:pPr>
        <w:pStyle w:val="SingleTxtG"/>
        <w:tabs>
          <w:tab w:val="left" w:pos="1134"/>
          <w:tab w:val="left" w:pos="2268"/>
          <w:tab w:val="left" w:pos="2835"/>
        </w:tabs>
        <w:ind w:left="2268" w:hanging="1134"/>
      </w:pPr>
      <w:r w:rsidRPr="00EB6B0D">
        <w:t>3.6.1</w:t>
      </w:r>
      <w:r w:rsidRPr="00EB6B0D">
        <w:tab/>
        <w:t>Подготовка образца</w:t>
      </w:r>
    </w:p>
    <w:p w14:paraId="64AA947A" w14:textId="77777777" w:rsidR="00EB6B0D" w:rsidRPr="00EB6B0D" w:rsidRDefault="00EB6B0D" w:rsidP="00EB6B0D">
      <w:pPr>
        <w:pStyle w:val="SingleTxtG"/>
        <w:tabs>
          <w:tab w:val="left" w:pos="1134"/>
          <w:tab w:val="left" w:pos="2268"/>
          <w:tab w:val="left" w:pos="2835"/>
        </w:tabs>
        <w:ind w:left="2268" w:hanging="1134"/>
      </w:pPr>
      <w:r w:rsidRPr="00EB6B0D">
        <w:tab/>
        <w:t>На поверхности покрытия рассеивателя размером 20 мм х 20 мм при помощи лезвия бритвы или иглы вырезают сетку из квадратов размером примерно 2 мм х 2 мм. Нажим лезвия или иглы должен быть достаточным, чтобы разрезать по крайней мере слой покрытия.</w:t>
      </w:r>
    </w:p>
    <w:p w14:paraId="7F0EF990" w14:textId="77777777" w:rsidR="00EB6B0D" w:rsidRPr="00EB6B0D" w:rsidRDefault="00EB6B0D" w:rsidP="00BD4921">
      <w:pPr>
        <w:pStyle w:val="SingleTxtG"/>
        <w:keepNext/>
        <w:keepLines/>
        <w:tabs>
          <w:tab w:val="left" w:pos="1134"/>
          <w:tab w:val="left" w:pos="2268"/>
          <w:tab w:val="left" w:pos="2835"/>
        </w:tabs>
        <w:ind w:left="2268" w:hanging="1134"/>
      </w:pPr>
      <w:r w:rsidRPr="00EB6B0D">
        <w:lastRenderedPageBreak/>
        <w:t>3.6.2</w:t>
      </w:r>
      <w:r w:rsidRPr="00EB6B0D">
        <w:tab/>
        <w:t>Описание испытания</w:t>
      </w:r>
    </w:p>
    <w:p w14:paraId="7C890311" w14:textId="77777777" w:rsidR="00EB6B0D" w:rsidRPr="00EB6B0D" w:rsidRDefault="00EB6B0D" w:rsidP="00BD4921">
      <w:pPr>
        <w:pStyle w:val="SingleTxtG"/>
        <w:keepNext/>
        <w:keepLines/>
        <w:tabs>
          <w:tab w:val="left" w:pos="1134"/>
          <w:tab w:val="left" w:pos="2268"/>
          <w:tab w:val="left" w:pos="2835"/>
        </w:tabs>
        <w:ind w:left="2268" w:hanging="1134"/>
      </w:pPr>
      <w:r w:rsidRPr="00EB6B0D">
        <w:tab/>
        <w:t>Используют изоляционную ленту силой сцепления 2 Н</w:t>
      </w:r>
      <w:proofErr w:type="gramStart"/>
      <w:r w:rsidRPr="00EB6B0D">
        <w:t>/(</w:t>
      </w:r>
      <w:proofErr w:type="gramEnd"/>
      <w:r w:rsidRPr="00EB6B0D">
        <w:t>см ширины)</w:t>
      </w:r>
      <w:r w:rsidR="0025029D">
        <w:t> ± </w:t>
      </w:r>
      <w:r w:rsidRPr="00EB6B0D">
        <w:t>20%, измеренной в стандартных условиях, указанных в добавлении 4. Эту клейкую ленту, ширина которой должна быть минимум 25 мм, следует прижимать по крайней мере в течение 5 минут к поверхности, подготовленной в соответствии с пунктом 3.6.1.</w:t>
      </w:r>
    </w:p>
    <w:p w14:paraId="2F47A9D3" w14:textId="77777777" w:rsidR="00EB6B0D" w:rsidRPr="00EB6B0D" w:rsidRDefault="00EB6B0D" w:rsidP="00EB6B0D">
      <w:pPr>
        <w:pStyle w:val="SingleTxtG"/>
        <w:tabs>
          <w:tab w:val="left" w:pos="1134"/>
          <w:tab w:val="left" w:pos="2268"/>
          <w:tab w:val="left" w:pos="2835"/>
        </w:tabs>
        <w:ind w:left="2268" w:hanging="1134"/>
      </w:pPr>
      <w:r w:rsidRPr="00EB6B0D">
        <w:tab/>
        <w:t>Затем конец клейкой ленты подвергают воздействию нагрузки таким образом, чтобы сила сцепления с рассматриваемой поверхностью уравновешивалась силой, перпендикулярной этой поверхности. На данном этапе лента должна отрываться с постоянной скоростью 1,5 м/с</w:t>
      </w:r>
      <w:r w:rsidR="0025029D">
        <w:t> ± </w:t>
      </w:r>
      <w:r w:rsidRPr="00EB6B0D">
        <w:t>0,2 м/с.</w:t>
      </w:r>
    </w:p>
    <w:p w14:paraId="6B4AC6DC" w14:textId="77777777" w:rsidR="00EB6B0D" w:rsidRPr="00EB6B0D" w:rsidRDefault="00EB6B0D" w:rsidP="00EB6B0D">
      <w:pPr>
        <w:pStyle w:val="SingleTxtG"/>
        <w:tabs>
          <w:tab w:val="left" w:pos="1134"/>
          <w:tab w:val="left" w:pos="2268"/>
          <w:tab w:val="left" w:pos="2835"/>
        </w:tabs>
        <w:ind w:left="2268" w:hanging="1134"/>
      </w:pPr>
      <w:r w:rsidRPr="00EB6B0D">
        <w:t>3.6.3</w:t>
      </w:r>
      <w:r w:rsidRPr="00EB6B0D">
        <w:tab/>
        <w:t>Результаты</w:t>
      </w:r>
    </w:p>
    <w:p w14:paraId="2EBBE381" w14:textId="77777777" w:rsidR="00EB6B0D" w:rsidRPr="00EB6B0D" w:rsidRDefault="00EB6B0D" w:rsidP="00EB6B0D">
      <w:pPr>
        <w:pStyle w:val="SingleTxtG"/>
        <w:tabs>
          <w:tab w:val="left" w:pos="1134"/>
          <w:tab w:val="left" w:pos="2268"/>
          <w:tab w:val="left" w:pos="2835"/>
        </w:tabs>
        <w:ind w:left="2268" w:hanging="1134"/>
      </w:pPr>
      <w:r w:rsidRPr="00EB6B0D">
        <w:tab/>
        <w:t>На сетчатом участке не должно быть значительных повреждений. Повреждения на пересечениях между квадратами или на краях разрезов допускаются при условии, что поврежденный участок не превышает 15% от решетчатой поверхности.</w:t>
      </w:r>
    </w:p>
    <w:p w14:paraId="79138FD2" w14:textId="77777777" w:rsidR="00EB6B0D" w:rsidRPr="00EB6B0D" w:rsidRDefault="00EB6B0D" w:rsidP="00EB6B0D">
      <w:pPr>
        <w:pStyle w:val="SingleTxtG"/>
        <w:tabs>
          <w:tab w:val="left" w:pos="1134"/>
          <w:tab w:val="left" w:pos="2268"/>
          <w:tab w:val="left" w:pos="2835"/>
        </w:tabs>
        <w:ind w:left="2268" w:hanging="1134"/>
      </w:pPr>
      <w:r w:rsidRPr="00EB6B0D">
        <w:t>3.7</w:t>
      </w:r>
      <w:r w:rsidRPr="00EB6B0D">
        <w:tab/>
        <w:t>Испытания устройства освещения дороги в сборе с рассеивателем из пластического материала</w:t>
      </w:r>
    </w:p>
    <w:p w14:paraId="7E8161D2" w14:textId="77777777" w:rsidR="00EB6B0D" w:rsidRPr="00EB6B0D" w:rsidRDefault="00EB6B0D" w:rsidP="00EB6B0D">
      <w:pPr>
        <w:pStyle w:val="SingleTxtG"/>
        <w:tabs>
          <w:tab w:val="left" w:pos="1134"/>
          <w:tab w:val="left" w:pos="2268"/>
          <w:tab w:val="left" w:pos="2835"/>
        </w:tabs>
        <w:ind w:left="2268" w:hanging="1134"/>
      </w:pPr>
      <w:r w:rsidRPr="00EB6B0D">
        <w:t>3.7.1</w:t>
      </w:r>
      <w:r w:rsidRPr="00EB6B0D">
        <w:tab/>
        <w:t>Стойкость поверхности рассеивателя к механическому износу</w:t>
      </w:r>
    </w:p>
    <w:p w14:paraId="4492C347" w14:textId="77777777" w:rsidR="00EB6B0D" w:rsidRPr="00EB6B0D" w:rsidRDefault="00EB6B0D" w:rsidP="00EB6B0D">
      <w:pPr>
        <w:pStyle w:val="SingleTxtG"/>
        <w:tabs>
          <w:tab w:val="left" w:pos="1134"/>
          <w:tab w:val="left" w:pos="2268"/>
          <w:tab w:val="left" w:pos="2835"/>
        </w:tabs>
        <w:ind w:left="2268" w:hanging="1134"/>
      </w:pPr>
      <w:r w:rsidRPr="00EB6B0D">
        <w:t>3.7.1.1</w:t>
      </w:r>
      <w:r w:rsidRPr="00EB6B0D">
        <w:tab/>
        <w:t>Испытания</w:t>
      </w:r>
    </w:p>
    <w:p w14:paraId="4D5A5CB9" w14:textId="77777777" w:rsidR="00EB6B0D" w:rsidRPr="00EB6B0D" w:rsidRDefault="00EB6B0D" w:rsidP="00EB6B0D">
      <w:pPr>
        <w:pStyle w:val="SingleTxtG"/>
        <w:tabs>
          <w:tab w:val="left" w:pos="1134"/>
          <w:tab w:val="left" w:pos="2268"/>
          <w:tab w:val="left" w:pos="2835"/>
        </w:tabs>
        <w:ind w:left="2268" w:hanging="1134"/>
      </w:pPr>
      <w:r w:rsidRPr="00EB6B0D">
        <w:tab/>
        <w:t xml:space="preserve">Образец рассеивателя образца </w:t>
      </w:r>
      <w:r w:rsidR="00C60FA9">
        <w:t>№ </w:t>
      </w:r>
      <w:r w:rsidRPr="00EB6B0D">
        <w:t>1 подвергают испытанию, описанному в пункте 3.5.1 выше.</w:t>
      </w:r>
    </w:p>
    <w:p w14:paraId="1EA40E8F" w14:textId="77777777" w:rsidR="00EB6B0D" w:rsidRPr="00EB6B0D" w:rsidRDefault="00EB6B0D" w:rsidP="00EB6B0D">
      <w:pPr>
        <w:pStyle w:val="SingleTxtG"/>
        <w:tabs>
          <w:tab w:val="left" w:pos="1134"/>
          <w:tab w:val="left" w:pos="2268"/>
          <w:tab w:val="left" w:pos="2835"/>
        </w:tabs>
        <w:ind w:left="2268" w:hanging="1134"/>
      </w:pPr>
      <w:r w:rsidRPr="00EB6B0D">
        <w:t>3.7.1.2</w:t>
      </w:r>
      <w:r w:rsidRPr="00EB6B0D">
        <w:tab/>
        <w:t>Результаты</w:t>
      </w:r>
    </w:p>
    <w:p w14:paraId="16CF4643" w14:textId="77777777" w:rsidR="00EB6B0D" w:rsidRPr="00EB6B0D" w:rsidRDefault="00EB6B0D" w:rsidP="00EB6B0D">
      <w:pPr>
        <w:pStyle w:val="SingleTxtG"/>
        <w:tabs>
          <w:tab w:val="left" w:pos="1134"/>
          <w:tab w:val="left" w:pos="2268"/>
          <w:tab w:val="left" w:pos="2835"/>
        </w:tabs>
        <w:ind w:left="2268" w:hanging="1134"/>
      </w:pPr>
      <w:r w:rsidRPr="00EB6B0D">
        <w:t>3.7.1.2.1</w:t>
      </w:r>
      <w:r w:rsidRPr="00EB6B0D">
        <w:tab/>
        <w:t>В случае фар классов A, B и D, а также АСПО после испытания результаты фотометрических измерений, проведенных на фаре в соответствии с настоящими Правилами, не должны:</w:t>
      </w:r>
    </w:p>
    <w:p w14:paraId="28C748AA" w14:textId="77777777" w:rsidR="00EB6B0D" w:rsidRPr="00EB6B0D" w:rsidRDefault="004418D3" w:rsidP="004418D3">
      <w:pPr>
        <w:pStyle w:val="SingleTxtG"/>
        <w:tabs>
          <w:tab w:val="left" w:pos="1134"/>
          <w:tab w:val="left" w:pos="2268"/>
          <w:tab w:val="left" w:pos="2835"/>
        </w:tabs>
        <w:ind w:left="2835" w:hanging="1701"/>
      </w:pPr>
      <w:r>
        <w:tab/>
      </w:r>
      <w:r w:rsidR="00EB6B0D" w:rsidRPr="00EB6B0D">
        <w:t>a)</w:t>
      </w:r>
      <w:r w:rsidR="00EB6B0D" w:rsidRPr="00EB6B0D">
        <w:tab/>
        <w:t xml:space="preserve">превышать более чем на 30% максимальные значения, предусмотренные в точках </w:t>
      </w:r>
      <w:r w:rsidR="00E50312">
        <w:t>B 50L</w:t>
      </w:r>
      <w:r w:rsidR="00E50312" w:rsidRPr="00EB6B0D">
        <w:t xml:space="preserve"> </w:t>
      </w:r>
      <w:r w:rsidR="00EB6B0D" w:rsidRPr="00EB6B0D">
        <w:t>и HV, и более чем на 10% минимальные значения, предусмотренные в точке 75</w:t>
      </w:r>
      <w:r w:rsidR="00F803C0">
        <w:t>R</w:t>
      </w:r>
      <w:r w:rsidR="00EB6B0D" w:rsidRPr="00EB6B0D">
        <w:t xml:space="preserve"> (на фарах, предназначенных для левостороннего движения, измерение проводят в точках </w:t>
      </w:r>
      <w:r w:rsidR="00E50312">
        <w:t>B 50R</w:t>
      </w:r>
      <w:r w:rsidR="00EB6B0D" w:rsidRPr="00EB6B0D">
        <w:t>, HV и</w:t>
      </w:r>
      <w:r w:rsidR="00E50312">
        <w:t xml:space="preserve"> 75L</w:t>
      </w:r>
      <w:r w:rsidR="00EB6B0D" w:rsidRPr="00EB6B0D">
        <w:t>);</w:t>
      </w:r>
    </w:p>
    <w:p w14:paraId="003B70D0" w14:textId="77777777" w:rsidR="00EB6B0D" w:rsidRPr="00EB6B0D" w:rsidRDefault="004418D3" w:rsidP="00EB6B0D">
      <w:pPr>
        <w:pStyle w:val="SingleTxtG"/>
        <w:tabs>
          <w:tab w:val="left" w:pos="1134"/>
          <w:tab w:val="left" w:pos="2268"/>
          <w:tab w:val="left" w:pos="2835"/>
        </w:tabs>
        <w:ind w:left="2268" w:hanging="1134"/>
      </w:pPr>
      <w:r>
        <w:tab/>
      </w:r>
      <w:r w:rsidR="00EB6B0D" w:rsidRPr="00EB6B0D">
        <w:t>или</w:t>
      </w:r>
    </w:p>
    <w:p w14:paraId="036380E1" w14:textId="77777777" w:rsidR="00EB6B0D" w:rsidRPr="00EB6B0D" w:rsidRDefault="004418D3" w:rsidP="004418D3">
      <w:pPr>
        <w:pStyle w:val="SingleTxtG"/>
        <w:tabs>
          <w:tab w:val="left" w:pos="1134"/>
          <w:tab w:val="left" w:pos="2268"/>
          <w:tab w:val="left" w:pos="2835"/>
        </w:tabs>
        <w:ind w:left="2835" w:hanging="1701"/>
      </w:pPr>
      <w:r>
        <w:tab/>
      </w:r>
      <w:r w:rsidR="00EB6B0D" w:rsidRPr="00EB6B0D">
        <w:t>b)</w:t>
      </w:r>
      <w:r w:rsidR="00EB6B0D" w:rsidRPr="00EB6B0D">
        <w:tab/>
        <w:t>быть более чем на 10% ниже минимальных значений, предусмотренных в точке HV, в случае фары, испускающей луч только дальнего света.</w:t>
      </w:r>
    </w:p>
    <w:p w14:paraId="1B53FCC0" w14:textId="77777777" w:rsidR="00EB6B0D" w:rsidRPr="00EB6B0D" w:rsidRDefault="00EB6B0D" w:rsidP="00EB6B0D">
      <w:pPr>
        <w:pStyle w:val="SingleTxtG"/>
        <w:tabs>
          <w:tab w:val="left" w:pos="1134"/>
          <w:tab w:val="left" w:pos="2268"/>
          <w:tab w:val="left" w:pos="2835"/>
        </w:tabs>
        <w:ind w:left="2268" w:hanging="1134"/>
      </w:pPr>
      <w:r w:rsidRPr="00EB6B0D">
        <w:t>3.7.1.2.2</w:t>
      </w:r>
      <w:r w:rsidRPr="00EB6B0D">
        <w:tab/>
        <w:t xml:space="preserve">В случае фар классов BS, CS, DS и ES после испытания результаты фотометрических измерений, проведенных на фаре в соответствии с настоящими Правилами, не должны: </w:t>
      </w:r>
    </w:p>
    <w:p w14:paraId="00141EC4" w14:textId="77777777" w:rsidR="00EB6B0D" w:rsidRPr="00EB6B0D" w:rsidRDefault="004418D3" w:rsidP="004418D3">
      <w:pPr>
        <w:pStyle w:val="SingleTxtG"/>
        <w:tabs>
          <w:tab w:val="left" w:pos="1134"/>
          <w:tab w:val="left" w:pos="2268"/>
          <w:tab w:val="left" w:pos="2835"/>
        </w:tabs>
        <w:ind w:left="2835" w:hanging="1701"/>
      </w:pPr>
      <w:r>
        <w:tab/>
      </w:r>
      <w:r w:rsidR="00EB6B0D" w:rsidRPr="00EB6B0D">
        <w:t>a)</w:t>
      </w:r>
      <w:r w:rsidR="00EB6B0D" w:rsidRPr="00EB6B0D">
        <w:tab/>
        <w:t>превышать более чем на 30% максимальные значения, предписанные в точке HV, и быть ниже более чем на 10% минимальных значений, предписанных в точках 50L и 50R для фар класса ВS; 0,86D/3,5R, 0,86D/3,5L для фар классов CS, DS и ES;</w:t>
      </w:r>
    </w:p>
    <w:p w14:paraId="1EECFDAA" w14:textId="77777777" w:rsidR="00EB6B0D" w:rsidRPr="00EB6B0D" w:rsidRDefault="004418D3" w:rsidP="00EB6B0D">
      <w:pPr>
        <w:pStyle w:val="SingleTxtG"/>
        <w:tabs>
          <w:tab w:val="left" w:pos="1134"/>
          <w:tab w:val="left" w:pos="2268"/>
          <w:tab w:val="left" w:pos="2835"/>
        </w:tabs>
        <w:ind w:left="2268" w:hanging="1134"/>
      </w:pPr>
      <w:r>
        <w:tab/>
      </w:r>
      <w:r w:rsidR="00EB6B0D" w:rsidRPr="00EB6B0D">
        <w:t>или</w:t>
      </w:r>
    </w:p>
    <w:p w14:paraId="04CC244A" w14:textId="77777777" w:rsidR="00EB6B0D" w:rsidRPr="00EB6B0D" w:rsidRDefault="004418D3" w:rsidP="004418D3">
      <w:pPr>
        <w:pStyle w:val="SingleTxtG"/>
        <w:tabs>
          <w:tab w:val="left" w:pos="1134"/>
          <w:tab w:val="left" w:pos="2268"/>
          <w:tab w:val="left" w:pos="2835"/>
        </w:tabs>
        <w:ind w:left="2835" w:hanging="1701"/>
      </w:pPr>
      <w:r>
        <w:tab/>
      </w:r>
      <w:r w:rsidR="00EB6B0D" w:rsidRPr="00EB6B0D">
        <w:t>b)</w:t>
      </w:r>
      <w:r w:rsidR="00EB6B0D" w:rsidRPr="00EB6B0D">
        <w:tab/>
        <w:t>быть более чем на 10% ниже минимальных значений, предусмотренных в точке HV, в случае фары, испускающей луч только дальнего света.</w:t>
      </w:r>
    </w:p>
    <w:p w14:paraId="2698D2DC" w14:textId="77777777" w:rsidR="00EB6B0D" w:rsidRPr="00EB6B0D" w:rsidRDefault="00EB6B0D" w:rsidP="00EB6B0D">
      <w:pPr>
        <w:pStyle w:val="SingleTxtG"/>
        <w:tabs>
          <w:tab w:val="left" w:pos="1134"/>
          <w:tab w:val="left" w:pos="2268"/>
          <w:tab w:val="left" w:pos="2835"/>
        </w:tabs>
        <w:ind w:left="2268" w:hanging="1134"/>
      </w:pPr>
      <w:r w:rsidRPr="00EB6B0D">
        <w:t>3.7.1.2.3</w:t>
      </w:r>
      <w:r w:rsidRPr="00EB6B0D">
        <w:tab/>
        <w:t>В случае противотуманных фар после испытания результаты фотометрических измерений, предписанных для линий 2 и 5, не должны превышать установленные максимальные значения более чем на 30%.</w:t>
      </w:r>
    </w:p>
    <w:p w14:paraId="4FDE04F2" w14:textId="77777777" w:rsidR="00EB6B0D" w:rsidRPr="00EB6B0D" w:rsidRDefault="00EB6B0D" w:rsidP="00EB6B0D">
      <w:pPr>
        <w:pStyle w:val="SingleTxtG"/>
        <w:tabs>
          <w:tab w:val="left" w:pos="1134"/>
          <w:tab w:val="left" w:pos="2268"/>
          <w:tab w:val="left" w:pos="2835"/>
        </w:tabs>
        <w:ind w:left="2268" w:hanging="1134"/>
      </w:pPr>
      <w:r w:rsidRPr="00EB6B0D">
        <w:lastRenderedPageBreak/>
        <w:t>3.7.2</w:t>
      </w:r>
      <w:r w:rsidRPr="00EB6B0D">
        <w:tab/>
        <w:t>Испытание на сцепление покрытий, если таковые имеются</w:t>
      </w:r>
    </w:p>
    <w:p w14:paraId="137090E5" w14:textId="77777777" w:rsidR="00EB6B0D" w:rsidRPr="00EB6B0D" w:rsidRDefault="00EB6B0D" w:rsidP="00EB6B0D">
      <w:pPr>
        <w:pStyle w:val="SingleTxtG"/>
        <w:tabs>
          <w:tab w:val="left" w:pos="1134"/>
          <w:tab w:val="left" w:pos="2268"/>
          <w:tab w:val="left" w:pos="2835"/>
        </w:tabs>
        <w:ind w:left="2268" w:hanging="1134"/>
      </w:pPr>
      <w:r w:rsidRPr="00EB6B0D">
        <w:tab/>
        <w:t xml:space="preserve">Рассеиватель образца </w:t>
      </w:r>
      <w:r w:rsidR="00C60FA9">
        <w:t>№ </w:t>
      </w:r>
      <w:r w:rsidRPr="00EB6B0D">
        <w:t>2 подвергают испытанию, описанному в пункте 3.6.</w:t>
      </w:r>
    </w:p>
    <w:p w14:paraId="60735C3C" w14:textId="77777777" w:rsidR="00EB6B0D" w:rsidRPr="00EB6B0D" w:rsidRDefault="00EB6B0D" w:rsidP="00EB6B0D">
      <w:pPr>
        <w:pStyle w:val="SingleTxtG"/>
        <w:tabs>
          <w:tab w:val="left" w:pos="1134"/>
          <w:tab w:val="left" w:pos="2268"/>
          <w:tab w:val="left" w:pos="2835"/>
        </w:tabs>
        <w:ind w:left="2268" w:hanging="1134"/>
      </w:pPr>
      <w:r w:rsidRPr="00EB6B0D">
        <w:t>4.</w:t>
      </w:r>
      <w:r w:rsidRPr="00EB6B0D">
        <w:tab/>
        <w:t>Проверка соответствия производства</w:t>
      </w:r>
    </w:p>
    <w:p w14:paraId="44A648BB" w14:textId="77777777" w:rsidR="00EB6B0D" w:rsidRPr="00EB6B0D" w:rsidRDefault="00EB6B0D" w:rsidP="00EB6B0D">
      <w:pPr>
        <w:pStyle w:val="SingleTxtG"/>
        <w:tabs>
          <w:tab w:val="left" w:pos="1134"/>
          <w:tab w:val="left" w:pos="2268"/>
          <w:tab w:val="left" w:pos="2835"/>
        </w:tabs>
        <w:ind w:left="2268" w:hanging="1134"/>
      </w:pPr>
      <w:r w:rsidRPr="00EB6B0D">
        <w:t>4.1</w:t>
      </w:r>
      <w:r w:rsidRPr="00EB6B0D">
        <w:tab/>
        <w:t>Применительно к материалам, используемым для изготовления рассеивателей, устройства освещения дорог или встраиваемые модули той или иной серии признают соответствующими настоящим Правилам, если:</w:t>
      </w:r>
    </w:p>
    <w:p w14:paraId="3A410D18" w14:textId="77777777" w:rsidR="00EB6B0D" w:rsidRPr="00EB6B0D" w:rsidRDefault="00EB6B0D" w:rsidP="00EB6B0D">
      <w:pPr>
        <w:pStyle w:val="SingleTxtG"/>
        <w:tabs>
          <w:tab w:val="left" w:pos="1134"/>
          <w:tab w:val="left" w:pos="2268"/>
          <w:tab w:val="left" w:pos="2835"/>
        </w:tabs>
        <w:ind w:left="2268" w:hanging="1134"/>
      </w:pPr>
      <w:r w:rsidRPr="00EB6B0D">
        <w:t>4.1.1</w:t>
      </w:r>
      <w:r w:rsidRPr="00EB6B0D">
        <w:tab/>
        <w:t>после испытания на стойкость к воздействию химических веществ и после испытания на стойкость к воздействию детергентов и углеводородов на наружной поверхности образцов не обнаружено трещин, зазубрин или деформации, видимых невооруженным глазом (см. пункты 3.2.2, 3.4.1 и 3.4.2).</w:t>
      </w:r>
    </w:p>
    <w:p w14:paraId="6CA01F6B" w14:textId="77777777" w:rsidR="00EB6B0D" w:rsidRPr="00EB6B0D" w:rsidRDefault="00EB6B0D" w:rsidP="00EB6B0D">
      <w:pPr>
        <w:pStyle w:val="SingleTxtG"/>
        <w:tabs>
          <w:tab w:val="left" w:pos="1134"/>
          <w:tab w:val="left" w:pos="2268"/>
          <w:tab w:val="left" w:pos="2835"/>
        </w:tabs>
        <w:ind w:left="2268" w:hanging="1134"/>
      </w:pPr>
      <w:r w:rsidRPr="00EB6B0D">
        <w:t>4.1.2</w:t>
      </w:r>
      <w:r w:rsidRPr="00EB6B0D">
        <w:tab/>
        <w:t>После испытания, описанного в пункте 3.7.1.1, фотометрические величины в точках измерения, указанные в пункте 3.7.1.2, не выходят за пределы, предусматриваемые для обеспечения соответствия производства настоящими Правилами.</w:t>
      </w:r>
    </w:p>
    <w:p w14:paraId="55E23392" w14:textId="77777777" w:rsidR="00EB6B0D" w:rsidRPr="00EB6B0D" w:rsidRDefault="00EB6B0D" w:rsidP="00EB6B0D">
      <w:pPr>
        <w:pStyle w:val="SingleTxtG"/>
        <w:tabs>
          <w:tab w:val="left" w:pos="1134"/>
          <w:tab w:val="left" w:pos="2268"/>
          <w:tab w:val="left" w:pos="2835"/>
        </w:tabs>
        <w:ind w:left="2268" w:hanging="1134"/>
      </w:pPr>
      <w:r w:rsidRPr="00EB6B0D">
        <w:t>4.2</w:t>
      </w:r>
      <w:r w:rsidRPr="00EB6B0D">
        <w:tab/>
        <w:t>Если результаты испытания не удовлетворяют требованиям, то испытания необходимо повторить на другом произвольно выбранном образце устройств освещения дороги.</w:t>
      </w:r>
    </w:p>
    <w:p w14:paraId="61E150DD" w14:textId="77777777" w:rsidR="00F91599" w:rsidRDefault="00F91599" w:rsidP="00F91599">
      <w:pPr>
        <w:pStyle w:val="HChG"/>
        <w:sectPr w:rsidR="00F91599" w:rsidSect="00717182">
          <w:headerReference w:type="even" r:id="rId64"/>
          <w:footnotePr>
            <w:numRestart w:val="eachSect"/>
          </w:footnotePr>
          <w:endnotePr>
            <w:numFmt w:val="decimal"/>
          </w:endnotePr>
          <w:pgSz w:w="11906" w:h="16838" w:code="9"/>
          <w:pgMar w:top="1418" w:right="1134" w:bottom="1134" w:left="1134" w:header="851" w:footer="567" w:gutter="0"/>
          <w:cols w:space="708"/>
          <w:docGrid w:linePitch="360"/>
        </w:sectPr>
      </w:pPr>
    </w:p>
    <w:p w14:paraId="1BE80C8C" w14:textId="77777777" w:rsidR="00F91599" w:rsidRPr="00B1413E" w:rsidRDefault="00F91599" w:rsidP="00F91599">
      <w:pPr>
        <w:pStyle w:val="HChG"/>
      </w:pPr>
      <w:r>
        <w:lastRenderedPageBreak/>
        <w:t>Приложение 8 –</w:t>
      </w:r>
      <w:r w:rsidRPr="00B1413E">
        <w:t xml:space="preserve"> Добавление 1</w:t>
      </w:r>
    </w:p>
    <w:p w14:paraId="30361DAB" w14:textId="77777777" w:rsidR="00F91599" w:rsidRPr="00B1413E" w:rsidRDefault="00F91599" w:rsidP="00F91599">
      <w:pPr>
        <w:pStyle w:val="HChG"/>
        <w:rPr>
          <w:szCs w:val="28"/>
        </w:rPr>
      </w:pPr>
      <w:r w:rsidRPr="00B1413E">
        <w:tab/>
      </w:r>
      <w:r w:rsidRPr="00B1413E">
        <w:tab/>
        <w:t>Хронологическая последовательность испытаний материалов</w:t>
      </w:r>
    </w:p>
    <w:p w14:paraId="271CF58D" w14:textId="77777777" w:rsidR="00F91599" w:rsidRPr="00AE0D09" w:rsidRDefault="00F91599" w:rsidP="00F91599">
      <w:pPr>
        <w:pStyle w:val="StyleSingleTxtGLeft2cmHanging206cm"/>
        <w:rPr>
          <w:lang w:val="ru-RU"/>
        </w:rPr>
      </w:pPr>
      <w:r w:rsidRPr="00AE0D09">
        <w:rPr>
          <w:lang w:val="ru-RU"/>
        </w:rPr>
        <w:t>A.</w:t>
      </w:r>
      <w:r w:rsidRPr="00AE0D09">
        <w:rPr>
          <w:lang w:val="ru-RU"/>
        </w:rPr>
        <w:tab/>
        <w:t>Испытания пластических материалов (рассеивателей или образцов материала, представленных в соответствии с пунктом 1.2)</w:t>
      </w:r>
    </w:p>
    <w:p w14:paraId="1D04E031" w14:textId="77777777" w:rsidR="00F91599" w:rsidRPr="00313113" w:rsidRDefault="00F91599" w:rsidP="00F91599">
      <w:pPr>
        <w:pStyle w:val="H23G"/>
        <w:ind w:firstLine="0"/>
      </w:pPr>
      <w:r w:rsidRPr="000406FC">
        <w:rPr>
          <w:b w:val="0"/>
        </w:rPr>
        <w:t>Таблица A8-1</w:t>
      </w:r>
      <w:r w:rsidRPr="000406FC">
        <w:rPr>
          <w:b w:val="0"/>
        </w:rPr>
        <w:br/>
      </w:r>
      <w:r w:rsidRPr="00313113">
        <w:t>Хронологическая последовательность испытаний материалов</w:t>
      </w:r>
    </w:p>
    <w:tbl>
      <w:tblPr>
        <w:tblW w:w="9637" w:type="dxa"/>
        <w:tblLayout w:type="fixed"/>
        <w:tblCellMar>
          <w:left w:w="0" w:type="dxa"/>
          <w:right w:w="0" w:type="dxa"/>
        </w:tblCellMar>
        <w:tblLook w:val="04A0" w:firstRow="1" w:lastRow="0" w:firstColumn="1" w:lastColumn="0" w:noHBand="0" w:noVBand="1"/>
      </w:tblPr>
      <w:tblGrid>
        <w:gridCol w:w="3533"/>
        <w:gridCol w:w="437"/>
        <w:gridCol w:w="437"/>
        <w:gridCol w:w="437"/>
        <w:gridCol w:w="436"/>
        <w:gridCol w:w="437"/>
        <w:gridCol w:w="435"/>
        <w:gridCol w:w="436"/>
        <w:gridCol w:w="435"/>
        <w:gridCol w:w="435"/>
        <w:gridCol w:w="436"/>
        <w:gridCol w:w="435"/>
        <w:gridCol w:w="436"/>
        <w:gridCol w:w="435"/>
        <w:gridCol w:w="437"/>
      </w:tblGrid>
      <w:tr w:rsidR="00F91599" w:rsidRPr="00AE0D09" w14:paraId="3B17927F" w14:textId="77777777" w:rsidTr="00E0713D">
        <w:trPr>
          <w:trHeight w:val="20"/>
          <w:tblHeader/>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F197398" w14:textId="77777777" w:rsidR="00F91599" w:rsidRPr="00AE0D09" w:rsidRDefault="00F91599" w:rsidP="00E64AF8">
            <w:pPr>
              <w:pStyle w:val="rxxxannex"/>
              <w:spacing w:before="40" w:after="40"/>
              <w:rPr>
                <w:rFonts w:asciiTheme="majorBidi" w:hAnsiTheme="majorBidi" w:cstheme="majorBidi"/>
                <w:bCs/>
                <w:i/>
                <w:sz w:val="16"/>
                <w:szCs w:val="16"/>
                <w:lang w:val="ru-RU"/>
              </w:rPr>
            </w:pPr>
            <w:r w:rsidRPr="00AE0D09">
              <w:rPr>
                <w:rFonts w:asciiTheme="majorBidi" w:hAnsiTheme="majorBidi" w:cstheme="majorBidi"/>
                <w:i/>
                <w:iCs/>
                <w:sz w:val="16"/>
                <w:szCs w:val="16"/>
                <w:lang w:val="ru-RU"/>
              </w:rPr>
              <w:t>Образцы</w:t>
            </w:r>
          </w:p>
        </w:tc>
        <w:tc>
          <w:tcPr>
            <w:tcW w:w="4356" w:type="dxa"/>
            <w:gridSpan w:val="10"/>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74661B"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 или образцы материала</w:t>
            </w:r>
          </w:p>
        </w:tc>
        <w:tc>
          <w:tcPr>
            <w:tcW w:w="1743"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7E1C7D"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w:t>
            </w:r>
          </w:p>
        </w:tc>
      </w:tr>
      <w:tr w:rsidR="00F91599" w:rsidRPr="00AE0D09" w14:paraId="30FBD35D" w14:textId="77777777" w:rsidTr="00E0713D">
        <w:trPr>
          <w:trHeight w:val="20"/>
        </w:trPr>
        <w:tc>
          <w:tcPr>
            <w:tcW w:w="3529"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125BD6A0" w14:textId="77777777" w:rsidR="00F91599" w:rsidRPr="00AE0D09" w:rsidRDefault="00F91599" w:rsidP="00E64AF8">
            <w:pPr>
              <w:pStyle w:val="rxxxannex"/>
              <w:spacing w:before="40" w:after="40"/>
              <w:rPr>
                <w:rFonts w:asciiTheme="majorBidi" w:hAnsiTheme="majorBidi" w:cstheme="majorBidi"/>
                <w:bCs/>
                <w:i/>
                <w:sz w:val="16"/>
                <w:szCs w:val="16"/>
                <w:lang w:val="ru-RU"/>
              </w:rPr>
            </w:pPr>
            <w:r w:rsidRPr="00AE0D09">
              <w:rPr>
                <w:rFonts w:asciiTheme="majorBidi" w:hAnsiTheme="majorBidi" w:cstheme="majorBidi"/>
                <w:i/>
                <w:sz w:val="16"/>
                <w:szCs w:val="16"/>
                <w:lang w:val="ru-RU"/>
              </w:rPr>
              <w:t>Испытания</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6845835A"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DCCFB9F"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2</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BDDDA21"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3</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1905F5E3"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4</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14B6CD66"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5</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3F283EB"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6</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9BB9B3F"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7</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3D3FA7AA"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8</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E0FEE30"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9</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54318193"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10</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0A44D1F3"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11</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0D372030"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12</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16DA7ACD"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13</w:t>
            </w:r>
          </w:p>
        </w:tc>
        <w:tc>
          <w:tcPr>
            <w:tcW w:w="437"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56A5C823" w14:textId="77777777" w:rsidR="00F91599" w:rsidRPr="00AE0D09" w:rsidRDefault="00F91599" w:rsidP="00E64AF8">
            <w:pPr>
              <w:pStyle w:val="rxxxannex"/>
              <w:spacing w:before="40" w:after="40"/>
              <w:jc w:val="center"/>
              <w:rPr>
                <w:rFonts w:asciiTheme="majorBidi" w:hAnsiTheme="majorBidi" w:cstheme="majorBidi"/>
                <w:bCs/>
                <w:i/>
                <w:sz w:val="16"/>
                <w:szCs w:val="16"/>
                <w:lang w:val="ru-RU"/>
              </w:rPr>
            </w:pPr>
            <w:r w:rsidRPr="00AE0D09">
              <w:rPr>
                <w:rFonts w:asciiTheme="majorBidi" w:hAnsiTheme="majorBidi" w:cstheme="majorBidi"/>
                <w:i/>
                <w:sz w:val="16"/>
                <w:szCs w:val="16"/>
                <w:lang w:val="ru-RU"/>
              </w:rPr>
              <w:t>14</w:t>
            </w:r>
          </w:p>
        </w:tc>
      </w:tr>
      <w:tr w:rsidR="00F91599" w:rsidRPr="00AE0D09" w14:paraId="36F738A1" w14:textId="77777777" w:rsidTr="00E0713D">
        <w:trPr>
          <w:trHeight w:val="20"/>
        </w:trPr>
        <w:tc>
          <w:tcPr>
            <w:tcW w:w="3529" w:type="dxa"/>
            <w:tcBorders>
              <w:top w:val="single" w:sz="12" w:space="0" w:color="auto"/>
              <w:left w:val="single" w:sz="6" w:space="0" w:color="auto"/>
              <w:bottom w:val="single" w:sz="4" w:space="0" w:color="auto"/>
              <w:right w:val="single" w:sz="6" w:space="0" w:color="auto"/>
            </w:tcBorders>
            <w:tcMar>
              <w:left w:w="57" w:type="dxa"/>
              <w:right w:w="57" w:type="dxa"/>
            </w:tcMar>
            <w:vAlign w:val="center"/>
            <w:hideMark/>
          </w:tcPr>
          <w:p w14:paraId="47E858CC"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37A364E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1263914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10C8CE4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029D19F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5FFA9CE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2C6156C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2D4A13F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0DED9DA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6FC5500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tcPr>
          <w:p w14:paraId="7F9CFAC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hideMark/>
          </w:tcPr>
          <w:p w14:paraId="444CBE0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12" w:space="0" w:color="auto"/>
              <w:left w:val="single" w:sz="6" w:space="0" w:color="auto"/>
              <w:bottom w:val="single" w:sz="4" w:space="0" w:color="auto"/>
              <w:right w:val="single" w:sz="6" w:space="0" w:color="auto"/>
            </w:tcBorders>
            <w:tcMar>
              <w:left w:w="57" w:type="dxa"/>
              <w:right w:w="57" w:type="dxa"/>
            </w:tcMar>
            <w:vAlign w:val="center"/>
            <w:hideMark/>
          </w:tcPr>
          <w:p w14:paraId="4F227BB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12" w:space="0" w:color="auto"/>
              <w:left w:val="single" w:sz="6" w:space="0" w:color="auto"/>
              <w:bottom w:val="single" w:sz="4" w:space="0" w:color="auto"/>
              <w:right w:val="single" w:sz="6" w:space="0" w:color="auto"/>
            </w:tcBorders>
            <w:tcMar>
              <w:left w:w="57" w:type="dxa"/>
              <w:right w:w="57" w:type="dxa"/>
            </w:tcMar>
            <w:vAlign w:val="center"/>
            <w:hideMark/>
          </w:tcPr>
          <w:p w14:paraId="78EFFFC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7" w:type="dxa"/>
            <w:tcBorders>
              <w:top w:val="single" w:sz="12" w:space="0" w:color="auto"/>
              <w:left w:val="single" w:sz="6" w:space="0" w:color="auto"/>
              <w:bottom w:val="single" w:sz="4" w:space="0" w:color="auto"/>
              <w:right w:val="single" w:sz="6" w:space="0" w:color="auto"/>
            </w:tcBorders>
            <w:tcMar>
              <w:left w:w="57" w:type="dxa"/>
              <w:right w:w="57" w:type="dxa"/>
            </w:tcMar>
          </w:tcPr>
          <w:p w14:paraId="2A34644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60099C6F"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5444D9B"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Изменение температуры</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621A5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9925B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48BA7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26510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FF65A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EC08B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174C2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D0DDF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E115B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0BE3F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35D26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AD47D9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E23BE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0621F6E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3B21D00C"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C34815"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B12DD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384D4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F94AC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B7622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3E521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E0B60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B399F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272CE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F2FB1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9701A9"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27909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DE3467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138AB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FBC700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76CDD913"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B37359A"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010153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40B72C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3FA0F9"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0F586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1BE7F0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1CA1D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7A761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117C9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BE683A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5577B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DF278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FB999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4111C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6352B3F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01919181"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0D9467"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031FD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8E94E9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7844B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F17FE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C5270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76E40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179CA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E20CB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50E6B9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4393D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8C951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3FC32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2FAE4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D3DA93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02921FD6"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887B244"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Атмосферные факторы</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8CEC19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E53F2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BB3B23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C826D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87F26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6B5ED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23316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2A420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3521E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62565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96FCB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6A637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764AF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69266F8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51AFCE3B"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DBFD47"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9070E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480BC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F9DF6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FBB4F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5AB6C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22057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37BF8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BA909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495A0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0EA2E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8CE0F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9E7A0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BB6D4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505B17E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73744FFA"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0878FD0"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Химические вещества</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BA50B5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B1986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2F471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C6D0E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49642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93AFB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C7E16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1E3C6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00000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0EDB3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FDE8A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D28C8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65222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17DC249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3139E3FF"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02D2095"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47CA3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325BB3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8CAE0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FE574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682DB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AEB24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FA1DB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53D499"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0FAB8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33370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D1CB4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6F1E5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EB72A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7A9B41D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1A2B58F4"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EC701A"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Детергенты</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954D5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C4EFC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2F71B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82A842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21D6E2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E1732F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0B306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4CD73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E9B6E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1B2FF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0BBAF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119F2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1479C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08FDD5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402DC359"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C005645"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Углеводороды</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FA4F7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C6424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E92EF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0BB10F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386DB2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913D2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E3FBE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4394C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AF512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CA6F6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21DCC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20787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BA5ED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CD4863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14CCE74E"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6ABFF3B"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6B425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DDD20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CE8A0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92906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FB99E8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F043B6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66958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83836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560AE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EDE09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CEE1E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BDCA0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FBC68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70FC296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4883E1E5"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3D2461F"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Показатель ухудшения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D8E23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6C02D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B6EE2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DABFB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F95A6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0EA8A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568796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405B4B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9F1A91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F0B96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06CE9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31171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5037F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3A7F80F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35330A97"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7DD753"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BA496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9F658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07268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5E59F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AD5C4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B9CE9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6370C3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DC5B8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B0BAD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FD822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780D00"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97C79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D0B8C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054EA59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782FB52C"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2A04F2"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0C735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B15F4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A1A1C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C9227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3D20A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1986B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8513C12"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7A5D7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460CA1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36AE99"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D50B4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1EB1F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9EC88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tcPr>
          <w:p w14:paraId="7E7F6417"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r w:rsidR="00F91599" w:rsidRPr="00AE0D09" w14:paraId="61B12C72" w14:textId="77777777" w:rsidTr="00E64AF8">
        <w:trPr>
          <w:trHeight w:val="20"/>
        </w:trPr>
        <w:tc>
          <w:tcPr>
            <w:tcW w:w="352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464BB3"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Адгезия</w:t>
            </w: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D2EF76"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396F1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687F1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E0106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E2666E"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80857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8C271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C3FAB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7701C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8CC08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C3F26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3866E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D0E9A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09FE8C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r>
      <w:tr w:rsidR="00F91599" w:rsidRPr="00AE0D09" w14:paraId="1A0C0B14" w14:textId="77777777" w:rsidTr="00E64AF8">
        <w:trPr>
          <w:trHeight w:val="20"/>
        </w:trPr>
        <w:tc>
          <w:tcPr>
            <w:tcW w:w="3529"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650306AD" w14:textId="77777777" w:rsidR="00F91599" w:rsidRPr="00AE0D09" w:rsidRDefault="00F91599" w:rsidP="00E64AF8">
            <w:pPr>
              <w:pStyle w:val="rxxxannex"/>
              <w:tabs>
                <w:tab w:val="left" w:pos="602"/>
              </w:tabs>
              <w:spacing w:before="40" w:after="40"/>
              <w:ind w:hanging="15"/>
              <w:rPr>
                <w:rFonts w:asciiTheme="majorBidi" w:hAnsiTheme="majorBidi" w:cstheme="majorBidi"/>
                <w:bCs/>
                <w:sz w:val="18"/>
                <w:szCs w:val="18"/>
                <w:lang w:val="ru-RU"/>
              </w:rPr>
            </w:pPr>
            <w:r w:rsidRPr="00AE0D09">
              <w:rPr>
                <w:rFonts w:asciiTheme="majorBidi" w:hAnsiTheme="majorBidi" w:cstheme="majorBidi"/>
                <w:sz w:val="18"/>
                <w:szCs w:val="18"/>
                <w:lang w:val="ru-RU"/>
              </w:rPr>
              <w:t>Стойкость к облучению источником света*</w:t>
            </w: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4023FEF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3FF8A3E4"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40B44615"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5EF16ED1"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F3523E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4B08A1F"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3AFC2A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8CBFA2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74498B4D"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hideMark/>
          </w:tcPr>
          <w:p w14:paraId="44720BF3"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641303C"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6"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DE44828"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5" w:type="dxa"/>
            <w:tcBorders>
              <w:top w:val="single" w:sz="4" w:space="0" w:color="auto"/>
              <w:left w:val="single" w:sz="6" w:space="0" w:color="auto"/>
              <w:bottom w:val="single" w:sz="12" w:space="0" w:color="auto"/>
              <w:right w:val="single" w:sz="6" w:space="0" w:color="auto"/>
            </w:tcBorders>
            <w:tcMar>
              <w:left w:w="57" w:type="dxa"/>
              <w:right w:w="57" w:type="dxa"/>
            </w:tcMar>
            <w:vAlign w:val="center"/>
          </w:tcPr>
          <w:p w14:paraId="69B128FB"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c>
          <w:tcPr>
            <w:tcW w:w="437" w:type="dxa"/>
            <w:tcBorders>
              <w:top w:val="single" w:sz="4" w:space="0" w:color="auto"/>
              <w:left w:val="single" w:sz="6" w:space="0" w:color="auto"/>
              <w:bottom w:val="single" w:sz="12" w:space="0" w:color="auto"/>
              <w:right w:val="single" w:sz="6" w:space="0" w:color="auto"/>
            </w:tcBorders>
            <w:tcMar>
              <w:left w:w="57" w:type="dxa"/>
              <w:right w:w="57" w:type="dxa"/>
            </w:tcMar>
          </w:tcPr>
          <w:p w14:paraId="4C7E082A" w14:textId="77777777" w:rsidR="00F91599" w:rsidRPr="00AE0D09" w:rsidRDefault="00F91599" w:rsidP="00E64AF8">
            <w:pPr>
              <w:pStyle w:val="rxxxannex"/>
              <w:spacing w:before="40" w:after="40"/>
              <w:jc w:val="center"/>
              <w:rPr>
                <w:rFonts w:asciiTheme="majorBidi" w:hAnsiTheme="majorBidi" w:cstheme="majorBidi"/>
                <w:bCs/>
                <w:sz w:val="18"/>
                <w:szCs w:val="18"/>
                <w:lang w:val="ru-RU"/>
              </w:rPr>
            </w:pPr>
          </w:p>
        </w:tc>
      </w:tr>
    </w:tbl>
    <w:p w14:paraId="5B11AD3F" w14:textId="77777777" w:rsidR="00F91599" w:rsidRPr="00AE0D09" w:rsidRDefault="00F91599" w:rsidP="00E64AF8">
      <w:pPr>
        <w:pStyle w:val="rxxxannex"/>
        <w:tabs>
          <w:tab w:val="left" w:pos="1560"/>
        </w:tabs>
        <w:spacing w:before="120" w:after="0" w:line="220" w:lineRule="exact"/>
        <w:ind w:left="1560" w:right="1134" w:hanging="256"/>
        <w:rPr>
          <w:sz w:val="18"/>
          <w:szCs w:val="18"/>
          <w:lang w:val="ru-RU"/>
        </w:rPr>
      </w:pPr>
      <w:r w:rsidRPr="00AE0D09">
        <w:rPr>
          <w:sz w:val="18"/>
          <w:szCs w:val="18"/>
          <w:lang w:val="ru-RU"/>
        </w:rPr>
        <w:t>*</w:t>
      </w:r>
      <w:r w:rsidR="00E64AF8">
        <w:rPr>
          <w:sz w:val="18"/>
          <w:szCs w:val="18"/>
          <w:lang w:val="ru-RU"/>
        </w:rPr>
        <w:tab/>
      </w:r>
      <w:r w:rsidRPr="00AE0D09">
        <w:rPr>
          <w:sz w:val="18"/>
          <w:szCs w:val="18"/>
          <w:lang w:val="ru-RU"/>
        </w:rPr>
        <w:t>Это испытание касается передних противотуманных фар, оснащенных газоразря</w:t>
      </w:r>
      <w:r>
        <w:rPr>
          <w:sz w:val="18"/>
          <w:szCs w:val="18"/>
          <w:lang w:val="ru-RU"/>
        </w:rPr>
        <w:t xml:space="preserve">дными источниками света, других </w:t>
      </w:r>
      <w:r w:rsidRPr="00AE0D09">
        <w:rPr>
          <w:sz w:val="18"/>
          <w:szCs w:val="18"/>
          <w:lang w:val="ru-RU"/>
        </w:rPr>
        <w:t>фар и АСПО.</w:t>
      </w:r>
    </w:p>
    <w:p w14:paraId="50301F74" w14:textId="77777777" w:rsidR="00F91599" w:rsidRPr="00752BEB" w:rsidRDefault="00F91599" w:rsidP="00F91599">
      <w:pPr>
        <w:pStyle w:val="H23G"/>
        <w:ind w:firstLine="0"/>
        <w:rPr>
          <w:b w:val="0"/>
        </w:rPr>
      </w:pPr>
      <w:r w:rsidRPr="00752BEB">
        <w:rPr>
          <w:b w:val="0"/>
        </w:rPr>
        <w:t>Таблица A8-2</w:t>
      </w:r>
      <w:r w:rsidRPr="00752BEB">
        <w:rPr>
          <w:b w:val="0"/>
        </w:rPr>
        <w:br/>
      </w:r>
      <w:r w:rsidRPr="00313113">
        <w:rPr>
          <w:bCs/>
        </w:rPr>
        <w:t>Испытания комплектных устройств, систем или их частей, представленных в</w:t>
      </w:r>
      <w:r>
        <w:rPr>
          <w:bCs/>
        </w:rPr>
        <w:t> </w:t>
      </w:r>
      <w:r w:rsidRPr="00313113">
        <w:rPr>
          <w:bCs/>
        </w:rPr>
        <w:t>соответствии с пунктом 3.1.3.4 настоящих Правил</w:t>
      </w:r>
    </w:p>
    <w:tbl>
      <w:tblPr>
        <w:tblW w:w="9631" w:type="dxa"/>
        <w:tblInd w:w="9" w:type="dxa"/>
        <w:tblLayout w:type="fixed"/>
        <w:tblCellMar>
          <w:left w:w="0" w:type="dxa"/>
          <w:right w:w="0" w:type="dxa"/>
        </w:tblCellMar>
        <w:tblLook w:val="0000" w:firstRow="0" w:lastRow="0" w:firstColumn="0" w:lastColumn="0" w:noHBand="0" w:noVBand="0"/>
      </w:tblPr>
      <w:tblGrid>
        <w:gridCol w:w="4888"/>
        <w:gridCol w:w="1966"/>
        <w:gridCol w:w="2777"/>
      </w:tblGrid>
      <w:tr w:rsidR="00F91599" w:rsidRPr="00AE0D09" w14:paraId="715762AC" w14:textId="77777777" w:rsidTr="00E64AF8">
        <w:trPr>
          <w:trHeight w:val="20"/>
        </w:trPr>
        <w:tc>
          <w:tcPr>
            <w:tcW w:w="4888" w:type="dxa"/>
            <w:vMerge w:val="restart"/>
            <w:tcBorders>
              <w:top w:val="single" w:sz="4" w:space="0" w:color="auto"/>
              <w:left w:val="single" w:sz="4" w:space="0" w:color="auto"/>
            </w:tcBorders>
            <w:tcMar>
              <w:left w:w="57" w:type="dxa"/>
              <w:right w:w="57" w:type="dxa"/>
            </w:tcMar>
            <w:vAlign w:val="bottom"/>
          </w:tcPr>
          <w:p w14:paraId="61338F9D" w14:textId="77777777" w:rsidR="00F91599" w:rsidRPr="00752BEB" w:rsidRDefault="00F91599" w:rsidP="00E64AF8">
            <w:pPr>
              <w:spacing w:before="40" w:after="40" w:line="240" w:lineRule="auto"/>
              <w:rPr>
                <w:i/>
                <w:sz w:val="16"/>
                <w:szCs w:val="16"/>
              </w:rPr>
            </w:pPr>
            <w:r w:rsidRPr="00752BEB">
              <w:rPr>
                <w:i/>
                <w:sz w:val="16"/>
                <w:szCs w:val="16"/>
              </w:rPr>
              <w:t>Испытания</w:t>
            </w:r>
          </w:p>
        </w:tc>
        <w:tc>
          <w:tcPr>
            <w:tcW w:w="4743" w:type="dxa"/>
            <w:gridSpan w:val="2"/>
            <w:tcBorders>
              <w:top w:val="single" w:sz="4" w:space="0" w:color="auto"/>
              <w:left w:val="single" w:sz="6" w:space="0" w:color="auto"/>
              <w:bottom w:val="single" w:sz="4" w:space="0" w:color="auto"/>
              <w:right w:val="single" w:sz="4" w:space="0" w:color="auto"/>
            </w:tcBorders>
            <w:tcMar>
              <w:left w:w="57" w:type="dxa"/>
              <w:right w:w="57" w:type="dxa"/>
            </w:tcMar>
            <w:vAlign w:val="center"/>
          </w:tcPr>
          <w:p w14:paraId="12195826" w14:textId="77777777" w:rsidR="00F91599" w:rsidRPr="00752BEB" w:rsidRDefault="00F91599" w:rsidP="00E64AF8">
            <w:pPr>
              <w:spacing w:before="40" w:after="40" w:line="240" w:lineRule="auto"/>
              <w:jc w:val="center"/>
              <w:rPr>
                <w:i/>
                <w:sz w:val="16"/>
                <w:szCs w:val="16"/>
              </w:rPr>
            </w:pPr>
            <w:r w:rsidRPr="00752BEB">
              <w:rPr>
                <w:i/>
                <w:sz w:val="16"/>
                <w:szCs w:val="16"/>
              </w:rPr>
              <w:t>Комплектные устройства, системы или их части</w:t>
            </w:r>
          </w:p>
        </w:tc>
      </w:tr>
      <w:tr w:rsidR="00F91599" w:rsidRPr="00AE0D09" w14:paraId="7D969C58" w14:textId="77777777" w:rsidTr="00E64AF8">
        <w:trPr>
          <w:trHeight w:val="20"/>
        </w:trPr>
        <w:tc>
          <w:tcPr>
            <w:tcW w:w="4888" w:type="dxa"/>
            <w:vMerge/>
            <w:tcBorders>
              <w:left w:val="single" w:sz="4" w:space="0" w:color="auto"/>
            </w:tcBorders>
            <w:tcMar>
              <w:left w:w="57" w:type="dxa"/>
              <w:right w:w="57" w:type="dxa"/>
            </w:tcMar>
          </w:tcPr>
          <w:p w14:paraId="40715B84" w14:textId="77777777" w:rsidR="00F91599" w:rsidRPr="00752BEB" w:rsidRDefault="00F91599" w:rsidP="00E64AF8">
            <w:pPr>
              <w:spacing w:before="40" w:after="40" w:line="240" w:lineRule="auto"/>
              <w:jc w:val="center"/>
              <w:rPr>
                <w:i/>
                <w:sz w:val="16"/>
                <w:szCs w:val="16"/>
              </w:rPr>
            </w:pPr>
          </w:p>
        </w:tc>
        <w:tc>
          <w:tcPr>
            <w:tcW w:w="4743" w:type="dxa"/>
            <w:gridSpan w:val="2"/>
            <w:tcBorders>
              <w:top w:val="single" w:sz="4" w:space="0" w:color="auto"/>
              <w:left w:val="single" w:sz="6" w:space="0" w:color="auto"/>
              <w:right w:val="single" w:sz="4" w:space="0" w:color="auto"/>
            </w:tcBorders>
            <w:tcMar>
              <w:left w:w="57" w:type="dxa"/>
              <w:right w:w="57" w:type="dxa"/>
            </w:tcMar>
            <w:vAlign w:val="center"/>
          </w:tcPr>
          <w:p w14:paraId="57D0BAAE" w14:textId="77777777" w:rsidR="00F91599" w:rsidRPr="00752BEB" w:rsidRDefault="00F91599" w:rsidP="00E64AF8">
            <w:pPr>
              <w:spacing w:before="40" w:after="40" w:line="240" w:lineRule="auto"/>
              <w:jc w:val="center"/>
              <w:rPr>
                <w:i/>
                <w:sz w:val="16"/>
                <w:szCs w:val="16"/>
              </w:rPr>
            </w:pPr>
            <w:r w:rsidRPr="00752BEB">
              <w:rPr>
                <w:i/>
                <w:sz w:val="16"/>
                <w:szCs w:val="16"/>
              </w:rPr>
              <w:t>Образец №</w:t>
            </w:r>
          </w:p>
        </w:tc>
      </w:tr>
      <w:tr w:rsidR="00F91599" w:rsidRPr="00AE0D09" w14:paraId="635F9E7A" w14:textId="77777777" w:rsidTr="00E64AF8">
        <w:trPr>
          <w:trHeight w:val="20"/>
        </w:trPr>
        <w:tc>
          <w:tcPr>
            <w:tcW w:w="4888" w:type="dxa"/>
            <w:vMerge/>
            <w:tcBorders>
              <w:left w:val="single" w:sz="4" w:space="0" w:color="auto"/>
              <w:bottom w:val="single" w:sz="12" w:space="0" w:color="auto"/>
            </w:tcBorders>
            <w:tcMar>
              <w:left w:w="57" w:type="dxa"/>
              <w:right w:w="57" w:type="dxa"/>
            </w:tcMar>
          </w:tcPr>
          <w:p w14:paraId="15F8D4D5" w14:textId="77777777" w:rsidR="00F91599" w:rsidRPr="00752BEB" w:rsidRDefault="00F91599" w:rsidP="00E64AF8">
            <w:pPr>
              <w:spacing w:before="40" w:after="40" w:line="240" w:lineRule="auto"/>
              <w:jc w:val="center"/>
              <w:rPr>
                <w:i/>
                <w:sz w:val="16"/>
                <w:szCs w:val="16"/>
              </w:rPr>
            </w:pPr>
          </w:p>
        </w:tc>
        <w:tc>
          <w:tcPr>
            <w:tcW w:w="1966" w:type="dxa"/>
            <w:tcBorders>
              <w:top w:val="single" w:sz="6" w:space="0" w:color="auto"/>
              <w:left w:val="single" w:sz="6" w:space="0" w:color="auto"/>
              <w:bottom w:val="single" w:sz="12" w:space="0" w:color="auto"/>
            </w:tcBorders>
            <w:tcMar>
              <w:left w:w="57" w:type="dxa"/>
              <w:right w:w="57" w:type="dxa"/>
            </w:tcMar>
            <w:vAlign w:val="center"/>
          </w:tcPr>
          <w:p w14:paraId="0609A269" w14:textId="77777777" w:rsidR="00F91599" w:rsidRPr="00752BEB" w:rsidRDefault="00F91599" w:rsidP="00E64AF8">
            <w:pPr>
              <w:spacing w:before="40" w:after="40" w:line="240" w:lineRule="auto"/>
              <w:jc w:val="center"/>
              <w:rPr>
                <w:i/>
                <w:sz w:val="16"/>
                <w:szCs w:val="16"/>
              </w:rPr>
            </w:pPr>
            <w:r w:rsidRPr="00752BEB">
              <w:rPr>
                <w:i/>
                <w:sz w:val="16"/>
                <w:szCs w:val="16"/>
              </w:rPr>
              <w:t>1</w:t>
            </w:r>
          </w:p>
        </w:tc>
        <w:tc>
          <w:tcPr>
            <w:tcW w:w="2777" w:type="dxa"/>
            <w:tcBorders>
              <w:top w:val="single" w:sz="6" w:space="0" w:color="auto"/>
              <w:left w:val="single" w:sz="6" w:space="0" w:color="auto"/>
              <w:bottom w:val="single" w:sz="12" w:space="0" w:color="auto"/>
              <w:right w:val="single" w:sz="4" w:space="0" w:color="auto"/>
            </w:tcBorders>
            <w:tcMar>
              <w:left w:w="57" w:type="dxa"/>
              <w:right w:w="57" w:type="dxa"/>
            </w:tcMar>
            <w:vAlign w:val="center"/>
          </w:tcPr>
          <w:p w14:paraId="3AA83E02" w14:textId="77777777" w:rsidR="00F91599" w:rsidRPr="00752BEB" w:rsidRDefault="00F91599" w:rsidP="00E64AF8">
            <w:pPr>
              <w:spacing w:before="40" w:after="40" w:line="240" w:lineRule="auto"/>
              <w:jc w:val="center"/>
              <w:rPr>
                <w:i/>
                <w:sz w:val="16"/>
                <w:szCs w:val="16"/>
              </w:rPr>
            </w:pPr>
            <w:r w:rsidRPr="00752BEB">
              <w:rPr>
                <w:i/>
                <w:sz w:val="16"/>
                <w:szCs w:val="16"/>
              </w:rPr>
              <w:t>2</w:t>
            </w:r>
          </w:p>
        </w:tc>
      </w:tr>
      <w:tr w:rsidR="00F91599" w:rsidRPr="00AE0D09" w14:paraId="54605EB4" w14:textId="77777777" w:rsidTr="00E64AF8">
        <w:trPr>
          <w:trHeight w:val="20"/>
        </w:trPr>
        <w:tc>
          <w:tcPr>
            <w:tcW w:w="4888" w:type="dxa"/>
            <w:tcBorders>
              <w:top w:val="single" w:sz="12" w:space="0" w:color="auto"/>
              <w:left w:val="single" w:sz="4" w:space="0" w:color="auto"/>
            </w:tcBorders>
            <w:tcMar>
              <w:left w:w="57" w:type="dxa"/>
              <w:right w:w="57" w:type="dxa"/>
            </w:tcMar>
            <w:vAlign w:val="center"/>
          </w:tcPr>
          <w:p w14:paraId="664FA0A9" w14:textId="77777777" w:rsidR="00F91599" w:rsidRPr="00770332" w:rsidRDefault="00F91599" w:rsidP="00E64AF8">
            <w:pPr>
              <w:tabs>
                <w:tab w:val="left" w:pos="589"/>
              </w:tabs>
              <w:spacing w:before="40" w:after="40" w:line="240" w:lineRule="auto"/>
              <w:rPr>
                <w:sz w:val="18"/>
                <w:szCs w:val="18"/>
              </w:rPr>
            </w:pPr>
            <w:r w:rsidRPr="00770332">
              <w:rPr>
                <w:sz w:val="18"/>
                <w:szCs w:val="18"/>
              </w:rPr>
              <w:t>Показатель ухудшения</w:t>
            </w:r>
          </w:p>
        </w:tc>
        <w:tc>
          <w:tcPr>
            <w:tcW w:w="1966" w:type="dxa"/>
            <w:tcBorders>
              <w:top w:val="single" w:sz="12" w:space="0" w:color="auto"/>
              <w:left w:val="single" w:sz="6" w:space="0" w:color="auto"/>
            </w:tcBorders>
            <w:tcMar>
              <w:left w:w="57" w:type="dxa"/>
              <w:right w:w="57" w:type="dxa"/>
            </w:tcMar>
            <w:vAlign w:val="center"/>
          </w:tcPr>
          <w:p w14:paraId="17D35448" w14:textId="77777777" w:rsidR="00F91599" w:rsidRPr="00770332" w:rsidRDefault="00F91599" w:rsidP="00E64AF8">
            <w:pPr>
              <w:spacing w:before="40" w:after="40" w:line="240" w:lineRule="auto"/>
              <w:jc w:val="center"/>
              <w:rPr>
                <w:sz w:val="18"/>
                <w:szCs w:val="18"/>
              </w:rPr>
            </w:pPr>
            <w:r w:rsidRPr="00770332">
              <w:rPr>
                <w:sz w:val="18"/>
                <w:szCs w:val="18"/>
              </w:rPr>
              <w:t>X</w:t>
            </w:r>
          </w:p>
        </w:tc>
        <w:tc>
          <w:tcPr>
            <w:tcW w:w="2777" w:type="dxa"/>
            <w:tcBorders>
              <w:top w:val="single" w:sz="12" w:space="0" w:color="auto"/>
              <w:left w:val="single" w:sz="6" w:space="0" w:color="auto"/>
              <w:right w:val="single" w:sz="4" w:space="0" w:color="auto"/>
            </w:tcBorders>
            <w:tcMar>
              <w:left w:w="57" w:type="dxa"/>
              <w:right w:w="57" w:type="dxa"/>
            </w:tcMar>
            <w:vAlign w:val="center"/>
          </w:tcPr>
          <w:p w14:paraId="2154FC50" w14:textId="77777777" w:rsidR="00F91599" w:rsidRPr="00770332" w:rsidRDefault="00F91599" w:rsidP="00E64AF8">
            <w:pPr>
              <w:spacing w:before="40" w:after="40" w:line="240" w:lineRule="auto"/>
              <w:jc w:val="center"/>
              <w:rPr>
                <w:sz w:val="18"/>
                <w:szCs w:val="18"/>
              </w:rPr>
            </w:pPr>
          </w:p>
        </w:tc>
      </w:tr>
      <w:tr w:rsidR="00F91599" w:rsidRPr="00AE0D09" w14:paraId="5000E1A0" w14:textId="77777777" w:rsidTr="00E64AF8">
        <w:trPr>
          <w:trHeight w:val="20"/>
        </w:trPr>
        <w:tc>
          <w:tcPr>
            <w:tcW w:w="4888" w:type="dxa"/>
            <w:tcBorders>
              <w:left w:val="single" w:sz="4" w:space="0" w:color="auto"/>
            </w:tcBorders>
            <w:tcMar>
              <w:left w:w="57" w:type="dxa"/>
              <w:right w:w="57" w:type="dxa"/>
            </w:tcMar>
            <w:vAlign w:val="center"/>
          </w:tcPr>
          <w:p w14:paraId="101E10D6" w14:textId="77777777" w:rsidR="00F91599" w:rsidRPr="00770332" w:rsidRDefault="00F91599" w:rsidP="00E64AF8">
            <w:pPr>
              <w:tabs>
                <w:tab w:val="left" w:pos="589"/>
              </w:tabs>
              <w:spacing w:before="40" w:after="40" w:line="240" w:lineRule="auto"/>
              <w:rPr>
                <w:sz w:val="18"/>
                <w:szCs w:val="18"/>
              </w:rPr>
            </w:pPr>
            <w:r w:rsidRPr="00770332">
              <w:rPr>
                <w:sz w:val="18"/>
                <w:szCs w:val="18"/>
              </w:rPr>
              <w:t>Фотометрия</w:t>
            </w:r>
          </w:p>
        </w:tc>
        <w:tc>
          <w:tcPr>
            <w:tcW w:w="1966" w:type="dxa"/>
            <w:tcBorders>
              <w:left w:val="single" w:sz="6" w:space="0" w:color="auto"/>
            </w:tcBorders>
            <w:tcMar>
              <w:left w:w="57" w:type="dxa"/>
              <w:right w:w="57" w:type="dxa"/>
            </w:tcMar>
            <w:vAlign w:val="center"/>
          </w:tcPr>
          <w:p w14:paraId="6C78955E" w14:textId="77777777" w:rsidR="00F91599" w:rsidRPr="00770332" w:rsidRDefault="00F91599" w:rsidP="00E64AF8">
            <w:pPr>
              <w:spacing w:before="40" w:after="40" w:line="240" w:lineRule="auto"/>
              <w:jc w:val="center"/>
              <w:rPr>
                <w:sz w:val="18"/>
                <w:szCs w:val="18"/>
              </w:rPr>
            </w:pPr>
            <w:r w:rsidRPr="00770332">
              <w:rPr>
                <w:sz w:val="18"/>
                <w:szCs w:val="18"/>
              </w:rPr>
              <w:t>X</w:t>
            </w:r>
          </w:p>
        </w:tc>
        <w:tc>
          <w:tcPr>
            <w:tcW w:w="2777" w:type="dxa"/>
            <w:tcBorders>
              <w:left w:val="single" w:sz="6" w:space="0" w:color="auto"/>
              <w:right w:val="single" w:sz="4" w:space="0" w:color="auto"/>
            </w:tcBorders>
            <w:tcMar>
              <w:left w:w="57" w:type="dxa"/>
              <w:right w:w="57" w:type="dxa"/>
            </w:tcMar>
            <w:vAlign w:val="center"/>
          </w:tcPr>
          <w:p w14:paraId="690716C1" w14:textId="77777777" w:rsidR="00F91599" w:rsidRPr="00770332" w:rsidRDefault="00F91599" w:rsidP="00E64AF8">
            <w:pPr>
              <w:spacing w:before="40" w:after="40" w:line="240" w:lineRule="auto"/>
              <w:jc w:val="center"/>
              <w:rPr>
                <w:sz w:val="18"/>
                <w:szCs w:val="18"/>
              </w:rPr>
            </w:pPr>
          </w:p>
        </w:tc>
      </w:tr>
      <w:tr w:rsidR="00F91599" w:rsidRPr="00AE0D09" w14:paraId="59189B06" w14:textId="77777777" w:rsidTr="00E64AF8">
        <w:trPr>
          <w:trHeight w:val="20"/>
        </w:trPr>
        <w:tc>
          <w:tcPr>
            <w:tcW w:w="4888" w:type="dxa"/>
            <w:tcBorders>
              <w:left w:val="single" w:sz="4" w:space="0" w:color="auto"/>
              <w:bottom w:val="single" w:sz="12" w:space="0" w:color="auto"/>
            </w:tcBorders>
            <w:tcMar>
              <w:left w:w="57" w:type="dxa"/>
              <w:right w:w="57" w:type="dxa"/>
            </w:tcMar>
            <w:vAlign w:val="center"/>
          </w:tcPr>
          <w:p w14:paraId="4CDC8619" w14:textId="77777777" w:rsidR="00F91599" w:rsidRPr="00770332" w:rsidRDefault="00F91599" w:rsidP="00E64AF8">
            <w:pPr>
              <w:tabs>
                <w:tab w:val="left" w:pos="589"/>
              </w:tabs>
              <w:spacing w:before="40" w:after="40" w:line="240" w:lineRule="auto"/>
              <w:rPr>
                <w:sz w:val="18"/>
                <w:szCs w:val="18"/>
              </w:rPr>
            </w:pPr>
            <w:r w:rsidRPr="00770332">
              <w:rPr>
                <w:sz w:val="18"/>
                <w:szCs w:val="18"/>
              </w:rPr>
              <w:t>Адгезия</w:t>
            </w:r>
          </w:p>
        </w:tc>
        <w:tc>
          <w:tcPr>
            <w:tcW w:w="1966" w:type="dxa"/>
            <w:tcBorders>
              <w:left w:val="single" w:sz="6" w:space="0" w:color="auto"/>
              <w:bottom w:val="single" w:sz="12" w:space="0" w:color="auto"/>
            </w:tcBorders>
            <w:tcMar>
              <w:left w:w="57" w:type="dxa"/>
              <w:right w:w="57" w:type="dxa"/>
            </w:tcMar>
            <w:vAlign w:val="center"/>
          </w:tcPr>
          <w:p w14:paraId="43115828" w14:textId="77777777" w:rsidR="00F91599" w:rsidRPr="00770332" w:rsidRDefault="00F91599" w:rsidP="00E64AF8">
            <w:pPr>
              <w:spacing w:before="40" w:after="40" w:line="240" w:lineRule="auto"/>
              <w:jc w:val="center"/>
              <w:rPr>
                <w:sz w:val="18"/>
                <w:szCs w:val="18"/>
              </w:rPr>
            </w:pPr>
          </w:p>
        </w:tc>
        <w:tc>
          <w:tcPr>
            <w:tcW w:w="2777" w:type="dxa"/>
            <w:tcBorders>
              <w:left w:val="single" w:sz="6" w:space="0" w:color="auto"/>
              <w:bottom w:val="single" w:sz="12" w:space="0" w:color="auto"/>
              <w:right w:val="single" w:sz="4" w:space="0" w:color="auto"/>
            </w:tcBorders>
            <w:tcMar>
              <w:left w:w="57" w:type="dxa"/>
              <w:right w:w="57" w:type="dxa"/>
            </w:tcMar>
            <w:vAlign w:val="center"/>
          </w:tcPr>
          <w:p w14:paraId="0B6FBFAA" w14:textId="77777777" w:rsidR="00F91599" w:rsidRPr="00770332" w:rsidRDefault="00F91599" w:rsidP="00E64AF8">
            <w:pPr>
              <w:spacing w:before="40" w:after="40" w:line="240" w:lineRule="auto"/>
              <w:jc w:val="center"/>
              <w:rPr>
                <w:sz w:val="18"/>
                <w:szCs w:val="18"/>
              </w:rPr>
            </w:pPr>
            <w:r w:rsidRPr="00770332">
              <w:rPr>
                <w:sz w:val="18"/>
                <w:szCs w:val="18"/>
              </w:rPr>
              <w:t>X</w:t>
            </w:r>
          </w:p>
        </w:tc>
      </w:tr>
    </w:tbl>
    <w:p w14:paraId="20000CD9" w14:textId="77777777" w:rsidR="00E64AF8" w:rsidRDefault="00E64AF8" w:rsidP="00E64AF8">
      <w:pPr>
        <w:pStyle w:val="HChG"/>
        <w:sectPr w:rsidR="00E64AF8" w:rsidSect="00717182">
          <w:headerReference w:type="even" r:id="rId65"/>
          <w:headerReference w:type="default" r:id="rId66"/>
          <w:footnotePr>
            <w:numRestart w:val="eachSect"/>
          </w:footnotePr>
          <w:endnotePr>
            <w:numFmt w:val="decimal"/>
          </w:endnotePr>
          <w:pgSz w:w="11906" w:h="16838" w:code="9"/>
          <w:pgMar w:top="1418" w:right="1134" w:bottom="1134" w:left="1134" w:header="851" w:footer="567" w:gutter="0"/>
          <w:cols w:space="708"/>
          <w:docGrid w:linePitch="360"/>
        </w:sectPr>
      </w:pPr>
    </w:p>
    <w:p w14:paraId="3CF9A83D" w14:textId="77777777" w:rsidR="00E64AF8" w:rsidRPr="00AE0D09" w:rsidRDefault="00E64AF8" w:rsidP="00E64AF8">
      <w:pPr>
        <w:pStyle w:val="HChG"/>
      </w:pPr>
      <w:r>
        <w:lastRenderedPageBreak/>
        <w:t>Приложение 8 –</w:t>
      </w:r>
      <w:r w:rsidRPr="00AE0D09">
        <w:t xml:space="preserve"> Добавление 2</w:t>
      </w:r>
    </w:p>
    <w:p w14:paraId="50B809F8" w14:textId="77777777" w:rsidR="00E64AF8" w:rsidRPr="00AE0D09" w:rsidRDefault="00E64AF8" w:rsidP="00E64AF8">
      <w:pPr>
        <w:pStyle w:val="HChG"/>
        <w:keepNext w:val="0"/>
        <w:keepLines w:val="0"/>
      </w:pPr>
      <w:r w:rsidRPr="00AE0D09">
        <w:tab/>
      </w:r>
      <w:r w:rsidRPr="00AE0D09">
        <w:tab/>
      </w:r>
      <w:r w:rsidRPr="00AE0D09">
        <w:rPr>
          <w:bCs/>
        </w:rPr>
        <w:t>Способ измерен</w:t>
      </w:r>
      <w:r>
        <w:rPr>
          <w:bCs/>
        </w:rPr>
        <w:t>ия коэффициента рассеивания и </w:t>
      </w:r>
      <w:r w:rsidRPr="00AE0D09">
        <w:rPr>
          <w:bCs/>
        </w:rPr>
        <w:t>пропускания света</w:t>
      </w:r>
    </w:p>
    <w:p w14:paraId="3F6358D1" w14:textId="77777777" w:rsidR="00E64AF8" w:rsidRPr="00AE0D09" w:rsidRDefault="00E64AF8" w:rsidP="00E64AF8">
      <w:pPr>
        <w:pStyle w:val="SingleTxtG"/>
      </w:pPr>
      <w:r w:rsidRPr="00AE0D09">
        <w:t>1.</w:t>
      </w:r>
      <w:r w:rsidRPr="00AE0D09">
        <w:tab/>
      </w:r>
      <w:r w:rsidRPr="00AE0D09">
        <w:tab/>
        <w:t>Оборудование (см. рис. A8-I)</w:t>
      </w:r>
    </w:p>
    <w:p w14:paraId="61532F14" w14:textId="77777777" w:rsidR="00E64AF8" w:rsidRPr="00AE0D09" w:rsidRDefault="00E64AF8" w:rsidP="00E64AF8">
      <w:pPr>
        <w:pStyle w:val="StyleSingleTxtGLeft2cmHanging206cm"/>
        <w:ind w:firstLine="0"/>
        <w:rPr>
          <w:lang w:val="ru-RU"/>
        </w:rPr>
      </w:pPr>
      <w:r w:rsidRPr="00AE0D09">
        <w:rPr>
          <w:lang w:val="ru-RU"/>
        </w:rPr>
        <w:t>Луч коллиматора К с половинчатым отклонением β/2 = 17,4 x 10</w:t>
      </w:r>
      <w:r w:rsidRPr="00AE0D09">
        <w:rPr>
          <w:vertAlign w:val="superscript"/>
          <w:lang w:val="ru-RU"/>
        </w:rPr>
        <w:t>4</w:t>
      </w:r>
      <w:r w:rsidRPr="00AE0D09">
        <w:rPr>
          <w:lang w:val="ru-RU"/>
        </w:rPr>
        <w:t xml:space="preserve"> </w:t>
      </w:r>
      <w:proofErr w:type="spellStart"/>
      <w:r w:rsidRPr="00AE0D09">
        <w:rPr>
          <w:lang w:val="ru-RU"/>
        </w:rPr>
        <w:t>рд</w:t>
      </w:r>
      <w:proofErr w:type="spellEnd"/>
      <w:r w:rsidRPr="00AE0D09">
        <w:rPr>
          <w:lang w:val="ru-RU"/>
        </w:rPr>
        <w:t xml:space="preserve"> ограничен диафрагмой </w:t>
      </w:r>
      <w:proofErr w:type="spellStart"/>
      <w:r w:rsidRPr="00AE0D09">
        <w:rPr>
          <w:lang w:val="ru-RU"/>
        </w:rPr>
        <w:t>D</w:t>
      </w:r>
      <w:r w:rsidRPr="00AE0D09">
        <w:rPr>
          <w:vertAlign w:val="subscript"/>
          <w:lang w:val="ru-RU"/>
        </w:rPr>
        <w:t>τ</w:t>
      </w:r>
      <w:proofErr w:type="spellEnd"/>
      <w:r w:rsidRPr="00AE0D09">
        <w:rPr>
          <w:lang w:val="ru-RU"/>
        </w:rPr>
        <w:t xml:space="preserve"> с отверстием 6 мм, напротив которого помещается стенд для испытания образца. </w:t>
      </w:r>
    </w:p>
    <w:p w14:paraId="4F41F459" w14:textId="77777777" w:rsidR="00E64AF8" w:rsidRPr="00AE0D09" w:rsidRDefault="00E64AF8" w:rsidP="00E64AF8">
      <w:pPr>
        <w:pStyle w:val="StyleSingleTxtGLeft2cmHanging206cm"/>
        <w:ind w:firstLine="0"/>
        <w:rPr>
          <w:lang w:val="ru-RU"/>
        </w:rPr>
      </w:pPr>
      <w:r w:rsidRPr="00AE0D09">
        <w:rPr>
          <w:lang w:val="ru-RU"/>
        </w:rPr>
        <w:t xml:space="preserve">Диафрагма </w:t>
      </w:r>
      <w:proofErr w:type="spellStart"/>
      <w:r w:rsidRPr="00AE0D09">
        <w:rPr>
          <w:lang w:val="ru-RU"/>
        </w:rPr>
        <w:t>D</w:t>
      </w:r>
      <w:r w:rsidRPr="00AE0D09">
        <w:rPr>
          <w:vertAlign w:val="subscript"/>
          <w:lang w:val="ru-RU"/>
        </w:rPr>
        <w:t>τ</w:t>
      </w:r>
      <w:proofErr w:type="spellEnd"/>
      <w:r w:rsidRPr="00AE0D09">
        <w:rPr>
          <w:lang w:val="ru-RU"/>
        </w:rPr>
        <w:t xml:space="preserve"> соединена с приемником R посредством конвергентного бесцветного рассеивателя L</w:t>
      </w:r>
      <w:r w:rsidRPr="00AE0D09">
        <w:rPr>
          <w:vertAlign w:val="subscript"/>
          <w:lang w:val="ru-RU"/>
        </w:rPr>
        <w:t>2</w:t>
      </w:r>
      <w:r w:rsidRPr="00AE0D09">
        <w:rPr>
          <w:lang w:val="ru-RU"/>
        </w:rPr>
        <w:t>, скорректированного для сферических отклонений; диаметр рассеивателя L</w:t>
      </w:r>
      <w:r w:rsidRPr="00AE0D09">
        <w:rPr>
          <w:vertAlign w:val="subscript"/>
          <w:lang w:val="ru-RU"/>
        </w:rPr>
        <w:t>2</w:t>
      </w:r>
      <w:r w:rsidRPr="00AE0D09">
        <w:rPr>
          <w:lang w:val="ru-RU"/>
        </w:rPr>
        <w:t xml:space="preserve"> должен быть таким, чтобы он не диафрагмировал свет, рассеиваемый образцом, в конусе с половинчатым верхним углом β/2 = 14°.</w:t>
      </w:r>
    </w:p>
    <w:p w14:paraId="3047CB42" w14:textId="77777777" w:rsidR="00E64AF8" w:rsidRPr="00AE0D09" w:rsidRDefault="00E64AF8" w:rsidP="00E64AF8">
      <w:pPr>
        <w:pStyle w:val="StyleSingleTxtGLeft2cmHanging206cm"/>
        <w:ind w:firstLine="0"/>
        <w:rPr>
          <w:lang w:val="ru-RU"/>
        </w:rPr>
      </w:pPr>
      <w:r w:rsidRPr="00AE0D09">
        <w:rPr>
          <w:lang w:val="ru-RU"/>
        </w:rPr>
        <w:t>Кольцевую диафрагму D</w:t>
      </w:r>
      <w:r w:rsidRPr="00AE0D09">
        <w:rPr>
          <w:vertAlign w:val="subscript"/>
          <w:lang w:val="ru-RU"/>
        </w:rPr>
        <w:t>D</w:t>
      </w:r>
      <w:r w:rsidRPr="00AE0D09">
        <w:rPr>
          <w:lang w:val="ru-RU"/>
        </w:rPr>
        <w:t xml:space="preserve"> с углами α</w:t>
      </w:r>
      <w:r w:rsidRPr="00AE0D09">
        <w:rPr>
          <w:vertAlign w:val="subscript"/>
          <w:lang w:val="ru-RU"/>
        </w:rPr>
        <w:t>o</w:t>
      </w:r>
      <w:r w:rsidRPr="00AE0D09">
        <w:rPr>
          <w:lang w:val="ru-RU"/>
        </w:rPr>
        <w:t>/2 = 1° и α</w:t>
      </w:r>
      <w:proofErr w:type="spellStart"/>
      <w:r w:rsidRPr="00AE0D09">
        <w:rPr>
          <w:vertAlign w:val="subscript"/>
          <w:lang w:val="ru-RU"/>
        </w:rPr>
        <w:t>max</w:t>
      </w:r>
      <w:proofErr w:type="spellEnd"/>
      <w:r w:rsidRPr="00AE0D09">
        <w:rPr>
          <w:lang w:val="ru-RU"/>
        </w:rPr>
        <w:t xml:space="preserve"> /2 = 12° помещают в воображаемую плоскость фокуса рассеивателя L</w:t>
      </w:r>
      <w:r w:rsidRPr="00AE0D09">
        <w:rPr>
          <w:vertAlign w:val="subscript"/>
          <w:lang w:val="ru-RU"/>
        </w:rPr>
        <w:t>2</w:t>
      </w:r>
      <w:r w:rsidRPr="00AE0D09">
        <w:rPr>
          <w:lang w:val="ru-RU"/>
        </w:rPr>
        <w:t>.</w:t>
      </w:r>
    </w:p>
    <w:p w14:paraId="4D4D5D0C" w14:textId="77777777" w:rsidR="00E64AF8" w:rsidRPr="00AE0D09" w:rsidRDefault="00E64AF8" w:rsidP="00E64AF8">
      <w:pPr>
        <w:pStyle w:val="StyleSingleTxtGLeft2cmHanging206cm"/>
        <w:ind w:firstLine="0"/>
        <w:rPr>
          <w:lang w:val="ru-RU"/>
        </w:rPr>
      </w:pPr>
      <w:r w:rsidRPr="00AE0D09">
        <w:rPr>
          <w:lang w:val="ru-RU"/>
        </w:rPr>
        <w:t>Непрозрачная центральная часть диафрагмы необходима для того, чтобы задержать свет, идущий непосредственно от источника света. Необходимо, чтобы центральную часть диафрагмы можно было убрать из луча света таким образом, чтобы потом ее можно было вернуть точно в свое первоначальное положение.</w:t>
      </w:r>
    </w:p>
    <w:p w14:paraId="2BF7666F" w14:textId="77777777" w:rsidR="00E64AF8" w:rsidRPr="00AE0D09" w:rsidRDefault="00E64AF8" w:rsidP="00E64AF8">
      <w:pPr>
        <w:pStyle w:val="StyleSingleTxtGLeft2cmHanging206cm"/>
        <w:ind w:firstLine="0"/>
        <w:rPr>
          <w:lang w:val="ru-RU"/>
        </w:rPr>
      </w:pPr>
      <w:r w:rsidRPr="00AE0D09">
        <w:rPr>
          <w:lang w:val="ru-RU"/>
        </w:rPr>
        <w:t>Расстояние L</w:t>
      </w:r>
      <w:r w:rsidRPr="00AE0D09">
        <w:rPr>
          <w:vertAlign w:val="subscript"/>
          <w:lang w:val="ru-RU"/>
        </w:rPr>
        <w:t>2</w:t>
      </w:r>
      <w:r w:rsidRPr="00AE0D09">
        <w:rPr>
          <w:lang w:val="ru-RU"/>
        </w:rPr>
        <w:t xml:space="preserve"> </w:t>
      </w:r>
      <w:proofErr w:type="spellStart"/>
      <w:r w:rsidRPr="00AE0D09">
        <w:rPr>
          <w:lang w:val="ru-RU"/>
        </w:rPr>
        <w:t>D</w:t>
      </w:r>
      <w:r w:rsidRPr="00AE0D09">
        <w:rPr>
          <w:vertAlign w:val="subscript"/>
          <w:lang w:val="ru-RU"/>
        </w:rPr>
        <w:t>τ</w:t>
      </w:r>
      <w:proofErr w:type="spellEnd"/>
      <w:r w:rsidRPr="00AE0D09">
        <w:rPr>
          <w:lang w:val="ru-RU"/>
        </w:rPr>
        <w:t xml:space="preserve"> и длина фокуса F</w:t>
      </w:r>
      <w:r w:rsidRPr="00AE0D09">
        <w:rPr>
          <w:vertAlign w:val="subscript"/>
          <w:lang w:val="ru-RU"/>
        </w:rPr>
        <w:t>2</w:t>
      </w:r>
      <w:r>
        <w:rPr>
          <w:rStyle w:val="ab"/>
          <w:lang w:val="ru-RU"/>
        </w:rPr>
        <w:footnoteReference w:id="36"/>
      </w:r>
      <w:r>
        <w:rPr>
          <w:vertAlign w:val="subscript"/>
          <w:lang w:val="ru-RU"/>
        </w:rPr>
        <w:t xml:space="preserve"> </w:t>
      </w:r>
      <w:r w:rsidRPr="00AE0D09">
        <w:rPr>
          <w:lang w:val="ru-RU"/>
        </w:rPr>
        <w:t>рассеивателя L</w:t>
      </w:r>
      <w:r w:rsidRPr="0090272D">
        <w:rPr>
          <w:vertAlign w:val="subscript"/>
          <w:lang w:val="ru-RU"/>
        </w:rPr>
        <w:t>2</w:t>
      </w:r>
      <w:r w:rsidRPr="00AE0D09">
        <w:rPr>
          <w:lang w:val="ru-RU"/>
        </w:rPr>
        <w:t xml:space="preserve"> выбирают таким образом, чтобы отображение </w:t>
      </w:r>
      <w:proofErr w:type="spellStart"/>
      <w:r w:rsidRPr="00AE0D09">
        <w:rPr>
          <w:lang w:val="ru-RU"/>
        </w:rPr>
        <w:t>D</w:t>
      </w:r>
      <w:r w:rsidRPr="00AE0D09">
        <w:rPr>
          <w:vertAlign w:val="subscript"/>
          <w:lang w:val="ru-RU"/>
        </w:rPr>
        <w:t>τ</w:t>
      </w:r>
      <w:proofErr w:type="spellEnd"/>
      <w:r w:rsidRPr="00AE0D09">
        <w:rPr>
          <w:lang w:val="ru-RU"/>
        </w:rPr>
        <w:t xml:space="preserve"> полностью покрывало приемник R.</w:t>
      </w:r>
    </w:p>
    <w:p w14:paraId="4D217854" w14:textId="77777777" w:rsidR="00E64AF8" w:rsidRDefault="00E64AF8" w:rsidP="00E64AF8">
      <w:pPr>
        <w:pStyle w:val="StyleSingleTxtGLeft2cmHanging206cm"/>
        <w:ind w:firstLine="0"/>
        <w:rPr>
          <w:lang w:val="ru-RU"/>
        </w:rPr>
      </w:pPr>
      <w:r w:rsidRPr="00AE0D09">
        <w:rPr>
          <w:lang w:val="ru-RU"/>
        </w:rPr>
        <w:t>Если первоначальный падающий поток принять за 1</w:t>
      </w:r>
      <w:r w:rsidR="002721A8">
        <w:rPr>
          <w:lang w:val="en-US"/>
        </w:rPr>
        <w:t> </w:t>
      </w:r>
      <w:r w:rsidR="002721A8" w:rsidRPr="002721A8">
        <w:rPr>
          <w:lang w:val="ru-RU"/>
        </w:rPr>
        <w:t>000</w:t>
      </w:r>
      <w:r w:rsidRPr="00AE0D09">
        <w:rPr>
          <w:lang w:val="ru-RU"/>
        </w:rPr>
        <w:t xml:space="preserve"> единиц, то</w:t>
      </w:r>
      <w:r>
        <w:rPr>
          <w:lang w:val="ru-RU"/>
        </w:rPr>
        <w:t> </w:t>
      </w:r>
      <w:r w:rsidRPr="00AE0D09">
        <w:rPr>
          <w:lang w:val="ru-RU"/>
        </w:rPr>
        <w:t>абсолютная точность каждого показания должна быть более единицы.</w:t>
      </w:r>
    </w:p>
    <w:p w14:paraId="18121DB6" w14:textId="77777777" w:rsidR="00E64AF8" w:rsidRPr="007F5B8F" w:rsidRDefault="00E64AF8" w:rsidP="00E64AF8">
      <w:pPr>
        <w:pStyle w:val="H23G"/>
        <w:pageBreakBefore/>
        <w:rPr>
          <w:b w:val="0"/>
        </w:rPr>
      </w:pPr>
      <w:r>
        <w:lastRenderedPageBreak/>
        <w:tab/>
      </w:r>
      <w:r>
        <w:tab/>
      </w:r>
      <w:r w:rsidRPr="007F5B8F">
        <w:rPr>
          <w:b w:val="0"/>
        </w:rPr>
        <w:t xml:space="preserve">Рисунок </w:t>
      </w:r>
      <w:r w:rsidRPr="00752BEB">
        <w:rPr>
          <w:b w:val="0"/>
        </w:rPr>
        <w:t>A</w:t>
      </w:r>
      <w:r w:rsidRPr="007F5B8F">
        <w:rPr>
          <w:b w:val="0"/>
        </w:rPr>
        <w:t>8-</w:t>
      </w:r>
      <w:r w:rsidRPr="00752BEB">
        <w:rPr>
          <w:b w:val="0"/>
        </w:rPr>
        <w:t>I</w:t>
      </w:r>
      <w:r w:rsidRPr="007F5B8F">
        <w:rPr>
          <w:b w:val="0"/>
        </w:rPr>
        <w:br/>
      </w:r>
      <w:r w:rsidRPr="00313113">
        <w:rPr>
          <w:bCs/>
        </w:rPr>
        <w:t>Оптическая система измерения изменяющейся степени рассеивания</w:t>
      </w:r>
    </w:p>
    <w:p w14:paraId="0A0A97E0" w14:textId="77777777" w:rsidR="00E64AF8" w:rsidRPr="00AE0D09" w:rsidRDefault="00E64AF8" w:rsidP="00E64AF8">
      <w:pPr>
        <w:ind w:left="1134"/>
      </w:pPr>
      <w:r w:rsidRPr="00AE0D09">
        <w:rPr>
          <w:noProof/>
          <w:lang w:eastAsia="ru-RU"/>
        </w:rPr>
        <w:drawing>
          <wp:inline distT="0" distB="0" distL="0" distR="0" wp14:anchorId="6A0C655A" wp14:editId="78991FF5">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53712E29" w14:textId="77777777" w:rsidR="00E64AF8" w:rsidRPr="00AE0D09" w:rsidRDefault="00E64AF8" w:rsidP="00E64AF8">
      <w:pPr>
        <w:pStyle w:val="SingleTxtG"/>
        <w:spacing w:before="240"/>
      </w:pPr>
      <w:r w:rsidRPr="00AE0D09">
        <w:t>2.</w:t>
      </w:r>
      <w:r w:rsidRPr="00AE0D09">
        <w:tab/>
      </w:r>
      <w:r w:rsidRPr="00AE0D09">
        <w:tab/>
        <w:t>Измерения</w:t>
      </w:r>
    </w:p>
    <w:p w14:paraId="3804C72B" w14:textId="77777777" w:rsidR="00E64AF8" w:rsidRPr="00AE0D09" w:rsidRDefault="00E64AF8" w:rsidP="00E64AF8">
      <w:pPr>
        <w:pStyle w:val="StyleSingleTxtGLeft2cmHanging206cm"/>
        <w:spacing w:after="240"/>
        <w:ind w:firstLine="0"/>
        <w:rPr>
          <w:lang w:val="ru-RU"/>
        </w:rPr>
      </w:pPr>
      <w:r w:rsidRPr="00AE0D09">
        <w:rPr>
          <w:lang w:val="ru-RU"/>
        </w:rPr>
        <w:t>Необходимо снять следующие показания:</w:t>
      </w:r>
    </w:p>
    <w:p w14:paraId="2A598228" w14:textId="77777777" w:rsidR="00E64AF8" w:rsidRPr="00313113" w:rsidRDefault="00E64AF8" w:rsidP="00E64AF8">
      <w:pPr>
        <w:pStyle w:val="H23GR"/>
      </w:pPr>
      <w:r w:rsidRPr="00BC4DCB">
        <w:rPr>
          <w:b w:val="0"/>
        </w:rPr>
        <w:tab/>
      </w:r>
      <w:r w:rsidRPr="00BC4DCB">
        <w:rPr>
          <w:b w:val="0"/>
        </w:rPr>
        <w:tab/>
        <w:t>Таблица A8-3</w:t>
      </w:r>
      <w:r w:rsidRPr="00BC4DCB">
        <w:rPr>
          <w:b w:val="0"/>
        </w:rPr>
        <w:br/>
      </w:r>
      <w:r w:rsidRPr="00313113">
        <w:t>Показания приборов</w:t>
      </w:r>
    </w:p>
    <w:tbl>
      <w:tblPr>
        <w:tblW w:w="7370"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874"/>
        <w:gridCol w:w="1659"/>
        <w:gridCol w:w="1178"/>
        <w:gridCol w:w="3659"/>
      </w:tblGrid>
      <w:tr w:rsidR="00E64AF8" w:rsidRPr="00AE0D09" w14:paraId="72BE1499" w14:textId="77777777" w:rsidTr="00E64AF8">
        <w:trPr>
          <w:cantSplit/>
        </w:trPr>
        <w:tc>
          <w:tcPr>
            <w:tcW w:w="879" w:type="dxa"/>
            <w:tcBorders>
              <w:bottom w:val="single" w:sz="12" w:space="0" w:color="auto"/>
            </w:tcBorders>
            <w:tcMar>
              <w:left w:w="28" w:type="dxa"/>
              <w:right w:w="28" w:type="dxa"/>
            </w:tcMar>
            <w:vAlign w:val="bottom"/>
          </w:tcPr>
          <w:p w14:paraId="46E30196"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i/>
                <w:sz w:val="16"/>
                <w:szCs w:val="16"/>
              </w:rPr>
            </w:pPr>
            <w:r w:rsidRPr="00752BEB">
              <w:rPr>
                <w:i/>
                <w:iCs/>
                <w:sz w:val="16"/>
                <w:szCs w:val="16"/>
              </w:rPr>
              <w:t>Показания</w:t>
            </w:r>
          </w:p>
        </w:tc>
        <w:tc>
          <w:tcPr>
            <w:tcW w:w="1670" w:type="dxa"/>
            <w:tcBorders>
              <w:bottom w:val="single" w:sz="12" w:space="0" w:color="auto"/>
            </w:tcBorders>
            <w:tcMar>
              <w:left w:w="28" w:type="dxa"/>
              <w:right w:w="28" w:type="dxa"/>
            </w:tcMar>
            <w:vAlign w:val="bottom"/>
          </w:tcPr>
          <w:p w14:paraId="0DC0B528"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i/>
                <w:sz w:val="16"/>
                <w:szCs w:val="16"/>
              </w:rPr>
            </w:pPr>
            <w:r w:rsidRPr="00752BEB">
              <w:rPr>
                <w:i/>
                <w:iCs/>
                <w:sz w:val="16"/>
                <w:szCs w:val="16"/>
              </w:rPr>
              <w:t>С образцом</w:t>
            </w:r>
          </w:p>
        </w:tc>
        <w:tc>
          <w:tcPr>
            <w:tcW w:w="1186" w:type="dxa"/>
            <w:tcBorders>
              <w:bottom w:val="single" w:sz="12" w:space="0" w:color="auto"/>
            </w:tcBorders>
            <w:tcMar>
              <w:left w:w="28" w:type="dxa"/>
              <w:right w:w="28" w:type="dxa"/>
            </w:tcMar>
            <w:vAlign w:val="bottom"/>
          </w:tcPr>
          <w:p w14:paraId="34F274F5"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i/>
                <w:sz w:val="16"/>
                <w:szCs w:val="16"/>
              </w:rPr>
            </w:pPr>
            <w:r w:rsidRPr="00752BEB">
              <w:rPr>
                <w:i/>
                <w:iCs/>
                <w:sz w:val="16"/>
                <w:szCs w:val="16"/>
              </w:rPr>
              <w:t>С центральной частью D</w:t>
            </w:r>
            <w:r w:rsidRPr="00752BEB">
              <w:rPr>
                <w:i/>
                <w:iCs/>
                <w:sz w:val="16"/>
                <w:szCs w:val="16"/>
                <w:vertAlign w:val="subscript"/>
              </w:rPr>
              <w:t>D</w:t>
            </w:r>
          </w:p>
        </w:tc>
        <w:tc>
          <w:tcPr>
            <w:tcW w:w="3684" w:type="dxa"/>
            <w:tcBorders>
              <w:bottom w:val="single" w:sz="12" w:space="0" w:color="auto"/>
            </w:tcBorders>
            <w:tcMar>
              <w:left w:w="28" w:type="dxa"/>
              <w:right w:w="28" w:type="dxa"/>
            </w:tcMar>
            <w:vAlign w:val="bottom"/>
          </w:tcPr>
          <w:p w14:paraId="547DA209"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i/>
                <w:sz w:val="16"/>
                <w:szCs w:val="16"/>
              </w:rPr>
            </w:pPr>
            <w:r w:rsidRPr="00752BEB">
              <w:rPr>
                <w:i/>
                <w:iCs/>
                <w:sz w:val="16"/>
                <w:szCs w:val="16"/>
              </w:rPr>
              <w:t>Полученная величина</w:t>
            </w:r>
          </w:p>
        </w:tc>
      </w:tr>
      <w:tr w:rsidR="00E64AF8" w:rsidRPr="00AE0D09" w14:paraId="7E3AA73C" w14:textId="77777777" w:rsidTr="00E64AF8">
        <w:trPr>
          <w:cantSplit/>
        </w:trPr>
        <w:tc>
          <w:tcPr>
            <w:tcW w:w="879" w:type="dxa"/>
            <w:tcBorders>
              <w:top w:val="single" w:sz="12" w:space="0" w:color="auto"/>
            </w:tcBorders>
            <w:tcMar>
              <w:left w:w="28" w:type="dxa"/>
              <w:right w:w="28" w:type="dxa"/>
            </w:tcMar>
          </w:tcPr>
          <w:p w14:paraId="01292FEA"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T</w:t>
            </w:r>
            <w:r w:rsidRPr="00752BEB">
              <w:rPr>
                <w:sz w:val="18"/>
                <w:szCs w:val="18"/>
                <w:vertAlign w:val="subscript"/>
              </w:rPr>
              <w:t>1</w:t>
            </w:r>
          </w:p>
        </w:tc>
        <w:tc>
          <w:tcPr>
            <w:tcW w:w="1670" w:type="dxa"/>
            <w:tcBorders>
              <w:top w:val="single" w:sz="12" w:space="0" w:color="auto"/>
            </w:tcBorders>
            <w:tcMar>
              <w:left w:w="28" w:type="dxa"/>
              <w:right w:w="28" w:type="dxa"/>
            </w:tcMar>
          </w:tcPr>
          <w:p w14:paraId="241FE114"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iCs/>
                <w:sz w:val="18"/>
                <w:szCs w:val="18"/>
              </w:rPr>
              <w:t>Нет</w:t>
            </w:r>
          </w:p>
        </w:tc>
        <w:tc>
          <w:tcPr>
            <w:tcW w:w="1186" w:type="dxa"/>
            <w:tcBorders>
              <w:top w:val="single" w:sz="12" w:space="0" w:color="auto"/>
            </w:tcBorders>
            <w:tcMar>
              <w:left w:w="28" w:type="dxa"/>
              <w:right w:w="28" w:type="dxa"/>
            </w:tcMar>
          </w:tcPr>
          <w:p w14:paraId="760A712A"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Нет</w:t>
            </w:r>
          </w:p>
        </w:tc>
        <w:tc>
          <w:tcPr>
            <w:tcW w:w="3684" w:type="dxa"/>
            <w:tcBorders>
              <w:top w:val="single" w:sz="12" w:space="0" w:color="auto"/>
            </w:tcBorders>
            <w:tcMar>
              <w:left w:w="28" w:type="dxa"/>
              <w:right w:w="28" w:type="dxa"/>
            </w:tcMar>
          </w:tcPr>
          <w:p w14:paraId="09A446BE"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Падающий поток при первоначальном показании</w:t>
            </w:r>
          </w:p>
        </w:tc>
      </w:tr>
      <w:tr w:rsidR="00E64AF8" w:rsidRPr="00AE0D09" w14:paraId="59FB6B99" w14:textId="77777777" w:rsidTr="00E64AF8">
        <w:trPr>
          <w:cantSplit/>
        </w:trPr>
        <w:tc>
          <w:tcPr>
            <w:tcW w:w="879" w:type="dxa"/>
            <w:tcMar>
              <w:left w:w="28" w:type="dxa"/>
              <w:right w:w="28" w:type="dxa"/>
            </w:tcMar>
          </w:tcPr>
          <w:p w14:paraId="2B2E9C30"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T</w:t>
            </w:r>
            <w:r w:rsidRPr="00752BEB">
              <w:rPr>
                <w:sz w:val="18"/>
                <w:szCs w:val="18"/>
                <w:vertAlign w:val="subscript"/>
              </w:rPr>
              <w:t>2</w:t>
            </w:r>
          </w:p>
        </w:tc>
        <w:tc>
          <w:tcPr>
            <w:tcW w:w="1670" w:type="dxa"/>
            <w:tcMar>
              <w:left w:w="28" w:type="dxa"/>
              <w:right w:w="28" w:type="dxa"/>
            </w:tcMar>
          </w:tcPr>
          <w:p w14:paraId="362AACCA"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 xml:space="preserve">Да </w:t>
            </w:r>
            <w:r>
              <w:rPr>
                <w:sz w:val="18"/>
                <w:szCs w:val="18"/>
              </w:rPr>
              <w:br/>
            </w:r>
            <w:r w:rsidRPr="00752BEB">
              <w:rPr>
                <w:sz w:val="18"/>
                <w:szCs w:val="18"/>
              </w:rPr>
              <w:t>(до испытания)</w:t>
            </w:r>
          </w:p>
        </w:tc>
        <w:tc>
          <w:tcPr>
            <w:tcW w:w="1186" w:type="dxa"/>
            <w:tcMar>
              <w:left w:w="28" w:type="dxa"/>
              <w:right w:w="28" w:type="dxa"/>
            </w:tcMar>
          </w:tcPr>
          <w:p w14:paraId="1E338293"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Нет</w:t>
            </w:r>
          </w:p>
        </w:tc>
        <w:tc>
          <w:tcPr>
            <w:tcW w:w="3684" w:type="dxa"/>
            <w:tcMar>
              <w:left w:w="28" w:type="dxa"/>
              <w:right w:w="28" w:type="dxa"/>
            </w:tcMar>
          </w:tcPr>
          <w:p w14:paraId="3924F5EE"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Поток, пропускаемый новым материалом на</w:t>
            </w:r>
            <w:r>
              <w:rPr>
                <w:sz w:val="18"/>
                <w:szCs w:val="18"/>
              </w:rPr>
              <w:t> </w:t>
            </w:r>
            <w:r w:rsidRPr="00752BEB">
              <w:rPr>
                <w:sz w:val="18"/>
                <w:szCs w:val="18"/>
              </w:rPr>
              <w:t>участке 24°</w:t>
            </w:r>
          </w:p>
        </w:tc>
      </w:tr>
      <w:tr w:rsidR="00E64AF8" w:rsidRPr="00AE0D09" w14:paraId="076D4462" w14:textId="77777777" w:rsidTr="00E64AF8">
        <w:trPr>
          <w:cantSplit/>
        </w:trPr>
        <w:tc>
          <w:tcPr>
            <w:tcW w:w="879" w:type="dxa"/>
            <w:tcMar>
              <w:left w:w="28" w:type="dxa"/>
              <w:right w:w="28" w:type="dxa"/>
            </w:tcMar>
          </w:tcPr>
          <w:p w14:paraId="1D5BB901"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T</w:t>
            </w:r>
            <w:r w:rsidRPr="00752BEB">
              <w:rPr>
                <w:sz w:val="18"/>
                <w:szCs w:val="18"/>
                <w:vertAlign w:val="subscript"/>
              </w:rPr>
              <w:t>3</w:t>
            </w:r>
          </w:p>
        </w:tc>
        <w:tc>
          <w:tcPr>
            <w:tcW w:w="1670" w:type="dxa"/>
            <w:tcMar>
              <w:left w:w="28" w:type="dxa"/>
              <w:right w:w="28" w:type="dxa"/>
            </w:tcMar>
          </w:tcPr>
          <w:p w14:paraId="62D52ED5"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 xml:space="preserve">Да </w:t>
            </w:r>
            <w:r>
              <w:rPr>
                <w:sz w:val="18"/>
                <w:szCs w:val="18"/>
              </w:rPr>
              <w:br/>
            </w:r>
            <w:r w:rsidRPr="00752BEB">
              <w:rPr>
                <w:sz w:val="18"/>
                <w:szCs w:val="18"/>
              </w:rPr>
              <w:t>(после испытания)</w:t>
            </w:r>
          </w:p>
        </w:tc>
        <w:tc>
          <w:tcPr>
            <w:tcW w:w="1186" w:type="dxa"/>
            <w:tcMar>
              <w:left w:w="28" w:type="dxa"/>
              <w:right w:w="28" w:type="dxa"/>
            </w:tcMar>
          </w:tcPr>
          <w:p w14:paraId="2772888F"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Нет</w:t>
            </w:r>
          </w:p>
        </w:tc>
        <w:tc>
          <w:tcPr>
            <w:tcW w:w="3684" w:type="dxa"/>
            <w:tcMar>
              <w:left w:w="28" w:type="dxa"/>
              <w:right w:w="28" w:type="dxa"/>
            </w:tcMar>
          </w:tcPr>
          <w:p w14:paraId="6FED8DFE"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Поток, пропускаемый испытываемым материалом на участке 24°</w:t>
            </w:r>
          </w:p>
        </w:tc>
      </w:tr>
      <w:tr w:rsidR="00E64AF8" w:rsidRPr="00AE0D09" w14:paraId="35E1A4AF" w14:textId="77777777" w:rsidTr="00E64AF8">
        <w:trPr>
          <w:cantSplit/>
        </w:trPr>
        <w:tc>
          <w:tcPr>
            <w:tcW w:w="879" w:type="dxa"/>
            <w:tcMar>
              <w:left w:w="28" w:type="dxa"/>
              <w:right w:w="28" w:type="dxa"/>
            </w:tcMar>
          </w:tcPr>
          <w:p w14:paraId="05E527DD"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Т</w:t>
            </w:r>
            <w:r w:rsidRPr="00752BEB">
              <w:rPr>
                <w:sz w:val="18"/>
                <w:szCs w:val="18"/>
                <w:vertAlign w:val="subscript"/>
              </w:rPr>
              <w:t>4</w:t>
            </w:r>
          </w:p>
        </w:tc>
        <w:tc>
          <w:tcPr>
            <w:tcW w:w="1670" w:type="dxa"/>
            <w:tcMar>
              <w:left w:w="28" w:type="dxa"/>
              <w:right w:w="28" w:type="dxa"/>
            </w:tcMar>
          </w:tcPr>
          <w:p w14:paraId="43370EF8"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 xml:space="preserve">Да </w:t>
            </w:r>
            <w:r>
              <w:rPr>
                <w:sz w:val="18"/>
                <w:szCs w:val="18"/>
              </w:rPr>
              <w:br/>
            </w:r>
            <w:r w:rsidRPr="00752BEB">
              <w:rPr>
                <w:sz w:val="18"/>
                <w:szCs w:val="18"/>
              </w:rPr>
              <w:t>(до испытания)</w:t>
            </w:r>
          </w:p>
        </w:tc>
        <w:tc>
          <w:tcPr>
            <w:tcW w:w="1186" w:type="dxa"/>
            <w:tcMar>
              <w:left w:w="28" w:type="dxa"/>
              <w:right w:w="28" w:type="dxa"/>
            </w:tcMar>
          </w:tcPr>
          <w:p w14:paraId="32461716" w14:textId="77777777" w:rsidR="00E64AF8" w:rsidRPr="00770332"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70332">
              <w:rPr>
                <w:iCs/>
                <w:sz w:val="18"/>
                <w:szCs w:val="18"/>
              </w:rPr>
              <w:t>Да</w:t>
            </w:r>
          </w:p>
        </w:tc>
        <w:tc>
          <w:tcPr>
            <w:tcW w:w="3684" w:type="dxa"/>
            <w:tcMar>
              <w:left w:w="28" w:type="dxa"/>
              <w:right w:w="28" w:type="dxa"/>
            </w:tcMar>
          </w:tcPr>
          <w:p w14:paraId="45F07C69"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Рассеяние потока новым материалом</w:t>
            </w:r>
          </w:p>
        </w:tc>
      </w:tr>
      <w:tr w:rsidR="00E64AF8" w:rsidRPr="00AE0D09" w14:paraId="35DD6F8C" w14:textId="77777777" w:rsidTr="00E64AF8">
        <w:trPr>
          <w:cantSplit/>
        </w:trPr>
        <w:tc>
          <w:tcPr>
            <w:tcW w:w="879" w:type="dxa"/>
            <w:tcMar>
              <w:left w:w="28" w:type="dxa"/>
              <w:right w:w="28" w:type="dxa"/>
            </w:tcMar>
          </w:tcPr>
          <w:p w14:paraId="2C778D91"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T</w:t>
            </w:r>
            <w:r w:rsidRPr="00752BEB">
              <w:rPr>
                <w:sz w:val="18"/>
                <w:szCs w:val="18"/>
                <w:vertAlign w:val="subscript"/>
              </w:rPr>
              <w:t>5</w:t>
            </w:r>
          </w:p>
        </w:tc>
        <w:tc>
          <w:tcPr>
            <w:tcW w:w="1670" w:type="dxa"/>
            <w:tcMar>
              <w:left w:w="28" w:type="dxa"/>
              <w:right w:w="28" w:type="dxa"/>
            </w:tcMar>
          </w:tcPr>
          <w:p w14:paraId="017EABCD"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 xml:space="preserve">Да </w:t>
            </w:r>
            <w:r>
              <w:rPr>
                <w:sz w:val="18"/>
                <w:szCs w:val="18"/>
              </w:rPr>
              <w:br/>
            </w:r>
            <w:r w:rsidRPr="00752BEB">
              <w:rPr>
                <w:sz w:val="18"/>
                <w:szCs w:val="18"/>
              </w:rPr>
              <w:t>(после испытания)</w:t>
            </w:r>
          </w:p>
        </w:tc>
        <w:tc>
          <w:tcPr>
            <w:tcW w:w="1186" w:type="dxa"/>
            <w:tcMar>
              <w:left w:w="28" w:type="dxa"/>
              <w:right w:w="28" w:type="dxa"/>
            </w:tcMar>
          </w:tcPr>
          <w:p w14:paraId="73918CD2"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Да</w:t>
            </w:r>
          </w:p>
        </w:tc>
        <w:tc>
          <w:tcPr>
            <w:tcW w:w="3684" w:type="dxa"/>
            <w:tcMar>
              <w:left w:w="28" w:type="dxa"/>
              <w:right w:w="28" w:type="dxa"/>
            </w:tcMar>
          </w:tcPr>
          <w:p w14:paraId="31D43AB8" w14:textId="77777777" w:rsidR="00E64AF8" w:rsidRPr="00752BEB" w:rsidRDefault="00E64AF8" w:rsidP="00E64AF8">
            <w:pPr>
              <w:tabs>
                <w:tab w:val="left" w:pos="738"/>
                <w:tab w:val="left" w:pos="1190"/>
                <w:tab w:val="left" w:pos="1851"/>
                <w:tab w:val="left" w:pos="2021"/>
                <w:tab w:val="left" w:pos="2475"/>
                <w:tab w:val="left" w:pos="3627"/>
                <w:tab w:val="left" w:pos="4779"/>
                <w:tab w:val="left" w:pos="5931"/>
                <w:tab w:val="left" w:pos="7083"/>
                <w:tab w:val="left" w:pos="8235"/>
              </w:tabs>
              <w:spacing w:before="40" w:after="40" w:line="240" w:lineRule="auto"/>
              <w:rPr>
                <w:sz w:val="18"/>
                <w:szCs w:val="18"/>
              </w:rPr>
            </w:pPr>
            <w:r w:rsidRPr="00752BEB">
              <w:rPr>
                <w:sz w:val="18"/>
                <w:szCs w:val="18"/>
              </w:rPr>
              <w:t>Рассеяние потока материалом, подвергнутым испытанию</w:t>
            </w:r>
          </w:p>
        </w:tc>
      </w:tr>
    </w:tbl>
    <w:p w14:paraId="0B0D2B60" w14:textId="77777777" w:rsidR="0070415F" w:rsidRDefault="0070415F" w:rsidP="00E83990">
      <w:pPr>
        <w:pStyle w:val="SingleTxtG"/>
        <w:tabs>
          <w:tab w:val="left" w:pos="1134"/>
          <w:tab w:val="left" w:pos="2268"/>
          <w:tab w:val="left" w:pos="2835"/>
        </w:tabs>
        <w:ind w:left="2268" w:hanging="1134"/>
      </w:pPr>
    </w:p>
    <w:p w14:paraId="1345A95E" w14:textId="77777777" w:rsidR="00E64AF8" w:rsidRDefault="00E64AF8" w:rsidP="00E64AF8">
      <w:pPr>
        <w:pStyle w:val="HChG"/>
        <w:sectPr w:rsidR="00E64AF8" w:rsidSect="00717182">
          <w:headerReference w:type="even" r:id="rId68"/>
          <w:headerReference w:type="default" r:id="rId69"/>
          <w:footnotePr>
            <w:numRestart w:val="eachSect"/>
          </w:footnotePr>
          <w:endnotePr>
            <w:numFmt w:val="decimal"/>
          </w:endnotePr>
          <w:pgSz w:w="11906" w:h="16838" w:code="9"/>
          <w:pgMar w:top="1418" w:right="1134" w:bottom="1134" w:left="1134" w:header="851" w:footer="567" w:gutter="0"/>
          <w:cols w:space="708"/>
          <w:docGrid w:linePitch="360"/>
        </w:sectPr>
      </w:pPr>
    </w:p>
    <w:p w14:paraId="727F240E" w14:textId="77777777" w:rsidR="00E64AF8" w:rsidRPr="00E64AF8" w:rsidRDefault="00E64AF8" w:rsidP="00E64AF8">
      <w:pPr>
        <w:pStyle w:val="HChG"/>
      </w:pPr>
      <w:r w:rsidRPr="00E64AF8">
        <w:lastRenderedPageBreak/>
        <w:t>Приложение 8 – Добавление 3</w:t>
      </w:r>
    </w:p>
    <w:p w14:paraId="12973409" w14:textId="77777777" w:rsidR="00E64AF8" w:rsidRPr="00E64AF8" w:rsidRDefault="00E64AF8" w:rsidP="00E64AF8">
      <w:pPr>
        <w:pStyle w:val="HChG"/>
      </w:pPr>
      <w:r w:rsidRPr="00E64AF8">
        <w:tab/>
      </w:r>
      <w:r w:rsidRPr="00E64AF8">
        <w:tab/>
      </w:r>
      <w:r w:rsidRPr="00E64AF8">
        <w:rPr>
          <w:bCs/>
        </w:rPr>
        <w:t>Метод испытания разбрызгиванием</w:t>
      </w:r>
    </w:p>
    <w:p w14:paraId="4DB3F5FD" w14:textId="77777777" w:rsidR="00E64AF8" w:rsidRPr="00E64AF8" w:rsidRDefault="00E64AF8" w:rsidP="00E64AF8">
      <w:pPr>
        <w:pStyle w:val="SingleTxtG"/>
        <w:tabs>
          <w:tab w:val="left" w:pos="1134"/>
          <w:tab w:val="left" w:pos="2268"/>
          <w:tab w:val="left" w:pos="2835"/>
        </w:tabs>
      </w:pPr>
      <w:r w:rsidRPr="00E64AF8">
        <w:t>1.</w:t>
      </w:r>
      <w:r w:rsidRPr="00E64AF8">
        <w:tab/>
        <w:t>Испытательное оборудование</w:t>
      </w:r>
    </w:p>
    <w:p w14:paraId="0BF0D802" w14:textId="77777777" w:rsidR="00E64AF8" w:rsidRPr="00E64AF8" w:rsidRDefault="00E64AF8" w:rsidP="00E64AF8">
      <w:pPr>
        <w:pStyle w:val="SingleTxtG"/>
        <w:tabs>
          <w:tab w:val="left" w:pos="1134"/>
          <w:tab w:val="left" w:pos="2268"/>
          <w:tab w:val="left" w:pos="2835"/>
        </w:tabs>
        <w:ind w:left="2268" w:hanging="1134"/>
      </w:pPr>
      <w:r w:rsidRPr="00E64AF8">
        <w:t>1.1</w:t>
      </w:r>
      <w:r w:rsidRPr="00E64AF8">
        <w:tab/>
        <w:t>Пульверизатор</w:t>
      </w:r>
    </w:p>
    <w:p w14:paraId="319B8A30" w14:textId="5420155C" w:rsidR="00E64AF8" w:rsidRPr="00E64AF8" w:rsidRDefault="00E64AF8" w:rsidP="00E64AF8">
      <w:pPr>
        <w:pStyle w:val="SingleTxtG"/>
        <w:tabs>
          <w:tab w:val="left" w:pos="1134"/>
          <w:tab w:val="left" w:pos="2268"/>
          <w:tab w:val="left" w:pos="2835"/>
        </w:tabs>
        <w:ind w:left="2268" w:hanging="1134"/>
      </w:pPr>
      <w:r w:rsidRPr="00E64AF8">
        <w:tab/>
        <w:t>Используемый пульверизатор должен быть оснащен выпускным отверстием диаметром 1,3 мм, обеспечивающим скорость потока жидкости 0,24</w:t>
      </w:r>
      <w:r w:rsidR="0025029D">
        <w:t> ± </w:t>
      </w:r>
      <w:r w:rsidRPr="00E64AF8">
        <w:t>0,02</w:t>
      </w:r>
      <w:r w:rsidR="00BD4921">
        <w:t xml:space="preserve"> л/мин </w:t>
      </w:r>
      <w:r w:rsidRPr="00E64AF8">
        <w:t>при рабочем давлении 6,0 бар –0/+0,5 бар.</w:t>
      </w:r>
    </w:p>
    <w:p w14:paraId="37111586" w14:textId="77777777" w:rsidR="00E64AF8" w:rsidRPr="00E64AF8" w:rsidRDefault="00E64AF8" w:rsidP="00E64AF8">
      <w:pPr>
        <w:pStyle w:val="SingleTxtG"/>
        <w:tabs>
          <w:tab w:val="left" w:pos="1134"/>
          <w:tab w:val="left" w:pos="2268"/>
          <w:tab w:val="left" w:pos="2835"/>
        </w:tabs>
        <w:ind w:left="2268" w:hanging="1134"/>
      </w:pPr>
      <w:r w:rsidRPr="00E64AF8">
        <w:tab/>
        <w:t>В таких режимных условиях полученный рисунок веерообразной формы должен иметь диаметр 170</w:t>
      </w:r>
      <w:r w:rsidR="0025029D">
        <w:t> </w:t>
      </w:r>
      <w:r w:rsidRPr="00E64AF8">
        <w:t>мм</w:t>
      </w:r>
      <w:r w:rsidR="0025029D">
        <w:t> ± </w:t>
      </w:r>
      <w:r w:rsidRPr="00E64AF8">
        <w:t>50</w:t>
      </w:r>
      <w:r w:rsidR="0025029D">
        <w:t> </w:t>
      </w:r>
      <w:r w:rsidRPr="00E64AF8">
        <w:t>мм на подверженной износу поверхности на расстоянии 380 мм</w:t>
      </w:r>
      <w:r w:rsidR="0025029D">
        <w:t> ± </w:t>
      </w:r>
      <w:r w:rsidRPr="00E64AF8">
        <w:t>10 мм от выпускного отверстия.</w:t>
      </w:r>
    </w:p>
    <w:p w14:paraId="25739777" w14:textId="77777777" w:rsidR="00E64AF8" w:rsidRPr="00E64AF8" w:rsidRDefault="00E64AF8" w:rsidP="00E64AF8">
      <w:pPr>
        <w:pStyle w:val="SingleTxtG"/>
        <w:tabs>
          <w:tab w:val="left" w:pos="1134"/>
          <w:tab w:val="left" w:pos="2268"/>
          <w:tab w:val="left" w:pos="2835"/>
        </w:tabs>
        <w:ind w:left="2268" w:hanging="1134"/>
      </w:pPr>
      <w:r w:rsidRPr="00E64AF8">
        <w:t>1.2</w:t>
      </w:r>
      <w:r w:rsidRPr="00E64AF8">
        <w:tab/>
        <w:t>Испытательная смесь</w:t>
      </w:r>
    </w:p>
    <w:p w14:paraId="5E866547" w14:textId="77777777" w:rsidR="00E64AF8" w:rsidRPr="00E64AF8" w:rsidRDefault="00E64AF8" w:rsidP="00E64AF8">
      <w:pPr>
        <w:pStyle w:val="SingleTxtG"/>
        <w:tabs>
          <w:tab w:val="left" w:pos="1134"/>
          <w:tab w:val="left" w:pos="2268"/>
          <w:tab w:val="left" w:pos="2835"/>
        </w:tabs>
        <w:ind w:left="2268" w:hanging="1134"/>
      </w:pPr>
      <w:r w:rsidRPr="00E64AF8">
        <w:tab/>
        <w:t>Испытательная смесь состоит из:</w:t>
      </w:r>
    </w:p>
    <w:p w14:paraId="64E845B5" w14:textId="77777777" w:rsidR="00E64AF8" w:rsidRPr="00E64AF8" w:rsidRDefault="00E64AF8" w:rsidP="00E64AF8">
      <w:pPr>
        <w:pStyle w:val="SingleTxtG"/>
        <w:tabs>
          <w:tab w:val="left" w:pos="1134"/>
          <w:tab w:val="left" w:pos="2268"/>
          <w:tab w:val="left" w:pos="2835"/>
        </w:tabs>
        <w:ind w:left="2835" w:hanging="1701"/>
      </w:pPr>
      <w:r>
        <w:tab/>
      </w:r>
      <w:r w:rsidRPr="00E64AF8">
        <w:t>a)</w:t>
      </w:r>
      <w:r w:rsidRPr="00E64AF8">
        <w:tab/>
        <w:t>силикатного песка твердостью 7 единиц по шкале Мора, состоящего из зерен размером 0–0,2 мм и обладающего практически нормальным распределением и угловым коэффициентом 1,8–2;</w:t>
      </w:r>
    </w:p>
    <w:p w14:paraId="3DC726B1" w14:textId="77777777" w:rsidR="00E64AF8" w:rsidRPr="00E64AF8" w:rsidRDefault="00E64AF8" w:rsidP="00E64AF8">
      <w:pPr>
        <w:pStyle w:val="SingleTxtG"/>
        <w:tabs>
          <w:tab w:val="left" w:pos="1134"/>
          <w:tab w:val="left" w:pos="2268"/>
          <w:tab w:val="left" w:pos="2835"/>
        </w:tabs>
        <w:ind w:left="2835" w:hanging="1701"/>
      </w:pPr>
      <w:r>
        <w:tab/>
      </w:r>
      <w:r w:rsidRPr="00E64AF8">
        <w:t>b)</w:t>
      </w:r>
      <w:r w:rsidRPr="00E64AF8">
        <w:tab/>
        <w:t>воды жесткостью не более 205 г/м</w:t>
      </w:r>
      <w:r w:rsidRPr="00E64AF8">
        <w:rPr>
          <w:vertAlign w:val="superscript"/>
        </w:rPr>
        <w:t>3</w:t>
      </w:r>
      <w:r w:rsidRPr="00E64AF8">
        <w:t xml:space="preserve"> для смеси, содержащей 25 г песка на литр воды.</w:t>
      </w:r>
    </w:p>
    <w:p w14:paraId="1C242A65" w14:textId="77777777" w:rsidR="00E64AF8" w:rsidRPr="00E64AF8" w:rsidRDefault="00E64AF8" w:rsidP="00E64AF8">
      <w:pPr>
        <w:pStyle w:val="SingleTxtG"/>
        <w:tabs>
          <w:tab w:val="left" w:pos="1134"/>
          <w:tab w:val="left" w:pos="2268"/>
          <w:tab w:val="left" w:pos="2835"/>
        </w:tabs>
        <w:ind w:left="2268" w:hanging="1134"/>
      </w:pPr>
      <w:r w:rsidRPr="00E64AF8">
        <w:t>2.</w:t>
      </w:r>
      <w:r w:rsidRPr="00E64AF8">
        <w:tab/>
        <w:t>Испытание</w:t>
      </w:r>
    </w:p>
    <w:p w14:paraId="327B3338" w14:textId="77777777" w:rsidR="00E64AF8" w:rsidRPr="00E64AF8" w:rsidRDefault="00E64AF8" w:rsidP="00E64AF8">
      <w:pPr>
        <w:pStyle w:val="SingleTxtG"/>
        <w:tabs>
          <w:tab w:val="left" w:pos="1134"/>
          <w:tab w:val="left" w:pos="2268"/>
          <w:tab w:val="left" w:pos="2835"/>
        </w:tabs>
        <w:ind w:left="2268" w:hanging="1134"/>
      </w:pPr>
      <w:r w:rsidRPr="00E64AF8">
        <w:tab/>
        <w:t>Наружная поверхность рассеивателей фары подвергается один или несколько раз воздействию струи песка, подаваемой описанным выше способом. Струю направляют почти перпендикулярно испытуемой поверхности.</w:t>
      </w:r>
    </w:p>
    <w:p w14:paraId="3B68AC9B" w14:textId="77777777" w:rsidR="00E64AF8" w:rsidRPr="00E64AF8" w:rsidRDefault="00E64AF8" w:rsidP="00E64AF8">
      <w:pPr>
        <w:pStyle w:val="SingleTxtG"/>
        <w:tabs>
          <w:tab w:val="left" w:pos="1134"/>
          <w:tab w:val="left" w:pos="2268"/>
          <w:tab w:val="left" w:pos="2835"/>
        </w:tabs>
        <w:ind w:left="2268" w:hanging="1134"/>
      </w:pPr>
      <w:r w:rsidRPr="00E64AF8">
        <w:tab/>
        <w:t>Степень износа проверяют на одном или более образцах стекла, помещаемых в качестве эталона рядом с рассеивателями, которые проходят испытание. Смесь разбрызгивают до тех пор, пока отклонения значений рассеивания света на образце или образцах, измеренного при помощи описанного в добавлении 2 способа, не достигнет:</w:t>
      </w:r>
    </w:p>
    <w:p w14:paraId="39B2982A" w14:textId="77777777" w:rsidR="00E64AF8" w:rsidRPr="00E64AF8" w:rsidRDefault="00E64AF8" w:rsidP="00E64AF8">
      <w:pPr>
        <w:pStyle w:val="SingleTxtG"/>
        <w:tabs>
          <w:tab w:val="left" w:pos="1134"/>
          <w:tab w:val="left" w:pos="2268"/>
          <w:tab w:val="left" w:pos="2835"/>
        </w:tabs>
        <w:ind w:left="2268" w:hanging="1134"/>
        <w:jc w:val="center"/>
      </w:pPr>
      <w:r w:rsidRPr="00E64AF8">
        <w:object w:dxaOrig="3040" w:dyaOrig="680" w14:anchorId="256BFA48">
          <v:shape id="_x0000_i1030" type="#_x0000_t75" style="width:123.45pt;height:25.7pt" o:ole="">
            <v:imagedata r:id="rId70" o:title=""/>
          </v:shape>
          <o:OLEObject Type="Embed" ProgID="Equation.3" ShapeID="_x0000_i1030" DrawAspect="Content" ObjectID="_1647166746" r:id="rId71"/>
        </w:object>
      </w:r>
    </w:p>
    <w:p w14:paraId="138465A4" w14:textId="77777777" w:rsidR="00E64AF8" w:rsidRPr="00E64AF8" w:rsidRDefault="00E64AF8" w:rsidP="00E64AF8">
      <w:pPr>
        <w:pStyle w:val="SingleTxtG"/>
        <w:tabs>
          <w:tab w:val="left" w:pos="1134"/>
          <w:tab w:val="left" w:pos="2268"/>
          <w:tab w:val="left" w:pos="2835"/>
        </w:tabs>
        <w:ind w:left="2268" w:hanging="1134"/>
      </w:pPr>
      <w:r w:rsidRPr="00E64AF8">
        <w:tab/>
        <w:t>Для проверки однородности износа всей испытуемой поверхности можно использовать несколько эталонных образцов.</w:t>
      </w:r>
    </w:p>
    <w:p w14:paraId="593C0B02" w14:textId="77777777" w:rsidR="00E64AF8" w:rsidRDefault="00E64AF8" w:rsidP="00E64AF8">
      <w:pPr>
        <w:pStyle w:val="HChG"/>
        <w:sectPr w:rsidR="00E64AF8" w:rsidSect="00717182">
          <w:headerReference w:type="default" r:id="rId72"/>
          <w:footnotePr>
            <w:numRestart w:val="eachSect"/>
          </w:footnotePr>
          <w:endnotePr>
            <w:numFmt w:val="decimal"/>
          </w:endnotePr>
          <w:pgSz w:w="11906" w:h="16838" w:code="9"/>
          <w:pgMar w:top="1418" w:right="1134" w:bottom="1134" w:left="1134" w:header="851" w:footer="567" w:gutter="0"/>
          <w:cols w:space="708"/>
          <w:docGrid w:linePitch="360"/>
        </w:sectPr>
      </w:pPr>
    </w:p>
    <w:p w14:paraId="6F7F4209" w14:textId="77777777" w:rsidR="00E64AF8" w:rsidRPr="00E64AF8" w:rsidRDefault="00E64AF8" w:rsidP="00E64AF8">
      <w:pPr>
        <w:pStyle w:val="HChG"/>
      </w:pPr>
      <w:r w:rsidRPr="00E64AF8">
        <w:lastRenderedPageBreak/>
        <w:t>Приложение 8 – Добавление 4</w:t>
      </w:r>
    </w:p>
    <w:p w14:paraId="00154C35" w14:textId="77777777" w:rsidR="00E64AF8" w:rsidRPr="00E64AF8" w:rsidRDefault="00E64AF8" w:rsidP="00E64AF8">
      <w:pPr>
        <w:pStyle w:val="HChG"/>
      </w:pPr>
      <w:r w:rsidRPr="00E64AF8">
        <w:tab/>
      </w:r>
      <w:r w:rsidRPr="00E64AF8">
        <w:tab/>
        <w:t>Испытание на силу сцепления с клейкой лентой</w:t>
      </w:r>
    </w:p>
    <w:p w14:paraId="4C194753" w14:textId="77777777" w:rsidR="00E64AF8" w:rsidRPr="00E64AF8" w:rsidRDefault="00E64AF8" w:rsidP="00E64AF8">
      <w:pPr>
        <w:pStyle w:val="SingleTxtG"/>
        <w:tabs>
          <w:tab w:val="left" w:pos="1134"/>
          <w:tab w:val="left" w:pos="2268"/>
          <w:tab w:val="left" w:pos="2835"/>
        </w:tabs>
        <w:ind w:left="2268" w:hanging="1134"/>
      </w:pPr>
      <w:r w:rsidRPr="00E64AF8">
        <w:t>1.</w:t>
      </w:r>
      <w:r w:rsidRPr="00E64AF8">
        <w:tab/>
        <w:t>Цель</w:t>
      </w:r>
    </w:p>
    <w:p w14:paraId="00D20C3B" w14:textId="77777777" w:rsidR="00E64AF8" w:rsidRPr="00E64AF8" w:rsidRDefault="00E64AF8" w:rsidP="00E64AF8">
      <w:pPr>
        <w:pStyle w:val="SingleTxtG"/>
        <w:tabs>
          <w:tab w:val="left" w:pos="1134"/>
          <w:tab w:val="left" w:pos="2268"/>
          <w:tab w:val="left" w:pos="2835"/>
        </w:tabs>
        <w:ind w:left="2268" w:hanging="1134"/>
      </w:pPr>
      <w:r w:rsidRPr="00E64AF8">
        <w:tab/>
        <w:t>Настоящий метод позволяет в обычных условиях определить линейную силу сцепления клейкой ленты со стеклянной пластиной.</w:t>
      </w:r>
    </w:p>
    <w:p w14:paraId="152BE2B7" w14:textId="77777777" w:rsidR="00E64AF8" w:rsidRPr="00E64AF8" w:rsidRDefault="00E64AF8" w:rsidP="00E64AF8">
      <w:pPr>
        <w:pStyle w:val="SingleTxtG"/>
        <w:tabs>
          <w:tab w:val="left" w:pos="1134"/>
          <w:tab w:val="left" w:pos="2268"/>
          <w:tab w:val="left" w:pos="2835"/>
        </w:tabs>
        <w:ind w:left="2268" w:hanging="1134"/>
      </w:pPr>
      <w:r w:rsidRPr="00E64AF8">
        <w:t>2.</w:t>
      </w:r>
      <w:r w:rsidRPr="00E64AF8">
        <w:tab/>
        <w:t>Принцип</w:t>
      </w:r>
    </w:p>
    <w:p w14:paraId="4FA5518F" w14:textId="77777777" w:rsidR="00E64AF8" w:rsidRPr="00E64AF8" w:rsidRDefault="00E64AF8" w:rsidP="00E64AF8">
      <w:pPr>
        <w:pStyle w:val="SingleTxtG"/>
        <w:tabs>
          <w:tab w:val="left" w:pos="1134"/>
          <w:tab w:val="left" w:pos="2268"/>
          <w:tab w:val="left" w:pos="2835"/>
        </w:tabs>
        <w:ind w:left="2268" w:hanging="1134"/>
      </w:pPr>
      <w:r w:rsidRPr="00E64AF8">
        <w:tab/>
        <w:t>Измерение силы, необходимой для открепления изоляционной ленты от стеклянной пластины под углом 90°.</w:t>
      </w:r>
    </w:p>
    <w:p w14:paraId="1436C071" w14:textId="77777777" w:rsidR="00E64AF8" w:rsidRPr="00E64AF8" w:rsidRDefault="00E64AF8" w:rsidP="00E64AF8">
      <w:pPr>
        <w:pStyle w:val="SingleTxtG"/>
        <w:tabs>
          <w:tab w:val="left" w:pos="1134"/>
          <w:tab w:val="left" w:pos="2268"/>
          <w:tab w:val="left" w:pos="2835"/>
        </w:tabs>
        <w:ind w:left="2268" w:hanging="1134"/>
      </w:pPr>
      <w:r w:rsidRPr="00E64AF8">
        <w:t>3.</w:t>
      </w:r>
      <w:r w:rsidRPr="00E64AF8">
        <w:tab/>
        <w:t>Конкретные атмосферные условия</w:t>
      </w:r>
    </w:p>
    <w:p w14:paraId="138176FC" w14:textId="77777777" w:rsidR="00E64AF8" w:rsidRPr="00E64AF8" w:rsidRDefault="00E64AF8" w:rsidP="00E64AF8">
      <w:pPr>
        <w:pStyle w:val="SingleTxtG"/>
        <w:tabs>
          <w:tab w:val="left" w:pos="1134"/>
          <w:tab w:val="left" w:pos="2268"/>
          <w:tab w:val="left" w:pos="2835"/>
        </w:tabs>
        <w:ind w:left="2268" w:hanging="1134"/>
      </w:pPr>
      <w:r w:rsidRPr="00E64AF8">
        <w:tab/>
        <w:t>Температура окружающей среды должна составлять 23</w:t>
      </w:r>
      <w:r w:rsidR="002721A8">
        <w:t> °C</w:t>
      </w:r>
      <w:r w:rsidR="0025029D">
        <w:t> ± </w:t>
      </w:r>
      <w:r w:rsidRPr="00E64AF8">
        <w:t>5</w:t>
      </w:r>
      <w:r w:rsidR="002721A8">
        <w:t> °C</w:t>
      </w:r>
      <w:r w:rsidRPr="00E64AF8">
        <w:t>, а относительная влажность (ОВ) − 65</w:t>
      </w:r>
      <w:r w:rsidR="0025029D">
        <w:t> ± </w:t>
      </w:r>
      <w:r w:rsidRPr="00E64AF8">
        <w:t>15%.</w:t>
      </w:r>
    </w:p>
    <w:p w14:paraId="68BE6368" w14:textId="77777777" w:rsidR="00E64AF8" w:rsidRPr="00E64AF8" w:rsidRDefault="00E64AF8" w:rsidP="00E64AF8">
      <w:pPr>
        <w:pStyle w:val="SingleTxtG"/>
        <w:tabs>
          <w:tab w:val="left" w:pos="1134"/>
          <w:tab w:val="left" w:pos="2268"/>
          <w:tab w:val="left" w:pos="2835"/>
        </w:tabs>
        <w:ind w:left="2268" w:hanging="1134"/>
      </w:pPr>
      <w:r w:rsidRPr="00E64AF8">
        <w:t>4.</w:t>
      </w:r>
      <w:r w:rsidRPr="00E64AF8">
        <w:tab/>
        <w:t>Испытательные образцы</w:t>
      </w:r>
    </w:p>
    <w:p w14:paraId="6AF88005" w14:textId="77777777" w:rsidR="00E64AF8" w:rsidRPr="00E64AF8" w:rsidRDefault="00E64AF8" w:rsidP="00E64AF8">
      <w:pPr>
        <w:pStyle w:val="SingleTxtG"/>
        <w:tabs>
          <w:tab w:val="left" w:pos="1134"/>
          <w:tab w:val="left" w:pos="2268"/>
          <w:tab w:val="left" w:pos="2835"/>
        </w:tabs>
        <w:ind w:left="2268" w:hanging="1134"/>
      </w:pPr>
      <w:r w:rsidRPr="00E64AF8">
        <w:tab/>
        <w:t>Перед испытанием используемый в качестве образца рулон клейкой ленты необходимо выдержать в течение 24 часов в предусмотренных атмосферных условиях (см. пункт 3 выше).</w:t>
      </w:r>
    </w:p>
    <w:p w14:paraId="5A542797" w14:textId="77777777" w:rsidR="00E64AF8" w:rsidRPr="00E64AF8" w:rsidRDefault="00E64AF8" w:rsidP="00E64AF8">
      <w:pPr>
        <w:pStyle w:val="SingleTxtG"/>
        <w:tabs>
          <w:tab w:val="left" w:pos="1134"/>
          <w:tab w:val="left" w:pos="2268"/>
          <w:tab w:val="left" w:pos="2835"/>
        </w:tabs>
        <w:ind w:left="2268" w:hanging="1134"/>
      </w:pPr>
      <w:r w:rsidRPr="00E64AF8">
        <w:tab/>
        <w:t>С каждого рулона для испытания берется пять испытательных образцов длиной 400 мм каждый. Эти испытательные образцы отрезаются от рулона после первых трех витков.</w:t>
      </w:r>
    </w:p>
    <w:p w14:paraId="697FBBB9" w14:textId="77777777" w:rsidR="00E64AF8" w:rsidRPr="00E64AF8" w:rsidRDefault="00E64AF8" w:rsidP="00E64AF8">
      <w:pPr>
        <w:pStyle w:val="SingleTxtG"/>
        <w:tabs>
          <w:tab w:val="left" w:pos="1134"/>
          <w:tab w:val="left" w:pos="2268"/>
          <w:tab w:val="left" w:pos="2835"/>
        </w:tabs>
        <w:ind w:left="2268" w:hanging="1134"/>
      </w:pPr>
      <w:r w:rsidRPr="00E64AF8">
        <w:t>5.</w:t>
      </w:r>
      <w:r w:rsidRPr="00E64AF8">
        <w:tab/>
        <w:t>Процедура</w:t>
      </w:r>
    </w:p>
    <w:p w14:paraId="64518950" w14:textId="77777777" w:rsidR="00E64AF8" w:rsidRPr="00E64AF8" w:rsidRDefault="00E64AF8" w:rsidP="00E64AF8">
      <w:pPr>
        <w:pStyle w:val="SingleTxtG"/>
        <w:tabs>
          <w:tab w:val="left" w:pos="1134"/>
          <w:tab w:val="left" w:pos="2268"/>
          <w:tab w:val="left" w:pos="2835"/>
        </w:tabs>
        <w:ind w:left="2268" w:hanging="1134"/>
      </w:pPr>
      <w:r w:rsidRPr="00E64AF8">
        <w:tab/>
        <w:t>Испытания проводят в атмосферных условиях, определенных в пункте 3.</w:t>
      </w:r>
    </w:p>
    <w:p w14:paraId="270DAB7D" w14:textId="77777777" w:rsidR="00E64AF8" w:rsidRPr="00E64AF8" w:rsidRDefault="00E64AF8" w:rsidP="00E64AF8">
      <w:pPr>
        <w:pStyle w:val="SingleTxtG"/>
        <w:tabs>
          <w:tab w:val="left" w:pos="1134"/>
          <w:tab w:val="left" w:pos="2268"/>
          <w:tab w:val="left" w:pos="2835"/>
        </w:tabs>
        <w:ind w:left="2268" w:hanging="1134"/>
      </w:pPr>
      <w:r w:rsidRPr="00E64AF8">
        <w:tab/>
        <w:t>Берут пять испытательных образов с отматыванием ленты радиально со скоростью приблизительно 300 мм/с и затем с наклеиванием их в течение 15 секунд следующим образом:</w:t>
      </w:r>
    </w:p>
    <w:p w14:paraId="5278A3B0" w14:textId="77777777" w:rsidR="00E64AF8" w:rsidRPr="00E64AF8" w:rsidRDefault="00E64AF8" w:rsidP="00E64AF8">
      <w:pPr>
        <w:pStyle w:val="SingleTxtG"/>
        <w:tabs>
          <w:tab w:val="left" w:pos="1134"/>
          <w:tab w:val="left" w:pos="2268"/>
          <w:tab w:val="left" w:pos="2835"/>
        </w:tabs>
        <w:ind w:left="2268" w:hanging="1134"/>
      </w:pPr>
      <w:r w:rsidRPr="00E64AF8">
        <w:tab/>
        <w:t>Ленту наклеивают постепенно легким растирающим движением пальцев вдоль ленты без чрезмерного нажатия, с тем чтобы между лентой и стеклянной пластиной не оставалось пузырьков воздуха.</w:t>
      </w:r>
    </w:p>
    <w:p w14:paraId="792C8980" w14:textId="77777777" w:rsidR="00E64AF8" w:rsidRPr="00E64AF8" w:rsidRDefault="00E64AF8" w:rsidP="00E64AF8">
      <w:pPr>
        <w:pStyle w:val="SingleTxtG"/>
        <w:tabs>
          <w:tab w:val="left" w:pos="1134"/>
          <w:tab w:val="left" w:pos="2268"/>
          <w:tab w:val="left" w:pos="2835"/>
        </w:tabs>
        <w:ind w:left="2268" w:hanging="1134"/>
      </w:pPr>
      <w:r w:rsidRPr="00E64AF8">
        <w:tab/>
        <w:t>В наклеенном состоянии ленту выдерживают в определенных атмосферных условиях в течение 10 минут.</w:t>
      </w:r>
    </w:p>
    <w:p w14:paraId="3CA3E94A" w14:textId="77777777" w:rsidR="00E64AF8" w:rsidRPr="00E64AF8" w:rsidRDefault="00E64AF8" w:rsidP="00E64AF8">
      <w:pPr>
        <w:pStyle w:val="SingleTxtG"/>
        <w:tabs>
          <w:tab w:val="left" w:pos="1134"/>
          <w:tab w:val="left" w:pos="2268"/>
          <w:tab w:val="left" w:pos="2835"/>
        </w:tabs>
        <w:ind w:left="2268" w:hanging="1134"/>
      </w:pPr>
      <w:r w:rsidRPr="00E64AF8">
        <w:tab/>
        <w:t>Отклеивают около 25 мм испытательного образца от пластины в плоскости, перпендикулярной оси испытательного образца.</w:t>
      </w:r>
    </w:p>
    <w:p w14:paraId="77398409" w14:textId="77777777" w:rsidR="00E64AF8" w:rsidRPr="00E64AF8" w:rsidRDefault="00E64AF8" w:rsidP="00E64AF8">
      <w:pPr>
        <w:pStyle w:val="SingleTxtG"/>
        <w:tabs>
          <w:tab w:val="left" w:pos="1134"/>
          <w:tab w:val="left" w:pos="2268"/>
          <w:tab w:val="left" w:pos="2835"/>
        </w:tabs>
        <w:ind w:left="2268" w:hanging="1134"/>
      </w:pPr>
      <w:r w:rsidRPr="00E64AF8">
        <w:tab/>
        <w:t>Пластину закрепляют, и свободный конец ленты загибают под углом 90°. Усилие прилагают таким образом, чтобы разделительная линия между лентой и пластиной была перпендикулярна этому усилию и перпендикулярна пластине.</w:t>
      </w:r>
    </w:p>
    <w:p w14:paraId="748B4A66" w14:textId="77777777" w:rsidR="00E64AF8" w:rsidRPr="00E64AF8" w:rsidRDefault="00E64AF8" w:rsidP="00E64AF8">
      <w:pPr>
        <w:pStyle w:val="SingleTxtG"/>
        <w:tabs>
          <w:tab w:val="left" w:pos="1134"/>
          <w:tab w:val="left" w:pos="2268"/>
          <w:tab w:val="left" w:pos="2835"/>
        </w:tabs>
        <w:ind w:left="2268" w:hanging="1134"/>
      </w:pPr>
      <w:r w:rsidRPr="00E64AF8">
        <w:tab/>
        <w:t>Ленту оттягивают и отклеивают со скоростью 300 мм/с</w:t>
      </w:r>
      <w:r w:rsidR="0025029D">
        <w:t> ± </w:t>
      </w:r>
      <w:r w:rsidRPr="00E64AF8">
        <w:t>30 мм/с; потребовавшееся для этого усилие регистрируют.</w:t>
      </w:r>
    </w:p>
    <w:p w14:paraId="1EB21215" w14:textId="77777777" w:rsidR="00E64AF8" w:rsidRPr="00E64AF8" w:rsidRDefault="00E64AF8" w:rsidP="00E64AF8">
      <w:pPr>
        <w:pStyle w:val="SingleTxtG"/>
        <w:tabs>
          <w:tab w:val="left" w:pos="1134"/>
          <w:tab w:val="left" w:pos="2268"/>
          <w:tab w:val="left" w:pos="2835"/>
        </w:tabs>
        <w:ind w:left="2268" w:hanging="1134"/>
      </w:pPr>
      <w:r w:rsidRPr="00E64AF8">
        <w:t>6.</w:t>
      </w:r>
      <w:r w:rsidRPr="00E64AF8">
        <w:tab/>
        <w:t>Результаты</w:t>
      </w:r>
    </w:p>
    <w:p w14:paraId="306C802E" w14:textId="77777777" w:rsidR="00E64AF8" w:rsidRPr="00E64AF8" w:rsidRDefault="00E64AF8" w:rsidP="00E64AF8">
      <w:pPr>
        <w:pStyle w:val="SingleTxtG"/>
        <w:tabs>
          <w:tab w:val="left" w:pos="1134"/>
          <w:tab w:val="left" w:pos="2268"/>
          <w:tab w:val="left" w:pos="2835"/>
        </w:tabs>
        <w:ind w:left="2268" w:hanging="1134"/>
      </w:pPr>
      <w:r w:rsidRPr="00E64AF8">
        <w:tab/>
        <w:t>Пять полученных значений регистрируют в хронологической последовательности, и за результат измерения принимают среднее значение. Данная величина выражается в ньютонах на сантиметр ширины ленты.</w:t>
      </w:r>
    </w:p>
    <w:p w14:paraId="4D7E224D" w14:textId="77777777" w:rsidR="00E64AF8" w:rsidRDefault="00E64AF8" w:rsidP="00E64AF8">
      <w:pPr>
        <w:pStyle w:val="HChG"/>
        <w:sectPr w:rsidR="00E64AF8" w:rsidSect="00717182">
          <w:headerReference w:type="even" r:id="rId73"/>
          <w:headerReference w:type="default" r:id="rId74"/>
          <w:footnotePr>
            <w:numRestart w:val="eachSect"/>
          </w:footnotePr>
          <w:endnotePr>
            <w:numFmt w:val="decimal"/>
          </w:endnotePr>
          <w:pgSz w:w="11906" w:h="16838" w:code="9"/>
          <w:pgMar w:top="1418" w:right="1134" w:bottom="1134" w:left="1134" w:header="851" w:footer="567" w:gutter="0"/>
          <w:cols w:space="708"/>
          <w:docGrid w:linePitch="360"/>
        </w:sectPr>
      </w:pPr>
    </w:p>
    <w:p w14:paraId="7AF6C9A6" w14:textId="77777777" w:rsidR="00E64AF8" w:rsidRPr="00E64AF8" w:rsidRDefault="00E64AF8" w:rsidP="00E64AF8">
      <w:pPr>
        <w:pStyle w:val="HChG"/>
      </w:pPr>
      <w:r w:rsidRPr="00E64AF8">
        <w:lastRenderedPageBreak/>
        <w:t>Приложение 9</w:t>
      </w:r>
    </w:p>
    <w:p w14:paraId="68A2D1CC" w14:textId="77777777" w:rsidR="00E64AF8" w:rsidRPr="00E64AF8" w:rsidRDefault="00E64AF8" w:rsidP="00E64AF8">
      <w:pPr>
        <w:pStyle w:val="HChG"/>
      </w:pPr>
      <w:r w:rsidRPr="00E64AF8">
        <w:tab/>
      </w:r>
      <w:r w:rsidRPr="00E64AF8">
        <w:tab/>
      </w:r>
      <w:r w:rsidRPr="00E64AF8">
        <w:rPr>
          <w:bCs/>
        </w:rPr>
        <w:t>Требования в отношении модулей СИД и устройств освещения дороги (за исключением огней подсветки поворота), содержащих модули СИД и/или источники света на СИД</w:t>
      </w:r>
    </w:p>
    <w:p w14:paraId="49577FE9" w14:textId="77777777" w:rsidR="00E64AF8" w:rsidRPr="00E64AF8" w:rsidRDefault="00E64AF8" w:rsidP="00E64AF8">
      <w:pPr>
        <w:pStyle w:val="SingleTxtG"/>
        <w:tabs>
          <w:tab w:val="left" w:pos="1134"/>
          <w:tab w:val="left" w:pos="2268"/>
          <w:tab w:val="left" w:pos="2835"/>
        </w:tabs>
        <w:ind w:left="2268" w:hanging="1134"/>
      </w:pPr>
      <w:r w:rsidRPr="00E64AF8">
        <w:t>1.</w:t>
      </w:r>
      <w:r w:rsidRPr="00E64AF8">
        <w:tab/>
        <w:t>Общие требования в отношении модулей СИД</w:t>
      </w:r>
    </w:p>
    <w:p w14:paraId="3CD2F0B3" w14:textId="77777777" w:rsidR="00E64AF8" w:rsidRPr="00E64AF8" w:rsidRDefault="00E64AF8" w:rsidP="00E64AF8">
      <w:pPr>
        <w:pStyle w:val="SingleTxtG"/>
        <w:tabs>
          <w:tab w:val="left" w:pos="1134"/>
          <w:tab w:val="left" w:pos="2268"/>
          <w:tab w:val="left" w:pos="2835"/>
        </w:tabs>
        <w:ind w:left="2268" w:hanging="1134"/>
      </w:pPr>
      <w:r w:rsidRPr="00E64AF8">
        <w:t>1.1</w:t>
      </w:r>
      <w:r w:rsidRPr="00E64AF8">
        <w:tab/>
        <w:t>Каждый представленный образец модуля СИД, подвергаемый испытанию вместе с предоставленным(и) электронным(и) механизмом(</w:t>
      </w:r>
      <w:proofErr w:type="spellStart"/>
      <w:r w:rsidRPr="00E64AF8">
        <w:t>ами</w:t>
      </w:r>
      <w:proofErr w:type="spellEnd"/>
      <w:r w:rsidRPr="00E64AF8">
        <w:t>) управления источником света, если таковой(</w:t>
      </w:r>
      <w:proofErr w:type="spellStart"/>
      <w:r w:rsidRPr="00E64AF8">
        <w:t>ые</w:t>
      </w:r>
      <w:proofErr w:type="spellEnd"/>
      <w:r w:rsidRPr="00E64AF8">
        <w:t>) предусмотрен(ы), должен отвечать соответствующим требованиям настоящих Правил ООН.</w:t>
      </w:r>
    </w:p>
    <w:p w14:paraId="0368E1D1" w14:textId="77777777" w:rsidR="00E64AF8" w:rsidRPr="00E64AF8" w:rsidRDefault="00E64AF8" w:rsidP="00E64AF8">
      <w:pPr>
        <w:pStyle w:val="SingleTxtG"/>
        <w:tabs>
          <w:tab w:val="left" w:pos="1134"/>
          <w:tab w:val="left" w:pos="2268"/>
          <w:tab w:val="left" w:pos="2835"/>
        </w:tabs>
        <w:ind w:left="2268" w:hanging="1134"/>
      </w:pPr>
      <w:r w:rsidRPr="00E64AF8">
        <w:t>1.2</w:t>
      </w:r>
      <w:r w:rsidRPr="00E64AF8">
        <w:tab/>
        <w:t>Модуль(и) СИД должен (должны) быть сконструирован(ы) таким образом, чтобы в обычных условиях эксплуатации он(и) был(и) и оставался (оставались) в надлежащем рабочем состоянии. Кроме того, у них не должно быть конструктивных или производственных дефектов. Модуль СИД считается вышедшим из строя при выходе из строя любого из его СИД.</w:t>
      </w:r>
    </w:p>
    <w:p w14:paraId="69ABB9C8" w14:textId="77777777" w:rsidR="00E64AF8" w:rsidRPr="00E64AF8" w:rsidRDefault="00E64AF8" w:rsidP="00E64AF8">
      <w:pPr>
        <w:pStyle w:val="SingleTxtG"/>
        <w:tabs>
          <w:tab w:val="left" w:pos="1134"/>
          <w:tab w:val="left" w:pos="2268"/>
          <w:tab w:val="left" w:pos="2835"/>
        </w:tabs>
        <w:ind w:left="2268" w:hanging="1134"/>
      </w:pPr>
      <w:r w:rsidRPr="00E64AF8">
        <w:t>1.3</w:t>
      </w:r>
      <w:r w:rsidRPr="00E64AF8">
        <w:tab/>
        <w:t>Модуль(и) СИД должен (должны) быть защищен(ы) от несанкционированной модификации.</w:t>
      </w:r>
    </w:p>
    <w:p w14:paraId="7C0329F5" w14:textId="77777777" w:rsidR="00E64AF8" w:rsidRPr="00E64AF8" w:rsidRDefault="00E64AF8" w:rsidP="00E64AF8">
      <w:pPr>
        <w:pStyle w:val="SingleTxtG"/>
        <w:tabs>
          <w:tab w:val="left" w:pos="1134"/>
          <w:tab w:val="left" w:pos="2268"/>
          <w:tab w:val="left" w:pos="2835"/>
        </w:tabs>
        <w:ind w:left="2268" w:hanging="1134"/>
      </w:pPr>
      <w:r w:rsidRPr="00E64AF8">
        <w:t>1.4</w:t>
      </w:r>
      <w:r w:rsidRPr="00E64AF8">
        <w:tab/>
        <w:t>Конструкция съемного(</w:t>
      </w:r>
      <w:proofErr w:type="spellStart"/>
      <w:r w:rsidRPr="00E64AF8">
        <w:t>ых</w:t>
      </w:r>
      <w:proofErr w:type="spellEnd"/>
      <w:r w:rsidRPr="00E64AF8">
        <w:t>) модуля(ей) СИД должна быть такой, чтобы:</w:t>
      </w:r>
    </w:p>
    <w:p w14:paraId="206DA952" w14:textId="77777777" w:rsidR="00E64AF8" w:rsidRPr="00E64AF8" w:rsidRDefault="00E64AF8" w:rsidP="00E64AF8">
      <w:pPr>
        <w:pStyle w:val="SingleTxtG"/>
        <w:tabs>
          <w:tab w:val="left" w:pos="1134"/>
          <w:tab w:val="left" w:pos="2268"/>
          <w:tab w:val="left" w:pos="2835"/>
        </w:tabs>
        <w:ind w:left="2268" w:hanging="1134"/>
      </w:pPr>
      <w:r w:rsidRPr="00E64AF8">
        <w:t>1.4.1</w:t>
      </w:r>
      <w:r w:rsidRPr="00E64AF8">
        <w:tab/>
        <w:t>при снятии модуля СИД и замене его другим модулем, предоставленным подателем заявки и обозначенным тем же идентификационным кодом модуля источника света, фотометрические характеристики фары или системы АСПО отвечали требованиям;</w:t>
      </w:r>
    </w:p>
    <w:p w14:paraId="2A057872" w14:textId="77777777" w:rsidR="00E64AF8" w:rsidRPr="00E64AF8" w:rsidRDefault="00E64AF8" w:rsidP="00E64AF8">
      <w:pPr>
        <w:pStyle w:val="SingleTxtG"/>
        <w:tabs>
          <w:tab w:val="left" w:pos="1134"/>
          <w:tab w:val="left" w:pos="2268"/>
          <w:tab w:val="left" w:pos="2835"/>
        </w:tabs>
        <w:ind w:left="2268" w:hanging="1134"/>
      </w:pPr>
      <w:r w:rsidRPr="00E64AF8">
        <w:t>1.4.2</w:t>
      </w:r>
      <w:r w:rsidRPr="00E64AF8">
        <w:tab/>
        <w:t>модули СИД с различными идентификационными кодами модуля источника света, установленные в одном и том же корпусе фары, не были взаимозаменяемыми.</w:t>
      </w:r>
    </w:p>
    <w:p w14:paraId="2EEA7619" w14:textId="77777777" w:rsidR="00E64AF8" w:rsidRPr="00E64AF8" w:rsidRDefault="00E64AF8" w:rsidP="00E64AF8">
      <w:pPr>
        <w:pStyle w:val="SingleTxtG"/>
        <w:tabs>
          <w:tab w:val="left" w:pos="1134"/>
          <w:tab w:val="left" w:pos="2268"/>
          <w:tab w:val="left" w:pos="2835"/>
        </w:tabs>
        <w:ind w:left="2268" w:hanging="1134"/>
      </w:pPr>
      <w:r w:rsidRPr="00E64AF8">
        <w:t>2.</w:t>
      </w:r>
      <w:r w:rsidRPr="00E64AF8">
        <w:tab/>
        <w:t>Изготовление модулей СИД</w:t>
      </w:r>
    </w:p>
    <w:p w14:paraId="73C157E6" w14:textId="77777777" w:rsidR="00E64AF8" w:rsidRPr="00E64AF8" w:rsidRDefault="00E64AF8" w:rsidP="00E64AF8">
      <w:pPr>
        <w:pStyle w:val="SingleTxtG"/>
        <w:tabs>
          <w:tab w:val="left" w:pos="1134"/>
          <w:tab w:val="left" w:pos="2268"/>
          <w:tab w:val="left" w:pos="2835"/>
        </w:tabs>
        <w:ind w:left="2268" w:hanging="1134"/>
      </w:pPr>
      <w:r w:rsidRPr="00E64AF8">
        <w:t>2.1</w:t>
      </w:r>
      <w:r w:rsidRPr="00E64AF8">
        <w:tab/>
        <w:t>СИД, установленный(е) в модуле СИД, должен (должны) быть оснащен(ы) соответствующими элементами крепления.</w:t>
      </w:r>
    </w:p>
    <w:p w14:paraId="5B5602F2" w14:textId="77777777" w:rsidR="00E64AF8" w:rsidRPr="00E64AF8" w:rsidRDefault="00E64AF8" w:rsidP="00E64AF8">
      <w:pPr>
        <w:pStyle w:val="SingleTxtG"/>
        <w:tabs>
          <w:tab w:val="left" w:pos="1134"/>
          <w:tab w:val="left" w:pos="2268"/>
          <w:tab w:val="left" w:pos="2835"/>
        </w:tabs>
        <w:ind w:left="2268" w:hanging="1134"/>
      </w:pPr>
      <w:r w:rsidRPr="00E64AF8">
        <w:t>2.2</w:t>
      </w:r>
      <w:r w:rsidRPr="00E64AF8">
        <w:tab/>
        <w:t>Элементы крепления должны быть прочными и должны надежно крепиться к СИД и к модулю СИД.</w:t>
      </w:r>
    </w:p>
    <w:p w14:paraId="0DBBE971" w14:textId="77777777" w:rsidR="00E64AF8" w:rsidRPr="00E64AF8" w:rsidRDefault="00E64AF8" w:rsidP="00E64AF8">
      <w:pPr>
        <w:pStyle w:val="SingleTxtG"/>
        <w:tabs>
          <w:tab w:val="left" w:pos="1134"/>
          <w:tab w:val="left" w:pos="2268"/>
          <w:tab w:val="left" w:pos="2835"/>
        </w:tabs>
        <w:ind w:left="2268" w:hanging="1134"/>
      </w:pPr>
      <w:r w:rsidRPr="00E64AF8">
        <w:t>3.</w:t>
      </w:r>
      <w:r w:rsidRPr="00E64AF8">
        <w:tab/>
        <w:t>Условия испытания</w:t>
      </w:r>
    </w:p>
    <w:p w14:paraId="7CF73A43" w14:textId="77777777" w:rsidR="00E64AF8" w:rsidRPr="00E64AF8" w:rsidRDefault="00E64AF8" w:rsidP="00E64AF8">
      <w:pPr>
        <w:pStyle w:val="SingleTxtG"/>
        <w:tabs>
          <w:tab w:val="left" w:pos="1134"/>
          <w:tab w:val="left" w:pos="2268"/>
          <w:tab w:val="left" w:pos="2835"/>
        </w:tabs>
        <w:ind w:left="2268" w:hanging="1134"/>
      </w:pPr>
      <w:r w:rsidRPr="00E64AF8">
        <w:t>3.1</w:t>
      </w:r>
      <w:r w:rsidRPr="00E64AF8">
        <w:tab/>
        <w:t>Заявка</w:t>
      </w:r>
    </w:p>
    <w:p w14:paraId="33830E9B" w14:textId="77777777" w:rsidR="00E64AF8" w:rsidRPr="00E64AF8" w:rsidRDefault="00E64AF8" w:rsidP="00E64AF8">
      <w:pPr>
        <w:pStyle w:val="SingleTxtG"/>
        <w:tabs>
          <w:tab w:val="left" w:pos="1134"/>
          <w:tab w:val="left" w:pos="2268"/>
          <w:tab w:val="left" w:pos="2835"/>
        </w:tabs>
        <w:ind w:left="2268" w:hanging="1134"/>
      </w:pPr>
      <w:r w:rsidRPr="00E64AF8">
        <w:t>3.1.1</w:t>
      </w:r>
      <w:r w:rsidRPr="00E64AF8">
        <w:tab/>
        <w:t>Все образцы подвергают испытаниям, предусмотренным в пункте 4.</w:t>
      </w:r>
    </w:p>
    <w:p w14:paraId="45D42A4C" w14:textId="77777777" w:rsidR="00E64AF8" w:rsidRPr="00E64AF8" w:rsidRDefault="00E64AF8" w:rsidP="00E64AF8">
      <w:pPr>
        <w:pStyle w:val="SingleTxtG"/>
        <w:tabs>
          <w:tab w:val="left" w:pos="1134"/>
          <w:tab w:val="left" w:pos="2268"/>
          <w:tab w:val="left" w:pos="2835"/>
        </w:tabs>
        <w:ind w:left="2268" w:hanging="1134"/>
      </w:pPr>
      <w:r w:rsidRPr="00E64AF8">
        <w:t>3.1.2</w:t>
      </w:r>
      <w:r w:rsidRPr="00E64AF8">
        <w:tab/>
        <w:t xml:space="preserve">В качестве источников света, установленных в модуле СИД, должны применяться светоизлучающие диоды (СИД), соответствующие определению, приведенному в пункте 2.7.1 Правил </w:t>
      </w:r>
      <w:r w:rsidR="00C60FA9">
        <w:t>№ </w:t>
      </w:r>
      <w:r w:rsidRPr="00E64AF8">
        <w:t>48 ООН, в частности в том, что касается элемента видимого излучения. Использование других типов источников света не допускается.</w:t>
      </w:r>
    </w:p>
    <w:p w14:paraId="77678537" w14:textId="77777777" w:rsidR="00E64AF8" w:rsidRPr="00E64AF8" w:rsidRDefault="00E64AF8" w:rsidP="00E64AF8">
      <w:pPr>
        <w:pStyle w:val="SingleTxtG"/>
        <w:tabs>
          <w:tab w:val="left" w:pos="1134"/>
          <w:tab w:val="left" w:pos="2268"/>
          <w:tab w:val="left" w:pos="2835"/>
        </w:tabs>
        <w:ind w:left="2268" w:hanging="1134"/>
      </w:pPr>
      <w:r w:rsidRPr="00E64AF8">
        <w:t>3.2</w:t>
      </w:r>
      <w:r w:rsidRPr="00E64AF8">
        <w:tab/>
        <w:t>Условия эксплуатации</w:t>
      </w:r>
    </w:p>
    <w:p w14:paraId="596E867D" w14:textId="77777777" w:rsidR="00E64AF8" w:rsidRPr="00E64AF8" w:rsidRDefault="00E64AF8" w:rsidP="00E64AF8">
      <w:pPr>
        <w:pStyle w:val="SingleTxtG"/>
        <w:tabs>
          <w:tab w:val="left" w:pos="1134"/>
          <w:tab w:val="left" w:pos="2268"/>
          <w:tab w:val="left" w:pos="2835"/>
        </w:tabs>
        <w:ind w:left="2268" w:hanging="1134"/>
      </w:pPr>
      <w:r w:rsidRPr="00E64AF8">
        <w:t>3.2.1</w:t>
      </w:r>
      <w:r w:rsidRPr="00E64AF8">
        <w:tab/>
        <w:t>Условия работы модуля СИД</w:t>
      </w:r>
    </w:p>
    <w:p w14:paraId="002A5ED4" w14:textId="77777777" w:rsidR="00E64AF8" w:rsidRPr="00E64AF8" w:rsidRDefault="00E64AF8" w:rsidP="00E64AF8">
      <w:pPr>
        <w:pStyle w:val="SingleTxtG"/>
        <w:tabs>
          <w:tab w:val="left" w:pos="1134"/>
          <w:tab w:val="left" w:pos="2268"/>
          <w:tab w:val="left" w:pos="2835"/>
        </w:tabs>
        <w:ind w:left="2268" w:hanging="1134"/>
      </w:pPr>
      <w:r w:rsidRPr="00E64AF8">
        <w:tab/>
        <w:t>Все образцы подвергают испытанию в условиях, предусмотренных в пункте 4.6.4 настоящих Правил ООН. Если в настоящем приложении не указано иное, то модули СИД подвергают испытанию внутри устройства, предоставленного изготовителем.</w:t>
      </w:r>
    </w:p>
    <w:p w14:paraId="74849054" w14:textId="77777777" w:rsidR="00E64AF8" w:rsidRPr="00E64AF8" w:rsidRDefault="00E64AF8" w:rsidP="00E64AF8">
      <w:pPr>
        <w:pStyle w:val="SingleTxtG"/>
        <w:tabs>
          <w:tab w:val="left" w:pos="1134"/>
          <w:tab w:val="left" w:pos="2268"/>
          <w:tab w:val="left" w:pos="2835"/>
        </w:tabs>
        <w:ind w:left="2268" w:hanging="1134"/>
      </w:pPr>
      <w:r w:rsidRPr="00E64AF8">
        <w:lastRenderedPageBreak/>
        <w:t>3.2.2</w:t>
      </w:r>
      <w:r w:rsidRPr="00E64AF8">
        <w:tab/>
        <w:t>Условия работы источника света на СИД</w:t>
      </w:r>
    </w:p>
    <w:p w14:paraId="1CA1D1E4" w14:textId="77777777" w:rsidR="00E64AF8" w:rsidRPr="00E64AF8" w:rsidRDefault="00E64AF8" w:rsidP="00E64AF8">
      <w:pPr>
        <w:pStyle w:val="SingleTxtG"/>
        <w:tabs>
          <w:tab w:val="left" w:pos="1134"/>
          <w:tab w:val="left" w:pos="2268"/>
          <w:tab w:val="left" w:pos="2835"/>
        </w:tabs>
        <w:ind w:left="2268" w:hanging="1134"/>
      </w:pPr>
      <w:r w:rsidRPr="00E64AF8">
        <w:tab/>
        <w:t>Все образцы подвергают испытанию в условиях, предусмотренных в пункте 4.6.3 настоящих Правил.</w:t>
      </w:r>
    </w:p>
    <w:p w14:paraId="06FDE4EF" w14:textId="77777777" w:rsidR="00E64AF8" w:rsidRPr="00E64AF8" w:rsidRDefault="00E64AF8" w:rsidP="00E64AF8">
      <w:pPr>
        <w:pStyle w:val="SingleTxtG"/>
        <w:tabs>
          <w:tab w:val="left" w:pos="1134"/>
          <w:tab w:val="left" w:pos="2268"/>
          <w:tab w:val="left" w:pos="2835"/>
        </w:tabs>
        <w:ind w:left="2268" w:hanging="1134"/>
      </w:pPr>
      <w:r w:rsidRPr="00E64AF8">
        <w:t>3.2.3</w:t>
      </w:r>
      <w:r w:rsidRPr="00E64AF8">
        <w:tab/>
        <w:t>Температура окружающей среды</w:t>
      </w:r>
    </w:p>
    <w:p w14:paraId="554454C7" w14:textId="77777777" w:rsidR="00E64AF8" w:rsidRPr="00E64AF8" w:rsidRDefault="00E64AF8" w:rsidP="00E64AF8">
      <w:pPr>
        <w:pStyle w:val="SingleTxtG"/>
        <w:tabs>
          <w:tab w:val="left" w:pos="1134"/>
          <w:tab w:val="left" w:pos="2268"/>
          <w:tab w:val="left" w:pos="2835"/>
        </w:tabs>
        <w:ind w:left="2268" w:hanging="1134"/>
      </w:pPr>
      <w:r w:rsidRPr="00E64AF8">
        <w:tab/>
        <w:t>Для измерения электрических и фотометрических характеристик устройство должно работать в сухой и спокойной атмосфере при температуре окружающего воздуха 23 ºС</w:t>
      </w:r>
      <w:r w:rsidR="0025029D">
        <w:t> ± </w:t>
      </w:r>
      <w:r w:rsidRPr="00E64AF8">
        <w:t>5 ºС.</w:t>
      </w:r>
    </w:p>
    <w:p w14:paraId="397539B9" w14:textId="77777777" w:rsidR="00E64AF8" w:rsidRPr="00E64AF8" w:rsidRDefault="00E64AF8" w:rsidP="00E64AF8">
      <w:pPr>
        <w:pStyle w:val="SingleTxtG"/>
        <w:tabs>
          <w:tab w:val="left" w:pos="1134"/>
          <w:tab w:val="left" w:pos="2268"/>
          <w:tab w:val="left" w:pos="2835"/>
        </w:tabs>
        <w:ind w:left="2268" w:hanging="1134"/>
      </w:pPr>
      <w:r w:rsidRPr="00E64AF8">
        <w:t>3.3</w:t>
      </w:r>
      <w:r w:rsidRPr="00E64AF8">
        <w:tab/>
        <w:t>Старение</w:t>
      </w:r>
    </w:p>
    <w:p w14:paraId="61344978" w14:textId="77777777" w:rsidR="00E64AF8" w:rsidRPr="00E64AF8" w:rsidRDefault="00E64AF8" w:rsidP="00E64AF8">
      <w:pPr>
        <w:pStyle w:val="SingleTxtG"/>
        <w:tabs>
          <w:tab w:val="left" w:pos="1134"/>
          <w:tab w:val="left" w:pos="2268"/>
          <w:tab w:val="left" w:pos="2835"/>
        </w:tabs>
        <w:ind w:left="2268" w:hanging="1134"/>
      </w:pPr>
      <w:r w:rsidRPr="00E64AF8">
        <w:tab/>
        <w:t>По просьбе подателя заявки до начала испытаний, предусмотренных в настоящих Правилах ООН, модуль СИД включают на 15 часов, а затем охлаждают до температуры окружающего воздуха.</w:t>
      </w:r>
    </w:p>
    <w:p w14:paraId="2DF36393" w14:textId="77777777" w:rsidR="00E64AF8" w:rsidRPr="00E64AF8" w:rsidRDefault="00E64AF8" w:rsidP="00E64AF8">
      <w:pPr>
        <w:pStyle w:val="SingleTxtG"/>
        <w:tabs>
          <w:tab w:val="left" w:pos="1134"/>
          <w:tab w:val="left" w:pos="2268"/>
          <w:tab w:val="left" w:pos="2835"/>
        </w:tabs>
        <w:ind w:left="2268" w:hanging="1134"/>
      </w:pPr>
      <w:r w:rsidRPr="00E64AF8">
        <w:t>4.</w:t>
      </w:r>
      <w:r w:rsidRPr="00E64AF8">
        <w:tab/>
        <w:t>Конкретные технические требования и испытания</w:t>
      </w:r>
    </w:p>
    <w:p w14:paraId="6D3FD637" w14:textId="77777777" w:rsidR="00E64AF8" w:rsidRPr="00E64AF8" w:rsidRDefault="00E64AF8" w:rsidP="00E64AF8">
      <w:pPr>
        <w:pStyle w:val="SingleTxtG"/>
        <w:tabs>
          <w:tab w:val="left" w:pos="1134"/>
          <w:tab w:val="left" w:pos="2268"/>
          <w:tab w:val="left" w:pos="2835"/>
        </w:tabs>
        <w:ind w:left="2268" w:hanging="1134"/>
      </w:pPr>
      <w:r w:rsidRPr="00E64AF8">
        <w:t>4.1</w:t>
      </w:r>
      <w:r w:rsidRPr="00E64AF8">
        <w:tab/>
        <w:t>Цветопередача</w:t>
      </w:r>
    </w:p>
    <w:p w14:paraId="4509F7B0" w14:textId="77777777" w:rsidR="00E64AF8" w:rsidRPr="00E64AF8" w:rsidRDefault="00E64AF8" w:rsidP="00E64AF8">
      <w:pPr>
        <w:pStyle w:val="SingleTxtG"/>
        <w:tabs>
          <w:tab w:val="left" w:pos="1134"/>
          <w:tab w:val="left" w:pos="2268"/>
          <w:tab w:val="left" w:pos="2835"/>
        </w:tabs>
        <w:ind w:left="2268" w:hanging="1134"/>
      </w:pPr>
      <w:r w:rsidRPr="00E64AF8">
        <w:t>4.1.1</w:t>
      </w:r>
      <w:r w:rsidRPr="00E64AF8">
        <w:tab/>
        <w:t>Красная составляющая</w:t>
      </w:r>
    </w:p>
    <w:p w14:paraId="2A6FF095" w14:textId="77777777" w:rsidR="00E64AF8" w:rsidRPr="00E64AF8" w:rsidRDefault="00E64AF8" w:rsidP="00E64AF8">
      <w:pPr>
        <w:pStyle w:val="SingleTxtG"/>
        <w:tabs>
          <w:tab w:val="left" w:pos="1134"/>
          <w:tab w:val="left" w:pos="2268"/>
          <w:tab w:val="left" w:pos="2835"/>
        </w:tabs>
        <w:ind w:left="2268" w:hanging="1134"/>
      </w:pPr>
      <w:r w:rsidRPr="00E64AF8">
        <w:tab/>
        <w:t>В дополнение к положениям, предусмотренным в пункте 4.16 настоящих Правил ООН,</w:t>
      </w:r>
    </w:p>
    <w:p w14:paraId="236D4F36" w14:textId="77777777" w:rsidR="00E64AF8" w:rsidRPr="00E64AF8" w:rsidRDefault="00E64AF8" w:rsidP="00E64AF8">
      <w:pPr>
        <w:pStyle w:val="SingleTxtG"/>
        <w:tabs>
          <w:tab w:val="left" w:pos="1134"/>
          <w:tab w:val="left" w:pos="2268"/>
          <w:tab w:val="left" w:pos="2835"/>
        </w:tabs>
        <w:ind w:left="2268" w:hanging="1134"/>
      </w:pPr>
      <w:r w:rsidRPr="00E64AF8">
        <w:tab/>
        <w:t>проверяют минимальную красную составляющую света, испускаемого модулем СИД или устройством, включающим модуль(и) СИД, (в точке 50</w:t>
      </w:r>
      <w:r w:rsidR="00F803C0">
        <w:t>V</w:t>
      </w:r>
      <w:r w:rsidRPr="00E64AF8">
        <w:t xml:space="preserve"> для фар или АСПО) которая должна быть такой, чтобы:</w:t>
      </w:r>
    </w:p>
    <w:p w14:paraId="33847E3E" w14:textId="77777777" w:rsidR="00E64AF8" w:rsidRPr="00E64AF8" w:rsidRDefault="0025029D" w:rsidP="004C3F3F">
      <w:pPr>
        <w:pStyle w:val="SingleTxtG"/>
        <w:tabs>
          <w:tab w:val="left" w:pos="1134"/>
          <w:tab w:val="left" w:pos="2268"/>
          <w:tab w:val="left" w:pos="2835"/>
        </w:tabs>
        <w:ind w:left="2268" w:hanging="1134"/>
        <w:jc w:val="center"/>
      </w:pPr>
      <w:r w:rsidRPr="00E64AF8">
        <w:rPr>
          <w:b/>
        </w:rPr>
        <w:object w:dxaOrig="3900" w:dyaOrig="1520" w14:anchorId="3A6D74CC">
          <v:shape id="_x0000_i1031" type="#_x0000_t75" style="width:169.25pt;height:66.85pt" o:ole="" fillcolor="window">
            <v:imagedata r:id="rId75" o:title=""/>
          </v:shape>
          <o:OLEObject Type="Embed" ProgID="Equation.3" ShapeID="_x0000_i1031" DrawAspect="Content" ObjectID="_1647166747" r:id="rId76"/>
        </w:object>
      </w:r>
      <w:r w:rsidR="00E64AF8" w:rsidRPr="00E64AF8">
        <w:t>,</w:t>
      </w:r>
    </w:p>
    <w:p w14:paraId="7CEBF021" w14:textId="77777777" w:rsidR="00E64AF8" w:rsidRPr="00E64AF8" w:rsidRDefault="00E64AF8" w:rsidP="00E64AF8">
      <w:pPr>
        <w:pStyle w:val="SingleTxtG"/>
        <w:tabs>
          <w:tab w:val="left" w:pos="1134"/>
          <w:tab w:val="left" w:pos="2268"/>
          <w:tab w:val="left" w:pos="2835"/>
        </w:tabs>
        <w:ind w:left="2268" w:hanging="1134"/>
      </w:pPr>
      <w:r w:rsidRPr="00E64AF8">
        <w:tab/>
        <w:t xml:space="preserve">где: </w:t>
      </w:r>
    </w:p>
    <w:p w14:paraId="02681981" w14:textId="77777777" w:rsidR="00E64AF8" w:rsidRPr="00E64AF8" w:rsidRDefault="00E64AF8" w:rsidP="00E64AF8">
      <w:pPr>
        <w:pStyle w:val="SingleTxtG"/>
        <w:tabs>
          <w:tab w:val="left" w:pos="1134"/>
          <w:tab w:val="left" w:pos="2268"/>
          <w:tab w:val="left" w:pos="2835"/>
        </w:tabs>
        <w:ind w:left="2268" w:hanging="1134"/>
      </w:pPr>
      <w:r w:rsidRPr="00E64AF8">
        <w:tab/>
      </w:r>
      <w:proofErr w:type="spellStart"/>
      <w:proofErr w:type="gramStart"/>
      <w:r w:rsidRPr="00E64AF8">
        <w:t>E</w:t>
      </w:r>
      <w:r w:rsidRPr="00E64AF8">
        <w:rPr>
          <w:vertAlign w:val="subscript"/>
        </w:rPr>
        <w:t>e</w:t>
      </w:r>
      <w:proofErr w:type="spellEnd"/>
      <w:r w:rsidRPr="00E64AF8">
        <w:t>(</w:t>
      </w:r>
      <w:proofErr w:type="gramEnd"/>
      <w:r w:rsidRPr="00E64AF8">
        <w:sym w:font="Symbol" w:char="F06C"/>
      </w:r>
      <w:r w:rsidRPr="00E64AF8">
        <w:t>)</w:t>
      </w:r>
      <w:r w:rsidRPr="00E64AF8">
        <w:tab/>
        <w:t>(единица: Вт) − спектральное распределение излучения;</w:t>
      </w:r>
    </w:p>
    <w:p w14:paraId="6EA7128C" w14:textId="77777777" w:rsidR="00E64AF8" w:rsidRPr="00E64AF8" w:rsidRDefault="00E64AF8" w:rsidP="00E64AF8">
      <w:pPr>
        <w:pStyle w:val="SingleTxtG"/>
        <w:tabs>
          <w:tab w:val="left" w:pos="1134"/>
          <w:tab w:val="left" w:pos="2268"/>
          <w:tab w:val="left" w:pos="2835"/>
        </w:tabs>
        <w:ind w:left="2268" w:hanging="1134"/>
      </w:pPr>
      <w:r w:rsidRPr="00E64AF8">
        <w:tab/>
      </w:r>
      <w:proofErr w:type="gramStart"/>
      <w:r w:rsidRPr="00E64AF8">
        <w:t>V(</w:t>
      </w:r>
      <w:proofErr w:type="gramEnd"/>
      <w:r w:rsidRPr="00E64AF8">
        <w:sym w:font="Symbol" w:char="F06C"/>
      </w:r>
      <w:r w:rsidRPr="00E64AF8">
        <w:t>)</w:t>
      </w:r>
      <w:r w:rsidRPr="00E64AF8">
        <w:tab/>
        <w:t>(единица: 1) – спектральная световая эффективность;</w:t>
      </w:r>
    </w:p>
    <w:p w14:paraId="1A7F76E8" w14:textId="77777777" w:rsidR="00E64AF8" w:rsidRPr="00E64AF8" w:rsidRDefault="00E64AF8" w:rsidP="00E64AF8">
      <w:pPr>
        <w:pStyle w:val="SingleTxtG"/>
        <w:tabs>
          <w:tab w:val="left" w:pos="1134"/>
          <w:tab w:val="left" w:pos="2268"/>
          <w:tab w:val="left" w:pos="2835"/>
        </w:tabs>
        <w:ind w:left="2268" w:hanging="1134"/>
      </w:pPr>
      <w:r w:rsidRPr="00E64AF8">
        <w:tab/>
        <w:t>(</w:t>
      </w:r>
      <w:r w:rsidRPr="00E64AF8">
        <w:sym w:font="Symbol" w:char="F06C"/>
      </w:r>
      <w:r w:rsidRPr="00E64AF8">
        <w:t>)</w:t>
      </w:r>
      <w:r w:rsidRPr="00E64AF8">
        <w:tab/>
        <w:t xml:space="preserve">(единица: </w:t>
      </w:r>
      <w:proofErr w:type="spellStart"/>
      <w:r w:rsidRPr="00E64AF8">
        <w:t>нм</w:t>
      </w:r>
      <w:proofErr w:type="spellEnd"/>
      <w:r w:rsidRPr="00E64AF8">
        <w:t>) − длина волны.</w:t>
      </w:r>
    </w:p>
    <w:p w14:paraId="27015802" w14:textId="77777777" w:rsidR="00E64AF8" w:rsidRPr="00E64AF8" w:rsidRDefault="00E64AF8" w:rsidP="00E64AF8">
      <w:pPr>
        <w:pStyle w:val="SingleTxtG"/>
        <w:tabs>
          <w:tab w:val="left" w:pos="1134"/>
          <w:tab w:val="left" w:pos="2268"/>
          <w:tab w:val="left" w:pos="2835"/>
        </w:tabs>
        <w:ind w:left="2268" w:hanging="1134"/>
      </w:pPr>
      <w:r w:rsidRPr="00E64AF8">
        <w:tab/>
        <w:t xml:space="preserve">Это значение рассчитывают через интервалы, равные одному нанометру. </w:t>
      </w:r>
    </w:p>
    <w:p w14:paraId="799A0144" w14:textId="77777777" w:rsidR="00E64AF8" w:rsidRPr="00E64AF8" w:rsidRDefault="00E64AF8" w:rsidP="00E64AF8">
      <w:pPr>
        <w:pStyle w:val="SingleTxtG"/>
        <w:tabs>
          <w:tab w:val="left" w:pos="1134"/>
          <w:tab w:val="left" w:pos="2268"/>
          <w:tab w:val="left" w:pos="2835"/>
        </w:tabs>
        <w:ind w:left="2268" w:hanging="1134"/>
      </w:pPr>
      <w:r w:rsidRPr="00E64AF8">
        <w:t>4.2</w:t>
      </w:r>
      <w:r w:rsidRPr="00E64AF8">
        <w:tab/>
        <w:t>Ультрафиолетовое излучение</w:t>
      </w:r>
    </w:p>
    <w:p w14:paraId="242F84EB" w14:textId="77777777" w:rsidR="00E64AF8" w:rsidRPr="00E64AF8" w:rsidRDefault="00E64AF8" w:rsidP="00E64AF8">
      <w:pPr>
        <w:pStyle w:val="SingleTxtG"/>
        <w:tabs>
          <w:tab w:val="left" w:pos="1134"/>
          <w:tab w:val="left" w:pos="2268"/>
          <w:tab w:val="left" w:pos="2835"/>
        </w:tabs>
        <w:ind w:left="2268" w:hanging="1134"/>
      </w:pPr>
      <w:r w:rsidRPr="00E64AF8">
        <w:tab/>
        <w:t>Ультрафиолетовое излучение модуля СИД низкого уровня УФ</w:t>
      </w:r>
      <w:r w:rsidRPr="00E64AF8">
        <w:noBreakHyphen/>
        <w:t xml:space="preserve">излучения должно быть таким, чтобы: </w:t>
      </w:r>
    </w:p>
    <w:p w14:paraId="4E0ADE8C" w14:textId="77777777" w:rsidR="00E64AF8" w:rsidRPr="00E64AF8" w:rsidRDefault="0025029D" w:rsidP="004C3F3F">
      <w:pPr>
        <w:pStyle w:val="SingleTxtG"/>
        <w:tabs>
          <w:tab w:val="left" w:pos="1134"/>
          <w:tab w:val="left" w:pos="2268"/>
          <w:tab w:val="left" w:pos="2835"/>
        </w:tabs>
        <w:ind w:left="2268" w:hanging="1134"/>
        <w:jc w:val="center"/>
        <w:rPr>
          <w:bCs/>
          <w:iCs/>
        </w:rPr>
      </w:pPr>
      <w:r w:rsidRPr="00E64AF8">
        <w:rPr>
          <w:bCs/>
          <w:i/>
        </w:rPr>
        <w:object w:dxaOrig="4580" w:dyaOrig="1520" w14:anchorId="14268B61">
          <v:shape id="_x0000_i1032" type="#_x0000_t75" style="width:205.7pt;height:66.85pt" o:ole="" fillcolor="window">
            <v:imagedata r:id="rId77" o:title=""/>
          </v:shape>
          <o:OLEObject Type="Embed" ProgID="Equation.3" ShapeID="_x0000_i1032" DrawAspect="Content" ObjectID="_1647166748" r:id="rId78"/>
        </w:object>
      </w:r>
      <w:r w:rsidR="00E64AF8" w:rsidRPr="00E64AF8">
        <w:rPr>
          <w:bCs/>
        </w:rPr>
        <w:t>,</w:t>
      </w:r>
    </w:p>
    <w:p w14:paraId="12087D06" w14:textId="77777777" w:rsidR="00E64AF8" w:rsidRPr="00E64AF8" w:rsidRDefault="00E64AF8" w:rsidP="00E64AF8">
      <w:pPr>
        <w:pStyle w:val="SingleTxtG"/>
        <w:tabs>
          <w:tab w:val="left" w:pos="1134"/>
          <w:tab w:val="left" w:pos="2268"/>
          <w:tab w:val="left" w:pos="2835"/>
        </w:tabs>
        <w:ind w:left="2268" w:hanging="1134"/>
      </w:pPr>
      <w:r w:rsidRPr="00E64AF8">
        <w:tab/>
        <w:t>где:</w:t>
      </w:r>
    </w:p>
    <w:p w14:paraId="6AB112B0" w14:textId="77777777" w:rsidR="00E64AF8" w:rsidRPr="00E64AF8" w:rsidRDefault="00E64AF8" w:rsidP="00E64AF8">
      <w:pPr>
        <w:pStyle w:val="SingleTxtG"/>
        <w:tabs>
          <w:tab w:val="left" w:pos="1134"/>
          <w:tab w:val="left" w:pos="2268"/>
          <w:tab w:val="left" w:pos="2835"/>
        </w:tabs>
        <w:ind w:left="2268" w:hanging="1134"/>
      </w:pPr>
      <w:r w:rsidRPr="00E64AF8">
        <w:tab/>
      </w:r>
      <w:proofErr w:type="gramStart"/>
      <w:r w:rsidRPr="00E64AF8">
        <w:t>S(</w:t>
      </w:r>
      <w:proofErr w:type="gramEnd"/>
      <w:r w:rsidRPr="00E64AF8">
        <w:sym w:font="Symbol" w:char="F06C"/>
      </w:r>
      <w:r w:rsidRPr="00E64AF8">
        <w:t>) (единица: лм) – функция спектрального взвешивания;</w:t>
      </w:r>
    </w:p>
    <w:p w14:paraId="2626DD07" w14:textId="77777777" w:rsidR="00E64AF8" w:rsidRPr="00E64AF8" w:rsidRDefault="00E64AF8" w:rsidP="00E64AF8">
      <w:pPr>
        <w:pStyle w:val="SingleTxtG"/>
        <w:tabs>
          <w:tab w:val="left" w:pos="1134"/>
          <w:tab w:val="left" w:pos="2268"/>
          <w:tab w:val="left" w:pos="2835"/>
        </w:tabs>
        <w:ind w:left="2268" w:hanging="1134"/>
      </w:pPr>
      <w:r w:rsidRPr="00E64AF8">
        <w:tab/>
      </w:r>
      <w:proofErr w:type="spellStart"/>
      <w:r w:rsidRPr="00E64AF8">
        <w:t>k</w:t>
      </w:r>
      <w:r w:rsidRPr="00E64AF8">
        <w:rPr>
          <w:vertAlign w:val="subscript"/>
        </w:rPr>
        <w:t>m</w:t>
      </w:r>
      <w:proofErr w:type="spellEnd"/>
      <w:r w:rsidRPr="00E64AF8">
        <w:t xml:space="preserve"> = 683 лм/Вт − максимальное значение световой эффективности излучения.</w:t>
      </w:r>
    </w:p>
    <w:p w14:paraId="3BFA2F62" w14:textId="77777777" w:rsidR="00E64AF8" w:rsidRPr="00E64AF8" w:rsidRDefault="00E64AF8" w:rsidP="00E64AF8">
      <w:pPr>
        <w:pStyle w:val="SingleTxtG"/>
        <w:tabs>
          <w:tab w:val="left" w:pos="1134"/>
          <w:tab w:val="left" w:pos="2268"/>
          <w:tab w:val="left" w:pos="2835"/>
        </w:tabs>
        <w:ind w:left="2268" w:hanging="1134"/>
      </w:pPr>
      <w:r w:rsidRPr="00E64AF8">
        <w:tab/>
        <w:t>(Определение других обозначений см. в пункте 4.1.1.)</w:t>
      </w:r>
    </w:p>
    <w:p w14:paraId="07F89447" w14:textId="77777777" w:rsidR="00E64AF8" w:rsidRPr="00E64AF8" w:rsidRDefault="004C3F3F" w:rsidP="00E64AF8">
      <w:pPr>
        <w:pStyle w:val="SingleTxtG"/>
        <w:tabs>
          <w:tab w:val="left" w:pos="1134"/>
          <w:tab w:val="left" w:pos="2268"/>
          <w:tab w:val="left" w:pos="2835"/>
        </w:tabs>
        <w:ind w:left="2268" w:hanging="1134"/>
      </w:pPr>
      <w:r>
        <w:lastRenderedPageBreak/>
        <w:tab/>
      </w:r>
      <w:r w:rsidR="00E64AF8" w:rsidRPr="00E64AF8">
        <w:t>Это значение рассчитывают через интервалы, равные одному нанометру. Ультрафиолетовое излучение определяют в соответствии с весовыми коэффициентами, указанными в таблице A9-1:</w:t>
      </w:r>
    </w:p>
    <w:p w14:paraId="665D1AD1" w14:textId="77777777" w:rsidR="00E64AF8" w:rsidRPr="00E64AF8" w:rsidRDefault="00E64AF8" w:rsidP="004C3F3F">
      <w:pPr>
        <w:pStyle w:val="H23G"/>
      </w:pPr>
      <w:r w:rsidRPr="004C3F3F">
        <w:rPr>
          <w:b w:val="0"/>
        </w:rPr>
        <w:tab/>
      </w:r>
      <w:r w:rsidRPr="004C3F3F">
        <w:rPr>
          <w:b w:val="0"/>
        </w:rPr>
        <w:tab/>
        <w:t>Таблица А9/1</w:t>
      </w:r>
      <w:r w:rsidRPr="004C3F3F">
        <w:rPr>
          <w:b w:val="0"/>
        </w:rPr>
        <w:br/>
      </w:r>
      <w:r w:rsidRPr="00E64AF8">
        <w:t>Таблица ультрафиолетового излучения</w:t>
      </w:r>
    </w:p>
    <w:p w14:paraId="1CDAB884" w14:textId="77777777" w:rsidR="0070415F" w:rsidRDefault="004C3F3F" w:rsidP="00E64AF8">
      <w:pPr>
        <w:pStyle w:val="SingleTxtG"/>
        <w:tabs>
          <w:tab w:val="left" w:pos="1134"/>
          <w:tab w:val="left" w:pos="2268"/>
          <w:tab w:val="left" w:pos="2835"/>
        </w:tabs>
        <w:ind w:left="2268" w:hanging="1134"/>
      </w:pPr>
      <w:r>
        <w:tab/>
      </w:r>
      <w:r w:rsidR="00E64AF8" w:rsidRPr="00E64AF8">
        <w:t>Значения, соответствующие «Руководству МАЗР/МКНИИ по предельным значениям воздействия ультрафиолетового излучения». Выбранные длины волн (в нанометрах) являются репрезентативными; другие значения следует определять методом интерполяции.</w:t>
      </w:r>
    </w:p>
    <w:tbl>
      <w:tblPr>
        <w:tblW w:w="7370" w:type="dxa"/>
        <w:tblInd w:w="1134" w:type="dxa"/>
        <w:tblLayout w:type="fixed"/>
        <w:tblCellMar>
          <w:left w:w="0" w:type="dxa"/>
          <w:right w:w="0" w:type="dxa"/>
        </w:tblCellMar>
        <w:tblLook w:val="0000" w:firstRow="0" w:lastRow="0" w:firstColumn="0" w:lastColumn="0" w:noHBand="0" w:noVBand="0"/>
      </w:tblPr>
      <w:tblGrid>
        <w:gridCol w:w="858"/>
        <w:gridCol w:w="1358"/>
        <w:gridCol w:w="353"/>
        <w:gridCol w:w="859"/>
        <w:gridCol w:w="1357"/>
        <w:gridCol w:w="355"/>
        <w:gridCol w:w="859"/>
        <w:gridCol w:w="1371"/>
      </w:tblGrid>
      <w:tr w:rsidR="004C3F3F" w:rsidRPr="00AE0D09" w14:paraId="5279E31A"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0DE56BB6" w14:textId="77777777" w:rsidR="004C3F3F" w:rsidRPr="009B48A5" w:rsidRDefault="004C3F3F" w:rsidP="009032E0">
            <w:pPr>
              <w:spacing w:before="80" w:after="80"/>
              <w:ind w:left="113" w:right="113"/>
              <w:jc w:val="right"/>
              <w:rPr>
                <w:bCs/>
                <w:i/>
                <w:sz w:val="16"/>
                <w:szCs w:val="16"/>
              </w:rPr>
            </w:pPr>
            <w:r w:rsidRPr="009B48A5">
              <w:rPr>
                <w:bCs/>
                <w:i/>
                <w:sz w:val="16"/>
                <w:szCs w:val="16"/>
              </w:rPr>
              <w:sym w:font="Symbol" w:char="F06C"/>
            </w:r>
          </w:p>
        </w:tc>
        <w:tc>
          <w:tcPr>
            <w:tcW w:w="1358" w:type="dxa"/>
            <w:tcBorders>
              <w:top w:val="single" w:sz="6" w:space="0" w:color="auto"/>
              <w:left w:val="single" w:sz="6" w:space="0" w:color="auto"/>
              <w:bottom w:val="single" w:sz="6" w:space="0" w:color="auto"/>
              <w:right w:val="nil"/>
            </w:tcBorders>
            <w:vAlign w:val="center"/>
          </w:tcPr>
          <w:p w14:paraId="3561CABB" w14:textId="77777777" w:rsidR="004C3F3F" w:rsidRPr="009B48A5" w:rsidRDefault="004C3F3F" w:rsidP="009032E0">
            <w:pPr>
              <w:spacing w:before="80" w:after="80"/>
              <w:ind w:left="113" w:right="113"/>
              <w:jc w:val="right"/>
              <w:rPr>
                <w:bCs/>
                <w:i/>
                <w:sz w:val="16"/>
                <w:szCs w:val="16"/>
              </w:rPr>
            </w:pPr>
            <w:proofErr w:type="gramStart"/>
            <w:r w:rsidRPr="009B48A5">
              <w:rPr>
                <w:sz w:val="16"/>
                <w:szCs w:val="16"/>
              </w:rPr>
              <w:t>S(</w:t>
            </w:r>
            <w:proofErr w:type="gramEnd"/>
            <w:r w:rsidRPr="009B48A5">
              <w:rPr>
                <w:bCs/>
                <w:i/>
                <w:sz w:val="16"/>
                <w:szCs w:val="16"/>
              </w:rPr>
              <w:sym w:font="Symbol" w:char="F06C"/>
            </w:r>
            <w:r w:rsidRPr="009B48A5">
              <w:rPr>
                <w:sz w:val="16"/>
                <w:szCs w:val="16"/>
              </w:rPr>
              <w:t>)</w:t>
            </w:r>
          </w:p>
        </w:tc>
        <w:tc>
          <w:tcPr>
            <w:tcW w:w="353" w:type="dxa"/>
            <w:tcBorders>
              <w:top w:val="nil"/>
              <w:left w:val="single" w:sz="4" w:space="0" w:color="auto"/>
              <w:bottom w:val="nil"/>
              <w:right w:val="single" w:sz="4" w:space="0" w:color="auto"/>
            </w:tcBorders>
            <w:vAlign w:val="center"/>
          </w:tcPr>
          <w:p w14:paraId="03AB48D2" w14:textId="77777777" w:rsidR="004C3F3F" w:rsidRPr="009B48A5" w:rsidRDefault="004C3F3F" w:rsidP="009032E0">
            <w:pPr>
              <w:spacing w:before="80" w:after="80"/>
              <w:ind w:left="113" w:right="113"/>
              <w:jc w:val="right"/>
              <w:rPr>
                <w:bCs/>
                <w:i/>
                <w:sz w:val="16"/>
                <w:szCs w:val="16"/>
              </w:rPr>
            </w:pPr>
          </w:p>
        </w:tc>
        <w:tc>
          <w:tcPr>
            <w:tcW w:w="859" w:type="dxa"/>
            <w:tcBorders>
              <w:top w:val="single" w:sz="6" w:space="0" w:color="auto"/>
              <w:left w:val="nil"/>
              <w:bottom w:val="single" w:sz="6" w:space="0" w:color="auto"/>
              <w:right w:val="single" w:sz="6" w:space="0" w:color="auto"/>
            </w:tcBorders>
            <w:vAlign w:val="center"/>
          </w:tcPr>
          <w:p w14:paraId="5D154E72" w14:textId="77777777" w:rsidR="004C3F3F" w:rsidRPr="009B48A5" w:rsidRDefault="004C3F3F" w:rsidP="009032E0">
            <w:pPr>
              <w:spacing w:before="80" w:after="80"/>
              <w:ind w:left="113" w:right="113"/>
              <w:jc w:val="right"/>
              <w:rPr>
                <w:bCs/>
                <w:i/>
                <w:sz w:val="16"/>
                <w:szCs w:val="16"/>
              </w:rPr>
            </w:pPr>
            <w:r w:rsidRPr="009B48A5">
              <w:rPr>
                <w:bCs/>
                <w:i/>
                <w:sz w:val="16"/>
                <w:szCs w:val="16"/>
              </w:rPr>
              <w:sym w:font="Symbol" w:char="F06C"/>
            </w:r>
          </w:p>
        </w:tc>
        <w:tc>
          <w:tcPr>
            <w:tcW w:w="1357" w:type="dxa"/>
            <w:tcBorders>
              <w:top w:val="single" w:sz="6" w:space="0" w:color="auto"/>
              <w:left w:val="single" w:sz="6" w:space="0" w:color="auto"/>
              <w:bottom w:val="single" w:sz="6" w:space="0" w:color="auto"/>
              <w:right w:val="nil"/>
            </w:tcBorders>
            <w:vAlign w:val="center"/>
          </w:tcPr>
          <w:p w14:paraId="156F410F" w14:textId="77777777" w:rsidR="004C3F3F" w:rsidRPr="009B48A5" w:rsidRDefault="004C3F3F" w:rsidP="009032E0">
            <w:pPr>
              <w:spacing w:before="80" w:after="80"/>
              <w:ind w:left="113" w:right="113"/>
              <w:jc w:val="right"/>
              <w:rPr>
                <w:bCs/>
                <w:i/>
                <w:sz w:val="16"/>
                <w:szCs w:val="16"/>
              </w:rPr>
            </w:pPr>
            <w:proofErr w:type="gramStart"/>
            <w:r w:rsidRPr="009B48A5">
              <w:rPr>
                <w:sz w:val="16"/>
                <w:szCs w:val="16"/>
              </w:rPr>
              <w:t>S(</w:t>
            </w:r>
            <w:proofErr w:type="gramEnd"/>
            <w:r w:rsidRPr="009B48A5">
              <w:rPr>
                <w:bCs/>
                <w:i/>
                <w:sz w:val="16"/>
                <w:szCs w:val="16"/>
              </w:rPr>
              <w:sym w:font="Symbol" w:char="F06C"/>
            </w:r>
            <w:r w:rsidRPr="009B48A5">
              <w:rPr>
                <w:sz w:val="16"/>
                <w:szCs w:val="16"/>
              </w:rPr>
              <w:t>)</w:t>
            </w:r>
          </w:p>
        </w:tc>
        <w:tc>
          <w:tcPr>
            <w:tcW w:w="355" w:type="dxa"/>
            <w:tcBorders>
              <w:top w:val="nil"/>
              <w:left w:val="single" w:sz="4" w:space="0" w:color="auto"/>
              <w:bottom w:val="nil"/>
              <w:right w:val="single" w:sz="4" w:space="0" w:color="auto"/>
            </w:tcBorders>
            <w:vAlign w:val="center"/>
          </w:tcPr>
          <w:p w14:paraId="681FA786" w14:textId="77777777" w:rsidR="004C3F3F" w:rsidRPr="009B48A5" w:rsidRDefault="004C3F3F" w:rsidP="009032E0">
            <w:pPr>
              <w:spacing w:before="80" w:after="80"/>
              <w:ind w:left="113" w:right="113"/>
              <w:jc w:val="right"/>
              <w:rPr>
                <w:bCs/>
                <w:i/>
                <w:sz w:val="16"/>
                <w:szCs w:val="16"/>
              </w:rPr>
            </w:pPr>
          </w:p>
        </w:tc>
        <w:tc>
          <w:tcPr>
            <w:tcW w:w="859" w:type="dxa"/>
            <w:tcBorders>
              <w:top w:val="single" w:sz="6" w:space="0" w:color="auto"/>
              <w:left w:val="nil"/>
              <w:bottom w:val="single" w:sz="6" w:space="0" w:color="auto"/>
              <w:right w:val="single" w:sz="6" w:space="0" w:color="auto"/>
            </w:tcBorders>
            <w:vAlign w:val="center"/>
          </w:tcPr>
          <w:p w14:paraId="216AC009" w14:textId="77777777" w:rsidR="004C3F3F" w:rsidRPr="009B48A5" w:rsidRDefault="004C3F3F" w:rsidP="009032E0">
            <w:pPr>
              <w:spacing w:before="80" w:after="80"/>
              <w:ind w:left="113" w:right="113"/>
              <w:jc w:val="right"/>
              <w:rPr>
                <w:bCs/>
                <w:i/>
                <w:sz w:val="16"/>
                <w:szCs w:val="16"/>
              </w:rPr>
            </w:pPr>
            <w:r w:rsidRPr="009B48A5">
              <w:rPr>
                <w:bCs/>
                <w:i/>
                <w:sz w:val="16"/>
                <w:szCs w:val="16"/>
              </w:rPr>
              <w:sym w:font="Symbol" w:char="F06C"/>
            </w:r>
          </w:p>
        </w:tc>
        <w:tc>
          <w:tcPr>
            <w:tcW w:w="1371" w:type="dxa"/>
            <w:tcBorders>
              <w:top w:val="single" w:sz="6" w:space="0" w:color="auto"/>
              <w:left w:val="single" w:sz="6" w:space="0" w:color="auto"/>
              <w:bottom w:val="single" w:sz="6" w:space="0" w:color="auto"/>
              <w:right w:val="single" w:sz="6" w:space="0" w:color="auto"/>
            </w:tcBorders>
            <w:vAlign w:val="center"/>
          </w:tcPr>
          <w:p w14:paraId="1755D284" w14:textId="77777777" w:rsidR="004C3F3F" w:rsidRPr="009B48A5" w:rsidRDefault="004C3F3F" w:rsidP="009032E0">
            <w:pPr>
              <w:spacing w:before="80" w:after="80"/>
              <w:ind w:left="113" w:right="113"/>
              <w:jc w:val="right"/>
              <w:rPr>
                <w:bCs/>
                <w:i/>
                <w:sz w:val="16"/>
                <w:szCs w:val="16"/>
              </w:rPr>
            </w:pPr>
            <w:proofErr w:type="gramStart"/>
            <w:r w:rsidRPr="009B48A5">
              <w:rPr>
                <w:sz w:val="16"/>
                <w:szCs w:val="16"/>
              </w:rPr>
              <w:t>S(</w:t>
            </w:r>
            <w:proofErr w:type="gramEnd"/>
            <w:r w:rsidRPr="009B48A5">
              <w:rPr>
                <w:bCs/>
                <w:i/>
                <w:sz w:val="16"/>
                <w:szCs w:val="16"/>
              </w:rPr>
              <w:sym w:font="Symbol" w:char="F06C"/>
            </w:r>
            <w:r w:rsidRPr="009B48A5">
              <w:rPr>
                <w:sz w:val="16"/>
                <w:szCs w:val="16"/>
              </w:rPr>
              <w:t>)</w:t>
            </w:r>
          </w:p>
        </w:tc>
      </w:tr>
      <w:tr w:rsidR="004C3F3F" w:rsidRPr="00AE0D09" w14:paraId="450757A6"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290A2B6C" w14:textId="77777777" w:rsidR="004C3F3F" w:rsidRPr="009B48A5" w:rsidRDefault="004C3F3F" w:rsidP="009032E0">
            <w:pPr>
              <w:ind w:left="113" w:right="113"/>
              <w:jc w:val="right"/>
              <w:rPr>
                <w:bCs/>
                <w:sz w:val="18"/>
                <w:szCs w:val="18"/>
              </w:rPr>
            </w:pPr>
            <w:r w:rsidRPr="009B48A5">
              <w:rPr>
                <w:sz w:val="18"/>
                <w:szCs w:val="18"/>
              </w:rPr>
              <w:t>250</w:t>
            </w:r>
          </w:p>
        </w:tc>
        <w:tc>
          <w:tcPr>
            <w:tcW w:w="1358" w:type="dxa"/>
            <w:tcBorders>
              <w:top w:val="single" w:sz="6" w:space="0" w:color="auto"/>
              <w:left w:val="single" w:sz="6" w:space="0" w:color="auto"/>
              <w:bottom w:val="single" w:sz="6" w:space="0" w:color="auto"/>
              <w:right w:val="nil"/>
            </w:tcBorders>
            <w:vAlign w:val="center"/>
          </w:tcPr>
          <w:p w14:paraId="063092F3" w14:textId="77777777" w:rsidR="004C3F3F" w:rsidRPr="009B48A5" w:rsidRDefault="004C3F3F" w:rsidP="009032E0">
            <w:pPr>
              <w:ind w:left="113" w:right="113"/>
              <w:jc w:val="right"/>
              <w:rPr>
                <w:bCs/>
                <w:sz w:val="18"/>
                <w:szCs w:val="18"/>
              </w:rPr>
            </w:pPr>
            <w:r w:rsidRPr="009B48A5">
              <w:rPr>
                <w:sz w:val="18"/>
                <w:szCs w:val="18"/>
              </w:rPr>
              <w:t>0,430</w:t>
            </w:r>
          </w:p>
        </w:tc>
        <w:tc>
          <w:tcPr>
            <w:tcW w:w="353" w:type="dxa"/>
            <w:tcBorders>
              <w:top w:val="nil"/>
              <w:left w:val="single" w:sz="4" w:space="0" w:color="auto"/>
              <w:bottom w:val="nil"/>
              <w:right w:val="single" w:sz="4" w:space="0" w:color="auto"/>
            </w:tcBorders>
            <w:vAlign w:val="center"/>
          </w:tcPr>
          <w:p w14:paraId="1082170C"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69BAE59F" w14:textId="77777777" w:rsidR="004C3F3F" w:rsidRPr="009B48A5" w:rsidRDefault="004C3F3F" w:rsidP="009032E0">
            <w:pPr>
              <w:ind w:left="113" w:right="113"/>
              <w:jc w:val="right"/>
              <w:rPr>
                <w:bCs/>
                <w:sz w:val="18"/>
                <w:szCs w:val="18"/>
              </w:rPr>
            </w:pPr>
            <w:r w:rsidRPr="009B48A5">
              <w:rPr>
                <w:sz w:val="18"/>
                <w:szCs w:val="18"/>
              </w:rPr>
              <w:t>305</w:t>
            </w:r>
          </w:p>
        </w:tc>
        <w:tc>
          <w:tcPr>
            <w:tcW w:w="1357" w:type="dxa"/>
            <w:tcBorders>
              <w:top w:val="single" w:sz="6" w:space="0" w:color="auto"/>
              <w:left w:val="single" w:sz="6" w:space="0" w:color="auto"/>
              <w:bottom w:val="single" w:sz="6" w:space="0" w:color="auto"/>
              <w:right w:val="nil"/>
            </w:tcBorders>
            <w:vAlign w:val="center"/>
          </w:tcPr>
          <w:p w14:paraId="420802CB" w14:textId="77777777" w:rsidR="004C3F3F" w:rsidRPr="009B48A5" w:rsidRDefault="004C3F3F" w:rsidP="009032E0">
            <w:pPr>
              <w:ind w:left="113" w:right="113"/>
              <w:jc w:val="right"/>
              <w:rPr>
                <w:bCs/>
                <w:sz w:val="18"/>
                <w:szCs w:val="18"/>
              </w:rPr>
            </w:pPr>
            <w:r w:rsidRPr="009B48A5">
              <w:rPr>
                <w:sz w:val="18"/>
                <w:szCs w:val="18"/>
              </w:rPr>
              <w:t>0,060</w:t>
            </w:r>
          </w:p>
        </w:tc>
        <w:tc>
          <w:tcPr>
            <w:tcW w:w="355" w:type="dxa"/>
            <w:tcBorders>
              <w:top w:val="nil"/>
              <w:left w:val="single" w:sz="4" w:space="0" w:color="auto"/>
              <w:bottom w:val="nil"/>
              <w:right w:val="single" w:sz="4" w:space="0" w:color="auto"/>
            </w:tcBorders>
            <w:vAlign w:val="center"/>
          </w:tcPr>
          <w:p w14:paraId="485FED27"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2319CEFB" w14:textId="77777777" w:rsidR="004C3F3F" w:rsidRPr="009B48A5" w:rsidRDefault="004C3F3F" w:rsidP="009032E0">
            <w:pPr>
              <w:ind w:left="113" w:right="113"/>
              <w:jc w:val="right"/>
              <w:rPr>
                <w:bCs/>
                <w:sz w:val="18"/>
                <w:szCs w:val="18"/>
              </w:rPr>
            </w:pPr>
            <w:r w:rsidRPr="009B48A5">
              <w:rPr>
                <w:sz w:val="18"/>
                <w:szCs w:val="18"/>
              </w:rPr>
              <w:t>355</w:t>
            </w:r>
          </w:p>
        </w:tc>
        <w:tc>
          <w:tcPr>
            <w:tcW w:w="1371" w:type="dxa"/>
            <w:tcBorders>
              <w:top w:val="single" w:sz="6" w:space="0" w:color="auto"/>
              <w:left w:val="single" w:sz="6" w:space="0" w:color="auto"/>
              <w:bottom w:val="single" w:sz="6" w:space="0" w:color="auto"/>
              <w:right w:val="single" w:sz="6" w:space="0" w:color="auto"/>
            </w:tcBorders>
            <w:vAlign w:val="center"/>
          </w:tcPr>
          <w:p w14:paraId="3026368C" w14:textId="77777777" w:rsidR="004C3F3F" w:rsidRPr="009B48A5" w:rsidRDefault="004C3F3F" w:rsidP="009032E0">
            <w:pPr>
              <w:ind w:left="113" w:right="113"/>
              <w:jc w:val="right"/>
              <w:rPr>
                <w:bCs/>
                <w:sz w:val="18"/>
                <w:szCs w:val="18"/>
              </w:rPr>
            </w:pPr>
            <w:r w:rsidRPr="009B48A5">
              <w:rPr>
                <w:sz w:val="18"/>
                <w:szCs w:val="18"/>
              </w:rPr>
              <w:t>0,00016</w:t>
            </w:r>
          </w:p>
        </w:tc>
      </w:tr>
      <w:tr w:rsidR="004C3F3F" w:rsidRPr="00AE0D09" w14:paraId="0CD9469C"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45BA5D63" w14:textId="77777777" w:rsidR="004C3F3F" w:rsidRPr="009B48A5" w:rsidRDefault="004C3F3F" w:rsidP="009032E0">
            <w:pPr>
              <w:ind w:left="113" w:right="113"/>
              <w:jc w:val="right"/>
              <w:rPr>
                <w:bCs/>
                <w:sz w:val="18"/>
                <w:szCs w:val="18"/>
              </w:rPr>
            </w:pPr>
            <w:r w:rsidRPr="009B48A5">
              <w:rPr>
                <w:sz w:val="18"/>
                <w:szCs w:val="18"/>
              </w:rPr>
              <w:t>255</w:t>
            </w:r>
          </w:p>
        </w:tc>
        <w:tc>
          <w:tcPr>
            <w:tcW w:w="1358" w:type="dxa"/>
            <w:tcBorders>
              <w:top w:val="single" w:sz="6" w:space="0" w:color="auto"/>
              <w:left w:val="single" w:sz="6" w:space="0" w:color="auto"/>
              <w:bottom w:val="single" w:sz="6" w:space="0" w:color="auto"/>
              <w:right w:val="nil"/>
            </w:tcBorders>
            <w:vAlign w:val="center"/>
          </w:tcPr>
          <w:p w14:paraId="199D6FE4" w14:textId="77777777" w:rsidR="004C3F3F" w:rsidRPr="009B48A5" w:rsidRDefault="004C3F3F" w:rsidP="009032E0">
            <w:pPr>
              <w:ind w:left="113" w:right="113"/>
              <w:jc w:val="right"/>
              <w:rPr>
                <w:bCs/>
                <w:sz w:val="18"/>
                <w:szCs w:val="18"/>
              </w:rPr>
            </w:pPr>
            <w:r w:rsidRPr="009B48A5">
              <w:rPr>
                <w:sz w:val="18"/>
                <w:szCs w:val="18"/>
              </w:rPr>
              <w:t>0,520</w:t>
            </w:r>
          </w:p>
        </w:tc>
        <w:tc>
          <w:tcPr>
            <w:tcW w:w="353" w:type="dxa"/>
            <w:tcBorders>
              <w:top w:val="nil"/>
              <w:left w:val="single" w:sz="4" w:space="0" w:color="auto"/>
              <w:bottom w:val="nil"/>
              <w:right w:val="single" w:sz="4" w:space="0" w:color="auto"/>
            </w:tcBorders>
            <w:vAlign w:val="center"/>
          </w:tcPr>
          <w:p w14:paraId="47DA37E6"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199F43A1" w14:textId="77777777" w:rsidR="004C3F3F" w:rsidRPr="009B48A5" w:rsidRDefault="004C3F3F" w:rsidP="009032E0">
            <w:pPr>
              <w:ind w:left="113" w:right="113"/>
              <w:jc w:val="right"/>
              <w:rPr>
                <w:bCs/>
                <w:sz w:val="18"/>
                <w:szCs w:val="18"/>
              </w:rPr>
            </w:pPr>
            <w:r w:rsidRPr="009B48A5">
              <w:rPr>
                <w:sz w:val="18"/>
                <w:szCs w:val="18"/>
              </w:rPr>
              <w:t>310</w:t>
            </w:r>
          </w:p>
        </w:tc>
        <w:tc>
          <w:tcPr>
            <w:tcW w:w="1357" w:type="dxa"/>
            <w:tcBorders>
              <w:top w:val="single" w:sz="6" w:space="0" w:color="auto"/>
              <w:left w:val="single" w:sz="6" w:space="0" w:color="auto"/>
              <w:bottom w:val="single" w:sz="6" w:space="0" w:color="auto"/>
              <w:right w:val="nil"/>
            </w:tcBorders>
            <w:vAlign w:val="center"/>
          </w:tcPr>
          <w:p w14:paraId="0DF23F7F" w14:textId="77777777" w:rsidR="004C3F3F" w:rsidRPr="009B48A5" w:rsidRDefault="004C3F3F" w:rsidP="009032E0">
            <w:pPr>
              <w:ind w:left="113" w:right="113"/>
              <w:jc w:val="right"/>
              <w:rPr>
                <w:bCs/>
                <w:sz w:val="18"/>
                <w:szCs w:val="18"/>
              </w:rPr>
            </w:pPr>
            <w:r w:rsidRPr="009B48A5">
              <w:rPr>
                <w:sz w:val="18"/>
                <w:szCs w:val="18"/>
              </w:rPr>
              <w:t>0,015</w:t>
            </w:r>
          </w:p>
        </w:tc>
        <w:tc>
          <w:tcPr>
            <w:tcW w:w="355" w:type="dxa"/>
            <w:tcBorders>
              <w:top w:val="nil"/>
              <w:left w:val="single" w:sz="4" w:space="0" w:color="auto"/>
              <w:bottom w:val="nil"/>
              <w:right w:val="single" w:sz="4" w:space="0" w:color="auto"/>
            </w:tcBorders>
            <w:vAlign w:val="center"/>
          </w:tcPr>
          <w:p w14:paraId="217AB3F8"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7B56F9D9" w14:textId="77777777" w:rsidR="004C3F3F" w:rsidRPr="009B48A5" w:rsidRDefault="004C3F3F" w:rsidP="009032E0">
            <w:pPr>
              <w:ind w:left="113" w:right="113"/>
              <w:jc w:val="right"/>
              <w:rPr>
                <w:bCs/>
                <w:sz w:val="18"/>
                <w:szCs w:val="18"/>
              </w:rPr>
            </w:pPr>
            <w:r w:rsidRPr="009B48A5">
              <w:rPr>
                <w:sz w:val="18"/>
                <w:szCs w:val="18"/>
              </w:rPr>
              <w:t>360</w:t>
            </w:r>
          </w:p>
        </w:tc>
        <w:tc>
          <w:tcPr>
            <w:tcW w:w="1371" w:type="dxa"/>
            <w:tcBorders>
              <w:top w:val="single" w:sz="6" w:space="0" w:color="auto"/>
              <w:left w:val="single" w:sz="6" w:space="0" w:color="auto"/>
              <w:bottom w:val="single" w:sz="6" w:space="0" w:color="auto"/>
              <w:right w:val="single" w:sz="6" w:space="0" w:color="auto"/>
            </w:tcBorders>
            <w:vAlign w:val="center"/>
          </w:tcPr>
          <w:p w14:paraId="52BBE1FB" w14:textId="77777777" w:rsidR="004C3F3F" w:rsidRPr="009B48A5" w:rsidRDefault="004C3F3F" w:rsidP="009032E0">
            <w:pPr>
              <w:ind w:left="113" w:right="113"/>
              <w:jc w:val="right"/>
              <w:rPr>
                <w:bCs/>
                <w:sz w:val="18"/>
                <w:szCs w:val="18"/>
              </w:rPr>
            </w:pPr>
            <w:r w:rsidRPr="009B48A5">
              <w:rPr>
                <w:sz w:val="18"/>
                <w:szCs w:val="18"/>
              </w:rPr>
              <w:t>0,00013</w:t>
            </w:r>
          </w:p>
        </w:tc>
      </w:tr>
      <w:tr w:rsidR="004C3F3F" w:rsidRPr="00AE0D09" w14:paraId="26D88AA7"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06767BC8" w14:textId="77777777" w:rsidR="004C3F3F" w:rsidRPr="009B48A5" w:rsidRDefault="004C3F3F" w:rsidP="009032E0">
            <w:pPr>
              <w:ind w:left="113" w:right="113"/>
              <w:jc w:val="right"/>
              <w:rPr>
                <w:bCs/>
                <w:sz w:val="18"/>
                <w:szCs w:val="18"/>
              </w:rPr>
            </w:pPr>
            <w:r w:rsidRPr="009B48A5">
              <w:rPr>
                <w:sz w:val="18"/>
                <w:szCs w:val="18"/>
              </w:rPr>
              <w:t>260</w:t>
            </w:r>
          </w:p>
        </w:tc>
        <w:tc>
          <w:tcPr>
            <w:tcW w:w="1358" w:type="dxa"/>
            <w:tcBorders>
              <w:top w:val="single" w:sz="6" w:space="0" w:color="auto"/>
              <w:left w:val="single" w:sz="6" w:space="0" w:color="auto"/>
              <w:bottom w:val="single" w:sz="6" w:space="0" w:color="auto"/>
              <w:right w:val="nil"/>
            </w:tcBorders>
            <w:vAlign w:val="center"/>
          </w:tcPr>
          <w:p w14:paraId="0A776879" w14:textId="77777777" w:rsidR="004C3F3F" w:rsidRPr="009B48A5" w:rsidRDefault="004C3F3F" w:rsidP="009032E0">
            <w:pPr>
              <w:ind w:left="113" w:right="113"/>
              <w:jc w:val="right"/>
              <w:rPr>
                <w:bCs/>
                <w:sz w:val="18"/>
                <w:szCs w:val="18"/>
              </w:rPr>
            </w:pPr>
            <w:r w:rsidRPr="009B48A5">
              <w:rPr>
                <w:sz w:val="18"/>
                <w:szCs w:val="18"/>
              </w:rPr>
              <w:t>0,650</w:t>
            </w:r>
          </w:p>
        </w:tc>
        <w:tc>
          <w:tcPr>
            <w:tcW w:w="353" w:type="dxa"/>
            <w:tcBorders>
              <w:top w:val="nil"/>
              <w:left w:val="single" w:sz="4" w:space="0" w:color="auto"/>
              <w:bottom w:val="nil"/>
              <w:right w:val="single" w:sz="4" w:space="0" w:color="auto"/>
            </w:tcBorders>
            <w:vAlign w:val="center"/>
          </w:tcPr>
          <w:p w14:paraId="21EFA201"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0126D51D" w14:textId="77777777" w:rsidR="004C3F3F" w:rsidRPr="009B48A5" w:rsidRDefault="004C3F3F" w:rsidP="009032E0">
            <w:pPr>
              <w:ind w:left="113" w:right="113"/>
              <w:jc w:val="right"/>
              <w:rPr>
                <w:bCs/>
                <w:sz w:val="18"/>
                <w:szCs w:val="18"/>
              </w:rPr>
            </w:pPr>
            <w:r w:rsidRPr="009B48A5">
              <w:rPr>
                <w:sz w:val="18"/>
                <w:szCs w:val="18"/>
              </w:rPr>
              <w:t>315</w:t>
            </w:r>
          </w:p>
        </w:tc>
        <w:tc>
          <w:tcPr>
            <w:tcW w:w="1357" w:type="dxa"/>
            <w:tcBorders>
              <w:top w:val="single" w:sz="6" w:space="0" w:color="auto"/>
              <w:left w:val="single" w:sz="6" w:space="0" w:color="auto"/>
              <w:bottom w:val="single" w:sz="6" w:space="0" w:color="auto"/>
              <w:right w:val="nil"/>
            </w:tcBorders>
            <w:vAlign w:val="center"/>
          </w:tcPr>
          <w:p w14:paraId="49CA575B" w14:textId="77777777" w:rsidR="004C3F3F" w:rsidRPr="009B48A5" w:rsidRDefault="004C3F3F" w:rsidP="009032E0">
            <w:pPr>
              <w:ind w:left="113" w:right="113"/>
              <w:jc w:val="right"/>
              <w:rPr>
                <w:bCs/>
                <w:sz w:val="18"/>
                <w:szCs w:val="18"/>
              </w:rPr>
            </w:pPr>
            <w:r w:rsidRPr="009B48A5">
              <w:rPr>
                <w:sz w:val="18"/>
                <w:szCs w:val="18"/>
              </w:rPr>
              <w:t>0,003</w:t>
            </w:r>
          </w:p>
        </w:tc>
        <w:tc>
          <w:tcPr>
            <w:tcW w:w="355" w:type="dxa"/>
            <w:tcBorders>
              <w:top w:val="nil"/>
              <w:left w:val="single" w:sz="4" w:space="0" w:color="auto"/>
              <w:bottom w:val="nil"/>
              <w:right w:val="single" w:sz="4" w:space="0" w:color="auto"/>
            </w:tcBorders>
            <w:vAlign w:val="center"/>
          </w:tcPr>
          <w:p w14:paraId="72862323"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1EFEDC4B" w14:textId="77777777" w:rsidR="004C3F3F" w:rsidRPr="009B48A5" w:rsidRDefault="004C3F3F" w:rsidP="009032E0">
            <w:pPr>
              <w:ind w:left="113" w:right="113"/>
              <w:jc w:val="right"/>
              <w:rPr>
                <w:bCs/>
                <w:sz w:val="18"/>
                <w:szCs w:val="18"/>
              </w:rPr>
            </w:pPr>
            <w:r w:rsidRPr="009B48A5">
              <w:rPr>
                <w:sz w:val="18"/>
                <w:szCs w:val="18"/>
              </w:rPr>
              <w:t>365</w:t>
            </w:r>
          </w:p>
        </w:tc>
        <w:tc>
          <w:tcPr>
            <w:tcW w:w="1371" w:type="dxa"/>
            <w:tcBorders>
              <w:top w:val="single" w:sz="6" w:space="0" w:color="auto"/>
              <w:left w:val="single" w:sz="6" w:space="0" w:color="auto"/>
              <w:bottom w:val="single" w:sz="6" w:space="0" w:color="auto"/>
              <w:right w:val="single" w:sz="6" w:space="0" w:color="auto"/>
            </w:tcBorders>
            <w:vAlign w:val="center"/>
          </w:tcPr>
          <w:p w14:paraId="3255F659" w14:textId="77777777" w:rsidR="004C3F3F" w:rsidRPr="009B48A5" w:rsidRDefault="004C3F3F" w:rsidP="009032E0">
            <w:pPr>
              <w:ind w:left="113" w:right="113"/>
              <w:jc w:val="right"/>
              <w:rPr>
                <w:bCs/>
                <w:sz w:val="18"/>
                <w:szCs w:val="18"/>
              </w:rPr>
            </w:pPr>
            <w:r w:rsidRPr="009B48A5">
              <w:rPr>
                <w:sz w:val="18"/>
                <w:szCs w:val="18"/>
              </w:rPr>
              <w:t>0,00011</w:t>
            </w:r>
          </w:p>
        </w:tc>
      </w:tr>
      <w:tr w:rsidR="004C3F3F" w:rsidRPr="00AE0D09" w14:paraId="2DCF55D1"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5C4BE5BC" w14:textId="77777777" w:rsidR="004C3F3F" w:rsidRPr="009B48A5" w:rsidRDefault="004C3F3F" w:rsidP="009032E0">
            <w:pPr>
              <w:ind w:left="113" w:right="113"/>
              <w:jc w:val="right"/>
              <w:rPr>
                <w:bCs/>
                <w:sz w:val="18"/>
                <w:szCs w:val="18"/>
              </w:rPr>
            </w:pPr>
            <w:r w:rsidRPr="009B48A5">
              <w:rPr>
                <w:sz w:val="18"/>
                <w:szCs w:val="18"/>
              </w:rPr>
              <w:t>265</w:t>
            </w:r>
          </w:p>
        </w:tc>
        <w:tc>
          <w:tcPr>
            <w:tcW w:w="1358" w:type="dxa"/>
            <w:tcBorders>
              <w:top w:val="single" w:sz="6" w:space="0" w:color="auto"/>
              <w:left w:val="single" w:sz="6" w:space="0" w:color="auto"/>
              <w:bottom w:val="single" w:sz="6" w:space="0" w:color="auto"/>
              <w:right w:val="nil"/>
            </w:tcBorders>
            <w:vAlign w:val="center"/>
          </w:tcPr>
          <w:p w14:paraId="66B9388F" w14:textId="77777777" w:rsidR="004C3F3F" w:rsidRPr="009B48A5" w:rsidRDefault="004C3F3F" w:rsidP="009032E0">
            <w:pPr>
              <w:ind w:left="113" w:right="113"/>
              <w:jc w:val="right"/>
              <w:rPr>
                <w:bCs/>
                <w:sz w:val="18"/>
                <w:szCs w:val="18"/>
              </w:rPr>
            </w:pPr>
            <w:r w:rsidRPr="009B48A5">
              <w:rPr>
                <w:sz w:val="18"/>
                <w:szCs w:val="18"/>
              </w:rPr>
              <w:t>0,810</w:t>
            </w:r>
          </w:p>
        </w:tc>
        <w:tc>
          <w:tcPr>
            <w:tcW w:w="353" w:type="dxa"/>
            <w:tcBorders>
              <w:top w:val="nil"/>
              <w:left w:val="single" w:sz="4" w:space="0" w:color="auto"/>
              <w:bottom w:val="nil"/>
              <w:right w:val="single" w:sz="4" w:space="0" w:color="auto"/>
            </w:tcBorders>
            <w:vAlign w:val="center"/>
          </w:tcPr>
          <w:p w14:paraId="6ABBA8ED"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C4C8A47" w14:textId="77777777" w:rsidR="004C3F3F" w:rsidRPr="009B48A5" w:rsidRDefault="004C3F3F" w:rsidP="009032E0">
            <w:pPr>
              <w:ind w:left="113" w:right="113"/>
              <w:jc w:val="right"/>
              <w:rPr>
                <w:bCs/>
                <w:sz w:val="18"/>
                <w:szCs w:val="18"/>
              </w:rPr>
            </w:pPr>
            <w:r w:rsidRPr="009B48A5">
              <w:rPr>
                <w:sz w:val="18"/>
                <w:szCs w:val="18"/>
              </w:rPr>
              <w:t>320</w:t>
            </w:r>
          </w:p>
        </w:tc>
        <w:tc>
          <w:tcPr>
            <w:tcW w:w="1357" w:type="dxa"/>
            <w:tcBorders>
              <w:top w:val="single" w:sz="6" w:space="0" w:color="auto"/>
              <w:left w:val="single" w:sz="6" w:space="0" w:color="auto"/>
              <w:bottom w:val="single" w:sz="6" w:space="0" w:color="auto"/>
              <w:right w:val="nil"/>
            </w:tcBorders>
            <w:vAlign w:val="center"/>
          </w:tcPr>
          <w:p w14:paraId="5F619B22" w14:textId="77777777" w:rsidR="004C3F3F" w:rsidRPr="009B48A5" w:rsidRDefault="004C3F3F" w:rsidP="009032E0">
            <w:pPr>
              <w:ind w:left="113" w:right="113"/>
              <w:jc w:val="right"/>
              <w:rPr>
                <w:bCs/>
                <w:sz w:val="18"/>
                <w:szCs w:val="18"/>
              </w:rPr>
            </w:pPr>
            <w:r w:rsidRPr="009B48A5">
              <w:rPr>
                <w:sz w:val="18"/>
                <w:szCs w:val="18"/>
              </w:rPr>
              <w:t>0,001</w:t>
            </w:r>
          </w:p>
        </w:tc>
        <w:tc>
          <w:tcPr>
            <w:tcW w:w="355" w:type="dxa"/>
            <w:tcBorders>
              <w:top w:val="nil"/>
              <w:left w:val="single" w:sz="4" w:space="0" w:color="auto"/>
              <w:bottom w:val="nil"/>
              <w:right w:val="single" w:sz="4" w:space="0" w:color="auto"/>
            </w:tcBorders>
            <w:vAlign w:val="center"/>
          </w:tcPr>
          <w:p w14:paraId="3E896349"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7B2ABA1" w14:textId="77777777" w:rsidR="004C3F3F" w:rsidRPr="009B48A5" w:rsidRDefault="004C3F3F" w:rsidP="009032E0">
            <w:pPr>
              <w:ind w:left="113" w:right="113"/>
              <w:jc w:val="right"/>
              <w:rPr>
                <w:bCs/>
                <w:sz w:val="18"/>
                <w:szCs w:val="18"/>
              </w:rPr>
            </w:pPr>
            <w:r w:rsidRPr="009B48A5">
              <w:rPr>
                <w:sz w:val="18"/>
                <w:szCs w:val="18"/>
              </w:rPr>
              <w:t>370</w:t>
            </w:r>
          </w:p>
        </w:tc>
        <w:tc>
          <w:tcPr>
            <w:tcW w:w="1371" w:type="dxa"/>
            <w:tcBorders>
              <w:top w:val="single" w:sz="6" w:space="0" w:color="auto"/>
              <w:left w:val="single" w:sz="6" w:space="0" w:color="auto"/>
              <w:bottom w:val="single" w:sz="6" w:space="0" w:color="auto"/>
              <w:right w:val="single" w:sz="6" w:space="0" w:color="auto"/>
            </w:tcBorders>
            <w:vAlign w:val="center"/>
          </w:tcPr>
          <w:p w14:paraId="5C6F1D99" w14:textId="77777777" w:rsidR="004C3F3F" w:rsidRPr="009B48A5" w:rsidRDefault="004C3F3F" w:rsidP="009032E0">
            <w:pPr>
              <w:ind w:left="113" w:right="113"/>
              <w:jc w:val="right"/>
              <w:rPr>
                <w:bCs/>
                <w:sz w:val="18"/>
                <w:szCs w:val="18"/>
              </w:rPr>
            </w:pPr>
            <w:r w:rsidRPr="009B48A5">
              <w:rPr>
                <w:sz w:val="18"/>
                <w:szCs w:val="18"/>
              </w:rPr>
              <w:t>0,00009</w:t>
            </w:r>
          </w:p>
        </w:tc>
      </w:tr>
      <w:tr w:rsidR="004C3F3F" w:rsidRPr="00AE0D09" w14:paraId="6EBBE6CA"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061C0799" w14:textId="77777777" w:rsidR="004C3F3F" w:rsidRPr="009B48A5" w:rsidRDefault="004C3F3F" w:rsidP="009032E0">
            <w:pPr>
              <w:ind w:left="113" w:right="113"/>
              <w:jc w:val="right"/>
              <w:rPr>
                <w:bCs/>
                <w:sz w:val="18"/>
                <w:szCs w:val="18"/>
              </w:rPr>
            </w:pPr>
            <w:r w:rsidRPr="009B48A5">
              <w:rPr>
                <w:sz w:val="18"/>
                <w:szCs w:val="18"/>
              </w:rPr>
              <w:t>270</w:t>
            </w:r>
          </w:p>
        </w:tc>
        <w:tc>
          <w:tcPr>
            <w:tcW w:w="1358" w:type="dxa"/>
            <w:tcBorders>
              <w:top w:val="single" w:sz="6" w:space="0" w:color="auto"/>
              <w:left w:val="single" w:sz="6" w:space="0" w:color="auto"/>
              <w:bottom w:val="single" w:sz="6" w:space="0" w:color="auto"/>
              <w:right w:val="nil"/>
            </w:tcBorders>
            <w:vAlign w:val="center"/>
          </w:tcPr>
          <w:p w14:paraId="7C5C35CC" w14:textId="77777777" w:rsidR="004C3F3F" w:rsidRPr="009B48A5" w:rsidRDefault="004C3F3F" w:rsidP="009032E0">
            <w:pPr>
              <w:ind w:left="113" w:right="113"/>
              <w:jc w:val="right"/>
              <w:rPr>
                <w:bCs/>
                <w:sz w:val="18"/>
                <w:szCs w:val="18"/>
              </w:rPr>
            </w:pPr>
            <w:r w:rsidRPr="009B48A5">
              <w:rPr>
                <w:sz w:val="18"/>
                <w:szCs w:val="18"/>
              </w:rPr>
              <w:t>1,000</w:t>
            </w:r>
          </w:p>
        </w:tc>
        <w:tc>
          <w:tcPr>
            <w:tcW w:w="353" w:type="dxa"/>
            <w:tcBorders>
              <w:top w:val="nil"/>
              <w:left w:val="single" w:sz="4" w:space="0" w:color="auto"/>
              <w:bottom w:val="nil"/>
              <w:right w:val="single" w:sz="4" w:space="0" w:color="auto"/>
            </w:tcBorders>
            <w:vAlign w:val="center"/>
          </w:tcPr>
          <w:p w14:paraId="7888BC4E"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0ACFD70" w14:textId="77777777" w:rsidR="004C3F3F" w:rsidRPr="009B48A5" w:rsidRDefault="004C3F3F" w:rsidP="009032E0">
            <w:pPr>
              <w:ind w:left="113" w:right="113"/>
              <w:jc w:val="right"/>
              <w:rPr>
                <w:bCs/>
                <w:sz w:val="18"/>
                <w:szCs w:val="18"/>
              </w:rPr>
            </w:pPr>
            <w:r w:rsidRPr="009B48A5">
              <w:rPr>
                <w:sz w:val="18"/>
                <w:szCs w:val="18"/>
              </w:rPr>
              <w:t>325</w:t>
            </w:r>
          </w:p>
        </w:tc>
        <w:tc>
          <w:tcPr>
            <w:tcW w:w="1357" w:type="dxa"/>
            <w:tcBorders>
              <w:top w:val="single" w:sz="6" w:space="0" w:color="auto"/>
              <w:left w:val="single" w:sz="6" w:space="0" w:color="auto"/>
              <w:bottom w:val="single" w:sz="6" w:space="0" w:color="auto"/>
              <w:right w:val="nil"/>
            </w:tcBorders>
            <w:vAlign w:val="center"/>
          </w:tcPr>
          <w:p w14:paraId="77838A53" w14:textId="77777777" w:rsidR="004C3F3F" w:rsidRPr="009B48A5" w:rsidRDefault="004C3F3F" w:rsidP="009032E0">
            <w:pPr>
              <w:ind w:left="113" w:right="113"/>
              <w:jc w:val="right"/>
              <w:rPr>
                <w:bCs/>
                <w:sz w:val="18"/>
                <w:szCs w:val="18"/>
              </w:rPr>
            </w:pPr>
            <w:r w:rsidRPr="009B48A5">
              <w:rPr>
                <w:sz w:val="18"/>
                <w:szCs w:val="18"/>
              </w:rPr>
              <w:t>0,00050</w:t>
            </w:r>
          </w:p>
        </w:tc>
        <w:tc>
          <w:tcPr>
            <w:tcW w:w="355" w:type="dxa"/>
            <w:tcBorders>
              <w:top w:val="nil"/>
              <w:left w:val="single" w:sz="4" w:space="0" w:color="auto"/>
              <w:bottom w:val="nil"/>
              <w:right w:val="single" w:sz="4" w:space="0" w:color="auto"/>
            </w:tcBorders>
            <w:vAlign w:val="center"/>
          </w:tcPr>
          <w:p w14:paraId="0C5E8DCA"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227226C5" w14:textId="77777777" w:rsidR="004C3F3F" w:rsidRPr="009B48A5" w:rsidRDefault="004C3F3F" w:rsidP="009032E0">
            <w:pPr>
              <w:ind w:left="113" w:right="113"/>
              <w:jc w:val="right"/>
              <w:rPr>
                <w:bCs/>
                <w:sz w:val="18"/>
                <w:szCs w:val="18"/>
              </w:rPr>
            </w:pPr>
            <w:r w:rsidRPr="009B48A5">
              <w:rPr>
                <w:sz w:val="18"/>
                <w:szCs w:val="18"/>
              </w:rPr>
              <w:t>375</w:t>
            </w:r>
          </w:p>
        </w:tc>
        <w:tc>
          <w:tcPr>
            <w:tcW w:w="1371" w:type="dxa"/>
            <w:tcBorders>
              <w:top w:val="single" w:sz="6" w:space="0" w:color="auto"/>
              <w:left w:val="single" w:sz="6" w:space="0" w:color="auto"/>
              <w:bottom w:val="single" w:sz="6" w:space="0" w:color="auto"/>
              <w:right w:val="single" w:sz="6" w:space="0" w:color="auto"/>
            </w:tcBorders>
            <w:vAlign w:val="center"/>
          </w:tcPr>
          <w:p w14:paraId="104629BD" w14:textId="77777777" w:rsidR="004C3F3F" w:rsidRPr="009B48A5" w:rsidRDefault="004C3F3F" w:rsidP="009032E0">
            <w:pPr>
              <w:ind w:left="113" w:right="113"/>
              <w:jc w:val="right"/>
              <w:rPr>
                <w:bCs/>
                <w:sz w:val="18"/>
                <w:szCs w:val="18"/>
              </w:rPr>
            </w:pPr>
            <w:r w:rsidRPr="009B48A5">
              <w:rPr>
                <w:sz w:val="18"/>
                <w:szCs w:val="18"/>
              </w:rPr>
              <w:t>0,000077</w:t>
            </w:r>
          </w:p>
        </w:tc>
      </w:tr>
      <w:tr w:rsidR="004C3F3F" w:rsidRPr="00AE0D09" w14:paraId="67F5C770"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3991B6E3" w14:textId="77777777" w:rsidR="004C3F3F" w:rsidRPr="009B48A5" w:rsidRDefault="004C3F3F" w:rsidP="009032E0">
            <w:pPr>
              <w:ind w:left="113" w:right="113"/>
              <w:jc w:val="right"/>
              <w:rPr>
                <w:bCs/>
                <w:sz w:val="18"/>
                <w:szCs w:val="18"/>
              </w:rPr>
            </w:pPr>
            <w:r w:rsidRPr="009B48A5">
              <w:rPr>
                <w:sz w:val="18"/>
                <w:szCs w:val="18"/>
              </w:rPr>
              <w:t>275</w:t>
            </w:r>
          </w:p>
        </w:tc>
        <w:tc>
          <w:tcPr>
            <w:tcW w:w="1358" w:type="dxa"/>
            <w:tcBorders>
              <w:top w:val="single" w:sz="6" w:space="0" w:color="auto"/>
              <w:left w:val="single" w:sz="6" w:space="0" w:color="auto"/>
              <w:bottom w:val="single" w:sz="6" w:space="0" w:color="auto"/>
              <w:right w:val="nil"/>
            </w:tcBorders>
            <w:vAlign w:val="center"/>
          </w:tcPr>
          <w:p w14:paraId="262204B3" w14:textId="77777777" w:rsidR="004C3F3F" w:rsidRPr="009B48A5" w:rsidRDefault="004C3F3F" w:rsidP="009032E0">
            <w:pPr>
              <w:ind w:left="113" w:right="113"/>
              <w:jc w:val="right"/>
              <w:rPr>
                <w:bCs/>
                <w:sz w:val="18"/>
                <w:szCs w:val="18"/>
              </w:rPr>
            </w:pPr>
            <w:r w:rsidRPr="009B48A5">
              <w:rPr>
                <w:sz w:val="18"/>
                <w:szCs w:val="18"/>
              </w:rPr>
              <w:t>0,960</w:t>
            </w:r>
          </w:p>
        </w:tc>
        <w:tc>
          <w:tcPr>
            <w:tcW w:w="353" w:type="dxa"/>
            <w:tcBorders>
              <w:top w:val="nil"/>
              <w:left w:val="single" w:sz="4" w:space="0" w:color="auto"/>
              <w:bottom w:val="nil"/>
              <w:right w:val="single" w:sz="4" w:space="0" w:color="auto"/>
            </w:tcBorders>
            <w:vAlign w:val="center"/>
          </w:tcPr>
          <w:p w14:paraId="021AFF87"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60C98FDE" w14:textId="77777777" w:rsidR="004C3F3F" w:rsidRPr="009B48A5" w:rsidRDefault="004C3F3F" w:rsidP="009032E0">
            <w:pPr>
              <w:ind w:left="113" w:right="113"/>
              <w:jc w:val="right"/>
              <w:rPr>
                <w:bCs/>
                <w:sz w:val="18"/>
                <w:szCs w:val="18"/>
              </w:rPr>
            </w:pPr>
            <w:r w:rsidRPr="009B48A5">
              <w:rPr>
                <w:sz w:val="18"/>
                <w:szCs w:val="18"/>
              </w:rPr>
              <w:t>330</w:t>
            </w:r>
          </w:p>
        </w:tc>
        <w:tc>
          <w:tcPr>
            <w:tcW w:w="1357" w:type="dxa"/>
            <w:tcBorders>
              <w:top w:val="single" w:sz="6" w:space="0" w:color="auto"/>
              <w:left w:val="single" w:sz="6" w:space="0" w:color="auto"/>
              <w:bottom w:val="single" w:sz="6" w:space="0" w:color="auto"/>
              <w:right w:val="nil"/>
            </w:tcBorders>
            <w:vAlign w:val="center"/>
          </w:tcPr>
          <w:p w14:paraId="2FA12FD6" w14:textId="77777777" w:rsidR="004C3F3F" w:rsidRPr="009B48A5" w:rsidRDefault="004C3F3F" w:rsidP="009032E0">
            <w:pPr>
              <w:ind w:left="113" w:right="113"/>
              <w:jc w:val="right"/>
              <w:rPr>
                <w:bCs/>
                <w:sz w:val="18"/>
                <w:szCs w:val="18"/>
              </w:rPr>
            </w:pPr>
            <w:r w:rsidRPr="009B48A5">
              <w:rPr>
                <w:sz w:val="18"/>
                <w:szCs w:val="18"/>
              </w:rPr>
              <w:t>0,00041</w:t>
            </w:r>
          </w:p>
        </w:tc>
        <w:tc>
          <w:tcPr>
            <w:tcW w:w="355" w:type="dxa"/>
            <w:tcBorders>
              <w:top w:val="nil"/>
              <w:left w:val="single" w:sz="4" w:space="0" w:color="auto"/>
              <w:bottom w:val="nil"/>
              <w:right w:val="single" w:sz="4" w:space="0" w:color="auto"/>
            </w:tcBorders>
            <w:vAlign w:val="center"/>
          </w:tcPr>
          <w:p w14:paraId="55B4FCB5"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1B4F8F09" w14:textId="77777777" w:rsidR="004C3F3F" w:rsidRPr="009B48A5" w:rsidRDefault="004C3F3F" w:rsidP="009032E0">
            <w:pPr>
              <w:ind w:left="113" w:right="113"/>
              <w:jc w:val="right"/>
              <w:rPr>
                <w:bCs/>
                <w:sz w:val="18"/>
                <w:szCs w:val="18"/>
              </w:rPr>
            </w:pPr>
            <w:r w:rsidRPr="009B48A5">
              <w:rPr>
                <w:sz w:val="18"/>
                <w:szCs w:val="18"/>
              </w:rPr>
              <w:t>380</w:t>
            </w:r>
          </w:p>
        </w:tc>
        <w:tc>
          <w:tcPr>
            <w:tcW w:w="1371" w:type="dxa"/>
            <w:tcBorders>
              <w:top w:val="single" w:sz="6" w:space="0" w:color="auto"/>
              <w:left w:val="single" w:sz="6" w:space="0" w:color="auto"/>
              <w:bottom w:val="single" w:sz="6" w:space="0" w:color="auto"/>
              <w:right w:val="single" w:sz="6" w:space="0" w:color="auto"/>
            </w:tcBorders>
            <w:vAlign w:val="center"/>
          </w:tcPr>
          <w:p w14:paraId="562F1998" w14:textId="77777777" w:rsidR="004C3F3F" w:rsidRPr="009B48A5" w:rsidRDefault="004C3F3F" w:rsidP="009032E0">
            <w:pPr>
              <w:ind w:left="113" w:right="113"/>
              <w:jc w:val="right"/>
              <w:rPr>
                <w:bCs/>
                <w:sz w:val="18"/>
                <w:szCs w:val="18"/>
              </w:rPr>
            </w:pPr>
            <w:r w:rsidRPr="009B48A5">
              <w:rPr>
                <w:sz w:val="18"/>
                <w:szCs w:val="18"/>
              </w:rPr>
              <w:t>0,000064</w:t>
            </w:r>
          </w:p>
        </w:tc>
      </w:tr>
      <w:tr w:rsidR="004C3F3F" w:rsidRPr="00AE0D09" w14:paraId="0947704D" w14:textId="77777777" w:rsidTr="004C3F3F">
        <w:trPr>
          <w:trHeight w:hRule="exact" w:val="332"/>
        </w:trPr>
        <w:tc>
          <w:tcPr>
            <w:tcW w:w="858" w:type="dxa"/>
            <w:tcBorders>
              <w:top w:val="single" w:sz="6" w:space="0" w:color="auto"/>
              <w:left w:val="single" w:sz="6" w:space="0" w:color="auto"/>
              <w:bottom w:val="single" w:sz="6" w:space="0" w:color="auto"/>
              <w:right w:val="single" w:sz="6" w:space="0" w:color="auto"/>
            </w:tcBorders>
            <w:vAlign w:val="center"/>
          </w:tcPr>
          <w:p w14:paraId="5AF1111E" w14:textId="77777777" w:rsidR="004C3F3F" w:rsidRPr="009B48A5" w:rsidRDefault="004C3F3F" w:rsidP="009032E0">
            <w:pPr>
              <w:ind w:left="113" w:right="113"/>
              <w:jc w:val="right"/>
              <w:rPr>
                <w:bCs/>
                <w:sz w:val="18"/>
                <w:szCs w:val="18"/>
              </w:rPr>
            </w:pPr>
            <w:r w:rsidRPr="009B48A5">
              <w:rPr>
                <w:sz w:val="18"/>
                <w:szCs w:val="18"/>
              </w:rPr>
              <w:t>280</w:t>
            </w:r>
          </w:p>
        </w:tc>
        <w:tc>
          <w:tcPr>
            <w:tcW w:w="1358" w:type="dxa"/>
            <w:tcBorders>
              <w:top w:val="single" w:sz="6" w:space="0" w:color="auto"/>
              <w:left w:val="single" w:sz="6" w:space="0" w:color="auto"/>
              <w:bottom w:val="single" w:sz="6" w:space="0" w:color="auto"/>
              <w:right w:val="nil"/>
            </w:tcBorders>
            <w:vAlign w:val="center"/>
          </w:tcPr>
          <w:p w14:paraId="6D2A8848" w14:textId="77777777" w:rsidR="004C3F3F" w:rsidRPr="009B48A5" w:rsidRDefault="004C3F3F" w:rsidP="009032E0">
            <w:pPr>
              <w:ind w:left="113" w:right="113"/>
              <w:jc w:val="right"/>
              <w:rPr>
                <w:bCs/>
                <w:sz w:val="18"/>
                <w:szCs w:val="18"/>
              </w:rPr>
            </w:pPr>
            <w:r w:rsidRPr="009B48A5">
              <w:rPr>
                <w:sz w:val="18"/>
                <w:szCs w:val="18"/>
              </w:rPr>
              <w:t>0,880</w:t>
            </w:r>
          </w:p>
        </w:tc>
        <w:tc>
          <w:tcPr>
            <w:tcW w:w="353" w:type="dxa"/>
            <w:tcBorders>
              <w:top w:val="nil"/>
              <w:left w:val="single" w:sz="4" w:space="0" w:color="auto"/>
              <w:bottom w:val="nil"/>
              <w:right w:val="single" w:sz="4" w:space="0" w:color="auto"/>
            </w:tcBorders>
            <w:vAlign w:val="center"/>
          </w:tcPr>
          <w:p w14:paraId="13BB30F0"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0F51278E" w14:textId="77777777" w:rsidR="004C3F3F" w:rsidRPr="009B48A5" w:rsidRDefault="004C3F3F" w:rsidP="009032E0">
            <w:pPr>
              <w:ind w:left="113" w:right="113"/>
              <w:jc w:val="right"/>
              <w:rPr>
                <w:bCs/>
                <w:sz w:val="18"/>
                <w:szCs w:val="18"/>
              </w:rPr>
            </w:pPr>
            <w:r w:rsidRPr="009B48A5">
              <w:rPr>
                <w:sz w:val="18"/>
                <w:szCs w:val="18"/>
              </w:rPr>
              <w:t>335</w:t>
            </w:r>
          </w:p>
        </w:tc>
        <w:tc>
          <w:tcPr>
            <w:tcW w:w="1357" w:type="dxa"/>
            <w:tcBorders>
              <w:top w:val="single" w:sz="6" w:space="0" w:color="auto"/>
              <w:left w:val="single" w:sz="6" w:space="0" w:color="auto"/>
              <w:bottom w:val="single" w:sz="6" w:space="0" w:color="auto"/>
              <w:right w:val="nil"/>
            </w:tcBorders>
            <w:vAlign w:val="center"/>
          </w:tcPr>
          <w:p w14:paraId="37672730" w14:textId="77777777" w:rsidR="004C3F3F" w:rsidRPr="009B48A5" w:rsidRDefault="004C3F3F" w:rsidP="009032E0">
            <w:pPr>
              <w:ind w:left="113" w:right="113"/>
              <w:jc w:val="right"/>
              <w:rPr>
                <w:bCs/>
                <w:sz w:val="18"/>
                <w:szCs w:val="18"/>
              </w:rPr>
            </w:pPr>
            <w:r w:rsidRPr="009B48A5">
              <w:rPr>
                <w:sz w:val="18"/>
                <w:szCs w:val="18"/>
              </w:rPr>
              <w:t>0,00034</w:t>
            </w:r>
          </w:p>
        </w:tc>
        <w:tc>
          <w:tcPr>
            <w:tcW w:w="355" w:type="dxa"/>
            <w:tcBorders>
              <w:top w:val="nil"/>
              <w:left w:val="single" w:sz="4" w:space="0" w:color="auto"/>
              <w:bottom w:val="nil"/>
              <w:right w:val="single" w:sz="4" w:space="0" w:color="auto"/>
            </w:tcBorders>
            <w:vAlign w:val="center"/>
          </w:tcPr>
          <w:p w14:paraId="0B57238C"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28FB73CC" w14:textId="77777777" w:rsidR="004C3F3F" w:rsidRPr="009B48A5" w:rsidRDefault="004C3F3F" w:rsidP="009032E0">
            <w:pPr>
              <w:ind w:left="113" w:right="113"/>
              <w:jc w:val="right"/>
              <w:rPr>
                <w:bCs/>
                <w:sz w:val="18"/>
                <w:szCs w:val="18"/>
              </w:rPr>
            </w:pPr>
            <w:r w:rsidRPr="009B48A5">
              <w:rPr>
                <w:sz w:val="18"/>
                <w:szCs w:val="18"/>
              </w:rPr>
              <w:t>385</w:t>
            </w:r>
          </w:p>
        </w:tc>
        <w:tc>
          <w:tcPr>
            <w:tcW w:w="1371" w:type="dxa"/>
            <w:tcBorders>
              <w:top w:val="single" w:sz="6" w:space="0" w:color="auto"/>
              <w:left w:val="single" w:sz="6" w:space="0" w:color="auto"/>
              <w:bottom w:val="single" w:sz="6" w:space="0" w:color="auto"/>
              <w:right w:val="single" w:sz="6" w:space="0" w:color="auto"/>
            </w:tcBorders>
            <w:vAlign w:val="center"/>
          </w:tcPr>
          <w:p w14:paraId="51962CF4" w14:textId="77777777" w:rsidR="004C3F3F" w:rsidRPr="009B48A5" w:rsidRDefault="004C3F3F" w:rsidP="009032E0">
            <w:pPr>
              <w:ind w:left="113" w:right="113"/>
              <w:jc w:val="right"/>
              <w:rPr>
                <w:sz w:val="18"/>
                <w:szCs w:val="18"/>
              </w:rPr>
            </w:pPr>
            <w:r w:rsidRPr="009B48A5">
              <w:rPr>
                <w:sz w:val="18"/>
                <w:szCs w:val="18"/>
              </w:rPr>
              <w:t>0,000053</w:t>
            </w:r>
          </w:p>
        </w:tc>
      </w:tr>
      <w:tr w:rsidR="004C3F3F" w:rsidRPr="00AE0D09" w14:paraId="1AD7092A"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14ABDD6B" w14:textId="77777777" w:rsidR="004C3F3F" w:rsidRPr="009B48A5" w:rsidRDefault="004C3F3F" w:rsidP="009032E0">
            <w:pPr>
              <w:ind w:left="113" w:right="113"/>
              <w:jc w:val="right"/>
              <w:rPr>
                <w:bCs/>
                <w:sz w:val="18"/>
                <w:szCs w:val="18"/>
              </w:rPr>
            </w:pPr>
            <w:r w:rsidRPr="009B48A5">
              <w:rPr>
                <w:sz w:val="18"/>
                <w:szCs w:val="18"/>
              </w:rPr>
              <w:t>285</w:t>
            </w:r>
          </w:p>
        </w:tc>
        <w:tc>
          <w:tcPr>
            <w:tcW w:w="1358" w:type="dxa"/>
            <w:tcBorders>
              <w:top w:val="single" w:sz="6" w:space="0" w:color="auto"/>
              <w:left w:val="single" w:sz="6" w:space="0" w:color="auto"/>
              <w:bottom w:val="single" w:sz="6" w:space="0" w:color="auto"/>
              <w:right w:val="nil"/>
            </w:tcBorders>
            <w:vAlign w:val="center"/>
          </w:tcPr>
          <w:p w14:paraId="205A0221" w14:textId="77777777" w:rsidR="004C3F3F" w:rsidRPr="009B48A5" w:rsidRDefault="004C3F3F" w:rsidP="009032E0">
            <w:pPr>
              <w:ind w:left="113" w:right="113"/>
              <w:jc w:val="right"/>
              <w:rPr>
                <w:bCs/>
                <w:sz w:val="18"/>
                <w:szCs w:val="18"/>
              </w:rPr>
            </w:pPr>
            <w:r w:rsidRPr="009B48A5">
              <w:rPr>
                <w:sz w:val="18"/>
                <w:szCs w:val="18"/>
              </w:rPr>
              <w:t>0,770</w:t>
            </w:r>
          </w:p>
        </w:tc>
        <w:tc>
          <w:tcPr>
            <w:tcW w:w="353" w:type="dxa"/>
            <w:tcBorders>
              <w:top w:val="nil"/>
              <w:left w:val="single" w:sz="4" w:space="0" w:color="auto"/>
              <w:bottom w:val="nil"/>
              <w:right w:val="single" w:sz="4" w:space="0" w:color="auto"/>
            </w:tcBorders>
            <w:vAlign w:val="center"/>
          </w:tcPr>
          <w:p w14:paraId="38105E91"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6708AB74" w14:textId="77777777" w:rsidR="004C3F3F" w:rsidRPr="009B48A5" w:rsidRDefault="004C3F3F" w:rsidP="009032E0">
            <w:pPr>
              <w:ind w:left="113" w:right="113"/>
              <w:jc w:val="right"/>
              <w:rPr>
                <w:bCs/>
                <w:sz w:val="18"/>
                <w:szCs w:val="18"/>
              </w:rPr>
            </w:pPr>
            <w:r w:rsidRPr="009B48A5">
              <w:rPr>
                <w:sz w:val="18"/>
                <w:szCs w:val="18"/>
              </w:rPr>
              <w:t>340</w:t>
            </w:r>
          </w:p>
        </w:tc>
        <w:tc>
          <w:tcPr>
            <w:tcW w:w="1357" w:type="dxa"/>
            <w:tcBorders>
              <w:top w:val="single" w:sz="6" w:space="0" w:color="auto"/>
              <w:left w:val="single" w:sz="6" w:space="0" w:color="auto"/>
              <w:bottom w:val="single" w:sz="6" w:space="0" w:color="auto"/>
              <w:right w:val="nil"/>
            </w:tcBorders>
            <w:vAlign w:val="center"/>
          </w:tcPr>
          <w:p w14:paraId="52A6659E" w14:textId="77777777" w:rsidR="004C3F3F" w:rsidRPr="009B48A5" w:rsidRDefault="004C3F3F" w:rsidP="009032E0">
            <w:pPr>
              <w:ind w:left="113" w:right="113"/>
              <w:jc w:val="right"/>
              <w:rPr>
                <w:bCs/>
                <w:sz w:val="18"/>
                <w:szCs w:val="18"/>
              </w:rPr>
            </w:pPr>
            <w:r w:rsidRPr="009B48A5">
              <w:rPr>
                <w:sz w:val="18"/>
                <w:szCs w:val="18"/>
              </w:rPr>
              <w:t>0,00028</w:t>
            </w:r>
          </w:p>
        </w:tc>
        <w:tc>
          <w:tcPr>
            <w:tcW w:w="355" w:type="dxa"/>
            <w:tcBorders>
              <w:top w:val="nil"/>
              <w:left w:val="single" w:sz="4" w:space="0" w:color="auto"/>
              <w:bottom w:val="nil"/>
              <w:right w:val="single" w:sz="4" w:space="0" w:color="auto"/>
            </w:tcBorders>
            <w:vAlign w:val="center"/>
          </w:tcPr>
          <w:p w14:paraId="54954E7D"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7EF1076B" w14:textId="77777777" w:rsidR="004C3F3F" w:rsidRPr="009B48A5" w:rsidRDefault="004C3F3F" w:rsidP="009032E0">
            <w:pPr>
              <w:ind w:left="113" w:right="113"/>
              <w:jc w:val="right"/>
              <w:rPr>
                <w:bCs/>
                <w:sz w:val="18"/>
                <w:szCs w:val="18"/>
              </w:rPr>
            </w:pPr>
            <w:r w:rsidRPr="009B48A5">
              <w:rPr>
                <w:sz w:val="18"/>
                <w:szCs w:val="18"/>
              </w:rPr>
              <w:t>390</w:t>
            </w:r>
          </w:p>
        </w:tc>
        <w:tc>
          <w:tcPr>
            <w:tcW w:w="1371" w:type="dxa"/>
            <w:tcBorders>
              <w:top w:val="single" w:sz="6" w:space="0" w:color="auto"/>
              <w:left w:val="single" w:sz="6" w:space="0" w:color="auto"/>
              <w:bottom w:val="single" w:sz="6" w:space="0" w:color="auto"/>
              <w:right w:val="single" w:sz="6" w:space="0" w:color="auto"/>
            </w:tcBorders>
            <w:vAlign w:val="center"/>
          </w:tcPr>
          <w:p w14:paraId="7FB6974B" w14:textId="77777777" w:rsidR="004C3F3F" w:rsidRPr="009B48A5" w:rsidRDefault="004C3F3F" w:rsidP="009032E0">
            <w:pPr>
              <w:ind w:left="113" w:right="113"/>
              <w:jc w:val="right"/>
              <w:rPr>
                <w:bCs/>
                <w:sz w:val="18"/>
                <w:szCs w:val="18"/>
              </w:rPr>
            </w:pPr>
            <w:r w:rsidRPr="009B48A5">
              <w:rPr>
                <w:sz w:val="18"/>
                <w:szCs w:val="18"/>
              </w:rPr>
              <w:t>0,000044</w:t>
            </w:r>
          </w:p>
        </w:tc>
      </w:tr>
      <w:tr w:rsidR="004C3F3F" w:rsidRPr="00AE0D09" w14:paraId="031081A5"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46875FE8" w14:textId="77777777" w:rsidR="004C3F3F" w:rsidRPr="009B48A5" w:rsidRDefault="004C3F3F" w:rsidP="009032E0">
            <w:pPr>
              <w:ind w:left="113" w:right="113"/>
              <w:jc w:val="right"/>
              <w:rPr>
                <w:bCs/>
                <w:sz w:val="18"/>
                <w:szCs w:val="18"/>
              </w:rPr>
            </w:pPr>
            <w:r w:rsidRPr="009B48A5">
              <w:rPr>
                <w:sz w:val="18"/>
                <w:szCs w:val="18"/>
              </w:rPr>
              <w:t>290</w:t>
            </w:r>
          </w:p>
        </w:tc>
        <w:tc>
          <w:tcPr>
            <w:tcW w:w="1358" w:type="dxa"/>
            <w:tcBorders>
              <w:top w:val="single" w:sz="6" w:space="0" w:color="auto"/>
              <w:left w:val="single" w:sz="6" w:space="0" w:color="auto"/>
              <w:bottom w:val="single" w:sz="6" w:space="0" w:color="auto"/>
              <w:right w:val="nil"/>
            </w:tcBorders>
            <w:vAlign w:val="center"/>
          </w:tcPr>
          <w:p w14:paraId="52772457" w14:textId="77777777" w:rsidR="004C3F3F" w:rsidRPr="009B48A5" w:rsidRDefault="004C3F3F" w:rsidP="009032E0">
            <w:pPr>
              <w:ind w:left="113" w:right="113"/>
              <w:jc w:val="right"/>
              <w:rPr>
                <w:bCs/>
                <w:sz w:val="18"/>
                <w:szCs w:val="18"/>
              </w:rPr>
            </w:pPr>
            <w:r w:rsidRPr="009B48A5">
              <w:rPr>
                <w:sz w:val="18"/>
                <w:szCs w:val="18"/>
              </w:rPr>
              <w:t>0,640</w:t>
            </w:r>
          </w:p>
        </w:tc>
        <w:tc>
          <w:tcPr>
            <w:tcW w:w="353" w:type="dxa"/>
            <w:tcBorders>
              <w:top w:val="nil"/>
              <w:left w:val="single" w:sz="4" w:space="0" w:color="auto"/>
              <w:bottom w:val="nil"/>
              <w:right w:val="single" w:sz="4" w:space="0" w:color="auto"/>
            </w:tcBorders>
            <w:vAlign w:val="center"/>
          </w:tcPr>
          <w:p w14:paraId="3FBA0E5F"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5FC63A83" w14:textId="77777777" w:rsidR="004C3F3F" w:rsidRPr="009B48A5" w:rsidRDefault="004C3F3F" w:rsidP="009032E0">
            <w:pPr>
              <w:ind w:left="113" w:right="113"/>
              <w:jc w:val="right"/>
              <w:rPr>
                <w:bCs/>
                <w:sz w:val="18"/>
                <w:szCs w:val="18"/>
              </w:rPr>
            </w:pPr>
            <w:r w:rsidRPr="009B48A5">
              <w:rPr>
                <w:sz w:val="18"/>
                <w:szCs w:val="18"/>
              </w:rPr>
              <w:t>345</w:t>
            </w:r>
          </w:p>
        </w:tc>
        <w:tc>
          <w:tcPr>
            <w:tcW w:w="1357" w:type="dxa"/>
            <w:tcBorders>
              <w:top w:val="single" w:sz="6" w:space="0" w:color="auto"/>
              <w:left w:val="single" w:sz="6" w:space="0" w:color="auto"/>
              <w:bottom w:val="single" w:sz="6" w:space="0" w:color="auto"/>
              <w:right w:val="nil"/>
            </w:tcBorders>
            <w:vAlign w:val="center"/>
          </w:tcPr>
          <w:p w14:paraId="52BF91EC" w14:textId="77777777" w:rsidR="004C3F3F" w:rsidRPr="009B48A5" w:rsidRDefault="004C3F3F" w:rsidP="009032E0">
            <w:pPr>
              <w:ind w:left="113" w:right="113"/>
              <w:jc w:val="right"/>
              <w:rPr>
                <w:bCs/>
                <w:sz w:val="18"/>
                <w:szCs w:val="18"/>
              </w:rPr>
            </w:pPr>
            <w:r w:rsidRPr="009B48A5">
              <w:rPr>
                <w:sz w:val="18"/>
                <w:szCs w:val="18"/>
              </w:rPr>
              <w:t>0,00024</w:t>
            </w:r>
          </w:p>
        </w:tc>
        <w:tc>
          <w:tcPr>
            <w:tcW w:w="355" w:type="dxa"/>
            <w:tcBorders>
              <w:top w:val="nil"/>
              <w:left w:val="single" w:sz="4" w:space="0" w:color="auto"/>
              <w:bottom w:val="nil"/>
              <w:right w:val="single" w:sz="4" w:space="0" w:color="auto"/>
            </w:tcBorders>
            <w:vAlign w:val="center"/>
          </w:tcPr>
          <w:p w14:paraId="1A4DFEE0"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D379FAE" w14:textId="77777777" w:rsidR="004C3F3F" w:rsidRPr="009B48A5" w:rsidRDefault="004C3F3F" w:rsidP="009032E0">
            <w:pPr>
              <w:ind w:left="113" w:right="113"/>
              <w:jc w:val="right"/>
              <w:rPr>
                <w:bCs/>
                <w:sz w:val="18"/>
                <w:szCs w:val="18"/>
              </w:rPr>
            </w:pPr>
            <w:r w:rsidRPr="009B48A5">
              <w:rPr>
                <w:sz w:val="18"/>
                <w:szCs w:val="18"/>
              </w:rPr>
              <w:t>395</w:t>
            </w:r>
          </w:p>
        </w:tc>
        <w:tc>
          <w:tcPr>
            <w:tcW w:w="1371" w:type="dxa"/>
            <w:tcBorders>
              <w:top w:val="single" w:sz="6" w:space="0" w:color="auto"/>
              <w:left w:val="single" w:sz="6" w:space="0" w:color="auto"/>
              <w:bottom w:val="single" w:sz="6" w:space="0" w:color="auto"/>
              <w:right w:val="single" w:sz="6" w:space="0" w:color="auto"/>
            </w:tcBorders>
            <w:vAlign w:val="center"/>
          </w:tcPr>
          <w:p w14:paraId="19F5BAEB" w14:textId="77777777" w:rsidR="004C3F3F" w:rsidRPr="009B48A5" w:rsidRDefault="004C3F3F" w:rsidP="009032E0">
            <w:pPr>
              <w:ind w:left="113" w:right="113"/>
              <w:jc w:val="right"/>
              <w:rPr>
                <w:bCs/>
                <w:sz w:val="18"/>
                <w:szCs w:val="18"/>
              </w:rPr>
            </w:pPr>
            <w:r w:rsidRPr="009B48A5">
              <w:rPr>
                <w:sz w:val="18"/>
                <w:szCs w:val="18"/>
              </w:rPr>
              <w:t>0,000036</w:t>
            </w:r>
          </w:p>
        </w:tc>
      </w:tr>
      <w:tr w:rsidR="004C3F3F" w:rsidRPr="00AE0D09" w14:paraId="5934B07A"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2B4A5A3B" w14:textId="77777777" w:rsidR="004C3F3F" w:rsidRPr="009B48A5" w:rsidRDefault="004C3F3F" w:rsidP="009032E0">
            <w:pPr>
              <w:ind w:left="113" w:right="113"/>
              <w:jc w:val="right"/>
              <w:rPr>
                <w:bCs/>
                <w:sz w:val="18"/>
                <w:szCs w:val="18"/>
              </w:rPr>
            </w:pPr>
            <w:r w:rsidRPr="009B48A5">
              <w:rPr>
                <w:sz w:val="18"/>
                <w:szCs w:val="18"/>
              </w:rPr>
              <w:t>295</w:t>
            </w:r>
          </w:p>
        </w:tc>
        <w:tc>
          <w:tcPr>
            <w:tcW w:w="1358" w:type="dxa"/>
            <w:tcBorders>
              <w:top w:val="single" w:sz="6" w:space="0" w:color="auto"/>
              <w:left w:val="single" w:sz="6" w:space="0" w:color="auto"/>
              <w:bottom w:val="single" w:sz="6" w:space="0" w:color="auto"/>
              <w:right w:val="nil"/>
            </w:tcBorders>
            <w:vAlign w:val="center"/>
          </w:tcPr>
          <w:p w14:paraId="5E744142" w14:textId="77777777" w:rsidR="004C3F3F" w:rsidRPr="009B48A5" w:rsidRDefault="004C3F3F" w:rsidP="009032E0">
            <w:pPr>
              <w:ind w:left="113" w:right="113"/>
              <w:jc w:val="right"/>
              <w:rPr>
                <w:bCs/>
                <w:sz w:val="18"/>
                <w:szCs w:val="18"/>
              </w:rPr>
            </w:pPr>
            <w:r w:rsidRPr="009B48A5">
              <w:rPr>
                <w:sz w:val="18"/>
                <w:szCs w:val="18"/>
              </w:rPr>
              <w:t>0,540</w:t>
            </w:r>
          </w:p>
        </w:tc>
        <w:tc>
          <w:tcPr>
            <w:tcW w:w="353" w:type="dxa"/>
            <w:tcBorders>
              <w:top w:val="nil"/>
              <w:left w:val="single" w:sz="4" w:space="0" w:color="auto"/>
              <w:bottom w:val="nil"/>
              <w:right w:val="single" w:sz="4" w:space="0" w:color="auto"/>
            </w:tcBorders>
            <w:vAlign w:val="center"/>
          </w:tcPr>
          <w:p w14:paraId="2CF857D2"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4E4DDAC5" w14:textId="77777777" w:rsidR="004C3F3F" w:rsidRPr="009B48A5" w:rsidRDefault="004C3F3F" w:rsidP="009032E0">
            <w:pPr>
              <w:ind w:left="113" w:right="113"/>
              <w:jc w:val="right"/>
              <w:rPr>
                <w:bCs/>
                <w:sz w:val="18"/>
                <w:szCs w:val="18"/>
              </w:rPr>
            </w:pPr>
            <w:r w:rsidRPr="009B48A5">
              <w:rPr>
                <w:sz w:val="18"/>
                <w:szCs w:val="18"/>
              </w:rPr>
              <w:t>350</w:t>
            </w:r>
          </w:p>
        </w:tc>
        <w:tc>
          <w:tcPr>
            <w:tcW w:w="1357" w:type="dxa"/>
            <w:tcBorders>
              <w:top w:val="single" w:sz="6" w:space="0" w:color="auto"/>
              <w:left w:val="single" w:sz="6" w:space="0" w:color="auto"/>
              <w:bottom w:val="single" w:sz="6" w:space="0" w:color="auto"/>
              <w:right w:val="nil"/>
            </w:tcBorders>
            <w:vAlign w:val="center"/>
          </w:tcPr>
          <w:p w14:paraId="1BCE9C59" w14:textId="77777777" w:rsidR="004C3F3F" w:rsidRPr="009B48A5" w:rsidRDefault="004C3F3F" w:rsidP="009032E0">
            <w:pPr>
              <w:ind w:left="113" w:right="113"/>
              <w:jc w:val="right"/>
              <w:rPr>
                <w:bCs/>
                <w:sz w:val="18"/>
                <w:szCs w:val="18"/>
              </w:rPr>
            </w:pPr>
            <w:r w:rsidRPr="009B48A5">
              <w:rPr>
                <w:sz w:val="18"/>
                <w:szCs w:val="18"/>
              </w:rPr>
              <w:t>0,00020</w:t>
            </w:r>
          </w:p>
        </w:tc>
        <w:tc>
          <w:tcPr>
            <w:tcW w:w="355" w:type="dxa"/>
            <w:tcBorders>
              <w:top w:val="nil"/>
              <w:left w:val="single" w:sz="4" w:space="0" w:color="auto"/>
              <w:bottom w:val="nil"/>
              <w:right w:val="single" w:sz="4" w:space="0" w:color="auto"/>
            </w:tcBorders>
            <w:vAlign w:val="center"/>
          </w:tcPr>
          <w:p w14:paraId="6050C192"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151EE392" w14:textId="77777777" w:rsidR="004C3F3F" w:rsidRPr="009B48A5" w:rsidRDefault="004C3F3F" w:rsidP="009032E0">
            <w:pPr>
              <w:ind w:left="113" w:right="113"/>
              <w:jc w:val="right"/>
              <w:rPr>
                <w:bCs/>
                <w:sz w:val="18"/>
                <w:szCs w:val="18"/>
              </w:rPr>
            </w:pPr>
            <w:r w:rsidRPr="009B48A5">
              <w:rPr>
                <w:sz w:val="18"/>
                <w:szCs w:val="18"/>
              </w:rPr>
              <w:t>400</w:t>
            </w:r>
          </w:p>
        </w:tc>
        <w:tc>
          <w:tcPr>
            <w:tcW w:w="1371" w:type="dxa"/>
            <w:tcBorders>
              <w:top w:val="single" w:sz="6" w:space="0" w:color="auto"/>
              <w:left w:val="single" w:sz="6" w:space="0" w:color="auto"/>
              <w:bottom w:val="single" w:sz="6" w:space="0" w:color="auto"/>
              <w:right w:val="single" w:sz="6" w:space="0" w:color="auto"/>
            </w:tcBorders>
            <w:vAlign w:val="center"/>
          </w:tcPr>
          <w:p w14:paraId="5D0D103C" w14:textId="77777777" w:rsidR="004C3F3F" w:rsidRPr="009B48A5" w:rsidRDefault="004C3F3F" w:rsidP="009032E0">
            <w:pPr>
              <w:ind w:left="113" w:right="113"/>
              <w:jc w:val="right"/>
              <w:rPr>
                <w:bCs/>
                <w:sz w:val="18"/>
                <w:szCs w:val="18"/>
              </w:rPr>
            </w:pPr>
            <w:r w:rsidRPr="009B48A5">
              <w:rPr>
                <w:sz w:val="18"/>
                <w:szCs w:val="18"/>
              </w:rPr>
              <w:t>0,000030</w:t>
            </w:r>
          </w:p>
        </w:tc>
      </w:tr>
      <w:tr w:rsidR="004C3F3F" w:rsidRPr="00AE0D09" w14:paraId="40EE3770" w14:textId="77777777" w:rsidTr="004C3F3F">
        <w:trPr>
          <w:trHeight w:hRule="exact" w:val="340"/>
        </w:trPr>
        <w:tc>
          <w:tcPr>
            <w:tcW w:w="858" w:type="dxa"/>
            <w:tcBorders>
              <w:top w:val="single" w:sz="6" w:space="0" w:color="auto"/>
              <w:left w:val="single" w:sz="6" w:space="0" w:color="auto"/>
              <w:bottom w:val="single" w:sz="6" w:space="0" w:color="auto"/>
              <w:right w:val="single" w:sz="6" w:space="0" w:color="auto"/>
            </w:tcBorders>
            <w:vAlign w:val="center"/>
          </w:tcPr>
          <w:p w14:paraId="55631AA0" w14:textId="77777777" w:rsidR="004C3F3F" w:rsidRPr="009B48A5" w:rsidRDefault="004C3F3F" w:rsidP="009032E0">
            <w:pPr>
              <w:ind w:left="113" w:right="113"/>
              <w:jc w:val="right"/>
              <w:rPr>
                <w:bCs/>
                <w:sz w:val="18"/>
                <w:szCs w:val="18"/>
              </w:rPr>
            </w:pPr>
            <w:r w:rsidRPr="009B48A5">
              <w:rPr>
                <w:sz w:val="18"/>
                <w:szCs w:val="18"/>
              </w:rPr>
              <w:t>300</w:t>
            </w:r>
          </w:p>
        </w:tc>
        <w:tc>
          <w:tcPr>
            <w:tcW w:w="1358" w:type="dxa"/>
            <w:tcBorders>
              <w:top w:val="single" w:sz="6" w:space="0" w:color="auto"/>
              <w:left w:val="single" w:sz="6" w:space="0" w:color="auto"/>
              <w:bottom w:val="single" w:sz="6" w:space="0" w:color="auto"/>
              <w:right w:val="nil"/>
            </w:tcBorders>
            <w:vAlign w:val="center"/>
          </w:tcPr>
          <w:p w14:paraId="560151F4" w14:textId="77777777" w:rsidR="004C3F3F" w:rsidRPr="009B48A5" w:rsidRDefault="004C3F3F" w:rsidP="009032E0">
            <w:pPr>
              <w:ind w:left="113" w:right="113"/>
              <w:jc w:val="right"/>
              <w:rPr>
                <w:bCs/>
                <w:sz w:val="18"/>
                <w:szCs w:val="18"/>
              </w:rPr>
            </w:pPr>
            <w:r w:rsidRPr="009B48A5">
              <w:rPr>
                <w:sz w:val="18"/>
                <w:szCs w:val="18"/>
              </w:rPr>
              <w:t>0,300</w:t>
            </w:r>
          </w:p>
        </w:tc>
        <w:tc>
          <w:tcPr>
            <w:tcW w:w="353" w:type="dxa"/>
            <w:tcBorders>
              <w:top w:val="nil"/>
              <w:left w:val="single" w:sz="4" w:space="0" w:color="auto"/>
              <w:bottom w:val="nil"/>
              <w:right w:val="single" w:sz="4" w:space="0" w:color="auto"/>
            </w:tcBorders>
            <w:vAlign w:val="center"/>
          </w:tcPr>
          <w:p w14:paraId="0BB1D1B7"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3FC70550" w14:textId="77777777" w:rsidR="004C3F3F" w:rsidRPr="009B48A5" w:rsidRDefault="004C3F3F" w:rsidP="009032E0">
            <w:pPr>
              <w:ind w:left="113" w:right="113"/>
              <w:jc w:val="right"/>
              <w:rPr>
                <w:bCs/>
                <w:sz w:val="18"/>
                <w:szCs w:val="18"/>
              </w:rPr>
            </w:pPr>
          </w:p>
        </w:tc>
        <w:tc>
          <w:tcPr>
            <w:tcW w:w="1357" w:type="dxa"/>
            <w:tcBorders>
              <w:top w:val="single" w:sz="6" w:space="0" w:color="auto"/>
              <w:left w:val="single" w:sz="6" w:space="0" w:color="auto"/>
              <w:bottom w:val="single" w:sz="6" w:space="0" w:color="auto"/>
              <w:right w:val="nil"/>
            </w:tcBorders>
            <w:vAlign w:val="center"/>
          </w:tcPr>
          <w:p w14:paraId="5123B1DE" w14:textId="77777777" w:rsidR="004C3F3F" w:rsidRPr="009B48A5" w:rsidRDefault="004C3F3F" w:rsidP="009032E0">
            <w:pPr>
              <w:ind w:left="113" w:right="113"/>
              <w:jc w:val="right"/>
              <w:rPr>
                <w:bCs/>
                <w:sz w:val="18"/>
                <w:szCs w:val="18"/>
              </w:rPr>
            </w:pPr>
          </w:p>
        </w:tc>
        <w:tc>
          <w:tcPr>
            <w:tcW w:w="355" w:type="dxa"/>
            <w:tcBorders>
              <w:top w:val="nil"/>
              <w:left w:val="single" w:sz="4" w:space="0" w:color="auto"/>
              <w:bottom w:val="nil"/>
              <w:right w:val="single" w:sz="4" w:space="0" w:color="auto"/>
            </w:tcBorders>
            <w:vAlign w:val="center"/>
          </w:tcPr>
          <w:p w14:paraId="616B6963" w14:textId="77777777" w:rsidR="004C3F3F" w:rsidRPr="009B48A5" w:rsidRDefault="004C3F3F" w:rsidP="009032E0">
            <w:pPr>
              <w:ind w:left="113" w:right="113"/>
              <w:jc w:val="right"/>
              <w:rPr>
                <w:bCs/>
                <w:sz w:val="18"/>
                <w:szCs w:val="18"/>
              </w:rPr>
            </w:pPr>
          </w:p>
        </w:tc>
        <w:tc>
          <w:tcPr>
            <w:tcW w:w="859" w:type="dxa"/>
            <w:tcBorders>
              <w:top w:val="single" w:sz="6" w:space="0" w:color="auto"/>
              <w:left w:val="nil"/>
              <w:bottom w:val="single" w:sz="6" w:space="0" w:color="auto"/>
              <w:right w:val="single" w:sz="6" w:space="0" w:color="auto"/>
            </w:tcBorders>
            <w:vAlign w:val="center"/>
          </w:tcPr>
          <w:p w14:paraId="70B6EFB3" w14:textId="77777777" w:rsidR="004C3F3F" w:rsidRPr="009B48A5" w:rsidRDefault="004C3F3F" w:rsidP="009032E0">
            <w:pPr>
              <w:ind w:left="113" w:right="113"/>
              <w:jc w:val="right"/>
              <w:rPr>
                <w:bCs/>
                <w:sz w:val="18"/>
                <w:szCs w:val="18"/>
              </w:rPr>
            </w:pPr>
          </w:p>
        </w:tc>
        <w:tc>
          <w:tcPr>
            <w:tcW w:w="1371" w:type="dxa"/>
            <w:tcBorders>
              <w:top w:val="single" w:sz="6" w:space="0" w:color="auto"/>
              <w:left w:val="single" w:sz="6" w:space="0" w:color="auto"/>
              <w:bottom w:val="single" w:sz="6" w:space="0" w:color="auto"/>
              <w:right w:val="single" w:sz="6" w:space="0" w:color="auto"/>
            </w:tcBorders>
            <w:vAlign w:val="center"/>
          </w:tcPr>
          <w:p w14:paraId="3516A615" w14:textId="77777777" w:rsidR="004C3F3F" w:rsidRPr="009B48A5" w:rsidRDefault="004C3F3F" w:rsidP="009032E0">
            <w:pPr>
              <w:ind w:left="113" w:right="113"/>
              <w:jc w:val="right"/>
              <w:rPr>
                <w:bCs/>
                <w:sz w:val="18"/>
                <w:szCs w:val="18"/>
              </w:rPr>
            </w:pPr>
          </w:p>
        </w:tc>
      </w:tr>
    </w:tbl>
    <w:p w14:paraId="0DD1AC4A" w14:textId="77777777" w:rsidR="004C3F3F" w:rsidRPr="004C3F3F" w:rsidRDefault="004C3F3F" w:rsidP="004C3F3F">
      <w:pPr>
        <w:pStyle w:val="SingleTxtG"/>
        <w:tabs>
          <w:tab w:val="left" w:pos="1134"/>
          <w:tab w:val="left" w:pos="2268"/>
          <w:tab w:val="left" w:pos="2835"/>
        </w:tabs>
        <w:spacing w:before="240"/>
        <w:ind w:left="2268" w:hanging="1134"/>
      </w:pPr>
      <w:r w:rsidRPr="004C3F3F">
        <w:t>4.3</w:t>
      </w:r>
      <w:r w:rsidRPr="004C3F3F">
        <w:tab/>
        <w:t>Температурная стабильность устройства, включающего источник(и) света на СИД и/или модуль(и) СИД</w:t>
      </w:r>
    </w:p>
    <w:p w14:paraId="3FCB5C3D" w14:textId="77777777" w:rsidR="004C3F3F" w:rsidRPr="004C3F3F" w:rsidRDefault="004C3F3F" w:rsidP="004C3F3F">
      <w:pPr>
        <w:pStyle w:val="SingleTxtG"/>
        <w:tabs>
          <w:tab w:val="left" w:pos="1134"/>
          <w:tab w:val="left" w:pos="2268"/>
          <w:tab w:val="left" w:pos="2835"/>
        </w:tabs>
        <w:ind w:left="2268" w:hanging="1134"/>
      </w:pPr>
      <w:r w:rsidRPr="004C3F3F">
        <w:t>4.3.1</w:t>
      </w:r>
      <w:r w:rsidRPr="004C3F3F">
        <w:tab/>
        <w:t>Сила света</w:t>
      </w:r>
    </w:p>
    <w:p w14:paraId="779E6354" w14:textId="77777777" w:rsidR="004C3F3F" w:rsidRPr="004C3F3F" w:rsidRDefault="004C3F3F" w:rsidP="004C3F3F">
      <w:pPr>
        <w:pStyle w:val="SingleTxtG"/>
        <w:tabs>
          <w:tab w:val="left" w:pos="1134"/>
          <w:tab w:val="left" w:pos="2268"/>
          <w:tab w:val="left" w:pos="2835"/>
        </w:tabs>
        <w:ind w:left="2268" w:hanging="1134"/>
      </w:pPr>
      <w:r w:rsidRPr="004C3F3F">
        <w:t>4.3.1.1</w:t>
      </w:r>
      <w:r w:rsidRPr="004C3F3F">
        <w:tab/>
        <w:t>Фотометрические измерения на устройстве проводят после одной минуты функционирования для отдельной функции в испытательной точке, указанной ниже. Для целей этих измерений позиция установки может быть приблизительной, однако она должна сохраняться до и после измерений для выведения коэффициентов.</w:t>
      </w:r>
    </w:p>
    <w:p w14:paraId="12557F2F" w14:textId="77777777" w:rsidR="004C3F3F" w:rsidRPr="004C3F3F" w:rsidRDefault="004C3F3F" w:rsidP="004C3F3F">
      <w:pPr>
        <w:pStyle w:val="SingleTxtG"/>
        <w:tabs>
          <w:tab w:val="left" w:pos="1134"/>
          <w:tab w:val="left" w:pos="2268"/>
          <w:tab w:val="left" w:pos="2835"/>
        </w:tabs>
        <w:ind w:left="2268" w:hanging="1134"/>
      </w:pPr>
      <w:r>
        <w:tab/>
      </w:r>
      <w:r w:rsidRPr="004C3F3F">
        <w:t>Измерения проводят в следующих испытательных точках:</w:t>
      </w:r>
    </w:p>
    <w:p w14:paraId="74FCF6AD"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Луч ближнего света: </w:t>
      </w:r>
      <w:r w:rsidRPr="004C3F3F">
        <w:tab/>
        <w:t>25R для фар классов A, B и D</w:t>
      </w:r>
    </w:p>
    <w:p w14:paraId="27904B6D" w14:textId="77777777" w:rsidR="004C3F3F" w:rsidRPr="004C3F3F" w:rsidRDefault="004C3F3F" w:rsidP="004C3F3F">
      <w:pPr>
        <w:pStyle w:val="SingleTxtG"/>
        <w:tabs>
          <w:tab w:val="left" w:pos="1134"/>
          <w:tab w:val="left" w:pos="2268"/>
          <w:tab w:val="left" w:pos="2835"/>
        </w:tabs>
        <w:ind w:left="2268" w:hanging="1134"/>
      </w:pPr>
      <w:r>
        <w:tab/>
      </w:r>
      <w:r>
        <w:tab/>
      </w:r>
      <w:r>
        <w:tab/>
      </w:r>
      <w:r>
        <w:tab/>
      </w:r>
      <w:r>
        <w:tab/>
      </w:r>
      <w:r>
        <w:tab/>
      </w:r>
      <w:r w:rsidRPr="004C3F3F">
        <w:t>50V в случае фар классов AS, BS, CS, DS и ES</w:t>
      </w:r>
    </w:p>
    <w:p w14:paraId="65AA62BF" w14:textId="77777777" w:rsidR="004C3F3F" w:rsidRPr="004C3F3F" w:rsidRDefault="004C3F3F" w:rsidP="004C3F3F">
      <w:pPr>
        <w:pStyle w:val="SingleTxtG"/>
        <w:tabs>
          <w:tab w:val="left" w:pos="1134"/>
          <w:tab w:val="left" w:pos="2268"/>
          <w:tab w:val="left" w:pos="2835"/>
        </w:tabs>
        <w:ind w:left="2268" w:hanging="1134"/>
      </w:pPr>
      <w:r>
        <w:tab/>
      </w:r>
      <w:r>
        <w:tab/>
      </w:r>
      <w:r>
        <w:tab/>
      </w:r>
      <w:r>
        <w:tab/>
      </w:r>
      <w:r>
        <w:tab/>
      </w:r>
      <w:r>
        <w:tab/>
      </w:r>
      <w:r w:rsidRPr="004C3F3F">
        <w:t xml:space="preserve">25RR в случае АСПО </w:t>
      </w:r>
    </w:p>
    <w:p w14:paraId="549B2489" w14:textId="77777777" w:rsidR="004C3F3F" w:rsidRPr="004C3F3F" w:rsidRDefault="004C3F3F" w:rsidP="004C3F3F">
      <w:pPr>
        <w:pStyle w:val="SingleTxtG"/>
        <w:tabs>
          <w:tab w:val="left" w:pos="1134"/>
          <w:tab w:val="left" w:pos="2268"/>
          <w:tab w:val="left" w:pos="2835"/>
        </w:tabs>
        <w:ind w:left="2268" w:hanging="1134"/>
      </w:pPr>
      <w:r>
        <w:tab/>
      </w:r>
      <w:r w:rsidRPr="004C3F3F">
        <w:t>Луч дальнего света:</w:t>
      </w:r>
      <w:r w:rsidRPr="004C3F3F">
        <w:tab/>
      </w:r>
      <w:r w:rsidRPr="004C3F3F">
        <w:tab/>
        <w:t>H–V</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031"/>
      </w:tblGrid>
      <w:tr w:rsidR="004C3F3F" w:rsidRPr="004C3F3F" w14:paraId="2EE44A93" w14:textId="77777777" w:rsidTr="0025029D">
        <w:tc>
          <w:tcPr>
            <w:tcW w:w="2268" w:type="dxa"/>
          </w:tcPr>
          <w:p w14:paraId="5ED56BDE" w14:textId="77777777" w:rsidR="004C3F3F" w:rsidRPr="004C3F3F" w:rsidRDefault="004C3F3F" w:rsidP="004C3F3F">
            <w:pPr>
              <w:pStyle w:val="SingleTxtG"/>
              <w:tabs>
                <w:tab w:val="left" w:pos="1134"/>
                <w:tab w:val="left" w:pos="2268"/>
                <w:tab w:val="left" w:pos="2835"/>
              </w:tabs>
              <w:ind w:left="0" w:right="0"/>
            </w:pPr>
            <w:r w:rsidRPr="004C3F3F">
              <w:t>Передние</w:t>
            </w:r>
            <w:r w:rsidR="0025029D">
              <w:t xml:space="preserve"> </w:t>
            </w:r>
            <w:r w:rsidRPr="004C3F3F">
              <w:t>противотуманные</w:t>
            </w:r>
            <w:r w:rsidR="0025029D">
              <w:t xml:space="preserve"> </w:t>
            </w:r>
            <w:r w:rsidRPr="004C3F3F">
              <w:t>фары:</w:t>
            </w:r>
          </w:p>
        </w:tc>
        <w:tc>
          <w:tcPr>
            <w:tcW w:w="4031" w:type="dxa"/>
            <w:vAlign w:val="bottom"/>
          </w:tcPr>
          <w:p w14:paraId="3C980428" w14:textId="77777777" w:rsidR="004C3F3F" w:rsidRPr="004C3F3F" w:rsidRDefault="004C3F3F" w:rsidP="0025029D">
            <w:pPr>
              <w:pStyle w:val="SingleTxtG"/>
              <w:tabs>
                <w:tab w:val="left" w:pos="1134"/>
                <w:tab w:val="left" w:pos="2268"/>
                <w:tab w:val="left" w:pos="2835"/>
              </w:tabs>
              <w:ind w:left="0" w:right="0"/>
              <w:jc w:val="left"/>
            </w:pPr>
            <w:r w:rsidRPr="004C3F3F">
              <w:t>по горизонтали 0°</w:t>
            </w:r>
            <w:r w:rsidR="00E0713D">
              <w:t>,</w:t>
            </w:r>
            <w:r w:rsidRPr="004C3F3F">
              <w:t xml:space="preserve"> по вертикали 2,5</w:t>
            </w:r>
            <w:r w:rsidR="00E0713D" w:rsidRPr="00E0713D">
              <w:t xml:space="preserve"> </w:t>
            </w:r>
            <w:r w:rsidRPr="004C3F3F">
              <w:t>°D</w:t>
            </w:r>
          </w:p>
        </w:tc>
      </w:tr>
    </w:tbl>
    <w:p w14:paraId="070DAD4B" w14:textId="77777777" w:rsidR="004C3F3F" w:rsidRPr="004C3F3F" w:rsidRDefault="004C3F3F" w:rsidP="004C3F3F">
      <w:pPr>
        <w:pStyle w:val="SingleTxtG"/>
        <w:tabs>
          <w:tab w:val="left" w:pos="1134"/>
          <w:tab w:val="left" w:pos="2268"/>
          <w:tab w:val="left" w:pos="2835"/>
        </w:tabs>
        <w:ind w:left="2268" w:hanging="1134"/>
      </w:pPr>
      <w:r w:rsidRPr="004C3F3F">
        <w:t>4.3.1.2</w:t>
      </w:r>
      <w:r w:rsidRPr="004C3F3F">
        <w:tab/>
        <w:t>Огонь должен оставаться включенным до достижения стабильности фотометрических характеристик. Момент фотометрической стабилизации определяется как точка во времени, когда колебания фотометрических значений за любой 15-минутный период не превышают 3%. После достижения стабильности проводят корректировку позиции установки испытательного устройства в соответствии с предъявляемыми требованиями для снятия полных фотометрических показаний. Для каждого конкретного устройства необходимо проведение фотометрии по всем испытательным точкам.</w:t>
      </w:r>
    </w:p>
    <w:p w14:paraId="32BDB917" w14:textId="77777777" w:rsidR="004C3F3F" w:rsidRPr="004C3F3F" w:rsidRDefault="004C3F3F" w:rsidP="004C3F3F">
      <w:pPr>
        <w:pStyle w:val="SingleTxtG"/>
        <w:tabs>
          <w:tab w:val="left" w:pos="1134"/>
          <w:tab w:val="left" w:pos="2268"/>
          <w:tab w:val="left" w:pos="2835"/>
        </w:tabs>
        <w:ind w:left="2268" w:hanging="1134"/>
      </w:pPr>
      <w:r w:rsidRPr="004C3F3F">
        <w:lastRenderedPageBreak/>
        <w:t>4.3.1.3</w:t>
      </w:r>
      <w:r w:rsidRPr="004C3F3F">
        <w:tab/>
        <w:t>Рассчитывают соотношение между фотометрическими значениями в испытательных точках, полученными в соответствии с пунктом 4.3.1.1, и значениями, полученными в соответствии с пунктом 4.3.1.2.</w:t>
      </w:r>
    </w:p>
    <w:p w14:paraId="33726C97" w14:textId="77777777" w:rsidR="004C3F3F" w:rsidRPr="004C3F3F" w:rsidRDefault="004C3F3F" w:rsidP="004C3F3F">
      <w:pPr>
        <w:pStyle w:val="SingleTxtG"/>
        <w:tabs>
          <w:tab w:val="left" w:pos="1134"/>
          <w:tab w:val="left" w:pos="2268"/>
          <w:tab w:val="left" w:pos="2835"/>
        </w:tabs>
        <w:ind w:left="2268" w:hanging="1134"/>
      </w:pPr>
      <w:r w:rsidRPr="004C3F3F">
        <w:t>4.3.1.4</w:t>
      </w:r>
      <w:r w:rsidRPr="004C3F3F">
        <w:tab/>
        <w:t>По достижении стабильности фотометрических характеристик рассчитанное выше соотношение применяют к каждой из остающихся испытательных точек для составления новой фотометрической таблицы, дающей полную фотометрическую картину в течение одной минуты функционирования.</w:t>
      </w:r>
    </w:p>
    <w:p w14:paraId="47BCB066" w14:textId="77777777" w:rsidR="004C3F3F" w:rsidRPr="004C3F3F" w:rsidRDefault="004C3F3F" w:rsidP="004C3F3F">
      <w:pPr>
        <w:pStyle w:val="SingleTxtG"/>
        <w:tabs>
          <w:tab w:val="left" w:pos="1134"/>
          <w:tab w:val="left" w:pos="2268"/>
          <w:tab w:val="left" w:pos="2835"/>
        </w:tabs>
        <w:ind w:left="2268" w:hanging="1134"/>
      </w:pPr>
      <w:r w:rsidRPr="004C3F3F">
        <w:t>4.3.1.5</w:t>
      </w:r>
      <w:r w:rsidRPr="004C3F3F">
        <w:tab/>
        <w:t>Значения силы света, измеренные через одну минуту и после достижения фотометрической стабильности, должны соответствовать требованиям в отношении минимальных и максимальных значений.</w:t>
      </w:r>
    </w:p>
    <w:p w14:paraId="2CC82733" w14:textId="77777777" w:rsidR="004C3F3F" w:rsidRPr="004C3F3F" w:rsidRDefault="004C3F3F" w:rsidP="004C3F3F">
      <w:pPr>
        <w:pStyle w:val="SingleTxtG"/>
        <w:tabs>
          <w:tab w:val="left" w:pos="1134"/>
          <w:tab w:val="left" w:pos="2268"/>
          <w:tab w:val="left" w:pos="2835"/>
        </w:tabs>
        <w:ind w:left="2268" w:hanging="1134"/>
      </w:pPr>
      <w:r w:rsidRPr="004C3F3F">
        <w:t>4.3.2</w:t>
      </w:r>
      <w:r w:rsidRPr="004C3F3F">
        <w:tab/>
        <w:t>Цвет</w:t>
      </w:r>
    </w:p>
    <w:p w14:paraId="1594A9D2" w14:textId="77777777" w:rsidR="004C3F3F" w:rsidRPr="004C3F3F" w:rsidRDefault="004C3F3F" w:rsidP="004C3F3F">
      <w:pPr>
        <w:pStyle w:val="SingleTxtG"/>
        <w:tabs>
          <w:tab w:val="left" w:pos="1134"/>
          <w:tab w:val="left" w:pos="2268"/>
          <w:tab w:val="left" w:pos="2835"/>
        </w:tabs>
        <w:ind w:left="2268" w:hanging="1134"/>
      </w:pPr>
      <w:r w:rsidRPr="004C3F3F">
        <w:tab/>
        <w:t>Колориметрические параметры испускаемого света, измеренные через одну минуту и после достижения фотометрической стабильности, как указано в пункте 4.3.1.2, в обоих случаях должны находиться в пределах предписанных цветовых границ.</w:t>
      </w:r>
    </w:p>
    <w:p w14:paraId="03438C0C" w14:textId="77777777" w:rsidR="004C3F3F" w:rsidRPr="004C3F3F" w:rsidRDefault="004C3F3F" w:rsidP="004C3F3F">
      <w:pPr>
        <w:pStyle w:val="SingleTxtG"/>
        <w:tabs>
          <w:tab w:val="left" w:pos="1134"/>
          <w:tab w:val="left" w:pos="2268"/>
          <w:tab w:val="left" w:pos="2835"/>
        </w:tabs>
        <w:ind w:left="2268" w:hanging="1134"/>
      </w:pPr>
      <w:r w:rsidRPr="004C3F3F">
        <w:t>5.</w:t>
      </w:r>
      <w:r w:rsidRPr="004C3F3F">
        <w:tab/>
        <w:t>Измерение величины номинального светового потока модуля(ей) СИД, создающего(их) основной луч ближнего света, проводят следующим образом:</w:t>
      </w:r>
    </w:p>
    <w:p w14:paraId="51606906" w14:textId="77777777" w:rsidR="004C3F3F" w:rsidRPr="004C3F3F" w:rsidRDefault="004C3F3F" w:rsidP="004C3F3F">
      <w:pPr>
        <w:pStyle w:val="SingleTxtG"/>
        <w:tabs>
          <w:tab w:val="left" w:pos="1134"/>
          <w:tab w:val="left" w:pos="2268"/>
          <w:tab w:val="left" w:pos="2835"/>
        </w:tabs>
        <w:ind w:left="2268" w:hanging="1134"/>
      </w:pPr>
      <w:r w:rsidRPr="004C3F3F">
        <w:t>5.1</w:t>
      </w:r>
      <w:r w:rsidRPr="004C3F3F">
        <w:tab/>
        <w:t>Компоновка модуля(ей) СИД должна соответствовать техническим характеристикам, указанным в пункте 3.1.3 настоящих Правил. По просьбе подателя заявки техническая служба с помощью надлежащих инструментов производит демонтаж оптических элементов (вторичной оптики). Эта процедура и условия, при которых проводится описанное ниже измерение, фиксируют в протоколе испытания.</w:t>
      </w:r>
    </w:p>
    <w:p w14:paraId="7AA9DBA7" w14:textId="77777777" w:rsidR="004C3F3F" w:rsidRPr="004C3F3F" w:rsidRDefault="004C3F3F" w:rsidP="004C3F3F">
      <w:pPr>
        <w:pStyle w:val="SingleTxtG"/>
        <w:tabs>
          <w:tab w:val="left" w:pos="1134"/>
          <w:tab w:val="left" w:pos="2268"/>
          <w:tab w:val="left" w:pos="2835"/>
        </w:tabs>
        <w:ind w:left="2268" w:hanging="1134"/>
      </w:pPr>
      <w:r w:rsidRPr="004C3F3F">
        <w:t>5.2</w:t>
      </w:r>
      <w:r w:rsidRPr="004C3F3F">
        <w:tab/>
        <w:t>Податель заявки предоставляет один модуль каждого типа вместе с соответствующим механизмом управления источником света, если таковой предусмотрен, и достаточно подробными инструкциями.</w:t>
      </w:r>
    </w:p>
    <w:p w14:paraId="615C89A8"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Для имитации температурного режима, аналогичного применяемому при испытании фары или АСПО, может предусматриваться использование соответствующего устройства термической регулировки (например, </w:t>
      </w:r>
      <w:proofErr w:type="spellStart"/>
      <w:r w:rsidRPr="004C3F3F">
        <w:t>теплопоглотителя</w:t>
      </w:r>
      <w:proofErr w:type="spellEnd"/>
      <w:r w:rsidRPr="004C3F3F">
        <w:t>).</w:t>
      </w:r>
    </w:p>
    <w:p w14:paraId="3619D2C4"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До начала испытания каждый модуль СИД подвергают кондиционированию в течение по крайней мере 72 </w:t>
      </w:r>
      <w:proofErr w:type="gramStart"/>
      <w:r w:rsidRPr="004C3F3F">
        <w:t>часов</w:t>
      </w:r>
      <w:proofErr w:type="gramEnd"/>
      <w:r w:rsidRPr="004C3F3F">
        <w:t xml:space="preserve"> при тех же условиях, что и при испытании соответствующей фары.</w:t>
      </w:r>
    </w:p>
    <w:p w14:paraId="17B76FCA"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В случае использования </w:t>
      </w:r>
      <w:proofErr w:type="spellStart"/>
      <w:r w:rsidRPr="004C3F3F">
        <w:t>светомерного</w:t>
      </w:r>
      <w:proofErr w:type="spellEnd"/>
      <w:r w:rsidRPr="004C3F3F">
        <w:t xml:space="preserve"> шара этот шар должен иметь диаметр не менее одного метра и должен по крайней мере десятикратно превосходить максимальный размер самого крупного модуля СИД. Измерение параметров потока может также проводиться комплексно с использованием </w:t>
      </w:r>
      <w:proofErr w:type="spellStart"/>
      <w:r w:rsidRPr="004C3F3F">
        <w:t>гониофотометра</w:t>
      </w:r>
      <w:proofErr w:type="spellEnd"/>
      <w:r w:rsidRPr="004C3F3F">
        <w:t>. Должны учитываться предписания, содержащиеся в публикации 84-1989</w:t>
      </w:r>
      <w:r>
        <w:rPr>
          <w:lang w:val="en-US"/>
        </w:rPr>
        <w:t> </w:t>
      </w:r>
      <w:r w:rsidRPr="004C3F3F">
        <w:t>МКО, в отношении комнатной температуры, размещения и т. д.</w:t>
      </w:r>
    </w:p>
    <w:p w14:paraId="73484FE7" w14:textId="77777777" w:rsidR="004C3F3F" w:rsidRPr="004C3F3F" w:rsidRDefault="004C3F3F" w:rsidP="004C3F3F">
      <w:pPr>
        <w:pStyle w:val="SingleTxtG"/>
        <w:tabs>
          <w:tab w:val="left" w:pos="1134"/>
          <w:tab w:val="left" w:pos="2268"/>
          <w:tab w:val="left" w:pos="2835"/>
        </w:tabs>
        <w:ind w:left="2268" w:hanging="1134"/>
      </w:pPr>
      <w:r>
        <w:tab/>
      </w:r>
      <w:r w:rsidRPr="004C3F3F">
        <w:t xml:space="preserve">Модуль СИД в течение приблизительно одного часа выдерживают во включенном состоянии в замкнутом шаре или </w:t>
      </w:r>
      <w:proofErr w:type="spellStart"/>
      <w:r w:rsidRPr="004C3F3F">
        <w:t>гониофотометре</w:t>
      </w:r>
      <w:proofErr w:type="spellEnd"/>
      <w:r w:rsidRPr="004C3F3F">
        <w:t>.</w:t>
      </w:r>
    </w:p>
    <w:p w14:paraId="382E419C" w14:textId="77777777" w:rsidR="004C3F3F" w:rsidRPr="004C3F3F" w:rsidRDefault="004C3F3F" w:rsidP="004C3F3F">
      <w:pPr>
        <w:pStyle w:val="SingleTxtG"/>
        <w:tabs>
          <w:tab w:val="left" w:pos="1134"/>
          <w:tab w:val="left" w:pos="2268"/>
          <w:tab w:val="left" w:pos="2835"/>
        </w:tabs>
        <w:ind w:left="2268" w:hanging="1134"/>
      </w:pPr>
      <w:r>
        <w:tab/>
      </w:r>
      <w:r w:rsidRPr="004C3F3F">
        <w:t>Измерение параметров светового потока проводят после достижения стабильности, как указано в пункте 4.3.1.2.</w:t>
      </w:r>
    </w:p>
    <w:p w14:paraId="6197DEB4" w14:textId="77777777" w:rsidR="004C3F3F" w:rsidRDefault="004C3F3F" w:rsidP="004C3F3F">
      <w:pPr>
        <w:pStyle w:val="HChG"/>
        <w:sectPr w:rsidR="004C3F3F" w:rsidSect="00717182">
          <w:headerReference w:type="even" r:id="rId79"/>
          <w:headerReference w:type="default" r:id="rId80"/>
          <w:footnotePr>
            <w:numRestart w:val="eachSect"/>
          </w:footnotePr>
          <w:endnotePr>
            <w:numFmt w:val="decimal"/>
          </w:endnotePr>
          <w:pgSz w:w="11906" w:h="16838" w:code="9"/>
          <w:pgMar w:top="1418" w:right="1134" w:bottom="1134" w:left="1134" w:header="851" w:footer="567" w:gutter="0"/>
          <w:cols w:space="708"/>
          <w:docGrid w:linePitch="360"/>
        </w:sectPr>
      </w:pPr>
    </w:p>
    <w:p w14:paraId="1A4781D9" w14:textId="77777777" w:rsidR="004C3F3F" w:rsidRPr="00B1413E" w:rsidRDefault="004C3F3F" w:rsidP="004C3F3F">
      <w:pPr>
        <w:pStyle w:val="HChG"/>
      </w:pPr>
      <w:r w:rsidRPr="00B1413E">
        <w:lastRenderedPageBreak/>
        <w:t>Приложение 10</w:t>
      </w:r>
    </w:p>
    <w:p w14:paraId="444D2F3C" w14:textId="77777777" w:rsidR="004C3F3F" w:rsidRPr="00B1413E" w:rsidRDefault="004C3F3F" w:rsidP="004C3F3F">
      <w:pPr>
        <w:pStyle w:val="HChG"/>
        <w:spacing w:after="480"/>
      </w:pPr>
      <w:r w:rsidRPr="00B1413E">
        <w:tab/>
      </w:r>
      <w:r w:rsidRPr="00B1413E">
        <w:tab/>
        <w:t xml:space="preserve">Общая иллюстрация </w:t>
      </w:r>
      <w:r>
        <w:t>главного пучка ближнего света с </w:t>
      </w:r>
      <w:r w:rsidRPr="00B1413E">
        <w:t>указанием других составляющих пучка и вариантов корреляции источников света</w:t>
      </w:r>
    </w:p>
    <w:p w14:paraId="6019DC9F" w14:textId="77777777" w:rsidR="004C3F3F" w:rsidRPr="000406FC" w:rsidRDefault="004C3F3F" w:rsidP="004C3F3F">
      <w:pPr>
        <w:pStyle w:val="H23G"/>
        <w:spacing w:after="480"/>
      </w:pPr>
      <w:r w:rsidRPr="007F5B8F">
        <w:tab/>
      </w:r>
      <w:r w:rsidRPr="007F5B8F">
        <w:tab/>
      </w:r>
      <w:r w:rsidRPr="00CB18CE">
        <w:rPr>
          <w:b w:val="0"/>
        </w:rPr>
        <w:t>Рис. A10-I</w:t>
      </w:r>
      <w:r>
        <w:rPr>
          <w:b w:val="0"/>
        </w:rPr>
        <w:br/>
      </w:r>
      <w:r w:rsidRPr="000406FC">
        <w:t>Общая иллюстрация</w:t>
      </w:r>
    </w:p>
    <w:p w14:paraId="5B31B912" w14:textId="77777777" w:rsidR="004C3F3F" w:rsidRPr="005A0A13" w:rsidRDefault="004C3F3F" w:rsidP="004C3F3F">
      <w:pPr>
        <w:tabs>
          <w:tab w:val="left" w:pos="935"/>
        </w:tabs>
        <w:ind w:left="1134" w:right="1134"/>
        <w:jc w:val="center"/>
        <w:rPr>
          <w:bCs/>
          <w:color w:val="FFFFFF" w:themeColor="background1"/>
          <w:u w:val="single"/>
        </w:rPr>
      </w:pPr>
      <w:r w:rsidRPr="00B1413E">
        <w:rPr>
          <w:bCs/>
          <w:noProof/>
          <w:lang w:eastAsia="ru-RU"/>
        </w:rPr>
        <mc:AlternateContent>
          <mc:Choice Requires="wpg">
            <w:drawing>
              <wp:anchor distT="0" distB="0" distL="114300" distR="114300" simplePos="0" relativeHeight="251802624" behindDoc="0" locked="0" layoutInCell="1" allowOverlap="1" wp14:anchorId="25BDD6D7" wp14:editId="7EE7BE55">
                <wp:simplePos x="0" y="0"/>
                <wp:positionH relativeFrom="column">
                  <wp:posOffset>924560</wp:posOffset>
                </wp:positionH>
                <wp:positionV relativeFrom="paragraph">
                  <wp:posOffset>367665</wp:posOffset>
                </wp:positionV>
                <wp:extent cx="4921804" cy="2054047"/>
                <wp:effectExtent l="0" t="0" r="12700" b="22860"/>
                <wp:wrapNone/>
                <wp:docPr id="75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04" cy="2054047"/>
                          <a:chOff x="1386" y="4380"/>
                          <a:chExt cx="8594" cy="3765"/>
                        </a:xfrm>
                      </wpg:grpSpPr>
                      <wps:wsp>
                        <wps:cNvPr id="758"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9" name="Rectangle 1015"/>
                        <wps:cNvSpPr>
                          <a:spLocks noChangeArrowheads="1"/>
                        </wps:cNvSpPr>
                        <wps:spPr bwMode="auto">
                          <a:xfrm>
                            <a:off x="1453" y="4718"/>
                            <a:ext cx="2837"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1414" w14:textId="77777777" w:rsidR="009B2E88" w:rsidRPr="00197375" w:rsidRDefault="009B2E88" w:rsidP="00586893">
                              <w:pPr>
                                <w:autoSpaceDE w:val="0"/>
                                <w:autoSpaceDN w:val="0"/>
                                <w:adjustRightInd w:val="0"/>
                                <w:spacing w:before="240" w:line="240" w:lineRule="auto"/>
                                <w:jc w:val="center"/>
                                <w:rPr>
                                  <w:rFonts w:eastAsia="MS PGothic"/>
                                  <w:b/>
                                  <w:color w:val="000000"/>
                                  <w:sz w:val="18"/>
                                  <w:szCs w:val="18"/>
                                </w:rPr>
                              </w:pPr>
                              <w:r w:rsidRPr="00332D6A">
                                <w:rPr>
                                  <w:b/>
                                  <w:bCs/>
                                  <w:sz w:val="16"/>
                                  <w:szCs w:val="16"/>
                                </w:rPr>
                                <w:t>О</w:t>
                              </w:r>
                              <w:r>
                                <w:rPr>
                                  <w:b/>
                                  <w:bCs/>
                                  <w:sz w:val="18"/>
                                  <w:szCs w:val="18"/>
                                </w:rPr>
                                <w:t>сновной луч</w:t>
                              </w:r>
                              <w:r>
                                <w:rPr>
                                  <w:b/>
                                  <w:bCs/>
                                  <w:sz w:val="18"/>
                                  <w:szCs w:val="18"/>
                                </w:rPr>
                                <w:br/>
                              </w:r>
                              <w:r w:rsidRPr="00197375">
                                <w:rPr>
                                  <w:b/>
                                  <w:bCs/>
                                  <w:sz w:val="18"/>
                                  <w:szCs w:val="18"/>
                                </w:rPr>
                                <w:t>ближнего света:</w:t>
                              </w:r>
                            </w:p>
                            <w:p w14:paraId="24BE3B3A" w14:textId="77777777" w:rsidR="009B2E88" w:rsidRPr="00197375" w:rsidRDefault="009B2E88" w:rsidP="00586893">
                              <w:pPr>
                                <w:autoSpaceDE w:val="0"/>
                                <w:autoSpaceDN w:val="0"/>
                                <w:adjustRightInd w:val="0"/>
                                <w:spacing w:before="240" w:line="240" w:lineRule="auto"/>
                                <w:jc w:val="center"/>
                                <w:rPr>
                                  <w:rFonts w:eastAsia="MS PGothic"/>
                                  <w:b/>
                                  <w:bCs/>
                                  <w:color w:val="000000"/>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w:t>
                              </w:r>
                              <w:r>
                                <w:rPr>
                                  <w:b/>
                                  <w:bCs/>
                                  <w:sz w:val="18"/>
                                  <w:szCs w:val="18"/>
                                </w:rPr>
                                <w:t>№ </w:t>
                              </w:r>
                              <w:r w:rsidRPr="00197375">
                                <w:rPr>
                                  <w:b/>
                                  <w:bCs/>
                                  <w:sz w:val="18"/>
                                  <w:szCs w:val="18"/>
                                </w:rPr>
                                <w:t xml:space="preserve">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wps:txbx>
                        <wps:bodyPr rot="0" vert="horz" wrap="square" lIns="0" tIns="0" rIns="0" bIns="0" anchor="t" anchorCtr="0" upright="1">
                          <a:noAutofit/>
                        </wps:bodyPr>
                      </wps:wsp>
                      <wps:wsp>
                        <wps:cNvPr id="760" name="Oval 1016"/>
                        <wps:cNvSpPr>
                          <a:spLocks noChangeArrowheads="1"/>
                        </wps:cNvSpPr>
                        <wps:spPr bwMode="auto">
                          <a:xfrm>
                            <a:off x="4505"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61" name="Rectangle 1017"/>
                        <wps:cNvSpPr>
                          <a:spLocks noChangeArrowheads="1"/>
                        </wps:cNvSpPr>
                        <wps:spPr bwMode="auto">
                          <a:xfrm>
                            <a:off x="4608" y="5206"/>
                            <a:ext cx="2521"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7DFD" w14:textId="77777777" w:rsidR="009B2E88" w:rsidRPr="00197375" w:rsidRDefault="009B2E88" w:rsidP="00586893">
                              <w:pPr>
                                <w:autoSpaceDE w:val="0"/>
                                <w:autoSpaceDN w:val="0"/>
                                <w:adjustRightInd w:val="0"/>
                                <w:spacing w:before="240" w:line="240" w:lineRule="auto"/>
                                <w:jc w:val="center"/>
                                <w:rPr>
                                  <w:rFonts w:eastAsia="MS PGothic"/>
                                  <w:b/>
                                  <w:color w:val="000000"/>
                                  <w:sz w:val="18"/>
                                  <w:szCs w:val="18"/>
                                </w:rPr>
                              </w:pPr>
                              <w:r w:rsidRPr="00197375">
                                <w:rPr>
                                  <w:b/>
                                  <w:bCs/>
                                  <w:sz w:val="18"/>
                                  <w:szCs w:val="18"/>
                                </w:rPr>
                                <w:t>Подсветка поворотов:</w:t>
                              </w:r>
                            </w:p>
                            <w:p w14:paraId="71FE4087" w14:textId="77777777" w:rsidR="009B2E88" w:rsidRPr="00197375" w:rsidRDefault="009B2E88" w:rsidP="00586893">
                              <w:pPr>
                                <w:autoSpaceDE w:val="0"/>
                                <w:autoSpaceDN w:val="0"/>
                                <w:adjustRightInd w:val="0"/>
                                <w:spacing w:before="120" w:line="240" w:lineRule="auto"/>
                                <w:jc w:val="center"/>
                                <w:rPr>
                                  <w:rFonts w:eastAsia="MS PGothic"/>
                                  <w:b/>
                                  <w:bCs/>
                                  <w:color w:val="000000"/>
                                  <w:sz w:val="18"/>
                                  <w:szCs w:val="18"/>
                                </w:rPr>
                              </w:pPr>
                              <w:r w:rsidRPr="00197375">
                                <w:rPr>
                                  <w:b/>
                                  <w:bCs/>
                                  <w:sz w:val="18"/>
                                  <w:szCs w:val="18"/>
                                </w:rPr>
                                <w:t>Источник света согласно П</w:t>
                              </w:r>
                              <w:r>
                                <w:rPr>
                                  <w:b/>
                                  <w:bCs/>
                                  <w:sz w:val="18"/>
                                  <w:szCs w:val="18"/>
                                </w:rPr>
                                <w:t>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w:t>
                              </w:r>
                              <w:r>
                                <w:rPr>
                                  <w:b/>
                                  <w:bCs/>
                                  <w:sz w:val="18"/>
                                  <w:szCs w:val="18"/>
                                </w:rPr>
                                <w:t>№ </w:t>
                              </w:r>
                              <w:r w:rsidRPr="00197375">
                                <w:rPr>
                                  <w:b/>
                                  <w:bCs/>
                                  <w:sz w:val="18"/>
                                  <w:szCs w:val="18"/>
                                </w:rPr>
                                <w:t xml:space="preserve">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wps:txbx>
                        <wps:bodyPr rot="0" vert="horz" wrap="square" lIns="0" tIns="0" rIns="0" bIns="0" anchor="t" anchorCtr="0" upright="1">
                          <a:noAutofit/>
                        </wps:bodyPr>
                      </wps:wsp>
                      <wps:wsp>
                        <wps:cNvPr id="762" name="Oval 1016"/>
                        <wps:cNvSpPr>
                          <a:spLocks noChangeArrowheads="1"/>
                        </wps:cNvSpPr>
                        <wps:spPr bwMode="auto">
                          <a:xfrm>
                            <a:off x="7238" y="5425"/>
                            <a:ext cx="2742" cy="2720"/>
                          </a:xfrm>
                          <a:prstGeom prst="ellipse">
                            <a:avLst/>
                          </a:prstGeom>
                          <a:solidFill>
                            <a:srgbClr val="FFFFFF"/>
                          </a:solidFill>
                          <a:ln w="12700">
                            <a:solidFill>
                              <a:srgbClr val="000000"/>
                            </a:solidFill>
                            <a:round/>
                            <a:headEnd/>
                            <a:tailEnd/>
                          </a:ln>
                        </wps:spPr>
                        <wps:txbx>
                          <w:txbxContent>
                            <w:p w14:paraId="594F82B4" w14:textId="77777777" w:rsidR="009B2E88" w:rsidRPr="005A0A13" w:rsidRDefault="009B2E88" w:rsidP="004C3F3F">
                              <w:pPr>
                                <w:jc w:val="center"/>
                                <w:rPr>
                                  <w:color w:val="FFFFFF" w:themeColor="background1"/>
                                </w:rPr>
                              </w:pPr>
                            </w:p>
                          </w:txbxContent>
                        </wps:txbx>
                        <wps:bodyPr rot="0" vert="horz" wrap="square" lIns="0" tIns="0" rIns="0" bIns="0" anchor="t" anchorCtr="0" upright="1">
                          <a:noAutofit/>
                        </wps:bodyPr>
                      </wps:wsp>
                      <wps:wsp>
                        <wps:cNvPr id="763" name="Rectangle 1019"/>
                        <wps:cNvSpPr>
                          <a:spLocks noChangeArrowheads="1"/>
                        </wps:cNvSpPr>
                        <wps:spPr bwMode="auto">
                          <a:xfrm>
                            <a:off x="7234" y="5869"/>
                            <a:ext cx="2682"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EAF5" w14:textId="77777777" w:rsidR="009B2E88" w:rsidRPr="00197375" w:rsidRDefault="009B2E88" w:rsidP="00586893">
                              <w:pPr>
                                <w:autoSpaceDE w:val="0"/>
                                <w:autoSpaceDN w:val="0"/>
                                <w:adjustRightInd w:val="0"/>
                                <w:spacing w:after="120" w:line="240" w:lineRule="auto"/>
                                <w:jc w:val="center"/>
                                <w:rPr>
                                  <w:rFonts w:eastAsia="MS PGothic"/>
                                  <w:b/>
                                  <w:bCs/>
                                  <w:color w:val="000000"/>
                                  <w:sz w:val="18"/>
                                  <w:szCs w:val="18"/>
                                </w:rPr>
                              </w:pPr>
                              <w:r w:rsidRPr="00197375">
                                <w:rPr>
                                  <w:b/>
                                  <w:bCs/>
                                  <w:sz w:val="18"/>
                                  <w:szCs w:val="18"/>
                                </w:rPr>
                                <w:t>ИК-излучатель:</w:t>
                              </w:r>
                            </w:p>
                            <w:p w14:paraId="6C6A89A0" w14:textId="77777777" w:rsidR="009B2E88" w:rsidRPr="00197375" w:rsidRDefault="009B2E88" w:rsidP="00586893">
                              <w:pPr>
                                <w:autoSpaceDE w:val="0"/>
                                <w:autoSpaceDN w:val="0"/>
                                <w:adjustRightInd w:val="0"/>
                                <w:spacing w:before="120" w:line="240" w:lineRule="auto"/>
                                <w:jc w:val="center"/>
                                <w:rPr>
                                  <w:b/>
                                  <w:bCs/>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источник(и) св</w:t>
                              </w:r>
                              <w:r>
                                <w:rPr>
                                  <w:b/>
                                  <w:bCs/>
                                  <w:sz w:val="18"/>
                                  <w:szCs w:val="18"/>
                                </w:rPr>
                                <w:t>ета согласно Правилам № 128 ООН</w:t>
                              </w:r>
                              <w:r>
                                <w:rPr>
                                  <w:b/>
                                  <w:bCs/>
                                  <w:sz w:val="18"/>
                                  <w:szCs w:val="18"/>
                                </w:rPr>
                                <w:br/>
                                <w:t xml:space="preserve">или </w:t>
                              </w:r>
                              <w:r w:rsidRPr="00197375">
                                <w:rPr>
                                  <w:b/>
                                  <w:bCs/>
                                  <w:sz w:val="18"/>
                                  <w:szCs w:val="18"/>
                                </w:rPr>
                                <w:t>модуль(и) СИД</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5BDD6D7" id="Group 1013" o:spid="_x0000_s1154" style="position:absolute;left:0;text-align:left;margin-left:72.8pt;margin-top:28.95pt;width:387.55pt;height:161.75pt;z-index:251802624;mso-width-relative:margin" coordorigin="1386,4380" coordsize="8594,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">
                <v:shape id="Freeform 1014" o:spid="_x0000_s1155"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156" style="position:absolute;left:1453;top:4718;width:283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787B1414" w14:textId="77777777" w:rsidR="009B2E88" w:rsidRPr="00197375" w:rsidRDefault="009B2E88" w:rsidP="00586893">
                        <w:pPr>
                          <w:autoSpaceDE w:val="0"/>
                          <w:autoSpaceDN w:val="0"/>
                          <w:adjustRightInd w:val="0"/>
                          <w:spacing w:before="240" w:line="240" w:lineRule="auto"/>
                          <w:jc w:val="center"/>
                          <w:rPr>
                            <w:rFonts w:eastAsia="MS PGothic"/>
                            <w:b/>
                            <w:color w:val="000000"/>
                            <w:sz w:val="18"/>
                            <w:szCs w:val="18"/>
                          </w:rPr>
                        </w:pPr>
                        <w:r w:rsidRPr="00332D6A">
                          <w:rPr>
                            <w:b/>
                            <w:bCs/>
                            <w:sz w:val="16"/>
                            <w:szCs w:val="16"/>
                          </w:rPr>
                          <w:t>О</w:t>
                        </w:r>
                        <w:r>
                          <w:rPr>
                            <w:b/>
                            <w:bCs/>
                            <w:sz w:val="18"/>
                            <w:szCs w:val="18"/>
                          </w:rPr>
                          <w:t>сновной луч</w:t>
                        </w:r>
                        <w:r>
                          <w:rPr>
                            <w:b/>
                            <w:bCs/>
                            <w:sz w:val="18"/>
                            <w:szCs w:val="18"/>
                          </w:rPr>
                          <w:br/>
                        </w:r>
                        <w:r w:rsidRPr="00197375">
                          <w:rPr>
                            <w:b/>
                            <w:bCs/>
                            <w:sz w:val="18"/>
                            <w:szCs w:val="18"/>
                          </w:rPr>
                          <w:t>ближнего света:</w:t>
                        </w:r>
                      </w:p>
                      <w:p w14:paraId="24BE3B3A" w14:textId="77777777" w:rsidR="009B2E88" w:rsidRPr="00197375" w:rsidRDefault="009B2E88" w:rsidP="00586893">
                        <w:pPr>
                          <w:autoSpaceDE w:val="0"/>
                          <w:autoSpaceDN w:val="0"/>
                          <w:adjustRightInd w:val="0"/>
                          <w:spacing w:before="240" w:line="240" w:lineRule="auto"/>
                          <w:jc w:val="center"/>
                          <w:rPr>
                            <w:rFonts w:eastAsia="MS PGothic"/>
                            <w:b/>
                            <w:bCs/>
                            <w:color w:val="000000"/>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w:t>
                        </w:r>
                        <w:r>
                          <w:rPr>
                            <w:b/>
                            <w:bCs/>
                            <w:sz w:val="18"/>
                            <w:szCs w:val="18"/>
                          </w:rPr>
                          <w:t>№ </w:t>
                        </w:r>
                        <w:r w:rsidRPr="00197375">
                          <w:rPr>
                            <w:b/>
                            <w:bCs/>
                            <w:sz w:val="18"/>
                            <w:szCs w:val="18"/>
                          </w:rPr>
                          <w:t xml:space="preserve">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v:textbox>
                </v:rect>
                <v:oval id="Oval 1016" o:spid="_x0000_s1157" style="position:absolute;left:4505;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" strokeweight="1pt">
                  <v:textbox inset="0,0,0,0"/>
                </v:oval>
                <v:rect id="Rectangle 1017" o:spid="_x0000_s1158" style="position:absolute;left:4608;top:5206;width:2521;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73507DFD" w14:textId="77777777" w:rsidR="009B2E88" w:rsidRPr="00197375" w:rsidRDefault="009B2E88" w:rsidP="00586893">
                        <w:pPr>
                          <w:autoSpaceDE w:val="0"/>
                          <w:autoSpaceDN w:val="0"/>
                          <w:adjustRightInd w:val="0"/>
                          <w:spacing w:before="240" w:line="240" w:lineRule="auto"/>
                          <w:jc w:val="center"/>
                          <w:rPr>
                            <w:rFonts w:eastAsia="MS PGothic"/>
                            <w:b/>
                            <w:color w:val="000000"/>
                            <w:sz w:val="18"/>
                            <w:szCs w:val="18"/>
                          </w:rPr>
                        </w:pPr>
                        <w:r w:rsidRPr="00197375">
                          <w:rPr>
                            <w:b/>
                            <w:bCs/>
                            <w:sz w:val="18"/>
                            <w:szCs w:val="18"/>
                          </w:rPr>
                          <w:t>Подсветка поворотов:</w:t>
                        </w:r>
                      </w:p>
                      <w:p w14:paraId="71FE4087" w14:textId="77777777" w:rsidR="009B2E88" w:rsidRPr="00197375" w:rsidRDefault="009B2E88" w:rsidP="00586893">
                        <w:pPr>
                          <w:autoSpaceDE w:val="0"/>
                          <w:autoSpaceDN w:val="0"/>
                          <w:adjustRightInd w:val="0"/>
                          <w:spacing w:before="120" w:line="240" w:lineRule="auto"/>
                          <w:jc w:val="center"/>
                          <w:rPr>
                            <w:rFonts w:eastAsia="MS PGothic"/>
                            <w:b/>
                            <w:bCs/>
                            <w:color w:val="000000"/>
                            <w:sz w:val="18"/>
                            <w:szCs w:val="18"/>
                          </w:rPr>
                        </w:pPr>
                        <w:r w:rsidRPr="00197375">
                          <w:rPr>
                            <w:b/>
                            <w:bCs/>
                            <w:sz w:val="18"/>
                            <w:szCs w:val="18"/>
                          </w:rPr>
                          <w:t>Источник света согласно П</w:t>
                        </w:r>
                        <w:r>
                          <w:rPr>
                            <w:b/>
                            <w:bCs/>
                            <w:sz w:val="18"/>
                            <w:szCs w:val="18"/>
                          </w:rPr>
                          <w:t>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w:t>
                        </w:r>
                        <w:r>
                          <w:rPr>
                            <w:b/>
                            <w:bCs/>
                            <w:sz w:val="18"/>
                            <w:szCs w:val="18"/>
                          </w:rPr>
                          <w:t>№ </w:t>
                        </w:r>
                        <w:r w:rsidRPr="00197375">
                          <w:rPr>
                            <w:b/>
                            <w:bCs/>
                            <w:sz w:val="18"/>
                            <w:szCs w:val="18"/>
                          </w:rPr>
                          <w:t xml:space="preserve">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v:textbox>
                </v:rect>
                <v:oval id="Oval 1016" o:spid="_x0000_s1159" style="position:absolute;left:7238;top:5425;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" strokeweight="1pt">
                  <v:textbox inset="0,0,0,0">
                    <w:txbxContent>
                      <w:p w14:paraId="594F82B4" w14:textId="77777777" w:rsidR="009B2E88" w:rsidRPr="005A0A13" w:rsidRDefault="009B2E88" w:rsidP="004C3F3F">
                        <w:pPr>
                          <w:jc w:val="center"/>
                          <w:rPr>
                            <w:color w:val="FFFFFF" w:themeColor="background1"/>
                          </w:rPr>
                        </w:pPr>
                      </w:p>
                    </w:txbxContent>
                  </v:textbox>
                </v:oval>
                <v:rect id="Rectangle 1019" o:spid="_x0000_s1160" style="position:absolute;left:7234;top:5869;width:2682;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3448EAF5" w14:textId="77777777" w:rsidR="009B2E88" w:rsidRPr="00197375" w:rsidRDefault="009B2E88" w:rsidP="00586893">
                        <w:pPr>
                          <w:autoSpaceDE w:val="0"/>
                          <w:autoSpaceDN w:val="0"/>
                          <w:adjustRightInd w:val="0"/>
                          <w:spacing w:after="120" w:line="240" w:lineRule="auto"/>
                          <w:jc w:val="center"/>
                          <w:rPr>
                            <w:rFonts w:eastAsia="MS PGothic"/>
                            <w:b/>
                            <w:bCs/>
                            <w:color w:val="000000"/>
                            <w:sz w:val="18"/>
                            <w:szCs w:val="18"/>
                          </w:rPr>
                        </w:pPr>
                        <w:r w:rsidRPr="00197375">
                          <w:rPr>
                            <w:b/>
                            <w:bCs/>
                            <w:sz w:val="18"/>
                            <w:szCs w:val="18"/>
                          </w:rPr>
                          <w:t>ИК-излучатель:</w:t>
                        </w:r>
                      </w:p>
                      <w:p w14:paraId="6C6A89A0" w14:textId="77777777" w:rsidR="009B2E88" w:rsidRPr="00197375" w:rsidRDefault="009B2E88" w:rsidP="00586893">
                        <w:pPr>
                          <w:autoSpaceDE w:val="0"/>
                          <w:autoSpaceDN w:val="0"/>
                          <w:adjustRightInd w:val="0"/>
                          <w:spacing w:before="120" w:line="240" w:lineRule="auto"/>
                          <w:jc w:val="center"/>
                          <w:rPr>
                            <w:b/>
                            <w:bCs/>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источник(и) св</w:t>
                        </w:r>
                        <w:r>
                          <w:rPr>
                            <w:b/>
                            <w:bCs/>
                            <w:sz w:val="18"/>
                            <w:szCs w:val="18"/>
                          </w:rPr>
                          <w:t>ета согласно Правилам № 128 ООН</w:t>
                        </w:r>
                        <w:r>
                          <w:rPr>
                            <w:b/>
                            <w:bCs/>
                            <w:sz w:val="18"/>
                            <w:szCs w:val="18"/>
                          </w:rPr>
                          <w:br/>
                          <w:t xml:space="preserve">или </w:t>
                        </w:r>
                        <w:r w:rsidRPr="00197375">
                          <w:rPr>
                            <w:b/>
                            <w:bCs/>
                            <w:sz w:val="18"/>
                            <w:szCs w:val="18"/>
                          </w:rPr>
                          <w:t>модуль(и) СИД</w:t>
                        </w:r>
                      </w:p>
                    </w:txbxContent>
                  </v:textbox>
                </v:rect>
              </v:group>
            </w:pict>
          </mc:Fallback>
        </mc:AlternateContent>
      </w:r>
      <w:r w:rsidRPr="00B1413E">
        <w:rPr>
          <w:bCs/>
          <w:noProof/>
          <w:lang w:eastAsia="ru-RU"/>
        </w:rPr>
        <mc:AlternateContent>
          <mc:Choice Requires="wps">
            <w:drawing>
              <wp:anchor distT="0" distB="0" distL="114300" distR="114300" simplePos="0" relativeHeight="251801600" behindDoc="0" locked="0" layoutInCell="1" allowOverlap="1" wp14:anchorId="1B7DC6FB" wp14:editId="434747A7">
                <wp:simplePos x="0" y="0"/>
                <wp:positionH relativeFrom="column">
                  <wp:posOffset>581660</wp:posOffset>
                </wp:positionH>
                <wp:positionV relativeFrom="paragraph">
                  <wp:posOffset>439420</wp:posOffset>
                </wp:positionV>
                <wp:extent cx="5410200" cy="2700655"/>
                <wp:effectExtent l="0" t="0" r="0" b="4445"/>
                <wp:wrapNone/>
                <wp:docPr id="764"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02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C4A1E" id="AutoShape 1011" o:spid="_x0000_s1026" style="position:absolute;margin-left:45.8pt;margin-top:34.6pt;width:426pt;height:21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" filled="f" stroked="f">
                <o:lock v:ext="edit" aspectratio="t" text="t"/>
              </v:rect>
            </w:pict>
          </mc:Fallback>
        </mc:AlternateContent>
      </w:r>
      <w:r w:rsidRPr="00B1413E">
        <w:rPr>
          <w:bCs/>
          <w:noProof/>
          <w:lang w:eastAsia="ru-RU"/>
        </w:rPr>
        <w:drawing>
          <wp:inline distT="0" distB="0" distL="0" distR="0" wp14:anchorId="20949B8D" wp14:editId="00202773">
            <wp:extent cx="5670000" cy="2635200"/>
            <wp:effectExtent l="0" t="0" r="6985" b="0"/>
            <wp:docPr id="765"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70000" cy="2635200"/>
                    </a:xfrm>
                    <a:prstGeom prst="rect">
                      <a:avLst/>
                    </a:prstGeom>
                    <a:noFill/>
                    <a:ln>
                      <a:noFill/>
                    </a:ln>
                    <a:extLst/>
                  </pic:spPr>
                </pic:pic>
              </a:graphicData>
            </a:graphic>
          </wp:inline>
        </w:drawing>
      </w:r>
    </w:p>
    <w:p w14:paraId="1D95C44D" w14:textId="77777777" w:rsidR="004C3F3F" w:rsidRDefault="004C3F3F" w:rsidP="004C3F3F">
      <w:pPr>
        <w:pStyle w:val="HChG"/>
        <w:rPr>
          <w:bCs/>
        </w:rPr>
        <w:sectPr w:rsidR="004C3F3F" w:rsidSect="00717182">
          <w:headerReference w:type="default" r:id="rId82"/>
          <w:footnotePr>
            <w:numRestart w:val="eachSect"/>
          </w:footnotePr>
          <w:endnotePr>
            <w:numFmt w:val="decimal"/>
          </w:endnotePr>
          <w:pgSz w:w="11906" w:h="16838" w:code="9"/>
          <w:pgMar w:top="1418" w:right="1134" w:bottom="1134" w:left="1134" w:header="851" w:footer="567" w:gutter="0"/>
          <w:cols w:space="708"/>
          <w:docGrid w:linePitch="360"/>
        </w:sectPr>
      </w:pPr>
    </w:p>
    <w:p w14:paraId="159892DF" w14:textId="77777777" w:rsidR="004C3F3F" w:rsidRPr="00B1413E" w:rsidRDefault="004C3F3F" w:rsidP="004C3F3F">
      <w:pPr>
        <w:pStyle w:val="HChG"/>
      </w:pPr>
      <w:r w:rsidRPr="00B1413E">
        <w:rPr>
          <w:bCs/>
        </w:rPr>
        <w:lastRenderedPageBreak/>
        <w:t>Приложение 11</w:t>
      </w:r>
    </w:p>
    <w:p w14:paraId="194720C6" w14:textId="77777777" w:rsidR="004C3F3F" w:rsidRPr="00B1413E" w:rsidRDefault="004C3F3F" w:rsidP="004C3F3F">
      <w:pPr>
        <w:pStyle w:val="HChG"/>
      </w:pPr>
      <w:r w:rsidRPr="00B1413E">
        <w:tab/>
      </w:r>
      <w:r w:rsidRPr="00B1413E">
        <w:tab/>
      </w:r>
      <w:r w:rsidRPr="00B1413E">
        <w:rPr>
          <w:bCs/>
        </w:rPr>
        <w:t>Исходный центр</w:t>
      </w:r>
    </w:p>
    <w:p w14:paraId="58C10267" w14:textId="77777777" w:rsidR="004C3F3F" w:rsidRDefault="004C3F3F" w:rsidP="004C3F3F">
      <w:pPr>
        <w:pStyle w:val="SingleTxtG"/>
      </w:pPr>
      <w:r w:rsidRPr="007F5B8F">
        <w:t>В том случае, если это необходимо:</w:t>
      </w:r>
    </w:p>
    <w:p w14:paraId="7F860547" w14:textId="77777777" w:rsidR="004C3F3F" w:rsidRPr="00B1413E" w:rsidRDefault="004C3F3F" w:rsidP="004C3F3F">
      <w:pPr>
        <w:pStyle w:val="H23GR"/>
      </w:pPr>
      <w:r w:rsidRPr="00797C63">
        <w:rPr>
          <w:b w:val="0"/>
        </w:rPr>
        <w:tab/>
      </w:r>
      <w:r w:rsidRPr="00797C63">
        <w:rPr>
          <w:b w:val="0"/>
        </w:rPr>
        <w:tab/>
        <w:t>Рис. A11-I</w:t>
      </w:r>
      <w:r w:rsidRPr="00797C63">
        <w:rPr>
          <w:b w:val="0"/>
        </w:rPr>
        <w:br/>
      </w:r>
      <w:r w:rsidRPr="00B1413E">
        <w:t>Исходный центр</w:t>
      </w:r>
    </w:p>
    <w:p w14:paraId="53856928" w14:textId="77777777" w:rsidR="004C3F3F" w:rsidRPr="00B1413E" w:rsidRDefault="004C3F3F" w:rsidP="004C3F3F">
      <w:pPr>
        <w:tabs>
          <w:tab w:val="left" w:pos="1134"/>
        </w:tabs>
        <w:ind w:left="1134"/>
        <w:rPr>
          <w:bCs/>
        </w:rPr>
      </w:pPr>
      <w:r w:rsidRPr="00B1413E">
        <w:rPr>
          <w:bCs/>
          <w:noProof/>
          <w:lang w:eastAsia="ru-RU"/>
        </w:rPr>
        <w:drawing>
          <wp:inline distT="0" distB="0" distL="0" distR="0" wp14:anchorId="6C96153B" wp14:editId="54B969F3">
            <wp:extent cx="2292350" cy="1889760"/>
            <wp:effectExtent l="0" t="0" r="0" b="0"/>
            <wp:docPr id="7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402000D1" w14:textId="77777777" w:rsidR="004C3F3F" w:rsidRPr="00B1413E" w:rsidRDefault="004C3F3F" w:rsidP="004C3F3F">
      <w:pPr>
        <w:tabs>
          <w:tab w:val="left" w:pos="1134"/>
        </w:tabs>
        <w:spacing w:after="120"/>
        <w:jc w:val="center"/>
        <w:rPr>
          <w:bCs/>
        </w:rPr>
      </w:pPr>
      <w:r w:rsidRPr="00B1413E">
        <w:t>a = 2 мм мин.</w:t>
      </w:r>
    </w:p>
    <w:p w14:paraId="26CC313D" w14:textId="77777777" w:rsidR="004C3F3F" w:rsidRPr="00B1413E" w:rsidRDefault="004C3F3F" w:rsidP="004C3F3F">
      <w:pPr>
        <w:pStyle w:val="SingleTxtG"/>
      </w:pPr>
      <w:r>
        <w:tab/>
      </w:r>
      <w:r>
        <w:tab/>
      </w:r>
      <w:r w:rsidRPr="00B1413E">
        <w:t>Эту факультативную маркировку исходного центра наносят на рассеиватель в точке его пересечения с исходной осью луча ближнего света, а также на рассеиватели лучей фар дальнего света, не являющихся сгруппированными, комбинированными или совмещенными с лучом ближнего света, и на рассеиватель передней противотуманной фары.</w:t>
      </w:r>
    </w:p>
    <w:p w14:paraId="0289A670" w14:textId="77777777" w:rsidR="004C3F3F" w:rsidRDefault="004C3F3F" w:rsidP="004C3F3F">
      <w:pPr>
        <w:pStyle w:val="SingleTxtG"/>
      </w:pPr>
      <w:r>
        <w:tab/>
      </w:r>
      <w:r>
        <w:tab/>
      </w:r>
      <w:r w:rsidRPr="00AE72F3">
        <w:t>На рис</w:t>
      </w:r>
      <w:r>
        <w:t>.</w:t>
      </w:r>
      <w:r w:rsidRPr="00AE72F3">
        <w:t xml:space="preserve"> A11-I показано обозначение исходного центра,</w:t>
      </w:r>
      <w:r w:rsidRPr="00B1413E">
        <w:t xml:space="preserve"> спроецированное на плоскость, расположенную в основном по касательной к рассеивателю у центра круга. Линии, составляющие такое обозначение, могут быть сплошными или пунктирными.</w:t>
      </w:r>
    </w:p>
    <w:p w14:paraId="75C2CFC8" w14:textId="77777777" w:rsidR="004C3F3F" w:rsidRDefault="004C3F3F" w:rsidP="004C3F3F">
      <w:pPr>
        <w:pStyle w:val="HChG"/>
        <w:sectPr w:rsidR="004C3F3F" w:rsidSect="00717182">
          <w:headerReference w:type="even" r:id="rId84"/>
          <w:footnotePr>
            <w:numRestart w:val="eachSect"/>
          </w:footnotePr>
          <w:endnotePr>
            <w:numFmt w:val="decimal"/>
          </w:endnotePr>
          <w:pgSz w:w="11906" w:h="16838" w:code="9"/>
          <w:pgMar w:top="1418" w:right="1134" w:bottom="1134" w:left="1134" w:header="851" w:footer="567" w:gutter="0"/>
          <w:cols w:space="708"/>
          <w:docGrid w:linePitch="360"/>
        </w:sectPr>
      </w:pPr>
    </w:p>
    <w:p w14:paraId="4DAA153B" w14:textId="77777777" w:rsidR="004C3F3F" w:rsidRPr="00B1413E" w:rsidRDefault="004C3F3F" w:rsidP="004C3F3F">
      <w:pPr>
        <w:pStyle w:val="HChG"/>
      </w:pPr>
      <w:r w:rsidRPr="00B1413E">
        <w:lastRenderedPageBreak/>
        <w:t>Приложение 12</w:t>
      </w:r>
    </w:p>
    <w:p w14:paraId="10FD66A8" w14:textId="77777777" w:rsidR="004C3F3F" w:rsidRPr="00B1413E" w:rsidRDefault="004C3F3F" w:rsidP="004C3F3F">
      <w:pPr>
        <w:pStyle w:val="HChG"/>
        <w:spacing w:after="480"/>
        <w:rPr>
          <w:szCs w:val="24"/>
        </w:rPr>
      </w:pPr>
      <w:r w:rsidRPr="00B1413E">
        <w:tab/>
      </w:r>
      <w:r w:rsidRPr="00B1413E">
        <w:tab/>
      </w:r>
      <w:r w:rsidRPr="00B1413E">
        <w:rPr>
          <w:bCs/>
        </w:rPr>
        <w:t>Маркировка напряжения</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3685"/>
        <w:gridCol w:w="3685"/>
      </w:tblGrid>
      <w:tr w:rsidR="004C3F3F" w:rsidRPr="00AE72F3" w14:paraId="2C2DBE1F" w14:textId="77777777" w:rsidTr="004C3F3F">
        <w:trPr>
          <w:trHeight w:val="353"/>
        </w:trPr>
        <w:tc>
          <w:tcPr>
            <w:tcW w:w="3724" w:type="dxa"/>
            <w:tcBorders>
              <w:right w:val="single" w:sz="4" w:space="0" w:color="auto"/>
            </w:tcBorders>
            <w:tcMar>
              <w:top w:w="0" w:type="dxa"/>
              <w:left w:w="57" w:type="dxa"/>
              <w:bottom w:w="0" w:type="dxa"/>
              <w:right w:w="57" w:type="dxa"/>
            </w:tcMar>
          </w:tcPr>
          <w:p w14:paraId="6457F5EC" w14:textId="77777777" w:rsidR="004C3F3F" w:rsidRPr="00AE72F3" w:rsidRDefault="004C3F3F" w:rsidP="009032E0">
            <w:pPr>
              <w:spacing w:after="120"/>
              <w:rPr>
                <w:bCs/>
              </w:rPr>
            </w:pPr>
            <w:r w:rsidRPr="00AE72F3">
              <w:t>Рис. A12-I</w:t>
            </w:r>
            <w:r>
              <w:br/>
            </w:r>
            <w:r w:rsidRPr="0047434D">
              <w:rPr>
                <w:b/>
              </w:rPr>
              <w:t>Маркировка напряжения А</w:t>
            </w:r>
          </w:p>
        </w:tc>
        <w:tc>
          <w:tcPr>
            <w:tcW w:w="3724" w:type="dxa"/>
            <w:tcBorders>
              <w:left w:val="single" w:sz="4" w:space="0" w:color="auto"/>
            </w:tcBorders>
            <w:tcMar>
              <w:top w:w="0" w:type="dxa"/>
              <w:left w:w="57" w:type="dxa"/>
              <w:bottom w:w="0" w:type="dxa"/>
              <w:right w:w="57" w:type="dxa"/>
            </w:tcMar>
          </w:tcPr>
          <w:p w14:paraId="1D825619" w14:textId="77777777" w:rsidR="004C3F3F" w:rsidRPr="00AE72F3" w:rsidRDefault="004C3F3F" w:rsidP="009032E0">
            <w:pPr>
              <w:ind w:left="113"/>
              <w:rPr>
                <w:bCs/>
              </w:rPr>
            </w:pPr>
            <w:r w:rsidRPr="00AE72F3">
              <w:t>Рис. A12-II</w:t>
            </w:r>
            <w:r>
              <w:br/>
            </w:r>
            <w:r w:rsidRPr="0047434D">
              <w:rPr>
                <w:b/>
              </w:rPr>
              <w:t>Маркировка напряжения B</w:t>
            </w:r>
          </w:p>
        </w:tc>
      </w:tr>
      <w:tr w:rsidR="004C3F3F" w:rsidRPr="00AE72F3" w14:paraId="73D31B3E" w14:textId="77777777" w:rsidTr="004C3F3F">
        <w:trPr>
          <w:trHeight w:val="818"/>
        </w:trPr>
        <w:tc>
          <w:tcPr>
            <w:tcW w:w="3724" w:type="dxa"/>
            <w:tcBorders>
              <w:right w:val="single" w:sz="4" w:space="0" w:color="auto"/>
            </w:tcBorders>
            <w:tcMar>
              <w:top w:w="0" w:type="dxa"/>
              <w:left w:w="57" w:type="dxa"/>
              <w:bottom w:w="0" w:type="dxa"/>
              <w:right w:w="57" w:type="dxa"/>
            </w:tcMar>
          </w:tcPr>
          <w:p w14:paraId="71E37836" w14:textId="77777777" w:rsidR="004C3F3F" w:rsidRPr="00AE72F3" w:rsidRDefault="004C3F3F" w:rsidP="009032E0">
            <w:pPr>
              <w:jc w:val="center"/>
            </w:pPr>
            <w:r w:rsidRPr="00AE72F3">
              <w:rPr>
                <w:bCs/>
                <w:noProof/>
                <w:lang w:eastAsia="ru-RU"/>
              </w:rPr>
              <w:drawing>
                <wp:inline distT="0" distB="0" distL="0" distR="0" wp14:anchorId="68227EB2" wp14:editId="0E635054">
                  <wp:extent cx="782727" cy="506360"/>
                  <wp:effectExtent l="0" t="0" r="0" b="0"/>
                  <wp:docPr id="7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tc>
        <w:tc>
          <w:tcPr>
            <w:tcW w:w="3724" w:type="dxa"/>
            <w:tcBorders>
              <w:left w:val="single" w:sz="4" w:space="0" w:color="auto"/>
            </w:tcBorders>
            <w:tcMar>
              <w:top w:w="0" w:type="dxa"/>
              <w:left w:w="57" w:type="dxa"/>
              <w:bottom w:w="0" w:type="dxa"/>
              <w:right w:w="57" w:type="dxa"/>
            </w:tcMar>
          </w:tcPr>
          <w:p w14:paraId="3E879E5D" w14:textId="77777777" w:rsidR="004C3F3F" w:rsidRPr="00AE72F3" w:rsidRDefault="004C3F3F" w:rsidP="009032E0">
            <w:pPr>
              <w:ind w:left="113"/>
              <w:jc w:val="center"/>
            </w:pPr>
            <w:r w:rsidRPr="00AE72F3">
              <w:rPr>
                <w:bCs/>
                <w:noProof/>
                <w:lang w:eastAsia="ru-RU"/>
              </w:rPr>
              <w:drawing>
                <wp:inline distT="0" distB="0" distL="0" distR="0" wp14:anchorId="130D5BF1" wp14:editId="028CF396">
                  <wp:extent cx="1367942" cy="518531"/>
                  <wp:effectExtent l="0" t="0" r="0" b="0"/>
                  <wp:docPr id="10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tc>
      </w:tr>
      <w:tr w:rsidR="004C3F3F" w:rsidRPr="00AE72F3" w14:paraId="478A15FC" w14:textId="77777777" w:rsidTr="004C3F3F">
        <w:trPr>
          <w:trHeight w:val="2074"/>
        </w:trPr>
        <w:tc>
          <w:tcPr>
            <w:tcW w:w="3724" w:type="dxa"/>
            <w:vMerge w:val="restart"/>
            <w:tcBorders>
              <w:right w:val="single" w:sz="4" w:space="0" w:color="auto"/>
            </w:tcBorders>
            <w:tcMar>
              <w:top w:w="0" w:type="dxa"/>
              <w:left w:w="57" w:type="dxa"/>
              <w:bottom w:w="0" w:type="dxa"/>
              <w:right w:w="57" w:type="dxa"/>
            </w:tcMar>
          </w:tcPr>
          <w:p w14:paraId="04C901FA" w14:textId="77777777" w:rsidR="004C3F3F" w:rsidRPr="00941285"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pPr>
            <w:r w:rsidRPr="00941285">
              <w:t>Эта маркировка должна наноситься на основной корпус каждой фары, имеющей только газоразрядные источники света и</w:t>
            </w:r>
            <w:r>
              <w:t xml:space="preserve"> </w:t>
            </w:r>
            <w:r w:rsidRPr="00941285">
              <w:t>пускорегулирующее устройство, и на каждую внешнюю часть пускорегулирующего устройства.</w:t>
            </w:r>
          </w:p>
          <w:p w14:paraId="2E5D8F64" w14:textId="77777777" w:rsidR="004C3F3F" w:rsidRPr="00941285"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rPr>
                <w:spacing w:val="-8"/>
              </w:rPr>
            </w:pPr>
            <w:r w:rsidRPr="00AE72F3">
              <w:t>Пускорегулирующее(</w:t>
            </w:r>
            <w:proofErr w:type="spellStart"/>
            <w:r w:rsidRPr="00AE72F3">
              <w:t>ие</w:t>
            </w:r>
            <w:proofErr w:type="spellEnd"/>
            <w:r w:rsidRPr="00AE72F3">
              <w:t xml:space="preserve">) устройство(а) предназначено(ы) для </w:t>
            </w:r>
            <w:proofErr w:type="spellStart"/>
            <w:r w:rsidRPr="00AE72F3">
              <w:t>nn-вольтной</w:t>
            </w:r>
            <w:proofErr w:type="spellEnd"/>
            <w:r w:rsidRPr="00AE72F3">
              <w:t xml:space="preserve"> системы.</w:t>
            </w:r>
          </w:p>
        </w:tc>
        <w:tc>
          <w:tcPr>
            <w:tcW w:w="3724" w:type="dxa"/>
            <w:tcBorders>
              <w:left w:val="single" w:sz="4" w:space="0" w:color="auto"/>
            </w:tcBorders>
            <w:tcMar>
              <w:top w:w="0" w:type="dxa"/>
              <w:left w:w="57" w:type="dxa"/>
              <w:bottom w:w="0" w:type="dxa"/>
              <w:right w:w="57" w:type="dxa"/>
            </w:tcMar>
          </w:tcPr>
          <w:p w14:paraId="5652B250" w14:textId="77777777" w:rsidR="004C3F3F"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Эта маркировка должна наноситься на основной корпус каждой фары, имеющей по крайней мере один газоразрядный источник света и пускорегулирующее устройство.</w:t>
            </w:r>
          </w:p>
          <w:p w14:paraId="3D8F8FBD" w14:textId="77777777" w:rsidR="004C3F3F" w:rsidRPr="00AE72F3"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Пускорегулирующее(</w:t>
            </w:r>
            <w:proofErr w:type="spellStart"/>
            <w:r w:rsidRPr="00AE72F3">
              <w:t>ие</w:t>
            </w:r>
            <w:proofErr w:type="spellEnd"/>
            <w:r w:rsidRPr="00AE72F3">
              <w:t xml:space="preserve">) устройство(а) предназначено(ы) для </w:t>
            </w:r>
            <w:proofErr w:type="spellStart"/>
            <w:r w:rsidRPr="00AE72F3">
              <w:t>nn-вольтной</w:t>
            </w:r>
            <w:proofErr w:type="spellEnd"/>
            <w:r w:rsidRPr="00AE72F3">
              <w:t xml:space="preserve"> системы.</w:t>
            </w:r>
          </w:p>
        </w:tc>
      </w:tr>
      <w:tr w:rsidR="004C3F3F" w:rsidRPr="00AE72F3" w14:paraId="78200F58" w14:textId="77777777" w:rsidTr="004C3F3F">
        <w:trPr>
          <w:trHeight w:val="748"/>
        </w:trPr>
        <w:tc>
          <w:tcPr>
            <w:tcW w:w="3724" w:type="dxa"/>
            <w:vMerge/>
            <w:tcBorders>
              <w:right w:val="single" w:sz="4" w:space="0" w:color="auto"/>
            </w:tcBorders>
            <w:tcMar>
              <w:top w:w="0" w:type="dxa"/>
              <w:left w:w="57" w:type="dxa"/>
              <w:bottom w:w="0" w:type="dxa"/>
              <w:right w:w="57" w:type="dxa"/>
            </w:tcMar>
          </w:tcPr>
          <w:p w14:paraId="177A3399" w14:textId="77777777" w:rsidR="004C3F3F" w:rsidRPr="00941285"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pPr>
          </w:p>
        </w:tc>
        <w:tc>
          <w:tcPr>
            <w:tcW w:w="3724" w:type="dxa"/>
            <w:tcBorders>
              <w:left w:val="single" w:sz="4" w:space="0" w:color="auto"/>
            </w:tcBorders>
            <w:tcMar>
              <w:top w:w="0" w:type="dxa"/>
              <w:left w:w="57" w:type="dxa"/>
              <w:bottom w:w="0" w:type="dxa"/>
              <w:right w:w="57" w:type="dxa"/>
            </w:tcMar>
          </w:tcPr>
          <w:p w14:paraId="461A4042" w14:textId="77777777" w:rsidR="004C3F3F" w:rsidRPr="00AE72F3" w:rsidRDefault="004C3F3F" w:rsidP="009032E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Ни один из источников света, установленных в фаре, не предназначен для 24-вольтной системы питания</w:t>
            </w:r>
            <w:r>
              <w:t>.</w:t>
            </w:r>
          </w:p>
        </w:tc>
      </w:tr>
    </w:tbl>
    <w:p w14:paraId="00F9AE57" w14:textId="77777777" w:rsidR="009032E0" w:rsidRDefault="009032E0" w:rsidP="009032E0">
      <w:pPr>
        <w:pStyle w:val="HChG"/>
        <w:keepNext w:val="0"/>
        <w:keepLines w:val="0"/>
        <w:rPr>
          <w:bCs/>
        </w:rPr>
        <w:sectPr w:rsidR="009032E0" w:rsidSect="00717182">
          <w:headerReference w:type="default" r:id="rId87"/>
          <w:footnotePr>
            <w:numRestart w:val="eachSect"/>
          </w:footnotePr>
          <w:endnotePr>
            <w:numFmt w:val="decimal"/>
          </w:endnotePr>
          <w:pgSz w:w="11906" w:h="16838" w:code="9"/>
          <w:pgMar w:top="1418" w:right="1134" w:bottom="1134" w:left="1134" w:header="851" w:footer="567" w:gutter="0"/>
          <w:cols w:space="708"/>
          <w:docGrid w:linePitch="360"/>
        </w:sectPr>
      </w:pPr>
    </w:p>
    <w:p w14:paraId="05A1ED64" w14:textId="77777777" w:rsidR="004C3F3F" w:rsidRPr="00AE72F3" w:rsidRDefault="004C3F3F" w:rsidP="009032E0">
      <w:pPr>
        <w:pStyle w:val="HChG"/>
        <w:keepNext w:val="0"/>
        <w:keepLines w:val="0"/>
      </w:pPr>
      <w:r w:rsidRPr="00AE72F3">
        <w:rPr>
          <w:bCs/>
        </w:rPr>
        <w:lastRenderedPageBreak/>
        <w:t>Приложение 13</w:t>
      </w:r>
    </w:p>
    <w:p w14:paraId="301CC822" w14:textId="77777777" w:rsidR="004C3F3F" w:rsidRPr="00AE72F3" w:rsidRDefault="004C3F3F" w:rsidP="004C3F3F">
      <w:pPr>
        <w:pStyle w:val="HChG"/>
        <w:keepNext w:val="0"/>
        <w:keepLines w:val="0"/>
      </w:pPr>
      <w:r w:rsidRPr="00AE72F3">
        <w:tab/>
      </w:r>
      <w:r w:rsidRPr="00AE72F3">
        <w:tab/>
      </w:r>
      <w:r w:rsidRPr="00AE72F3">
        <w:rPr>
          <w:bCs/>
        </w:rPr>
        <w:t>Схемы знаков официального утверждения</w:t>
      </w:r>
    </w:p>
    <w:p w14:paraId="5B36852B" w14:textId="77777777" w:rsidR="004C3F3F" w:rsidRPr="007F5B8F" w:rsidRDefault="004C3F3F" w:rsidP="00E04AE0">
      <w:pPr>
        <w:pStyle w:val="SingleTxtG"/>
        <w:spacing w:after="240"/>
        <w:ind w:left="2268" w:hanging="1134"/>
        <w:rPr>
          <w:snapToGrid w:val="0"/>
          <w:sz w:val="22"/>
          <w:szCs w:val="24"/>
        </w:rPr>
      </w:pPr>
      <w:r>
        <w:tab/>
      </w:r>
      <w:r w:rsidR="00E04AE0">
        <w:tab/>
      </w:r>
      <w:r w:rsidRPr="007F5B8F">
        <w:t>Нижеследующие схемы знаков официального утверждения приводятся лишь в качестве примеров, и любые другие схемы, соответствующие пункту 3.3 настоящих Правил ООН, являются приемлемыми.</w:t>
      </w:r>
    </w:p>
    <w:p w14:paraId="559FA1BE" w14:textId="77777777" w:rsidR="004C3F3F" w:rsidRPr="00AE72F3" w:rsidRDefault="004C3F3F" w:rsidP="00E04AE0">
      <w:pPr>
        <w:adjustRightInd w:val="0"/>
        <w:snapToGrid w:val="0"/>
        <w:spacing w:before="120" w:after="240" w:line="240" w:lineRule="auto"/>
        <w:ind w:left="2268" w:right="1133" w:hanging="1134"/>
        <w:jc w:val="both"/>
        <w:rPr>
          <w:sz w:val="22"/>
          <w:szCs w:val="24"/>
        </w:rPr>
      </w:pPr>
      <w:r w:rsidRPr="00AE72F3">
        <w:t>1.</w:t>
      </w:r>
      <w:r w:rsidRPr="00AE72F3">
        <w:tab/>
        <w:t>Знак официального утверждения одиночного устройства освещения дороги</w:t>
      </w:r>
    </w:p>
    <w:tbl>
      <w:tblPr>
        <w:tblStyle w:val="ad"/>
        <w:tblW w:w="8504" w:type="dxa"/>
        <w:tblInd w:w="1134" w:type="dxa"/>
        <w:tblLayout w:type="fixed"/>
        <w:tblLook w:val="04A0" w:firstRow="1" w:lastRow="0" w:firstColumn="1" w:lastColumn="0" w:noHBand="0" w:noVBand="1"/>
      </w:tblPr>
      <w:tblGrid>
        <w:gridCol w:w="3609"/>
        <w:gridCol w:w="4895"/>
      </w:tblGrid>
      <w:tr w:rsidR="004C3F3F" w:rsidRPr="00AE72F3" w14:paraId="14137778" w14:textId="77777777" w:rsidTr="006C2350">
        <w:trPr>
          <w:trHeight w:val="1481"/>
        </w:trPr>
        <w:tc>
          <w:tcPr>
            <w:tcW w:w="3612" w:type="dxa"/>
            <w:vMerge w:val="restart"/>
            <w:tcMar>
              <w:top w:w="57" w:type="dxa"/>
              <w:left w:w="28" w:type="dxa"/>
              <w:bottom w:w="57" w:type="dxa"/>
              <w:right w:w="28" w:type="dxa"/>
            </w:tcMar>
          </w:tcPr>
          <w:p w14:paraId="680CD362" w14:textId="77777777" w:rsidR="004C3F3F" w:rsidRPr="00615314" w:rsidRDefault="004C3F3F" w:rsidP="00E04AE0">
            <w:pPr>
              <w:spacing w:before="40" w:after="40" w:line="240" w:lineRule="auto"/>
              <w:ind w:left="57" w:right="102"/>
              <w:rPr>
                <w:b/>
                <w:szCs w:val="24"/>
              </w:rPr>
            </w:pPr>
            <w:r>
              <w:t xml:space="preserve">A13-I - </w:t>
            </w:r>
            <w:r w:rsidRPr="00422596">
              <w:t>Пример маркировки 1</w:t>
            </w:r>
          </w:p>
          <w:p w14:paraId="4F163CE1" w14:textId="77777777" w:rsidR="004C3F3F" w:rsidRPr="00941285" w:rsidRDefault="004C3F3F" w:rsidP="00E04AE0">
            <w:pPr>
              <w:adjustRightInd w:val="0"/>
              <w:snapToGrid w:val="0"/>
              <w:spacing w:before="40" w:after="40" w:line="240" w:lineRule="auto"/>
              <w:jc w:val="center"/>
              <w:rPr>
                <w:color w:val="FFFFFF" w:themeColor="background1"/>
              </w:rPr>
            </w:pPr>
            <w:r>
              <w:object w:dxaOrig="3000" w:dyaOrig="3360" w14:anchorId="74697C75">
                <v:shape id="_x0000_i1033" type="#_x0000_t75" style="width:149.15pt;height:169.7pt" o:ole="">
                  <v:imagedata r:id="rId88" o:title=""/>
                </v:shape>
                <o:OLEObject Type="Embed" ProgID="PBrush" ShapeID="_x0000_i1033" DrawAspect="Content" ObjectID="_1647166749" r:id="rId89"/>
              </w:object>
            </w:r>
          </w:p>
          <w:p w14:paraId="232A5B42" w14:textId="77777777" w:rsidR="004C3F3F" w:rsidRPr="00AE72F3" w:rsidRDefault="004C3F3F" w:rsidP="00E04AE0">
            <w:pPr>
              <w:spacing w:before="40" w:after="40" w:line="240" w:lineRule="auto"/>
              <w:ind w:left="56" w:right="101"/>
              <w:rPr>
                <w:b/>
              </w:rPr>
            </w:pPr>
            <w:proofErr w:type="gramStart"/>
            <w:r>
              <w:t>a :</w:t>
            </w:r>
            <w:proofErr w:type="gramEnd"/>
            <w:r>
              <w:t xml:space="preserve"> см. пункт 3.2.4.3 </w:t>
            </w:r>
            <w:r w:rsidRPr="00AE72F3">
              <w:t>настоящих Правил</w:t>
            </w:r>
          </w:p>
        </w:tc>
        <w:tc>
          <w:tcPr>
            <w:tcW w:w="4899" w:type="dxa"/>
            <w:tcBorders>
              <w:bottom w:val="nil"/>
            </w:tcBorders>
            <w:tcMar>
              <w:top w:w="57" w:type="dxa"/>
              <w:left w:w="28" w:type="dxa"/>
              <w:bottom w:w="57" w:type="dxa"/>
              <w:right w:w="28" w:type="dxa"/>
            </w:tcMar>
          </w:tcPr>
          <w:p w14:paraId="2AFBAC73" w14:textId="77777777" w:rsidR="004C3F3F" w:rsidRPr="00AE72F3" w:rsidRDefault="004C3F3F" w:rsidP="00E04AE0">
            <w:pPr>
              <w:spacing w:before="40" w:after="40" w:line="240" w:lineRule="auto"/>
              <w:ind w:left="57" w:right="102"/>
              <w:jc w:val="both"/>
            </w:pPr>
            <w:r w:rsidRPr="00AE72F3">
              <w:t xml:space="preserve">Устройство, на которое нанесен приведенный </w:t>
            </w:r>
            <w:r>
              <w:t xml:space="preserve">слева </w:t>
            </w:r>
            <w:r w:rsidRPr="00AE72F3">
              <w:t>знак официального утверждения, является встраиваемым модулем АСПО, официально утвержденным в Нидерландах (Е4) под номером официального утверждения 19243 на основании настоящих Правил.</w:t>
            </w:r>
          </w:p>
        </w:tc>
      </w:tr>
      <w:tr w:rsidR="004C3F3F" w:rsidRPr="00AE72F3" w14:paraId="72832CEB" w14:textId="77777777" w:rsidTr="006C2350">
        <w:trPr>
          <w:trHeight w:val="979"/>
        </w:trPr>
        <w:tc>
          <w:tcPr>
            <w:tcW w:w="3612" w:type="dxa"/>
            <w:vMerge/>
            <w:tcMar>
              <w:top w:w="57" w:type="dxa"/>
              <w:left w:w="28" w:type="dxa"/>
              <w:bottom w:w="57" w:type="dxa"/>
              <w:right w:w="28" w:type="dxa"/>
            </w:tcMar>
          </w:tcPr>
          <w:p w14:paraId="49DAF934" w14:textId="77777777" w:rsidR="004C3F3F" w:rsidRDefault="004C3F3F" w:rsidP="00E04AE0">
            <w:pPr>
              <w:spacing w:before="40" w:after="40" w:line="240" w:lineRule="auto"/>
              <w:ind w:left="56" w:right="101"/>
              <w:jc w:val="center"/>
            </w:pPr>
          </w:p>
        </w:tc>
        <w:tc>
          <w:tcPr>
            <w:tcW w:w="4899" w:type="dxa"/>
            <w:tcBorders>
              <w:top w:val="nil"/>
              <w:bottom w:val="nil"/>
            </w:tcBorders>
            <w:tcMar>
              <w:top w:w="57" w:type="dxa"/>
              <w:left w:w="28" w:type="dxa"/>
              <w:bottom w:w="57" w:type="dxa"/>
              <w:right w:w="28" w:type="dxa"/>
            </w:tcMar>
          </w:tcPr>
          <w:p w14:paraId="70972C16" w14:textId="1D66FD97" w:rsidR="004C3F3F" w:rsidRPr="00AE72F3" w:rsidRDefault="004C3F3F" w:rsidP="00E04AE0">
            <w:pPr>
              <w:spacing w:before="40" w:after="40" w:line="240" w:lineRule="auto"/>
              <w:ind w:left="57" w:right="102"/>
              <w:jc w:val="both"/>
            </w:pPr>
            <w:r w:rsidRPr="00AE72F3">
              <w:t xml:space="preserve">Номер после </w:t>
            </w:r>
            <w:r>
              <w:t>149</w:t>
            </w:r>
            <w:r w:rsidRPr="00AE72F3">
              <w:t>R</w:t>
            </w:r>
            <w:r w:rsidR="00875BC2">
              <w:t xml:space="preserve"> </w:t>
            </w:r>
            <w:r w:rsidR="00875BC2">
              <w:t xml:space="preserve">(Правила № 149) </w:t>
            </w:r>
            <w:r w:rsidRPr="00AE72F3">
              <w:t>указывает, что официальное утверждение было предоставлено в соответствии с требованиями настоящих Правил в их первоначальном варианте.</w:t>
            </w:r>
          </w:p>
        </w:tc>
      </w:tr>
      <w:tr w:rsidR="004C3F3F" w:rsidRPr="00AE72F3" w14:paraId="3A21F488" w14:textId="77777777" w:rsidTr="006C2350">
        <w:trPr>
          <w:trHeight w:val="3679"/>
        </w:trPr>
        <w:tc>
          <w:tcPr>
            <w:tcW w:w="3612" w:type="dxa"/>
            <w:vMerge/>
            <w:tcMar>
              <w:top w:w="57" w:type="dxa"/>
              <w:left w:w="28" w:type="dxa"/>
              <w:bottom w:w="57" w:type="dxa"/>
              <w:right w:w="28" w:type="dxa"/>
            </w:tcMar>
          </w:tcPr>
          <w:p w14:paraId="2D5F26FD" w14:textId="77777777" w:rsidR="004C3F3F" w:rsidRDefault="004C3F3F" w:rsidP="00E04AE0">
            <w:pPr>
              <w:spacing w:before="40" w:after="40" w:line="240" w:lineRule="auto"/>
              <w:ind w:left="56" w:right="101"/>
              <w:jc w:val="center"/>
            </w:pPr>
          </w:p>
        </w:tc>
        <w:tc>
          <w:tcPr>
            <w:tcW w:w="4899" w:type="dxa"/>
            <w:tcBorders>
              <w:top w:val="nil"/>
              <w:bottom w:val="nil"/>
            </w:tcBorders>
            <w:tcMar>
              <w:top w:w="57" w:type="dxa"/>
              <w:left w:w="28" w:type="dxa"/>
              <w:bottom w:w="57" w:type="dxa"/>
              <w:right w:w="28" w:type="dxa"/>
            </w:tcMar>
          </w:tcPr>
          <w:p w14:paraId="366775E0" w14:textId="77777777" w:rsidR="004C3F3F" w:rsidRPr="00AE72F3" w:rsidRDefault="004C3F3F" w:rsidP="00E04AE0">
            <w:pPr>
              <w:spacing w:before="40" w:after="40" w:line="240" w:lineRule="auto"/>
              <w:ind w:left="57" w:right="102"/>
              <w:jc w:val="both"/>
            </w:pPr>
            <w:r w:rsidRPr="00AE72F3">
              <w:t>Обозначения, идентифицирующие соответствующие функции, указывают на то, что официальное утверждение было предоставлено в отношении луча дальнего света (R) и луча ближнего света класса C и класса V. Стрелка в обе стороны означает, что луч ближнего света может использоваться для обоих направлений движения после надлежащей корректировки регулировки оптического элемента или источника света на транспортном средстве. Луч ближнего света клас</w:t>
            </w:r>
            <w:r>
              <w:t>са C, луч ближнего света класса </w:t>
            </w:r>
            <w:r w:rsidRPr="00AE72F3">
              <w:t>V и луч дальнего света соответствуют положениям о подсветке поворото</w:t>
            </w:r>
            <w:r>
              <w:t xml:space="preserve">в, на что указывает буква T. </w:t>
            </w:r>
            <w:r w:rsidRPr="00AE72F3">
              <w:t>Г</w:t>
            </w:r>
            <w:r>
              <w:t>оризонтальная черта над буквой R</w:t>
            </w:r>
            <w:r w:rsidRPr="00AE72F3">
              <w:t xml:space="preserve"> указывает, что функция луча дальнего света обеспечивается более чем одним встраиваемым модулем на этой стороне системы.</w:t>
            </w:r>
          </w:p>
        </w:tc>
      </w:tr>
      <w:tr w:rsidR="004C3F3F" w:rsidRPr="00AE72F3" w14:paraId="2CCD972F" w14:textId="77777777" w:rsidTr="006C2350">
        <w:trPr>
          <w:trHeight w:val="573"/>
        </w:trPr>
        <w:tc>
          <w:tcPr>
            <w:tcW w:w="3612" w:type="dxa"/>
            <w:vMerge/>
            <w:tcMar>
              <w:top w:w="57" w:type="dxa"/>
              <w:left w:w="28" w:type="dxa"/>
              <w:bottom w:w="57" w:type="dxa"/>
              <w:right w:w="28" w:type="dxa"/>
            </w:tcMar>
          </w:tcPr>
          <w:p w14:paraId="43AEDD4C" w14:textId="77777777" w:rsidR="004C3F3F" w:rsidRDefault="004C3F3F" w:rsidP="00E04AE0">
            <w:pPr>
              <w:spacing w:before="40" w:after="40" w:line="240" w:lineRule="auto"/>
              <w:ind w:left="56" w:right="101"/>
              <w:jc w:val="center"/>
            </w:pPr>
          </w:p>
        </w:tc>
        <w:tc>
          <w:tcPr>
            <w:tcW w:w="4899" w:type="dxa"/>
            <w:tcBorders>
              <w:top w:val="nil"/>
            </w:tcBorders>
            <w:tcMar>
              <w:top w:w="57" w:type="dxa"/>
              <w:left w:w="28" w:type="dxa"/>
              <w:bottom w:w="57" w:type="dxa"/>
              <w:right w:w="28" w:type="dxa"/>
            </w:tcMar>
          </w:tcPr>
          <w:p w14:paraId="266C88EC" w14:textId="77777777" w:rsidR="004C3F3F" w:rsidRPr="009276D6" w:rsidRDefault="004C3F3F" w:rsidP="00E04AE0">
            <w:pPr>
              <w:spacing w:before="40" w:after="40" w:line="240" w:lineRule="auto"/>
              <w:ind w:left="57" w:right="102"/>
              <w:jc w:val="both"/>
              <w:rPr>
                <w:spacing w:val="-1"/>
              </w:rPr>
            </w:pPr>
            <w:r w:rsidRPr="009276D6">
              <w:rPr>
                <w:spacing w:val="-1"/>
              </w:rPr>
              <w:t>Число 30 указывает, что максимальная сила света луча дальнего света составляет 123 625−145 125 кандел.</w:t>
            </w:r>
          </w:p>
        </w:tc>
      </w:tr>
      <w:tr w:rsidR="004C3F3F" w:rsidRPr="00AE72F3" w14:paraId="0CE98163" w14:textId="77777777" w:rsidTr="006C2350">
        <w:trPr>
          <w:trHeight w:val="3153"/>
        </w:trPr>
        <w:tc>
          <w:tcPr>
            <w:tcW w:w="3612" w:type="dxa"/>
            <w:tcMar>
              <w:top w:w="57" w:type="dxa"/>
              <w:left w:w="28" w:type="dxa"/>
              <w:bottom w:w="57" w:type="dxa"/>
              <w:right w:w="28" w:type="dxa"/>
            </w:tcMar>
          </w:tcPr>
          <w:p w14:paraId="662DAA8F" w14:textId="77777777" w:rsidR="004C3F3F" w:rsidRPr="00AE72F3" w:rsidRDefault="004C3F3F" w:rsidP="00E04AE0">
            <w:pPr>
              <w:adjustRightInd w:val="0"/>
              <w:snapToGrid w:val="0"/>
              <w:spacing w:before="40" w:after="40" w:line="240" w:lineRule="auto"/>
              <w:ind w:left="57"/>
            </w:pPr>
            <w:r>
              <w:t xml:space="preserve">A13-II - </w:t>
            </w:r>
            <w:r w:rsidRPr="004665D0">
              <w:t>Пример маркировки 2</w:t>
            </w:r>
          </w:p>
          <w:p w14:paraId="00F50A8B" w14:textId="77777777" w:rsidR="004C3F3F" w:rsidRPr="00AE72F3" w:rsidRDefault="00E04AE0" w:rsidP="00E04AE0">
            <w:pPr>
              <w:adjustRightInd w:val="0"/>
              <w:snapToGrid w:val="0"/>
              <w:spacing w:before="40" w:after="40" w:line="240" w:lineRule="auto"/>
              <w:jc w:val="center"/>
              <w:rPr>
                <w:lang w:eastAsia="de-DE"/>
              </w:rPr>
            </w:pPr>
            <w:r>
              <w:object w:dxaOrig="2640" w:dyaOrig="3015" w14:anchorId="0DD892D7">
                <v:shape id="_x0000_i1034" type="#_x0000_t75" style="width:123.45pt;height:2in" o:ole="">
                  <v:imagedata r:id="rId90" o:title=""/>
                </v:shape>
                <o:OLEObject Type="Embed" ProgID="PBrush" ShapeID="_x0000_i1034" DrawAspect="Content" ObjectID="_1647166750" r:id="rId91"/>
              </w:object>
            </w:r>
          </w:p>
        </w:tc>
        <w:tc>
          <w:tcPr>
            <w:tcW w:w="4899" w:type="dxa"/>
            <w:tcMar>
              <w:top w:w="57" w:type="dxa"/>
              <w:left w:w="28" w:type="dxa"/>
              <w:bottom w:w="57" w:type="dxa"/>
              <w:right w:w="28" w:type="dxa"/>
            </w:tcMar>
          </w:tcPr>
          <w:p w14:paraId="53A21AC3" w14:textId="77777777" w:rsidR="004C3F3F" w:rsidRPr="00AE72F3" w:rsidRDefault="004C3F3F" w:rsidP="00E04AE0">
            <w:pPr>
              <w:spacing w:before="40" w:after="40" w:line="240" w:lineRule="auto"/>
              <w:ind w:left="57" w:right="102"/>
              <w:jc w:val="both"/>
            </w:pPr>
            <w:r w:rsidRPr="00AE72F3">
              <w:t>Огонь, на котором проставлен приведенный слева знак официального утверждения, представляет собой газоразрядную фару</w:t>
            </w:r>
            <w:r>
              <w:t xml:space="preserve"> ближнего света </w:t>
            </w:r>
            <w:r w:rsidRPr="00AE72F3">
              <w:t xml:space="preserve"> (DC) только для левостороннего движения (стрелка), c рассеивателем из пластического материала (PL), официально утвержденную во Франции (Е2) на основании настоящих Правил (</w:t>
            </w:r>
            <w:r>
              <w:t>149</w:t>
            </w:r>
            <w:r w:rsidRPr="00AE72F3">
              <w:t>R</w:t>
            </w:r>
            <w:r>
              <w:t xml:space="preserve">) в их первоначальном варианте </w:t>
            </w:r>
            <w:r w:rsidRPr="00AE72F3">
              <w:t>(00) в сочетании с передним габаритным огнем (А), как это предусмотрено в первоначальной серии поправок (00) к Правилам, касающимся устройств световой сигнализации (</w:t>
            </w:r>
            <w:r>
              <w:t>148</w:t>
            </w:r>
            <w:r w:rsidRPr="00AE72F3">
              <w:t>R). Оба огня (функции) утверждены под номером официального утверждения 3223.</w:t>
            </w:r>
          </w:p>
        </w:tc>
      </w:tr>
    </w:tbl>
    <w:p w14:paraId="75156A09" w14:textId="77777777" w:rsidR="004C3F3F" w:rsidRPr="00AE72F3" w:rsidRDefault="004C3F3F" w:rsidP="004C3F3F">
      <w:pPr>
        <w:pageBreakBefore/>
        <w:adjustRightInd w:val="0"/>
        <w:snapToGrid w:val="0"/>
        <w:spacing w:before="120" w:after="120" w:line="240" w:lineRule="auto"/>
        <w:ind w:left="2268" w:right="1134" w:hanging="1134"/>
        <w:rPr>
          <w:sz w:val="22"/>
          <w:szCs w:val="24"/>
        </w:rPr>
      </w:pPr>
      <w:r w:rsidRPr="00AE72F3">
        <w:lastRenderedPageBreak/>
        <w:t>2.</w:t>
      </w:r>
      <w:r w:rsidRPr="00AE72F3">
        <w:tab/>
        <w:t>Знак официального утверждения сгруппированных, комбинированных или совмещенных огней</w:t>
      </w:r>
    </w:p>
    <w:p w14:paraId="5191C884" w14:textId="77777777" w:rsidR="004C3F3F" w:rsidRPr="00AE72F3" w:rsidRDefault="004C3F3F" w:rsidP="004C3F3F">
      <w:pPr>
        <w:adjustRightInd w:val="0"/>
        <w:snapToGrid w:val="0"/>
        <w:spacing w:before="120" w:after="240" w:line="240" w:lineRule="auto"/>
        <w:ind w:left="2268" w:right="1134"/>
        <w:jc w:val="both"/>
      </w:pPr>
      <w:r w:rsidRPr="00021960">
        <w:rPr>
          <w:i/>
          <w:iCs/>
        </w:rPr>
        <w:t>Примечание</w:t>
      </w:r>
      <w:r w:rsidRPr="00AE72F3">
        <w:t xml:space="preserve">: Вертикальная и горизонтальная линии служат для схематического обозначения формы огня световой сигнализации. Эти линии не являются частью </w:t>
      </w:r>
      <w:r>
        <w:t>знака официального утверждения.</w:t>
      </w:r>
    </w:p>
    <w:p w14:paraId="60C6437F" w14:textId="77777777" w:rsidR="004C3F3F" w:rsidRPr="00021960" w:rsidRDefault="004C3F3F" w:rsidP="004C3F3F">
      <w:pPr>
        <w:pStyle w:val="H23GR"/>
        <w:rPr>
          <w:snapToGrid w:val="0"/>
          <w:szCs w:val="24"/>
        </w:rPr>
      </w:pPr>
      <w:r w:rsidRPr="0066734C">
        <w:rPr>
          <w:b w:val="0"/>
        </w:rPr>
        <w:tab/>
      </w:r>
      <w:r w:rsidRPr="0066734C">
        <w:rPr>
          <w:b w:val="0"/>
        </w:rPr>
        <w:tab/>
        <w:t>A13-III</w:t>
      </w:r>
      <w:r w:rsidRPr="0066734C">
        <w:rPr>
          <w:b w:val="0"/>
        </w:rPr>
        <w:br/>
      </w:r>
      <w:r w:rsidRPr="00021960">
        <w:t>Пример маркировки 3</w:t>
      </w:r>
    </w:p>
    <w:tbl>
      <w:tblPr>
        <w:tblStyle w:val="a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4C3F3F" w:rsidRPr="00AE72F3" w14:paraId="64008F6E" w14:textId="77777777" w:rsidTr="009032E0">
        <w:tc>
          <w:tcPr>
            <w:tcW w:w="6101" w:type="dxa"/>
          </w:tcPr>
          <w:p w14:paraId="31184D48" w14:textId="77777777" w:rsidR="004C3F3F" w:rsidRPr="00AE72F3" w:rsidRDefault="004C3F3F" w:rsidP="009032E0">
            <w:pPr>
              <w:adjustRightInd w:val="0"/>
              <w:snapToGrid w:val="0"/>
              <w:spacing w:before="120" w:after="120" w:line="240" w:lineRule="auto"/>
              <w:ind w:right="1134"/>
              <w:jc w:val="both"/>
              <w:rPr>
                <w:snapToGrid w:val="0"/>
                <w:lang w:eastAsia="it-IT"/>
              </w:rPr>
            </w:pPr>
            <w:r>
              <w:object w:dxaOrig="4995" w:dyaOrig="2145" w14:anchorId="4885EFBD">
                <v:shape id="_x0000_i1035" type="#_x0000_t75" style="width:251.55pt;height:108pt" o:ole="">
                  <v:imagedata r:id="rId92" o:title=""/>
                </v:shape>
                <o:OLEObject Type="Embed" ProgID="PBrush" ShapeID="_x0000_i1035" DrawAspect="Content" ObjectID="_1647166751" r:id="rId93"/>
              </w:object>
            </w:r>
          </w:p>
          <w:p w14:paraId="0C599D73" w14:textId="77777777" w:rsidR="004C3F3F" w:rsidRPr="00021960" w:rsidRDefault="004C3F3F" w:rsidP="009032E0">
            <w:pPr>
              <w:adjustRightInd w:val="0"/>
              <w:snapToGrid w:val="0"/>
              <w:spacing w:before="360" w:after="120" w:line="240" w:lineRule="auto"/>
              <w:ind w:firstLine="6"/>
              <w:rPr>
                <w:b/>
                <w:bCs/>
                <w:snapToGrid w:val="0"/>
                <w:szCs w:val="24"/>
              </w:rPr>
            </w:pPr>
            <w:r>
              <w:t>A13-IV</w:t>
            </w:r>
            <w:r>
              <w:br/>
            </w:r>
            <w:r w:rsidRPr="00021960">
              <w:rPr>
                <w:b/>
                <w:bCs/>
              </w:rPr>
              <w:t>Пример маркировки 4</w:t>
            </w:r>
          </w:p>
          <w:p w14:paraId="64F9F388" w14:textId="77777777" w:rsidR="004C3F3F" w:rsidRPr="00AE72F3" w:rsidRDefault="004C3F3F" w:rsidP="009032E0">
            <w:pPr>
              <w:adjustRightInd w:val="0"/>
              <w:snapToGrid w:val="0"/>
              <w:spacing w:before="120" w:after="120" w:line="240" w:lineRule="auto"/>
              <w:ind w:right="1134"/>
              <w:jc w:val="both"/>
              <w:rPr>
                <w:snapToGrid w:val="0"/>
              </w:rPr>
            </w:pPr>
            <w:r>
              <w:object w:dxaOrig="4965" w:dyaOrig="1545" w14:anchorId="554AF0E3">
                <v:shape id="_x0000_i1036" type="#_x0000_t75" style="width:246.85pt;height:77.15pt" o:ole="">
                  <v:imagedata r:id="rId94" o:title=""/>
                </v:shape>
                <o:OLEObject Type="Embed" ProgID="PBrush" ShapeID="_x0000_i1036" DrawAspect="Content" ObjectID="_1647166752" r:id="rId95"/>
              </w:object>
            </w:r>
          </w:p>
        </w:tc>
      </w:tr>
    </w:tbl>
    <w:p w14:paraId="048B65CD" w14:textId="77777777" w:rsidR="004C3F3F" w:rsidRPr="00AE72F3" w:rsidRDefault="004C3F3F" w:rsidP="004C3F3F">
      <w:pPr>
        <w:adjustRightInd w:val="0"/>
        <w:snapToGrid w:val="0"/>
        <w:spacing w:after="120" w:line="240" w:lineRule="auto"/>
        <w:ind w:left="2268" w:right="1134"/>
        <w:jc w:val="both"/>
        <w:rPr>
          <w:snapToGrid w:val="0"/>
        </w:rPr>
      </w:pPr>
      <w:r w:rsidRPr="00021960">
        <w:rPr>
          <w:i/>
          <w:iCs/>
        </w:rPr>
        <w:t>Примечание</w:t>
      </w:r>
      <w:r w:rsidRPr="00AE72F3">
        <w:t xml:space="preserve">: </w:t>
      </w:r>
      <w:r>
        <w:t>П</w:t>
      </w:r>
      <w:r w:rsidRPr="00AE72F3">
        <w:t>римеры, приведенные выше на рис. A13-III и A13-IV, соответствуют устройству освещения, на которое нанесен знак официального утверждения, включающему в себя:</w:t>
      </w:r>
    </w:p>
    <w:p w14:paraId="72CD2018" w14:textId="77777777" w:rsidR="004C3F3F" w:rsidRPr="00AE72F3" w:rsidRDefault="004C3F3F" w:rsidP="004C3F3F">
      <w:pPr>
        <w:adjustRightInd w:val="0"/>
        <w:snapToGrid w:val="0"/>
        <w:spacing w:before="120" w:after="240" w:line="240" w:lineRule="auto"/>
        <w:ind w:left="2835" w:right="1134" w:hanging="567"/>
        <w:jc w:val="both"/>
      </w:pPr>
      <w:r w:rsidRPr="00AE72F3">
        <w:t>a)</w:t>
      </w:r>
      <w:r w:rsidRPr="00AE72F3">
        <w:tab/>
        <w:t>передний габаритный огонь, официально у</w:t>
      </w:r>
      <w:r>
        <w:t>твержденны</w:t>
      </w:r>
      <w:r w:rsidR="00E0713D">
        <w:t>й</w:t>
      </w:r>
      <w:r>
        <w:t xml:space="preserve"> на основании Правил </w:t>
      </w:r>
      <w:r w:rsidR="00C60FA9">
        <w:t>№ </w:t>
      </w:r>
      <w:r>
        <w:t>148</w:t>
      </w:r>
      <w:r w:rsidRPr="00AE72F3">
        <w:t xml:space="preserve"> ООН с поправками серии 00. Горизонтальная стрелка указывает сторону, на которой требующиеся фотометрические характеристики обеспечены в пределах угла 80° Н;</w:t>
      </w:r>
    </w:p>
    <w:p w14:paraId="42552285" w14:textId="77777777" w:rsidR="004C3F3F" w:rsidRPr="00AE72F3" w:rsidRDefault="004C3F3F" w:rsidP="004C3F3F">
      <w:pPr>
        <w:adjustRightInd w:val="0"/>
        <w:snapToGrid w:val="0"/>
        <w:spacing w:before="120" w:after="240" w:line="240" w:lineRule="auto"/>
        <w:ind w:left="2835" w:right="1134" w:hanging="567"/>
        <w:jc w:val="both"/>
      </w:pPr>
      <w:r w:rsidRPr="00AE72F3">
        <w:t>b)</w:t>
      </w:r>
      <w:r w:rsidRPr="00AE72F3">
        <w:tab/>
        <w:t>фару класса B с огнем ближнего света, предназначенную для только правостороннего движения, и с огнем дальнего света с максимальной силой света в пределах 123 625−145 125 кандел (на</w:t>
      </w:r>
      <w:r>
        <w:t> </w:t>
      </w:r>
      <w:r w:rsidRPr="00AE72F3">
        <w:t>что указывает число 30), официально утвержденную на основании требований настоящих Правил ООН с поправками серии 00 и имеющую рассеиватель из пластического материала;</w:t>
      </w:r>
    </w:p>
    <w:p w14:paraId="571A0E13" w14:textId="77777777" w:rsidR="004C3F3F" w:rsidRPr="00AE72F3" w:rsidRDefault="004C3F3F" w:rsidP="004C3F3F">
      <w:pPr>
        <w:adjustRightInd w:val="0"/>
        <w:snapToGrid w:val="0"/>
        <w:spacing w:before="120" w:after="240" w:line="240" w:lineRule="auto"/>
        <w:ind w:left="2835" w:right="1134" w:hanging="567"/>
        <w:jc w:val="both"/>
      </w:pPr>
      <w:r w:rsidRPr="00AE72F3">
        <w:t>c)</w:t>
      </w:r>
      <w:r w:rsidRPr="00AE72F3">
        <w:tab/>
        <w:t>переднюю противотуманную фару, официально утвержденную в соответствии с поправками серии 00 к настоящим Правилам и оснащенную рассеивателем из пластического материала;</w:t>
      </w:r>
    </w:p>
    <w:p w14:paraId="1D9ACCDD" w14:textId="77777777" w:rsidR="004C3F3F" w:rsidRPr="00AE72F3" w:rsidRDefault="004C3F3F" w:rsidP="004C3F3F">
      <w:pPr>
        <w:adjustRightInd w:val="0"/>
        <w:snapToGrid w:val="0"/>
        <w:spacing w:before="120" w:after="240" w:line="240" w:lineRule="auto"/>
        <w:ind w:left="2835" w:right="1134" w:hanging="567"/>
        <w:jc w:val="both"/>
        <w:rPr>
          <w:snapToGrid w:val="0"/>
        </w:rPr>
      </w:pPr>
      <w:r w:rsidRPr="00AE72F3">
        <w:t>d)</w:t>
      </w:r>
      <w:r w:rsidRPr="00AE72F3">
        <w:tab/>
        <w:t>передний указатель поворота категории 1а, официально утвержденный на основании поправок серии 00 к Правилам</w:t>
      </w:r>
      <w:r>
        <w:t> </w:t>
      </w:r>
      <w:r w:rsidR="00C60FA9">
        <w:t>№ </w:t>
      </w:r>
      <w:r>
        <w:t>148</w:t>
      </w:r>
      <w:r w:rsidRPr="00AE72F3">
        <w:t xml:space="preserve"> ООН.</w:t>
      </w:r>
    </w:p>
    <w:p w14:paraId="56B20B95" w14:textId="77777777" w:rsidR="004C3F3F" w:rsidRPr="00AE72F3" w:rsidRDefault="004C3F3F" w:rsidP="00172A5C">
      <w:pPr>
        <w:keepNext/>
        <w:adjustRightInd w:val="0"/>
        <w:snapToGrid w:val="0"/>
        <w:spacing w:before="120" w:after="120" w:line="240" w:lineRule="auto"/>
        <w:ind w:left="2268" w:right="1134" w:hanging="1134"/>
        <w:rPr>
          <w:sz w:val="22"/>
          <w:szCs w:val="24"/>
        </w:rPr>
      </w:pPr>
      <w:r w:rsidRPr="00AE72F3">
        <w:lastRenderedPageBreak/>
        <w:t>3.</w:t>
      </w:r>
      <w:r w:rsidRPr="00AE72F3">
        <w:tab/>
      </w:r>
      <w:r w:rsidRPr="00AE72F3">
        <w:tab/>
        <w:t>Идентификационный код модулей источников света</w:t>
      </w:r>
    </w:p>
    <w:p w14:paraId="0773300B" w14:textId="77777777" w:rsidR="004C3F3F" w:rsidRPr="00021960" w:rsidRDefault="004C3F3F" w:rsidP="004C3F3F">
      <w:pPr>
        <w:pStyle w:val="H23GR"/>
        <w:rPr>
          <w:snapToGrid w:val="0"/>
          <w:szCs w:val="24"/>
        </w:rPr>
      </w:pPr>
      <w:r w:rsidRPr="003E6E6B">
        <w:rPr>
          <w:b w:val="0"/>
        </w:rPr>
        <w:tab/>
      </w:r>
      <w:r w:rsidRPr="003E6E6B">
        <w:rPr>
          <w:b w:val="0"/>
        </w:rPr>
        <w:tab/>
        <w:t>Рис. A13-V</w:t>
      </w:r>
      <w:r w:rsidRPr="003E6E6B">
        <w:rPr>
          <w:b w:val="0"/>
        </w:rPr>
        <w:br/>
      </w:r>
      <w:r w:rsidRPr="00021960">
        <w:t>Маркировка модуля источника света</w:t>
      </w:r>
    </w:p>
    <w:p w14:paraId="6906D276" w14:textId="77777777" w:rsidR="004C3F3F" w:rsidRPr="00B52DAF" w:rsidRDefault="004C3F3F" w:rsidP="004C3F3F">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45C4E91C" w14:textId="77777777" w:rsidR="004C3F3F" w:rsidRPr="00AE72F3" w:rsidRDefault="004C3F3F" w:rsidP="004C3F3F">
      <w:pPr>
        <w:adjustRightInd w:val="0"/>
        <w:snapToGrid w:val="0"/>
        <w:spacing w:before="120" w:after="120" w:line="240" w:lineRule="auto"/>
        <w:ind w:left="2268" w:right="1134"/>
        <w:jc w:val="both"/>
        <w:rPr>
          <w:snapToGrid w:val="0"/>
        </w:rPr>
      </w:pPr>
      <w:r w:rsidRPr="00AE72F3">
        <w:t>Модуль источника света с идентификационным кодом, указанным на рис. A13-V, был официально утвержден вместе с огнем, официально утвержденным в Италии (Е3) под н</w:t>
      </w:r>
      <w:r>
        <w:t>омером официального утверждения </w:t>
      </w:r>
      <w:r w:rsidRPr="00AE72F3">
        <w:t>17325.</w:t>
      </w:r>
    </w:p>
    <w:p w14:paraId="2E2FB4C2" w14:textId="77777777" w:rsidR="004C3F3F" w:rsidRPr="00AD3128" w:rsidRDefault="004C3F3F" w:rsidP="004C3F3F">
      <w:pPr>
        <w:spacing w:after="120"/>
        <w:ind w:left="1701" w:right="1134" w:hanging="567"/>
        <w:jc w:val="both"/>
      </w:pPr>
      <w:r w:rsidRPr="00AE72F3">
        <w:t>4.</w:t>
      </w:r>
      <w:r w:rsidRPr="00AE72F3">
        <w:tab/>
      </w:r>
      <w:r w:rsidRPr="00AE72F3">
        <w:tab/>
        <w:t>Дополнительные световые модули, предназначенные для подсветки поворотов</w:t>
      </w:r>
    </w:p>
    <w:p w14:paraId="77364B4B" w14:textId="77777777" w:rsidR="004C3F3F" w:rsidRPr="003E6E6B" w:rsidRDefault="004C3F3F" w:rsidP="004C3F3F">
      <w:pPr>
        <w:pStyle w:val="H23GR"/>
        <w:rPr>
          <w:bCs/>
          <w:snapToGrid w:val="0"/>
          <w:szCs w:val="24"/>
        </w:rPr>
      </w:pPr>
      <w:r>
        <w:rPr>
          <w:b w:val="0"/>
        </w:rPr>
        <w:tab/>
      </w:r>
      <w:r>
        <w:rPr>
          <w:b w:val="0"/>
        </w:rPr>
        <w:tab/>
      </w:r>
      <w:r w:rsidRPr="003E6E6B">
        <w:rPr>
          <w:b w:val="0"/>
        </w:rPr>
        <w:t>Рис. A13-VI</w:t>
      </w:r>
      <w:r w:rsidRPr="003E6E6B">
        <w:rPr>
          <w:b w:val="0"/>
        </w:rPr>
        <w:br/>
      </w:r>
      <w:r w:rsidRPr="003E6E6B">
        <w:rPr>
          <w:bCs/>
        </w:rPr>
        <w:t xml:space="preserve">Маркировка светового модуля </w:t>
      </w:r>
    </w:p>
    <w:p w14:paraId="78F36DC2" w14:textId="77777777" w:rsidR="004C3F3F" w:rsidRPr="00B52DAF" w:rsidRDefault="004C3F3F" w:rsidP="004C3F3F">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2DC6B2E0" w14:textId="77777777" w:rsidR="004C3F3F" w:rsidRDefault="004C3F3F" w:rsidP="004C3F3F">
      <w:pPr>
        <w:adjustRightInd w:val="0"/>
        <w:snapToGrid w:val="0"/>
        <w:spacing w:before="120" w:after="120" w:line="240" w:lineRule="auto"/>
        <w:ind w:left="2268" w:right="1134"/>
        <w:jc w:val="both"/>
      </w:pPr>
      <w:r w:rsidRPr="00E660D9">
        <w:t>Дополнительный световой модуль с идентификационным кодом, указанным на рис. A13-VI, был официально утвержден вместе с фарой, которая первоначально была официально утверждена в</w:t>
      </w:r>
      <w:r>
        <w:t xml:space="preserve"> </w:t>
      </w:r>
      <w:r w:rsidRPr="00E660D9">
        <w:t>Японии (Е43) под номером официального утверждения 1234.</w:t>
      </w:r>
    </w:p>
    <w:p w14:paraId="3AC8F78B" w14:textId="77777777" w:rsidR="00EC71A3" w:rsidRDefault="00EC71A3" w:rsidP="003476DD">
      <w:pPr>
        <w:pStyle w:val="HChG"/>
        <w:sectPr w:rsidR="00EC71A3" w:rsidSect="00717182">
          <w:headerReference w:type="even" r:id="rId96"/>
          <w:headerReference w:type="default" r:id="rId97"/>
          <w:footnotePr>
            <w:numRestart w:val="eachSect"/>
          </w:footnotePr>
          <w:endnotePr>
            <w:numFmt w:val="decimal"/>
          </w:endnotePr>
          <w:pgSz w:w="11906" w:h="16838" w:code="9"/>
          <w:pgMar w:top="1418" w:right="1134" w:bottom="1134" w:left="1134" w:header="851" w:footer="567" w:gutter="0"/>
          <w:cols w:space="708"/>
          <w:docGrid w:linePitch="360"/>
        </w:sectPr>
      </w:pPr>
      <w:bookmarkStart w:id="28" w:name="_Toc365289641"/>
    </w:p>
    <w:p w14:paraId="4ACD63DD" w14:textId="77777777" w:rsidR="003476DD" w:rsidRPr="00B1413E" w:rsidRDefault="003476DD" w:rsidP="00EC71A3">
      <w:pPr>
        <w:pStyle w:val="HChG"/>
      </w:pPr>
      <w:r w:rsidRPr="00B1413E">
        <w:lastRenderedPageBreak/>
        <w:t>Приложение 14</w:t>
      </w:r>
      <w:bookmarkEnd w:id="28"/>
    </w:p>
    <w:p w14:paraId="447D035B" w14:textId="77777777" w:rsidR="003476DD" w:rsidRPr="00B1413E" w:rsidRDefault="003476DD" w:rsidP="003476DD">
      <w:pPr>
        <w:pStyle w:val="HChG"/>
      </w:pPr>
      <w:r w:rsidRPr="00B1413E">
        <w:tab/>
      </w:r>
      <w:r w:rsidRPr="00B1413E">
        <w:tab/>
        <w:t>Бланки описания</w:t>
      </w:r>
      <w:bookmarkStart w:id="29" w:name="_Toc365289642"/>
      <w:bookmarkEnd w:id="29"/>
    </w:p>
    <w:p w14:paraId="0AF68D62" w14:textId="77777777" w:rsidR="003476DD" w:rsidRPr="008F3710" w:rsidRDefault="003476DD" w:rsidP="003476DD">
      <w:pPr>
        <w:pStyle w:val="SingleTxtG"/>
      </w:pPr>
      <w:r w:rsidRPr="008F3710">
        <w:tab/>
        <w:t>Максима</w:t>
      </w:r>
      <w:r>
        <w:t>льный формат: А4 (210 х 297 мм)</w:t>
      </w:r>
    </w:p>
    <w:p w14:paraId="2F9A9B7B" w14:textId="77777777" w:rsidR="003476DD" w:rsidRDefault="003476DD" w:rsidP="003476DD">
      <w:pPr>
        <w:pStyle w:val="H23G"/>
        <w:ind w:firstLine="0"/>
        <w:rPr>
          <w:bCs/>
        </w:rPr>
      </w:pPr>
      <w:r w:rsidRPr="008F3710">
        <w:t xml:space="preserve">Бланк описания адаптивной системы переднего освещения </w:t>
      </w:r>
      <w:r w:rsidR="00C60FA9">
        <w:t>№ </w:t>
      </w:r>
      <w:r w:rsidRPr="008F3710">
        <w:t>1</w:t>
      </w:r>
      <w:r>
        <w:br/>
      </w:r>
      <w:r w:rsidRPr="008F3710">
        <w:t>Сигналы</w:t>
      </w:r>
      <w:r w:rsidRPr="008F3710">
        <w:rPr>
          <w:bCs/>
        </w:rPr>
        <w:t xml:space="preserve"> управления АСПО, относящиеся к световым функциям и режимам функций, обеспечиваемых системой</w:t>
      </w:r>
    </w:p>
    <w:tbl>
      <w:tblPr>
        <w:tblW w:w="14029"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7201"/>
      </w:tblGrid>
      <w:tr w:rsidR="00EC71A3" w:rsidRPr="00F34727" w14:paraId="69D30C12" w14:textId="77777777" w:rsidTr="00FD1707">
        <w:trPr>
          <w:cantSplit/>
          <w:trHeight w:val="294"/>
        </w:trPr>
        <w:tc>
          <w:tcPr>
            <w:tcW w:w="3182" w:type="dxa"/>
            <w:tcBorders>
              <w:top w:val="single" w:sz="4" w:space="0" w:color="auto"/>
              <w:left w:val="single" w:sz="4" w:space="0" w:color="auto"/>
              <w:right w:val="single" w:sz="4" w:space="0" w:color="auto"/>
            </w:tcBorders>
            <w:vAlign w:val="bottom"/>
          </w:tcPr>
          <w:p w14:paraId="594B7DF9" w14:textId="77777777" w:rsidR="00EC71A3" w:rsidRPr="00F34727" w:rsidRDefault="00EC71A3" w:rsidP="00FD1707">
            <w:pPr>
              <w:spacing w:after="120" w:line="200" w:lineRule="atLeast"/>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02C8D74" w14:textId="77777777" w:rsidR="00EC71A3" w:rsidRPr="00F34727" w:rsidRDefault="00EC71A3" w:rsidP="00FD1707">
            <w:pPr>
              <w:spacing w:before="80" w:after="80" w:line="200" w:lineRule="atLeast"/>
              <w:ind w:left="113"/>
              <w:jc w:val="center"/>
              <w:rPr>
                <w:i/>
                <w:snapToGrid w:val="0"/>
                <w:color w:val="000000"/>
                <w:sz w:val="16"/>
                <w:szCs w:val="16"/>
              </w:rPr>
            </w:pPr>
            <w:r w:rsidRPr="00F34727">
              <w:rPr>
                <w:i/>
                <w:iCs/>
                <w:sz w:val="16"/>
                <w:szCs w:val="16"/>
              </w:rPr>
              <w:t>Функция/режим(ы), на которые воздействует сигнал</w:t>
            </w:r>
            <w:r w:rsidRPr="00F34727">
              <w:rPr>
                <w:iCs/>
                <w:sz w:val="16"/>
                <w:szCs w:val="16"/>
                <w:vertAlign w:val="superscript"/>
              </w:rPr>
              <w:t>1</w:t>
            </w:r>
          </w:p>
        </w:tc>
        <w:tc>
          <w:tcPr>
            <w:tcW w:w="7201" w:type="dxa"/>
            <w:tcBorders>
              <w:top w:val="single" w:sz="4" w:space="0" w:color="auto"/>
              <w:left w:val="nil"/>
              <w:right w:val="single" w:sz="4" w:space="0" w:color="auto"/>
            </w:tcBorders>
            <w:vAlign w:val="center"/>
          </w:tcPr>
          <w:p w14:paraId="083B665F" w14:textId="77777777" w:rsidR="00EC71A3" w:rsidRPr="00F34727" w:rsidRDefault="00EC71A3" w:rsidP="00FD1707">
            <w:pPr>
              <w:spacing w:after="120" w:line="200" w:lineRule="atLeast"/>
              <w:ind w:left="-31" w:right="-30"/>
              <w:rPr>
                <w:i/>
                <w:snapToGrid w:val="0"/>
                <w:color w:val="000000"/>
                <w:sz w:val="16"/>
                <w:szCs w:val="16"/>
                <w:lang w:eastAsia="de-DE"/>
              </w:rPr>
            </w:pPr>
          </w:p>
        </w:tc>
      </w:tr>
      <w:tr w:rsidR="00EC71A3" w:rsidRPr="00F34727" w14:paraId="524606A3" w14:textId="77777777" w:rsidTr="00FD1707">
        <w:trPr>
          <w:cantSplit/>
          <w:trHeight w:val="277"/>
        </w:trPr>
        <w:tc>
          <w:tcPr>
            <w:tcW w:w="3182" w:type="dxa"/>
            <w:tcBorders>
              <w:left w:val="single" w:sz="4" w:space="0" w:color="auto"/>
              <w:right w:val="single" w:sz="4" w:space="0" w:color="auto"/>
            </w:tcBorders>
            <w:vAlign w:val="center"/>
          </w:tcPr>
          <w:p w14:paraId="60830C44" w14:textId="77777777" w:rsidR="00EC71A3" w:rsidRPr="00F34727" w:rsidRDefault="00EC71A3" w:rsidP="00FD1707">
            <w:pPr>
              <w:spacing w:after="120" w:line="200" w:lineRule="atLeast"/>
              <w:rPr>
                <w:i/>
                <w:snapToGrid w:val="0"/>
                <w:color w:val="000000"/>
                <w:sz w:val="16"/>
                <w:szCs w:val="16"/>
                <w:vertAlign w:val="superscript"/>
                <w:lang w:eastAsia="de-DE"/>
              </w:rPr>
            </w:pPr>
          </w:p>
        </w:tc>
        <w:tc>
          <w:tcPr>
            <w:tcW w:w="2652" w:type="dxa"/>
            <w:gridSpan w:val="9"/>
            <w:tcBorders>
              <w:top w:val="single" w:sz="4" w:space="0" w:color="auto"/>
              <w:left w:val="nil"/>
              <w:bottom w:val="single" w:sz="4" w:space="0" w:color="auto"/>
              <w:right w:val="single" w:sz="4" w:space="0" w:color="auto"/>
            </w:tcBorders>
            <w:vAlign w:val="center"/>
          </w:tcPr>
          <w:p w14:paraId="1E7A84F7" w14:textId="77777777" w:rsidR="00EC71A3" w:rsidRPr="00F34727" w:rsidRDefault="00EC71A3" w:rsidP="00FD1707">
            <w:pPr>
              <w:spacing w:before="80" w:after="80" w:line="200" w:lineRule="atLeast"/>
              <w:ind w:left="-28"/>
              <w:jc w:val="center"/>
              <w:rPr>
                <w:b/>
                <w:i/>
                <w:snapToGrid w:val="0"/>
                <w:color w:val="000000"/>
                <w:sz w:val="16"/>
                <w:szCs w:val="16"/>
              </w:rPr>
            </w:pPr>
            <w:r w:rsidRPr="00F34727">
              <w:rPr>
                <w:i/>
                <w:iCs/>
                <w:sz w:val="16"/>
                <w:szCs w:val="16"/>
              </w:rPr>
              <w:t>Пучок ближнего света</w:t>
            </w:r>
          </w:p>
        </w:tc>
        <w:tc>
          <w:tcPr>
            <w:tcW w:w="994" w:type="dxa"/>
            <w:gridSpan w:val="3"/>
            <w:vMerge w:val="restart"/>
            <w:tcBorders>
              <w:top w:val="single" w:sz="4" w:space="0" w:color="auto"/>
              <w:left w:val="nil"/>
              <w:right w:val="single" w:sz="4" w:space="0" w:color="auto"/>
            </w:tcBorders>
            <w:textDirection w:val="btLr"/>
            <w:vAlign w:val="center"/>
          </w:tcPr>
          <w:p w14:paraId="5D4BBFA9"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Пучок дальнего света</w:t>
            </w:r>
          </w:p>
        </w:tc>
        <w:tc>
          <w:tcPr>
            <w:tcW w:w="7201" w:type="dxa"/>
            <w:tcBorders>
              <w:left w:val="nil"/>
              <w:right w:val="single" w:sz="4" w:space="0" w:color="auto"/>
            </w:tcBorders>
            <w:vAlign w:val="center"/>
          </w:tcPr>
          <w:p w14:paraId="3E049E9F" w14:textId="77777777" w:rsidR="00EC71A3" w:rsidRPr="00F34727" w:rsidRDefault="00EC71A3" w:rsidP="00FD1707">
            <w:pPr>
              <w:spacing w:after="120" w:line="200" w:lineRule="atLeast"/>
              <w:ind w:left="-31" w:right="-30"/>
              <w:rPr>
                <w:i/>
                <w:snapToGrid w:val="0"/>
                <w:color w:val="000000"/>
                <w:sz w:val="16"/>
                <w:szCs w:val="16"/>
                <w:lang w:eastAsia="de-DE"/>
              </w:rPr>
            </w:pPr>
          </w:p>
        </w:tc>
      </w:tr>
      <w:tr w:rsidR="00EC71A3" w:rsidRPr="00F34727" w14:paraId="095BC0CD" w14:textId="77777777" w:rsidTr="00FD1707">
        <w:trPr>
          <w:cantSplit/>
          <w:trHeight w:val="992"/>
        </w:trPr>
        <w:tc>
          <w:tcPr>
            <w:tcW w:w="3182" w:type="dxa"/>
            <w:tcBorders>
              <w:left w:val="single" w:sz="4" w:space="0" w:color="auto"/>
              <w:bottom w:val="single" w:sz="12" w:space="0" w:color="auto"/>
              <w:right w:val="single" w:sz="4" w:space="0" w:color="auto"/>
            </w:tcBorders>
            <w:vAlign w:val="bottom"/>
          </w:tcPr>
          <w:p w14:paraId="637982FD" w14:textId="77777777" w:rsidR="00EC71A3" w:rsidRPr="00F34727" w:rsidRDefault="00EC71A3" w:rsidP="00FD1707">
            <w:pPr>
              <w:spacing w:after="120" w:line="200" w:lineRule="atLeast"/>
              <w:ind w:left="113"/>
              <w:rPr>
                <w:i/>
                <w:snapToGrid w:val="0"/>
                <w:color w:val="000000"/>
                <w:sz w:val="16"/>
                <w:szCs w:val="16"/>
                <w:lang w:eastAsia="de-DE"/>
              </w:rPr>
            </w:pPr>
            <w:r w:rsidRPr="00F34727">
              <w:rPr>
                <w:i/>
                <w:iCs/>
                <w:sz w:val="16"/>
                <w:szCs w:val="16"/>
              </w:rPr>
              <w:t>Сигналы управления АСПО</w:t>
            </w:r>
          </w:p>
        </w:tc>
        <w:tc>
          <w:tcPr>
            <w:tcW w:w="332" w:type="dxa"/>
            <w:tcBorders>
              <w:top w:val="single" w:sz="4" w:space="0" w:color="auto"/>
              <w:left w:val="nil"/>
              <w:bottom w:val="single" w:sz="12" w:space="0" w:color="auto"/>
            </w:tcBorders>
            <w:textDirection w:val="btLr"/>
          </w:tcPr>
          <w:p w14:paraId="47A313B4" w14:textId="77777777" w:rsidR="00EC71A3" w:rsidRPr="00F34727" w:rsidRDefault="00EC71A3" w:rsidP="00FD1707">
            <w:pPr>
              <w:spacing w:after="120" w:line="200" w:lineRule="atLeast"/>
              <w:rPr>
                <w:i/>
                <w:snapToGrid w:val="0"/>
                <w:color w:val="000000"/>
                <w:sz w:val="16"/>
                <w:szCs w:val="16"/>
                <w:lang w:eastAsia="de-DE"/>
              </w:rPr>
            </w:pPr>
          </w:p>
        </w:tc>
        <w:tc>
          <w:tcPr>
            <w:tcW w:w="331" w:type="dxa"/>
            <w:tcBorders>
              <w:top w:val="single" w:sz="4" w:space="0" w:color="auto"/>
              <w:bottom w:val="single" w:sz="12" w:space="0" w:color="auto"/>
            </w:tcBorders>
            <w:textDirection w:val="btLr"/>
          </w:tcPr>
          <w:p w14:paraId="5637BA87"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Класс C</w:t>
            </w:r>
          </w:p>
        </w:tc>
        <w:tc>
          <w:tcPr>
            <w:tcW w:w="221" w:type="dxa"/>
            <w:tcBorders>
              <w:top w:val="single" w:sz="4" w:space="0" w:color="auto"/>
              <w:bottom w:val="single" w:sz="12" w:space="0" w:color="auto"/>
            </w:tcBorders>
            <w:textDirection w:val="btLr"/>
          </w:tcPr>
          <w:p w14:paraId="32FBBA97" w14:textId="77777777" w:rsidR="00EC71A3" w:rsidRPr="00F34727" w:rsidRDefault="00EC71A3" w:rsidP="00FD1707">
            <w:pPr>
              <w:spacing w:after="120" w:line="200" w:lineRule="atLeast"/>
              <w:ind w:left="113"/>
              <w:rPr>
                <w:i/>
                <w:snapToGrid w:val="0"/>
                <w:color w:val="000000"/>
                <w:sz w:val="16"/>
                <w:szCs w:val="16"/>
                <w:lang w:eastAsia="de-DE"/>
              </w:rPr>
            </w:pPr>
          </w:p>
        </w:tc>
        <w:tc>
          <w:tcPr>
            <w:tcW w:w="332" w:type="dxa"/>
            <w:tcBorders>
              <w:top w:val="single" w:sz="4" w:space="0" w:color="auto"/>
              <w:bottom w:val="single" w:sz="12" w:space="0" w:color="auto"/>
            </w:tcBorders>
            <w:textDirection w:val="btLr"/>
          </w:tcPr>
          <w:p w14:paraId="7E31FBC2"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Класс V</w:t>
            </w:r>
          </w:p>
        </w:tc>
        <w:tc>
          <w:tcPr>
            <w:tcW w:w="221" w:type="dxa"/>
            <w:tcBorders>
              <w:top w:val="single" w:sz="4" w:space="0" w:color="auto"/>
              <w:bottom w:val="single" w:sz="12" w:space="0" w:color="auto"/>
            </w:tcBorders>
            <w:textDirection w:val="btLr"/>
          </w:tcPr>
          <w:p w14:paraId="5E943790" w14:textId="77777777" w:rsidR="00EC71A3" w:rsidRPr="00F34727" w:rsidRDefault="00EC71A3" w:rsidP="00FD1707">
            <w:pPr>
              <w:spacing w:after="120" w:line="200" w:lineRule="atLeast"/>
              <w:ind w:left="113"/>
              <w:rPr>
                <w:i/>
                <w:snapToGrid w:val="0"/>
                <w:color w:val="000000"/>
                <w:sz w:val="16"/>
                <w:szCs w:val="16"/>
                <w:lang w:eastAsia="de-DE"/>
              </w:rPr>
            </w:pPr>
          </w:p>
        </w:tc>
        <w:tc>
          <w:tcPr>
            <w:tcW w:w="331" w:type="dxa"/>
            <w:tcBorders>
              <w:top w:val="single" w:sz="4" w:space="0" w:color="auto"/>
              <w:bottom w:val="single" w:sz="12" w:space="0" w:color="auto"/>
            </w:tcBorders>
            <w:textDirection w:val="btLr"/>
          </w:tcPr>
          <w:p w14:paraId="77247357"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Класс Е</w:t>
            </w:r>
          </w:p>
        </w:tc>
        <w:tc>
          <w:tcPr>
            <w:tcW w:w="222" w:type="dxa"/>
            <w:tcBorders>
              <w:top w:val="single" w:sz="4" w:space="0" w:color="auto"/>
              <w:bottom w:val="single" w:sz="12" w:space="0" w:color="auto"/>
            </w:tcBorders>
            <w:textDirection w:val="btLr"/>
          </w:tcPr>
          <w:p w14:paraId="4C69BD40" w14:textId="77777777" w:rsidR="00EC71A3" w:rsidRPr="00F34727" w:rsidRDefault="00EC71A3" w:rsidP="00FD1707">
            <w:pPr>
              <w:spacing w:after="120" w:line="200" w:lineRule="atLeast"/>
              <w:ind w:left="113"/>
              <w:rPr>
                <w:i/>
                <w:snapToGrid w:val="0"/>
                <w:color w:val="000000"/>
                <w:sz w:val="16"/>
                <w:szCs w:val="16"/>
                <w:lang w:eastAsia="de-DE"/>
              </w:rPr>
            </w:pPr>
          </w:p>
        </w:tc>
        <w:tc>
          <w:tcPr>
            <w:tcW w:w="331" w:type="dxa"/>
            <w:tcBorders>
              <w:top w:val="single" w:sz="4" w:space="0" w:color="auto"/>
              <w:bottom w:val="single" w:sz="12" w:space="0" w:color="auto"/>
            </w:tcBorders>
            <w:textDirection w:val="btLr"/>
          </w:tcPr>
          <w:p w14:paraId="0F8E28C7" w14:textId="77777777" w:rsidR="00EC71A3" w:rsidRPr="00F34727" w:rsidRDefault="00EC71A3" w:rsidP="00FD1707">
            <w:pPr>
              <w:spacing w:after="120" w:line="200" w:lineRule="atLeast"/>
              <w:ind w:left="113"/>
              <w:rPr>
                <w:i/>
                <w:snapToGrid w:val="0"/>
                <w:color w:val="000000"/>
                <w:sz w:val="16"/>
                <w:szCs w:val="16"/>
              </w:rPr>
            </w:pPr>
            <w:r w:rsidRPr="00F34727">
              <w:rPr>
                <w:i/>
                <w:iCs/>
                <w:sz w:val="16"/>
                <w:szCs w:val="16"/>
              </w:rPr>
              <w:t>Класс W</w:t>
            </w:r>
          </w:p>
        </w:tc>
        <w:tc>
          <w:tcPr>
            <w:tcW w:w="331" w:type="dxa"/>
            <w:tcBorders>
              <w:top w:val="single" w:sz="4" w:space="0" w:color="auto"/>
              <w:bottom w:val="single" w:sz="12" w:space="0" w:color="auto"/>
            </w:tcBorders>
            <w:textDirection w:val="btLr"/>
          </w:tcPr>
          <w:p w14:paraId="5BBF1CAE" w14:textId="77777777" w:rsidR="00EC71A3" w:rsidRPr="00F34727" w:rsidRDefault="00EC71A3" w:rsidP="00FD1707">
            <w:pPr>
              <w:spacing w:after="120" w:line="200" w:lineRule="atLeas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4DBC1680" w14:textId="77777777" w:rsidR="00EC71A3" w:rsidRPr="00F34727" w:rsidRDefault="00EC71A3" w:rsidP="00FD1707">
            <w:pPr>
              <w:spacing w:after="120" w:line="200" w:lineRule="atLeast"/>
              <w:rPr>
                <w:i/>
                <w:snapToGrid w:val="0"/>
                <w:color w:val="000000"/>
                <w:sz w:val="16"/>
                <w:szCs w:val="16"/>
                <w:lang w:eastAsia="de-DE"/>
              </w:rPr>
            </w:pPr>
          </w:p>
        </w:tc>
        <w:tc>
          <w:tcPr>
            <w:tcW w:w="7201" w:type="dxa"/>
            <w:tcBorders>
              <w:left w:val="nil"/>
              <w:bottom w:val="single" w:sz="12" w:space="0" w:color="auto"/>
              <w:right w:val="single" w:sz="4" w:space="0" w:color="auto"/>
            </w:tcBorders>
            <w:vAlign w:val="bottom"/>
          </w:tcPr>
          <w:p w14:paraId="43B81DCB" w14:textId="77777777" w:rsidR="00EC71A3" w:rsidRPr="00F34727" w:rsidRDefault="00EC71A3" w:rsidP="00FD1707">
            <w:pPr>
              <w:spacing w:after="120" w:line="200" w:lineRule="atLeast"/>
              <w:ind w:right="-30"/>
              <w:jc w:val="center"/>
              <w:rPr>
                <w:i/>
                <w:snapToGrid w:val="0"/>
                <w:color w:val="000000"/>
                <w:sz w:val="16"/>
                <w:szCs w:val="16"/>
              </w:rPr>
            </w:pPr>
            <w:r w:rsidRPr="00F34727">
              <w:rPr>
                <w:i/>
                <w:iCs/>
                <w:sz w:val="16"/>
                <w:szCs w:val="16"/>
              </w:rPr>
              <w:t>Технические характеристики</w:t>
            </w:r>
            <w:r w:rsidRPr="00F34727">
              <w:rPr>
                <w:iCs/>
                <w:sz w:val="16"/>
                <w:szCs w:val="16"/>
                <w:vertAlign w:val="superscript"/>
              </w:rPr>
              <w:t>2</w:t>
            </w:r>
            <w:r w:rsidRPr="00F34727">
              <w:rPr>
                <w:iCs/>
                <w:sz w:val="16"/>
                <w:szCs w:val="16"/>
                <w:vertAlign w:val="superscript"/>
              </w:rPr>
              <w:br/>
            </w:r>
            <w:r w:rsidRPr="00F34727">
              <w:rPr>
                <w:i/>
                <w:iCs/>
                <w:sz w:val="16"/>
                <w:szCs w:val="16"/>
              </w:rPr>
              <w:t>(при необходимости используйте отдельный лист)</w:t>
            </w:r>
          </w:p>
        </w:tc>
      </w:tr>
      <w:tr w:rsidR="00EC71A3" w:rsidRPr="004F2DC8" w14:paraId="3097DD2C" w14:textId="77777777" w:rsidTr="00FD1707">
        <w:trPr>
          <w:trHeight w:hRule="exact" w:val="62"/>
        </w:trPr>
        <w:tc>
          <w:tcPr>
            <w:tcW w:w="3182" w:type="dxa"/>
            <w:tcBorders>
              <w:top w:val="single" w:sz="12" w:space="0" w:color="auto"/>
              <w:left w:val="single" w:sz="4" w:space="0" w:color="auto"/>
            </w:tcBorders>
          </w:tcPr>
          <w:p w14:paraId="200039F6" w14:textId="77777777" w:rsidR="00EC71A3" w:rsidRPr="004F2DC8" w:rsidRDefault="00EC71A3" w:rsidP="00FD1707">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3BC62C4"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2D25CF39" w14:textId="77777777" w:rsidR="00EC71A3" w:rsidRPr="004F2DC8" w:rsidRDefault="00EC71A3" w:rsidP="00FD1707">
            <w:pPr>
              <w:spacing w:after="120" w:line="240" w:lineRule="auto"/>
              <w:rPr>
                <w:snapToGrid w:val="0"/>
                <w:color w:val="000000"/>
                <w:sz w:val="24"/>
                <w:lang w:eastAsia="de-DE"/>
              </w:rPr>
            </w:pPr>
          </w:p>
        </w:tc>
        <w:tc>
          <w:tcPr>
            <w:tcW w:w="221" w:type="dxa"/>
            <w:tcBorders>
              <w:top w:val="single" w:sz="12" w:space="0" w:color="auto"/>
            </w:tcBorders>
          </w:tcPr>
          <w:p w14:paraId="1E8B8544" w14:textId="77777777" w:rsidR="00EC71A3" w:rsidRPr="004F2DC8" w:rsidRDefault="00EC71A3" w:rsidP="00FD1707">
            <w:pPr>
              <w:spacing w:after="120" w:line="240" w:lineRule="auto"/>
              <w:rPr>
                <w:snapToGrid w:val="0"/>
                <w:color w:val="000000"/>
                <w:sz w:val="24"/>
                <w:lang w:eastAsia="de-DE"/>
              </w:rPr>
            </w:pPr>
          </w:p>
        </w:tc>
        <w:tc>
          <w:tcPr>
            <w:tcW w:w="332" w:type="dxa"/>
            <w:tcBorders>
              <w:top w:val="single" w:sz="12" w:space="0" w:color="auto"/>
            </w:tcBorders>
          </w:tcPr>
          <w:p w14:paraId="69844716" w14:textId="77777777" w:rsidR="00EC71A3" w:rsidRPr="004F2DC8" w:rsidRDefault="00EC71A3" w:rsidP="00FD1707">
            <w:pPr>
              <w:spacing w:after="120" w:line="240" w:lineRule="auto"/>
              <w:rPr>
                <w:snapToGrid w:val="0"/>
                <w:color w:val="000000"/>
                <w:sz w:val="24"/>
                <w:lang w:eastAsia="de-DE"/>
              </w:rPr>
            </w:pPr>
          </w:p>
        </w:tc>
        <w:tc>
          <w:tcPr>
            <w:tcW w:w="221" w:type="dxa"/>
            <w:tcBorders>
              <w:top w:val="single" w:sz="12" w:space="0" w:color="auto"/>
            </w:tcBorders>
          </w:tcPr>
          <w:p w14:paraId="12A7F87A"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50F41FDC" w14:textId="77777777" w:rsidR="00EC71A3" w:rsidRPr="004F2DC8" w:rsidRDefault="00EC71A3" w:rsidP="00FD1707">
            <w:pPr>
              <w:spacing w:after="120" w:line="240" w:lineRule="auto"/>
              <w:rPr>
                <w:snapToGrid w:val="0"/>
                <w:color w:val="000000"/>
                <w:sz w:val="24"/>
                <w:lang w:eastAsia="de-DE"/>
              </w:rPr>
            </w:pPr>
          </w:p>
        </w:tc>
        <w:tc>
          <w:tcPr>
            <w:tcW w:w="222" w:type="dxa"/>
            <w:tcBorders>
              <w:top w:val="single" w:sz="12" w:space="0" w:color="auto"/>
            </w:tcBorders>
          </w:tcPr>
          <w:p w14:paraId="407715F6"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33924C72"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0E8B6F3C" w14:textId="77777777" w:rsidR="00EC71A3" w:rsidRPr="004F2DC8" w:rsidRDefault="00EC71A3" w:rsidP="00FD1707">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1636FEA8"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tcBorders>
          </w:tcPr>
          <w:p w14:paraId="56D42CCD" w14:textId="77777777" w:rsidR="00EC71A3" w:rsidRPr="004F2DC8" w:rsidRDefault="00EC71A3" w:rsidP="00FD1707">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4C79009" w14:textId="77777777" w:rsidR="00EC71A3" w:rsidRPr="004F2DC8" w:rsidRDefault="00EC71A3" w:rsidP="00FD1707">
            <w:pPr>
              <w:spacing w:after="120" w:line="240" w:lineRule="auto"/>
              <w:rPr>
                <w:snapToGrid w:val="0"/>
                <w:color w:val="000000"/>
                <w:sz w:val="24"/>
                <w:lang w:eastAsia="de-DE"/>
              </w:rPr>
            </w:pPr>
          </w:p>
        </w:tc>
        <w:tc>
          <w:tcPr>
            <w:tcW w:w="7201" w:type="dxa"/>
            <w:tcBorders>
              <w:top w:val="single" w:sz="12" w:space="0" w:color="auto"/>
              <w:left w:val="nil"/>
              <w:right w:val="single" w:sz="4" w:space="0" w:color="auto"/>
            </w:tcBorders>
          </w:tcPr>
          <w:p w14:paraId="16ED81C3" w14:textId="77777777" w:rsidR="00EC71A3" w:rsidRPr="004F2DC8" w:rsidRDefault="00EC71A3" w:rsidP="00FD1707">
            <w:pPr>
              <w:spacing w:after="120" w:line="240" w:lineRule="auto"/>
              <w:rPr>
                <w:snapToGrid w:val="0"/>
                <w:color w:val="000000"/>
                <w:sz w:val="24"/>
                <w:lang w:eastAsia="de-DE"/>
              </w:rPr>
            </w:pPr>
          </w:p>
        </w:tc>
      </w:tr>
      <w:tr w:rsidR="00EC71A3" w:rsidRPr="004F2DC8" w14:paraId="18C29CAB" w14:textId="77777777" w:rsidTr="00FD1707">
        <w:trPr>
          <w:trHeight w:val="256"/>
        </w:trPr>
        <w:tc>
          <w:tcPr>
            <w:tcW w:w="3182" w:type="dxa"/>
            <w:tcBorders>
              <w:left w:val="single" w:sz="4" w:space="0" w:color="auto"/>
            </w:tcBorders>
            <w:vAlign w:val="center"/>
          </w:tcPr>
          <w:p w14:paraId="4D0CB7D3" w14:textId="77777777" w:rsidR="00EC71A3" w:rsidRPr="004F2DC8" w:rsidRDefault="00EC71A3" w:rsidP="00FD1707">
            <w:pPr>
              <w:spacing w:before="20" w:after="20" w:line="240" w:lineRule="auto"/>
              <w:ind w:left="113"/>
              <w:rPr>
                <w:rFonts w:asciiTheme="minorHAnsi" w:hAnsiTheme="minorHAnsi"/>
                <w:snapToGrid w:val="0"/>
                <w:color w:val="000000"/>
                <w:sz w:val="18"/>
                <w:szCs w:val="18"/>
              </w:rPr>
            </w:pPr>
            <w:r w:rsidRPr="004F2DC8">
              <w:rPr>
                <w:sz w:val="18"/>
                <w:szCs w:val="18"/>
              </w:rPr>
              <w:t>Отсутствие / по умолчанию</w:t>
            </w:r>
          </w:p>
        </w:tc>
        <w:tc>
          <w:tcPr>
            <w:tcW w:w="332" w:type="dxa"/>
            <w:tcBorders>
              <w:left w:val="single" w:sz="8" w:space="0" w:color="auto"/>
            </w:tcBorders>
            <w:vAlign w:val="center"/>
          </w:tcPr>
          <w:p w14:paraId="7BF5077E"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22D77EB" w14:textId="77777777" w:rsidR="00EC71A3" w:rsidRPr="004F2DC8" w:rsidRDefault="00EC71A3" w:rsidP="00FD1707">
            <w:pPr>
              <w:spacing w:before="20" w:after="20" w:line="240" w:lineRule="auto"/>
              <w:jc w:val="center"/>
              <w:rPr>
                <w:snapToGrid w:val="0"/>
                <w:color w:val="000000"/>
                <w:sz w:val="18"/>
                <w:szCs w:val="18"/>
              </w:rPr>
            </w:pPr>
            <w:r w:rsidRPr="004F2DC8">
              <w:rPr>
                <w:sz w:val="18"/>
                <w:szCs w:val="18"/>
              </w:rPr>
              <w:t>X</w:t>
            </w:r>
          </w:p>
        </w:tc>
        <w:tc>
          <w:tcPr>
            <w:tcW w:w="221" w:type="dxa"/>
            <w:tcBorders>
              <w:left w:val="nil"/>
            </w:tcBorders>
            <w:vAlign w:val="center"/>
          </w:tcPr>
          <w:p w14:paraId="255E31B0" w14:textId="77777777" w:rsidR="00EC71A3" w:rsidRPr="004F2DC8" w:rsidRDefault="00EC71A3" w:rsidP="00FD1707">
            <w:pPr>
              <w:spacing w:before="20" w:after="20" w:line="240" w:lineRule="auto"/>
              <w:rPr>
                <w:snapToGrid w:val="0"/>
                <w:color w:val="000000"/>
                <w:sz w:val="18"/>
                <w:szCs w:val="18"/>
                <w:lang w:eastAsia="de-DE"/>
              </w:rPr>
            </w:pPr>
          </w:p>
        </w:tc>
        <w:tc>
          <w:tcPr>
            <w:tcW w:w="332" w:type="dxa"/>
            <w:vAlign w:val="center"/>
          </w:tcPr>
          <w:p w14:paraId="29A4F313" w14:textId="77777777" w:rsidR="00EC71A3" w:rsidRPr="004F2DC8" w:rsidRDefault="00EC71A3" w:rsidP="00FD1707">
            <w:pPr>
              <w:spacing w:before="20" w:after="20" w:line="240" w:lineRule="auto"/>
              <w:rPr>
                <w:snapToGrid w:val="0"/>
                <w:color w:val="000000"/>
                <w:sz w:val="18"/>
                <w:szCs w:val="18"/>
                <w:lang w:eastAsia="de-DE"/>
              </w:rPr>
            </w:pPr>
          </w:p>
        </w:tc>
        <w:tc>
          <w:tcPr>
            <w:tcW w:w="221" w:type="dxa"/>
            <w:vAlign w:val="center"/>
          </w:tcPr>
          <w:p w14:paraId="380DEAFB" w14:textId="77777777" w:rsidR="00EC71A3" w:rsidRPr="004F2DC8" w:rsidRDefault="00EC71A3" w:rsidP="00FD1707">
            <w:pPr>
              <w:spacing w:before="20" w:after="20" w:line="240" w:lineRule="auto"/>
              <w:rPr>
                <w:snapToGrid w:val="0"/>
                <w:color w:val="000000"/>
                <w:sz w:val="18"/>
                <w:szCs w:val="18"/>
                <w:lang w:eastAsia="de-DE"/>
              </w:rPr>
            </w:pPr>
          </w:p>
        </w:tc>
        <w:tc>
          <w:tcPr>
            <w:tcW w:w="331" w:type="dxa"/>
            <w:vAlign w:val="center"/>
          </w:tcPr>
          <w:p w14:paraId="08FC792D" w14:textId="77777777" w:rsidR="00EC71A3" w:rsidRPr="004F2DC8" w:rsidRDefault="00EC71A3" w:rsidP="00FD1707">
            <w:pPr>
              <w:spacing w:before="20" w:after="20" w:line="240" w:lineRule="auto"/>
              <w:rPr>
                <w:snapToGrid w:val="0"/>
                <w:color w:val="000000"/>
                <w:sz w:val="18"/>
                <w:szCs w:val="18"/>
                <w:lang w:eastAsia="de-DE"/>
              </w:rPr>
            </w:pPr>
          </w:p>
        </w:tc>
        <w:tc>
          <w:tcPr>
            <w:tcW w:w="222" w:type="dxa"/>
            <w:vAlign w:val="center"/>
          </w:tcPr>
          <w:p w14:paraId="58C16C97" w14:textId="77777777" w:rsidR="00EC71A3" w:rsidRPr="004F2DC8" w:rsidRDefault="00EC71A3" w:rsidP="00FD1707">
            <w:pPr>
              <w:spacing w:before="20" w:after="20" w:line="240" w:lineRule="auto"/>
              <w:rPr>
                <w:snapToGrid w:val="0"/>
                <w:color w:val="000000"/>
                <w:sz w:val="18"/>
                <w:szCs w:val="18"/>
                <w:lang w:eastAsia="de-DE"/>
              </w:rPr>
            </w:pPr>
          </w:p>
        </w:tc>
        <w:tc>
          <w:tcPr>
            <w:tcW w:w="331" w:type="dxa"/>
            <w:vAlign w:val="center"/>
          </w:tcPr>
          <w:p w14:paraId="0F6FD45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5032E91F"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4C26355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0D8ED5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4D173A2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0F1E4ED3" w14:textId="77777777" w:rsidR="00EC71A3" w:rsidRPr="004F2DC8" w:rsidRDefault="00EC71A3" w:rsidP="00FD1707">
            <w:pPr>
              <w:spacing w:before="20" w:after="20" w:line="240" w:lineRule="auto"/>
              <w:ind w:right="57"/>
              <w:rPr>
                <w:snapToGrid w:val="0"/>
                <w:color w:val="000000"/>
                <w:sz w:val="18"/>
                <w:szCs w:val="18"/>
                <w:lang w:eastAsia="de-DE"/>
              </w:rPr>
            </w:pPr>
          </w:p>
        </w:tc>
      </w:tr>
      <w:tr w:rsidR="00EC71A3" w:rsidRPr="004F2DC8" w14:paraId="0430E3B3" w14:textId="77777777" w:rsidTr="00FD1707">
        <w:trPr>
          <w:trHeight w:hRule="exact" w:val="62"/>
        </w:trPr>
        <w:tc>
          <w:tcPr>
            <w:tcW w:w="3182" w:type="dxa"/>
            <w:tcBorders>
              <w:left w:val="single" w:sz="4" w:space="0" w:color="auto"/>
            </w:tcBorders>
          </w:tcPr>
          <w:p w14:paraId="7D00FF72"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2A54A28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0BEB5D3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5F64212E"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1F59DADF"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552E6BD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0EBCDE0"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2146021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15CBD03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46FF212C"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44A87D5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0EDE0D3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77AE965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7FCA050E"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158D4389" w14:textId="77777777" w:rsidTr="00FD1707">
        <w:trPr>
          <w:trHeight w:hRule="exact" w:val="62"/>
        </w:trPr>
        <w:tc>
          <w:tcPr>
            <w:tcW w:w="3182" w:type="dxa"/>
            <w:tcBorders>
              <w:top w:val="single" w:sz="8" w:space="0" w:color="auto"/>
              <w:left w:val="single" w:sz="4" w:space="0" w:color="auto"/>
            </w:tcBorders>
          </w:tcPr>
          <w:p w14:paraId="629BF602"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14399C79"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01347719" w14:textId="77777777" w:rsidR="00EC71A3" w:rsidRPr="004F2DC8" w:rsidRDefault="00EC71A3" w:rsidP="00FD1707">
            <w:pPr>
              <w:spacing w:before="20" w:after="20" w:line="240" w:lineRule="auto"/>
              <w:ind w:left="142"/>
              <w:rPr>
                <w:snapToGrid w:val="0"/>
                <w:color w:val="000000"/>
                <w:sz w:val="18"/>
                <w:szCs w:val="18"/>
                <w:lang w:eastAsia="de-DE"/>
              </w:rPr>
            </w:pPr>
          </w:p>
        </w:tc>
        <w:tc>
          <w:tcPr>
            <w:tcW w:w="221" w:type="dxa"/>
            <w:tcBorders>
              <w:top w:val="single" w:sz="8" w:space="0" w:color="auto"/>
            </w:tcBorders>
          </w:tcPr>
          <w:p w14:paraId="54C9A2D8" w14:textId="77777777" w:rsidR="00EC71A3" w:rsidRPr="004F2DC8" w:rsidRDefault="00EC71A3" w:rsidP="00FD1707">
            <w:pPr>
              <w:spacing w:before="20" w:after="20" w:line="240" w:lineRule="auto"/>
              <w:ind w:left="142"/>
              <w:rPr>
                <w:snapToGrid w:val="0"/>
                <w:color w:val="000000"/>
                <w:sz w:val="18"/>
                <w:szCs w:val="18"/>
                <w:lang w:eastAsia="de-DE"/>
              </w:rPr>
            </w:pPr>
          </w:p>
        </w:tc>
        <w:tc>
          <w:tcPr>
            <w:tcW w:w="332" w:type="dxa"/>
            <w:tcBorders>
              <w:top w:val="single" w:sz="8" w:space="0" w:color="auto"/>
            </w:tcBorders>
          </w:tcPr>
          <w:p w14:paraId="56790B1D" w14:textId="77777777" w:rsidR="00EC71A3" w:rsidRPr="004F2DC8" w:rsidRDefault="00EC71A3" w:rsidP="00FD1707">
            <w:pPr>
              <w:spacing w:before="20" w:after="20" w:line="240" w:lineRule="auto"/>
              <w:ind w:left="142"/>
              <w:rPr>
                <w:snapToGrid w:val="0"/>
                <w:color w:val="000000"/>
                <w:sz w:val="18"/>
                <w:szCs w:val="18"/>
                <w:lang w:eastAsia="de-DE"/>
              </w:rPr>
            </w:pPr>
          </w:p>
        </w:tc>
        <w:tc>
          <w:tcPr>
            <w:tcW w:w="221" w:type="dxa"/>
            <w:tcBorders>
              <w:top w:val="single" w:sz="8" w:space="0" w:color="auto"/>
            </w:tcBorders>
          </w:tcPr>
          <w:p w14:paraId="7CAC4A3F"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78A9569C" w14:textId="77777777" w:rsidR="00EC71A3" w:rsidRPr="004F2DC8" w:rsidRDefault="00EC71A3" w:rsidP="00FD1707">
            <w:pPr>
              <w:spacing w:before="20" w:after="20" w:line="240" w:lineRule="auto"/>
              <w:ind w:left="142"/>
              <w:rPr>
                <w:snapToGrid w:val="0"/>
                <w:color w:val="000000"/>
                <w:sz w:val="18"/>
                <w:szCs w:val="18"/>
                <w:lang w:eastAsia="de-DE"/>
              </w:rPr>
            </w:pPr>
          </w:p>
        </w:tc>
        <w:tc>
          <w:tcPr>
            <w:tcW w:w="222" w:type="dxa"/>
            <w:tcBorders>
              <w:top w:val="single" w:sz="8" w:space="0" w:color="auto"/>
            </w:tcBorders>
          </w:tcPr>
          <w:p w14:paraId="136C851A"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453AF59C"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01ED403C" w14:textId="77777777" w:rsidR="00EC71A3" w:rsidRPr="004F2DC8" w:rsidRDefault="00EC71A3" w:rsidP="00FD1707">
            <w:pPr>
              <w:spacing w:before="20" w:after="20" w:line="240" w:lineRule="auto"/>
              <w:ind w:left="142"/>
              <w:rPr>
                <w:snapToGrid w:val="0"/>
                <w:color w:val="000000"/>
                <w:sz w:val="18"/>
                <w:szCs w:val="18"/>
                <w:lang w:eastAsia="de-DE"/>
              </w:rPr>
            </w:pPr>
          </w:p>
        </w:tc>
        <w:tc>
          <w:tcPr>
            <w:tcW w:w="332" w:type="dxa"/>
            <w:tcBorders>
              <w:top w:val="single" w:sz="8" w:space="0" w:color="auto"/>
              <w:left w:val="single" w:sz="8" w:space="0" w:color="auto"/>
            </w:tcBorders>
          </w:tcPr>
          <w:p w14:paraId="05C5FA1E"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tcBorders>
          </w:tcPr>
          <w:p w14:paraId="17190CD9" w14:textId="77777777" w:rsidR="00EC71A3" w:rsidRPr="004F2DC8" w:rsidRDefault="00EC71A3" w:rsidP="00FD1707">
            <w:pPr>
              <w:spacing w:before="20" w:after="20" w:line="240" w:lineRule="auto"/>
              <w:ind w:left="142"/>
              <w:rPr>
                <w:snapToGrid w:val="0"/>
                <w:color w:val="000000"/>
                <w:sz w:val="18"/>
                <w:szCs w:val="18"/>
                <w:lang w:eastAsia="de-DE"/>
              </w:rPr>
            </w:pPr>
          </w:p>
        </w:tc>
        <w:tc>
          <w:tcPr>
            <w:tcW w:w="331" w:type="dxa"/>
            <w:tcBorders>
              <w:top w:val="single" w:sz="8" w:space="0" w:color="auto"/>
              <w:right w:val="single" w:sz="4" w:space="0" w:color="auto"/>
            </w:tcBorders>
          </w:tcPr>
          <w:p w14:paraId="370E90ED" w14:textId="77777777" w:rsidR="00EC71A3" w:rsidRPr="004F2DC8" w:rsidRDefault="00EC71A3" w:rsidP="00FD1707">
            <w:pPr>
              <w:spacing w:before="20" w:after="20" w:line="240" w:lineRule="auto"/>
              <w:ind w:left="142"/>
              <w:rPr>
                <w:snapToGrid w:val="0"/>
                <w:color w:val="000000"/>
                <w:sz w:val="18"/>
                <w:szCs w:val="18"/>
                <w:lang w:eastAsia="de-DE"/>
              </w:rPr>
            </w:pPr>
          </w:p>
        </w:tc>
        <w:tc>
          <w:tcPr>
            <w:tcW w:w="7201" w:type="dxa"/>
            <w:tcBorders>
              <w:top w:val="single" w:sz="8" w:space="0" w:color="auto"/>
              <w:left w:val="nil"/>
              <w:right w:val="single" w:sz="4" w:space="0" w:color="auto"/>
            </w:tcBorders>
          </w:tcPr>
          <w:p w14:paraId="44DAB637" w14:textId="77777777" w:rsidR="00EC71A3" w:rsidRPr="004F2DC8" w:rsidRDefault="00EC71A3" w:rsidP="00FD1707">
            <w:pPr>
              <w:spacing w:before="20" w:after="20" w:line="240" w:lineRule="auto"/>
              <w:ind w:left="142"/>
              <w:rPr>
                <w:snapToGrid w:val="0"/>
                <w:color w:val="000000"/>
                <w:sz w:val="18"/>
                <w:szCs w:val="18"/>
                <w:lang w:eastAsia="de-DE"/>
              </w:rPr>
            </w:pPr>
          </w:p>
        </w:tc>
      </w:tr>
      <w:tr w:rsidR="00EC71A3" w:rsidRPr="004F2DC8" w14:paraId="48592AB3" w14:textId="77777777" w:rsidTr="00FD1707">
        <w:trPr>
          <w:trHeight w:val="256"/>
        </w:trPr>
        <w:tc>
          <w:tcPr>
            <w:tcW w:w="3182" w:type="dxa"/>
            <w:tcBorders>
              <w:left w:val="single" w:sz="4" w:space="0" w:color="auto"/>
            </w:tcBorders>
            <w:vAlign w:val="center"/>
          </w:tcPr>
          <w:p w14:paraId="6764934B"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Сигнал V</w:t>
            </w:r>
          </w:p>
        </w:tc>
        <w:tc>
          <w:tcPr>
            <w:tcW w:w="332" w:type="dxa"/>
            <w:tcBorders>
              <w:left w:val="single" w:sz="8" w:space="0" w:color="auto"/>
            </w:tcBorders>
            <w:vAlign w:val="center"/>
          </w:tcPr>
          <w:p w14:paraId="18738AC0"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39EADCF"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197EB1AC"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2C72D44D"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4C47460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556028F"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center"/>
          </w:tcPr>
          <w:p w14:paraId="2FAD1280"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DAB773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56095418"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3EEBF1C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CA6A5E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20373D27"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0231B77F"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6D7E2B96" w14:textId="77777777" w:rsidTr="00FD1707">
        <w:trPr>
          <w:trHeight w:hRule="exact" w:val="62"/>
        </w:trPr>
        <w:tc>
          <w:tcPr>
            <w:tcW w:w="3182" w:type="dxa"/>
            <w:tcBorders>
              <w:left w:val="single" w:sz="4" w:space="0" w:color="auto"/>
            </w:tcBorders>
          </w:tcPr>
          <w:p w14:paraId="1FC7EB46"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5399A98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49099CB9"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10CE48A4"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54C5707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3578DB4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881F0C9"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2BFF4ABA"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BE2973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3ECFE40F"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486CED9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15E3810A"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53DA258A"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72DEEEDB"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29ABB578" w14:textId="77777777" w:rsidTr="00FD1707">
        <w:trPr>
          <w:trHeight w:hRule="exact" w:val="62"/>
        </w:trPr>
        <w:tc>
          <w:tcPr>
            <w:tcW w:w="3182" w:type="dxa"/>
            <w:tcBorders>
              <w:top w:val="single" w:sz="8" w:space="0" w:color="auto"/>
              <w:left w:val="single" w:sz="4" w:space="0" w:color="auto"/>
            </w:tcBorders>
          </w:tcPr>
          <w:p w14:paraId="1C5B0637"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6B0A350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01A177EF"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2A82C166"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tcBorders>
          </w:tcPr>
          <w:p w14:paraId="75423B06"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08DF39C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76B8220A"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top w:val="single" w:sz="8" w:space="0" w:color="auto"/>
            </w:tcBorders>
          </w:tcPr>
          <w:p w14:paraId="10FED3EB"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1B14A2A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01AFE68A"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14:paraId="542BECC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3426CA4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4F2A398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14:paraId="21ED5A3E"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69C13BC8" w14:textId="77777777" w:rsidTr="00FD1707">
        <w:trPr>
          <w:trHeight w:val="256"/>
        </w:trPr>
        <w:tc>
          <w:tcPr>
            <w:tcW w:w="3182" w:type="dxa"/>
            <w:tcBorders>
              <w:left w:val="single" w:sz="4" w:space="0" w:color="auto"/>
            </w:tcBorders>
            <w:vAlign w:val="center"/>
          </w:tcPr>
          <w:p w14:paraId="3B5D983B"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Сигнал E</w:t>
            </w:r>
          </w:p>
        </w:tc>
        <w:tc>
          <w:tcPr>
            <w:tcW w:w="332" w:type="dxa"/>
            <w:tcBorders>
              <w:left w:val="single" w:sz="8" w:space="0" w:color="auto"/>
            </w:tcBorders>
            <w:vAlign w:val="center"/>
          </w:tcPr>
          <w:p w14:paraId="10A5EEE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8CA8A67"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1D2C68A3"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BB6F92D"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4582038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7CDECCB"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center"/>
          </w:tcPr>
          <w:p w14:paraId="2201FBAB"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120936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19C2DC4A"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6389B38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4B87E0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24C6EF4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7ED5C3B0"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3FB07702" w14:textId="77777777" w:rsidTr="00FD1707">
        <w:trPr>
          <w:trHeight w:hRule="exact" w:val="62"/>
        </w:trPr>
        <w:tc>
          <w:tcPr>
            <w:tcW w:w="3182" w:type="dxa"/>
            <w:tcBorders>
              <w:left w:val="single" w:sz="4" w:space="0" w:color="auto"/>
            </w:tcBorders>
          </w:tcPr>
          <w:p w14:paraId="351F69CF"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112AF13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377545C4"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2902482C"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57977CE6"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699F773E"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25AE70BF"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3028267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0F580C8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3FE56F75"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5FF1C23B"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58B52C6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39750C2A"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5A606932"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7F1A5D38" w14:textId="77777777" w:rsidTr="00FD1707">
        <w:trPr>
          <w:trHeight w:hRule="exact" w:val="62"/>
        </w:trPr>
        <w:tc>
          <w:tcPr>
            <w:tcW w:w="3182" w:type="dxa"/>
            <w:tcBorders>
              <w:top w:val="single" w:sz="8" w:space="0" w:color="auto"/>
              <w:left w:val="single" w:sz="4" w:space="0" w:color="auto"/>
            </w:tcBorders>
          </w:tcPr>
          <w:p w14:paraId="6FD26B61"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766E586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0242647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481555F1"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tcBorders>
          </w:tcPr>
          <w:p w14:paraId="758ECC2D"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023BD21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4BF753A8"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top w:val="single" w:sz="8" w:space="0" w:color="auto"/>
            </w:tcBorders>
          </w:tcPr>
          <w:p w14:paraId="6A5140A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4A2B2C3A"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754C7ED0"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14:paraId="12A9F84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1DA6D2C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23F0CFFF"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14:paraId="686829D9"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7B20F24C" w14:textId="77777777" w:rsidTr="00FD1707">
        <w:trPr>
          <w:trHeight w:val="256"/>
        </w:trPr>
        <w:tc>
          <w:tcPr>
            <w:tcW w:w="3182" w:type="dxa"/>
            <w:tcBorders>
              <w:left w:val="single" w:sz="4" w:space="0" w:color="auto"/>
            </w:tcBorders>
            <w:vAlign w:val="center"/>
          </w:tcPr>
          <w:p w14:paraId="3177230F"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Сигнал W</w:t>
            </w:r>
          </w:p>
        </w:tc>
        <w:tc>
          <w:tcPr>
            <w:tcW w:w="332" w:type="dxa"/>
            <w:tcBorders>
              <w:left w:val="single" w:sz="8" w:space="0" w:color="auto"/>
            </w:tcBorders>
            <w:vAlign w:val="center"/>
          </w:tcPr>
          <w:p w14:paraId="4288B7B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1FCA2F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24050CD7"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0CA5A89"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1E00301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6847"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center"/>
          </w:tcPr>
          <w:p w14:paraId="504A2CAE"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8A0F49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61D4157A"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2048D43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503301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06585C2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06D381A3"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2D6508AA" w14:textId="77777777" w:rsidTr="00FD1707">
        <w:trPr>
          <w:trHeight w:hRule="exact" w:val="62"/>
        </w:trPr>
        <w:tc>
          <w:tcPr>
            <w:tcW w:w="3182" w:type="dxa"/>
            <w:tcBorders>
              <w:left w:val="single" w:sz="4" w:space="0" w:color="auto"/>
            </w:tcBorders>
          </w:tcPr>
          <w:p w14:paraId="39FC54A2"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20478A9E"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39D98FA"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000296E6"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7E63B491"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521315AA"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4132ED41"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59C4AFE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699E04B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6E27D6B7"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09651C7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070125E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52178BEC"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6C5FAC61"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1351C5DE" w14:textId="77777777" w:rsidTr="00FD1707">
        <w:trPr>
          <w:trHeight w:hRule="exact" w:val="62"/>
        </w:trPr>
        <w:tc>
          <w:tcPr>
            <w:tcW w:w="3182" w:type="dxa"/>
            <w:tcBorders>
              <w:top w:val="single" w:sz="8" w:space="0" w:color="auto"/>
              <w:left w:val="single" w:sz="4" w:space="0" w:color="auto"/>
            </w:tcBorders>
          </w:tcPr>
          <w:p w14:paraId="180A2C50"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5952C8A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57E7EB4E"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773B0439"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tcBorders>
          </w:tcPr>
          <w:p w14:paraId="2E1DE656"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4C1A2CC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2335EA8D"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top w:val="single" w:sz="8" w:space="0" w:color="auto"/>
            </w:tcBorders>
          </w:tcPr>
          <w:p w14:paraId="6673E58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0739891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454D2CC5"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14:paraId="3CBB4D3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788F2EE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2806EC32"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14:paraId="2CA00E4F"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08491BDD" w14:textId="77777777" w:rsidTr="00FD1707">
        <w:trPr>
          <w:trHeight w:val="256"/>
        </w:trPr>
        <w:tc>
          <w:tcPr>
            <w:tcW w:w="3182" w:type="dxa"/>
            <w:tcBorders>
              <w:left w:val="single" w:sz="4" w:space="0" w:color="auto"/>
            </w:tcBorders>
            <w:vAlign w:val="center"/>
          </w:tcPr>
          <w:p w14:paraId="43208EF8"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Сигнал T</w:t>
            </w:r>
          </w:p>
        </w:tc>
        <w:tc>
          <w:tcPr>
            <w:tcW w:w="332" w:type="dxa"/>
            <w:tcBorders>
              <w:left w:val="single" w:sz="8" w:space="0" w:color="auto"/>
            </w:tcBorders>
            <w:vAlign w:val="center"/>
          </w:tcPr>
          <w:p w14:paraId="5319983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F11A79"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1791590B"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3E11C09B"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center"/>
          </w:tcPr>
          <w:p w14:paraId="4A16CA55"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75CF86B"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center"/>
          </w:tcPr>
          <w:p w14:paraId="74B2FD0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1A205C8"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center"/>
          </w:tcPr>
          <w:p w14:paraId="0FC49676"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14:paraId="03CCE751"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6D2B59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14:paraId="3C8E21CD"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14:paraId="33B3802D"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1E27929F" w14:textId="77777777" w:rsidTr="00FD1707">
        <w:trPr>
          <w:trHeight w:hRule="exact" w:val="62"/>
        </w:trPr>
        <w:tc>
          <w:tcPr>
            <w:tcW w:w="3182" w:type="dxa"/>
            <w:tcBorders>
              <w:left w:val="single" w:sz="4" w:space="0" w:color="auto"/>
            </w:tcBorders>
          </w:tcPr>
          <w:p w14:paraId="77BE94C5"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left w:val="single" w:sz="8" w:space="0" w:color="auto"/>
            </w:tcBorders>
          </w:tcPr>
          <w:p w14:paraId="655E3F3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6BAB8E9F"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2F8B56B5" w14:textId="77777777" w:rsidR="00EC71A3" w:rsidRPr="004F2DC8" w:rsidRDefault="00EC71A3" w:rsidP="00FD1707">
            <w:pPr>
              <w:spacing w:before="20" w:after="20" w:line="240" w:lineRule="auto"/>
              <w:rPr>
                <w:snapToGrid w:val="0"/>
                <w:color w:val="000000"/>
                <w:sz w:val="18"/>
                <w:szCs w:val="18"/>
                <w:lang w:eastAsia="de-DE"/>
              </w:rPr>
            </w:pPr>
          </w:p>
        </w:tc>
        <w:tc>
          <w:tcPr>
            <w:tcW w:w="332" w:type="dxa"/>
          </w:tcPr>
          <w:p w14:paraId="0F8A3BCB" w14:textId="77777777" w:rsidR="00EC71A3" w:rsidRPr="004F2DC8" w:rsidRDefault="00EC71A3" w:rsidP="00FD1707">
            <w:pPr>
              <w:spacing w:before="20" w:after="20" w:line="240" w:lineRule="auto"/>
              <w:rPr>
                <w:snapToGrid w:val="0"/>
                <w:color w:val="000000"/>
                <w:sz w:val="18"/>
                <w:szCs w:val="18"/>
                <w:lang w:eastAsia="de-DE"/>
              </w:rPr>
            </w:pPr>
          </w:p>
        </w:tc>
        <w:tc>
          <w:tcPr>
            <w:tcW w:w="221" w:type="dxa"/>
          </w:tcPr>
          <w:p w14:paraId="45248CA6"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26349519" w14:textId="77777777" w:rsidR="00EC71A3" w:rsidRPr="004F2DC8" w:rsidRDefault="00EC71A3" w:rsidP="00FD1707">
            <w:pPr>
              <w:spacing w:before="20" w:after="20" w:line="240" w:lineRule="auto"/>
              <w:rPr>
                <w:snapToGrid w:val="0"/>
                <w:color w:val="000000"/>
                <w:sz w:val="18"/>
                <w:szCs w:val="18"/>
                <w:lang w:eastAsia="de-DE"/>
              </w:rPr>
            </w:pPr>
          </w:p>
        </w:tc>
        <w:tc>
          <w:tcPr>
            <w:tcW w:w="222" w:type="dxa"/>
          </w:tcPr>
          <w:p w14:paraId="4A489CE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5EB8F67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78D3AF7B"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tcPr>
          <w:p w14:paraId="6BFFFEBD" w14:textId="77777777" w:rsidR="00EC71A3" w:rsidRPr="004F2DC8" w:rsidRDefault="00EC71A3" w:rsidP="00FD1707">
            <w:pPr>
              <w:spacing w:before="20" w:after="20" w:line="240" w:lineRule="auto"/>
              <w:rPr>
                <w:snapToGrid w:val="0"/>
                <w:color w:val="000000"/>
                <w:sz w:val="18"/>
                <w:szCs w:val="18"/>
                <w:lang w:eastAsia="de-DE"/>
              </w:rPr>
            </w:pPr>
          </w:p>
        </w:tc>
        <w:tc>
          <w:tcPr>
            <w:tcW w:w="331" w:type="dxa"/>
          </w:tcPr>
          <w:p w14:paraId="56DC78A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tcPr>
          <w:p w14:paraId="630D1FA4"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tcPr>
          <w:p w14:paraId="0983BE48"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11D57466" w14:textId="77777777" w:rsidTr="00FD1707">
        <w:trPr>
          <w:trHeight w:hRule="exact" w:val="62"/>
        </w:trPr>
        <w:tc>
          <w:tcPr>
            <w:tcW w:w="3182" w:type="dxa"/>
            <w:tcBorders>
              <w:top w:val="single" w:sz="8" w:space="0" w:color="auto"/>
              <w:left w:val="single" w:sz="4" w:space="0" w:color="auto"/>
            </w:tcBorders>
          </w:tcPr>
          <w:p w14:paraId="6F3095A8" w14:textId="77777777" w:rsidR="00EC71A3" w:rsidRPr="004F2DC8" w:rsidRDefault="00EC71A3" w:rsidP="00FD1707">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14:paraId="35EA3B3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14:paraId="75EE0664"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477815A0"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bottom w:val="single" w:sz="8" w:space="0" w:color="auto"/>
            </w:tcBorders>
          </w:tcPr>
          <w:p w14:paraId="64E27928"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top w:val="single" w:sz="8" w:space="0" w:color="auto"/>
            </w:tcBorders>
          </w:tcPr>
          <w:p w14:paraId="5F4EF22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14:paraId="72ACE7AF"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top w:val="single" w:sz="8" w:space="0" w:color="auto"/>
            </w:tcBorders>
          </w:tcPr>
          <w:p w14:paraId="6E4107C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14:paraId="4FD44A0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tcPr>
          <w:p w14:paraId="1E284483"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14:paraId="09D90CE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14:paraId="66D03C40"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5DA450A5"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14:paraId="03B6AB47"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5784E600" w14:textId="77777777" w:rsidTr="00FD1707">
        <w:trPr>
          <w:trHeight w:val="256"/>
        </w:trPr>
        <w:tc>
          <w:tcPr>
            <w:tcW w:w="3182" w:type="dxa"/>
            <w:tcBorders>
              <w:left w:val="single" w:sz="4" w:space="0" w:color="auto"/>
            </w:tcBorders>
            <w:vAlign w:val="bottom"/>
          </w:tcPr>
          <w:p w14:paraId="44DF29F9" w14:textId="77777777" w:rsidR="00EC71A3" w:rsidRPr="004F2DC8" w:rsidRDefault="00EC71A3" w:rsidP="00FD1707">
            <w:pPr>
              <w:spacing w:before="20" w:after="20" w:line="240" w:lineRule="auto"/>
              <w:ind w:left="113"/>
              <w:rPr>
                <w:snapToGrid w:val="0"/>
                <w:color w:val="000000"/>
                <w:sz w:val="18"/>
                <w:szCs w:val="18"/>
              </w:rPr>
            </w:pPr>
            <w:r w:rsidRPr="004F2DC8">
              <w:rPr>
                <w:sz w:val="18"/>
                <w:szCs w:val="18"/>
              </w:rPr>
              <w:t>Другие сигналы</w:t>
            </w:r>
            <w:r>
              <w:rPr>
                <w:sz w:val="18"/>
                <w:szCs w:val="18"/>
                <w:vertAlign w:val="superscript"/>
              </w:rPr>
              <w:t>3</w:t>
            </w:r>
          </w:p>
        </w:tc>
        <w:tc>
          <w:tcPr>
            <w:tcW w:w="332" w:type="dxa"/>
            <w:tcBorders>
              <w:left w:val="single" w:sz="8" w:space="0" w:color="auto"/>
            </w:tcBorders>
            <w:vAlign w:val="bottom"/>
          </w:tcPr>
          <w:p w14:paraId="405A02C9"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14:paraId="58299DE1"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bottom"/>
          </w:tcPr>
          <w:p w14:paraId="4F9A97CE"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bottom"/>
          </w:tcPr>
          <w:p w14:paraId="78BE9638" w14:textId="77777777" w:rsidR="00EC71A3" w:rsidRPr="004F2DC8" w:rsidRDefault="00EC71A3" w:rsidP="00FD1707">
            <w:pPr>
              <w:spacing w:before="20" w:after="20" w:line="240" w:lineRule="auto"/>
              <w:rPr>
                <w:snapToGrid w:val="0"/>
                <w:color w:val="000000"/>
                <w:sz w:val="18"/>
                <w:szCs w:val="18"/>
                <w:lang w:eastAsia="de-DE"/>
              </w:rPr>
            </w:pPr>
          </w:p>
        </w:tc>
        <w:tc>
          <w:tcPr>
            <w:tcW w:w="221" w:type="dxa"/>
            <w:tcBorders>
              <w:left w:val="nil"/>
            </w:tcBorders>
            <w:vAlign w:val="bottom"/>
          </w:tcPr>
          <w:p w14:paraId="4295E11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14:paraId="0AEA48FE" w14:textId="77777777" w:rsidR="00EC71A3" w:rsidRPr="004F2DC8" w:rsidRDefault="00EC71A3" w:rsidP="00FD1707">
            <w:pPr>
              <w:spacing w:before="20" w:after="20" w:line="240" w:lineRule="auto"/>
              <w:rPr>
                <w:snapToGrid w:val="0"/>
                <w:color w:val="000000"/>
                <w:sz w:val="18"/>
                <w:szCs w:val="18"/>
                <w:lang w:eastAsia="de-DE"/>
              </w:rPr>
            </w:pPr>
          </w:p>
        </w:tc>
        <w:tc>
          <w:tcPr>
            <w:tcW w:w="222" w:type="dxa"/>
            <w:tcBorders>
              <w:left w:val="nil"/>
            </w:tcBorders>
            <w:vAlign w:val="bottom"/>
          </w:tcPr>
          <w:p w14:paraId="58FEECD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14:paraId="46D2147B"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tcBorders>
            <w:vAlign w:val="bottom"/>
          </w:tcPr>
          <w:p w14:paraId="04689AFD"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bottom"/>
          </w:tcPr>
          <w:p w14:paraId="3C0E8964"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14:paraId="14B9A4F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left w:val="nil"/>
              <w:right w:val="single" w:sz="4" w:space="0" w:color="auto"/>
            </w:tcBorders>
            <w:vAlign w:val="bottom"/>
          </w:tcPr>
          <w:p w14:paraId="30FB215A"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bottom"/>
          </w:tcPr>
          <w:p w14:paraId="2D3B5050"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770F8D62" w14:textId="77777777" w:rsidTr="00FD1707">
        <w:trPr>
          <w:trHeight w:hRule="exact" w:val="57"/>
        </w:trPr>
        <w:tc>
          <w:tcPr>
            <w:tcW w:w="3182" w:type="dxa"/>
            <w:tcBorders>
              <w:left w:val="single" w:sz="4" w:space="0" w:color="auto"/>
              <w:bottom w:val="single" w:sz="12" w:space="0" w:color="auto"/>
              <w:right w:val="single" w:sz="8" w:space="0" w:color="auto"/>
            </w:tcBorders>
            <w:vAlign w:val="bottom"/>
          </w:tcPr>
          <w:p w14:paraId="20787F25" w14:textId="77777777" w:rsidR="00EC71A3" w:rsidRPr="004F2DC8" w:rsidRDefault="00EC71A3" w:rsidP="00FD1707">
            <w:pPr>
              <w:spacing w:before="20" w:after="20" w:line="240" w:lineRule="auto"/>
              <w:ind w:left="113"/>
              <w:rPr>
                <w:sz w:val="18"/>
                <w:szCs w:val="18"/>
              </w:rPr>
            </w:pPr>
          </w:p>
        </w:tc>
        <w:tc>
          <w:tcPr>
            <w:tcW w:w="332" w:type="dxa"/>
            <w:tcBorders>
              <w:left w:val="single" w:sz="8" w:space="0" w:color="auto"/>
            </w:tcBorders>
            <w:vAlign w:val="bottom"/>
          </w:tcPr>
          <w:p w14:paraId="49B26C8F"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14:paraId="5CFB73AD" w14:textId="77777777" w:rsidR="00EC71A3" w:rsidRPr="004F2DC8" w:rsidRDefault="00EC71A3" w:rsidP="00FD1707">
            <w:pPr>
              <w:spacing w:before="20" w:after="20" w:line="240" w:lineRule="auto"/>
              <w:rPr>
                <w:snapToGrid w:val="0"/>
                <w:color w:val="000000"/>
                <w:sz w:val="18"/>
                <w:szCs w:val="18"/>
                <w:lang w:eastAsia="de-DE"/>
              </w:rPr>
            </w:pPr>
          </w:p>
        </w:tc>
        <w:tc>
          <w:tcPr>
            <w:tcW w:w="221" w:type="dxa"/>
            <w:vAlign w:val="bottom"/>
          </w:tcPr>
          <w:p w14:paraId="3591A9DC"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top w:val="single" w:sz="8" w:space="0" w:color="auto"/>
            </w:tcBorders>
            <w:vAlign w:val="bottom"/>
          </w:tcPr>
          <w:p w14:paraId="302E39FC" w14:textId="77777777" w:rsidR="00EC71A3" w:rsidRPr="004F2DC8" w:rsidRDefault="00EC71A3" w:rsidP="00FD1707">
            <w:pPr>
              <w:spacing w:before="20" w:after="20" w:line="240" w:lineRule="auto"/>
              <w:rPr>
                <w:snapToGrid w:val="0"/>
                <w:color w:val="000000"/>
                <w:sz w:val="18"/>
                <w:szCs w:val="18"/>
                <w:lang w:eastAsia="de-DE"/>
              </w:rPr>
            </w:pPr>
          </w:p>
        </w:tc>
        <w:tc>
          <w:tcPr>
            <w:tcW w:w="221" w:type="dxa"/>
            <w:vAlign w:val="bottom"/>
          </w:tcPr>
          <w:p w14:paraId="787342F3"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14:paraId="78DC4C46" w14:textId="77777777" w:rsidR="00EC71A3" w:rsidRPr="004F2DC8" w:rsidRDefault="00EC71A3" w:rsidP="00FD1707">
            <w:pPr>
              <w:spacing w:before="20" w:after="20" w:line="240" w:lineRule="auto"/>
              <w:rPr>
                <w:snapToGrid w:val="0"/>
                <w:color w:val="000000"/>
                <w:sz w:val="18"/>
                <w:szCs w:val="18"/>
                <w:lang w:eastAsia="de-DE"/>
              </w:rPr>
            </w:pPr>
          </w:p>
        </w:tc>
        <w:tc>
          <w:tcPr>
            <w:tcW w:w="222" w:type="dxa"/>
            <w:vAlign w:val="bottom"/>
          </w:tcPr>
          <w:p w14:paraId="36671E21"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14:paraId="2CFBA5D7"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8" w:space="0" w:color="auto"/>
            </w:tcBorders>
            <w:vAlign w:val="bottom"/>
          </w:tcPr>
          <w:p w14:paraId="4D15F861" w14:textId="77777777" w:rsidR="00EC71A3" w:rsidRPr="004F2DC8" w:rsidRDefault="00EC71A3" w:rsidP="00FD1707">
            <w:pPr>
              <w:spacing w:before="20" w:after="20" w:line="240" w:lineRule="auto"/>
              <w:rPr>
                <w:snapToGrid w:val="0"/>
                <w:color w:val="000000"/>
                <w:sz w:val="18"/>
                <w:szCs w:val="18"/>
                <w:lang w:eastAsia="de-DE"/>
              </w:rPr>
            </w:pPr>
          </w:p>
        </w:tc>
        <w:tc>
          <w:tcPr>
            <w:tcW w:w="332" w:type="dxa"/>
            <w:tcBorders>
              <w:left w:val="single" w:sz="8" w:space="0" w:color="auto"/>
            </w:tcBorders>
            <w:vAlign w:val="bottom"/>
          </w:tcPr>
          <w:p w14:paraId="5EE681D2"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14:paraId="4C0F344C" w14:textId="77777777" w:rsidR="00EC71A3" w:rsidRPr="004F2DC8" w:rsidRDefault="00EC71A3" w:rsidP="00FD1707">
            <w:pPr>
              <w:spacing w:before="20" w:after="20" w:line="240" w:lineRule="auto"/>
              <w:rPr>
                <w:snapToGrid w:val="0"/>
                <w:color w:val="000000"/>
                <w:sz w:val="18"/>
                <w:szCs w:val="18"/>
                <w:lang w:eastAsia="de-DE"/>
              </w:rPr>
            </w:pPr>
          </w:p>
        </w:tc>
        <w:tc>
          <w:tcPr>
            <w:tcW w:w="331" w:type="dxa"/>
            <w:tcBorders>
              <w:right w:val="single" w:sz="4" w:space="0" w:color="auto"/>
            </w:tcBorders>
            <w:vAlign w:val="bottom"/>
          </w:tcPr>
          <w:p w14:paraId="7E562DBC" w14:textId="77777777" w:rsidR="00EC71A3" w:rsidRPr="004F2DC8" w:rsidRDefault="00EC71A3" w:rsidP="00FD1707">
            <w:pPr>
              <w:spacing w:before="20" w:after="20" w:line="240" w:lineRule="auto"/>
              <w:rPr>
                <w:snapToGrid w:val="0"/>
                <w:color w:val="000000"/>
                <w:sz w:val="18"/>
                <w:szCs w:val="18"/>
                <w:lang w:eastAsia="de-DE"/>
              </w:rPr>
            </w:pPr>
          </w:p>
        </w:tc>
        <w:tc>
          <w:tcPr>
            <w:tcW w:w="7201" w:type="dxa"/>
            <w:tcBorders>
              <w:left w:val="single" w:sz="4" w:space="0" w:color="auto"/>
              <w:right w:val="single" w:sz="4" w:space="0" w:color="auto"/>
            </w:tcBorders>
            <w:vAlign w:val="bottom"/>
          </w:tcPr>
          <w:p w14:paraId="4B25753D" w14:textId="77777777" w:rsidR="00EC71A3" w:rsidRPr="004F2DC8" w:rsidRDefault="00EC71A3" w:rsidP="00FD1707">
            <w:pPr>
              <w:spacing w:before="20" w:after="20" w:line="240" w:lineRule="auto"/>
              <w:rPr>
                <w:snapToGrid w:val="0"/>
                <w:color w:val="000000"/>
                <w:sz w:val="18"/>
                <w:szCs w:val="18"/>
                <w:lang w:eastAsia="de-DE"/>
              </w:rPr>
            </w:pPr>
          </w:p>
        </w:tc>
      </w:tr>
      <w:tr w:rsidR="00EC71A3" w:rsidRPr="004F2DC8" w14:paraId="2F2E3185" w14:textId="77777777" w:rsidTr="00FD1707">
        <w:trPr>
          <w:trHeight w:hRule="exact" w:val="2217"/>
        </w:trPr>
        <w:tc>
          <w:tcPr>
            <w:tcW w:w="14029" w:type="dxa"/>
            <w:gridSpan w:val="14"/>
            <w:tcBorders>
              <w:top w:val="single" w:sz="12" w:space="0" w:color="auto"/>
            </w:tcBorders>
            <w:vAlign w:val="bottom"/>
          </w:tcPr>
          <w:p w14:paraId="2AAFDBD8" w14:textId="77777777" w:rsidR="00EC71A3" w:rsidRPr="004F2DC8" w:rsidRDefault="00EC71A3" w:rsidP="00FD1707">
            <w:pPr>
              <w:tabs>
                <w:tab w:val="left" w:pos="397"/>
                <w:tab w:val="right" w:pos="1021"/>
              </w:tabs>
              <w:spacing w:before="120" w:line="220" w:lineRule="exact"/>
              <w:ind w:firstLine="170"/>
              <w:rPr>
                <w:snapToGrid w:val="0"/>
                <w:sz w:val="18"/>
                <w:szCs w:val="18"/>
              </w:rPr>
            </w:pPr>
            <w:r>
              <w:rPr>
                <w:sz w:val="18"/>
                <w:szCs w:val="18"/>
                <w:vertAlign w:val="superscript"/>
              </w:rPr>
              <w:t>1</w:t>
            </w:r>
            <w:r>
              <w:rPr>
                <w:sz w:val="18"/>
                <w:szCs w:val="18"/>
              </w:rPr>
              <w:tab/>
            </w:r>
            <w:r w:rsidRPr="004F2DC8">
              <w:rPr>
                <w:sz w:val="18"/>
                <w:szCs w:val="18"/>
              </w:rPr>
              <w:t>В соответствующей(их) клетке(ах) укажите крестиком (X) используемую(</w:t>
            </w:r>
            <w:proofErr w:type="spellStart"/>
            <w:r w:rsidRPr="004F2DC8">
              <w:rPr>
                <w:sz w:val="18"/>
                <w:szCs w:val="18"/>
              </w:rPr>
              <w:t>ые</w:t>
            </w:r>
            <w:proofErr w:type="spellEnd"/>
            <w:r w:rsidRPr="004F2DC8">
              <w:rPr>
                <w:sz w:val="18"/>
                <w:szCs w:val="18"/>
              </w:rPr>
              <w:t>) комбинацию(и).</w:t>
            </w:r>
          </w:p>
          <w:p w14:paraId="3791AF08" w14:textId="77777777" w:rsidR="00EC71A3" w:rsidRPr="004F2DC8" w:rsidRDefault="00EC71A3" w:rsidP="00FD1707">
            <w:pPr>
              <w:tabs>
                <w:tab w:val="left" w:pos="397"/>
                <w:tab w:val="right" w:pos="1021"/>
              </w:tabs>
              <w:spacing w:line="220" w:lineRule="exact"/>
              <w:ind w:firstLine="170"/>
              <w:rPr>
                <w:snapToGrid w:val="0"/>
                <w:sz w:val="18"/>
                <w:szCs w:val="18"/>
              </w:rPr>
            </w:pPr>
            <w:r>
              <w:rPr>
                <w:sz w:val="18"/>
                <w:szCs w:val="18"/>
                <w:vertAlign w:val="superscript"/>
              </w:rPr>
              <w:t>2</w:t>
            </w:r>
            <w:r>
              <w:rPr>
                <w:sz w:val="18"/>
                <w:szCs w:val="18"/>
              </w:rPr>
              <w:tab/>
            </w:r>
            <w:r w:rsidRPr="004F2DC8">
              <w:rPr>
                <w:sz w:val="18"/>
                <w:szCs w:val="18"/>
              </w:rPr>
              <w:t>Укажите следующее:</w:t>
            </w:r>
          </w:p>
          <w:p w14:paraId="6AF49D45"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a)</w:t>
            </w:r>
            <w:r w:rsidRPr="004F2DC8">
              <w:rPr>
                <w:sz w:val="18"/>
                <w:szCs w:val="18"/>
              </w:rPr>
              <w:tab/>
              <w:t>физический характер (электрический ток/напряжение, оптические, механические, гидравлические, пневматические характеристики...)</w:t>
            </w:r>
            <w:r>
              <w:rPr>
                <w:sz w:val="18"/>
                <w:szCs w:val="18"/>
              </w:rPr>
              <w:t>;</w:t>
            </w:r>
          </w:p>
          <w:p w14:paraId="45425854"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b)</w:t>
            </w:r>
            <w:r w:rsidRPr="004F2DC8">
              <w:rPr>
                <w:sz w:val="18"/>
                <w:szCs w:val="18"/>
              </w:rPr>
              <w:tab/>
              <w:t>тип сигнала (постоянный/аналоговый, бинарный, в цифровой кодировке…);</w:t>
            </w:r>
          </w:p>
          <w:p w14:paraId="1D435686"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c)</w:t>
            </w:r>
            <w:r w:rsidRPr="004F2DC8">
              <w:rPr>
                <w:sz w:val="18"/>
                <w:szCs w:val="18"/>
              </w:rPr>
              <w:tab/>
              <w:t>зависящие от времени характеристики (постоянная времени, разрешающая способность...)</w:t>
            </w:r>
            <w:r>
              <w:rPr>
                <w:sz w:val="18"/>
                <w:szCs w:val="18"/>
              </w:rPr>
              <w:t>;</w:t>
            </w:r>
          </w:p>
          <w:p w14:paraId="3B5B1B83"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d)</w:t>
            </w:r>
            <w:r w:rsidRPr="004F2DC8">
              <w:rPr>
                <w:sz w:val="18"/>
                <w:szCs w:val="18"/>
              </w:rPr>
              <w:tab/>
              <w:t xml:space="preserve">статус сигнала при выполнении условий, предусмотренных в </w:t>
            </w:r>
            <w:r>
              <w:rPr>
                <w:sz w:val="18"/>
                <w:szCs w:val="18"/>
              </w:rPr>
              <w:t xml:space="preserve">пункте 6.22.7.4 Правил </w:t>
            </w:r>
            <w:r w:rsidR="00C60FA9">
              <w:rPr>
                <w:sz w:val="18"/>
                <w:szCs w:val="18"/>
              </w:rPr>
              <w:t>№ </w:t>
            </w:r>
            <w:r>
              <w:rPr>
                <w:sz w:val="18"/>
                <w:szCs w:val="18"/>
              </w:rPr>
              <w:t>48 ООН;</w:t>
            </w:r>
          </w:p>
          <w:p w14:paraId="313B3959" w14:textId="77777777" w:rsidR="00EC71A3" w:rsidRPr="004F2DC8" w:rsidRDefault="00EC71A3" w:rsidP="00FD1707">
            <w:pPr>
              <w:tabs>
                <w:tab w:val="left" w:pos="811"/>
                <w:tab w:val="left" w:pos="851"/>
              </w:tabs>
              <w:spacing w:line="220" w:lineRule="exact"/>
              <w:ind w:firstLine="408"/>
              <w:rPr>
                <w:snapToGrid w:val="0"/>
                <w:sz w:val="18"/>
                <w:szCs w:val="18"/>
              </w:rPr>
            </w:pPr>
            <w:r w:rsidRPr="004F2DC8">
              <w:rPr>
                <w:sz w:val="18"/>
                <w:szCs w:val="18"/>
              </w:rPr>
              <w:t>e)</w:t>
            </w:r>
            <w:r w:rsidRPr="004F2DC8">
              <w:rPr>
                <w:sz w:val="18"/>
                <w:szCs w:val="18"/>
              </w:rPr>
              <w:tab/>
              <w:t>статус сигнала в случае сбоя (со ссылкой на системный ввод).</w:t>
            </w:r>
          </w:p>
          <w:p w14:paraId="4813CD1E" w14:textId="77777777" w:rsidR="00EC71A3" w:rsidRPr="004F2DC8" w:rsidRDefault="00EC71A3" w:rsidP="00EC71A3">
            <w:pPr>
              <w:tabs>
                <w:tab w:val="left" w:pos="397"/>
                <w:tab w:val="right" w:pos="1021"/>
              </w:tabs>
              <w:spacing w:line="220" w:lineRule="exact"/>
              <w:ind w:firstLine="170"/>
              <w:rPr>
                <w:sz w:val="18"/>
                <w:szCs w:val="18"/>
              </w:rPr>
            </w:pPr>
            <w:r>
              <w:rPr>
                <w:sz w:val="18"/>
                <w:szCs w:val="18"/>
                <w:vertAlign w:val="superscript"/>
              </w:rPr>
              <w:t>3</w:t>
            </w:r>
            <w:r>
              <w:rPr>
                <w:sz w:val="18"/>
                <w:szCs w:val="18"/>
              </w:rPr>
              <w:tab/>
            </w:r>
            <w:r w:rsidRPr="004F2DC8">
              <w:rPr>
                <w:sz w:val="18"/>
                <w:szCs w:val="18"/>
              </w:rPr>
              <w:t>Согласно описанию подателя заявки; при необходимости используйте отдельный лист.</w:t>
            </w:r>
            <w:r>
              <w:rPr>
                <w:sz w:val="18"/>
                <w:szCs w:val="18"/>
              </w:rPr>
              <w:t xml:space="preserve"> </w:t>
            </w:r>
          </w:p>
          <w:p w14:paraId="3AB0E42C" w14:textId="77777777" w:rsidR="00EC71A3" w:rsidRPr="004F2DC8" w:rsidRDefault="00EC71A3" w:rsidP="00FD1707">
            <w:pPr>
              <w:spacing w:after="120" w:line="240" w:lineRule="auto"/>
              <w:rPr>
                <w:snapToGrid w:val="0"/>
                <w:color w:val="000000"/>
                <w:sz w:val="18"/>
                <w:szCs w:val="18"/>
                <w:lang w:eastAsia="de-DE"/>
              </w:rPr>
            </w:pPr>
          </w:p>
        </w:tc>
      </w:tr>
    </w:tbl>
    <w:p w14:paraId="1A2E8460" w14:textId="77777777" w:rsidR="00EC71A3" w:rsidRDefault="00EC71A3" w:rsidP="00EC71A3">
      <w:pPr>
        <w:rPr>
          <w:lang w:eastAsia="ru-RU"/>
        </w:rPr>
      </w:pPr>
    </w:p>
    <w:p w14:paraId="05990E2D" w14:textId="77777777" w:rsidR="003476DD" w:rsidRPr="00086CC1" w:rsidRDefault="003476DD" w:rsidP="003476DD">
      <w:pPr>
        <w:pStyle w:val="H23G"/>
        <w:ind w:firstLine="0"/>
        <w:rPr>
          <w:b w:val="0"/>
          <w:bCs/>
        </w:rPr>
      </w:pPr>
      <w:r w:rsidRPr="00086CC1">
        <w:lastRenderedPageBreak/>
        <w:t xml:space="preserve">Бланк описания адаптивной системы переднего освещения </w:t>
      </w:r>
      <w:r w:rsidR="00C60FA9">
        <w:t>№ </w:t>
      </w:r>
      <w:r w:rsidRPr="00086CC1">
        <w:t xml:space="preserve">2 </w:t>
      </w:r>
      <w:r>
        <w:br/>
      </w:r>
      <w:r w:rsidRPr="00086CC1">
        <w:rPr>
          <w:bCs/>
        </w:rPr>
        <w:t>Состояние светотеневой границы, корректирующие устройства и процедуры корректировки для световых модулей</w:t>
      </w:r>
    </w:p>
    <w:tbl>
      <w:tblPr>
        <w:tblW w:w="14040" w:type="dxa"/>
        <w:tblInd w:w="9" w:type="dxa"/>
        <w:tblLayout w:type="fixed"/>
        <w:tblCellMar>
          <w:left w:w="30" w:type="dxa"/>
          <w:right w:w="30" w:type="dxa"/>
        </w:tblCellMar>
        <w:tblLook w:val="0000" w:firstRow="0" w:lastRow="0" w:firstColumn="0" w:lastColumn="0" w:noHBand="0" w:noVBand="0"/>
      </w:tblPr>
      <w:tblGrid>
        <w:gridCol w:w="1036"/>
        <w:gridCol w:w="1386"/>
        <w:gridCol w:w="1414"/>
        <w:gridCol w:w="1358"/>
        <w:gridCol w:w="1245"/>
        <w:gridCol w:w="1358"/>
        <w:gridCol w:w="1260"/>
        <w:gridCol w:w="4983"/>
      </w:tblGrid>
      <w:tr w:rsidR="003476DD" w:rsidRPr="00F34727" w14:paraId="3F2FF68E" w14:textId="77777777" w:rsidTr="006C2350">
        <w:trPr>
          <w:cantSplit/>
          <w:trHeight w:val="20"/>
        </w:trPr>
        <w:tc>
          <w:tcPr>
            <w:tcW w:w="1036" w:type="dxa"/>
            <w:vMerge w:val="restart"/>
            <w:tcBorders>
              <w:top w:val="single" w:sz="4" w:space="0" w:color="auto"/>
              <w:left w:val="single" w:sz="4" w:space="0" w:color="auto"/>
              <w:bottom w:val="single" w:sz="12" w:space="0" w:color="auto"/>
            </w:tcBorders>
            <w:tcMar>
              <w:left w:w="0" w:type="dxa"/>
              <w:right w:w="0" w:type="dxa"/>
            </w:tcMar>
            <w:vAlign w:val="bottom"/>
          </w:tcPr>
          <w:p w14:paraId="5BC189C5"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Световой модуль №</w:t>
            </w:r>
            <w:r w:rsidRPr="00F34727">
              <w:rPr>
                <w:iCs/>
                <w:sz w:val="16"/>
                <w:szCs w:val="16"/>
                <w:vertAlign w:val="superscript"/>
              </w:rPr>
              <w:t>4</w:t>
            </w:r>
          </w:p>
        </w:tc>
        <w:tc>
          <w:tcPr>
            <w:tcW w:w="2800" w:type="dxa"/>
            <w:gridSpan w:val="2"/>
            <w:tcBorders>
              <w:top w:val="single" w:sz="4" w:space="0" w:color="auto"/>
              <w:left w:val="single" w:sz="4" w:space="0" w:color="auto"/>
              <w:bottom w:val="single" w:sz="4" w:space="0" w:color="auto"/>
            </w:tcBorders>
            <w:tcMar>
              <w:left w:w="0" w:type="dxa"/>
              <w:right w:w="0" w:type="dxa"/>
            </w:tcMar>
            <w:vAlign w:val="center"/>
          </w:tcPr>
          <w:p w14:paraId="2ACF37F7"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Состояние светотеневой границы</w:t>
            </w:r>
            <w:r w:rsidRPr="00F34727">
              <w:rPr>
                <w:iCs/>
                <w:sz w:val="16"/>
                <w:szCs w:val="16"/>
                <w:vertAlign w:val="superscript"/>
              </w:rPr>
              <w:t>5</w:t>
            </w:r>
          </w:p>
        </w:tc>
        <w:tc>
          <w:tcPr>
            <w:tcW w:w="5221" w:type="dxa"/>
            <w:gridSpan w:val="4"/>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A2B9B2" w14:textId="77777777" w:rsidR="003476DD" w:rsidRPr="00F34727" w:rsidRDefault="003476DD" w:rsidP="006C2350">
            <w:pPr>
              <w:spacing w:before="40" w:after="40" w:line="240" w:lineRule="auto"/>
              <w:ind w:left="57" w:right="57"/>
              <w:jc w:val="center"/>
              <w:rPr>
                <w:i/>
                <w:snapToGrid w:val="0"/>
                <w:color w:val="000000"/>
                <w:sz w:val="16"/>
                <w:szCs w:val="16"/>
              </w:rPr>
            </w:pPr>
            <w:r w:rsidRPr="00F34727">
              <w:rPr>
                <w:i/>
                <w:iCs/>
                <w:sz w:val="16"/>
                <w:szCs w:val="16"/>
              </w:rPr>
              <w:t>Корректирующее устройство</w:t>
            </w:r>
          </w:p>
        </w:tc>
        <w:tc>
          <w:tcPr>
            <w:tcW w:w="4983" w:type="dxa"/>
            <w:vMerge w:val="restart"/>
            <w:tcBorders>
              <w:top w:val="single" w:sz="4" w:space="0" w:color="auto"/>
              <w:left w:val="nil"/>
              <w:bottom w:val="single" w:sz="12" w:space="0" w:color="auto"/>
              <w:right w:val="single" w:sz="4" w:space="0" w:color="auto"/>
            </w:tcBorders>
            <w:tcMar>
              <w:left w:w="0" w:type="dxa"/>
              <w:right w:w="0" w:type="dxa"/>
            </w:tcMar>
            <w:vAlign w:val="bottom"/>
          </w:tcPr>
          <w:p w14:paraId="7FBADFFD" w14:textId="77777777" w:rsidR="003476DD" w:rsidRPr="00F34727" w:rsidRDefault="003476DD" w:rsidP="006C2350">
            <w:pPr>
              <w:spacing w:before="40" w:after="40" w:line="240" w:lineRule="auto"/>
              <w:ind w:left="113" w:right="113"/>
              <w:rPr>
                <w:i/>
                <w:snapToGrid w:val="0"/>
                <w:color w:val="000000"/>
                <w:sz w:val="16"/>
                <w:szCs w:val="16"/>
                <w:lang w:eastAsia="de-DE"/>
              </w:rPr>
            </w:pPr>
            <w:r w:rsidRPr="00F34727">
              <w:rPr>
                <w:i/>
                <w:iCs/>
                <w:sz w:val="16"/>
                <w:szCs w:val="16"/>
              </w:rPr>
              <w:t>Характеристики и дополнительные положения</w:t>
            </w:r>
            <w:r w:rsidRPr="00F34727">
              <w:rPr>
                <w:i/>
                <w:iCs/>
                <w:sz w:val="16"/>
                <w:szCs w:val="16"/>
              </w:rPr>
              <w:br/>
              <w:t>(если предусмотрены)</w:t>
            </w:r>
            <w:r w:rsidRPr="00F34727">
              <w:rPr>
                <w:iCs/>
                <w:sz w:val="16"/>
                <w:szCs w:val="16"/>
                <w:vertAlign w:val="superscript"/>
              </w:rPr>
              <w:t>8</w:t>
            </w:r>
          </w:p>
        </w:tc>
      </w:tr>
      <w:tr w:rsidR="003476DD" w:rsidRPr="00F34727" w14:paraId="70D69671" w14:textId="77777777" w:rsidTr="006C2350">
        <w:trPr>
          <w:cantSplit/>
          <w:trHeight w:val="20"/>
        </w:trPr>
        <w:tc>
          <w:tcPr>
            <w:tcW w:w="1036" w:type="dxa"/>
            <w:vMerge/>
            <w:tcBorders>
              <w:top w:val="nil"/>
              <w:left w:val="single" w:sz="4" w:space="0" w:color="auto"/>
              <w:bottom w:val="single" w:sz="12" w:space="0" w:color="auto"/>
              <w:right w:val="single" w:sz="6" w:space="0" w:color="auto"/>
            </w:tcBorders>
            <w:tcMar>
              <w:left w:w="0" w:type="dxa"/>
              <w:right w:w="0" w:type="dxa"/>
            </w:tcMar>
          </w:tcPr>
          <w:p w14:paraId="2E1272FD" w14:textId="77777777" w:rsidR="003476DD" w:rsidRPr="00F34727" w:rsidRDefault="003476DD" w:rsidP="006C2350">
            <w:pPr>
              <w:spacing w:before="40" w:after="40" w:line="240" w:lineRule="auto"/>
              <w:ind w:left="57" w:right="57"/>
              <w:rPr>
                <w:i/>
                <w:snapToGrid w:val="0"/>
                <w:color w:val="000000"/>
                <w:sz w:val="16"/>
                <w:szCs w:val="16"/>
                <w:lang w:eastAsia="de-DE"/>
              </w:rPr>
            </w:pPr>
          </w:p>
        </w:tc>
        <w:tc>
          <w:tcPr>
            <w:tcW w:w="2800" w:type="dxa"/>
            <w:gridSpan w:val="2"/>
            <w:tcBorders>
              <w:left w:val="single" w:sz="6" w:space="0" w:color="auto"/>
              <w:bottom w:val="single" w:sz="6" w:space="0" w:color="auto"/>
              <w:right w:val="single" w:sz="6" w:space="0" w:color="auto"/>
            </w:tcBorders>
            <w:tcMar>
              <w:left w:w="0" w:type="dxa"/>
              <w:right w:w="0" w:type="dxa"/>
            </w:tcMar>
          </w:tcPr>
          <w:p w14:paraId="14D21FBE"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Световой модуль, обеспечивающий или участвующий в обеспечении одной или более светотеневых границ пучка ближнего света</w:t>
            </w:r>
          </w:p>
        </w:tc>
        <w:tc>
          <w:tcPr>
            <w:tcW w:w="2603" w:type="dxa"/>
            <w:gridSpan w:val="2"/>
            <w:tcBorders>
              <w:left w:val="single" w:sz="6" w:space="0" w:color="auto"/>
              <w:bottom w:val="single" w:sz="6" w:space="0" w:color="auto"/>
              <w:right w:val="single" w:sz="6" w:space="0" w:color="auto"/>
            </w:tcBorders>
            <w:tcMar>
              <w:left w:w="0" w:type="dxa"/>
              <w:right w:w="0" w:type="dxa"/>
            </w:tcMar>
            <w:vAlign w:val="bottom"/>
          </w:tcPr>
          <w:p w14:paraId="5C18689B" w14:textId="77777777" w:rsidR="003476DD" w:rsidRPr="00F34727" w:rsidRDefault="003476DD" w:rsidP="006C2350">
            <w:pPr>
              <w:spacing w:before="40" w:after="40" w:line="240" w:lineRule="auto"/>
              <w:ind w:left="57" w:right="57"/>
              <w:jc w:val="center"/>
              <w:rPr>
                <w:i/>
                <w:snapToGrid w:val="0"/>
                <w:color w:val="000000"/>
                <w:sz w:val="16"/>
                <w:szCs w:val="16"/>
              </w:rPr>
            </w:pPr>
            <w:r w:rsidRPr="00F34727">
              <w:rPr>
                <w:i/>
                <w:iCs/>
                <w:sz w:val="16"/>
                <w:szCs w:val="16"/>
              </w:rPr>
              <w:t>по вертикали</w:t>
            </w:r>
          </w:p>
        </w:tc>
        <w:tc>
          <w:tcPr>
            <w:tcW w:w="2618" w:type="dxa"/>
            <w:gridSpan w:val="2"/>
            <w:tcBorders>
              <w:left w:val="single" w:sz="6" w:space="0" w:color="auto"/>
              <w:bottom w:val="single" w:sz="6" w:space="0" w:color="auto"/>
              <w:right w:val="single" w:sz="6" w:space="0" w:color="auto"/>
            </w:tcBorders>
            <w:tcMar>
              <w:left w:w="0" w:type="dxa"/>
              <w:right w:w="0" w:type="dxa"/>
            </w:tcMar>
            <w:vAlign w:val="bottom"/>
          </w:tcPr>
          <w:p w14:paraId="2F71DF12" w14:textId="77777777" w:rsidR="003476DD" w:rsidRPr="00F34727" w:rsidRDefault="003476DD" w:rsidP="006C2350">
            <w:pPr>
              <w:spacing w:before="40" w:after="40" w:line="240" w:lineRule="auto"/>
              <w:ind w:left="57" w:right="57"/>
              <w:jc w:val="center"/>
              <w:rPr>
                <w:i/>
                <w:snapToGrid w:val="0"/>
                <w:color w:val="000000"/>
                <w:sz w:val="16"/>
                <w:szCs w:val="16"/>
              </w:rPr>
            </w:pPr>
            <w:r w:rsidRPr="00F34727">
              <w:rPr>
                <w:i/>
                <w:iCs/>
                <w:sz w:val="16"/>
                <w:szCs w:val="16"/>
              </w:rPr>
              <w:t>по горизонтали</w:t>
            </w:r>
          </w:p>
        </w:tc>
        <w:tc>
          <w:tcPr>
            <w:tcW w:w="4983" w:type="dxa"/>
            <w:vMerge/>
            <w:tcBorders>
              <w:left w:val="single" w:sz="6" w:space="0" w:color="auto"/>
              <w:bottom w:val="single" w:sz="12" w:space="0" w:color="auto"/>
              <w:right w:val="single" w:sz="4" w:space="0" w:color="auto"/>
            </w:tcBorders>
            <w:tcMar>
              <w:left w:w="0" w:type="dxa"/>
              <w:right w:w="0" w:type="dxa"/>
            </w:tcMar>
          </w:tcPr>
          <w:p w14:paraId="3E878A6F" w14:textId="77777777" w:rsidR="003476DD" w:rsidRPr="00F34727" w:rsidRDefault="003476DD" w:rsidP="006C2350">
            <w:pPr>
              <w:spacing w:before="40" w:after="40" w:line="240" w:lineRule="auto"/>
              <w:ind w:left="113" w:right="113"/>
              <w:rPr>
                <w:i/>
                <w:snapToGrid w:val="0"/>
                <w:color w:val="000000"/>
                <w:sz w:val="16"/>
                <w:szCs w:val="16"/>
                <w:lang w:eastAsia="de-DE"/>
              </w:rPr>
            </w:pPr>
          </w:p>
        </w:tc>
      </w:tr>
      <w:tr w:rsidR="003476DD" w:rsidRPr="00F34727" w14:paraId="52D5A74B" w14:textId="77777777" w:rsidTr="006C2350">
        <w:trPr>
          <w:cantSplit/>
          <w:trHeight w:val="20"/>
        </w:trPr>
        <w:tc>
          <w:tcPr>
            <w:tcW w:w="1036" w:type="dxa"/>
            <w:vMerge/>
            <w:tcBorders>
              <w:top w:val="nil"/>
              <w:left w:val="single" w:sz="4" w:space="0" w:color="auto"/>
              <w:bottom w:val="single" w:sz="12" w:space="0" w:color="auto"/>
              <w:right w:val="single" w:sz="6" w:space="0" w:color="auto"/>
            </w:tcBorders>
            <w:tcMar>
              <w:left w:w="0" w:type="dxa"/>
              <w:right w:w="0" w:type="dxa"/>
            </w:tcMar>
            <w:vAlign w:val="center"/>
          </w:tcPr>
          <w:p w14:paraId="7356703F" w14:textId="77777777" w:rsidR="003476DD" w:rsidRPr="00F34727" w:rsidRDefault="003476DD" w:rsidP="006C2350">
            <w:pPr>
              <w:spacing w:before="40" w:after="40" w:line="240" w:lineRule="auto"/>
              <w:ind w:left="57" w:right="57"/>
              <w:rPr>
                <w:i/>
                <w:snapToGrid w:val="0"/>
                <w:color w:val="000000"/>
                <w:sz w:val="16"/>
                <w:szCs w:val="16"/>
                <w:lang w:eastAsia="de-DE"/>
              </w:rPr>
            </w:pP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561D2330"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в соответствии с определениями,</w:t>
            </w:r>
            <w:r w:rsidRPr="00F34727">
              <w:rPr>
                <w:i/>
                <w:iCs/>
                <w:sz w:val="16"/>
                <w:szCs w:val="16"/>
              </w:rPr>
              <w:br/>
              <w:t>содержащимися в приложении 5 к настоящим</w:t>
            </w:r>
            <w:r w:rsidRPr="00F34727">
              <w:rPr>
                <w:i/>
                <w:iCs/>
                <w:sz w:val="16"/>
                <w:szCs w:val="16"/>
              </w:rPr>
              <w:br/>
              <w:t>Правилам</w:t>
            </w:r>
            <w:r w:rsidRPr="00F34727">
              <w:rPr>
                <w:iCs/>
                <w:sz w:val="16"/>
                <w:szCs w:val="16"/>
                <w:vertAlign w:val="superscript"/>
              </w:rPr>
              <w:t>6</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36DBBD7B"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применяются</w:t>
            </w:r>
            <w:r w:rsidRPr="00F34727">
              <w:rPr>
                <w:i/>
                <w:iCs/>
                <w:sz w:val="16"/>
                <w:szCs w:val="16"/>
              </w:rPr>
              <w:br/>
              <w:t>положения</w:t>
            </w:r>
            <w:r w:rsidRPr="00F34727">
              <w:rPr>
                <w:i/>
                <w:iCs/>
                <w:sz w:val="16"/>
                <w:szCs w:val="16"/>
              </w:rPr>
              <w:br/>
              <w:t>пункта 5.3.5.1</w:t>
            </w:r>
            <w:r w:rsidRPr="00F34727">
              <w:rPr>
                <w:i/>
                <w:iCs/>
                <w:sz w:val="16"/>
                <w:szCs w:val="16"/>
              </w:rPr>
              <w:br/>
              <w:t>настоящих</w:t>
            </w:r>
            <w:r w:rsidRPr="00F34727">
              <w:rPr>
                <w:i/>
                <w:iCs/>
                <w:sz w:val="16"/>
                <w:szCs w:val="16"/>
              </w:rPr>
              <w:br/>
              <w:t>Правил</w:t>
            </w:r>
            <w:r w:rsidRPr="00F34727">
              <w:rPr>
                <w:iCs/>
                <w:sz w:val="16"/>
                <w:szCs w:val="16"/>
                <w:vertAlign w:val="superscript"/>
              </w:rPr>
              <w:t>6</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2700F7BE"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индивидуальное («основное»)</w:t>
            </w:r>
            <w:r w:rsidRPr="00F34727">
              <w:rPr>
                <w:iCs/>
                <w:sz w:val="16"/>
                <w:szCs w:val="16"/>
                <w:vertAlign w:val="superscript"/>
              </w:rPr>
              <w:t>6, 9</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6B2D089D"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подсоединенное к «основному» модулю №</w:t>
            </w:r>
            <w:r w:rsidRPr="00F34727">
              <w:rPr>
                <w:iCs/>
                <w:sz w:val="16"/>
                <w:szCs w:val="16"/>
                <w:vertAlign w:val="superscript"/>
              </w:rPr>
              <w:t>7</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39B07203"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индивидуальное («основное»)</w:t>
            </w:r>
            <w:r w:rsidRPr="00F34727">
              <w:rPr>
                <w:iCs/>
                <w:sz w:val="16"/>
                <w:szCs w:val="16"/>
                <w:vertAlign w:val="superscript"/>
              </w:rPr>
              <w:t>6, 9</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14:paraId="4112A40C" w14:textId="77777777" w:rsidR="003476DD" w:rsidRPr="00F34727" w:rsidRDefault="003476DD" w:rsidP="006C2350">
            <w:pPr>
              <w:spacing w:before="40" w:after="40" w:line="240" w:lineRule="auto"/>
              <w:ind w:left="57" w:right="57"/>
              <w:rPr>
                <w:i/>
                <w:snapToGrid w:val="0"/>
                <w:color w:val="000000"/>
                <w:sz w:val="16"/>
                <w:szCs w:val="16"/>
              </w:rPr>
            </w:pPr>
            <w:r w:rsidRPr="00F34727">
              <w:rPr>
                <w:i/>
                <w:iCs/>
                <w:sz w:val="16"/>
                <w:szCs w:val="16"/>
              </w:rPr>
              <w:t>подсоединенное к «основному» модулю №</w:t>
            </w:r>
            <w:r w:rsidRPr="00F34727">
              <w:rPr>
                <w:iCs/>
                <w:sz w:val="16"/>
                <w:szCs w:val="16"/>
                <w:vertAlign w:val="superscript"/>
              </w:rPr>
              <w:t>7</w:t>
            </w:r>
          </w:p>
        </w:tc>
        <w:tc>
          <w:tcPr>
            <w:tcW w:w="4983" w:type="dxa"/>
            <w:vMerge/>
            <w:tcBorders>
              <w:left w:val="single" w:sz="6" w:space="0" w:color="auto"/>
              <w:bottom w:val="single" w:sz="12" w:space="0" w:color="auto"/>
              <w:right w:val="single" w:sz="4" w:space="0" w:color="auto"/>
            </w:tcBorders>
            <w:tcMar>
              <w:left w:w="0" w:type="dxa"/>
              <w:right w:w="0" w:type="dxa"/>
            </w:tcMar>
            <w:vAlign w:val="center"/>
          </w:tcPr>
          <w:p w14:paraId="032C3ABA" w14:textId="77777777" w:rsidR="003476DD" w:rsidRPr="00F34727" w:rsidRDefault="003476DD" w:rsidP="006C2350">
            <w:pPr>
              <w:spacing w:before="40" w:after="40" w:line="240" w:lineRule="auto"/>
              <w:ind w:left="113" w:right="113"/>
              <w:rPr>
                <w:i/>
                <w:snapToGrid w:val="0"/>
                <w:color w:val="000000"/>
                <w:sz w:val="16"/>
                <w:szCs w:val="16"/>
                <w:lang w:eastAsia="de-DE"/>
              </w:rPr>
            </w:pPr>
          </w:p>
        </w:tc>
      </w:tr>
      <w:tr w:rsidR="003476DD" w:rsidRPr="00086CC1" w14:paraId="7CF25D9F" w14:textId="77777777" w:rsidTr="00FD1707">
        <w:trPr>
          <w:cantSplit/>
          <w:trHeight w:hRule="exact" w:val="480"/>
        </w:trPr>
        <w:tc>
          <w:tcPr>
            <w:tcW w:w="1036" w:type="dxa"/>
            <w:tcBorders>
              <w:top w:val="single" w:sz="12" w:space="0" w:color="auto"/>
              <w:left w:val="single" w:sz="4" w:space="0" w:color="auto"/>
              <w:bottom w:val="single" w:sz="6" w:space="0" w:color="auto"/>
              <w:right w:val="single" w:sz="6" w:space="0" w:color="auto"/>
            </w:tcBorders>
            <w:tcMar>
              <w:left w:w="0" w:type="dxa"/>
              <w:right w:w="0" w:type="dxa"/>
            </w:tcMar>
            <w:vAlign w:val="center"/>
          </w:tcPr>
          <w:p w14:paraId="697FCB27" w14:textId="77777777" w:rsidR="003476DD" w:rsidRPr="00982B88" w:rsidRDefault="003476DD" w:rsidP="00FD1707">
            <w:pPr>
              <w:spacing w:line="220" w:lineRule="exact"/>
              <w:ind w:left="113" w:right="113"/>
              <w:jc w:val="center"/>
              <w:rPr>
                <w:snapToGrid w:val="0"/>
                <w:color w:val="000000"/>
                <w:sz w:val="18"/>
                <w:szCs w:val="18"/>
              </w:rPr>
            </w:pPr>
            <w:r w:rsidRPr="00982B88">
              <w:rPr>
                <w:sz w:val="18"/>
                <w:szCs w:val="18"/>
              </w:rPr>
              <w:t>1</w:t>
            </w:r>
          </w:p>
        </w:tc>
        <w:tc>
          <w:tcPr>
            <w:tcW w:w="1386"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66A17F04" w14:textId="77777777" w:rsidR="003476DD" w:rsidRPr="00982B88" w:rsidRDefault="003476DD" w:rsidP="00FD1707">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5C92B337" w14:textId="77777777" w:rsidR="003476DD" w:rsidRPr="00982B88" w:rsidRDefault="003476DD" w:rsidP="00FD1707">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02F21B01" w14:textId="77777777" w:rsidR="003476DD" w:rsidRPr="00982B88" w:rsidRDefault="003476DD" w:rsidP="00FD1707">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1D02968F" w14:textId="77777777" w:rsidR="003476DD" w:rsidRPr="00982B88" w:rsidRDefault="003476DD" w:rsidP="00FD1707">
            <w:pPr>
              <w:spacing w:line="220" w:lineRule="exact"/>
              <w:ind w:left="113" w:right="113"/>
              <w:jc w:val="center"/>
              <w:rPr>
                <w:snapToGrid w:val="0"/>
                <w:color w:val="000000"/>
                <w:sz w:val="18"/>
                <w:szCs w:val="18"/>
              </w:rPr>
            </w:pPr>
            <w:r w:rsidRPr="00982B88">
              <w:rPr>
                <w:sz w:val="18"/>
                <w:szCs w:val="18"/>
              </w:rPr>
              <w:t>.. .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0756B157" w14:textId="77777777" w:rsidR="003476DD" w:rsidRPr="00982B88" w:rsidRDefault="003476DD" w:rsidP="00FD1707">
            <w:pPr>
              <w:spacing w:line="220" w:lineRule="exact"/>
              <w:ind w:left="113" w:right="113"/>
              <w:jc w:val="center"/>
              <w:rPr>
                <w:snapToGrid w:val="0"/>
                <w:color w:val="000000"/>
                <w:sz w:val="18"/>
                <w:szCs w:val="18"/>
              </w:rPr>
            </w:pPr>
            <w:r>
              <w:rPr>
                <w:sz w:val="18"/>
                <w:szCs w:val="18"/>
              </w:rPr>
              <w:t>да/</w:t>
            </w:r>
            <w:r w:rsidRPr="00982B88">
              <w:rPr>
                <w:sz w:val="18"/>
                <w:szCs w:val="18"/>
              </w:rPr>
              <w:t>нет</w:t>
            </w:r>
          </w:p>
        </w:tc>
        <w:tc>
          <w:tcPr>
            <w:tcW w:w="1260"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14:paraId="23DE025E" w14:textId="77777777" w:rsidR="003476DD" w:rsidRPr="00982B88" w:rsidRDefault="003476DD" w:rsidP="00FD1707">
            <w:pPr>
              <w:spacing w:line="220" w:lineRule="exact"/>
              <w:ind w:left="113" w:right="113"/>
              <w:jc w:val="center"/>
              <w:rPr>
                <w:snapToGrid w:val="0"/>
                <w:color w:val="000000"/>
                <w:sz w:val="18"/>
                <w:szCs w:val="18"/>
              </w:rPr>
            </w:pPr>
            <w:r w:rsidRPr="00982B88">
              <w:rPr>
                <w:sz w:val="18"/>
                <w:szCs w:val="18"/>
              </w:rPr>
              <w:t>.. . ..</w:t>
            </w:r>
          </w:p>
        </w:tc>
        <w:tc>
          <w:tcPr>
            <w:tcW w:w="4983" w:type="dxa"/>
            <w:tcBorders>
              <w:top w:val="single" w:sz="12" w:space="0" w:color="auto"/>
              <w:left w:val="single" w:sz="6" w:space="0" w:color="auto"/>
              <w:bottom w:val="single" w:sz="6" w:space="0" w:color="auto"/>
              <w:right w:val="single" w:sz="4" w:space="0" w:color="auto"/>
            </w:tcBorders>
            <w:tcMar>
              <w:left w:w="0" w:type="dxa"/>
              <w:right w:w="0" w:type="dxa"/>
            </w:tcMar>
            <w:vAlign w:val="center"/>
          </w:tcPr>
          <w:p w14:paraId="170D86A0" w14:textId="77777777" w:rsidR="003476DD" w:rsidRPr="00086CC1" w:rsidRDefault="003476DD" w:rsidP="00FD1707">
            <w:pPr>
              <w:tabs>
                <w:tab w:val="left" w:pos="254"/>
              </w:tabs>
              <w:spacing w:line="220" w:lineRule="exact"/>
              <w:jc w:val="center"/>
              <w:rPr>
                <w:snapToGrid w:val="0"/>
                <w:sz w:val="18"/>
                <w:szCs w:val="18"/>
                <w:lang w:eastAsia="de-DE"/>
              </w:rPr>
            </w:pPr>
          </w:p>
        </w:tc>
      </w:tr>
      <w:tr w:rsidR="003476DD" w:rsidRPr="00086CC1" w14:paraId="03DC36E2"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78FE911F" w14:textId="77777777" w:rsidR="003476DD" w:rsidRPr="00982B88" w:rsidRDefault="003476DD" w:rsidP="00FD1707">
            <w:pPr>
              <w:spacing w:line="220" w:lineRule="exact"/>
              <w:jc w:val="center"/>
              <w:rPr>
                <w:snapToGrid w:val="0"/>
                <w:color w:val="000000"/>
                <w:sz w:val="18"/>
                <w:szCs w:val="18"/>
              </w:rPr>
            </w:pPr>
            <w:r w:rsidRPr="00982B88">
              <w:rPr>
                <w:sz w:val="18"/>
                <w:szCs w:val="18"/>
              </w:rPr>
              <w:t>2</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91255E9"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F76AB08"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68C0E25"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607A324"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0A861B"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4C76E30"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41DAD9A4" w14:textId="77777777" w:rsidR="003476DD" w:rsidRPr="00086CC1" w:rsidRDefault="003476DD" w:rsidP="00FD1707">
            <w:pPr>
              <w:tabs>
                <w:tab w:val="left" w:pos="254"/>
              </w:tabs>
              <w:spacing w:line="220" w:lineRule="exact"/>
              <w:jc w:val="center"/>
              <w:rPr>
                <w:snapToGrid w:val="0"/>
                <w:sz w:val="18"/>
                <w:szCs w:val="18"/>
                <w:lang w:eastAsia="de-DE"/>
              </w:rPr>
            </w:pPr>
          </w:p>
        </w:tc>
      </w:tr>
      <w:tr w:rsidR="003476DD" w:rsidRPr="00086CC1" w14:paraId="3200B39A"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32322876" w14:textId="77777777" w:rsidR="003476DD" w:rsidRPr="00982B88" w:rsidRDefault="003476DD" w:rsidP="00FD1707">
            <w:pPr>
              <w:spacing w:line="220" w:lineRule="exact"/>
              <w:jc w:val="center"/>
              <w:rPr>
                <w:snapToGrid w:val="0"/>
                <w:color w:val="000000"/>
                <w:sz w:val="18"/>
                <w:szCs w:val="18"/>
              </w:rPr>
            </w:pPr>
            <w:r w:rsidRPr="00982B88">
              <w:rPr>
                <w:sz w:val="18"/>
                <w:szCs w:val="18"/>
              </w:rPr>
              <w:t>3</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946FEB9"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A6E077"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3FE063A"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341C678"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D67DCE9"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4929F19"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17EE74BA" w14:textId="77777777" w:rsidR="003476DD" w:rsidRPr="00086CC1" w:rsidRDefault="003476DD" w:rsidP="00FD1707">
            <w:pPr>
              <w:spacing w:line="220" w:lineRule="exact"/>
              <w:jc w:val="center"/>
              <w:rPr>
                <w:snapToGrid w:val="0"/>
                <w:sz w:val="18"/>
                <w:szCs w:val="18"/>
                <w:lang w:eastAsia="de-DE"/>
              </w:rPr>
            </w:pPr>
          </w:p>
        </w:tc>
      </w:tr>
      <w:tr w:rsidR="003476DD" w:rsidRPr="00086CC1" w14:paraId="662C17AA"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5FF6DEFB" w14:textId="77777777" w:rsidR="003476DD" w:rsidRPr="00982B88" w:rsidRDefault="003476DD" w:rsidP="00FD1707">
            <w:pPr>
              <w:spacing w:line="220" w:lineRule="exact"/>
              <w:jc w:val="center"/>
              <w:rPr>
                <w:snapToGrid w:val="0"/>
                <w:color w:val="000000"/>
                <w:sz w:val="18"/>
                <w:szCs w:val="18"/>
              </w:rPr>
            </w:pPr>
            <w:r w:rsidRPr="00982B88">
              <w:rPr>
                <w:sz w:val="18"/>
                <w:szCs w:val="18"/>
              </w:rPr>
              <w:t>4</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CD51A54"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65FC582"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328E086"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23A356B"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E202150"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1AAD2EE"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316AB846" w14:textId="77777777" w:rsidR="003476DD" w:rsidRPr="00086CC1" w:rsidRDefault="003476DD" w:rsidP="00FD1707">
            <w:pPr>
              <w:spacing w:line="220" w:lineRule="exact"/>
              <w:jc w:val="center"/>
              <w:rPr>
                <w:snapToGrid w:val="0"/>
                <w:sz w:val="18"/>
                <w:szCs w:val="18"/>
                <w:lang w:eastAsia="de-DE"/>
              </w:rPr>
            </w:pPr>
          </w:p>
        </w:tc>
      </w:tr>
      <w:tr w:rsidR="003476DD" w:rsidRPr="00086CC1" w14:paraId="63919B64"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4494C47A" w14:textId="77777777" w:rsidR="003476DD" w:rsidRPr="00982B88" w:rsidRDefault="003476DD" w:rsidP="00FD1707">
            <w:pPr>
              <w:spacing w:line="220" w:lineRule="exact"/>
              <w:jc w:val="center"/>
              <w:rPr>
                <w:snapToGrid w:val="0"/>
                <w:color w:val="000000"/>
                <w:sz w:val="18"/>
                <w:szCs w:val="18"/>
              </w:rPr>
            </w:pPr>
            <w:r w:rsidRPr="00982B88">
              <w:rPr>
                <w:sz w:val="18"/>
                <w:szCs w:val="18"/>
              </w:rPr>
              <w:t>5</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A424F7E"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CF06013"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CA2A7CC"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70C105A"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4DC4555"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15C9271"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476AB43E" w14:textId="77777777" w:rsidR="003476DD" w:rsidRPr="00086CC1" w:rsidRDefault="003476DD" w:rsidP="00FD1707">
            <w:pPr>
              <w:tabs>
                <w:tab w:val="left" w:pos="254"/>
              </w:tabs>
              <w:spacing w:line="220" w:lineRule="exact"/>
              <w:jc w:val="center"/>
              <w:rPr>
                <w:snapToGrid w:val="0"/>
                <w:sz w:val="18"/>
                <w:szCs w:val="18"/>
                <w:lang w:eastAsia="de-DE"/>
              </w:rPr>
            </w:pPr>
          </w:p>
        </w:tc>
      </w:tr>
      <w:tr w:rsidR="003476DD" w:rsidRPr="00086CC1" w14:paraId="2CADC7E1" w14:textId="77777777" w:rsidTr="00FD1707">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14:paraId="6403489B" w14:textId="77777777" w:rsidR="003476DD" w:rsidRPr="00982B88" w:rsidRDefault="003476DD" w:rsidP="00FD1707">
            <w:pPr>
              <w:spacing w:line="220" w:lineRule="exact"/>
              <w:jc w:val="center"/>
              <w:rPr>
                <w:snapToGrid w:val="0"/>
                <w:color w:val="000000"/>
                <w:sz w:val="18"/>
                <w:szCs w:val="18"/>
              </w:rPr>
            </w:pPr>
            <w:r w:rsidRPr="00982B88">
              <w:rPr>
                <w:sz w:val="18"/>
                <w:szCs w:val="18"/>
              </w:rPr>
              <w:t>6</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05571F"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0EC20EC"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DB7BD7F"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CEDA116"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3496FE2"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355EEFF"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14:paraId="12BE6177" w14:textId="77777777" w:rsidR="003476DD" w:rsidRPr="00086CC1" w:rsidRDefault="003476DD" w:rsidP="00FD1707">
            <w:pPr>
              <w:spacing w:line="220" w:lineRule="exact"/>
              <w:jc w:val="center"/>
              <w:rPr>
                <w:snapToGrid w:val="0"/>
                <w:sz w:val="18"/>
                <w:szCs w:val="18"/>
                <w:lang w:eastAsia="de-DE"/>
              </w:rPr>
            </w:pPr>
          </w:p>
        </w:tc>
      </w:tr>
      <w:tr w:rsidR="003476DD" w:rsidRPr="00086CC1" w14:paraId="4FC87FD7" w14:textId="77777777" w:rsidTr="00FD1707">
        <w:trPr>
          <w:cantSplit/>
          <w:trHeight w:hRule="exact" w:val="480"/>
        </w:trPr>
        <w:tc>
          <w:tcPr>
            <w:tcW w:w="1036" w:type="dxa"/>
            <w:tcBorders>
              <w:top w:val="single" w:sz="6" w:space="0" w:color="auto"/>
              <w:left w:val="single" w:sz="4" w:space="0" w:color="auto"/>
              <w:bottom w:val="single" w:sz="12" w:space="0" w:color="auto"/>
              <w:right w:val="single" w:sz="6" w:space="0" w:color="auto"/>
            </w:tcBorders>
            <w:tcMar>
              <w:left w:w="0" w:type="dxa"/>
              <w:right w:w="0" w:type="dxa"/>
            </w:tcMar>
            <w:vAlign w:val="center"/>
          </w:tcPr>
          <w:p w14:paraId="21D9DEAD" w14:textId="77777777" w:rsidR="003476DD" w:rsidRPr="00982B88" w:rsidRDefault="003476DD" w:rsidP="00FD1707">
            <w:pPr>
              <w:spacing w:line="220" w:lineRule="exact"/>
              <w:jc w:val="center"/>
              <w:rPr>
                <w:snapToGrid w:val="0"/>
                <w:color w:val="000000"/>
                <w:sz w:val="18"/>
                <w:szCs w:val="18"/>
              </w:rPr>
            </w:pPr>
            <w:r w:rsidRPr="00982B88">
              <w:rPr>
                <w:sz w:val="18"/>
                <w:szCs w:val="18"/>
              </w:rPr>
              <w:t>7</w:t>
            </w: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3E4067D1"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47DB9604"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4E16F02B"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61087DDB"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1DD12B67" w14:textId="77777777" w:rsidR="003476DD" w:rsidRPr="00982B88" w:rsidRDefault="003476DD" w:rsidP="00FD1707">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7C7AD705" w14:textId="77777777" w:rsidR="003476DD" w:rsidRPr="00982B88" w:rsidRDefault="003476DD" w:rsidP="00FD1707">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12" w:space="0" w:color="auto"/>
              <w:right w:val="single" w:sz="4" w:space="0" w:color="auto"/>
            </w:tcBorders>
            <w:tcMar>
              <w:left w:w="0" w:type="dxa"/>
              <w:right w:w="0" w:type="dxa"/>
            </w:tcMar>
            <w:vAlign w:val="center"/>
          </w:tcPr>
          <w:p w14:paraId="0F97DB66" w14:textId="77777777" w:rsidR="003476DD" w:rsidRPr="00086CC1" w:rsidRDefault="003476DD" w:rsidP="00FD1707">
            <w:pPr>
              <w:spacing w:line="220" w:lineRule="exact"/>
              <w:jc w:val="center"/>
              <w:rPr>
                <w:snapToGrid w:val="0"/>
                <w:sz w:val="18"/>
                <w:szCs w:val="18"/>
                <w:lang w:eastAsia="de-DE"/>
              </w:rPr>
            </w:pPr>
          </w:p>
        </w:tc>
      </w:tr>
      <w:tr w:rsidR="003476DD" w:rsidRPr="00086CC1" w14:paraId="052BA174" w14:textId="77777777" w:rsidTr="00FD1707">
        <w:trPr>
          <w:cantSplit/>
          <w:trHeight w:hRule="exact" w:val="1776"/>
        </w:trPr>
        <w:tc>
          <w:tcPr>
            <w:tcW w:w="14040" w:type="dxa"/>
            <w:gridSpan w:val="8"/>
            <w:tcBorders>
              <w:top w:val="single" w:sz="12" w:space="0" w:color="auto"/>
            </w:tcBorders>
            <w:tcMar>
              <w:left w:w="0" w:type="dxa"/>
              <w:right w:w="0" w:type="dxa"/>
            </w:tcMar>
            <w:vAlign w:val="center"/>
          </w:tcPr>
          <w:p w14:paraId="59DD4640" w14:textId="77777777" w:rsidR="003476DD" w:rsidRPr="004D7FC5" w:rsidRDefault="003476DD" w:rsidP="00EC71A3">
            <w:pPr>
              <w:tabs>
                <w:tab w:val="left" w:pos="397"/>
                <w:tab w:val="right" w:pos="1021"/>
              </w:tabs>
              <w:spacing w:line="220" w:lineRule="exact"/>
              <w:ind w:left="397" w:hanging="227"/>
              <w:rPr>
                <w:sz w:val="18"/>
                <w:szCs w:val="18"/>
              </w:rPr>
            </w:pPr>
            <w:r>
              <w:rPr>
                <w:sz w:val="18"/>
                <w:szCs w:val="18"/>
                <w:vertAlign w:val="superscript"/>
              </w:rPr>
              <w:t>4</w:t>
            </w:r>
            <w:r w:rsidR="00EC71A3">
              <w:rPr>
                <w:sz w:val="18"/>
                <w:szCs w:val="18"/>
              </w:rPr>
              <w:tab/>
            </w:r>
            <w:r w:rsidRPr="00086CC1">
              <w:rPr>
                <w:sz w:val="18"/>
                <w:szCs w:val="18"/>
              </w:rPr>
              <w:t>Обозначение каждого индивидуального светового модуля системы указано в приложении 1 к настоящим Правилам и на чертежах</w:t>
            </w:r>
            <w:r>
              <w:rPr>
                <w:sz w:val="18"/>
                <w:szCs w:val="18"/>
              </w:rPr>
              <w:t xml:space="preserve"> в соответствии с пунктом 3.1.2</w:t>
            </w:r>
            <w:r>
              <w:rPr>
                <w:sz w:val="18"/>
                <w:szCs w:val="18"/>
              </w:rPr>
              <w:br/>
            </w:r>
            <w:r w:rsidRPr="00086CC1">
              <w:rPr>
                <w:sz w:val="18"/>
                <w:szCs w:val="18"/>
              </w:rPr>
              <w:t>настоящих Правил; при необходимости используйте отдельный(</w:t>
            </w:r>
            <w:r w:rsidR="00E0713D">
              <w:rPr>
                <w:sz w:val="18"/>
                <w:szCs w:val="18"/>
              </w:rPr>
              <w:t>е</w:t>
            </w:r>
            <w:r w:rsidRPr="00086CC1">
              <w:rPr>
                <w:sz w:val="18"/>
                <w:szCs w:val="18"/>
              </w:rPr>
              <w:t>) лист(ы).</w:t>
            </w:r>
          </w:p>
          <w:p w14:paraId="18DCFBB7" w14:textId="77777777" w:rsidR="003476DD" w:rsidRPr="004D7FC5" w:rsidRDefault="003476DD" w:rsidP="00EC71A3">
            <w:pPr>
              <w:tabs>
                <w:tab w:val="left" w:pos="397"/>
                <w:tab w:val="right" w:pos="1021"/>
              </w:tabs>
              <w:spacing w:line="220" w:lineRule="exact"/>
              <w:ind w:left="397" w:hanging="227"/>
              <w:rPr>
                <w:sz w:val="18"/>
                <w:szCs w:val="18"/>
              </w:rPr>
            </w:pPr>
            <w:r>
              <w:rPr>
                <w:sz w:val="18"/>
                <w:szCs w:val="18"/>
                <w:vertAlign w:val="superscript"/>
              </w:rPr>
              <w:t>5</w:t>
            </w:r>
            <w:r w:rsidR="00EC71A3">
              <w:rPr>
                <w:sz w:val="18"/>
                <w:szCs w:val="18"/>
              </w:rPr>
              <w:tab/>
            </w:r>
            <w:r w:rsidRPr="00086CC1">
              <w:rPr>
                <w:sz w:val="18"/>
                <w:szCs w:val="18"/>
              </w:rPr>
              <w:t xml:space="preserve">В соответствии с положениями пункта 6.22.6.1.2 Правил </w:t>
            </w:r>
            <w:r w:rsidR="00C60FA9">
              <w:rPr>
                <w:sz w:val="18"/>
                <w:szCs w:val="18"/>
              </w:rPr>
              <w:t>№ </w:t>
            </w:r>
            <w:r w:rsidRPr="00086CC1">
              <w:rPr>
                <w:sz w:val="18"/>
                <w:szCs w:val="18"/>
              </w:rPr>
              <w:t>48 ООН.</w:t>
            </w:r>
          </w:p>
          <w:p w14:paraId="70B1559F" w14:textId="77777777" w:rsidR="003476DD" w:rsidRPr="004D7FC5" w:rsidRDefault="003476DD" w:rsidP="00EC71A3">
            <w:pPr>
              <w:tabs>
                <w:tab w:val="left" w:pos="397"/>
                <w:tab w:val="right" w:pos="1021"/>
              </w:tabs>
              <w:spacing w:line="220" w:lineRule="exact"/>
              <w:ind w:left="397" w:hanging="227"/>
              <w:rPr>
                <w:sz w:val="18"/>
                <w:szCs w:val="18"/>
              </w:rPr>
            </w:pPr>
            <w:r>
              <w:rPr>
                <w:sz w:val="18"/>
                <w:szCs w:val="18"/>
                <w:vertAlign w:val="superscript"/>
              </w:rPr>
              <w:t>6</w:t>
            </w:r>
            <w:r w:rsidR="00EC71A3">
              <w:rPr>
                <w:sz w:val="18"/>
                <w:szCs w:val="18"/>
              </w:rPr>
              <w:tab/>
            </w:r>
            <w:r w:rsidRPr="00086CC1">
              <w:rPr>
                <w:sz w:val="18"/>
                <w:szCs w:val="18"/>
              </w:rPr>
              <w:t>Ненужное вычеркнуть.</w:t>
            </w:r>
          </w:p>
          <w:p w14:paraId="5E2EB32A" w14:textId="77777777" w:rsidR="003476DD" w:rsidRPr="004D7FC5" w:rsidRDefault="003476DD" w:rsidP="00EC71A3">
            <w:pPr>
              <w:tabs>
                <w:tab w:val="left" w:pos="397"/>
                <w:tab w:val="right" w:pos="1021"/>
              </w:tabs>
              <w:spacing w:line="220" w:lineRule="exact"/>
              <w:ind w:left="397" w:hanging="227"/>
              <w:rPr>
                <w:sz w:val="18"/>
                <w:szCs w:val="18"/>
              </w:rPr>
            </w:pPr>
            <w:r>
              <w:rPr>
                <w:sz w:val="18"/>
                <w:szCs w:val="18"/>
                <w:vertAlign w:val="superscript"/>
              </w:rPr>
              <w:t>7</w:t>
            </w:r>
            <w:r w:rsidR="00EC71A3">
              <w:rPr>
                <w:sz w:val="18"/>
                <w:szCs w:val="18"/>
              </w:rPr>
              <w:tab/>
            </w:r>
            <w:r w:rsidRPr="00086CC1">
              <w:rPr>
                <w:sz w:val="18"/>
                <w:szCs w:val="18"/>
              </w:rPr>
              <w:t>Указать соответствующий(е) номер(а) светового(</w:t>
            </w:r>
            <w:proofErr w:type="spellStart"/>
            <w:r w:rsidRPr="00086CC1">
              <w:rPr>
                <w:sz w:val="18"/>
                <w:szCs w:val="18"/>
              </w:rPr>
              <w:t>ых</w:t>
            </w:r>
            <w:proofErr w:type="spellEnd"/>
            <w:r w:rsidRPr="00086CC1">
              <w:rPr>
                <w:sz w:val="18"/>
                <w:szCs w:val="18"/>
              </w:rPr>
              <w:t>) модуля(ей), если это применимо.</w:t>
            </w:r>
          </w:p>
          <w:p w14:paraId="409C3C95" w14:textId="77777777" w:rsidR="003476DD" w:rsidRPr="003B302D" w:rsidRDefault="003476DD" w:rsidP="00EC71A3">
            <w:pPr>
              <w:tabs>
                <w:tab w:val="left" w:pos="397"/>
                <w:tab w:val="right" w:pos="1021"/>
              </w:tabs>
              <w:spacing w:line="220" w:lineRule="exact"/>
              <w:ind w:left="397" w:hanging="227"/>
              <w:rPr>
                <w:spacing w:val="-2"/>
                <w:sz w:val="18"/>
                <w:szCs w:val="18"/>
              </w:rPr>
            </w:pPr>
            <w:r>
              <w:rPr>
                <w:sz w:val="18"/>
                <w:szCs w:val="18"/>
                <w:vertAlign w:val="superscript"/>
              </w:rPr>
              <w:t>8</w:t>
            </w:r>
            <w:r w:rsidR="00EC71A3">
              <w:rPr>
                <w:sz w:val="18"/>
                <w:szCs w:val="18"/>
              </w:rPr>
              <w:tab/>
            </w:r>
            <w:r w:rsidRPr="003B302D">
              <w:rPr>
                <w:spacing w:val="-2"/>
                <w:sz w:val="18"/>
                <w:szCs w:val="18"/>
              </w:rPr>
              <w:t>Такая информация, как, например, порядок корректировки световых модулей или комплектов световых модулей, любые дополнительные положения, касающиеся корректировки.</w:t>
            </w:r>
          </w:p>
          <w:p w14:paraId="44CCF04D" w14:textId="77777777" w:rsidR="003476DD" w:rsidRPr="00086CC1" w:rsidRDefault="003476DD" w:rsidP="00EC71A3">
            <w:pPr>
              <w:tabs>
                <w:tab w:val="left" w:pos="397"/>
                <w:tab w:val="right" w:pos="1021"/>
              </w:tabs>
              <w:spacing w:line="220" w:lineRule="exact"/>
              <w:ind w:left="397" w:hanging="227"/>
              <w:rPr>
                <w:snapToGrid w:val="0"/>
                <w:sz w:val="16"/>
                <w:szCs w:val="16"/>
                <w:lang w:eastAsia="de-DE"/>
              </w:rPr>
            </w:pPr>
            <w:r>
              <w:rPr>
                <w:sz w:val="18"/>
                <w:szCs w:val="18"/>
                <w:vertAlign w:val="superscript"/>
              </w:rPr>
              <w:t>9</w:t>
            </w:r>
            <w:r w:rsidR="00EC71A3">
              <w:rPr>
                <w:sz w:val="18"/>
                <w:szCs w:val="18"/>
              </w:rPr>
              <w:tab/>
            </w:r>
            <w:r>
              <w:rPr>
                <w:sz w:val="18"/>
                <w:szCs w:val="18"/>
              </w:rPr>
              <w:t>Корректировка «основного»</w:t>
            </w:r>
            <w:r w:rsidRPr="00086CC1">
              <w:rPr>
                <w:sz w:val="18"/>
                <w:szCs w:val="18"/>
              </w:rPr>
              <w:t xml:space="preserve"> светового модуля может также использоваться для корректировки другого(их) светового(</w:t>
            </w:r>
            <w:proofErr w:type="spellStart"/>
            <w:r w:rsidRPr="00086CC1">
              <w:rPr>
                <w:sz w:val="18"/>
                <w:szCs w:val="18"/>
              </w:rPr>
              <w:t>ых</w:t>
            </w:r>
            <w:proofErr w:type="spellEnd"/>
            <w:r w:rsidRPr="00086CC1">
              <w:rPr>
                <w:sz w:val="18"/>
                <w:szCs w:val="18"/>
              </w:rPr>
              <w:t>) модуля(ей).</w:t>
            </w:r>
          </w:p>
        </w:tc>
      </w:tr>
    </w:tbl>
    <w:p w14:paraId="75DD8CB2" w14:textId="77777777" w:rsidR="000C4FE4" w:rsidRPr="00A215EF" w:rsidRDefault="003476DD" w:rsidP="00EC71A3">
      <w:pPr>
        <w:pStyle w:val="SingleTxtGR"/>
        <w:spacing w:before="240" w:after="0"/>
        <w:jc w:val="center"/>
      </w:pPr>
      <w:r>
        <w:rPr>
          <w:u w:val="single"/>
        </w:rPr>
        <w:tab/>
      </w:r>
      <w:r>
        <w:rPr>
          <w:u w:val="single"/>
        </w:rPr>
        <w:tab/>
      </w:r>
      <w:r>
        <w:rPr>
          <w:u w:val="single"/>
        </w:rPr>
        <w:tab/>
      </w:r>
    </w:p>
    <w:sectPr w:rsidR="000C4FE4" w:rsidRPr="00A215EF" w:rsidSect="00EC71A3">
      <w:headerReference w:type="even" r:id="rId98"/>
      <w:headerReference w:type="default" r:id="rId99"/>
      <w:footerReference w:type="even" r:id="rId100"/>
      <w:footerReference w:type="default" r:id="rId101"/>
      <w:footnotePr>
        <w:numRestart w:val="eachSect"/>
      </w:footnotePr>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F9DA0" w14:textId="77777777" w:rsidR="009B2E88" w:rsidRPr="00A312BC" w:rsidRDefault="009B2E88" w:rsidP="00A312BC"/>
  </w:endnote>
  <w:endnote w:type="continuationSeparator" w:id="0">
    <w:p w14:paraId="1E86696D" w14:textId="77777777" w:rsidR="009B2E88" w:rsidRPr="00A312BC" w:rsidRDefault="009B2E8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imes Roman">
    <w:charset w:val="00"/>
    <w:family w:val="auto"/>
    <w:pitch w:val="variable"/>
    <w:sig w:usb0="8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CC"/>
    <w:family w:val="swiss"/>
    <w:pitch w:val="variable"/>
    <w:sig w:usb0="00000287" w:usb1="00000800" w:usb2="00000000" w:usb3="00000000" w:csb0="0000009F" w:csb1="00000000"/>
  </w:font>
  <w:font w:name="C39T30Lfz">
    <w:panose1 w:val="000004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HGSGothicM">
    <w:altName w:val="Arial Unicode MS"/>
    <w:charset w:val="80"/>
    <w:family w:val="modern"/>
    <w:pitch w:val="variable"/>
    <w:sig w:usb0="80000281" w:usb1="28C76CF8"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EA84" w14:textId="77777777" w:rsidR="009B2E88" w:rsidRPr="000C4FE4" w:rsidRDefault="009B2E88">
    <w:pPr>
      <w:pStyle w:val="a9"/>
    </w:pPr>
    <w:r w:rsidRPr="000C4FE4">
      <w:rPr>
        <w:b/>
        <w:sz w:val="18"/>
      </w:rPr>
      <w:fldChar w:fldCharType="begin"/>
    </w:r>
    <w:r w:rsidRPr="000C4FE4">
      <w:rPr>
        <w:b/>
        <w:sz w:val="18"/>
      </w:rPr>
      <w:instrText xml:space="preserve"> PAGE  \* MERGEFORMAT </w:instrText>
    </w:r>
    <w:r w:rsidRPr="000C4FE4">
      <w:rPr>
        <w:b/>
        <w:sz w:val="18"/>
      </w:rPr>
      <w:fldChar w:fldCharType="separate"/>
    </w:r>
    <w:r w:rsidRPr="000C4FE4">
      <w:rPr>
        <w:b/>
        <w:noProof/>
        <w:sz w:val="18"/>
      </w:rPr>
      <w:t>2</w:t>
    </w:r>
    <w:r w:rsidRPr="000C4FE4">
      <w:rPr>
        <w:b/>
        <w:sz w:val="18"/>
      </w:rPr>
      <w:fldChar w:fldCharType="end"/>
    </w:r>
    <w:r>
      <w:rPr>
        <w:b/>
        <w:sz w:val="18"/>
      </w:rPr>
      <w:tab/>
    </w:r>
    <w:r>
      <w:t>GE.20-00411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F57A8" w14:textId="77777777" w:rsidR="009B2E88" w:rsidRPr="000C4FE4" w:rsidRDefault="009B2E88" w:rsidP="000C4FE4">
    <w:pPr>
      <w:pStyle w:val="a9"/>
      <w:tabs>
        <w:tab w:val="clear" w:pos="9639"/>
        <w:tab w:val="right" w:pos="9638"/>
      </w:tabs>
      <w:rPr>
        <w:b/>
        <w:sz w:val="18"/>
      </w:rPr>
    </w:pPr>
    <w:r>
      <w:t>GE.20-00411</w:t>
    </w:r>
    <w:r>
      <w:tab/>
    </w:r>
    <w:r w:rsidRPr="000C4FE4">
      <w:rPr>
        <w:b/>
        <w:sz w:val="18"/>
      </w:rPr>
      <w:fldChar w:fldCharType="begin"/>
    </w:r>
    <w:r w:rsidRPr="000C4FE4">
      <w:rPr>
        <w:b/>
        <w:sz w:val="18"/>
      </w:rPr>
      <w:instrText xml:space="preserve"> PAGE  \* MERGEFORMAT </w:instrText>
    </w:r>
    <w:r w:rsidRPr="000C4FE4">
      <w:rPr>
        <w:b/>
        <w:sz w:val="18"/>
      </w:rPr>
      <w:fldChar w:fldCharType="separate"/>
    </w:r>
    <w:r w:rsidRPr="000C4FE4">
      <w:rPr>
        <w:b/>
        <w:noProof/>
        <w:sz w:val="18"/>
      </w:rPr>
      <w:t>3</w:t>
    </w:r>
    <w:r w:rsidRPr="000C4FE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169D9" w14:textId="50F083E5" w:rsidR="009B2E88" w:rsidRPr="000C4FE4" w:rsidRDefault="009B2E88" w:rsidP="000C4FE4">
    <w:pPr>
      <w:spacing w:before="120" w:line="240" w:lineRule="auto"/>
    </w:pPr>
    <w:r>
      <w:t>GE.</w:t>
    </w:r>
    <w:r>
      <w:rPr>
        <w:b/>
        <w:noProof/>
        <w:lang w:val="fr-CH" w:eastAsia="fr-CH"/>
      </w:rPr>
      <w:drawing>
        <wp:anchor distT="0" distB="0" distL="114300" distR="114300" simplePos="0" relativeHeight="251658240" behindDoc="0" locked="0" layoutInCell="1" allowOverlap="1" wp14:anchorId="64DFE181" wp14:editId="7BDB0FF7">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w:t>
    </w:r>
    <w:proofErr w:type="gramStart"/>
    <w:r>
      <w:t>00411  (</w:t>
    </w:r>
    <w:proofErr w:type="gramEnd"/>
    <w:r>
      <w:t xml:space="preserve">R)   </w:t>
    </w:r>
    <w:r>
      <w:rPr>
        <w:lang w:val="en-US"/>
      </w:rPr>
      <w:t xml:space="preserve">020320   </w:t>
    </w:r>
    <w:r>
      <w:rPr>
        <w:lang w:val="fr-CH"/>
      </w:rPr>
      <w:t>3</w:t>
    </w:r>
    <w:r w:rsidR="00BA001B">
      <w:t>1</w:t>
    </w:r>
    <w:r>
      <w:rPr>
        <w:lang w:val="fr-CH"/>
      </w:rPr>
      <w:t>0320</w:t>
    </w:r>
    <w:r>
      <w:br/>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sidRPr="000C4FE4">
      <w:rPr>
        <w:rFonts w:ascii="C39T30Lfz" w:hAnsi="C39T30Lfz"/>
        <w:kern w:val="14"/>
        <w:sz w:val="56"/>
      </w:rPr>
      <w:t></w:t>
    </w:r>
    <w:r>
      <w:rPr>
        <w:noProof/>
      </w:rPr>
      <w:drawing>
        <wp:anchor distT="0" distB="0" distL="114300" distR="114300" simplePos="0" relativeHeight="251659264" behindDoc="0" locked="0" layoutInCell="1" allowOverlap="1" wp14:anchorId="1E006B79" wp14:editId="1127B470">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ECE/TRANS/505/Rev.3/Add.148&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8&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CCDB" w14:textId="77777777" w:rsidR="009B2E88" w:rsidRPr="00EC71A3" w:rsidRDefault="009B2E88" w:rsidP="00EC71A3">
    <w:pPr>
      <w:pStyle w:val="a9"/>
    </w:pPr>
    <w:r>
      <w:rPr>
        <w:noProof/>
      </w:rPr>
      <mc:AlternateContent>
        <mc:Choice Requires="wps">
          <w:drawing>
            <wp:anchor distT="0" distB="0" distL="114300" distR="114300" simplePos="0" relativeHeight="251661312" behindDoc="0" locked="0" layoutInCell="1" allowOverlap="1" wp14:anchorId="3A1183C4" wp14:editId="4CF8D716">
              <wp:simplePos x="0" y="0"/>
              <wp:positionH relativeFrom="margin">
                <wp:posOffset>-431800</wp:posOffset>
              </wp:positionH>
              <wp:positionV relativeFrom="margin">
                <wp:posOffset>0</wp:posOffset>
              </wp:positionV>
              <wp:extent cx="215900" cy="6120130"/>
              <wp:effectExtent l="0" t="0" r="0" b="0"/>
              <wp:wrapNone/>
              <wp:docPr id="1026" name="Надпись 102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5E91DAC" w14:textId="77777777" w:rsidR="009B2E88" w:rsidRPr="000C4FE4" w:rsidRDefault="009B2E88" w:rsidP="00EC71A3">
                          <w:pPr>
                            <w:pStyle w:val="a9"/>
                          </w:pPr>
                          <w:r w:rsidRPr="000C4FE4">
                            <w:rPr>
                              <w:b/>
                              <w:sz w:val="18"/>
                            </w:rPr>
                            <w:fldChar w:fldCharType="begin"/>
                          </w:r>
                          <w:r w:rsidRPr="000C4FE4">
                            <w:rPr>
                              <w:b/>
                              <w:sz w:val="18"/>
                            </w:rPr>
                            <w:instrText xml:space="preserve"> PAGE  \* MERGEFORMAT </w:instrText>
                          </w:r>
                          <w:r w:rsidRPr="000C4FE4">
                            <w:rPr>
                              <w:b/>
                              <w:sz w:val="18"/>
                            </w:rPr>
                            <w:fldChar w:fldCharType="separate"/>
                          </w:r>
                          <w:r>
                            <w:rPr>
                              <w:b/>
                              <w:sz w:val="18"/>
                            </w:rPr>
                            <w:t>138</w:t>
                          </w:r>
                          <w:r w:rsidRPr="000C4FE4">
                            <w:rPr>
                              <w:b/>
                              <w:sz w:val="18"/>
                            </w:rPr>
                            <w:fldChar w:fldCharType="end"/>
                          </w:r>
                          <w:r>
                            <w:rPr>
                              <w:b/>
                              <w:sz w:val="18"/>
                            </w:rPr>
                            <w:tab/>
                          </w:r>
                          <w:r>
                            <w:t>GE.20-00411</w:t>
                          </w:r>
                        </w:p>
                        <w:p w14:paraId="2B240835" w14:textId="77777777" w:rsidR="009B2E88" w:rsidRDefault="009B2E8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A1183C4" id="_x0000_t202" coordsize="21600,21600" o:spt="202" path="m,l,21600r21600,l21600,xe">
              <v:stroke joinstyle="miter"/>
              <v:path gradientshapeok="t" o:connecttype="rect"/>
            </v:shapetype>
            <v:shape id="Надпись 1026" o:spid="_x0000_s1163"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GROH6oUAwAAvw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14:paraId="15E91DAC" w14:textId="77777777" w:rsidR="009B2E88" w:rsidRPr="000C4FE4" w:rsidRDefault="009B2E88" w:rsidP="00EC71A3">
                    <w:pPr>
                      <w:pStyle w:val="a9"/>
                    </w:pPr>
                    <w:r w:rsidRPr="000C4FE4">
                      <w:rPr>
                        <w:b/>
                        <w:sz w:val="18"/>
                      </w:rPr>
                      <w:fldChar w:fldCharType="begin"/>
                    </w:r>
                    <w:r w:rsidRPr="000C4FE4">
                      <w:rPr>
                        <w:b/>
                        <w:sz w:val="18"/>
                      </w:rPr>
                      <w:instrText xml:space="preserve"> PAGE  \* MERGEFORMAT </w:instrText>
                    </w:r>
                    <w:r w:rsidRPr="000C4FE4">
                      <w:rPr>
                        <w:b/>
                        <w:sz w:val="18"/>
                      </w:rPr>
                      <w:fldChar w:fldCharType="separate"/>
                    </w:r>
                    <w:r>
                      <w:rPr>
                        <w:b/>
                        <w:sz w:val="18"/>
                      </w:rPr>
                      <w:t>138</w:t>
                    </w:r>
                    <w:r w:rsidRPr="000C4FE4">
                      <w:rPr>
                        <w:b/>
                        <w:sz w:val="18"/>
                      </w:rPr>
                      <w:fldChar w:fldCharType="end"/>
                    </w:r>
                    <w:r>
                      <w:rPr>
                        <w:b/>
                        <w:sz w:val="18"/>
                      </w:rPr>
                      <w:tab/>
                    </w:r>
                    <w:r>
                      <w:t>GE.20-00411</w:t>
                    </w:r>
                  </w:p>
                  <w:p w14:paraId="2B240835" w14:textId="77777777" w:rsidR="009B2E88" w:rsidRDefault="009B2E88"/>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B28C2" w14:textId="77777777" w:rsidR="009B2E88" w:rsidRPr="00EC71A3" w:rsidRDefault="009B2E88" w:rsidP="00EC71A3">
    <w:pPr>
      <w:pStyle w:val="a9"/>
    </w:pPr>
    <w:r>
      <w:rPr>
        <w:noProof/>
      </w:rPr>
      <mc:AlternateContent>
        <mc:Choice Requires="wps">
          <w:drawing>
            <wp:anchor distT="0" distB="0" distL="114300" distR="114300" simplePos="0" relativeHeight="251663360" behindDoc="0" locked="0" layoutInCell="1" allowOverlap="1" wp14:anchorId="01603B84" wp14:editId="63D7E63B">
              <wp:simplePos x="0" y="0"/>
              <wp:positionH relativeFrom="margin">
                <wp:posOffset>-431800</wp:posOffset>
              </wp:positionH>
              <wp:positionV relativeFrom="margin">
                <wp:posOffset>0</wp:posOffset>
              </wp:positionV>
              <wp:extent cx="215900" cy="6120130"/>
              <wp:effectExtent l="0" t="0" r="0" b="0"/>
              <wp:wrapNone/>
              <wp:docPr id="1028" name="Надпись 102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615725E" w14:textId="77777777" w:rsidR="009B2E88" w:rsidRPr="000C4FE4" w:rsidRDefault="009B2E88" w:rsidP="00EC71A3">
                          <w:pPr>
                            <w:pStyle w:val="a9"/>
                            <w:tabs>
                              <w:tab w:val="clear" w:pos="9639"/>
                              <w:tab w:val="right" w:pos="9638"/>
                            </w:tabs>
                            <w:rPr>
                              <w:b/>
                              <w:sz w:val="18"/>
                            </w:rPr>
                          </w:pPr>
                          <w:r>
                            <w:t>GE.20-00411</w:t>
                          </w:r>
                          <w:r>
                            <w:tab/>
                          </w:r>
                          <w:r w:rsidRPr="000C4FE4">
                            <w:rPr>
                              <w:b/>
                              <w:sz w:val="18"/>
                            </w:rPr>
                            <w:fldChar w:fldCharType="begin"/>
                          </w:r>
                          <w:r w:rsidRPr="000C4FE4">
                            <w:rPr>
                              <w:b/>
                              <w:sz w:val="18"/>
                            </w:rPr>
                            <w:instrText xml:space="preserve"> PAGE  \* MERGEFORMAT </w:instrText>
                          </w:r>
                          <w:r w:rsidRPr="000C4FE4">
                            <w:rPr>
                              <w:b/>
                              <w:sz w:val="18"/>
                            </w:rPr>
                            <w:fldChar w:fldCharType="separate"/>
                          </w:r>
                          <w:r>
                            <w:rPr>
                              <w:b/>
                              <w:sz w:val="18"/>
                            </w:rPr>
                            <w:t>139</w:t>
                          </w:r>
                          <w:r w:rsidRPr="000C4FE4">
                            <w:rPr>
                              <w:b/>
                              <w:sz w:val="18"/>
                            </w:rPr>
                            <w:fldChar w:fldCharType="end"/>
                          </w:r>
                        </w:p>
                        <w:p w14:paraId="2FD1689A" w14:textId="77777777" w:rsidR="009B2E88" w:rsidRDefault="009B2E8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1603B84" id="_x0000_t202" coordsize="21600,21600" o:spt="202" path="m,l,21600r21600,l21600,xe">
              <v:stroke joinstyle="miter"/>
              <v:path gradientshapeok="t" o:connecttype="rect"/>
            </v:shapetype>
            <v:shape id="Надпись 1028" o:spid="_x0000_s1164"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BpaWPEUAwAAvw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14:paraId="7615725E" w14:textId="77777777" w:rsidR="009B2E88" w:rsidRPr="000C4FE4" w:rsidRDefault="009B2E88" w:rsidP="00EC71A3">
                    <w:pPr>
                      <w:pStyle w:val="a9"/>
                      <w:tabs>
                        <w:tab w:val="clear" w:pos="9639"/>
                        <w:tab w:val="right" w:pos="9638"/>
                      </w:tabs>
                      <w:rPr>
                        <w:b/>
                        <w:sz w:val="18"/>
                      </w:rPr>
                    </w:pPr>
                    <w:r>
                      <w:t>GE.20-00411</w:t>
                    </w:r>
                    <w:r>
                      <w:tab/>
                    </w:r>
                    <w:r w:rsidRPr="000C4FE4">
                      <w:rPr>
                        <w:b/>
                        <w:sz w:val="18"/>
                      </w:rPr>
                      <w:fldChar w:fldCharType="begin"/>
                    </w:r>
                    <w:r w:rsidRPr="000C4FE4">
                      <w:rPr>
                        <w:b/>
                        <w:sz w:val="18"/>
                      </w:rPr>
                      <w:instrText xml:space="preserve"> PAGE  \* MERGEFORMAT </w:instrText>
                    </w:r>
                    <w:r w:rsidRPr="000C4FE4">
                      <w:rPr>
                        <w:b/>
                        <w:sz w:val="18"/>
                      </w:rPr>
                      <w:fldChar w:fldCharType="separate"/>
                    </w:r>
                    <w:r>
                      <w:rPr>
                        <w:b/>
                        <w:sz w:val="18"/>
                      </w:rPr>
                      <w:t>139</w:t>
                    </w:r>
                    <w:r w:rsidRPr="000C4FE4">
                      <w:rPr>
                        <w:b/>
                        <w:sz w:val="18"/>
                      </w:rPr>
                      <w:fldChar w:fldCharType="end"/>
                    </w:r>
                  </w:p>
                  <w:p w14:paraId="2FD1689A" w14:textId="77777777" w:rsidR="009B2E88" w:rsidRDefault="009B2E88"/>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5FFB2" w14:textId="77777777" w:rsidR="009B2E88" w:rsidRPr="001075E9" w:rsidRDefault="009B2E88" w:rsidP="001075E9">
      <w:pPr>
        <w:tabs>
          <w:tab w:val="right" w:pos="2155"/>
        </w:tabs>
        <w:spacing w:after="80" w:line="240" w:lineRule="auto"/>
        <w:ind w:left="680"/>
        <w:rPr>
          <w:u w:val="single"/>
        </w:rPr>
      </w:pPr>
      <w:r>
        <w:rPr>
          <w:u w:val="single"/>
        </w:rPr>
        <w:tab/>
      </w:r>
    </w:p>
  </w:footnote>
  <w:footnote w:type="continuationSeparator" w:id="0">
    <w:p w14:paraId="12D7593F" w14:textId="77777777" w:rsidR="009B2E88" w:rsidRDefault="009B2E88" w:rsidP="00407B78">
      <w:pPr>
        <w:tabs>
          <w:tab w:val="right" w:pos="2155"/>
        </w:tabs>
        <w:spacing w:after="80"/>
        <w:ind w:left="680"/>
        <w:rPr>
          <w:u w:val="single"/>
        </w:rPr>
      </w:pPr>
      <w:r>
        <w:rPr>
          <w:u w:val="single"/>
        </w:rPr>
        <w:tab/>
      </w:r>
    </w:p>
  </w:footnote>
  <w:footnote w:id="1">
    <w:p w14:paraId="6CA856E0" w14:textId="77777777" w:rsidR="009B2E88" w:rsidRPr="007A2E01" w:rsidRDefault="009B2E88" w:rsidP="00C60FA9">
      <w:pPr>
        <w:pStyle w:val="ae"/>
      </w:pPr>
      <w:r>
        <w:tab/>
      </w:r>
      <w:r w:rsidRPr="00CF2D0F">
        <w:rPr>
          <w:sz w:val="20"/>
        </w:rPr>
        <w:t>*</w:t>
      </w:r>
      <w:r w:rsidRPr="007A2E01">
        <w:tab/>
        <w:t>Прежние на</w:t>
      </w:r>
      <w:bookmarkStart w:id="2" w:name="_GoBack"/>
      <w:bookmarkEnd w:id="2"/>
      <w:r w:rsidRPr="007A2E01">
        <w:t>звания Соглашения:</w:t>
      </w:r>
    </w:p>
    <w:p w14:paraId="1119B4D5" w14:textId="77777777" w:rsidR="009B2E88" w:rsidRPr="007A2E01" w:rsidRDefault="009B2E88" w:rsidP="00C60FA9">
      <w:pPr>
        <w:pStyle w:val="ae"/>
        <w:rPr>
          <w:sz w:val="20"/>
        </w:rPr>
      </w:pPr>
      <w:r w:rsidRPr="007A2E01">
        <w:tab/>
      </w:r>
      <w:r w:rsidRPr="007A2E01">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223B00C2" w14:textId="77777777" w:rsidR="009B2E88" w:rsidRPr="00FD4774" w:rsidRDefault="009B2E88" w:rsidP="00C60FA9">
      <w:pPr>
        <w:pStyle w:val="ae"/>
        <w:rPr>
          <w:sz w:val="12"/>
          <w:szCs w:val="12"/>
        </w:rPr>
      </w:pPr>
      <w:r w:rsidRPr="007A2E01">
        <w:tab/>
      </w:r>
      <w:r w:rsidRPr="007A2E01">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t> </w:t>
      </w:r>
      <w:r w:rsidRPr="007A2E01">
        <w:t>октября 1995 года (</w:t>
      </w:r>
      <w:r>
        <w:t>П</w:t>
      </w:r>
      <w:r w:rsidRPr="007A2E01">
        <w:t>ересмотр 2).</w:t>
      </w:r>
    </w:p>
  </w:footnote>
  <w:footnote w:id="2">
    <w:p w14:paraId="4C98E0DA" w14:textId="77777777" w:rsidR="009B2E88" w:rsidRPr="00266CD9" w:rsidRDefault="009B2E88" w:rsidP="000C4FE4">
      <w:pPr>
        <w:pStyle w:val="ae"/>
        <w:rPr>
          <w:szCs w:val="18"/>
        </w:rPr>
      </w:pPr>
      <w:r>
        <w:tab/>
      </w:r>
      <w:r>
        <w:rPr>
          <w:rStyle w:val="ab"/>
        </w:rPr>
        <w:footnoteRef/>
      </w:r>
      <w:r>
        <w:tab/>
      </w:r>
      <w:r w:rsidRPr="00747FDD">
        <w:rPr>
          <w:szCs w:val="18"/>
        </w:rPr>
        <w:t>Соглашение о принятии единообразных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 (E/ECE/TRANS/505/Rev.3)</w:t>
      </w:r>
      <w:r w:rsidRPr="00266CD9">
        <w:rPr>
          <w:szCs w:val="18"/>
        </w:rPr>
        <w:t>.</w:t>
      </w:r>
    </w:p>
  </w:footnote>
  <w:footnote w:id="3">
    <w:p w14:paraId="1FF6E4E3" w14:textId="77777777" w:rsidR="009B2E88" w:rsidRPr="00CA51EA" w:rsidRDefault="009B2E88" w:rsidP="000C4FE4">
      <w:pPr>
        <w:pStyle w:val="ae"/>
        <w:widowControl w:val="0"/>
        <w:tabs>
          <w:tab w:val="clear" w:pos="1021"/>
          <w:tab w:val="right" w:pos="1020"/>
        </w:tabs>
      </w:pPr>
      <w:r w:rsidRPr="00CA51EA">
        <w:tab/>
      </w:r>
      <w:r w:rsidRPr="00CA51EA">
        <w:rPr>
          <w:rStyle w:val="ab"/>
        </w:rPr>
        <w:footnoteRef/>
      </w:r>
      <w:r w:rsidRPr="00CA51EA">
        <w:tab/>
        <w:t>Указывается на бланке, соответствующем образцу, приведенному в приложении 1.</w:t>
      </w:r>
    </w:p>
  </w:footnote>
  <w:footnote w:id="4">
    <w:p w14:paraId="5DB79C33" w14:textId="77777777" w:rsidR="009B2E88" w:rsidRPr="00CA51EA" w:rsidRDefault="009B2E88" w:rsidP="000C4FE4">
      <w:pPr>
        <w:pStyle w:val="ae"/>
        <w:widowControl w:val="0"/>
        <w:tabs>
          <w:tab w:val="clear" w:pos="1021"/>
          <w:tab w:val="right" w:pos="1020"/>
        </w:tabs>
      </w:pPr>
      <w:r w:rsidRPr="00CA51EA">
        <w:tab/>
      </w:r>
      <w:r w:rsidRPr="00CA51EA">
        <w:rPr>
          <w:rStyle w:val="ab"/>
        </w:rPr>
        <w:footnoteRef/>
      </w:r>
      <w:r w:rsidRPr="00CA51EA">
        <w:tab/>
        <w:t>Указывается на бланке, соответствующем образцу, приведенному в приложении 14.</w:t>
      </w:r>
    </w:p>
  </w:footnote>
  <w:footnote w:id="5">
    <w:p w14:paraId="67F03228" w14:textId="77777777" w:rsidR="009B2E88" w:rsidRPr="00CA51EA" w:rsidRDefault="009B2E88" w:rsidP="00473B96">
      <w:pPr>
        <w:pStyle w:val="ae"/>
        <w:widowControl w:val="0"/>
      </w:pPr>
      <w:r w:rsidRPr="00CA51EA">
        <w:tab/>
      </w:r>
      <w:r w:rsidRPr="00CA51EA">
        <w:rPr>
          <w:vertAlign w:val="superscript"/>
        </w:rPr>
        <w:footnoteRef/>
      </w:r>
      <w:r w:rsidRPr="00CA51EA">
        <w:tab/>
        <w:t>В случае одиночного вс</w:t>
      </w:r>
      <w:r>
        <w:t>траиваемого модуля обозначение «XC»</w:t>
      </w:r>
      <w:r w:rsidRPr="00CA51EA">
        <w:t xml:space="preserve"> указывается только один раз.</w:t>
      </w:r>
    </w:p>
  </w:footnote>
  <w:footnote w:id="6">
    <w:p w14:paraId="04C11C60" w14:textId="77777777" w:rsidR="009B2E88" w:rsidRPr="00CA51EA" w:rsidRDefault="009B2E88" w:rsidP="00473B96">
      <w:pPr>
        <w:pStyle w:val="ae"/>
        <w:widowControl w:val="0"/>
      </w:pPr>
      <w:r w:rsidRPr="00CA51EA">
        <w:tab/>
      </w:r>
      <w:r w:rsidRPr="00CA51EA">
        <w:rPr>
          <w:vertAlign w:val="superscript"/>
        </w:rPr>
        <w:footnoteRef/>
      </w:r>
      <w:r w:rsidRPr="00CA51EA">
        <w:tab/>
        <w:t xml:space="preserve">В случае нескольких встраиваемых модулей, каждый из которых обеспечивает одну или несколько функций АСПО, на каждом модуле </w:t>
      </w:r>
      <w:r>
        <w:t>указывают условное обозначение «</w:t>
      </w:r>
      <w:r w:rsidRPr="00CA51EA">
        <w:t>X</w:t>
      </w:r>
      <w:r>
        <w:t>», за </w:t>
      </w:r>
      <w:r w:rsidRPr="00CA51EA">
        <w:t>которым следует отличительный(</w:t>
      </w:r>
      <w:proofErr w:type="spellStart"/>
      <w:r w:rsidRPr="00CA51EA">
        <w:t>ые</w:t>
      </w:r>
      <w:proofErr w:type="spellEnd"/>
      <w:r w:rsidRPr="00CA51EA">
        <w:t>) знак(и) конкретной(</w:t>
      </w:r>
      <w:proofErr w:type="spellStart"/>
      <w:r w:rsidRPr="00CA51EA">
        <w:t>ых</w:t>
      </w:r>
      <w:proofErr w:type="spellEnd"/>
      <w:r w:rsidRPr="00CA51EA">
        <w:t>) обеспечиваемой(</w:t>
      </w:r>
      <w:proofErr w:type="spellStart"/>
      <w:r w:rsidRPr="00CA51EA">
        <w:t>ых</w:t>
      </w:r>
      <w:proofErr w:type="spellEnd"/>
      <w:r w:rsidRPr="00CA51EA">
        <w:t>) функции(й) АСПО.</w:t>
      </w:r>
    </w:p>
  </w:footnote>
  <w:footnote w:id="7">
    <w:p w14:paraId="7F6A3B4E" w14:textId="77777777" w:rsidR="009B2E88" w:rsidRPr="00CA51EA" w:rsidRDefault="009B2E88" w:rsidP="00473B96">
      <w:pPr>
        <w:pStyle w:val="ae"/>
        <w:widowControl w:val="0"/>
        <w:rPr>
          <w:szCs w:val="18"/>
        </w:rPr>
      </w:pPr>
      <w:r w:rsidRPr="00CA51EA">
        <w:tab/>
      </w:r>
      <w:r w:rsidRPr="00CA51EA">
        <w:rPr>
          <w:rStyle w:val="ab"/>
        </w:rPr>
        <w:footnoteRef/>
      </w:r>
      <w:r w:rsidRPr="00CA51EA">
        <w:tab/>
      </w:r>
      <w:r w:rsidRPr="00CA51EA">
        <w:rPr>
          <w:color w:val="333333"/>
          <w:szCs w:val="18"/>
          <w:shd w:val="clear" w:color="auto" w:fill="FFFFFF"/>
        </w:rPr>
        <w:t>Отличительные номера Договаривающихся сторон</w:t>
      </w:r>
      <w:r>
        <w:rPr>
          <w:color w:val="333333"/>
          <w:szCs w:val="18"/>
          <w:shd w:val="clear" w:color="auto" w:fill="FFFFFF"/>
        </w:rPr>
        <w:t xml:space="preserve"> Соглашения 1958 года указаны в </w:t>
      </w:r>
      <w:r w:rsidRPr="00CA51EA">
        <w:rPr>
          <w:color w:val="333333"/>
          <w:szCs w:val="18"/>
          <w:shd w:val="clear" w:color="auto" w:fill="FFFFFF"/>
        </w:rPr>
        <w:t>приложении 3 к Сводной резолюции о конструкции трансп</w:t>
      </w:r>
      <w:r>
        <w:rPr>
          <w:color w:val="333333"/>
          <w:szCs w:val="18"/>
          <w:shd w:val="clear" w:color="auto" w:fill="FFFFFF"/>
        </w:rPr>
        <w:t>ортных средств (СР.3) (документ </w:t>
      </w:r>
      <w:r w:rsidRPr="00CA51EA">
        <w:rPr>
          <w:color w:val="333333"/>
          <w:szCs w:val="18"/>
          <w:shd w:val="clear" w:color="auto" w:fill="FFFFFF"/>
        </w:rPr>
        <w:t>ECE/TRANS/WP.29/78/Rev.6).</w:t>
      </w:r>
    </w:p>
  </w:footnote>
  <w:footnote w:id="8">
    <w:p w14:paraId="29721487" w14:textId="77777777" w:rsidR="009B2E88" w:rsidRPr="00CA51EA" w:rsidRDefault="009B2E88" w:rsidP="00473B96">
      <w:pPr>
        <w:pStyle w:val="ae"/>
        <w:widowControl w:val="0"/>
      </w:pPr>
      <w:r w:rsidRPr="00CA51EA">
        <w:tab/>
      </w:r>
      <w:r w:rsidRPr="00CA51EA">
        <w:rPr>
          <w:rStyle w:val="ab"/>
        </w:rPr>
        <w:footnoteRef/>
      </w:r>
      <w:r w:rsidRPr="00CA51EA">
        <w:tab/>
        <w:t>Соблюдение требований в отношении электромагнитной совместимости зависит от типа транспортного средства.</w:t>
      </w:r>
    </w:p>
  </w:footnote>
  <w:footnote w:id="9">
    <w:p w14:paraId="188A35D1" w14:textId="77777777" w:rsidR="009B2E88" w:rsidRPr="00CA51EA" w:rsidRDefault="009B2E88" w:rsidP="00926FAE">
      <w:pPr>
        <w:pStyle w:val="ae"/>
        <w:widowControl w:val="0"/>
      </w:pPr>
      <w:r w:rsidRPr="00CA51EA">
        <w:tab/>
      </w:r>
      <w:r w:rsidRPr="00CA51EA">
        <w:rPr>
          <w:rStyle w:val="ab"/>
        </w:rPr>
        <w:footnoteRef/>
      </w:r>
      <w:r w:rsidRPr="00CA51EA">
        <w:tab/>
        <w:t xml:space="preserve">Инструкции по установке огней, для которых предусмотрены </w:t>
      </w:r>
      <w:r>
        <w:t>эти меры, приведены в Правилах № </w:t>
      </w:r>
      <w:r w:rsidRPr="00CA51EA">
        <w:t xml:space="preserve">48 ООН. </w:t>
      </w:r>
    </w:p>
  </w:footnote>
  <w:footnote w:id="10">
    <w:p w14:paraId="093F644D" w14:textId="77777777" w:rsidR="009B2E88" w:rsidRPr="00CA51EA" w:rsidRDefault="009B2E88" w:rsidP="00547407">
      <w:pPr>
        <w:pStyle w:val="ae"/>
        <w:widowControl w:val="0"/>
        <w:rPr>
          <w:szCs w:val="24"/>
        </w:rPr>
      </w:pPr>
      <w:r w:rsidRPr="00CA51EA">
        <w:tab/>
      </w:r>
      <w:r w:rsidRPr="00CA51EA">
        <w:rPr>
          <w:rStyle w:val="ab"/>
          <w:szCs w:val="24"/>
        </w:rPr>
        <w:footnoteRef/>
      </w:r>
      <w:r>
        <w:tab/>
        <w:t xml:space="preserve">Такая </w:t>
      </w:r>
      <w:r w:rsidRPr="00CA51EA">
        <w:t>специальная</w:t>
      </w:r>
      <w:r>
        <w:t xml:space="preserve"> «</w:t>
      </w:r>
      <w:r w:rsidRPr="00CA51EA">
        <w:t>фара ближнего свет</w:t>
      </w:r>
      <w:r>
        <w:t>а»</w:t>
      </w:r>
      <w:r w:rsidRPr="00CA51EA">
        <w:t xml:space="preserve"> может использоваться также для обеспечения дальнего света, к которому соответствующие требования не применяются.</w:t>
      </w:r>
    </w:p>
  </w:footnote>
  <w:footnote w:id="11">
    <w:p w14:paraId="5FF79B7D" w14:textId="77777777" w:rsidR="009B2E88" w:rsidRPr="00CA51EA" w:rsidRDefault="009B2E88" w:rsidP="00580D38">
      <w:pPr>
        <w:pStyle w:val="ae"/>
        <w:widowControl w:val="0"/>
        <w:rPr>
          <w:szCs w:val="24"/>
        </w:rPr>
      </w:pPr>
      <w:r w:rsidRPr="00CA51EA">
        <w:tab/>
      </w:r>
      <w:r w:rsidRPr="00CA51EA">
        <w:rPr>
          <w:rStyle w:val="ab"/>
          <w:szCs w:val="24"/>
        </w:rPr>
        <w:footnoteRef/>
      </w:r>
      <w:r>
        <w:tab/>
        <w:t>Такая специальная «фара ближнего света»</w:t>
      </w:r>
      <w:r w:rsidRPr="00CA51EA">
        <w:t xml:space="preserve"> может использоваться также для</w:t>
      </w:r>
      <w:r>
        <w:t xml:space="preserve"> </w:t>
      </w:r>
      <w:r w:rsidRPr="00CA51EA">
        <w:t>обеспечения дальнего света, к которому соответствующие требования не применяются.</w:t>
      </w:r>
    </w:p>
  </w:footnote>
  <w:footnote w:id="12">
    <w:p w14:paraId="3914E91F" w14:textId="77777777" w:rsidR="009B2E88" w:rsidRDefault="009B2E88" w:rsidP="008E27B7">
      <w:pPr>
        <w:pStyle w:val="ae"/>
      </w:pPr>
      <w:r>
        <w:tab/>
      </w:r>
      <w:r>
        <w:rPr>
          <w:rStyle w:val="ab"/>
        </w:rPr>
        <w:t> 1</w:t>
      </w:r>
      <w:r>
        <w:t xml:space="preserve"> </w:t>
      </w:r>
      <w:r>
        <w:tab/>
      </w:r>
      <w:r w:rsidRPr="00F35C91">
        <w:t>Отличительный номер страны, предоставившей/распространившей/отменившей официальное утверждение/отказавшей в официальном утверждении.</w:t>
      </w:r>
    </w:p>
  </w:footnote>
  <w:footnote w:id="13">
    <w:p w14:paraId="72401483" w14:textId="77777777" w:rsidR="009B2E88" w:rsidRDefault="009B2E88">
      <w:pPr>
        <w:pStyle w:val="ae"/>
      </w:pPr>
      <w:r>
        <w:tab/>
      </w:r>
      <w:r>
        <w:rPr>
          <w:rStyle w:val="ab"/>
        </w:rPr>
        <w:t>2</w:t>
      </w:r>
      <w:r>
        <w:t xml:space="preserve"> </w:t>
      </w:r>
      <w:r>
        <w:tab/>
      </w:r>
      <w:r w:rsidRPr="00CA51EA">
        <w:rPr>
          <w:rFonts w:eastAsia="Batang"/>
          <w:lang w:eastAsia="en-US"/>
        </w:rPr>
        <w:t>Ненужное вычеркнуть.</w:t>
      </w:r>
    </w:p>
  </w:footnote>
  <w:footnote w:id="14">
    <w:p w14:paraId="1F5FE605" w14:textId="77777777" w:rsidR="009B2E88" w:rsidRDefault="009B2E88" w:rsidP="008E27B7">
      <w:pPr>
        <w:pStyle w:val="ae"/>
        <w:widowControl w:val="0"/>
        <w:spacing w:after="120"/>
      </w:pPr>
      <w:r>
        <w:tab/>
      </w:r>
      <w:r>
        <w:rPr>
          <w:rStyle w:val="ab"/>
        </w:rPr>
        <w:t>3</w:t>
      </w:r>
      <w:r>
        <w:t xml:space="preserve"> </w:t>
      </w:r>
      <w:r w:rsidRPr="00CA51EA">
        <w:tab/>
        <w:t>Указать соответствующую маркировку из приведенного ниже перечня:</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737"/>
        <w:gridCol w:w="737"/>
        <w:gridCol w:w="737"/>
        <w:gridCol w:w="737"/>
        <w:gridCol w:w="737"/>
        <w:gridCol w:w="737"/>
        <w:gridCol w:w="737"/>
        <w:gridCol w:w="737"/>
        <w:gridCol w:w="737"/>
      </w:tblGrid>
      <w:tr w:rsidR="009B2E88" w14:paraId="07E134D2" w14:textId="77777777" w:rsidTr="001C069B">
        <w:tc>
          <w:tcPr>
            <w:tcW w:w="737" w:type="dxa"/>
          </w:tcPr>
          <w:p w14:paraId="3D080E2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w:t>
            </w:r>
          </w:p>
        </w:tc>
        <w:tc>
          <w:tcPr>
            <w:tcW w:w="737" w:type="dxa"/>
          </w:tcPr>
          <w:p w14:paraId="7914D5A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w:t>
            </w:r>
            <w:r>
              <w:rPr>
                <w:sz w:val="16"/>
                <w:szCs w:val="16"/>
                <w:lang w:val="en-US"/>
              </w:rPr>
              <w:br/>
            </w:r>
            <w:r w:rsidRPr="00CA51EA">
              <w:rPr>
                <w:noProof/>
                <w:sz w:val="16"/>
                <w:szCs w:val="16"/>
              </w:rPr>
              <w:drawing>
                <wp:inline distT="0" distB="0" distL="0" distR="0" wp14:anchorId="6B3CCD2E" wp14:editId="16984F4E">
                  <wp:extent cx="168275" cy="87630"/>
                  <wp:effectExtent l="0" t="0" r="0" b="7620"/>
                  <wp:docPr id="449"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2F5614F5"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w:t>
            </w:r>
            <w:r>
              <w:rPr>
                <w:sz w:val="16"/>
                <w:szCs w:val="16"/>
                <w:lang w:val="en-US"/>
              </w:rPr>
              <w:br/>
            </w:r>
            <w:r w:rsidRPr="00CA51EA">
              <w:rPr>
                <w:noProof/>
                <w:sz w:val="16"/>
                <w:szCs w:val="16"/>
              </w:rPr>
              <w:drawing>
                <wp:inline distT="0" distB="0" distL="0" distR="0" wp14:anchorId="6C2724E5" wp14:editId="34BF62EC">
                  <wp:extent cx="278130" cy="87630"/>
                  <wp:effectExtent l="0" t="0" r="0" b="7620"/>
                  <wp:docPr id="6"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146EBD05"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R,</w:t>
            </w:r>
          </w:p>
        </w:tc>
        <w:tc>
          <w:tcPr>
            <w:tcW w:w="737" w:type="dxa"/>
          </w:tcPr>
          <w:p w14:paraId="77561D4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R PL,</w:t>
            </w:r>
          </w:p>
        </w:tc>
        <w:tc>
          <w:tcPr>
            <w:tcW w:w="737" w:type="dxa"/>
          </w:tcPr>
          <w:p w14:paraId="3DAD993D"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p>
        </w:tc>
        <w:tc>
          <w:tcPr>
            <w:tcW w:w="737" w:type="dxa"/>
          </w:tcPr>
          <w:p w14:paraId="47DC836A"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r>
              <w:rPr>
                <w:sz w:val="16"/>
                <w:szCs w:val="16"/>
                <w:lang w:val="en-US"/>
              </w:rPr>
              <w:br/>
            </w:r>
            <w:r w:rsidRPr="00CA51EA">
              <w:rPr>
                <w:noProof/>
                <w:sz w:val="16"/>
                <w:szCs w:val="16"/>
              </w:rPr>
              <w:drawing>
                <wp:inline distT="0" distB="0" distL="0" distR="0" wp14:anchorId="2D42C9C8" wp14:editId="7643D385">
                  <wp:extent cx="168275" cy="87630"/>
                  <wp:effectExtent l="0" t="0" r="0" b="7620"/>
                  <wp:docPr id="450"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71AA5392"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r>
              <w:rPr>
                <w:sz w:val="16"/>
                <w:szCs w:val="16"/>
                <w:lang w:val="en-US"/>
              </w:rPr>
              <w:br/>
            </w:r>
            <w:r w:rsidRPr="00CA51EA">
              <w:rPr>
                <w:noProof/>
                <w:sz w:val="16"/>
                <w:szCs w:val="16"/>
              </w:rPr>
              <w:drawing>
                <wp:inline distT="0" distB="0" distL="0" distR="0" wp14:anchorId="23169BAA" wp14:editId="355E9676">
                  <wp:extent cx="278130" cy="87630"/>
                  <wp:effectExtent l="0" t="0" r="0" b="7620"/>
                  <wp:docPr id="7"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2E54EE9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p>
        </w:tc>
        <w:tc>
          <w:tcPr>
            <w:tcW w:w="737" w:type="dxa"/>
          </w:tcPr>
          <w:p w14:paraId="0B52F081"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w:t>
            </w:r>
            <w:r>
              <w:rPr>
                <w:sz w:val="16"/>
                <w:szCs w:val="16"/>
                <w:lang w:val="en-US"/>
              </w:rPr>
              <w:br/>
            </w:r>
            <w:r w:rsidRPr="00CA51EA">
              <w:rPr>
                <w:noProof/>
                <w:sz w:val="16"/>
                <w:szCs w:val="16"/>
              </w:rPr>
              <w:drawing>
                <wp:inline distT="0" distB="0" distL="0" distR="0" wp14:anchorId="08BEEE35" wp14:editId="1FC529B8">
                  <wp:extent cx="168275" cy="87630"/>
                  <wp:effectExtent l="0" t="0" r="0" b="7620"/>
                  <wp:docPr id="45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r>
      <w:tr w:rsidR="009B2E88" w14:paraId="13CD9F38" w14:textId="77777777" w:rsidTr="001C069B">
        <w:tc>
          <w:tcPr>
            <w:tcW w:w="737" w:type="dxa"/>
          </w:tcPr>
          <w:p w14:paraId="65B4195B"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C/R,</w:t>
            </w:r>
            <w:r>
              <w:rPr>
                <w:sz w:val="16"/>
                <w:szCs w:val="16"/>
                <w:lang w:val="en-US"/>
              </w:rPr>
              <w:br/>
            </w:r>
            <w:r w:rsidRPr="00CA51EA">
              <w:rPr>
                <w:noProof/>
                <w:sz w:val="16"/>
                <w:szCs w:val="16"/>
              </w:rPr>
              <w:drawing>
                <wp:inline distT="0" distB="0" distL="0" distR="0" wp14:anchorId="69DE2FBD" wp14:editId="0BDA52D6">
                  <wp:extent cx="278130" cy="87630"/>
                  <wp:effectExtent l="0" t="0" r="0" b="7620"/>
                  <wp:docPr id="481"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93D935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w:t>
            </w:r>
            <w:proofErr w:type="gramStart"/>
            <w:r w:rsidRPr="00856F05">
              <w:rPr>
                <w:sz w:val="16"/>
                <w:szCs w:val="16"/>
                <w:lang w:val="en-US"/>
              </w:rPr>
              <w:t>/ ,</w:t>
            </w:r>
            <w:proofErr w:type="gramEnd"/>
          </w:p>
        </w:tc>
        <w:tc>
          <w:tcPr>
            <w:tcW w:w="737" w:type="dxa"/>
          </w:tcPr>
          <w:p w14:paraId="5A4993C5"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w:t>
            </w:r>
            <w:proofErr w:type="gramStart"/>
            <w:r w:rsidRPr="00856F05">
              <w:rPr>
                <w:sz w:val="16"/>
                <w:szCs w:val="16"/>
                <w:lang w:val="en-US"/>
              </w:rPr>
              <w:t>/ ,</w:t>
            </w:r>
            <w:proofErr w:type="gramEnd"/>
            <w:r>
              <w:rPr>
                <w:sz w:val="16"/>
                <w:szCs w:val="16"/>
                <w:lang w:val="en-US"/>
              </w:rPr>
              <w:br/>
            </w:r>
            <w:r w:rsidRPr="00CA51EA">
              <w:rPr>
                <w:noProof/>
                <w:sz w:val="16"/>
                <w:szCs w:val="16"/>
              </w:rPr>
              <w:drawing>
                <wp:inline distT="0" distB="0" distL="0" distR="0" wp14:anchorId="51A881CE" wp14:editId="4888A02A">
                  <wp:extent cx="168275" cy="87630"/>
                  <wp:effectExtent l="0" t="0" r="0" b="7620"/>
                  <wp:docPr id="482"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53B6C46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w:t>
            </w:r>
            <w:proofErr w:type="gramStart"/>
            <w:r w:rsidRPr="00856F05">
              <w:rPr>
                <w:sz w:val="16"/>
                <w:szCs w:val="16"/>
                <w:lang w:val="en-US"/>
              </w:rPr>
              <w:t>/ ,</w:t>
            </w:r>
            <w:proofErr w:type="gramEnd"/>
            <w:r>
              <w:rPr>
                <w:sz w:val="16"/>
                <w:szCs w:val="16"/>
                <w:lang w:val="en-US"/>
              </w:rPr>
              <w:br/>
            </w:r>
            <w:r w:rsidRPr="00CA51EA">
              <w:rPr>
                <w:noProof/>
                <w:sz w:val="16"/>
                <w:szCs w:val="16"/>
              </w:rPr>
              <w:drawing>
                <wp:inline distT="0" distB="0" distL="0" distR="0" wp14:anchorId="3C754D6A" wp14:editId="7B27B365">
                  <wp:extent cx="278130" cy="87630"/>
                  <wp:effectExtent l="0" t="0" r="0" b="7620"/>
                  <wp:docPr id="480"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2598B8F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6EFBF17B"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526BE628"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10696AB8"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372FD4AF"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40FF0E1F"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r>
      <w:tr w:rsidR="009B2E88" w14:paraId="45DC4FF1" w14:textId="77777777" w:rsidTr="001C069B">
        <w:tc>
          <w:tcPr>
            <w:tcW w:w="737" w:type="dxa"/>
          </w:tcPr>
          <w:p w14:paraId="5261E6A8"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w:t>
            </w:r>
          </w:p>
        </w:tc>
        <w:tc>
          <w:tcPr>
            <w:tcW w:w="737" w:type="dxa"/>
          </w:tcPr>
          <w:p w14:paraId="10DAA788"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PL,</w:t>
            </w:r>
          </w:p>
        </w:tc>
        <w:tc>
          <w:tcPr>
            <w:tcW w:w="737" w:type="dxa"/>
          </w:tcPr>
          <w:p w14:paraId="2F59C07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 PL,</w:t>
            </w:r>
            <w:r>
              <w:rPr>
                <w:sz w:val="16"/>
                <w:szCs w:val="16"/>
                <w:lang w:val="en-US"/>
              </w:rPr>
              <w:br/>
            </w:r>
            <w:r w:rsidRPr="00CA51EA">
              <w:rPr>
                <w:noProof/>
                <w:sz w:val="16"/>
                <w:szCs w:val="16"/>
              </w:rPr>
              <w:drawing>
                <wp:inline distT="0" distB="0" distL="0" distR="0" wp14:anchorId="3D1A2C5E" wp14:editId="3024E399">
                  <wp:extent cx="168275" cy="87630"/>
                  <wp:effectExtent l="0" t="0" r="0" b="7620"/>
                  <wp:docPr id="483"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213A11B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 PL,</w:t>
            </w:r>
            <w:r>
              <w:rPr>
                <w:sz w:val="16"/>
                <w:szCs w:val="16"/>
                <w:lang w:val="en-US"/>
              </w:rPr>
              <w:br/>
            </w:r>
            <w:r w:rsidRPr="00CA51EA">
              <w:rPr>
                <w:noProof/>
                <w:sz w:val="16"/>
                <w:szCs w:val="16"/>
              </w:rPr>
              <w:drawing>
                <wp:inline distT="0" distB="0" distL="0" distR="0" wp14:anchorId="123C2912" wp14:editId="29004BC4">
                  <wp:extent cx="278130" cy="87630"/>
                  <wp:effectExtent l="0" t="0" r="0" b="7620"/>
                  <wp:docPr id="484"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BC75E72"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p>
        </w:tc>
        <w:tc>
          <w:tcPr>
            <w:tcW w:w="737" w:type="dxa"/>
          </w:tcPr>
          <w:p w14:paraId="3A7F0CA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r>
              <w:rPr>
                <w:sz w:val="16"/>
                <w:szCs w:val="16"/>
                <w:lang w:val="en-US"/>
              </w:rPr>
              <w:br/>
            </w:r>
            <w:r w:rsidRPr="00CA51EA">
              <w:rPr>
                <w:noProof/>
                <w:sz w:val="16"/>
                <w:szCs w:val="16"/>
              </w:rPr>
              <w:drawing>
                <wp:inline distT="0" distB="0" distL="0" distR="0" wp14:anchorId="0B6768D6" wp14:editId="192D89EC">
                  <wp:extent cx="168275" cy="87630"/>
                  <wp:effectExtent l="0" t="0" r="0" b="7620"/>
                  <wp:docPr id="485"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37149F29"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r>
              <w:rPr>
                <w:sz w:val="16"/>
                <w:szCs w:val="16"/>
                <w:lang w:val="en-US"/>
              </w:rPr>
              <w:br/>
            </w:r>
            <w:r w:rsidRPr="00CA51EA">
              <w:rPr>
                <w:noProof/>
                <w:sz w:val="16"/>
                <w:szCs w:val="16"/>
              </w:rPr>
              <w:drawing>
                <wp:inline distT="0" distB="0" distL="0" distR="0" wp14:anchorId="0310F4B6" wp14:editId="3C8892A7">
                  <wp:extent cx="278130" cy="87630"/>
                  <wp:effectExtent l="0" t="0" r="0" b="7620"/>
                  <wp:docPr id="486"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2D2AA87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p>
        </w:tc>
        <w:tc>
          <w:tcPr>
            <w:tcW w:w="737" w:type="dxa"/>
          </w:tcPr>
          <w:p w14:paraId="588E668D"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r>
              <w:rPr>
                <w:sz w:val="16"/>
                <w:szCs w:val="16"/>
                <w:lang w:val="en-US"/>
              </w:rPr>
              <w:br/>
            </w:r>
            <w:r w:rsidRPr="00CA51EA">
              <w:rPr>
                <w:noProof/>
                <w:sz w:val="16"/>
                <w:szCs w:val="16"/>
              </w:rPr>
              <w:drawing>
                <wp:inline distT="0" distB="0" distL="0" distR="0" wp14:anchorId="5E6EF4C6" wp14:editId="61B1342F">
                  <wp:extent cx="168275" cy="87630"/>
                  <wp:effectExtent l="0" t="0" r="0" b="7620"/>
                  <wp:docPr id="487"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6A011054"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C/R PL,</w:t>
            </w:r>
            <w:r>
              <w:rPr>
                <w:sz w:val="16"/>
                <w:szCs w:val="16"/>
                <w:lang w:val="en-US"/>
              </w:rPr>
              <w:br/>
            </w:r>
            <w:r w:rsidRPr="00CA51EA">
              <w:rPr>
                <w:noProof/>
                <w:sz w:val="16"/>
                <w:szCs w:val="16"/>
              </w:rPr>
              <w:drawing>
                <wp:inline distT="0" distB="0" distL="0" distR="0" wp14:anchorId="662BCA43" wp14:editId="38FB485A">
                  <wp:extent cx="278130" cy="87630"/>
                  <wp:effectExtent l="0" t="0" r="0" b="7620"/>
                  <wp:docPr id="488"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r>
      <w:tr w:rsidR="009B2E88" w14:paraId="28FE1B04" w14:textId="77777777" w:rsidTr="001C069B">
        <w:tc>
          <w:tcPr>
            <w:tcW w:w="737" w:type="dxa"/>
          </w:tcPr>
          <w:p w14:paraId="2FF399D5"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C/PL,</w:t>
            </w:r>
          </w:p>
        </w:tc>
        <w:tc>
          <w:tcPr>
            <w:tcW w:w="737" w:type="dxa"/>
          </w:tcPr>
          <w:p w14:paraId="2F614C95"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C/PL,</w:t>
            </w:r>
            <w:r>
              <w:rPr>
                <w:sz w:val="16"/>
                <w:szCs w:val="16"/>
                <w:lang w:val="en-US"/>
              </w:rPr>
              <w:br/>
            </w:r>
            <w:r w:rsidRPr="00CA51EA">
              <w:rPr>
                <w:noProof/>
                <w:sz w:val="16"/>
                <w:szCs w:val="16"/>
              </w:rPr>
              <w:drawing>
                <wp:inline distT="0" distB="0" distL="0" distR="0" wp14:anchorId="1B1380A3" wp14:editId="563A9BD2">
                  <wp:extent cx="168275" cy="87630"/>
                  <wp:effectExtent l="0" t="0" r="0" b="7620"/>
                  <wp:docPr id="489"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42C3BF8E"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C/PL</w:t>
            </w:r>
            <w:r>
              <w:rPr>
                <w:sz w:val="16"/>
                <w:szCs w:val="16"/>
                <w:lang w:val="en-US"/>
              </w:rPr>
              <w:br/>
            </w:r>
            <w:r w:rsidRPr="00CA51EA">
              <w:rPr>
                <w:noProof/>
                <w:sz w:val="16"/>
                <w:szCs w:val="16"/>
              </w:rPr>
              <w:drawing>
                <wp:inline distT="0" distB="0" distL="0" distR="0" wp14:anchorId="2178A062" wp14:editId="2BAD81F4">
                  <wp:extent cx="278130" cy="87630"/>
                  <wp:effectExtent l="0" t="0" r="0" b="7620"/>
                  <wp:docPr id="490"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6A9872BD"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7576B9CA"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66C2614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4A1A09F3"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63FC9B79"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6CE555E2"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351CB2A4"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r>
      <w:tr w:rsidR="009B2E88" w14:paraId="3A6BB60C" w14:textId="77777777" w:rsidTr="001C069B">
        <w:tc>
          <w:tcPr>
            <w:tcW w:w="737" w:type="dxa"/>
          </w:tcPr>
          <w:p w14:paraId="375F2F56"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w:t>
            </w:r>
          </w:p>
        </w:tc>
        <w:tc>
          <w:tcPr>
            <w:tcW w:w="737" w:type="dxa"/>
          </w:tcPr>
          <w:p w14:paraId="59A7C9A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w:t>
            </w:r>
            <w:r>
              <w:rPr>
                <w:sz w:val="16"/>
                <w:szCs w:val="16"/>
                <w:lang w:val="en-US"/>
              </w:rPr>
              <w:br/>
            </w:r>
            <w:r w:rsidRPr="00CA51EA">
              <w:rPr>
                <w:noProof/>
                <w:sz w:val="16"/>
                <w:szCs w:val="16"/>
              </w:rPr>
              <w:drawing>
                <wp:inline distT="0" distB="0" distL="0" distR="0" wp14:anchorId="3A5F49E1" wp14:editId="74A20737">
                  <wp:extent cx="168275" cy="87630"/>
                  <wp:effectExtent l="0" t="0" r="0" b="7620"/>
                  <wp:docPr id="4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14EF526D"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w:t>
            </w:r>
            <w:r>
              <w:rPr>
                <w:sz w:val="16"/>
                <w:szCs w:val="16"/>
              </w:rPr>
              <w:t>,</w:t>
            </w:r>
            <w:r>
              <w:rPr>
                <w:sz w:val="16"/>
                <w:szCs w:val="16"/>
              </w:rPr>
              <w:br/>
            </w:r>
            <w:r w:rsidRPr="00CA51EA">
              <w:rPr>
                <w:noProof/>
                <w:sz w:val="16"/>
                <w:szCs w:val="16"/>
              </w:rPr>
              <w:drawing>
                <wp:inline distT="0" distB="0" distL="0" distR="0" wp14:anchorId="06FBB7F4" wp14:editId="01CCBF92">
                  <wp:extent cx="278130" cy="87630"/>
                  <wp:effectExtent l="0" t="0" r="0" b="7620"/>
                  <wp:docPr id="492"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3C39DBC4"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HR,</w:t>
            </w:r>
          </w:p>
        </w:tc>
        <w:tc>
          <w:tcPr>
            <w:tcW w:w="737" w:type="dxa"/>
          </w:tcPr>
          <w:p w14:paraId="12B0C29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HR PL,</w:t>
            </w:r>
          </w:p>
        </w:tc>
        <w:tc>
          <w:tcPr>
            <w:tcW w:w="737" w:type="dxa"/>
          </w:tcPr>
          <w:p w14:paraId="2225491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p>
        </w:tc>
        <w:tc>
          <w:tcPr>
            <w:tcW w:w="737" w:type="dxa"/>
          </w:tcPr>
          <w:p w14:paraId="0B728A7F"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r>
              <w:rPr>
                <w:sz w:val="16"/>
                <w:szCs w:val="16"/>
                <w:lang w:val="en-US"/>
              </w:rPr>
              <w:br/>
            </w:r>
            <w:r w:rsidRPr="00CA51EA">
              <w:rPr>
                <w:noProof/>
                <w:sz w:val="16"/>
                <w:szCs w:val="16"/>
              </w:rPr>
              <w:drawing>
                <wp:inline distT="0" distB="0" distL="0" distR="0" wp14:anchorId="26DDF2CC" wp14:editId="2BB83CC7">
                  <wp:extent cx="168275" cy="87630"/>
                  <wp:effectExtent l="0" t="0" r="0" b="7620"/>
                  <wp:docPr id="493"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4437DD0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r>
              <w:rPr>
                <w:sz w:val="16"/>
                <w:szCs w:val="16"/>
                <w:lang w:val="en-US"/>
              </w:rPr>
              <w:br/>
            </w:r>
            <w:r w:rsidRPr="00CA51EA">
              <w:rPr>
                <w:noProof/>
                <w:sz w:val="16"/>
                <w:szCs w:val="16"/>
              </w:rPr>
              <w:drawing>
                <wp:inline distT="0" distB="0" distL="0" distR="0" wp14:anchorId="56005F68" wp14:editId="6758ECB3">
                  <wp:extent cx="278130" cy="87630"/>
                  <wp:effectExtent l="0" t="0" r="0" b="7620"/>
                  <wp:docPr id="494"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2E26A2B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p>
        </w:tc>
        <w:tc>
          <w:tcPr>
            <w:tcW w:w="737" w:type="dxa"/>
          </w:tcPr>
          <w:p w14:paraId="1B3E2705"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w:t>
            </w:r>
            <w:r>
              <w:rPr>
                <w:sz w:val="16"/>
                <w:szCs w:val="16"/>
                <w:lang w:val="en-US"/>
              </w:rPr>
              <w:br/>
            </w:r>
            <w:r w:rsidRPr="00CA51EA">
              <w:rPr>
                <w:noProof/>
                <w:sz w:val="16"/>
                <w:szCs w:val="16"/>
              </w:rPr>
              <w:drawing>
                <wp:inline distT="0" distB="0" distL="0" distR="0" wp14:anchorId="597D79A6" wp14:editId="3DB0C15A">
                  <wp:extent cx="168275" cy="87630"/>
                  <wp:effectExtent l="0" t="0" r="0" b="7620"/>
                  <wp:docPr id="495"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r>
      <w:tr w:rsidR="009B2E88" w14:paraId="246686C4" w14:textId="77777777" w:rsidTr="001C069B">
        <w:tc>
          <w:tcPr>
            <w:tcW w:w="737" w:type="dxa"/>
          </w:tcPr>
          <w:p w14:paraId="5133ABEC"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HC/R,</w:t>
            </w:r>
            <w:r>
              <w:rPr>
                <w:sz w:val="16"/>
                <w:szCs w:val="16"/>
                <w:lang w:val="en-US"/>
              </w:rPr>
              <w:br/>
            </w:r>
            <w:r w:rsidRPr="00CA51EA">
              <w:rPr>
                <w:noProof/>
                <w:sz w:val="16"/>
                <w:szCs w:val="16"/>
              </w:rPr>
              <w:drawing>
                <wp:inline distT="0" distB="0" distL="0" distR="0" wp14:anchorId="40F670B0" wp14:editId="494DE55B">
                  <wp:extent cx="278130" cy="87630"/>
                  <wp:effectExtent l="0" t="0" r="0" b="7620"/>
                  <wp:docPr id="496"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657541A"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HC/,</w:t>
            </w:r>
          </w:p>
        </w:tc>
        <w:tc>
          <w:tcPr>
            <w:tcW w:w="737" w:type="dxa"/>
          </w:tcPr>
          <w:p w14:paraId="1F423B58"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HC/,</w:t>
            </w:r>
            <w:r>
              <w:rPr>
                <w:sz w:val="16"/>
                <w:szCs w:val="16"/>
                <w:lang w:val="en-US"/>
              </w:rPr>
              <w:br/>
            </w:r>
            <w:r w:rsidRPr="00CA51EA">
              <w:rPr>
                <w:noProof/>
                <w:sz w:val="16"/>
                <w:szCs w:val="16"/>
              </w:rPr>
              <w:drawing>
                <wp:inline distT="0" distB="0" distL="0" distR="0" wp14:anchorId="4C64B098" wp14:editId="4DD79D92">
                  <wp:extent cx="168275" cy="87630"/>
                  <wp:effectExtent l="0" t="0" r="0" b="7620"/>
                  <wp:docPr id="497"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4AEB66E6"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r w:rsidRPr="00856F05">
              <w:rPr>
                <w:sz w:val="16"/>
                <w:szCs w:val="16"/>
                <w:lang w:val="en-US"/>
              </w:rPr>
              <w:t>HC/,</w:t>
            </w:r>
            <w:r>
              <w:rPr>
                <w:sz w:val="16"/>
                <w:szCs w:val="16"/>
                <w:lang w:val="en-US"/>
              </w:rPr>
              <w:br/>
            </w:r>
            <w:r w:rsidRPr="00CA51EA">
              <w:rPr>
                <w:noProof/>
                <w:sz w:val="16"/>
                <w:szCs w:val="16"/>
              </w:rPr>
              <w:drawing>
                <wp:inline distT="0" distB="0" distL="0" distR="0" wp14:anchorId="63C4C886" wp14:editId="0F4D9865">
                  <wp:extent cx="278130" cy="87630"/>
                  <wp:effectExtent l="0" t="0" r="0" b="7620"/>
                  <wp:docPr id="498"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3D76DC8"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3A9B5E89"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75866F2E"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41642781"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3A4C5A01"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c>
          <w:tcPr>
            <w:tcW w:w="737" w:type="dxa"/>
          </w:tcPr>
          <w:p w14:paraId="1E259F8C" w14:textId="77777777" w:rsidR="009B2E88" w:rsidRPr="00856F05" w:rsidRDefault="009B2E88" w:rsidP="00051F26">
            <w:pPr>
              <w:pStyle w:val="ae"/>
              <w:widowControl w:val="0"/>
              <w:tabs>
                <w:tab w:val="clear" w:pos="1021"/>
              </w:tabs>
              <w:spacing w:after="240" w:line="240" w:lineRule="auto"/>
              <w:ind w:left="0" w:right="0" w:firstLine="0"/>
              <w:rPr>
                <w:sz w:val="16"/>
                <w:szCs w:val="16"/>
                <w:lang w:val="en-US"/>
              </w:rPr>
            </w:pPr>
          </w:p>
        </w:tc>
      </w:tr>
      <w:tr w:rsidR="009B2E88" w14:paraId="5D10E970" w14:textId="77777777" w:rsidTr="001C069B">
        <w:tc>
          <w:tcPr>
            <w:tcW w:w="737" w:type="dxa"/>
          </w:tcPr>
          <w:p w14:paraId="0C4CDCE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 PL,</w:t>
            </w:r>
          </w:p>
        </w:tc>
        <w:tc>
          <w:tcPr>
            <w:tcW w:w="737" w:type="dxa"/>
          </w:tcPr>
          <w:p w14:paraId="7BC45420"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 PL,</w:t>
            </w:r>
            <w:r>
              <w:rPr>
                <w:sz w:val="16"/>
                <w:szCs w:val="16"/>
                <w:lang w:val="en-US"/>
              </w:rPr>
              <w:br/>
            </w:r>
            <w:r w:rsidRPr="00CA51EA">
              <w:rPr>
                <w:noProof/>
                <w:sz w:val="16"/>
                <w:szCs w:val="16"/>
              </w:rPr>
              <w:drawing>
                <wp:inline distT="0" distB="0" distL="0" distR="0" wp14:anchorId="2EDC1AC2" wp14:editId="4CFB4391">
                  <wp:extent cx="168275" cy="87630"/>
                  <wp:effectExtent l="0" t="0" r="0" b="7620"/>
                  <wp:docPr id="499"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35DC3C46"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 PL,</w:t>
            </w:r>
            <w:r>
              <w:rPr>
                <w:sz w:val="16"/>
                <w:szCs w:val="16"/>
                <w:lang w:val="en-US"/>
              </w:rPr>
              <w:br/>
            </w:r>
            <w:r w:rsidRPr="00CA51EA">
              <w:rPr>
                <w:noProof/>
                <w:sz w:val="16"/>
                <w:szCs w:val="16"/>
              </w:rPr>
              <w:drawing>
                <wp:inline distT="0" distB="0" distL="0" distR="0" wp14:anchorId="5E5BE944" wp14:editId="0710BC82">
                  <wp:extent cx="278130" cy="87630"/>
                  <wp:effectExtent l="0" t="0" r="0" b="7620"/>
                  <wp:docPr id="500"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5D010B97"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p>
        </w:tc>
        <w:tc>
          <w:tcPr>
            <w:tcW w:w="737" w:type="dxa"/>
          </w:tcPr>
          <w:p w14:paraId="0C26889C"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r>
              <w:rPr>
                <w:sz w:val="16"/>
                <w:szCs w:val="16"/>
                <w:lang w:val="en-US"/>
              </w:rPr>
              <w:br/>
            </w:r>
            <w:r w:rsidRPr="00CA51EA">
              <w:rPr>
                <w:noProof/>
                <w:sz w:val="16"/>
                <w:szCs w:val="16"/>
              </w:rPr>
              <w:drawing>
                <wp:inline distT="0" distB="0" distL="0" distR="0" wp14:anchorId="281C82CC" wp14:editId="68D28F18">
                  <wp:extent cx="168275" cy="87630"/>
                  <wp:effectExtent l="0" t="0" r="0" b="7620"/>
                  <wp:docPr id="50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3D53799A"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r>
              <w:rPr>
                <w:sz w:val="16"/>
                <w:szCs w:val="16"/>
                <w:lang w:val="en-US"/>
              </w:rPr>
              <w:br/>
            </w:r>
            <w:r w:rsidRPr="00CA51EA">
              <w:rPr>
                <w:noProof/>
                <w:sz w:val="16"/>
                <w:szCs w:val="16"/>
              </w:rPr>
              <w:drawing>
                <wp:inline distT="0" distB="0" distL="0" distR="0" wp14:anchorId="70C87464" wp14:editId="55261703">
                  <wp:extent cx="278130" cy="87630"/>
                  <wp:effectExtent l="0" t="0" r="0" b="7620"/>
                  <wp:docPr id="502"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466CD3E0"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p>
        </w:tc>
        <w:tc>
          <w:tcPr>
            <w:tcW w:w="737" w:type="dxa"/>
          </w:tcPr>
          <w:p w14:paraId="5809046D"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r>
              <w:rPr>
                <w:sz w:val="16"/>
                <w:szCs w:val="16"/>
                <w:lang w:val="en-US"/>
              </w:rPr>
              <w:br/>
            </w:r>
            <w:r w:rsidRPr="00CA51EA">
              <w:rPr>
                <w:noProof/>
                <w:sz w:val="16"/>
                <w:szCs w:val="16"/>
              </w:rPr>
              <w:drawing>
                <wp:inline distT="0" distB="0" distL="0" distR="0" wp14:anchorId="314DC381" wp14:editId="0F51F78B">
                  <wp:extent cx="168275" cy="87630"/>
                  <wp:effectExtent l="0" t="0" r="0" b="7620"/>
                  <wp:docPr id="503"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6CFBB172"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HC/R PL,</w:t>
            </w:r>
            <w:r>
              <w:rPr>
                <w:sz w:val="16"/>
                <w:szCs w:val="16"/>
                <w:lang w:val="en-US"/>
              </w:rPr>
              <w:br/>
            </w:r>
            <w:r w:rsidRPr="00CA51EA">
              <w:rPr>
                <w:noProof/>
                <w:sz w:val="16"/>
                <w:szCs w:val="16"/>
              </w:rPr>
              <w:drawing>
                <wp:inline distT="0" distB="0" distL="0" distR="0" wp14:anchorId="56925481" wp14:editId="46C0BDDE">
                  <wp:extent cx="278130" cy="87630"/>
                  <wp:effectExtent l="0" t="0" r="0" b="7620"/>
                  <wp:docPr id="504"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0ED3592E"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HC/PL,</w:t>
            </w:r>
          </w:p>
        </w:tc>
      </w:tr>
      <w:tr w:rsidR="009B2E88" w14:paraId="1FA0FFD0" w14:textId="77777777" w:rsidTr="001C069B">
        <w:tc>
          <w:tcPr>
            <w:tcW w:w="737" w:type="dxa"/>
          </w:tcPr>
          <w:p w14:paraId="6CD86293" w14:textId="77777777" w:rsidR="009B2E88" w:rsidRPr="00856F05" w:rsidRDefault="009B2E88" w:rsidP="00051F26">
            <w:pPr>
              <w:pStyle w:val="ae"/>
              <w:widowControl w:val="0"/>
              <w:tabs>
                <w:tab w:val="clear" w:pos="1021"/>
              </w:tabs>
              <w:spacing w:after="120" w:line="240" w:lineRule="auto"/>
              <w:ind w:left="0" w:right="0" w:firstLine="0"/>
              <w:rPr>
                <w:sz w:val="16"/>
                <w:szCs w:val="16"/>
                <w:lang w:val="en-US"/>
              </w:rPr>
            </w:pPr>
            <w:r w:rsidRPr="00856F05">
              <w:rPr>
                <w:sz w:val="16"/>
                <w:szCs w:val="16"/>
                <w:lang w:val="en-US"/>
              </w:rPr>
              <w:t>HC/PL,</w:t>
            </w:r>
            <w:r>
              <w:rPr>
                <w:sz w:val="16"/>
                <w:szCs w:val="16"/>
                <w:lang w:val="en-US"/>
              </w:rPr>
              <w:br/>
            </w:r>
            <w:r w:rsidRPr="00CA51EA">
              <w:rPr>
                <w:noProof/>
                <w:sz w:val="16"/>
                <w:szCs w:val="16"/>
              </w:rPr>
              <w:drawing>
                <wp:inline distT="0" distB="0" distL="0" distR="0" wp14:anchorId="6B40C1CA" wp14:editId="2E5761EA">
                  <wp:extent cx="168275" cy="87630"/>
                  <wp:effectExtent l="0" t="0" r="0" b="7620"/>
                  <wp:docPr id="505"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7" w:type="dxa"/>
          </w:tcPr>
          <w:p w14:paraId="444A8907" w14:textId="77777777" w:rsidR="009B2E88" w:rsidRDefault="009B2E88" w:rsidP="00051F26">
            <w:pPr>
              <w:spacing w:after="120" w:line="240" w:lineRule="auto"/>
            </w:pPr>
            <w:r w:rsidRPr="00856F05">
              <w:rPr>
                <w:sz w:val="16"/>
                <w:szCs w:val="16"/>
                <w:lang w:val="en-US"/>
              </w:rPr>
              <w:t>HC/PL</w:t>
            </w:r>
            <w:r>
              <w:rPr>
                <w:sz w:val="16"/>
                <w:szCs w:val="16"/>
                <w:lang w:val="en-US"/>
              </w:rPr>
              <w:br/>
            </w:r>
            <w:r w:rsidRPr="00CA51EA">
              <w:rPr>
                <w:noProof/>
                <w:sz w:val="16"/>
                <w:szCs w:val="16"/>
              </w:rPr>
              <w:drawing>
                <wp:inline distT="0" distB="0" distL="0" distR="0" wp14:anchorId="6954077A" wp14:editId="57AFB95F">
                  <wp:extent cx="278130" cy="87630"/>
                  <wp:effectExtent l="0" t="0" r="0" b="7620"/>
                  <wp:docPr id="506"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7" w:type="dxa"/>
          </w:tcPr>
          <w:p w14:paraId="7A77B379" w14:textId="77777777" w:rsidR="009B2E88" w:rsidRDefault="009B2E88" w:rsidP="00051F26">
            <w:pPr>
              <w:spacing w:after="120" w:line="240" w:lineRule="auto"/>
            </w:pPr>
          </w:p>
        </w:tc>
        <w:tc>
          <w:tcPr>
            <w:tcW w:w="737" w:type="dxa"/>
          </w:tcPr>
          <w:p w14:paraId="5D2D124E" w14:textId="77777777" w:rsidR="009B2E88" w:rsidRDefault="009B2E88" w:rsidP="00051F26">
            <w:pPr>
              <w:spacing w:after="120" w:line="240" w:lineRule="auto"/>
            </w:pPr>
          </w:p>
        </w:tc>
        <w:tc>
          <w:tcPr>
            <w:tcW w:w="737" w:type="dxa"/>
          </w:tcPr>
          <w:p w14:paraId="2524232A" w14:textId="77777777" w:rsidR="009B2E88" w:rsidRDefault="009B2E88" w:rsidP="00051F26">
            <w:pPr>
              <w:spacing w:after="120" w:line="240" w:lineRule="auto"/>
            </w:pPr>
          </w:p>
        </w:tc>
        <w:tc>
          <w:tcPr>
            <w:tcW w:w="737" w:type="dxa"/>
          </w:tcPr>
          <w:p w14:paraId="7665BA27" w14:textId="77777777" w:rsidR="009B2E88" w:rsidRDefault="009B2E88" w:rsidP="00051F26">
            <w:pPr>
              <w:spacing w:after="120" w:line="240" w:lineRule="auto"/>
            </w:pPr>
          </w:p>
        </w:tc>
        <w:tc>
          <w:tcPr>
            <w:tcW w:w="737" w:type="dxa"/>
          </w:tcPr>
          <w:p w14:paraId="37A35757" w14:textId="77777777" w:rsidR="009B2E88" w:rsidRDefault="009B2E88" w:rsidP="00051F26">
            <w:pPr>
              <w:spacing w:after="120" w:line="240" w:lineRule="auto"/>
            </w:pPr>
          </w:p>
        </w:tc>
        <w:tc>
          <w:tcPr>
            <w:tcW w:w="737" w:type="dxa"/>
          </w:tcPr>
          <w:p w14:paraId="105A711C" w14:textId="77777777" w:rsidR="009B2E88" w:rsidRDefault="009B2E88" w:rsidP="00051F26">
            <w:pPr>
              <w:spacing w:after="120" w:line="240" w:lineRule="auto"/>
            </w:pPr>
          </w:p>
        </w:tc>
        <w:tc>
          <w:tcPr>
            <w:tcW w:w="737" w:type="dxa"/>
          </w:tcPr>
          <w:p w14:paraId="78B2041A" w14:textId="77777777" w:rsidR="009B2E88" w:rsidRDefault="009B2E88" w:rsidP="00051F26">
            <w:pPr>
              <w:spacing w:after="120" w:line="240" w:lineRule="auto"/>
            </w:pPr>
          </w:p>
        </w:tc>
        <w:tc>
          <w:tcPr>
            <w:tcW w:w="737" w:type="dxa"/>
          </w:tcPr>
          <w:p w14:paraId="60545DD8" w14:textId="77777777" w:rsidR="009B2E88" w:rsidRDefault="009B2E88" w:rsidP="00051F26">
            <w:pPr>
              <w:spacing w:after="120" w:line="240" w:lineRule="auto"/>
            </w:pPr>
          </w:p>
        </w:tc>
      </w:tr>
    </w:tbl>
    <w:p w14:paraId="7E8287F4" w14:textId="77777777" w:rsidR="009B2E88" w:rsidRPr="001C069B" w:rsidRDefault="009B2E88" w:rsidP="001C069B">
      <w:pPr>
        <w:pStyle w:val="ae"/>
        <w:tabs>
          <w:tab w:val="left" w:pos="1843"/>
        </w:tabs>
        <w:spacing w:line="240" w:lineRule="auto"/>
        <w:ind w:right="1077"/>
        <w:rPr>
          <w:sz w:val="4"/>
          <w:szCs w:val="4"/>
        </w:rPr>
      </w:pPr>
      <w:bookmarkStart w:id="11" w:name="_Hlk34208379"/>
    </w:p>
    <w:bookmarkEnd w:id="11"/>
  </w:footnote>
  <w:footnote w:id="15">
    <w:p w14:paraId="70A6A116" w14:textId="77777777" w:rsidR="009B2E88" w:rsidRPr="00CA51EA" w:rsidRDefault="009B2E88" w:rsidP="00235456">
      <w:pPr>
        <w:pStyle w:val="ae"/>
        <w:widowControl w:val="0"/>
        <w:tabs>
          <w:tab w:val="clear" w:pos="1021"/>
          <w:tab w:val="right" w:pos="1020"/>
        </w:tabs>
        <w:spacing w:after="120"/>
        <w:rPr>
          <w:szCs w:val="24"/>
        </w:rPr>
      </w:pPr>
      <w:r>
        <w:tab/>
      </w:r>
      <w:r>
        <w:rPr>
          <w:rStyle w:val="ab"/>
        </w:rPr>
        <w:t>4</w:t>
      </w:r>
      <w:r>
        <w:t xml:space="preserve"> </w:t>
      </w:r>
      <w:r w:rsidRPr="00CA51EA">
        <w:tab/>
        <w:t>Указать соответствующую маркировку из приведенного ниже перечня:</w:t>
      </w:r>
    </w:p>
    <w:tbl>
      <w:tblPr>
        <w:tblW w:w="7329" w:type="dxa"/>
        <w:tblInd w:w="1176" w:type="dxa"/>
        <w:tblLayout w:type="fixed"/>
        <w:tblCellMar>
          <w:left w:w="0" w:type="dxa"/>
          <w:right w:w="0" w:type="dxa"/>
        </w:tblCellMar>
        <w:tblLook w:val="01E0" w:firstRow="1" w:lastRow="1" w:firstColumn="1" w:lastColumn="1" w:noHBand="0" w:noVBand="0"/>
      </w:tblPr>
      <w:tblGrid>
        <w:gridCol w:w="732"/>
        <w:gridCol w:w="733"/>
        <w:gridCol w:w="733"/>
        <w:gridCol w:w="733"/>
        <w:gridCol w:w="733"/>
        <w:gridCol w:w="733"/>
        <w:gridCol w:w="733"/>
        <w:gridCol w:w="733"/>
        <w:gridCol w:w="733"/>
        <w:gridCol w:w="733"/>
      </w:tblGrid>
      <w:tr w:rsidR="009B2E88" w:rsidRPr="00CA51EA" w14:paraId="5737C355" w14:textId="77777777" w:rsidTr="00FB1124">
        <w:trPr>
          <w:trHeight w:val="832"/>
        </w:trPr>
        <w:tc>
          <w:tcPr>
            <w:tcW w:w="732" w:type="dxa"/>
            <w:shd w:val="clear" w:color="auto" w:fill="auto"/>
            <w:tcMar>
              <w:left w:w="28" w:type="dxa"/>
              <w:right w:w="28" w:type="dxa"/>
            </w:tcMar>
          </w:tcPr>
          <w:p w14:paraId="437EB62A" w14:textId="77777777" w:rsidR="009B2E88" w:rsidRPr="00CA51EA" w:rsidRDefault="009B2E88" w:rsidP="00FB1124">
            <w:pPr>
              <w:widowControl w:val="0"/>
              <w:spacing w:after="120" w:line="240" w:lineRule="auto"/>
              <w:rPr>
                <w:sz w:val="16"/>
                <w:szCs w:val="16"/>
              </w:rPr>
            </w:pPr>
            <w:r w:rsidRPr="00CA51EA">
              <w:rPr>
                <w:sz w:val="16"/>
                <w:szCs w:val="16"/>
              </w:rPr>
              <w:t>DC,</w:t>
            </w:r>
            <w:r>
              <w:rPr>
                <w:sz w:val="16"/>
                <w:szCs w:val="16"/>
              </w:rPr>
              <w:br/>
            </w:r>
            <w:r w:rsidRPr="00CA51EA">
              <w:rPr>
                <w:sz w:val="16"/>
                <w:szCs w:val="16"/>
              </w:rPr>
              <w:t>DC,</w:t>
            </w:r>
            <w:r>
              <w:rPr>
                <w:sz w:val="16"/>
                <w:szCs w:val="16"/>
              </w:rPr>
              <w:br/>
            </w:r>
            <w:r w:rsidRPr="00CA51EA">
              <w:rPr>
                <w:noProof/>
                <w:sz w:val="16"/>
                <w:szCs w:val="16"/>
                <w:lang w:eastAsia="ru-RU"/>
              </w:rPr>
              <w:drawing>
                <wp:inline distT="0" distB="0" distL="0" distR="0" wp14:anchorId="0B675A7D" wp14:editId="1707333F">
                  <wp:extent cx="168275" cy="87630"/>
                  <wp:effectExtent l="0" t="0" r="0" b="7620"/>
                  <wp:docPr id="55"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6F1F35C2" w14:textId="77777777" w:rsidR="009B2E88" w:rsidRPr="00CA51EA" w:rsidRDefault="009B2E88" w:rsidP="00FB1124">
            <w:pPr>
              <w:widowControl w:val="0"/>
              <w:spacing w:after="120" w:line="240" w:lineRule="auto"/>
              <w:rPr>
                <w:sz w:val="16"/>
                <w:szCs w:val="16"/>
              </w:rPr>
            </w:pPr>
            <w:r w:rsidRPr="00CA51EA">
              <w:rPr>
                <w:sz w:val="16"/>
                <w:szCs w:val="16"/>
              </w:rPr>
              <w:t>DC/,</w:t>
            </w:r>
            <w:r>
              <w:rPr>
                <w:sz w:val="16"/>
                <w:szCs w:val="16"/>
              </w:rPr>
              <w:br/>
            </w:r>
            <w:r w:rsidRPr="00CA51EA">
              <w:rPr>
                <w:sz w:val="16"/>
                <w:szCs w:val="16"/>
              </w:rPr>
              <w:t>DCR,</w:t>
            </w:r>
            <w:r>
              <w:rPr>
                <w:sz w:val="16"/>
                <w:szCs w:val="16"/>
              </w:rPr>
              <w:br/>
            </w:r>
            <w:r w:rsidRPr="00CA51EA">
              <w:rPr>
                <w:noProof/>
                <w:sz w:val="16"/>
                <w:szCs w:val="16"/>
                <w:lang w:eastAsia="ru-RU"/>
              </w:rPr>
              <w:drawing>
                <wp:inline distT="0" distB="0" distL="0" distR="0" wp14:anchorId="0A45B675" wp14:editId="2F754D51">
                  <wp:extent cx="168275" cy="87630"/>
                  <wp:effectExtent l="0" t="0" r="0" b="7620"/>
                  <wp:docPr id="56"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1B5E3EC7" w14:textId="77777777" w:rsidR="009B2E88" w:rsidRPr="00CA51EA" w:rsidRDefault="009B2E88" w:rsidP="00FB1124">
            <w:pPr>
              <w:widowControl w:val="0"/>
              <w:spacing w:after="120" w:line="240" w:lineRule="auto"/>
              <w:rPr>
                <w:sz w:val="16"/>
                <w:szCs w:val="16"/>
              </w:rPr>
            </w:pPr>
            <w:r w:rsidRPr="00CA51EA">
              <w:rPr>
                <w:sz w:val="16"/>
                <w:szCs w:val="16"/>
              </w:rPr>
              <w:t>DC/PL,</w:t>
            </w:r>
            <w:r>
              <w:rPr>
                <w:sz w:val="16"/>
                <w:szCs w:val="16"/>
              </w:rPr>
              <w:br/>
            </w:r>
            <w:r w:rsidRPr="00CA51EA">
              <w:rPr>
                <w:sz w:val="16"/>
                <w:szCs w:val="16"/>
              </w:rPr>
              <w:t>DC/R,</w:t>
            </w:r>
            <w:r>
              <w:rPr>
                <w:sz w:val="16"/>
                <w:szCs w:val="16"/>
              </w:rPr>
              <w:br/>
            </w:r>
            <w:r w:rsidRPr="00CA51EA">
              <w:rPr>
                <w:noProof/>
                <w:sz w:val="16"/>
                <w:szCs w:val="16"/>
                <w:lang w:eastAsia="ru-RU"/>
              </w:rPr>
              <w:drawing>
                <wp:inline distT="0" distB="0" distL="0" distR="0" wp14:anchorId="4223F9B6" wp14:editId="792F9A6C">
                  <wp:extent cx="168275" cy="87630"/>
                  <wp:effectExtent l="0" t="0" r="0" b="7620"/>
                  <wp:docPr id="57"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099B0FF8" w14:textId="77777777" w:rsidR="009B2E88" w:rsidRPr="00CA51EA" w:rsidRDefault="009B2E88" w:rsidP="00FB1124">
            <w:pPr>
              <w:widowControl w:val="0"/>
              <w:spacing w:after="120" w:line="240" w:lineRule="auto"/>
              <w:rPr>
                <w:sz w:val="16"/>
                <w:szCs w:val="16"/>
              </w:rPr>
            </w:pPr>
            <w:r w:rsidRPr="00CA51EA">
              <w:rPr>
                <w:sz w:val="16"/>
                <w:szCs w:val="16"/>
              </w:rPr>
              <w:t>DR,</w:t>
            </w:r>
            <w:r>
              <w:rPr>
                <w:sz w:val="16"/>
                <w:szCs w:val="16"/>
              </w:rPr>
              <w:br/>
            </w:r>
            <w:r w:rsidRPr="00CA51EA">
              <w:rPr>
                <w:sz w:val="16"/>
                <w:szCs w:val="16"/>
              </w:rPr>
              <w:t>DC/,</w:t>
            </w:r>
            <w:r>
              <w:rPr>
                <w:sz w:val="16"/>
                <w:szCs w:val="16"/>
              </w:rPr>
              <w:br/>
            </w:r>
            <w:r w:rsidRPr="00CA51EA">
              <w:rPr>
                <w:noProof/>
                <w:sz w:val="16"/>
                <w:szCs w:val="16"/>
                <w:lang w:eastAsia="ru-RU"/>
              </w:rPr>
              <w:drawing>
                <wp:inline distT="0" distB="0" distL="0" distR="0" wp14:anchorId="3244233C" wp14:editId="7B089454">
                  <wp:extent cx="168275" cy="87630"/>
                  <wp:effectExtent l="0" t="0" r="0" b="7620"/>
                  <wp:docPr id="58"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1CC04F00" w14:textId="77777777" w:rsidR="009B2E88" w:rsidRPr="00CA51EA" w:rsidRDefault="009B2E88" w:rsidP="00FB1124">
            <w:pPr>
              <w:widowControl w:val="0"/>
              <w:spacing w:after="120" w:line="240" w:lineRule="auto"/>
              <w:rPr>
                <w:sz w:val="16"/>
                <w:szCs w:val="16"/>
              </w:rPr>
            </w:pPr>
            <w:r w:rsidRPr="00CA51EA">
              <w:rPr>
                <w:sz w:val="16"/>
                <w:szCs w:val="16"/>
              </w:rPr>
              <w:t>DCR,</w:t>
            </w:r>
            <w:r>
              <w:rPr>
                <w:sz w:val="16"/>
                <w:szCs w:val="16"/>
              </w:rPr>
              <w:br/>
            </w:r>
            <w:r w:rsidRPr="00CA51EA">
              <w:rPr>
                <w:sz w:val="16"/>
                <w:szCs w:val="16"/>
              </w:rPr>
              <w:t>DC PL,</w:t>
            </w:r>
            <w:r>
              <w:rPr>
                <w:sz w:val="16"/>
                <w:szCs w:val="16"/>
              </w:rPr>
              <w:br/>
            </w:r>
            <w:r w:rsidRPr="00CA51EA">
              <w:rPr>
                <w:noProof/>
                <w:sz w:val="16"/>
                <w:szCs w:val="16"/>
                <w:lang w:eastAsia="ru-RU"/>
              </w:rPr>
              <w:drawing>
                <wp:inline distT="0" distB="0" distL="0" distR="0" wp14:anchorId="132F4B10" wp14:editId="185F51B3">
                  <wp:extent cx="168275" cy="87630"/>
                  <wp:effectExtent l="0" t="0" r="0" b="7620"/>
                  <wp:docPr id="60"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18A3656E" w14:textId="77777777" w:rsidR="009B2E88" w:rsidRPr="00CA51EA" w:rsidRDefault="009B2E88" w:rsidP="00FB1124">
            <w:pPr>
              <w:widowControl w:val="0"/>
              <w:spacing w:after="120" w:line="240" w:lineRule="auto"/>
              <w:rPr>
                <w:sz w:val="16"/>
                <w:szCs w:val="16"/>
              </w:rPr>
            </w:pPr>
            <w:r w:rsidRPr="00CA51EA">
              <w:rPr>
                <w:sz w:val="16"/>
                <w:szCs w:val="16"/>
              </w:rPr>
              <w:t>DC/R,</w:t>
            </w:r>
            <w:r>
              <w:rPr>
                <w:sz w:val="16"/>
                <w:szCs w:val="16"/>
              </w:rPr>
              <w:br/>
            </w:r>
            <w:r w:rsidRPr="00CA51EA">
              <w:rPr>
                <w:sz w:val="16"/>
                <w:szCs w:val="16"/>
              </w:rPr>
              <w:t>DCR PL,</w:t>
            </w:r>
            <w:r>
              <w:rPr>
                <w:sz w:val="16"/>
                <w:szCs w:val="16"/>
              </w:rPr>
              <w:br/>
            </w:r>
            <w:r w:rsidRPr="00CA51EA">
              <w:rPr>
                <w:noProof/>
                <w:sz w:val="16"/>
                <w:szCs w:val="16"/>
                <w:lang w:eastAsia="ru-RU"/>
              </w:rPr>
              <w:drawing>
                <wp:inline distT="0" distB="0" distL="0" distR="0" wp14:anchorId="1BCDEBF0" wp14:editId="45E11A99">
                  <wp:extent cx="168275" cy="87630"/>
                  <wp:effectExtent l="0" t="0" r="0" b="7620"/>
                  <wp:docPr id="61"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4F76E9CD" w14:textId="77777777" w:rsidR="009B2E88" w:rsidRPr="00CA51EA" w:rsidRDefault="009B2E88" w:rsidP="00FB1124">
            <w:pPr>
              <w:widowControl w:val="0"/>
              <w:spacing w:after="120" w:line="240" w:lineRule="auto"/>
              <w:rPr>
                <w:sz w:val="16"/>
                <w:szCs w:val="16"/>
              </w:rPr>
            </w:pPr>
            <w:r w:rsidRPr="00CA51EA">
              <w:rPr>
                <w:sz w:val="16"/>
                <w:szCs w:val="16"/>
              </w:rPr>
              <w:t>DC PL,</w:t>
            </w:r>
            <w:r>
              <w:rPr>
                <w:sz w:val="16"/>
                <w:szCs w:val="16"/>
              </w:rPr>
              <w:br/>
            </w:r>
            <w:r w:rsidRPr="00CA51EA">
              <w:rPr>
                <w:sz w:val="16"/>
                <w:szCs w:val="16"/>
              </w:rPr>
              <w:t>DC/R PL,</w:t>
            </w:r>
            <w:r>
              <w:rPr>
                <w:sz w:val="16"/>
                <w:szCs w:val="16"/>
              </w:rPr>
              <w:br/>
            </w:r>
            <w:r w:rsidRPr="00CA51EA">
              <w:rPr>
                <w:noProof/>
                <w:sz w:val="16"/>
                <w:szCs w:val="16"/>
                <w:lang w:eastAsia="ru-RU"/>
              </w:rPr>
              <w:drawing>
                <wp:inline distT="0" distB="0" distL="0" distR="0" wp14:anchorId="67C63333" wp14:editId="39A720A4">
                  <wp:extent cx="168275" cy="87630"/>
                  <wp:effectExtent l="0" t="0" r="0" b="7620"/>
                  <wp:docPr id="62"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1FF44A32" w14:textId="77777777" w:rsidR="009B2E88" w:rsidRPr="00CA51EA" w:rsidRDefault="009B2E88" w:rsidP="00FB1124">
            <w:pPr>
              <w:widowControl w:val="0"/>
              <w:spacing w:after="120" w:line="240" w:lineRule="auto"/>
              <w:rPr>
                <w:sz w:val="16"/>
                <w:szCs w:val="16"/>
              </w:rPr>
            </w:pPr>
            <w:r w:rsidRPr="00CA51EA">
              <w:rPr>
                <w:sz w:val="16"/>
                <w:szCs w:val="16"/>
              </w:rPr>
              <w:t>DR PL,</w:t>
            </w:r>
            <w:r>
              <w:rPr>
                <w:sz w:val="16"/>
                <w:szCs w:val="16"/>
              </w:rPr>
              <w:br/>
            </w:r>
            <w:r w:rsidRPr="00CA51EA">
              <w:rPr>
                <w:sz w:val="16"/>
                <w:szCs w:val="16"/>
              </w:rPr>
              <w:t>DC/PL,</w:t>
            </w:r>
            <w:r>
              <w:rPr>
                <w:sz w:val="16"/>
                <w:szCs w:val="16"/>
              </w:rPr>
              <w:br/>
            </w:r>
            <w:r w:rsidRPr="00CA51EA">
              <w:rPr>
                <w:noProof/>
                <w:sz w:val="16"/>
                <w:szCs w:val="16"/>
                <w:lang w:eastAsia="ru-RU"/>
              </w:rPr>
              <w:drawing>
                <wp:inline distT="0" distB="0" distL="0" distR="0" wp14:anchorId="5B9C09BF" wp14:editId="0C2EB9E2">
                  <wp:extent cx="168275" cy="87630"/>
                  <wp:effectExtent l="0" t="0" r="0" b="7620"/>
                  <wp:docPr id="63"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33" w:type="dxa"/>
            <w:shd w:val="clear" w:color="auto" w:fill="auto"/>
            <w:tcMar>
              <w:left w:w="28" w:type="dxa"/>
              <w:right w:w="28" w:type="dxa"/>
            </w:tcMar>
          </w:tcPr>
          <w:p w14:paraId="79CF2924" w14:textId="77777777" w:rsidR="009B2E88" w:rsidRPr="00CA51EA" w:rsidRDefault="009B2E88" w:rsidP="00FB1124">
            <w:pPr>
              <w:widowControl w:val="0"/>
              <w:spacing w:after="120" w:line="240" w:lineRule="auto"/>
              <w:rPr>
                <w:sz w:val="16"/>
                <w:szCs w:val="16"/>
              </w:rPr>
            </w:pPr>
            <w:r w:rsidRPr="00CA51EA">
              <w:rPr>
                <w:sz w:val="16"/>
                <w:szCs w:val="16"/>
              </w:rPr>
              <w:t>D</w:t>
            </w:r>
            <w:r>
              <w:rPr>
                <w:sz w:val="16"/>
                <w:szCs w:val="16"/>
              </w:rPr>
              <w:t>CR</w:t>
            </w:r>
            <w:r>
              <w:rPr>
                <w:sz w:val="16"/>
                <w:szCs w:val="16"/>
              </w:rPr>
              <w:br/>
            </w:r>
            <w:r w:rsidRPr="00CA51EA">
              <w:rPr>
                <w:sz w:val="16"/>
                <w:szCs w:val="16"/>
              </w:rPr>
              <w:t>PL,</w:t>
            </w:r>
          </w:p>
        </w:tc>
        <w:tc>
          <w:tcPr>
            <w:tcW w:w="733" w:type="dxa"/>
            <w:shd w:val="clear" w:color="auto" w:fill="auto"/>
            <w:tcMar>
              <w:left w:w="28" w:type="dxa"/>
              <w:right w:w="28" w:type="dxa"/>
            </w:tcMar>
          </w:tcPr>
          <w:p w14:paraId="1B6A4723" w14:textId="77777777" w:rsidR="009B2E88" w:rsidRPr="00CA51EA" w:rsidRDefault="009B2E88" w:rsidP="00FB1124">
            <w:pPr>
              <w:widowControl w:val="0"/>
              <w:spacing w:after="120" w:line="240" w:lineRule="auto"/>
              <w:rPr>
                <w:sz w:val="16"/>
                <w:szCs w:val="16"/>
              </w:rPr>
            </w:pPr>
            <w:r>
              <w:rPr>
                <w:sz w:val="16"/>
                <w:szCs w:val="16"/>
              </w:rPr>
              <w:t>DC/R</w:t>
            </w:r>
            <w:r>
              <w:rPr>
                <w:sz w:val="16"/>
                <w:szCs w:val="16"/>
              </w:rPr>
              <w:br/>
            </w:r>
            <w:r w:rsidRPr="00CA51EA">
              <w:rPr>
                <w:sz w:val="16"/>
                <w:szCs w:val="16"/>
              </w:rPr>
              <w:t>PL,</w:t>
            </w:r>
          </w:p>
        </w:tc>
      </w:tr>
      <w:tr w:rsidR="009B2E88" w:rsidRPr="00CA51EA" w14:paraId="12CB4A74" w14:textId="77777777" w:rsidTr="00FB1124">
        <w:trPr>
          <w:trHeight w:val="166"/>
        </w:trPr>
        <w:tc>
          <w:tcPr>
            <w:tcW w:w="732" w:type="dxa"/>
            <w:shd w:val="clear" w:color="auto" w:fill="auto"/>
            <w:tcMar>
              <w:left w:w="28" w:type="dxa"/>
              <w:right w:w="28" w:type="dxa"/>
            </w:tcMar>
          </w:tcPr>
          <w:p w14:paraId="114D87DF" w14:textId="77777777" w:rsidR="009B2E88" w:rsidRPr="00CA51EA" w:rsidRDefault="009B2E88" w:rsidP="00FB1124">
            <w:pPr>
              <w:widowControl w:val="0"/>
              <w:tabs>
                <w:tab w:val="right" w:pos="1020"/>
              </w:tabs>
              <w:spacing w:after="120" w:line="240" w:lineRule="auto"/>
              <w:rPr>
                <w:sz w:val="16"/>
                <w:szCs w:val="16"/>
              </w:rPr>
            </w:pPr>
            <w:r w:rsidRPr="00CA51EA">
              <w:rPr>
                <w:sz w:val="16"/>
                <w:szCs w:val="16"/>
              </w:rPr>
              <w:t>DC,</w:t>
            </w:r>
            <w:r>
              <w:rPr>
                <w:sz w:val="16"/>
                <w:szCs w:val="16"/>
              </w:rPr>
              <w:br/>
            </w:r>
            <w:r w:rsidRPr="00CA51EA">
              <w:rPr>
                <w:noProof/>
                <w:sz w:val="16"/>
                <w:szCs w:val="16"/>
                <w:lang w:eastAsia="ru-RU"/>
              </w:rPr>
              <w:drawing>
                <wp:inline distT="0" distB="0" distL="0" distR="0" wp14:anchorId="779DD03D" wp14:editId="7C4ABCC0">
                  <wp:extent cx="278130" cy="87630"/>
                  <wp:effectExtent l="0" t="0" r="0" b="7620"/>
                  <wp:docPr id="64"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66623061" w14:textId="77777777" w:rsidR="009B2E88" w:rsidRPr="00CA51EA" w:rsidRDefault="009B2E88" w:rsidP="00FB1124">
            <w:pPr>
              <w:widowControl w:val="0"/>
              <w:spacing w:after="120" w:line="240" w:lineRule="auto"/>
              <w:rPr>
                <w:sz w:val="16"/>
                <w:szCs w:val="16"/>
              </w:rPr>
            </w:pPr>
            <w:r w:rsidRPr="00CA51EA">
              <w:rPr>
                <w:sz w:val="16"/>
                <w:szCs w:val="16"/>
              </w:rPr>
              <w:t>DCR,</w:t>
            </w:r>
            <w:r>
              <w:rPr>
                <w:sz w:val="16"/>
                <w:szCs w:val="16"/>
              </w:rPr>
              <w:br/>
            </w:r>
            <w:r w:rsidRPr="00CA51EA">
              <w:rPr>
                <w:noProof/>
                <w:sz w:val="16"/>
                <w:szCs w:val="16"/>
                <w:lang w:eastAsia="ru-RU"/>
              </w:rPr>
              <w:drawing>
                <wp:inline distT="0" distB="0" distL="0" distR="0" wp14:anchorId="5A38170C" wp14:editId="34D90698">
                  <wp:extent cx="278130" cy="87630"/>
                  <wp:effectExtent l="0" t="0" r="0" b="7620"/>
                  <wp:docPr id="65"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5FE6E62F" w14:textId="77777777" w:rsidR="009B2E88" w:rsidRPr="00CA51EA" w:rsidRDefault="009B2E88" w:rsidP="00FB1124">
            <w:pPr>
              <w:widowControl w:val="0"/>
              <w:spacing w:after="120" w:line="240" w:lineRule="auto"/>
              <w:rPr>
                <w:sz w:val="16"/>
                <w:szCs w:val="16"/>
              </w:rPr>
            </w:pPr>
            <w:r w:rsidRPr="00CA51EA">
              <w:rPr>
                <w:sz w:val="16"/>
                <w:szCs w:val="16"/>
              </w:rPr>
              <w:t>DC/R,</w:t>
            </w:r>
            <w:r>
              <w:rPr>
                <w:sz w:val="16"/>
                <w:szCs w:val="16"/>
              </w:rPr>
              <w:br/>
            </w:r>
            <w:r w:rsidRPr="00CA51EA">
              <w:rPr>
                <w:noProof/>
                <w:sz w:val="16"/>
                <w:szCs w:val="16"/>
                <w:lang w:eastAsia="ru-RU"/>
              </w:rPr>
              <w:drawing>
                <wp:inline distT="0" distB="0" distL="0" distR="0" wp14:anchorId="04DEC9E4" wp14:editId="71F3ED0B">
                  <wp:extent cx="278130" cy="87630"/>
                  <wp:effectExtent l="0" t="0" r="0" b="7620"/>
                  <wp:docPr id="66"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381976F6" w14:textId="77777777" w:rsidR="009B2E88" w:rsidRPr="00CA51EA" w:rsidRDefault="009B2E88" w:rsidP="00FB1124">
            <w:pPr>
              <w:widowControl w:val="0"/>
              <w:spacing w:after="120" w:line="240" w:lineRule="auto"/>
              <w:rPr>
                <w:sz w:val="16"/>
                <w:szCs w:val="16"/>
              </w:rPr>
            </w:pPr>
            <w:r w:rsidRPr="00CA51EA">
              <w:rPr>
                <w:sz w:val="16"/>
                <w:szCs w:val="16"/>
              </w:rPr>
              <w:t>DC/,</w:t>
            </w:r>
            <w:r>
              <w:rPr>
                <w:sz w:val="16"/>
                <w:szCs w:val="16"/>
              </w:rPr>
              <w:br/>
            </w:r>
            <w:r w:rsidRPr="00CA51EA">
              <w:rPr>
                <w:noProof/>
                <w:sz w:val="16"/>
                <w:szCs w:val="16"/>
                <w:lang w:eastAsia="ru-RU"/>
              </w:rPr>
              <w:drawing>
                <wp:inline distT="0" distB="0" distL="0" distR="0" wp14:anchorId="35D9A832" wp14:editId="7A1660E6">
                  <wp:extent cx="278130" cy="87630"/>
                  <wp:effectExtent l="0" t="0" r="0" b="7620"/>
                  <wp:docPr id="67"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43F585B2" w14:textId="77777777" w:rsidR="009B2E88" w:rsidRPr="00CA51EA" w:rsidRDefault="009B2E88" w:rsidP="00FB1124">
            <w:pPr>
              <w:widowControl w:val="0"/>
              <w:spacing w:after="120" w:line="240" w:lineRule="auto"/>
              <w:rPr>
                <w:sz w:val="16"/>
                <w:szCs w:val="16"/>
              </w:rPr>
            </w:pPr>
            <w:r w:rsidRPr="00CA51EA">
              <w:rPr>
                <w:sz w:val="16"/>
                <w:szCs w:val="16"/>
              </w:rPr>
              <w:t>DC PL,</w:t>
            </w:r>
            <w:r>
              <w:rPr>
                <w:sz w:val="16"/>
                <w:szCs w:val="16"/>
              </w:rPr>
              <w:br/>
            </w:r>
            <w:r w:rsidRPr="00CA51EA">
              <w:rPr>
                <w:noProof/>
                <w:sz w:val="16"/>
                <w:szCs w:val="16"/>
                <w:lang w:eastAsia="ru-RU"/>
              </w:rPr>
              <w:drawing>
                <wp:inline distT="0" distB="0" distL="0" distR="0" wp14:anchorId="4790567C" wp14:editId="0752A180">
                  <wp:extent cx="278130" cy="87630"/>
                  <wp:effectExtent l="0" t="0" r="0" b="7620"/>
                  <wp:docPr id="68"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3D16DEB2" w14:textId="77777777" w:rsidR="009B2E88" w:rsidRPr="00CA51EA" w:rsidRDefault="009B2E88" w:rsidP="00FB1124">
            <w:pPr>
              <w:widowControl w:val="0"/>
              <w:spacing w:after="120" w:line="240" w:lineRule="auto"/>
              <w:rPr>
                <w:sz w:val="16"/>
                <w:szCs w:val="16"/>
              </w:rPr>
            </w:pPr>
            <w:r w:rsidRPr="00CA51EA">
              <w:rPr>
                <w:sz w:val="16"/>
                <w:szCs w:val="16"/>
              </w:rPr>
              <w:t>DCR PL,</w:t>
            </w:r>
            <w:r>
              <w:rPr>
                <w:sz w:val="16"/>
                <w:szCs w:val="16"/>
              </w:rPr>
              <w:br/>
            </w:r>
            <w:r w:rsidRPr="00CA51EA">
              <w:rPr>
                <w:noProof/>
                <w:sz w:val="16"/>
                <w:szCs w:val="16"/>
                <w:lang w:eastAsia="ru-RU"/>
              </w:rPr>
              <w:drawing>
                <wp:inline distT="0" distB="0" distL="0" distR="0" wp14:anchorId="080A65CC" wp14:editId="11F002BA">
                  <wp:extent cx="278130" cy="87630"/>
                  <wp:effectExtent l="0" t="0" r="0" b="7620"/>
                  <wp:docPr id="69"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316A351F" w14:textId="77777777" w:rsidR="009B2E88" w:rsidRPr="00CA51EA" w:rsidRDefault="009B2E88" w:rsidP="00FB1124">
            <w:pPr>
              <w:widowControl w:val="0"/>
              <w:spacing w:after="120" w:line="240" w:lineRule="auto"/>
              <w:rPr>
                <w:sz w:val="16"/>
                <w:szCs w:val="16"/>
              </w:rPr>
            </w:pPr>
            <w:r w:rsidRPr="00CA51EA">
              <w:rPr>
                <w:sz w:val="16"/>
                <w:szCs w:val="16"/>
              </w:rPr>
              <w:t>D</w:t>
            </w:r>
            <w:r>
              <w:rPr>
                <w:sz w:val="16"/>
                <w:szCs w:val="16"/>
              </w:rPr>
              <w:t>C/R</w:t>
            </w:r>
            <w:r>
              <w:rPr>
                <w:sz w:val="16"/>
                <w:szCs w:val="16"/>
              </w:rPr>
              <w:br/>
            </w:r>
            <w:r w:rsidRPr="00CA51EA">
              <w:rPr>
                <w:sz w:val="16"/>
                <w:szCs w:val="16"/>
              </w:rPr>
              <w:t>PL,</w:t>
            </w:r>
            <w:r>
              <w:rPr>
                <w:sz w:val="16"/>
                <w:szCs w:val="16"/>
              </w:rPr>
              <w:br/>
            </w:r>
            <w:r w:rsidRPr="00CA51EA">
              <w:rPr>
                <w:noProof/>
                <w:sz w:val="16"/>
                <w:szCs w:val="16"/>
                <w:lang w:eastAsia="ru-RU"/>
              </w:rPr>
              <w:drawing>
                <wp:inline distT="0" distB="0" distL="0" distR="0" wp14:anchorId="3FA55537" wp14:editId="44C2E8EF">
                  <wp:extent cx="278130" cy="87630"/>
                  <wp:effectExtent l="0" t="0" r="0" b="7620"/>
                  <wp:docPr id="70"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5284B3A9" w14:textId="77777777" w:rsidR="009B2E88" w:rsidRPr="00CA51EA" w:rsidRDefault="009B2E88" w:rsidP="00FB1124">
            <w:pPr>
              <w:widowControl w:val="0"/>
              <w:spacing w:after="120" w:line="240" w:lineRule="auto"/>
              <w:rPr>
                <w:sz w:val="16"/>
                <w:szCs w:val="16"/>
              </w:rPr>
            </w:pPr>
            <w:r w:rsidRPr="00CA51EA">
              <w:rPr>
                <w:sz w:val="16"/>
                <w:szCs w:val="16"/>
              </w:rPr>
              <w:t>DC/PL,</w:t>
            </w:r>
            <w:r>
              <w:rPr>
                <w:sz w:val="16"/>
                <w:szCs w:val="16"/>
              </w:rPr>
              <w:br/>
            </w:r>
            <w:r w:rsidRPr="00CA51EA">
              <w:rPr>
                <w:noProof/>
                <w:sz w:val="16"/>
                <w:szCs w:val="16"/>
                <w:lang w:eastAsia="ru-RU"/>
              </w:rPr>
              <w:drawing>
                <wp:inline distT="0" distB="0" distL="0" distR="0" wp14:anchorId="046EFD62" wp14:editId="30FB42F0">
                  <wp:extent cx="278130" cy="87630"/>
                  <wp:effectExtent l="0" t="0" r="0" b="7620"/>
                  <wp:docPr id="71"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33" w:type="dxa"/>
            <w:shd w:val="clear" w:color="auto" w:fill="auto"/>
            <w:tcMar>
              <w:left w:w="28" w:type="dxa"/>
              <w:right w:w="28" w:type="dxa"/>
            </w:tcMar>
          </w:tcPr>
          <w:p w14:paraId="47ED4C96" w14:textId="77777777" w:rsidR="009B2E88" w:rsidRPr="00CA51EA" w:rsidRDefault="009B2E88" w:rsidP="00FB1124">
            <w:pPr>
              <w:widowControl w:val="0"/>
              <w:spacing w:after="120" w:line="240" w:lineRule="auto"/>
              <w:rPr>
                <w:sz w:val="16"/>
                <w:szCs w:val="16"/>
              </w:rPr>
            </w:pPr>
          </w:p>
        </w:tc>
        <w:tc>
          <w:tcPr>
            <w:tcW w:w="733" w:type="dxa"/>
            <w:shd w:val="clear" w:color="auto" w:fill="auto"/>
            <w:tcMar>
              <w:left w:w="28" w:type="dxa"/>
              <w:right w:w="28" w:type="dxa"/>
            </w:tcMar>
          </w:tcPr>
          <w:p w14:paraId="759FE96F" w14:textId="77777777" w:rsidR="009B2E88" w:rsidRPr="00CA51EA" w:rsidRDefault="009B2E88" w:rsidP="00FB1124">
            <w:pPr>
              <w:widowControl w:val="0"/>
              <w:spacing w:after="120" w:line="240" w:lineRule="auto"/>
              <w:rPr>
                <w:sz w:val="16"/>
                <w:szCs w:val="16"/>
              </w:rPr>
            </w:pPr>
          </w:p>
        </w:tc>
      </w:tr>
    </w:tbl>
    <w:p w14:paraId="1BF3F2D3" w14:textId="77777777" w:rsidR="009B2E88" w:rsidRPr="001C069B" w:rsidRDefault="009B2E88" w:rsidP="001C069B">
      <w:pPr>
        <w:pStyle w:val="ae"/>
        <w:spacing w:line="240" w:lineRule="auto"/>
        <w:rPr>
          <w:sz w:val="8"/>
          <w:szCs w:val="8"/>
        </w:rPr>
      </w:pPr>
    </w:p>
  </w:footnote>
  <w:footnote w:id="16">
    <w:p w14:paraId="78B74258" w14:textId="77777777" w:rsidR="009B2E88" w:rsidRDefault="009B2E88">
      <w:pPr>
        <w:pStyle w:val="ae"/>
      </w:pPr>
      <w:r>
        <w:tab/>
      </w:r>
      <w:r>
        <w:rPr>
          <w:rStyle w:val="ab"/>
        </w:rPr>
        <w:t>5</w:t>
      </w:r>
      <w:r>
        <w:t xml:space="preserve"> </w:t>
      </w:r>
      <w:r w:rsidRPr="00CA51EA">
        <w:tab/>
        <w:t xml:space="preserve">Указать надлежащую маркировку, предусмотренную в соответствии с настоящими Правилами для каждого встраиваемого модуля или </w:t>
      </w:r>
      <w:r>
        <w:t>комплекта встраиваемых модулей.</w:t>
      </w:r>
    </w:p>
  </w:footnote>
  <w:footnote w:id="17">
    <w:p w14:paraId="297924EE" w14:textId="77777777" w:rsidR="009B2E88" w:rsidRDefault="009B2E88">
      <w:pPr>
        <w:pStyle w:val="ae"/>
      </w:pPr>
      <w:r>
        <w:tab/>
      </w:r>
      <w:r>
        <w:rPr>
          <w:rStyle w:val="ab"/>
        </w:rPr>
        <w:t>6</w:t>
      </w:r>
      <w:r>
        <w:t xml:space="preserve"> </w:t>
      </w:r>
      <w:r w:rsidRPr="00CA51EA">
        <w:tab/>
        <w:t>Отм</w:t>
      </w:r>
      <w:r>
        <w:t>етить крестиком, где применимо.</w:t>
      </w:r>
    </w:p>
  </w:footnote>
  <w:footnote w:id="18">
    <w:p w14:paraId="278A74C9" w14:textId="77777777" w:rsidR="009B2E88" w:rsidRDefault="009B2E88">
      <w:pPr>
        <w:pStyle w:val="ae"/>
      </w:pPr>
      <w:r>
        <w:tab/>
      </w:r>
      <w:r>
        <w:rPr>
          <w:rStyle w:val="ab"/>
        </w:rPr>
        <w:t>7</w:t>
      </w:r>
      <w:r>
        <w:t xml:space="preserve"> </w:t>
      </w:r>
      <w:r w:rsidRPr="00CA51EA">
        <w:tab/>
        <w:t>Продолжить в случае дополнительных режимов.</w:t>
      </w:r>
    </w:p>
  </w:footnote>
  <w:footnote w:id="19">
    <w:p w14:paraId="05AF10F3" w14:textId="77777777" w:rsidR="009B2E88" w:rsidRDefault="009B2E88">
      <w:pPr>
        <w:pStyle w:val="ae"/>
      </w:pPr>
      <w:r>
        <w:tab/>
      </w:r>
      <w:r>
        <w:rPr>
          <w:rStyle w:val="ab"/>
        </w:rPr>
        <w:t>8</w:t>
      </w:r>
      <w:r>
        <w:t xml:space="preserve"> </w:t>
      </w:r>
      <w:r w:rsidRPr="00CA51EA">
        <w:tab/>
        <w:t>Продолжить в случае дополнительных модулей.</w:t>
      </w:r>
    </w:p>
  </w:footnote>
  <w:footnote w:id="20">
    <w:p w14:paraId="2829EA29" w14:textId="77777777" w:rsidR="009B2E88" w:rsidRPr="00CA51EA" w:rsidRDefault="009B2E88" w:rsidP="009165CB">
      <w:pPr>
        <w:pStyle w:val="ae"/>
        <w:widowControl w:val="0"/>
        <w:spacing w:after="120"/>
        <w:rPr>
          <w:szCs w:val="22"/>
        </w:rPr>
      </w:pPr>
      <w:r>
        <w:tab/>
      </w:r>
      <w:r>
        <w:rPr>
          <w:rStyle w:val="ab"/>
        </w:rPr>
        <w:t>9</w:t>
      </w:r>
      <w:r>
        <w:t xml:space="preserve"> </w:t>
      </w:r>
      <w:r w:rsidRPr="00CA51EA">
        <w:tab/>
        <w:t>Указать соответствующую маркировку из приведенного ниже перечня:</w:t>
      </w: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9B2E88" w:rsidRPr="00C8413D" w14:paraId="52EFA84C" w14:textId="77777777" w:rsidTr="0070415F">
        <w:tc>
          <w:tcPr>
            <w:tcW w:w="1348" w:type="dxa"/>
          </w:tcPr>
          <w:p w14:paraId="6B08DCFE" w14:textId="77777777" w:rsidR="009B2E88" w:rsidRPr="00C8413D" w:rsidRDefault="009B2E88" w:rsidP="009165CB">
            <w:pPr>
              <w:widowControl w:val="0"/>
              <w:autoSpaceDE w:val="0"/>
              <w:autoSpaceDN w:val="0"/>
              <w:adjustRightInd w:val="0"/>
              <w:rPr>
                <w:sz w:val="18"/>
                <w:szCs w:val="18"/>
              </w:rPr>
            </w:pPr>
            <w:r w:rsidRPr="00C8413D">
              <w:rPr>
                <w:sz w:val="18"/>
                <w:szCs w:val="18"/>
              </w:rPr>
              <w:t>C-AS,</w:t>
            </w:r>
          </w:p>
        </w:tc>
        <w:tc>
          <w:tcPr>
            <w:tcW w:w="1359" w:type="dxa"/>
          </w:tcPr>
          <w:p w14:paraId="4E12DBA8" w14:textId="77777777" w:rsidR="009B2E88" w:rsidRPr="00C8413D" w:rsidRDefault="009B2E88" w:rsidP="009165CB">
            <w:pPr>
              <w:widowControl w:val="0"/>
              <w:autoSpaceDE w:val="0"/>
              <w:autoSpaceDN w:val="0"/>
              <w:adjustRightInd w:val="0"/>
              <w:rPr>
                <w:sz w:val="18"/>
                <w:szCs w:val="18"/>
              </w:rPr>
            </w:pPr>
            <w:r w:rsidRPr="00C8413D">
              <w:rPr>
                <w:sz w:val="18"/>
                <w:szCs w:val="18"/>
              </w:rPr>
              <w:t>C-</w:t>
            </w:r>
            <w:r>
              <w:rPr>
                <w:sz w:val="18"/>
                <w:szCs w:val="18"/>
              </w:rPr>
              <w:t xml:space="preserve"> </w:t>
            </w:r>
            <w:r w:rsidRPr="00C8413D">
              <w:rPr>
                <w:sz w:val="18"/>
                <w:szCs w:val="18"/>
              </w:rPr>
              <w:t>BS,</w:t>
            </w:r>
          </w:p>
        </w:tc>
        <w:tc>
          <w:tcPr>
            <w:tcW w:w="1357" w:type="dxa"/>
          </w:tcPr>
          <w:p w14:paraId="44819EB6" w14:textId="77777777" w:rsidR="009B2E88" w:rsidRPr="00C8413D" w:rsidRDefault="009B2E88" w:rsidP="009165CB">
            <w:pPr>
              <w:widowControl w:val="0"/>
              <w:autoSpaceDE w:val="0"/>
              <w:autoSpaceDN w:val="0"/>
              <w:adjustRightInd w:val="0"/>
              <w:rPr>
                <w:sz w:val="18"/>
                <w:szCs w:val="18"/>
              </w:rPr>
            </w:pPr>
            <w:r w:rsidRPr="00C8413D">
              <w:rPr>
                <w:sz w:val="18"/>
                <w:szCs w:val="18"/>
              </w:rPr>
              <w:t>R- BS,</w:t>
            </w:r>
          </w:p>
        </w:tc>
        <w:tc>
          <w:tcPr>
            <w:tcW w:w="1369" w:type="dxa"/>
          </w:tcPr>
          <w:p w14:paraId="3BB28E6C" w14:textId="77777777" w:rsidR="009B2E88" w:rsidRPr="00C8413D" w:rsidRDefault="009B2E88" w:rsidP="009165CB">
            <w:pPr>
              <w:widowControl w:val="0"/>
              <w:autoSpaceDE w:val="0"/>
              <w:autoSpaceDN w:val="0"/>
              <w:adjustRightInd w:val="0"/>
              <w:rPr>
                <w:sz w:val="18"/>
                <w:szCs w:val="18"/>
              </w:rPr>
            </w:pPr>
            <w:r w:rsidRPr="00C8413D">
              <w:rPr>
                <w:sz w:val="18"/>
                <w:szCs w:val="18"/>
              </w:rPr>
              <w:t>CR- BS,</w:t>
            </w:r>
          </w:p>
        </w:tc>
        <w:tc>
          <w:tcPr>
            <w:tcW w:w="1244" w:type="dxa"/>
          </w:tcPr>
          <w:p w14:paraId="4C0EAB10" w14:textId="77777777" w:rsidR="009B2E88" w:rsidRPr="00C8413D" w:rsidRDefault="009B2E88" w:rsidP="009165CB">
            <w:pPr>
              <w:widowControl w:val="0"/>
              <w:autoSpaceDE w:val="0"/>
              <w:autoSpaceDN w:val="0"/>
              <w:adjustRightInd w:val="0"/>
              <w:rPr>
                <w:sz w:val="18"/>
                <w:szCs w:val="18"/>
              </w:rPr>
            </w:pPr>
            <w:r w:rsidRPr="00C8413D">
              <w:rPr>
                <w:sz w:val="18"/>
                <w:szCs w:val="18"/>
              </w:rPr>
              <w:t>C/ -BS,</w:t>
            </w:r>
          </w:p>
        </w:tc>
        <w:tc>
          <w:tcPr>
            <w:tcW w:w="1272" w:type="dxa"/>
          </w:tcPr>
          <w:p w14:paraId="69C558E1" w14:textId="77777777" w:rsidR="009B2E88" w:rsidRPr="00C8413D" w:rsidRDefault="009B2E88" w:rsidP="009165CB">
            <w:pPr>
              <w:widowControl w:val="0"/>
              <w:autoSpaceDE w:val="0"/>
              <w:autoSpaceDN w:val="0"/>
              <w:adjustRightInd w:val="0"/>
              <w:rPr>
                <w:sz w:val="18"/>
                <w:szCs w:val="18"/>
              </w:rPr>
            </w:pPr>
            <w:r w:rsidRPr="00C8413D">
              <w:rPr>
                <w:sz w:val="18"/>
                <w:szCs w:val="18"/>
              </w:rPr>
              <w:t>C/R-BS,</w:t>
            </w:r>
          </w:p>
        </w:tc>
      </w:tr>
      <w:tr w:rsidR="009B2E88" w:rsidRPr="00C8413D" w14:paraId="4EBEB56C" w14:textId="77777777" w:rsidTr="0070415F">
        <w:tc>
          <w:tcPr>
            <w:tcW w:w="1348" w:type="dxa"/>
          </w:tcPr>
          <w:p w14:paraId="4F184F6A" w14:textId="77777777" w:rsidR="009B2E88" w:rsidRPr="00C8413D" w:rsidRDefault="009B2E88" w:rsidP="009165CB">
            <w:pPr>
              <w:widowControl w:val="0"/>
              <w:autoSpaceDE w:val="0"/>
              <w:autoSpaceDN w:val="0"/>
              <w:adjustRightInd w:val="0"/>
              <w:rPr>
                <w:sz w:val="18"/>
                <w:szCs w:val="18"/>
                <w:lang w:val="en-US"/>
              </w:rPr>
            </w:pPr>
          </w:p>
        </w:tc>
        <w:tc>
          <w:tcPr>
            <w:tcW w:w="1359" w:type="dxa"/>
          </w:tcPr>
          <w:p w14:paraId="72AB6D3F" w14:textId="77777777" w:rsidR="009B2E88" w:rsidRPr="00C8413D" w:rsidRDefault="009B2E88" w:rsidP="009165CB">
            <w:pPr>
              <w:widowControl w:val="0"/>
              <w:autoSpaceDE w:val="0"/>
              <w:autoSpaceDN w:val="0"/>
              <w:adjustRightInd w:val="0"/>
              <w:rPr>
                <w:sz w:val="18"/>
                <w:szCs w:val="18"/>
              </w:rPr>
            </w:pPr>
            <w:r w:rsidRPr="00C8413D">
              <w:rPr>
                <w:sz w:val="18"/>
                <w:szCs w:val="18"/>
              </w:rPr>
              <w:t>C-BS PL,</w:t>
            </w:r>
          </w:p>
        </w:tc>
        <w:tc>
          <w:tcPr>
            <w:tcW w:w="1357" w:type="dxa"/>
          </w:tcPr>
          <w:p w14:paraId="358AFEA0" w14:textId="77777777" w:rsidR="009B2E88" w:rsidRPr="00C8413D" w:rsidRDefault="009B2E88" w:rsidP="009165CB">
            <w:pPr>
              <w:widowControl w:val="0"/>
              <w:autoSpaceDE w:val="0"/>
              <w:autoSpaceDN w:val="0"/>
              <w:adjustRightInd w:val="0"/>
              <w:rPr>
                <w:sz w:val="18"/>
                <w:szCs w:val="18"/>
              </w:rPr>
            </w:pPr>
            <w:r w:rsidRPr="00C8413D">
              <w:rPr>
                <w:sz w:val="18"/>
                <w:szCs w:val="18"/>
              </w:rPr>
              <w:t>R-BS PL,</w:t>
            </w:r>
          </w:p>
        </w:tc>
        <w:tc>
          <w:tcPr>
            <w:tcW w:w="1369" w:type="dxa"/>
          </w:tcPr>
          <w:p w14:paraId="305719F7" w14:textId="77777777" w:rsidR="009B2E88" w:rsidRPr="00C8413D" w:rsidRDefault="009B2E88" w:rsidP="009165CB">
            <w:pPr>
              <w:widowControl w:val="0"/>
              <w:autoSpaceDE w:val="0"/>
              <w:autoSpaceDN w:val="0"/>
              <w:adjustRightInd w:val="0"/>
              <w:rPr>
                <w:sz w:val="18"/>
                <w:szCs w:val="18"/>
              </w:rPr>
            </w:pPr>
            <w:r w:rsidRPr="00C8413D">
              <w:rPr>
                <w:sz w:val="18"/>
                <w:szCs w:val="18"/>
              </w:rPr>
              <w:t>CR-BS PL,</w:t>
            </w:r>
          </w:p>
        </w:tc>
        <w:tc>
          <w:tcPr>
            <w:tcW w:w="1244" w:type="dxa"/>
          </w:tcPr>
          <w:p w14:paraId="188BEA68" w14:textId="77777777" w:rsidR="009B2E88" w:rsidRPr="00C8413D" w:rsidRDefault="009B2E88" w:rsidP="009165CB">
            <w:pPr>
              <w:widowControl w:val="0"/>
              <w:autoSpaceDE w:val="0"/>
              <w:autoSpaceDN w:val="0"/>
              <w:adjustRightInd w:val="0"/>
              <w:rPr>
                <w:sz w:val="18"/>
                <w:szCs w:val="18"/>
              </w:rPr>
            </w:pPr>
            <w:r w:rsidRPr="00C8413D">
              <w:rPr>
                <w:sz w:val="18"/>
                <w:szCs w:val="18"/>
              </w:rPr>
              <w:t>C/ -BS PL,</w:t>
            </w:r>
          </w:p>
        </w:tc>
        <w:tc>
          <w:tcPr>
            <w:tcW w:w="1272" w:type="dxa"/>
          </w:tcPr>
          <w:p w14:paraId="4AAC4ACF" w14:textId="77777777" w:rsidR="009B2E88" w:rsidRPr="00C8413D" w:rsidRDefault="009B2E88" w:rsidP="009165CB">
            <w:pPr>
              <w:widowControl w:val="0"/>
              <w:autoSpaceDE w:val="0"/>
              <w:autoSpaceDN w:val="0"/>
              <w:adjustRightInd w:val="0"/>
              <w:rPr>
                <w:sz w:val="18"/>
                <w:szCs w:val="18"/>
              </w:rPr>
            </w:pPr>
            <w:r w:rsidRPr="00C8413D">
              <w:rPr>
                <w:sz w:val="18"/>
                <w:szCs w:val="18"/>
              </w:rPr>
              <w:t>C/R-BS PL,</w:t>
            </w:r>
          </w:p>
        </w:tc>
      </w:tr>
      <w:tr w:rsidR="009B2E88" w:rsidRPr="00C8413D" w14:paraId="4B3D203D" w14:textId="77777777" w:rsidTr="0070415F">
        <w:tc>
          <w:tcPr>
            <w:tcW w:w="1348" w:type="dxa"/>
          </w:tcPr>
          <w:p w14:paraId="0542E25B" w14:textId="77777777" w:rsidR="009B2E88" w:rsidRPr="00C8413D" w:rsidRDefault="009B2E88" w:rsidP="009165CB">
            <w:pPr>
              <w:widowControl w:val="0"/>
              <w:autoSpaceDE w:val="0"/>
              <w:autoSpaceDN w:val="0"/>
              <w:adjustRightInd w:val="0"/>
              <w:rPr>
                <w:sz w:val="18"/>
                <w:szCs w:val="18"/>
              </w:rPr>
            </w:pPr>
            <w:r w:rsidRPr="00C8413D">
              <w:rPr>
                <w:sz w:val="18"/>
                <w:szCs w:val="18"/>
              </w:rPr>
              <w:t>WC-CS,</w:t>
            </w:r>
          </w:p>
        </w:tc>
        <w:tc>
          <w:tcPr>
            <w:tcW w:w="1359" w:type="dxa"/>
          </w:tcPr>
          <w:p w14:paraId="71F262AB" w14:textId="77777777" w:rsidR="009B2E88" w:rsidRPr="00C8413D" w:rsidRDefault="009B2E88" w:rsidP="009165CB">
            <w:pPr>
              <w:widowControl w:val="0"/>
              <w:autoSpaceDE w:val="0"/>
              <w:autoSpaceDN w:val="0"/>
              <w:adjustRightInd w:val="0"/>
              <w:rPr>
                <w:sz w:val="18"/>
                <w:szCs w:val="18"/>
              </w:rPr>
            </w:pPr>
            <w:r w:rsidRPr="00C8413D">
              <w:rPr>
                <w:sz w:val="18"/>
                <w:szCs w:val="18"/>
              </w:rPr>
              <w:t>WC-DS,</w:t>
            </w:r>
          </w:p>
        </w:tc>
        <w:tc>
          <w:tcPr>
            <w:tcW w:w="1357" w:type="dxa"/>
          </w:tcPr>
          <w:p w14:paraId="7AC0415D" w14:textId="77777777" w:rsidR="009B2E88" w:rsidRPr="00C8413D" w:rsidRDefault="009B2E88" w:rsidP="009165CB">
            <w:pPr>
              <w:widowControl w:val="0"/>
              <w:autoSpaceDE w:val="0"/>
              <w:autoSpaceDN w:val="0"/>
              <w:adjustRightInd w:val="0"/>
              <w:rPr>
                <w:sz w:val="18"/>
                <w:szCs w:val="18"/>
              </w:rPr>
            </w:pPr>
            <w:r w:rsidRPr="00C8413D">
              <w:rPr>
                <w:sz w:val="18"/>
                <w:szCs w:val="18"/>
              </w:rPr>
              <w:t>WR-CS</w:t>
            </w:r>
          </w:p>
        </w:tc>
        <w:tc>
          <w:tcPr>
            <w:tcW w:w="1369" w:type="dxa"/>
          </w:tcPr>
          <w:p w14:paraId="3C9887BE" w14:textId="77777777" w:rsidR="009B2E88" w:rsidRPr="00C8413D" w:rsidRDefault="009B2E88" w:rsidP="009165CB">
            <w:pPr>
              <w:widowControl w:val="0"/>
              <w:autoSpaceDE w:val="0"/>
              <w:autoSpaceDN w:val="0"/>
              <w:adjustRightInd w:val="0"/>
              <w:rPr>
                <w:sz w:val="18"/>
                <w:szCs w:val="18"/>
              </w:rPr>
            </w:pPr>
            <w:r w:rsidRPr="00C8413D">
              <w:rPr>
                <w:sz w:val="18"/>
                <w:szCs w:val="18"/>
              </w:rPr>
              <w:t>WR-DS,</w:t>
            </w:r>
          </w:p>
        </w:tc>
        <w:tc>
          <w:tcPr>
            <w:tcW w:w="1244" w:type="dxa"/>
          </w:tcPr>
          <w:p w14:paraId="429C60B6" w14:textId="77777777" w:rsidR="009B2E88" w:rsidRPr="00C8413D" w:rsidRDefault="009B2E88" w:rsidP="009165CB">
            <w:pPr>
              <w:widowControl w:val="0"/>
              <w:autoSpaceDE w:val="0"/>
              <w:autoSpaceDN w:val="0"/>
              <w:adjustRightInd w:val="0"/>
              <w:rPr>
                <w:sz w:val="18"/>
                <w:szCs w:val="18"/>
              </w:rPr>
            </w:pPr>
            <w:r w:rsidRPr="00C8413D">
              <w:rPr>
                <w:sz w:val="18"/>
                <w:szCs w:val="18"/>
              </w:rPr>
              <w:t>WCR-CS,</w:t>
            </w:r>
          </w:p>
        </w:tc>
        <w:tc>
          <w:tcPr>
            <w:tcW w:w="1272" w:type="dxa"/>
          </w:tcPr>
          <w:p w14:paraId="0436F40C" w14:textId="77777777" w:rsidR="009B2E88" w:rsidRPr="00C8413D" w:rsidRDefault="009B2E88" w:rsidP="009165CB">
            <w:pPr>
              <w:widowControl w:val="0"/>
              <w:autoSpaceDE w:val="0"/>
              <w:autoSpaceDN w:val="0"/>
              <w:adjustRightInd w:val="0"/>
              <w:rPr>
                <w:sz w:val="18"/>
                <w:szCs w:val="18"/>
              </w:rPr>
            </w:pPr>
            <w:r w:rsidRPr="00C8413D">
              <w:rPr>
                <w:sz w:val="18"/>
                <w:szCs w:val="18"/>
              </w:rPr>
              <w:t>WCR-DS,</w:t>
            </w:r>
          </w:p>
        </w:tc>
      </w:tr>
      <w:tr w:rsidR="009B2E88" w:rsidRPr="00C8413D" w14:paraId="7696E9E6" w14:textId="77777777" w:rsidTr="0070415F">
        <w:tc>
          <w:tcPr>
            <w:tcW w:w="1348" w:type="dxa"/>
          </w:tcPr>
          <w:p w14:paraId="030AA0A0" w14:textId="77777777" w:rsidR="009B2E88" w:rsidRPr="00C8413D" w:rsidRDefault="009B2E88" w:rsidP="009165CB">
            <w:pPr>
              <w:widowControl w:val="0"/>
              <w:autoSpaceDE w:val="0"/>
              <w:autoSpaceDN w:val="0"/>
              <w:adjustRightInd w:val="0"/>
              <w:rPr>
                <w:sz w:val="18"/>
                <w:szCs w:val="18"/>
              </w:rPr>
            </w:pPr>
            <w:r w:rsidRPr="00C8413D">
              <w:rPr>
                <w:sz w:val="18"/>
                <w:szCs w:val="18"/>
              </w:rPr>
              <w:t>WC/-CS,</w:t>
            </w:r>
          </w:p>
        </w:tc>
        <w:tc>
          <w:tcPr>
            <w:tcW w:w="1359" w:type="dxa"/>
          </w:tcPr>
          <w:p w14:paraId="49C0D325" w14:textId="77777777" w:rsidR="009B2E88" w:rsidRPr="00C8413D" w:rsidRDefault="009B2E88" w:rsidP="009165CB">
            <w:pPr>
              <w:widowControl w:val="0"/>
              <w:autoSpaceDE w:val="0"/>
              <w:autoSpaceDN w:val="0"/>
              <w:adjustRightInd w:val="0"/>
              <w:rPr>
                <w:sz w:val="18"/>
                <w:szCs w:val="18"/>
              </w:rPr>
            </w:pPr>
            <w:r w:rsidRPr="00C8413D">
              <w:rPr>
                <w:sz w:val="18"/>
                <w:szCs w:val="18"/>
              </w:rPr>
              <w:t>WC/-DS,</w:t>
            </w:r>
          </w:p>
        </w:tc>
        <w:tc>
          <w:tcPr>
            <w:tcW w:w="1357" w:type="dxa"/>
          </w:tcPr>
          <w:p w14:paraId="0571150E" w14:textId="77777777" w:rsidR="009B2E88" w:rsidRPr="00C8413D" w:rsidRDefault="009B2E88" w:rsidP="009165CB">
            <w:pPr>
              <w:widowControl w:val="0"/>
              <w:autoSpaceDE w:val="0"/>
              <w:autoSpaceDN w:val="0"/>
              <w:adjustRightInd w:val="0"/>
              <w:rPr>
                <w:sz w:val="18"/>
                <w:szCs w:val="18"/>
              </w:rPr>
            </w:pPr>
            <w:r w:rsidRPr="00C8413D">
              <w:rPr>
                <w:sz w:val="18"/>
                <w:szCs w:val="18"/>
              </w:rPr>
              <w:t>WC/R-CS,</w:t>
            </w:r>
          </w:p>
        </w:tc>
        <w:tc>
          <w:tcPr>
            <w:tcW w:w="1369" w:type="dxa"/>
          </w:tcPr>
          <w:p w14:paraId="5E415FB3" w14:textId="77777777" w:rsidR="009B2E88" w:rsidRPr="00C8413D" w:rsidRDefault="009B2E88" w:rsidP="009165CB">
            <w:pPr>
              <w:widowControl w:val="0"/>
              <w:autoSpaceDE w:val="0"/>
              <w:autoSpaceDN w:val="0"/>
              <w:adjustRightInd w:val="0"/>
              <w:rPr>
                <w:sz w:val="18"/>
                <w:szCs w:val="18"/>
              </w:rPr>
            </w:pPr>
            <w:r w:rsidRPr="00C8413D">
              <w:rPr>
                <w:sz w:val="18"/>
                <w:szCs w:val="18"/>
              </w:rPr>
              <w:t>WC/R-DS,</w:t>
            </w:r>
          </w:p>
        </w:tc>
        <w:tc>
          <w:tcPr>
            <w:tcW w:w="1244" w:type="dxa"/>
          </w:tcPr>
          <w:p w14:paraId="0D0136EA" w14:textId="77777777" w:rsidR="009B2E88" w:rsidRPr="00C8413D" w:rsidRDefault="009B2E88" w:rsidP="009165CB">
            <w:pPr>
              <w:widowControl w:val="0"/>
              <w:autoSpaceDE w:val="0"/>
              <w:autoSpaceDN w:val="0"/>
              <w:adjustRightInd w:val="0"/>
              <w:rPr>
                <w:sz w:val="18"/>
                <w:szCs w:val="18"/>
              </w:rPr>
            </w:pPr>
            <w:r w:rsidRPr="00C8413D">
              <w:rPr>
                <w:sz w:val="18"/>
                <w:szCs w:val="18"/>
              </w:rPr>
              <w:t>WC-CS PL,</w:t>
            </w:r>
          </w:p>
        </w:tc>
        <w:tc>
          <w:tcPr>
            <w:tcW w:w="1272" w:type="dxa"/>
          </w:tcPr>
          <w:p w14:paraId="02A45D2B" w14:textId="77777777" w:rsidR="009B2E88" w:rsidRPr="00C8413D" w:rsidRDefault="009B2E88" w:rsidP="009165CB">
            <w:pPr>
              <w:widowControl w:val="0"/>
              <w:autoSpaceDE w:val="0"/>
              <w:autoSpaceDN w:val="0"/>
              <w:adjustRightInd w:val="0"/>
              <w:rPr>
                <w:sz w:val="18"/>
                <w:szCs w:val="18"/>
                <w:lang w:val="en-US"/>
              </w:rPr>
            </w:pPr>
          </w:p>
        </w:tc>
      </w:tr>
      <w:tr w:rsidR="009B2E88" w:rsidRPr="00C8413D" w14:paraId="64E617F2" w14:textId="77777777" w:rsidTr="0070415F">
        <w:tc>
          <w:tcPr>
            <w:tcW w:w="1348" w:type="dxa"/>
          </w:tcPr>
          <w:p w14:paraId="16980E00" w14:textId="77777777" w:rsidR="009B2E88" w:rsidRPr="00C8413D" w:rsidRDefault="009B2E88" w:rsidP="009165CB">
            <w:pPr>
              <w:widowControl w:val="0"/>
              <w:autoSpaceDE w:val="0"/>
              <w:autoSpaceDN w:val="0"/>
              <w:adjustRightInd w:val="0"/>
              <w:rPr>
                <w:sz w:val="18"/>
                <w:szCs w:val="18"/>
              </w:rPr>
            </w:pPr>
            <w:r w:rsidRPr="00C8413D">
              <w:rPr>
                <w:sz w:val="18"/>
                <w:szCs w:val="18"/>
              </w:rPr>
              <w:t>WC-DS PL,</w:t>
            </w:r>
          </w:p>
        </w:tc>
        <w:tc>
          <w:tcPr>
            <w:tcW w:w="1359" w:type="dxa"/>
          </w:tcPr>
          <w:p w14:paraId="625DE0B4" w14:textId="77777777" w:rsidR="009B2E88" w:rsidRPr="00C8413D" w:rsidRDefault="009B2E88" w:rsidP="009165CB">
            <w:pPr>
              <w:widowControl w:val="0"/>
              <w:autoSpaceDE w:val="0"/>
              <w:autoSpaceDN w:val="0"/>
              <w:adjustRightInd w:val="0"/>
              <w:rPr>
                <w:sz w:val="18"/>
                <w:szCs w:val="18"/>
              </w:rPr>
            </w:pPr>
            <w:r w:rsidRPr="00C8413D">
              <w:rPr>
                <w:sz w:val="18"/>
                <w:szCs w:val="18"/>
              </w:rPr>
              <w:t>WR-CS PL,</w:t>
            </w:r>
          </w:p>
        </w:tc>
        <w:tc>
          <w:tcPr>
            <w:tcW w:w="1357" w:type="dxa"/>
          </w:tcPr>
          <w:p w14:paraId="468236E7" w14:textId="77777777" w:rsidR="009B2E88" w:rsidRPr="00C8413D" w:rsidRDefault="009B2E88" w:rsidP="009165CB">
            <w:pPr>
              <w:widowControl w:val="0"/>
              <w:autoSpaceDE w:val="0"/>
              <w:autoSpaceDN w:val="0"/>
              <w:adjustRightInd w:val="0"/>
              <w:rPr>
                <w:sz w:val="18"/>
                <w:szCs w:val="18"/>
              </w:rPr>
            </w:pPr>
            <w:r w:rsidRPr="00C8413D">
              <w:rPr>
                <w:sz w:val="18"/>
                <w:szCs w:val="18"/>
              </w:rPr>
              <w:t>WR-DS PL,</w:t>
            </w:r>
          </w:p>
        </w:tc>
        <w:tc>
          <w:tcPr>
            <w:tcW w:w="1369" w:type="dxa"/>
          </w:tcPr>
          <w:p w14:paraId="0C8109C6" w14:textId="77777777" w:rsidR="009B2E88" w:rsidRPr="00C8413D" w:rsidRDefault="009B2E88" w:rsidP="009165CB">
            <w:pPr>
              <w:widowControl w:val="0"/>
              <w:autoSpaceDE w:val="0"/>
              <w:autoSpaceDN w:val="0"/>
              <w:adjustRightInd w:val="0"/>
              <w:rPr>
                <w:sz w:val="18"/>
                <w:szCs w:val="18"/>
              </w:rPr>
            </w:pPr>
            <w:r w:rsidRPr="00C8413D">
              <w:rPr>
                <w:sz w:val="18"/>
                <w:szCs w:val="18"/>
              </w:rPr>
              <w:t>WCR-CS PL,</w:t>
            </w:r>
          </w:p>
        </w:tc>
        <w:tc>
          <w:tcPr>
            <w:tcW w:w="1244" w:type="dxa"/>
          </w:tcPr>
          <w:p w14:paraId="4D6099D7" w14:textId="77777777" w:rsidR="009B2E88" w:rsidRPr="00C8413D" w:rsidRDefault="009B2E88" w:rsidP="009165CB">
            <w:pPr>
              <w:widowControl w:val="0"/>
              <w:autoSpaceDE w:val="0"/>
              <w:autoSpaceDN w:val="0"/>
              <w:adjustRightInd w:val="0"/>
              <w:rPr>
                <w:sz w:val="18"/>
                <w:szCs w:val="18"/>
              </w:rPr>
            </w:pPr>
            <w:r w:rsidRPr="00C8413D">
              <w:rPr>
                <w:sz w:val="18"/>
                <w:szCs w:val="18"/>
              </w:rPr>
              <w:t>WCR-DS PL,</w:t>
            </w:r>
          </w:p>
        </w:tc>
        <w:tc>
          <w:tcPr>
            <w:tcW w:w="1272" w:type="dxa"/>
          </w:tcPr>
          <w:p w14:paraId="0DFAADB1" w14:textId="77777777" w:rsidR="009B2E88" w:rsidRPr="00C8413D" w:rsidRDefault="009B2E88" w:rsidP="009165CB">
            <w:pPr>
              <w:widowControl w:val="0"/>
              <w:autoSpaceDE w:val="0"/>
              <w:autoSpaceDN w:val="0"/>
              <w:adjustRightInd w:val="0"/>
              <w:rPr>
                <w:sz w:val="18"/>
                <w:szCs w:val="18"/>
                <w:lang w:val="en-US"/>
              </w:rPr>
            </w:pPr>
          </w:p>
        </w:tc>
      </w:tr>
      <w:tr w:rsidR="009B2E88" w:rsidRPr="00C8413D" w14:paraId="1E54BC6D" w14:textId="77777777" w:rsidTr="0070415F">
        <w:trPr>
          <w:trHeight w:val="98"/>
        </w:trPr>
        <w:tc>
          <w:tcPr>
            <w:tcW w:w="1348" w:type="dxa"/>
          </w:tcPr>
          <w:p w14:paraId="6A31850A" w14:textId="77777777" w:rsidR="009B2E88" w:rsidRPr="00C8413D" w:rsidRDefault="009B2E88" w:rsidP="009165CB">
            <w:pPr>
              <w:widowControl w:val="0"/>
              <w:autoSpaceDE w:val="0"/>
              <w:autoSpaceDN w:val="0"/>
              <w:adjustRightInd w:val="0"/>
              <w:rPr>
                <w:sz w:val="18"/>
                <w:szCs w:val="18"/>
              </w:rPr>
            </w:pPr>
            <w:r w:rsidRPr="00C8413D">
              <w:rPr>
                <w:sz w:val="18"/>
                <w:szCs w:val="18"/>
              </w:rPr>
              <w:t>WC/CS PL,</w:t>
            </w:r>
          </w:p>
        </w:tc>
        <w:tc>
          <w:tcPr>
            <w:tcW w:w="1359" w:type="dxa"/>
          </w:tcPr>
          <w:p w14:paraId="08C9C094" w14:textId="77777777" w:rsidR="009B2E88" w:rsidRPr="00C8413D" w:rsidRDefault="009B2E88" w:rsidP="009165CB">
            <w:pPr>
              <w:widowControl w:val="0"/>
              <w:autoSpaceDE w:val="0"/>
              <w:autoSpaceDN w:val="0"/>
              <w:adjustRightInd w:val="0"/>
              <w:rPr>
                <w:sz w:val="18"/>
                <w:szCs w:val="18"/>
              </w:rPr>
            </w:pPr>
            <w:r w:rsidRPr="00C8413D">
              <w:rPr>
                <w:sz w:val="18"/>
                <w:szCs w:val="18"/>
              </w:rPr>
              <w:t>WC/-DS PL,</w:t>
            </w:r>
          </w:p>
        </w:tc>
        <w:tc>
          <w:tcPr>
            <w:tcW w:w="1357" w:type="dxa"/>
          </w:tcPr>
          <w:p w14:paraId="3EEDAF7A" w14:textId="77777777" w:rsidR="009B2E88" w:rsidRPr="00C8413D" w:rsidRDefault="009B2E88" w:rsidP="009165CB">
            <w:pPr>
              <w:widowControl w:val="0"/>
              <w:autoSpaceDE w:val="0"/>
              <w:autoSpaceDN w:val="0"/>
              <w:adjustRightInd w:val="0"/>
              <w:rPr>
                <w:sz w:val="18"/>
                <w:szCs w:val="18"/>
              </w:rPr>
            </w:pPr>
            <w:r w:rsidRPr="00C8413D">
              <w:rPr>
                <w:sz w:val="18"/>
                <w:szCs w:val="18"/>
              </w:rPr>
              <w:t>WC/R-CS PL,</w:t>
            </w:r>
          </w:p>
        </w:tc>
        <w:tc>
          <w:tcPr>
            <w:tcW w:w="1369" w:type="dxa"/>
          </w:tcPr>
          <w:p w14:paraId="3F71C0A0" w14:textId="77777777" w:rsidR="009B2E88" w:rsidRPr="00C8413D" w:rsidRDefault="009B2E88" w:rsidP="009165CB">
            <w:pPr>
              <w:widowControl w:val="0"/>
              <w:autoSpaceDE w:val="0"/>
              <w:autoSpaceDN w:val="0"/>
              <w:adjustRightInd w:val="0"/>
              <w:rPr>
                <w:sz w:val="18"/>
                <w:szCs w:val="18"/>
              </w:rPr>
            </w:pPr>
            <w:r w:rsidRPr="00C8413D">
              <w:rPr>
                <w:sz w:val="18"/>
                <w:szCs w:val="18"/>
              </w:rPr>
              <w:t>WC/R-DS PL,</w:t>
            </w:r>
          </w:p>
        </w:tc>
        <w:tc>
          <w:tcPr>
            <w:tcW w:w="1244" w:type="dxa"/>
          </w:tcPr>
          <w:p w14:paraId="09F783C8" w14:textId="77777777" w:rsidR="009B2E88" w:rsidRPr="00C8413D" w:rsidRDefault="009B2E88" w:rsidP="009165CB">
            <w:pPr>
              <w:widowControl w:val="0"/>
              <w:autoSpaceDE w:val="0"/>
              <w:autoSpaceDN w:val="0"/>
              <w:adjustRightInd w:val="0"/>
              <w:rPr>
                <w:sz w:val="18"/>
                <w:szCs w:val="18"/>
                <w:lang w:val="en-US"/>
              </w:rPr>
            </w:pPr>
          </w:p>
        </w:tc>
        <w:tc>
          <w:tcPr>
            <w:tcW w:w="1272" w:type="dxa"/>
          </w:tcPr>
          <w:p w14:paraId="77875855" w14:textId="77777777" w:rsidR="009B2E88" w:rsidRPr="00C8413D" w:rsidRDefault="009B2E88" w:rsidP="009165CB">
            <w:pPr>
              <w:widowControl w:val="0"/>
              <w:autoSpaceDE w:val="0"/>
              <w:autoSpaceDN w:val="0"/>
              <w:adjustRightInd w:val="0"/>
              <w:rPr>
                <w:sz w:val="18"/>
                <w:szCs w:val="18"/>
                <w:lang w:val="en-US"/>
              </w:rPr>
            </w:pPr>
          </w:p>
        </w:tc>
      </w:tr>
      <w:tr w:rsidR="009B2E88" w:rsidRPr="00C8413D" w14:paraId="195975C0" w14:textId="77777777" w:rsidTr="0070415F">
        <w:tc>
          <w:tcPr>
            <w:tcW w:w="1348" w:type="dxa"/>
          </w:tcPr>
          <w:p w14:paraId="33CD6BB4" w14:textId="77777777" w:rsidR="009B2E88" w:rsidRPr="00C8413D" w:rsidRDefault="009B2E88" w:rsidP="009165CB">
            <w:pPr>
              <w:widowControl w:val="0"/>
              <w:autoSpaceDE w:val="0"/>
              <w:autoSpaceDN w:val="0"/>
              <w:adjustRightInd w:val="0"/>
              <w:rPr>
                <w:sz w:val="18"/>
                <w:szCs w:val="18"/>
              </w:rPr>
            </w:pPr>
            <w:r w:rsidRPr="00C8413D">
              <w:rPr>
                <w:sz w:val="18"/>
                <w:szCs w:val="18"/>
              </w:rPr>
              <w:t>WC+-CS,</w:t>
            </w:r>
          </w:p>
        </w:tc>
        <w:tc>
          <w:tcPr>
            <w:tcW w:w="1359" w:type="dxa"/>
          </w:tcPr>
          <w:p w14:paraId="6AA9A484" w14:textId="77777777" w:rsidR="009B2E88" w:rsidRPr="00C8413D" w:rsidRDefault="009B2E88" w:rsidP="009165CB">
            <w:pPr>
              <w:widowControl w:val="0"/>
              <w:autoSpaceDE w:val="0"/>
              <w:autoSpaceDN w:val="0"/>
              <w:adjustRightInd w:val="0"/>
              <w:rPr>
                <w:sz w:val="18"/>
                <w:szCs w:val="18"/>
              </w:rPr>
            </w:pPr>
            <w:r w:rsidRPr="00C8413D">
              <w:rPr>
                <w:sz w:val="18"/>
                <w:szCs w:val="18"/>
              </w:rPr>
              <w:t>WC+-DS,</w:t>
            </w:r>
          </w:p>
        </w:tc>
        <w:tc>
          <w:tcPr>
            <w:tcW w:w="1357" w:type="dxa"/>
          </w:tcPr>
          <w:p w14:paraId="09194AC7" w14:textId="77777777" w:rsidR="009B2E88" w:rsidRPr="00C8413D" w:rsidRDefault="009B2E88" w:rsidP="009165CB">
            <w:pPr>
              <w:widowControl w:val="0"/>
              <w:autoSpaceDE w:val="0"/>
              <w:autoSpaceDN w:val="0"/>
              <w:adjustRightInd w:val="0"/>
              <w:rPr>
                <w:sz w:val="18"/>
                <w:szCs w:val="18"/>
              </w:rPr>
            </w:pPr>
            <w:r w:rsidRPr="00C8413D">
              <w:rPr>
                <w:sz w:val="18"/>
                <w:szCs w:val="18"/>
              </w:rPr>
              <w:t>WC+R-CS,</w:t>
            </w:r>
          </w:p>
        </w:tc>
        <w:tc>
          <w:tcPr>
            <w:tcW w:w="1369" w:type="dxa"/>
          </w:tcPr>
          <w:p w14:paraId="2A565A35" w14:textId="77777777" w:rsidR="009B2E88" w:rsidRPr="00C8413D" w:rsidRDefault="009B2E88" w:rsidP="009165CB">
            <w:pPr>
              <w:widowControl w:val="0"/>
              <w:autoSpaceDE w:val="0"/>
              <w:autoSpaceDN w:val="0"/>
              <w:adjustRightInd w:val="0"/>
              <w:rPr>
                <w:sz w:val="18"/>
                <w:szCs w:val="18"/>
              </w:rPr>
            </w:pPr>
            <w:r w:rsidRPr="00C8413D">
              <w:rPr>
                <w:sz w:val="18"/>
                <w:szCs w:val="18"/>
              </w:rPr>
              <w:t>WC+R-DS,</w:t>
            </w:r>
          </w:p>
        </w:tc>
        <w:tc>
          <w:tcPr>
            <w:tcW w:w="1244" w:type="dxa"/>
          </w:tcPr>
          <w:p w14:paraId="4DCF79A5" w14:textId="77777777" w:rsidR="009B2E88" w:rsidRPr="00C8413D" w:rsidRDefault="009B2E88" w:rsidP="009165CB">
            <w:pPr>
              <w:widowControl w:val="0"/>
              <w:autoSpaceDE w:val="0"/>
              <w:autoSpaceDN w:val="0"/>
              <w:adjustRightInd w:val="0"/>
              <w:rPr>
                <w:sz w:val="18"/>
                <w:szCs w:val="18"/>
              </w:rPr>
            </w:pPr>
            <w:r w:rsidRPr="00C8413D">
              <w:rPr>
                <w:sz w:val="18"/>
                <w:szCs w:val="18"/>
              </w:rPr>
              <w:t>C+-BS,</w:t>
            </w:r>
          </w:p>
        </w:tc>
        <w:tc>
          <w:tcPr>
            <w:tcW w:w="1272" w:type="dxa"/>
          </w:tcPr>
          <w:p w14:paraId="2B7A9957" w14:textId="77777777" w:rsidR="009B2E88" w:rsidRPr="00C8413D" w:rsidRDefault="009B2E88" w:rsidP="009165CB">
            <w:pPr>
              <w:widowControl w:val="0"/>
              <w:autoSpaceDE w:val="0"/>
              <w:autoSpaceDN w:val="0"/>
              <w:adjustRightInd w:val="0"/>
              <w:rPr>
                <w:sz w:val="18"/>
                <w:szCs w:val="18"/>
              </w:rPr>
            </w:pPr>
            <w:r w:rsidRPr="00C8413D">
              <w:rPr>
                <w:sz w:val="18"/>
                <w:szCs w:val="18"/>
              </w:rPr>
              <w:t>C+R-BS,</w:t>
            </w:r>
          </w:p>
        </w:tc>
      </w:tr>
      <w:tr w:rsidR="009B2E88" w:rsidRPr="00C8413D" w14:paraId="773DEB86" w14:textId="77777777" w:rsidTr="0070415F">
        <w:tc>
          <w:tcPr>
            <w:tcW w:w="1348" w:type="dxa"/>
          </w:tcPr>
          <w:p w14:paraId="180703BF" w14:textId="77777777" w:rsidR="009B2E88" w:rsidRPr="00C8413D" w:rsidRDefault="009B2E88" w:rsidP="009165CB">
            <w:pPr>
              <w:widowControl w:val="0"/>
              <w:rPr>
                <w:sz w:val="18"/>
                <w:szCs w:val="18"/>
              </w:rPr>
            </w:pPr>
            <w:r w:rsidRPr="00C8413D">
              <w:rPr>
                <w:sz w:val="18"/>
                <w:szCs w:val="18"/>
              </w:rPr>
              <w:t>WC+-CS PL,</w:t>
            </w:r>
          </w:p>
        </w:tc>
        <w:tc>
          <w:tcPr>
            <w:tcW w:w="1359" w:type="dxa"/>
          </w:tcPr>
          <w:p w14:paraId="60276451" w14:textId="77777777" w:rsidR="009B2E88" w:rsidRPr="00C8413D" w:rsidRDefault="009B2E88" w:rsidP="009165CB">
            <w:pPr>
              <w:widowControl w:val="0"/>
              <w:rPr>
                <w:sz w:val="18"/>
                <w:szCs w:val="18"/>
              </w:rPr>
            </w:pPr>
            <w:r w:rsidRPr="00C8413D">
              <w:rPr>
                <w:sz w:val="18"/>
                <w:szCs w:val="18"/>
              </w:rPr>
              <w:t>WC+-DS PL,</w:t>
            </w:r>
          </w:p>
        </w:tc>
        <w:tc>
          <w:tcPr>
            <w:tcW w:w="1357" w:type="dxa"/>
          </w:tcPr>
          <w:p w14:paraId="62405E86" w14:textId="77777777" w:rsidR="009B2E88" w:rsidRPr="00C8413D" w:rsidRDefault="009B2E88" w:rsidP="009165CB">
            <w:pPr>
              <w:widowControl w:val="0"/>
              <w:rPr>
                <w:sz w:val="18"/>
                <w:szCs w:val="18"/>
              </w:rPr>
            </w:pPr>
            <w:r w:rsidRPr="00C8413D">
              <w:rPr>
                <w:sz w:val="18"/>
                <w:szCs w:val="18"/>
              </w:rPr>
              <w:t>WC+R-CS PL,</w:t>
            </w:r>
          </w:p>
        </w:tc>
        <w:tc>
          <w:tcPr>
            <w:tcW w:w="1369" w:type="dxa"/>
          </w:tcPr>
          <w:p w14:paraId="5A77387C" w14:textId="77777777" w:rsidR="009B2E88" w:rsidRPr="00C8413D" w:rsidRDefault="009B2E88" w:rsidP="009165CB">
            <w:pPr>
              <w:widowControl w:val="0"/>
              <w:rPr>
                <w:sz w:val="18"/>
                <w:szCs w:val="18"/>
              </w:rPr>
            </w:pPr>
            <w:r w:rsidRPr="00C8413D">
              <w:rPr>
                <w:sz w:val="18"/>
                <w:szCs w:val="18"/>
              </w:rPr>
              <w:t>WC+R-DS PL,</w:t>
            </w:r>
          </w:p>
        </w:tc>
        <w:tc>
          <w:tcPr>
            <w:tcW w:w="1244" w:type="dxa"/>
          </w:tcPr>
          <w:p w14:paraId="2ABEC5EA" w14:textId="77777777" w:rsidR="009B2E88" w:rsidRPr="00C8413D" w:rsidRDefault="009B2E88" w:rsidP="009165CB">
            <w:pPr>
              <w:widowControl w:val="0"/>
              <w:rPr>
                <w:sz w:val="18"/>
                <w:szCs w:val="18"/>
              </w:rPr>
            </w:pPr>
            <w:r w:rsidRPr="00C8413D">
              <w:rPr>
                <w:sz w:val="18"/>
                <w:szCs w:val="18"/>
              </w:rPr>
              <w:t>C+-BS PL,</w:t>
            </w:r>
          </w:p>
        </w:tc>
        <w:tc>
          <w:tcPr>
            <w:tcW w:w="1272" w:type="dxa"/>
          </w:tcPr>
          <w:p w14:paraId="73BB65D1" w14:textId="77777777" w:rsidR="009B2E88" w:rsidRPr="00C8413D" w:rsidRDefault="009B2E88" w:rsidP="009165CB">
            <w:pPr>
              <w:widowControl w:val="0"/>
              <w:rPr>
                <w:sz w:val="18"/>
                <w:szCs w:val="18"/>
              </w:rPr>
            </w:pPr>
            <w:r w:rsidRPr="00C8413D">
              <w:rPr>
                <w:sz w:val="18"/>
                <w:szCs w:val="18"/>
              </w:rPr>
              <w:t>C+R-BS PL</w:t>
            </w:r>
          </w:p>
        </w:tc>
      </w:tr>
      <w:tr w:rsidR="009B2E88" w:rsidRPr="00C8413D" w14:paraId="0A9A1A3F" w14:textId="77777777" w:rsidTr="0070415F">
        <w:tc>
          <w:tcPr>
            <w:tcW w:w="1348" w:type="dxa"/>
          </w:tcPr>
          <w:p w14:paraId="1D816366" w14:textId="77777777" w:rsidR="009B2E88" w:rsidRPr="00C8413D" w:rsidRDefault="009B2E88" w:rsidP="009165CB">
            <w:pPr>
              <w:widowControl w:val="0"/>
              <w:autoSpaceDE w:val="0"/>
              <w:autoSpaceDN w:val="0"/>
              <w:adjustRightInd w:val="0"/>
              <w:rPr>
                <w:sz w:val="18"/>
                <w:szCs w:val="18"/>
              </w:rPr>
            </w:pPr>
            <w:r w:rsidRPr="00C8413D">
              <w:rPr>
                <w:sz w:val="18"/>
                <w:szCs w:val="18"/>
              </w:rPr>
              <w:t>WC-ES,</w:t>
            </w:r>
          </w:p>
        </w:tc>
        <w:tc>
          <w:tcPr>
            <w:tcW w:w="1359" w:type="dxa"/>
          </w:tcPr>
          <w:p w14:paraId="07CF134E" w14:textId="77777777" w:rsidR="009B2E88" w:rsidRPr="00C8413D" w:rsidRDefault="009B2E88" w:rsidP="009165CB">
            <w:pPr>
              <w:widowControl w:val="0"/>
              <w:autoSpaceDE w:val="0"/>
              <w:autoSpaceDN w:val="0"/>
              <w:adjustRightInd w:val="0"/>
              <w:rPr>
                <w:sz w:val="18"/>
                <w:szCs w:val="18"/>
              </w:rPr>
            </w:pPr>
            <w:r w:rsidRPr="00C8413D">
              <w:rPr>
                <w:sz w:val="18"/>
                <w:szCs w:val="18"/>
              </w:rPr>
              <w:t>WR-ES,</w:t>
            </w:r>
          </w:p>
        </w:tc>
        <w:tc>
          <w:tcPr>
            <w:tcW w:w="1357" w:type="dxa"/>
          </w:tcPr>
          <w:p w14:paraId="2E24433F" w14:textId="77777777" w:rsidR="009B2E88" w:rsidRPr="00C8413D" w:rsidRDefault="009B2E88" w:rsidP="009165CB">
            <w:pPr>
              <w:widowControl w:val="0"/>
              <w:autoSpaceDE w:val="0"/>
              <w:autoSpaceDN w:val="0"/>
              <w:adjustRightInd w:val="0"/>
              <w:rPr>
                <w:sz w:val="18"/>
                <w:szCs w:val="18"/>
              </w:rPr>
            </w:pPr>
            <w:r w:rsidRPr="00C8413D">
              <w:rPr>
                <w:sz w:val="18"/>
                <w:szCs w:val="18"/>
              </w:rPr>
              <w:t>WCR-ES,</w:t>
            </w:r>
          </w:p>
        </w:tc>
        <w:tc>
          <w:tcPr>
            <w:tcW w:w="1369" w:type="dxa"/>
          </w:tcPr>
          <w:p w14:paraId="40348C4C" w14:textId="77777777" w:rsidR="009B2E88" w:rsidRPr="00C8413D" w:rsidRDefault="009B2E88" w:rsidP="009165CB">
            <w:pPr>
              <w:widowControl w:val="0"/>
              <w:autoSpaceDE w:val="0"/>
              <w:autoSpaceDN w:val="0"/>
              <w:adjustRightInd w:val="0"/>
              <w:rPr>
                <w:sz w:val="18"/>
                <w:szCs w:val="18"/>
              </w:rPr>
            </w:pPr>
            <w:r w:rsidRPr="00C8413D">
              <w:rPr>
                <w:sz w:val="18"/>
                <w:szCs w:val="18"/>
              </w:rPr>
              <w:t>WC/-ES,</w:t>
            </w:r>
          </w:p>
        </w:tc>
        <w:tc>
          <w:tcPr>
            <w:tcW w:w="1244" w:type="dxa"/>
          </w:tcPr>
          <w:p w14:paraId="3AF7133B" w14:textId="77777777" w:rsidR="009B2E88" w:rsidRPr="00C8413D" w:rsidRDefault="009B2E88" w:rsidP="009165CB">
            <w:pPr>
              <w:widowControl w:val="0"/>
              <w:autoSpaceDE w:val="0"/>
              <w:autoSpaceDN w:val="0"/>
              <w:adjustRightInd w:val="0"/>
              <w:rPr>
                <w:sz w:val="18"/>
                <w:szCs w:val="18"/>
              </w:rPr>
            </w:pPr>
            <w:r w:rsidRPr="00C8413D">
              <w:rPr>
                <w:sz w:val="18"/>
                <w:szCs w:val="18"/>
              </w:rPr>
              <w:t>WC/R-ES,</w:t>
            </w:r>
          </w:p>
        </w:tc>
        <w:tc>
          <w:tcPr>
            <w:tcW w:w="1272" w:type="dxa"/>
          </w:tcPr>
          <w:p w14:paraId="33A98D2F" w14:textId="77777777" w:rsidR="009B2E88" w:rsidRPr="00C8413D" w:rsidRDefault="009B2E88" w:rsidP="009165CB">
            <w:pPr>
              <w:widowControl w:val="0"/>
              <w:autoSpaceDE w:val="0"/>
              <w:autoSpaceDN w:val="0"/>
              <w:adjustRightInd w:val="0"/>
              <w:rPr>
                <w:sz w:val="18"/>
                <w:szCs w:val="18"/>
              </w:rPr>
            </w:pPr>
            <w:r w:rsidRPr="00C8413D">
              <w:rPr>
                <w:sz w:val="18"/>
                <w:szCs w:val="18"/>
              </w:rPr>
              <w:t>WC-ES PL,</w:t>
            </w:r>
          </w:p>
        </w:tc>
      </w:tr>
      <w:tr w:rsidR="009B2E88" w:rsidRPr="00C8413D" w14:paraId="355C9227" w14:textId="77777777" w:rsidTr="0070415F">
        <w:tc>
          <w:tcPr>
            <w:tcW w:w="1348" w:type="dxa"/>
          </w:tcPr>
          <w:p w14:paraId="54ED9204" w14:textId="77777777" w:rsidR="009B2E88" w:rsidRPr="00C8413D" w:rsidRDefault="009B2E88" w:rsidP="009165CB">
            <w:pPr>
              <w:widowControl w:val="0"/>
              <w:autoSpaceDE w:val="0"/>
              <w:autoSpaceDN w:val="0"/>
              <w:adjustRightInd w:val="0"/>
              <w:rPr>
                <w:sz w:val="18"/>
                <w:szCs w:val="18"/>
              </w:rPr>
            </w:pPr>
            <w:r w:rsidRPr="00C8413D">
              <w:rPr>
                <w:sz w:val="18"/>
                <w:szCs w:val="18"/>
              </w:rPr>
              <w:t>WR-ES PL,</w:t>
            </w:r>
          </w:p>
        </w:tc>
        <w:tc>
          <w:tcPr>
            <w:tcW w:w="1359" w:type="dxa"/>
          </w:tcPr>
          <w:p w14:paraId="390786F5" w14:textId="77777777" w:rsidR="009B2E88" w:rsidRPr="00C8413D" w:rsidRDefault="009B2E88" w:rsidP="009165CB">
            <w:pPr>
              <w:widowControl w:val="0"/>
              <w:autoSpaceDE w:val="0"/>
              <w:autoSpaceDN w:val="0"/>
              <w:adjustRightInd w:val="0"/>
              <w:rPr>
                <w:sz w:val="18"/>
                <w:szCs w:val="18"/>
              </w:rPr>
            </w:pPr>
            <w:r w:rsidRPr="00C8413D">
              <w:rPr>
                <w:sz w:val="18"/>
                <w:szCs w:val="18"/>
              </w:rPr>
              <w:t>WCR-ES PL,</w:t>
            </w:r>
          </w:p>
        </w:tc>
        <w:tc>
          <w:tcPr>
            <w:tcW w:w="1357" w:type="dxa"/>
          </w:tcPr>
          <w:p w14:paraId="70D1473B" w14:textId="77777777" w:rsidR="009B2E88" w:rsidRPr="00C8413D" w:rsidRDefault="009B2E88" w:rsidP="009165CB">
            <w:pPr>
              <w:widowControl w:val="0"/>
              <w:autoSpaceDE w:val="0"/>
              <w:autoSpaceDN w:val="0"/>
              <w:adjustRightInd w:val="0"/>
              <w:rPr>
                <w:sz w:val="18"/>
                <w:szCs w:val="18"/>
              </w:rPr>
            </w:pPr>
            <w:r w:rsidRPr="00C8413D">
              <w:rPr>
                <w:sz w:val="18"/>
                <w:szCs w:val="18"/>
              </w:rPr>
              <w:t>WC/-ES PL,</w:t>
            </w:r>
          </w:p>
        </w:tc>
        <w:tc>
          <w:tcPr>
            <w:tcW w:w="1369" w:type="dxa"/>
          </w:tcPr>
          <w:p w14:paraId="27A6A7A8" w14:textId="77777777" w:rsidR="009B2E88" w:rsidRPr="00C8413D" w:rsidRDefault="009B2E88" w:rsidP="009165CB">
            <w:pPr>
              <w:widowControl w:val="0"/>
              <w:autoSpaceDE w:val="0"/>
              <w:autoSpaceDN w:val="0"/>
              <w:adjustRightInd w:val="0"/>
              <w:rPr>
                <w:sz w:val="18"/>
                <w:szCs w:val="18"/>
              </w:rPr>
            </w:pPr>
            <w:r w:rsidRPr="00C8413D">
              <w:rPr>
                <w:sz w:val="18"/>
                <w:szCs w:val="18"/>
              </w:rPr>
              <w:t>WC/R-ES PL</w:t>
            </w:r>
          </w:p>
        </w:tc>
        <w:tc>
          <w:tcPr>
            <w:tcW w:w="1244" w:type="dxa"/>
          </w:tcPr>
          <w:p w14:paraId="3F7AB05F" w14:textId="77777777" w:rsidR="009B2E88" w:rsidRPr="00C8413D" w:rsidRDefault="009B2E88" w:rsidP="009165CB">
            <w:pPr>
              <w:widowControl w:val="0"/>
              <w:autoSpaceDE w:val="0"/>
              <w:autoSpaceDN w:val="0"/>
              <w:adjustRightInd w:val="0"/>
              <w:rPr>
                <w:sz w:val="18"/>
                <w:szCs w:val="18"/>
                <w:lang w:val="en-US"/>
              </w:rPr>
            </w:pPr>
          </w:p>
        </w:tc>
        <w:tc>
          <w:tcPr>
            <w:tcW w:w="1272" w:type="dxa"/>
          </w:tcPr>
          <w:p w14:paraId="60CD0C45" w14:textId="77777777" w:rsidR="009B2E88" w:rsidRPr="00C8413D" w:rsidRDefault="009B2E88" w:rsidP="009165CB">
            <w:pPr>
              <w:widowControl w:val="0"/>
              <w:autoSpaceDE w:val="0"/>
              <w:autoSpaceDN w:val="0"/>
              <w:adjustRightInd w:val="0"/>
              <w:rPr>
                <w:sz w:val="18"/>
                <w:szCs w:val="18"/>
                <w:lang w:val="en-US"/>
              </w:rPr>
            </w:pPr>
          </w:p>
        </w:tc>
      </w:tr>
      <w:tr w:rsidR="009B2E88" w:rsidRPr="00C8413D" w14:paraId="6C4C9D0D" w14:textId="77777777" w:rsidTr="0070415F">
        <w:tc>
          <w:tcPr>
            <w:tcW w:w="1348" w:type="dxa"/>
          </w:tcPr>
          <w:p w14:paraId="3B5FA8E7" w14:textId="77777777" w:rsidR="009B2E88" w:rsidRPr="00C8413D" w:rsidRDefault="009B2E88" w:rsidP="009165CB">
            <w:pPr>
              <w:widowControl w:val="0"/>
              <w:autoSpaceDE w:val="0"/>
              <w:autoSpaceDN w:val="0"/>
              <w:adjustRightInd w:val="0"/>
              <w:rPr>
                <w:sz w:val="18"/>
                <w:szCs w:val="18"/>
              </w:rPr>
            </w:pPr>
            <w:r w:rsidRPr="00C8413D">
              <w:rPr>
                <w:sz w:val="18"/>
                <w:szCs w:val="18"/>
              </w:rPr>
              <w:t>WC+-ES,</w:t>
            </w:r>
          </w:p>
        </w:tc>
        <w:tc>
          <w:tcPr>
            <w:tcW w:w="1359" w:type="dxa"/>
          </w:tcPr>
          <w:p w14:paraId="5FDF6B60" w14:textId="77777777" w:rsidR="009B2E88" w:rsidRPr="00C8413D" w:rsidRDefault="009B2E88" w:rsidP="009165CB">
            <w:pPr>
              <w:widowControl w:val="0"/>
              <w:autoSpaceDE w:val="0"/>
              <w:autoSpaceDN w:val="0"/>
              <w:adjustRightInd w:val="0"/>
              <w:rPr>
                <w:sz w:val="18"/>
                <w:szCs w:val="18"/>
              </w:rPr>
            </w:pPr>
            <w:r w:rsidRPr="00C8413D">
              <w:rPr>
                <w:sz w:val="18"/>
                <w:szCs w:val="18"/>
              </w:rPr>
              <w:t>WC+R-ES,</w:t>
            </w:r>
          </w:p>
        </w:tc>
        <w:tc>
          <w:tcPr>
            <w:tcW w:w="1357" w:type="dxa"/>
          </w:tcPr>
          <w:p w14:paraId="19272A54" w14:textId="77777777" w:rsidR="009B2E88" w:rsidRPr="00C8413D" w:rsidRDefault="009B2E88" w:rsidP="009165CB">
            <w:pPr>
              <w:widowControl w:val="0"/>
              <w:autoSpaceDE w:val="0"/>
              <w:autoSpaceDN w:val="0"/>
              <w:adjustRightInd w:val="0"/>
              <w:rPr>
                <w:sz w:val="18"/>
                <w:szCs w:val="18"/>
              </w:rPr>
            </w:pPr>
            <w:r w:rsidRPr="00C8413D">
              <w:rPr>
                <w:sz w:val="18"/>
                <w:szCs w:val="18"/>
              </w:rPr>
              <w:t>WC+-ES PL,</w:t>
            </w:r>
          </w:p>
        </w:tc>
        <w:tc>
          <w:tcPr>
            <w:tcW w:w="1369" w:type="dxa"/>
          </w:tcPr>
          <w:p w14:paraId="0E8F93F0" w14:textId="77777777" w:rsidR="009B2E88" w:rsidRPr="00C8413D" w:rsidRDefault="009B2E88" w:rsidP="009165CB">
            <w:pPr>
              <w:widowControl w:val="0"/>
              <w:autoSpaceDE w:val="0"/>
              <w:autoSpaceDN w:val="0"/>
              <w:adjustRightInd w:val="0"/>
              <w:rPr>
                <w:sz w:val="18"/>
                <w:szCs w:val="18"/>
              </w:rPr>
            </w:pPr>
            <w:r w:rsidRPr="00C8413D">
              <w:rPr>
                <w:sz w:val="18"/>
                <w:szCs w:val="18"/>
              </w:rPr>
              <w:t>WC+R-ES PL</w:t>
            </w:r>
          </w:p>
        </w:tc>
        <w:tc>
          <w:tcPr>
            <w:tcW w:w="1244" w:type="dxa"/>
          </w:tcPr>
          <w:p w14:paraId="352B133D" w14:textId="77777777" w:rsidR="009B2E88" w:rsidRPr="00C8413D" w:rsidRDefault="009B2E88" w:rsidP="009165CB">
            <w:pPr>
              <w:widowControl w:val="0"/>
              <w:autoSpaceDE w:val="0"/>
              <w:autoSpaceDN w:val="0"/>
              <w:adjustRightInd w:val="0"/>
              <w:rPr>
                <w:sz w:val="18"/>
                <w:szCs w:val="18"/>
                <w:lang w:val="en-US"/>
              </w:rPr>
            </w:pPr>
          </w:p>
        </w:tc>
        <w:tc>
          <w:tcPr>
            <w:tcW w:w="1272" w:type="dxa"/>
          </w:tcPr>
          <w:p w14:paraId="508DD5B7" w14:textId="77777777" w:rsidR="009B2E88" w:rsidRPr="00C8413D" w:rsidRDefault="009B2E88" w:rsidP="009165CB">
            <w:pPr>
              <w:widowControl w:val="0"/>
              <w:autoSpaceDE w:val="0"/>
              <w:autoSpaceDN w:val="0"/>
              <w:adjustRightInd w:val="0"/>
              <w:rPr>
                <w:sz w:val="18"/>
                <w:szCs w:val="18"/>
                <w:lang w:val="en-US"/>
              </w:rPr>
            </w:pPr>
          </w:p>
        </w:tc>
      </w:tr>
    </w:tbl>
    <w:p w14:paraId="5231F82E" w14:textId="77777777" w:rsidR="009B2E88" w:rsidRDefault="009B2E88">
      <w:pPr>
        <w:pStyle w:val="ae"/>
      </w:pPr>
    </w:p>
  </w:footnote>
  <w:footnote w:id="21">
    <w:p w14:paraId="620ACB4F" w14:textId="77777777" w:rsidR="009B2E88" w:rsidRDefault="009B2E88">
      <w:pPr>
        <w:pStyle w:val="ae"/>
      </w:pPr>
      <w:r>
        <w:tab/>
      </w:r>
      <w:r>
        <w:rPr>
          <w:rStyle w:val="ab"/>
        </w:rPr>
        <w:t>10</w:t>
      </w:r>
      <w:r>
        <w:t xml:space="preserve"> </w:t>
      </w:r>
      <w:r w:rsidRPr="00CA51EA">
        <w:tab/>
        <w:t>Параметры напряжения должны включать допустимые отклонения или диапазоны значений напряжения, установленные изготовителем и проверенные в контексте данного официального утверждения.</w:t>
      </w:r>
    </w:p>
  </w:footnote>
  <w:footnote w:id="22">
    <w:p w14:paraId="5326844B" w14:textId="77777777" w:rsidR="009B2E88" w:rsidRDefault="009B2E88">
      <w:pPr>
        <w:pStyle w:val="ae"/>
      </w:pPr>
      <w:r>
        <w:tab/>
      </w:r>
      <w:r>
        <w:rPr>
          <w:rStyle w:val="ab"/>
        </w:rPr>
        <w:t>11</w:t>
      </w:r>
      <w:r>
        <w:rPr>
          <w:rStyle w:val="ab"/>
        </w:rPr>
        <w:tab/>
      </w:r>
      <w:r w:rsidRPr="00CA51EA">
        <w:t>Включаются параметры входного напряжения, в том числе рабочий цикл, частота, форма импульса и максимальное напряжение.</w:t>
      </w:r>
    </w:p>
  </w:footnote>
  <w:footnote w:id="23">
    <w:p w14:paraId="07AE0EFC" w14:textId="77777777" w:rsidR="009B2E88" w:rsidRDefault="009B2E88">
      <w:pPr>
        <w:pStyle w:val="ae"/>
      </w:pPr>
      <w:r>
        <w:tab/>
      </w:r>
      <w:r>
        <w:rPr>
          <w:rStyle w:val="ab"/>
        </w:rPr>
        <w:t>12</w:t>
      </w:r>
      <w:r>
        <w:t xml:space="preserve"> </w:t>
      </w:r>
      <w:r w:rsidRPr="00CA51EA">
        <w:tab/>
        <w:t>В случае угловых повторителей поворота с несменными ис</w:t>
      </w:r>
      <w:r>
        <w:t>точниками света указать число и </w:t>
      </w:r>
      <w:r w:rsidRPr="00CA51EA">
        <w:t>суммарное напряжение используемых источников света.</w:t>
      </w:r>
    </w:p>
  </w:footnote>
  <w:footnote w:id="24">
    <w:p w14:paraId="3B8195F1" w14:textId="77777777" w:rsidR="009B2E88" w:rsidRPr="004703E1" w:rsidRDefault="009B2E88" w:rsidP="00E83990">
      <w:pPr>
        <w:pStyle w:val="ae"/>
        <w:widowControl w:val="0"/>
        <w:tabs>
          <w:tab w:val="clear" w:pos="1021"/>
          <w:tab w:val="right" w:pos="1020"/>
        </w:tabs>
      </w:pPr>
      <w:r>
        <w:tab/>
      </w:r>
      <w:r w:rsidRPr="004703E1">
        <w:rPr>
          <w:rStyle w:val="ab"/>
        </w:rPr>
        <w:footnoteRef/>
      </w:r>
      <w:r w:rsidRPr="004703E1">
        <w:tab/>
        <w:t>Если огонь дальнего света совмещен с огнем ближнего света, то как при дальнем, так и при ближнем свете измерения проводят в точке HV.</w:t>
      </w:r>
    </w:p>
  </w:footnote>
  <w:footnote w:id="25">
    <w:p w14:paraId="75620175" w14:textId="77777777" w:rsidR="009B2E88" w:rsidRPr="004703E1" w:rsidRDefault="009B2E88" w:rsidP="00E83990">
      <w:pPr>
        <w:pStyle w:val="ae"/>
        <w:widowControl w:val="0"/>
        <w:tabs>
          <w:tab w:val="clear" w:pos="1021"/>
          <w:tab w:val="right" w:pos="1020"/>
        </w:tabs>
      </w:pPr>
      <w:r w:rsidRPr="004703E1">
        <w:tab/>
      </w:r>
      <w:r w:rsidRPr="004703E1">
        <w:rPr>
          <w:rStyle w:val="ab"/>
        </w:rPr>
        <w:footnoteRef/>
      </w:r>
      <w:r w:rsidRPr="004703E1">
        <w:tab/>
        <w:t>HL и HR</w:t>
      </w:r>
      <w:r>
        <w:t>: точки на линии «HH»</w:t>
      </w:r>
      <w:r w:rsidRPr="004703E1">
        <w:t>, расположенные на расстоя</w:t>
      </w:r>
      <w:r>
        <w:t>нии 2,5º соответственно слева и </w:t>
      </w:r>
      <w:r w:rsidRPr="004703E1">
        <w:t>справа от точки HV.</w:t>
      </w:r>
    </w:p>
  </w:footnote>
  <w:footnote w:id="26">
    <w:p w14:paraId="4BDEED93" w14:textId="77777777" w:rsidR="009B2E88" w:rsidRPr="004703E1" w:rsidRDefault="009B2E88" w:rsidP="00E83990">
      <w:pPr>
        <w:pStyle w:val="ae"/>
        <w:widowControl w:val="0"/>
        <w:tabs>
          <w:tab w:val="clear" w:pos="1021"/>
          <w:tab w:val="right" w:pos="1020"/>
        </w:tabs>
      </w:pPr>
      <w:r w:rsidRPr="004703E1">
        <w:tab/>
      </w:r>
      <w:r w:rsidRPr="004703E1">
        <w:rPr>
          <w:rStyle w:val="ab"/>
        </w:rPr>
        <w:footnoteRef/>
      </w:r>
      <w:r>
        <w:tab/>
        <w:t>HL и HR: точки на линии «HH»</w:t>
      </w:r>
      <w:r w:rsidRPr="004703E1">
        <w:t>, расположенные на 2,6</w:t>
      </w:r>
      <w:r>
        <w:t>º</w:t>
      </w:r>
      <w:r w:rsidRPr="004703E1">
        <w:t xml:space="preserve"> влево и, соответственно, вправо от точки HV. </w:t>
      </w:r>
    </w:p>
  </w:footnote>
  <w:footnote w:id="27">
    <w:p w14:paraId="424CF4D9" w14:textId="77777777" w:rsidR="009B2E88" w:rsidRPr="00A2109B" w:rsidRDefault="009B2E88" w:rsidP="00A215EF">
      <w:pPr>
        <w:pStyle w:val="ae"/>
      </w:pPr>
      <w:r w:rsidRPr="009B0FB9">
        <w:tab/>
      </w:r>
      <w:r w:rsidRPr="00A2109B">
        <w:rPr>
          <w:rStyle w:val="ab"/>
        </w:rPr>
        <w:footnoteRef/>
      </w:r>
      <w:r w:rsidRPr="00A2109B">
        <w:tab/>
        <w:t>После разработки объективного метода проведения испытаний в данный пункт следует внести поправки.</w:t>
      </w:r>
    </w:p>
  </w:footnote>
  <w:footnote w:id="28">
    <w:p w14:paraId="1D59F782" w14:textId="77777777" w:rsidR="009B2E88" w:rsidRPr="00645F89" w:rsidRDefault="009B2E88" w:rsidP="0070415F">
      <w:pPr>
        <w:pStyle w:val="ae"/>
      </w:pPr>
      <w:r>
        <w:tab/>
      </w:r>
      <w:r>
        <w:rPr>
          <w:rStyle w:val="ab"/>
        </w:rPr>
        <w:footnoteRef/>
      </w:r>
      <w:r>
        <w:tab/>
      </w:r>
      <w:r w:rsidRPr="00645F89">
        <w:t>После разработки объективного метода проведения испытаний в данный пункт следует внести поправки.</w:t>
      </w:r>
    </w:p>
  </w:footnote>
  <w:footnote w:id="29">
    <w:p w14:paraId="1F79056E" w14:textId="77777777" w:rsidR="009B2E88" w:rsidRPr="00D578DD" w:rsidRDefault="009B2E88" w:rsidP="0070415F">
      <w:pPr>
        <w:pStyle w:val="ae"/>
      </w:pPr>
      <w:r>
        <w:tab/>
      </w:r>
      <w:r w:rsidRPr="00D578DD">
        <w:rPr>
          <w:vertAlign w:val="superscript"/>
        </w:rPr>
        <w:footnoteRef/>
      </w:r>
      <w:r w:rsidRPr="00D578DD">
        <w:tab/>
        <w:t xml:space="preserve">Порядок испытания см. в добавлении 1 к приложению 7. </w:t>
      </w:r>
    </w:p>
  </w:footnote>
  <w:footnote w:id="30">
    <w:p w14:paraId="00D20037" w14:textId="77777777" w:rsidR="009B2E88" w:rsidRPr="007B31D6" w:rsidRDefault="009B2E88" w:rsidP="0070415F">
      <w:pPr>
        <w:pStyle w:val="ae"/>
      </w:pPr>
      <w:r w:rsidRPr="00D578DD">
        <w:tab/>
      </w:r>
      <w:r w:rsidRPr="00D578DD">
        <w:rPr>
          <w:vertAlign w:val="superscript"/>
        </w:rPr>
        <w:footnoteRef/>
      </w:r>
      <w:r w:rsidRPr="00D578DD">
        <w:tab/>
        <w:t>Если в испытуемую фару вмонтированы сигнальные огни, то последние включают на весь период испытания, кроме дневного ходового огня. Указатель поворота включают в мигающем режиме при приблизительно равной продолжительности включенного/отключенного состояния.</w:t>
      </w:r>
    </w:p>
  </w:footnote>
  <w:footnote w:id="31">
    <w:p w14:paraId="135EFAC0" w14:textId="77777777" w:rsidR="009B2E88" w:rsidRPr="00D578DD" w:rsidRDefault="009B2E88" w:rsidP="0070415F">
      <w:pPr>
        <w:pStyle w:val="ae"/>
      </w:pPr>
      <w:r>
        <w:tab/>
      </w:r>
      <w:r w:rsidRPr="001F7AAE">
        <w:rPr>
          <w:vertAlign w:val="superscript"/>
        </w:rPr>
        <w:footnoteRef/>
      </w:r>
      <w:r>
        <w:tab/>
      </w:r>
      <w:r w:rsidRPr="00D578DD">
        <w:t>В случае одновременного включения дополнительных источников света при испо</w:t>
      </w:r>
      <w:r>
        <w:t>льзовании фары в мигающем режиме</w:t>
      </w:r>
      <w:r w:rsidRPr="00D578DD">
        <w:t>, такой режим не рассматривают как нормальное использование источников света.</w:t>
      </w:r>
    </w:p>
  </w:footnote>
  <w:footnote w:id="32">
    <w:p w14:paraId="3DC65724" w14:textId="77777777" w:rsidR="009B2E88" w:rsidRPr="00D578DD" w:rsidRDefault="009B2E88" w:rsidP="0070415F">
      <w:pPr>
        <w:pStyle w:val="ae"/>
      </w:pPr>
      <w:r w:rsidRPr="00D578DD">
        <w:tab/>
      </w:r>
      <w:r w:rsidRPr="00D578DD">
        <w:rPr>
          <w:vertAlign w:val="superscript"/>
        </w:rPr>
        <w:footnoteRef/>
      </w:r>
      <w:r w:rsidRPr="00D578DD">
        <w:tab/>
        <w:t>Даже если официального утверждения в соответствии с настоящими Правилами не</w:t>
      </w:r>
      <w:r>
        <w:t> </w:t>
      </w:r>
      <w:r w:rsidRPr="00D578DD">
        <w:t>запрашивают, должны учитываться все источники освещения, обеспечивающие световые функции, за исключением источников, указанных в сноске</w:t>
      </w:r>
      <w:r>
        <w:t xml:space="preserve"> </w:t>
      </w:r>
      <w:r w:rsidRPr="00030BDE">
        <w:t>3</w:t>
      </w:r>
      <w:r w:rsidRPr="00D578DD">
        <w:t>.</w:t>
      </w:r>
    </w:p>
  </w:footnote>
  <w:footnote w:id="33">
    <w:p w14:paraId="7D09D8AD" w14:textId="77777777" w:rsidR="009B2E88" w:rsidRPr="009B0FB9" w:rsidRDefault="009B2E88" w:rsidP="0070415F">
      <w:pPr>
        <w:pStyle w:val="ae"/>
      </w:pPr>
      <w:r>
        <w:tab/>
      </w:r>
      <w:r w:rsidRPr="001F7AAE">
        <w:rPr>
          <w:vertAlign w:val="superscript"/>
        </w:rPr>
        <w:footnoteRef/>
      </w:r>
      <w:r>
        <w:tab/>
      </w:r>
      <w:r w:rsidRPr="009B0FB9">
        <w:t xml:space="preserve">Луч ближнего света класса W, если он предусмотрен, не учитывают в случае световых модулей, обеспечивающих или усиливающих луч ближнего </w:t>
      </w:r>
      <w:r>
        <w:t>света любого другого класса или </w:t>
      </w:r>
      <w:r w:rsidRPr="009B0FB9">
        <w:t>световую функцию.</w:t>
      </w:r>
    </w:p>
  </w:footnote>
  <w:footnote w:id="34">
    <w:p w14:paraId="7DCA7036" w14:textId="77777777" w:rsidR="009B2E88" w:rsidRPr="008F2303" w:rsidRDefault="009B2E88" w:rsidP="00030A18">
      <w:pPr>
        <w:pStyle w:val="ae"/>
      </w:pPr>
      <w:r>
        <w:tab/>
      </w:r>
      <w:r w:rsidRPr="008F2303">
        <w:rPr>
          <w:rStyle w:val="ab"/>
        </w:rPr>
        <w:footnoteRef/>
      </w:r>
      <w:r w:rsidRPr="008F2303">
        <w:tab/>
      </w:r>
      <w:proofErr w:type="spellStart"/>
      <w:r w:rsidRPr="008F2303">
        <w:t>NaCMC</w:t>
      </w:r>
      <w:proofErr w:type="spellEnd"/>
      <w:r w:rsidRPr="008F2303">
        <w:t xml:space="preserve"> означает натриевую соль </w:t>
      </w:r>
      <w:proofErr w:type="spellStart"/>
      <w:r w:rsidRPr="008F2303">
        <w:t>карбоксиметилцеллю</w:t>
      </w:r>
      <w:r>
        <w:t>лозы</w:t>
      </w:r>
      <w:proofErr w:type="spellEnd"/>
      <w:r>
        <w:t xml:space="preserve">, обычно обозначаемую CMC. </w:t>
      </w:r>
      <w:proofErr w:type="spellStart"/>
      <w:r w:rsidRPr="008F2303">
        <w:t>NaCMC</w:t>
      </w:r>
      <w:proofErr w:type="spellEnd"/>
      <w:r w:rsidRPr="008F2303">
        <w:t>, используемая в загрязняющей смеси, должна иметь с</w:t>
      </w:r>
      <w:r>
        <w:t>тепень замещения (DS) 0,6−0,7 и </w:t>
      </w:r>
      <w:r w:rsidRPr="008F2303">
        <w:t>вязкость 200−300 СПЗ для 2-процентного раствора при температуре 20 °C.</w:t>
      </w:r>
    </w:p>
  </w:footnote>
  <w:footnote w:id="35">
    <w:p w14:paraId="5A3FC220" w14:textId="77777777" w:rsidR="009B2E88" w:rsidRPr="008F2303" w:rsidRDefault="009B2E88" w:rsidP="00030A18">
      <w:pPr>
        <w:pStyle w:val="ae"/>
      </w:pPr>
      <w:r w:rsidRPr="008F2303">
        <w:tab/>
      </w:r>
      <w:r w:rsidRPr="008F2303">
        <w:rPr>
          <w:rStyle w:val="ab"/>
        </w:rPr>
        <w:footnoteRef/>
      </w:r>
      <w:r w:rsidRPr="008F2303">
        <w:tab/>
        <w:t>Допуск по количеству обусловлен необходимостью получения такого загрязнителя, который надлежащим образом распространяется по всему пластмассовому рассеивателю.</w:t>
      </w:r>
    </w:p>
  </w:footnote>
  <w:footnote w:id="36">
    <w:p w14:paraId="5B071EDD" w14:textId="77777777" w:rsidR="009B2E88" w:rsidRDefault="009B2E88" w:rsidP="00E64AF8">
      <w:pPr>
        <w:pStyle w:val="ae"/>
      </w:pPr>
      <w:r>
        <w:tab/>
      </w:r>
      <w:r>
        <w:rPr>
          <w:rStyle w:val="ab"/>
        </w:rPr>
        <w:footnoteRef/>
      </w:r>
      <w:r>
        <w:tab/>
      </w:r>
      <w:r w:rsidRPr="002F732B">
        <w:t>В случае L</w:t>
      </w:r>
      <w:r w:rsidRPr="008D3851">
        <w:rPr>
          <w:vertAlign w:val="subscript"/>
        </w:rPr>
        <w:t>2</w:t>
      </w:r>
      <w:r w:rsidRPr="002F732B">
        <w:t xml:space="preserve"> рекомендуется использовать расстояние фокуса приблизительно в 80 мм</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63407" w14:textId="79FCD71B" w:rsidR="009B2E88" w:rsidRPr="000C4FE4" w:rsidRDefault="009B2E88">
    <w:pPr>
      <w:pStyle w:val="a6"/>
    </w:pPr>
    <w:fldSimple w:instr=" TITLE  \* MERGEFORMAT ">
      <w:r w:rsidR="0079014B">
        <w:t>E/ECE/TRANS/505/Rev.3/Add.148</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D6BC" w14:textId="7C8953D0" w:rsidR="009B2E88" w:rsidRPr="007621A9"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7621A9">
      <w:rPr>
        <w:lang w:val="en-US"/>
      </w:rPr>
      <w:t>4</w:t>
    </w:r>
  </w:p>
  <w:p w14:paraId="7D4BDD88" w14:textId="77777777" w:rsidR="009B2E88" w:rsidRPr="00717182" w:rsidRDefault="009B2E88" w:rsidP="00717182">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A9C5D" w14:textId="1EB1268A" w:rsidR="009B2E88" w:rsidRPr="00A215EF"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5</w:t>
    </w:r>
  </w:p>
  <w:p w14:paraId="24CD7CE5" w14:textId="77777777" w:rsidR="009B2E88" w:rsidRPr="00717182" w:rsidRDefault="009B2E88" w:rsidP="00717182">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B26E5" w14:textId="264DEB2A" w:rsidR="009B2E88" w:rsidRPr="00853736"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5</w:t>
    </w:r>
  </w:p>
  <w:p w14:paraId="44DFEB8B" w14:textId="77777777" w:rsidR="009B2E88" w:rsidRPr="00717182" w:rsidRDefault="009B2E88" w:rsidP="00717182">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F87D6" w14:textId="3629F086" w:rsidR="009B2E88" w:rsidRPr="00A215EF"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6</w:t>
    </w:r>
  </w:p>
  <w:p w14:paraId="790AF441" w14:textId="77777777" w:rsidR="009B2E88" w:rsidRPr="00717182" w:rsidRDefault="009B2E88" w:rsidP="00717182">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05653" w14:textId="652CD5A2" w:rsidR="009B2E88" w:rsidRPr="00853736"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6</w:t>
    </w:r>
  </w:p>
  <w:p w14:paraId="169C9E19" w14:textId="77777777" w:rsidR="009B2E88" w:rsidRPr="00717182" w:rsidRDefault="009B2E88" w:rsidP="00717182">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9ECB" w14:textId="7483EAAA" w:rsidR="009B2E88" w:rsidRPr="00A215EF"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7</w:t>
    </w:r>
  </w:p>
  <w:p w14:paraId="39519329" w14:textId="77777777" w:rsidR="009B2E88" w:rsidRPr="00717182" w:rsidRDefault="009B2E88" w:rsidP="00717182">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12B4B" w14:textId="209C3EF7" w:rsidR="009B2E88" w:rsidRPr="00853736"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7</w:t>
    </w:r>
  </w:p>
  <w:p w14:paraId="0446A36F" w14:textId="77777777" w:rsidR="009B2E88" w:rsidRPr="00717182" w:rsidRDefault="009B2E88" w:rsidP="00717182">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4C35F" w14:textId="165EADCC" w:rsidR="009B2E88" w:rsidRPr="00030A1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7</w:t>
    </w:r>
    <w:r w:rsidRPr="00030A18">
      <w:rPr>
        <w:lang w:val="en-US"/>
      </w:rPr>
      <w:t xml:space="preserve"> − </w:t>
    </w:r>
    <w:r>
      <w:rPr>
        <w:lang w:val="ru-RU"/>
      </w:rPr>
      <w:t>Добавление 1</w:t>
    </w:r>
  </w:p>
  <w:p w14:paraId="10B7F78B" w14:textId="77777777" w:rsidR="009B2E88" w:rsidRPr="00717182" w:rsidRDefault="009B2E88" w:rsidP="00717182">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A7B8A" w14:textId="6EEBD4E1" w:rsidR="009B2E88" w:rsidRPr="00030A1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 xml:space="preserve">7 − </w:t>
    </w:r>
    <w:r>
      <w:rPr>
        <w:lang w:val="ru-RU"/>
      </w:rPr>
      <w:t>Добавление 1</w:t>
    </w:r>
  </w:p>
  <w:p w14:paraId="633233F9" w14:textId="77777777" w:rsidR="009B2E88" w:rsidRPr="00717182" w:rsidRDefault="009B2E88" w:rsidP="00717182">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DFFC0" w14:textId="44A87046" w:rsidR="009B2E88" w:rsidRPr="00EB6B0D"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 xml:space="preserve">7 − </w:t>
    </w:r>
    <w:r>
      <w:rPr>
        <w:lang w:val="ru-RU"/>
      </w:rPr>
      <w:t>Добавление 2</w:t>
    </w:r>
  </w:p>
  <w:p w14:paraId="78694E5A" w14:textId="77777777" w:rsidR="009B2E88" w:rsidRPr="00717182" w:rsidRDefault="009B2E88" w:rsidP="00717182">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35DA4" w14:textId="52521AE7" w:rsidR="009B2E88" w:rsidRPr="000C4FE4" w:rsidRDefault="009B2E88" w:rsidP="000C4FE4">
    <w:pPr>
      <w:pStyle w:val="a6"/>
      <w:jc w:val="right"/>
    </w:pPr>
    <w:fldSimple w:instr=" TITLE  \* MERGEFORMAT ">
      <w:r w:rsidR="0079014B">
        <w:t>E/ECE/TRANS/505/Rev.3/Add.148</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B4157" w14:textId="39E4F0D6" w:rsidR="009B2E88" w:rsidRPr="00EB6B0D"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p>
  <w:p w14:paraId="68869054" w14:textId="77777777" w:rsidR="009B2E88" w:rsidRPr="00717182" w:rsidRDefault="009B2E88" w:rsidP="00717182">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14135" w14:textId="302FCA54" w:rsidR="009B2E88" w:rsidRPr="00EB6B0D"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8</w:t>
    </w:r>
  </w:p>
  <w:p w14:paraId="664F38D0" w14:textId="77777777" w:rsidR="009B2E88" w:rsidRPr="00717182" w:rsidRDefault="009B2E88" w:rsidP="00717182">
    <w:pPr>
      <w:rPr>
        <w:lang w:val="en-US"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FEB6" w14:textId="09868DF0"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8</w:t>
    </w:r>
    <w:r w:rsidRPr="00E64AF8">
      <w:rPr>
        <w:lang w:val="en-US"/>
      </w:rPr>
      <w:t xml:space="preserve"> − </w:t>
    </w:r>
    <w:r>
      <w:rPr>
        <w:lang w:val="ru-RU"/>
      </w:rPr>
      <w:t>Добавление 1</w:t>
    </w:r>
  </w:p>
  <w:p w14:paraId="29BB5420" w14:textId="77777777" w:rsidR="009B2E88" w:rsidRPr="00717182" w:rsidRDefault="009B2E88" w:rsidP="00717182">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20942" w14:textId="39F0155E"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r w:rsidRPr="00E64AF8">
      <w:rPr>
        <w:lang w:val="en-US"/>
      </w:rPr>
      <w:t xml:space="preserve"> − </w:t>
    </w:r>
    <w:r>
      <w:rPr>
        <w:lang w:val="ru-RU"/>
      </w:rPr>
      <w:t>Добавление 1</w:t>
    </w:r>
  </w:p>
  <w:p w14:paraId="027A1122" w14:textId="77777777" w:rsidR="009B2E88" w:rsidRPr="00717182" w:rsidRDefault="009B2E88" w:rsidP="00717182">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D1117" w14:textId="5C432266"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2</w:t>
    </w:r>
  </w:p>
  <w:p w14:paraId="48F57F6A" w14:textId="77777777" w:rsidR="009B2E88" w:rsidRPr="00717182" w:rsidRDefault="009B2E88" w:rsidP="00717182">
    <w:pPr>
      <w:rPr>
        <w:lang w:val="en-US"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F410" w14:textId="0256F6F1"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2</w:t>
    </w:r>
  </w:p>
  <w:p w14:paraId="579BAA68" w14:textId="77777777" w:rsidR="009B2E88" w:rsidRPr="00717182" w:rsidRDefault="009B2E88" w:rsidP="00717182">
    <w:pPr>
      <w:rPr>
        <w:lang w:val="en-US"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19FEA" w14:textId="4F5E8996"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3</w:t>
    </w:r>
  </w:p>
  <w:p w14:paraId="7720B21D" w14:textId="77777777" w:rsidR="009B2E88" w:rsidRPr="00717182" w:rsidRDefault="009B2E88" w:rsidP="00717182">
    <w:pPr>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D518" w14:textId="0A359300"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4</w:t>
    </w:r>
  </w:p>
  <w:p w14:paraId="637DE444" w14:textId="77777777" w:rsidR="009B2E88" w:rsidRPr="00717182" w:rsidRDefault="009B2E88" w:rsidP="00717182">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D3884" w14:textId="1149FBF5"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B6B0D">
      <w:rPr>
        <w:lang w:val="en-US"/>
      </w:rPr>
      <w:t>8</w:t>
    </w:r>
    <w:r w:rsidRPr="00E64AF8">
      <w:rPr>
        <w:lang w:val="en-US"/>
      </w:rPr>
      <w:t xml:space="preserve"> − </w:t>
    </w:r>
    <w:r>
      <w:rPr>
        <w:lang w:val="ru-RU"/>
      </w:rPr>
      <w:t xml:space="preserve">Добавление </w:t>
    </w:r>
    <w:r>
      <w:rPr>
        <w:lang w:val="en-US"/>
      </w:rPr>
      <w:t>4</w:t>
    </w:r>
  </w:p>
  <w:p w14:paraId="63CDC68A" w14:textId="77777777" w:rsidR="009B2E88" w:rsidRPr="00717182" w:rsidRDefault="009B2E88" w:rsidP="00717182">
    <w:pPr>
      <w:rPr>
        <w:lang w:val="en-US" w:eastAsia="ru-R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9F0B" w14:textId="4C0AE920"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9</w:t>
    </w:r>
  </w:p>
  <w:p w14:paraId="4AC469DF" w14:textId="77777777" w:rsidR="009B2E88" w:rsidRPr="00717182" w:rsidRDefault="009B2E88" w:rsidP="00717182">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739C" w14:textId="2F836914" w:rsidR="009B2E88" w:rsidRDefault="009B2E88" w:rsidP="00717182">
    <w:pPr>
      <w:pStyle w:val="a6"/>
      <w:rPr>
        <w:lang w:val="en-US"/>
      </w:rPr>
    </w:pPr>
    <w:fldSimple w:instr=" TITLE  \* MERGEFORMAT ">
      <w:r w:rsidR="0079014B">
        <w:t>E/ECE/TRANS/505/Rev.3/Add.148</w:t>
      </w:r>
    </w:fldSimple>
    <w:r>
      <w:br/>
    </w:r>
    <w:r>
      <w:rPr>
        <w:lang w:val="ru-RU"/>
      </w:rPr>
      <w:t>Приложение</w:t>
    </w:r>
    <w:r w:rsidRPr="00717182">
      <w:rPr>
        <w:lang w:val="en-US"/>
      </w:rPr>
      <w:t xml:space="preserve"> 1</w:t>
    </w:r>
  </w:p>
  <w:p w14:paraId="783205A1" w14:textId="77777777" w:rsidR="009B2E88" w:rsidRPr="00717182" w:rsidRDefault="009B2E88" w:rsidP="00717182">
    <w:pPr>
      <w:rPr>
        <w:lang w:val="en-US" w:eastAsia="ru-RU"/>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C85EE" w14:textId="2A0B785A"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9</w:t>
    </w:r>
  </w:p>
  <w:p w14:paraId="74EAF391" w14:textId="77777777" w:rsidR="009B2E88" w:rsidRPr="00717182" w:rsidRDefault="009B2E88" w:rsidP="00717182">
    <w:pPr>
      <w:rPr>
        <w:lang w:val="en-US"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1FB4F" w14:textId="5AAEC1E1"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10</w:t>
    </w:r>
  </w:p>
  <w:p w14:paraId="3452DFD7" w14:textId="77777777" w:rsidR="009B2E88" w:rsidRPr="00717182" w:rsidRDefault="009B2E88" w:rsidP="00717182">
    <w:pPr>
      <w:rPr>
        <w:lang w:val="en-US" w:eastAsia="ru-RU"/>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E99CA" w14:textId="1A99BD33"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11</w:t>
    </w:r>
  </w:p>
  <w:p w14:paraId="5E5EAA1B" w14:textId="77777777" w:rsidR="009B2E88" w:rsidRPr="00717182" w:rsidRDefault="009B2E88" w:rsidP="00717182">
    <w:pPr>
      <w:rPr>
        <w:lang w:val="en-US" w:eastAsia="ru-RU"/>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34B63" w14:textId="5F433811"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12</w:t>
    </w:r>
  </w:p>
  <w:p w14:paraId="248FFD7E" w14:textId="77777777" w:rsidR="009B2E88" w:rsidRPr="00717182" w:rsidRDefault="009B2E88" w:rsidP="00717182">
    <w:pPr>
      <w:rPr>
        <w:lang w:val="en-US" w:eastAsia="ru-RU"/>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0352F" w14:textId="6C7B3609" w:rsidR="009B2E88" w:rsidRPr="00E64AF8"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13</w:t>
    </w:r>
  </w:p>
  <w:p w14:paraId="01C53D5F" w14:textId="77777777" w:rsidR="009B2E88" w:rsidRPr="00717182" w:rsidRDefault="009B2E88" w:rsidP="00717182">
    <w:pPr>
      <w:rPr>
        <w:lang w:val="en-US" w:eastAsia="ru-RU"/>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A8B61" w14:textId="7E8E2A0B" w:rsidR="009B2E88" w:rsidRPr="00E64AF8"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13</w:t>
    </w:r>
  </w:p>
  <w:p w14:paraId="24D1EFA2" w14:textId="77777777" w:rsidR="009B2E88" w:rsidRPr="00717182" w:rsidRDefault="009B2E88" w:rsidP="00717182">
    <w:pPr>
      <w:rPr>
        <w:lang w:val="en-US" w:eastAsia="ru-RU"/>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8F58" w14:textId="77777777" w:rsidR="009B2E88" w:rsidRPr="00EC71A3" w:rsidRDefault="009B2E88" w:rsidP="00EC71A3">
    <w:r>
      <w:rPr>
        <w:noProof/>
      </w:rPr>
      <mc:AlternateContent>
        <mc:Choice Requires="wps">
          <w:drawing>
            <wp:anchor distT="0" distB="0" distL="114300" distR="114300" simplePos="0" relativeHeight="251660288" behindDoc="0" locked="0" layoutInCell="1" allowOverlap="1" wp14:anchorId="3B41D7FF" wp14:editId="68082B06">
              <wp:simplePos x="0" y="0"/>
              <wp:positionH relativeFrom="page">
                <wp:posOffset>9683750</wp:posOffset>
              </wp:positionH>
              <wp:positionV relativeFrom="margin">
                <wp:posOffset>-2540</wp:posOffset>
              </wp:positionV>
              <wp:extent cx="469900" cy="6120130"/>
              <wp:effectExtent l="0" t="0" r="0" b="0"/>
              <wp:wrapNone/>
              <wp:docPr id="1025" name="Надпись 1025"/>
              <wp:cNvGraphicFramePr/>
              <a:graphic xmlns:a="http://schemas.openxmlformats.org/drawingml/2006/main">
                <a:graphicData uri="http://schemas.microsoft.com/office/word/2010/wordprocessingShape">
                  <wps:wsp>
                    <wps:cNvSpPr txBox="1"/>
                    <wps:spPr>
                      <a:xfrm>
                        <a:off x="0" y="0"/>
                        <a:ext cx="469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0DC716C" w14:textId="46694A4E" w:rsidR="009B2E88" w:rsidRPr="00E64AF8" w:rsidRDefault="009B2E88" w:rsidP="00EC71A3">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14</w:t>
                          </w:r>
                        </w:p>
                        <w:p w14:paraId="03F8377F" w14:textId="77777777" w:rsidR="009B2E88" w:rsidRPr="00717182" w:rsidRDefault="009B2E88" w:rsidP="00EC71A3">
                          <w:pPr>
                            <w:rPr>
                              <w:lang w:val="en-US" w:eastAsia="ru-RU"/>
                            </w:rPr>
                          </w:pPr>
                        </w:p>
                        <w:p w14:paraId="6475AEE5" w14:textId="77777777" w:rsidR="009B2E88" w:rsidRPr="00EC71A3" w:rsidRDefault="009B2E88">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41D7FF" id="_x0000_t202" coordsize="21600,21600" o:spt="202" path="m,l,21600r21600,l21600,xe">
              <v:stroke joinstyle="miter"/>
              <v:path gradientshapeok="t" o:connecttype="rect"/>
            </v:shapetype>
            <v:shape id="Надпись 1025" o:spid="_x0000_s1161" type="#_x0000_t202" style="position:absolute;margin-left:762.5pt;margin-top:-.2pt;width:37pt;height:481.9pt;z-index:251660288;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" fillcolor="#4f81bd [3204]" stroked="f" strokeweight=".5pt">
              <v:fill opacity="0"/>
              <v:stroke joinstyle="round"/>
              <v:textbox style="layout-flow:vertical" inset="0,0,0,0">
                <w:txbxContent>
                  <w:p w14:paraId="60DC716C" w14:textId="46694A4E" w:rsidR="009B2E88" w:rsidRPr="00E64AF8" w:rsidRDefault="009B2E88" w:rsidP="00EC71A3">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14</w:t>
                    </w:r>
                  </w:p>
                  <w:p w14:paraId="03F8377F" w14:textId="77777777" w:rsidR="009B2E88" w:rsidRPr="00717182" w:rsidRDefault="009B2E88" w:rsidP="00EC71A3">
                    <w:pPr>
                      <w:rPr>
                        <w:lang w:val="en-US" w:eastAsia="ru-RU"/>
                      </w:rPr>
                    </w:pPr>
                  </w:p>
                  <w:p w14:paraId="6475AEE5" w14:textId="77777777" w:rsidR="009B2E88" w:rsidRPr="00EC71A3" w:rsidRDefault="009B2E88">
                    <w:pPr>
                      <w:rPr>
                        <w:lang w:val="en-US"/>
                      </w:rPr>
                    </w:pPr>
                  </w:p>
                </w:txbxContent>
              </v:textbox>
              <w10:wrap anchorx="page"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41A39" w14:textId="77777777" w:rsidR="009B2E88" w:rsidRPr="00EC71A3" w:rsidRDefault="009B2E88" w:rsidP="00EC71A3">
    <w:r>
      <w:rPr>
        <w:noProof/>
      </w:rPr>
      <mc:AlternateContent>
        <mc:Choice Requires="wps">
          <w:drawing>
            <wp:anchor distT="0" distB="0" distL="114300" distR="114300" simplePos="0" relativeHeight="251662336" behindDoc="0" locked="0" layoutInCell="1" allowOverlap="1" wp14:anchorId="1C6779C5" wp14:editId="48B74652">
              <wp:simplePos x="0" y="0"/>
              <wp:positionH relativeFrom="page">
                <wp:posOffset>9664700</wp:posOffset>
              </wp:positionH>
              <wp:positionV relativeFrom="margin">
                <wp:posOffset>-2540</wp:posOffset>
              </wp:positionV>
              <wp:extent cx="488950" cy="6120130"/>
              <wp:effectExtent l="0" t="0" r="0" b="0"/>
              <wp:wrapNone/>
              <wp:docPr id="1027" name="Надпись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FE13C69" w14:textId="500EFFCE" w:rsidR="009B2E88" w:rsidRPr="00E64AF8" w:rsidRDefault="009B2E88" w:rsidP="00EC71A3">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14</w:t>
                          </w:r>
                        </w:p>
                        <w:p w14:paraId="4ED72FC8" w14:textId="77777777" w:rsidR="009B2E88" w:rsidRPr="00717182" w:rsidRDefault="009B2E88" w:rsidP="00EC71A3">
                          <w:pPr>
                            <w:rPr>
                              <w:lang w:val="en-US" w:eastAsia="ru-RU"/>
                            </w:rPr>
                          </w:pPr>
                        </w:p>
                        <w:p w14:paraId="3050E8DE" w14:textId="77777777" w:rsidR="009B2E88" w:rsidRPr="00EC71A3" w:rsidRDefault="009B2E88">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6779C5" id="_x0000_t202" coordsize="21600,21600" o:spt="202" path="m,l,21600r21600,l21600,xe">
              <v:stroke joinstyle="miter"/>
              <v:path gradientshapeok="t" o:connecttype="rect"/>
            </v:shapetype>
            <v:shape id="Надпись 1027" o:spid="_x0000_s1162" type="#_x0000_t202" style="position:absolute;margin-left:761pt;margin-top:-.2pt;width:38.5pt;height:481.9pt;z-index:251662336;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" fillcolor="#4f81bd [3204]" stroked="f" strokeweight=".5pt">
              <v:fill opacity="0"/>
              <v:path arrowok="t"/>
              <v:textbox style="layout-flow:vertical" inset="0,0,0,0">
                <w:txbxContent>
                  <w:p w14:paraId="0FE13C69" w14:textId="500EFFCE" w:rsidR="009B2E88" w:rsidRPr="00E64AF8" w:rsidRDefault="009B2E88" w:rsidP="00EC71A3">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Pr>
                        <w:lang w:val="en-US"/>
                      </w:rPr>
                      <w:t>14</w:t>
                    </w:r>
                  </w:p>
                  <w:p w14:paraId="4ED72FC8" w14:textId="77777777" w:rsidR="009B2E88" w:rsidRPr="00717182" w:rsidRDefault="009B2E88" w:rsidP="00EC71A3">
                    <w:pPr>
                      <w:rPr>
                        <w:lang w:val="en-US" w:eastAsia="ru-RU"/>
                      </w:rPr>
                    </w:pPr>
                  </w:p>
                  <w:p w14:paraId="3050E8DE" w14:textId="77777777" w:rsidR="009B2E88" w:rsidRPr="00EC71A3" w:rsidRDefault="009B2E88">
                    <w:pPr>
                      <w:rPr>
                        <w:lang w:val="en-US"/>
                      </w:rPr>
                    </w:pP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33CB" w14:textId="6FFB0EAC" w:rsidR="009B2E88" w:rsidRPr="00717182"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1</w:t>
    </w:r>
  </w:p>
  <w:p w14:paraId="58B6B62E" w14:textId="77777777" w:rsidR="009B2E88" w:rsidRPr="00717182" w:rsidRDefault="009B2E88" w:rsidP="00717182">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24ACE" w14:textId="7051A67A" w:rsidR="009B2E88" w:rsidRPr="00E83990" w:rsidRDefault="009B2E88" w:rsidP="00717182">
    <w:pPr>
      <w:pStyle w:val="a6"/>
      <w:rPr>
        <w:lang w:val="en-US"/>
      </w:rPr>
    </w:pPr>
    <w:fldSimple w:instr=" TITLE  \* MERGEFORMAT ">
      <w:r w:rsidR="0079014B">
        <w:t>E/ECE/TRANS/505/Rev.3/Add.148</w:t>
      </w:r>
    </w:fldSimple>
    <w:r>
      <w:br/>
    </w:r>
    <w:r>
      <w:rPr>
        <w:lang w:val="ru-RU"/>
      </w:rPr>
      <w:t>Приложение</w:t>
    </w:r>
    <w:r w:rsidRPr="00717182">
      <w:rPr>
        <w:lang w:val="en-US"/>
      </w:rPr>
      <w:t xml:space="preserve"> </w:t>
    </w:r>
    <w:r w:rsidRPr="00E83990">
      <w:rPr>
        <w:lang w:val="en-US"/>
      </w:rPr>
      <w:t>2</w:t>
    </w:r>
  </w:p>
  <w:p w14:paraId="30CC8A31" w14:textId="77777777" w:rsidR="009B2E88" w:rsidRPr="00717182" w:rsidRDefault="009B2E88" w:rsidP="00717182">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B7C3" w14:textId="68D2274A" w:rsidR="009B2E88" w:rsidRPr="00E83990"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E83990">
      <w:rPr>
        <w:lang w:val="en-US"/>
      </w:rPr>
      <w:t>2</w:t>
    </w:r>
  </w:p>
  <w:p w14:paraId="66057C5E" w14:textId="77777777" w:rsidR="009B2E88" w:rsidRPr="00717182" w:rsidRDefault="009B2E88" w:rsidP="00717182">
    <w:pPr>
      <w:rPr>
        <w:lang w:val="en-US"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B3C0" w14:textId="0EB36975" w:rsidR="009B2E88" w:rsidRPr="00853736"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3</w:t>
    </w:r>
  </w:p>
  <w:p w14:paraId="1F869150" w14:textId="77777777" w:rsidR="009B2E88" w:rsidRPr="00717182" w:rsidRDefault="009B2E88" w:rsidP="00717182">
    <w:pPr>
      <w:rPr>
        <w:lang w:val="en-US"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5B7B" w14:textId="4A4F17F7" w:rsidR="009B2E88" w:rsidRPr="007621A9" w:rsidRDefault="009B2E88" w:rsidP="000C4FE4">
    <w:pPr>
      <w:pStyle w:val="a6"/>
      <w:jc w:val="right"/>
      <w:rPr>
        <w:lang w:val="en-US"/>
      </w:rPr>
    </w:pPr>
    <w:fldSimple w:instr=" TITLE  \* MERGEFORMAT ">
      <w:r w:rsidR="0079014B">
        <w:t>E/ECE/TRANS/505/Rev.3/Add.148</w:t>
      </w:r>
    </w:fldSimple>
    <w:r>
      <w:br/>
    </w:r>
    <w:r>
      <w:rPr>
        <w:lang w:val="ru-RU"/>
      </w:rPr>
      <w:t>Приложение</w:t>
    </w:r>
    <w:r w:rsidRPr="00717182">
      <w:rPr>
        <w:lang w:val="en-US"/>
      </w:rPr>
      <w:t xml:space="preserve"> </w:t>
    </w:r>
    <w:r w:rsidRPr="007621A9">
      <w:rPr>
        <w:lang w:val="en-US"/>
      </w:rPr>
      <w:t>3</w:t>
    </w:r>
  </w:p>
  <w:p w14:paraId="5FC07AF6" w14:textId="77777777" w:rsidR="009B2E88" w:rsidRPr="00717182" w:rsidRDefault="009B2E88" w:rsidP="00717182">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D95F" w14:textId="47FCAC64" w:rsidR="009B2E88" w:rsidRPr="00A215EF" w:rsidRDefault="009B2E88" w:rsidP="00717182">
    <w:pPr>
      <w:pStyle w:val="a6"/>
      <w:rPr>
        <w:lang w:val="en-US"/>
      </w:rPr>
    </w:pPr>
    <w:fldSimple w:instr=" TITLE  \* MERGEFORMAT ">
      <w:r w:rsidR="0079014B">
        <w:t>E/ECE/TRANS/505/Rev.3/Add.148</w:t>
      </w:r>
    </w:fldSimple>
    <w:r>
      <w:br/>
    </w:r>
    <w:r>
      <w:rPr>
        <w:lang w:val="ru-RU"/>
      </w:rPr>
      <w:t>Приложение</w:t>
    </w:r>
    <w:r w:rsidRPr="00853736">
      <w:rPr>
        <w:lang w:val="en-US"/>
      </w:rPr>
      <w:t xml:space="preserve"> </w:t>
    </w:r>
    <w:r>
      <w:rPr>
        <w:lang w:val="en-US"/>
      </w:rPr>
      <w:t>4</w:t>
    </w:r>
  </w:p>
  <w:p w14:paraId="7CC1D146" w14:textId="77777777" w:rsidR="009B2E88" w:rsidRPr="00717182" w:rsidRDefault="009B2E88" w:rsidP="00717182">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2"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3" w15:restartNumberingAfterBreak="0">
    <w:nsid w:val="15DD6575"/>
    <w:multiLevelType w:val="multilevel"/>
    <w:tmpl w:val="0409001D"/>
    <w:styleLink w:val="1ai"/>
    <w:lvl w:ilvl="0">
      <w:start w:val="1"/>
      <w:numFmt w:val="decimal"/>
      <w:pStyle w:val="1"/>
      <w:lvlText w:val="%1)"/>
      <w:lvlJc w:val="left"/>
      <w:pPr>
        <w:tabs>
          <w:tab w:val="num" w:pos="360"/>
        </w:tabs>
        <w:ind w:left="360" w:hanging="360"/>
      </w:pPr>
    </w:lvl>
    <w:lvl w:ilvl="1">
      <w:start w:val="1"/>
      <w:numFmt w:val="lowerLetter"/>
      <w:pStyle w:val="2"/>
      <w:lvlText w:val="%2)"/>
      <w:lvlJc w:val="left"/>
      <w:pPr>
        <w:tabs>
          <w:tab w:val="num" w:pos="720"/>
        </w:tabs>
        <w:ind w:left="720" w:hanging="360"/>
      </w:pPr>
    </w:lvl>
    <w:lvl w:ilvl="2">
      <w:start w:val="1"/>
      <w:numFmt w:val="lowerRoman"/>
      <w:pStyle w:val="3"/>
      <w:lvlText w:val="%3)"/>
      <w:lvlJc w:val="left"/>
      <w:pPr>
        <w:tabs>
          <w:tab w:val="num" w:pos="1080"/>
        </w:tabs>
        <w:ind w:left="1080" w:hanging="360"/>
      </w:pPr>
    </w:lvl>
    <w:lvl w:ilvl="3">
      <w:start w:val="1"/>
      <w:numFmt w:val="decimal"/>
      <w:pStyle w:val="4"/>
      <w:lvlText w:val="%4)"/>
      <w:lvlJc w:val="left"/>
      <w:pPr>
        <w:tabs>
          <w:tab w:val="num" w:pos="1440"/>
        </w:tabs>
        <w:ind w:left="1440" w:hanging="360"/>
      </w:pPr>
    </w:lvl>
    <w:lvl w:ilvl="4">
      <w:start w:val="1"/>
      <w:numFmt w:val="lowerLetter"/>
      <w:pStyle w:val="5"/>
      <w:lvlText w:val="%5)"/>
      <w:lvlJc w:val="left"/>
      <w:pPr>
        <w:tabs>
          <w:tab w:val="num" w:pos="1800"/>
        </w:tabs>
        <w:ind w:left="1800" w:hanging="360"/>
      </w:pPr>
    </w:lvl>
    <w:lvl w:ilvl="5">
      <w:start w:val="1"/>
      <w:numFmt w:val="lowerRoman"/>
      <w:pStyle w:val="6"/>
      <w:lvlText w:val="%6)"/>
      <w:lvlJc w:val="left"/>
      <w:pPr>
        <w:tabs>
          <w:tab w:val="num" w:pos="2160"/>
        </w:tabs>
        <w:ind w:left="2160" w:hanging="360"/>
      </w:pPr>
    </w:lvl>
    <w:lvl w:ilvl="6">
      <w:start w:val="1"/>
      <w:numFmt w:val="decimal"/>
      <w:pStyle w:val="7"/>
      <w:lvlText w:val="%7."/>
      <w:lvlJc w:val="left"/>
      <w:pPr>
        <w:tabs>
          <w:tab w:val="num" w:pos="2520"/>
        </w:tabs>
        <w:ind w:left="2520" w:hanging="360"/>
      </w:pPr>
    </w:lvl>
    <w:lvl w:ilvl="7">
      <w:start w:val="1"/>
      <w:numFmt w:val="lowerLetter"/>
      <w:pStyle w:val="8"/>
      <w:lvlText w:val="%8."/>
      <w:lvlJc w:val="left"/>
      <w:pPr>
        <w:tabs>
          <w:tab w:val="num" w:pos="2880"/>
        </w:tabs>
        <w:ind w:left="2880" w:hanging="360"/>
      </w:pPr>
    </w:lvl>
    <w:lvl w:ilvl="8">
      <w:start w:val="1"/>
      <w:numFmt w:val="lowerRoman"/>
      <w:pStyle w:val="9"/>
      <w:lvlText w:val="%9."/>
      <w:lvlJc w:val="left"/>
      <w:pPr>
        <w:tabs>
          <w:tab w:val="num" w:pos="3240"/>
        </w:tabs>
        <w:ind w:left="3240" w:hanging="360"/>
      </w:pPr>
    </w:lvl>
  </w:abstractNum>
  <w:abstractNum w:abstractNumId="4"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5"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6"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7"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9"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10"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15"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13"/>
  </w:num>
  <w:num w:numId="2">
    <w:abstractNumId w:val="10"/>
  </w:num>
  <w:num w:numId="3">
    <w:abstractNumId w:val="11"/>
  </w:num>
  <w:num w:numId="4">
    <w:abstractNumId w:val="12"/>
  </w:num>
  <w:num w:numId="5">
    <w:abstractNumId w:val="3"/>
  </w:num>
  <w:num w:numId="6">
    <w:abstractNumId w:val="0"/>
  </w:num>
  <w:num w:numId="7">
    <w:abstractNumId w:val="6"/>
  </w:num>
  <w:num w:numId="8">
    <w:abstractNumId w:val="15"/>
  </w:num>
  <w:num w:numId="9">
    <w:abstractNumId w:val="5"/>
  </w:num>
  <w:num w:numId="10">
    <w:abstractNumId w:val="7"/>
  </w:num>
  <w:num w:numId="11">
    <w:abstractNumId w:val="14"/>
  </w:num>
  <w:num w:numId="12">
    <w:abstractNumId w:val="1"/>
  </w:num>
  <w:num w:numId="13">
    <w:abstractNumId w:val="2"/>
  </w:num>
  <w:num w:numId="14">
    <w:abstractNumId w:val="9"/>
  </w:num>
  <w:num w:numId="15">
    <w:abstractNumId w:val="4"/>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95"/>
    <w:rsid w:val="000047D1"/>
    <w:rsid w:val="00005177"/>
    <w:rsid w:val="00026090"/>
    <w:rsid w:val="00030A18"/>
    <w:rsid w:val="00030BDE"/>
    <w:rsid w:val="00033EE1"/>
    <w:rsid w:val="00042B72"/>
    <w:rsid w:val="00051F26"/>
    <w:rsid w:val="000558BD"/>
    <w:rsid w:val="000629AC"/>
    <w:rsid w:val="000B57E7"/>
    <w:rsid w:val="000B6373"/>
    <w:rsid w:val="000C4FE4"/>
    <w:rsid w:val="000C7753"/>
    <w:rsid w:val="000F09DF"/>
    <w:rsid w:val="000F61B2"/>
    <w:rsid w:val="000F6F41"/>
    <w:rsid w:val="001033CE"/>
    <w:rsid w:val="001075E9"/>
    <w:rsid w:val="001310DD"/>
    <w:rsid w:val="00172A5C"/>
    <w:rsid w:val="00180183"/>
    <w:rsid w:val="0018024D"/>
    <w:rsid w:val="0018649F"/>
    <w:rsid w:val="00196389"/>
    <w:rsid w:val="001B3EF6"/>
    <w:rsid w:val="001B509F"/>
    <w:rsid w:val="001C069B"/>
    <w:rsid w:val="001C2268"/>
    <w:rsid w:val="001C7A89"/>
    <w:rsid w:val="001D104C"/>
    <w:rsid w:val="001D42BA"/>
    <w:rsid w:val="001F49C9"/>
    <w:rsid w:val="0020092A"/>
    <w:rsid w:val="00205D9D"/>
    <w:rsid w:val="00235456"/>
    <w:rsid w:val="0025029D"/>
    <w:rsid w:val="002721A8"/>
    <w:rsid w:val="00274165"/>
    <w:rsid w:val="002A2EFC"/>
    <w:rsid w:val="002A7B4A"/>
    <w:rsid w:val="002B3047"/>
    <w:rsid w:val="002C0E18"/>
    <w:rsid w:val="002C5D85"/>
    <w:rsid w:val="002D5AAC"/>
    <w:rsid w:val="002E5067"/>
    <w:rsid w:val="002E5769"/>
    <w:rsid w:val="002E71DF"/>
    <w:rsid w:val="002F405F"/>
    <w:rsid w:val="002F7EEC"/>
    <w:rsid w:val="00301299"/>
    <w:rsid w:val="00307FB6"/>
    <w:rsid w:val="00310DAF"/>
    <w:rsid w:val="00317339"/>
    <w:rsid w:val="00322004"/>
    <w:rsid w:val="00330198"/>
    <w:rsid w:val="003402C2"/>
    <w:rsid w:val="003476DD"/>
    <w:rsid w:val="00373BCE"/>
    <w:rsid w:val="00381C24"/>
    <w:rsid w:val="003958D0"/>
    <w:rsid w:val="003A508E"/>
    <w:rsid w:val="003B00E5"/>
    <w:rsid w:val="003B658E"/>
    <w:rsid w:val="003B65A9"/>
    <w:rsid w:val="003D04CF"/>
    <w:rsid w:val="003D17BB"/>
    <w:rsid w:val="00407B78"/>
    <w:rsid w:val="0041453E"/>
    <w:rsid w:val="00424203"/>
    <w:rsid w:val="004418D3"/>
    <w:rsid w:val="00452493"/>
    <w:rsid w:val="00454E07"/>
    <w:rsid w:val="00471B10"/>
    <w:rsid w:val="00472C5C"/>
    <w:rsid w:val="00473B96"/>
    <w:rsid w:val="00491047"/>
    <w:rsid w:val="00495704"/>
    <w:rsid w:val="004C3F3F"/>
    <w:rsid w:val="004D541E"/>
    <w:rsid w:val="0050108D"/>
    <w:rsid w:val="005116FE"/>
    <w:rsid w:val="00513081"/>
    <w:rsid w:val="00515E22"/>
    <w:rsid w:val="00517901"/>
    <w:rsid w:val="00526683"/>
    <w:rsid w:val="00547407"/>
    <w:rsid w:val="005709E0"/>
    <w:rsid w:val="00572795"/>
    <w:rsid w:val="00572E19"/>
    <w:rsid w:val="00580D38"/>
    <w:rsid w:val="00586893"/>
    <w:rsid w:val="005961C8"/>
    <w:rsid w:val="005A46D2"/>
    <w:rsid w:val="005B6AB9"/>
    <w:rsid w:val="005D1E6E"/>
    <w:rsid w:val="005D4597"/>
    <w:rsid w:val="005D7914"/>
    <w:rsid w:val="005E2B41"/>
    <w:rsid w:val="005E5167"/>
    <w:rsid w:val="005F0B42"/>
    <w:rsid w:val="006521B8"/>
    <w:rsid w:val="00666D59"/>
    <w:rsid w:val="00681A10"/>
    <w:rsid w:val="0069546B"/>
    <w:rsid w:val="006A1ED8"/>
    <w:rsid w:val="006B01F3"/>
    <w:rsid w:val="006C2031"/>
    <w:rsid w:val="006C2350"/>
    <w:rsid w:val="006C263A"/>
    <w:rsid w:val="006D461A"/>
    <w:rsid w:val="006E5645"/>
    <w:rsid w:val="006F35EE"/>
    <w:rsid w:val="006F4B09"/>
    <w:rsid w:val="007021FF"/>
    <w:rsid w:val="0070415F"/>
    <w:rsid w:val="00712895"/>
    <w:rsid w:val="00717182"/>
    <w:rsid w:val="00757357"/>
    <w:rsid w:val="00757DAA"/>
    <w:rsid w:val="007621A9"/>
    <w:rsid w:val="0079014B"/>
    <w:rsid w:val="007E20FC"/>
    <w:rsid w:val="0080044F"/>
    <w:rsid w:val="00825F8D"/>
    <w:rsid w:val="00826CE9"/>
    <w:rsid w:val="00831368"/>
    <w:rsid w:val="00831568"/>
    <w:rsid w:val="00834B71"/>
    <w:rsid w:val="0084487B"/>
    <w:rsid w:val="0085142F"/>
    <w:rsid w:val="00853324"/>
    <w:rsid w:val="00853736"/>
    <w:rsid w:val="00853834"/>
    <w:rsid w:val="008610BC"/>
    <w:rsid w:val="0086445C"/>
    <w:rsid w:val="00870BDA"/>
    <w:rsid w:val="00875BC2"/>
    <w:rsid w:val="00894693"/>
    <w:rsid w:val="008A08D7"/>
    <w:rsid w:val="008A30CE"/>
    <w:rsid w:val="008A697B"/>
    <w:rsid w:val="008B6909"/>
    <w:rsid w:val="008C1A9B"/>
    <w:rsid w:val="008D2D45"/>
    <w:rsid w:val="008E27B7"/>
    <w:rsid w:val="008E749F"/>
    <w:rsid w:val="009032E0"/>
    <w:rsid w:val="00906890"/>
    <w:rsid w:val="00911BE4"/>
    <w:rsid w:val="009165CB"/>
    <w:rsid w:val="00925072"/>
    <w:rsid w:val="00925343"/>
    <w:rsid w:val="00926FAE"/>
    <w:rsid w:val="00932391"/>
    <w:rsid w:val="00943923"/>
    <w:rsid w:val="00951972"/>
    <w:rsid w:val="009608F3"/>
    <w:rsid w:val="0099271E"/>
    <w:rsid w:val="009A24AC"/>
    <w:rsid w:val="009B2E88"/>
    <w:rsid w:val="009C3D27"/>
    <w:rsid w:val="009D084C"/>
    <w:rsid w:val="009E62D3"/>
    <w:rsid w:val="009F307A"/>
    <w:rsid w:val="00A04E47"/>
    <w:rsid w:val="00A10FAA"/>
    <w:rsid w:val="00A144C7"/>
    <w:rsid w:val="00A215EF"/>
    <w:rsid w:val="00A312BC"/>
    <w:rsid w:val="00A4537B"/>
    <w:rsid w:val="00A5359E"/>
    <w:rsid w:val="00A84021"/>
    <w:rsid w:val="00A84D35"/>
    <w:rsid w:val="00A917B3"/>
    <w:rsid w:val="00A95BC7"/>
    <w:rsid w:val="00AB4B51"/>
    <w:rsid w:val="00AB771F"/>
    <w:rsid w:val="00AC3DF0"/>
    <w:rsid w:val="00AC7164"/>
    <w:rsid w:val="00AF1D28"/>
    <w:rsid w:val="00B06E60"/>
    <w:rsid w:val="00B10CC7"/>
    <w:rsid w:val="00B539E7"/>
    <w:rsid w:val="00B62458"/>
    <w:rsid w:val="00B96541"/>
    <w:rsid w:val="00BA001B"/>
    <w:rsid w:val="00BB7B85"/>
    <w:rsid w:val="00BC18B2"/>
    <w:rsid w:val="00BC4F55"/>
    <w:rsid w:val="00BD33EE"/>
    <w:rsid w:val="00BD4921"/>
    <w:rsid w:val="00BD527B"/>
    <w:rsid w:val="00BE4DF1"/>
    <w:rsid w:val="00C04181"/>
    <w:rsid w:val="00C106D6"/>
    <w:rsid w:val="00C16042"/>
    <w:rsid w:val="00C55CB3"/>
    <w:rsid w:val="00C60F0C"/>
    <w:rsid w:val="00C60FA9"/>
    <w:rsid w:val="00C805C9"/>
    <w:rsid w:val="00C92939"/>
    <w:rsid w:val="00CA1679"/>
    <w:rsid w:val="00CB151C"/>
    <w:rsid w:val="00CB58E1"/>
    <w:rsid w:val="00CE073C"/>
    <w:rsid w:val="00CE5A1A"/>
    <w:rsid w:val="00CF2D0F"/>
    <w:rsid w:val="00CF55F6"/>
    <w:rsid w:val="00CF6B72"/>
    <w:rsid w:val="00D0760F"/>
    <w:rsid w:val="00D33D63"/>
    <w:rsid w:val="00D45743"/>
    <w:rsid w:val="00D90028"/>
    <w:rsid w:val="00D90138"/>
    <w:rsid w:val="00DA7AA9"/>
    <w:rsid w:val="00DC313D"/>
    <w:rsid w:val="00DC56B1"/>
    <w:rsid w:val="00DD1CD3"/>
    <w:rsid w:val="00DF71B9"/>
    <w:rsid w:val="00E04AE0"/>
    <w:rsid w:val="00E0713D"/>
    <w:rsid w:val="00E16204"/>
    <w:rsid w:val="00E50312"/>
    <w:rsid w:val="00E64AF8"/>
    <w:rsid w:val="00E73F76"/>
    <w:rsid w:val="00E74E9E"/>
    <w:rsid w:val="00E83990"/>
    <w:rsid w:val="00EA2C9F"/>
    <w:rsid w:val="00EA6953"/>
    <w:rsid w:val="00EB1EAF"/>
    <w:rsid w:val="00EB6B0D"/>
    <w:rsid w:val="00EC71A3"/>
    <w:rsid w:val="00ED0BDA"/>
    <w:rsid w:val="00EF1360"/>
    <w:rsid w:val="00EF273E"/>
    <w:rsid w:val="00EF3220"/>
    <w:rsid w:val="00F458FF"/>
    <w:rsid w:val="00F62F94"/>
    <w:rsid w:val="00F6749F"/>
    <w:rsid w:val="00F803C0"/>
    <w:rsid w:val="00F91599"/>
    <w:rsid w:val="00F94155"/>
    <w:rsid w:val="00F9783F"/>
    <w:rsid w:val="00FB1124"/>
    <w:rsid w:val="00FC369C"/>
    <w:rsid w:val="00FD1707"/>
    <w:rsid w:val="00FD2EF7"/>
    <w:rsid w:val="00FE447E"/>
    <w:rsid w:val="00FE64C8"/>
    <w:rsid w:val="00FE71DF"/>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B03E9B"/>
  <w15:docId w15:val="{A1101CBB-E5CF-4532-BA77-C3427BC56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B7B85"/>
    <w:pPr>
      <w:keepNext/>
      <w:numPr>
        <w:numId w:val="5"/>
      </w:numPr>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E74E9E"/>
    <w:pPr>
      <w:keepNext/>
      <w:numPr>
        <w:ilvl w:val="1"/>
        <w:numId w:val="5"/>
      </w:numPr>
      <w:outlineLvl w:val="1"/>
    </w:pPr>
    <w:rPr>
      <w:rFonts w:cs="Arial"/>
      <w:bCs/>
      <w:iCs/>
      <w:szCs w:val="28"/>
    </w:rPr>
  </w:style>
  <w:style w:type="paragraph" w:styleId="3">
    <w:name w:val="heading 3"/>
    <w:basedOn w:val="a0"/>
    <w:next w:val="a0"/>
    <w:link w:val="30"/>
    <w:qFormat/>
    <w:rsid w:val="00E74E9E"/>
    <w:pPr>
      <w:keepNext/>
      <w:numPr>
        <w:ilvl w:val="2"/>
        <w:numId w:val="5"/>
      </w:numPr>
      <w:spacing w:before="240" w:after="60"/>
      <w:outlineLvl w:val="2"/>
    </w:pPr>
    <w:rPr>
      <w:rFonts w:ascii="Arial" w:hAnsi="Arial" w:cs="Arial"/>
      <w:b/>
      <w:bCs/>
      <w:sz w:val="26"/>
      <w:szCs w:val="26"/>
    </w:rPr>
  </w:style>
  <w:style w:type="paragraph" w:styleId="4">
    <w:name w:val="heading 4"/>
    <w:basedOn w:val="a0"/>
    <w:next w:val="a0"/>
    <w:link w:val="40"/>
    <w:qFormat/>
    <w:rsid w:val="00E74E9E"/>
    <w:pPr>
      <w:keepNext/>
      <w:numPr>
        <w:ilvl w:val="3"/>
        <w:numId w:val="5"/>
      </w:numPr>
      <w:spacing w:before="240" w:after="60"/>
      <w:outlineLvl w:val="3"/>
    </w:pPr>
    <w:rPr>
      <w:b/>
      <w:bCs/>
      <w:sz w:val="28"/>
      <w:szCs w:val="28"/>
    </w:rPr>
  </w:style>
  <w:style w:type="paragraph" w:styleId="5">
    <w:name w:val="heading 5"/>
    <w:basedOn w:val="a0"/>
    <w:next w:val="a0"/>
    <w:link w:val="50"/>
    <w:qFormat/>
    <w:rsid w:val="00E74E9E"/>
    <w:pPr>
      <w:numPr>
        <w:ilvl w:val="4"/>
        <w:numId w:val="5"/>
      </w:numPr>
      <w:spacing w:before="240" w:after="60"/>
      <w:outlineLvl w:val="4"/>
    </w:pPr>
    <w:rPr>
      <w:b/>
      <w:bCs/>
      <w:i/>
      <w:iCs/>
      <w:sz w:val="26"/>
      <w:szCs w:val="26"/>
    </w:rPr>
  </w:style>
  <w:style w:type="paragraph" w:styleId="6">
    <w:name w:val="heading 6"/>
    <w:basedOn w:val="a0"/>
    <w:next w:val="a0"/>
    <w:link w:val="60"/>
    <w:qFormat/>
    <w:rsid w:val="00E74E9E"/>
    <w:pPr>
      <w:numPr>
        <w:ilvl w:val="5"/>
        <w:numId w:val="5"/>
      </w:numPr>
      <w:spacing w:before="240" w:after="60"/>
      <w:outlineLvl w:val="5"/>
    </w:pPr>
    <w:rPr>
      <w:b/>
      <w:bCs/>
      <w:sz w:val="22"/>
    </w:rPr>
  </w:style>
  <w:style w:type="paragraph" w:styleId="7">
    <w:name w:val="heading 7"/>
    <w:basedOn w:val="a0"/>
    <w:next w:val="a0"/>
    <w:link w:val="70"/>
    <w:qFormat/>
    <w:rsid w:val="00E74E9E"/>
    <w:pPr>
      <w:numPr>
        <w:ilvl w:val="6"/>
        <w:numId w:val="5"/>
      </w:numPr>
      <w:spacing w:before="240" w:after="60"/>
      <w:outlineLvl w:val="6"/>
    </w:pPr>
    <w:rPr>
      <w:sz w:val="24"/>
      <w:szCs w:val="24"/>
    </w:rPr>
  </w:style>
  <w:style w:type="paragraph" w:styleId="8">
    <w:name w:val="heading 8"/>
    <w:basedOn w:val="a0"/>
    <w:next w:val="a0"/>
    <w:link w:val="80"/>
    <w:qFormat/>
    <w:rsid w:val="00E74E9E"/>
    <w:pPr>
      <w:numPr>
        <w:ilvl w:val="7"/>
        <w:numId w:val="5"/>
      </w:numPr>
      <w:spacing w:before="240" w:after="60"/>
      <w:outlineLvl w:val="7"/>
    </w:pPr>
    <w:rPr>
      <w:i/>
      <w:iCs/>
      <w:sz w:val="24"/>
      <w:szCs w:val="24"/>
    </w:rPr>
  </w:style>
  <w:style w:type="paragraph" w:styleId="9">
    <w:name w:val="heading 9"/>
    <w:basedOn w:val="a0"/>
    <w:next w:val="a0"/>
    <w:link w:val="90"/>
    <w:qFormat/>
    <w:rsid w:val="00E74E9E"/>
    <w:pPr>
      <w:numPr>
        <w:ilvl w:val="8"/>
        <w:numId w:val="5"/>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rsid w:val="00E74E9E"/>
    <w:pPr>
      <w:spacing w:line="240" w:lineRule="auto"/>
    </w:pPr>
    <w:rPr>
      <w:rFonts w:ascii="Tahoma" w:hAnsi="Tahoma" w:cs="Tahoma"/>
      <w:sz w:val="16"/>
      <w:szCs w:val="16"/>
    </w:rPr>
  </w:style>
  <w:style w:type="character" w:customStyle="1" w:styleId="a5">
    <w:name w:val="Текст выноски Знак"/>
    <w:basedOn w:val="a1"/>
    <w:link w:val="a4"/>
    <w:uiPriority w:val="99"/>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41453E"/>
    <w:pPr>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uiPriority w:val="99"/>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uiPriority w:val="99"/>
    <w:rsid w:val="00BB7B85"/>
    <w:rPr>
      <w:b/>
      <w:sz w:val="18"/>
      <w:lang w:val="en-GB" w:eastAsia="ru-RU"/>
    </w:rPr>
  </w:style>
  <w:style w:type="character" w:styleId="a8">
    <w:name w:val="page number"/>
    <w:aliases w:val="7_G,7_GR"/>
    <w:basedOn w:val="a1"/>
    <w:qFormat/>
    <w:rsid w:val="00BB7B85"/>
    <w:rPr>
      <w:rFonts w:ascii="Times New Roman" w:hAnsi="Times New Roman"/>
      <w:b/>
      <w:sz w:val="18"/>
    </w:rPr>
  </w:style>
  <w:style w:type="paragraph" w:styleId="a9">
    <w:name w:val="footer"/>
    <w:aliases w:val="3_G,3_GR"/>
    <w:basedOn w:val="a0"/>
    <w:link w:val="aa"/>
    <w:uiPriority w:val="99"/>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BB7B85"/>
    <w:rPr>
      <w:sz w:val="16"/>
      <w:lang w:val="en-GB" w:eastAsia="ru-RU"/>
    </w:rPr>
  </w:style>
  <w:style w:type="character" w:styleId="ab">
    <w:name w:val="footnote reference"/>
    <w:aliases w:val="4_G,4_GR,(Footnote Reference),-E Fußnotenzeichen,BVI fnr,Footnote symbol,Footnote,Footnote Reference Superscript,SUPERS, BVI fnr,Fußnotenzeichen"/>
    <w:basedOn w:val="a1"/>
    <w:uiPriority w:val="99"/>
    <w:qFormat/>
    <w:rsid w:val="00BB7B85"/>
    <w:rPr>
      <w:rFonts w:ascii="Times New Roman" w:hAnsi="Times New Roman"/>
      <w:dstrike w:val="0"/>
      <w:sz w:val="18"/>
      <w:vertAlign w:val="superscript"/>
    </w:rPr>
  </w:style>
  <w:style w:type="character" w:styleId="ac">
    <w:name w:val="endnote reference"/>
    <w:aliases w:val="1_G,1_GR"/>
    <w:basedOn w:val="ab"/>
    <w:qFormat/>
    <w:rsid w:val="00BB7B85"/>
    <w:rPr>
      <w:rFonts w:ascii="Times New Roman" w:hAnsi="Times New Roman"/>
      <w:dstrike w:val="0"/>
      <w:sz w:val="18"/>
      <w:vertAlign w:val="superscript"/>
    </w:rPr>
  </w:style>
  <w:style w:type="table" w:styleId="ad">
    <w:name w:val="Table Grid"/>
    <w:basedOn w:val="a2"/>
    <w:uiPriority w:val="59"/>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PP,Footnote Text Char,5_G_6,_GR,Fußnotentext"/>
    <w:basedOn w:val="a0"/>
    <w:link w:val="af"/>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PP Знак,Footnote Text Char Знак,5_G_6 Знак,_GR Знак,Fußnotentext Знак"/>
    <w:basedOn w:val="a1"/>
    <w:link w:val="ae"/>
    <w:rsid w:val="00BB7B85"/>
    <w:rPr>
      <w:sz w:val="18"/>
      <w:lang w:val="ru-RU" w:eastAsia="ru-RU"/>
    </w:rPr>
  </w:style>
  <w:style w:type="paragraph" w:styleId="af0">
    <w:name w:val="endnote text"/>
    <w:aliases w:val="2_G,2_GR"/>
    <w:basedOn w:val="ae"/>
    <w:link w:val="af1"/>
    <w:qFormat/>
    <w:rsid w:val="00BB7B85"/>
  </w:style>
  <w:style w:type="character" w:customStyle="1" w:styleId="af1">
    <w:name w:val="Текст концевой сноски Знак"/>
    <w:aliases w:val="2_G Знак,2_GR Знак"/>
    <w:basedOn w:val="a1"/>
    <w:link w:val="af0"/>
    <w:rsid w:val="00BB7B85"/>
    <w:rPr>
      <w:sz w:val="18"/>
      <w:lang w:val="ru-RU" w:eastAsia="ru-RU"/>
    </w:rPr>
  </w:style>
  <w:style w:type="character" w:customStyle="1" w:styleId="10">
    <w:name w:val="Заголовок 1 Знак"/>
    <w:aliases w:val="Table_G Знак,Table_GR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uiPriority w:val="99"/>
    <w:rsid w:val="00BB7B85"/>
    <w:rPr>
      <w:color w:val="0000FF" w:themeColor="hyperlink"/>
      <w:u w:val="none"/>
    </w:rPr>
  </w:style>
  <w:style w:type="paragraph" w:customStyle="1" w:styleId="para">
    <w:name w:val="para"/>
    <w:basedOn w:val="SingleTxtG"/>
    <w:link w:val="paraChar"/>
    <w:qFormat/>
    <w:rsid w:val="00473B96"/>
    <w:pPr>
      <w:ind w:left="2268" w:hanging="1134"/>
    </w:pPr>
    <w:rPr>
      <w:rFonts w:eastAsia="SimSun"/>
      <w:lang w:val="fr-CH"/>
    </w:rPr>
  </w:style>
  <w:style w:type="character" w:customStyle="1" w:styleId="paraChar">
    <w:name w:val="para Char"/>
    <w:link w:val="para"/>
    <w:rsid w:val="00473B96"/>
    <w:rPr>
      <w:rFonts w:eastAsia="SimSun"/>
      <w:lang w:val="fr-CH" w:eastAsia="en-US"/>
    </w:rPr>
  </w:style>
  <w:style w:type="character" w:customStyle="1" w:styleId="SingleTxtGChar">
    <w:name w:val="_ Single Txt_G Char"/>
    <w:link w:val="SingleTxtG"/>
    <w:qFormat/>
    <w:rsid w:val="00547407"/>
    <w:rPr>
      <w:lang w:val="ru-RU" w:eastAsia="en-US"/>
    </w:rPr>
  </w:style>
  <w:style w:type="paragraph" w:customStyle="1" w:styleId="H23GR">
    <w:name w:val="_ H_2/3_GR"/>
    <w:basedOn w:val="a0"/>
    <w:next w:val="a0"/>
    <w:qFormat/>
    <w:rsid w:val="00FC369C"/>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SingleTxtGR">
    <w:name w:val="_ Single Txt_GR"/>
    <w:basedOn w:val="a0"/>
    <w:link w:val="SingleTxtGR0"/>
    <w:qFormat/>
    <w:rsid w:val="00FC369C"/>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basedOn w:val="a1"/>
    <w:link w:val="SingleTxtGR"/>
    <w:rsid w:val="00FC369C"/>
    <w:rPr>
      <w:lang w:val="ru-RU" w:eastAsia="en-US"/>
    </w:rPr>
  </w:style>
  <w:style w:type="paragraph" w:customStyle="1" w:styleId="HMGR">
    <w:name w:val="_ H __M_GR"/>
    <w:basedOn w:val="a0"/>
    <w:next w:val="a0"/>
    <w:qFormat/>
    <w:rsid w:val="006C263A"/>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a0"/>
    <w:next w:val="a0"/>
    <w:link w:val="HChGR0"/>
    <w:qFormat/>
    <w:rsid w:val="006C263A"/>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a0"/>
    <w:next w:val="a0"/>
    <w:qFormat/>
    <w:rsid w:val="006C263A"/>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4GR">
    <w:name w:val="_ H_4_GR"/>
    <w:basedOn w:val="a0"/>
    <w:next w:val="a0"/>
    <w:qFormat/>
    <w:rsid w:val="006C263A"/>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a0"/>
    <w:next w:val="a0"/>
    <w:qFormat/>
    <w:rsid w:val="006C263A"/>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LGR">
    <w:name w:val="__S_L_GR"/>
    <w:basedOn w:val="a0"/>
    <w:next w:val="a0"/>
    <w:qFormat/>
    <w:rsid w:val="006C263A"/>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a0"/>
    <w:next w:val="a0"/>
    <w:qFormat/>
    <w:rsid w:val="006C263A"/>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a0"/>
    <w:next w:val="a0"/>
    <w:qFormat/>
    <w:rsid w:val="006C263A"/>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a0"/>
    <w:next w:val="a0"/>
    <w:qFormat/>
    <w:rsid w:val="006C263A"/>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a0"/>
    <w:qFormat/>
    <w:rsid w:val="006C263A"/>
    <w:pPr>
      <w:tabs>
        <w:tab w:val="num" w:pos="1701"/>
      </w:tabs>
      <w:spacing w:after="120"/>
      <w:ind w:left="1701" w:right="1134" w:hanging="170"/>
      <w:jc w:val="both"/>
    </w:pPr>
    <w:rPr>
      <w:rFonts w:eastAsia="Times New Roman" w:cs="Times New Roman"/>
      <w:szCs w:val="20"/>
      <w:lang w:eastAsia="ru-RU"/>
    </w:rPr>
  </w:style>
  <w:style w:type="paragraph" w:customStyle="1" w:styleId="Bullet2GR">
    <w:name w:val="_Bullet 2_GR"/>
    <w:basedOn w:val="a0"/>
    <w:qFormat/>
    <w:rsid w:val="006C263A"/>
    <w:pPr>
      <w:tabs>
        <w:tab w:val="num" w:pos="2268"/>
      </w:tabs>
      <w:spacing w:after="120"/>
      <w:ind w:left="2268" w:right="1134" w:hanging="170"/>
      <w:jc w:val="both"/>
    </w:pPr>
    <w:rPr>
      <w:rFonts w:eastAsia="Times New Roman" w:cs="Times New Roman"/>
      <w:szCs w:val="20"/>
      <w:lang w:eastAsia="ru-RU"/>
    </w:rPr>
  </w:style>
  <w:style w:type="paragraph" w:customStyle="1" w:styleId="ParaNoGR">
    <w:name w:val="_ParaNo._GR"/>
    <w:basedOn w:val="a0"/>
    <w:next w:val="a0"/>
    <w:qFormat/>
    <w:rsid w:val="006C263A"/>
    <w:pPr>
      <w:tabs>
        <w:tab w:val="left" w:pos="567"/>
        <w:tab w:val="num" w:pos="1491"/>
      </w:tabs>
      <w:spacing w:after="120"/>
      <w:ind w:left="1134" w:right="1134"/>
      <w:jc w:val="both"/>
      <w:outlineLvl w:val="0"/>
    </w:pPr>
    <w:rPr>
      <w:rFonts w:eastAsia="Times New Roman" w:cs="Times New Roman"/>
      <w:szCs w:val="20"/>
      <w:lang w:eastAsia="ru-RU"/>
    </w:rPr>
  </w:style>
  <w:style w:type="character" w:customStyle="1" w:styleId="HChGChar">
    <w:name w:val="_ H _Ch_G Char"/>
    <w:link w:val="HChG"/>
    <w:rsid w:val="006C263A"/>
    <w:rPr>
      <w:b/>
      <w:sz w:val="28"/>
      <w:lang w:val="ru-RU" w:eastAsia="ru-RU"/>
    </w:rPr>
  </w:style>
  <w:style w:type="character" w:customStyle="1" w:styleId="H1GChar">
    <w:name w:val="_ H_1_G Char"/>
    <w:link w:val="H1G"/>
    <w:rsid w:val="006C263A"/>
    <w:rPr>
      <w:b/>
      <w:sz w:val="24"/>
      <w:lang w:val="ru-RU" w:eastAsia="ru-RU"/>
    </w:rPr>
  </w:style>
  <w:style w:type="paragraph" w:customStyle="1" w:styleId="af4">
    <w:name w:val="a)"/>
    <w:basedOn w:val="a0"/>
    <w:rsid w:val="006C263A"/>
    <w:pPr>
      <w:suppressAutoHyphens w:val="0"/>
      <w:spacing w:after="120"/>
      <w:ind w:left="2835" w:right="1134" w:hanging="567"/>
      <w:jc w:val="both"/>
    </w:pPr>
    <w:rPr>
      <w:rFonts w:eastAsia="SimSun" w:cs="Times New Roman"/>
      <w:snapToGrid w:val="0"/>
      <w:szCs w:val="20"/>
      <w:lang w:val="fr-FR"/>
    </w:rPr>
  </w:style>
  <w:style w:type="paragraph" w:customStyle="1" w:styleId="StyleSingleTxtGLeft2cmHanging206cm">
    <w:name w:val="Style _ Single Txt_G + Left:  2 cm Hanging:  2.06 cm"/>
    <w:basedOn w:val="SingleTxtG"/>
    <w:link w:val="StyleSingleTxtGLeft2cmHanging206cmChar"/>
    <w:rsid w:val="006C263A"/>
    <w:pPr>
      <w:ind w:left="2268" w:hanging="1134"/>
    </w:pPr>
    <w:rPr>
      <w:rFonts w:eastAsia="SimSun"/>
      <w:lang w:val="en-GB"/>
    </w:rPr>
  </w:style>
  <w:style w:type="character" w:customStyle="1" w:styleId="StyleSingleTxtGLeft2cmHanging206cmChar">
    <w:name w:val="Style _ Single Txt_G + Left:  2 cm Hanging:  2.06 cm Char"/>
    <w:link w:val="StyleSingleTxtGLeft2cmHanging206cm"/>
    <w:rsid w:val="006C263A"/>
    <w:rPr>
      <w:rFonts w:eastAsia="SimSun"/>
      <w:lang w:val="en-GB" w:eastAsia="en-US"/>
    </w:rPr>
  </w:style>
  <w:style w:type="paragraph" w:customStyle="1" w:styleId="af5">
    <w:name w:val="(a)"/>
    <w:basedOn w:val="a0"/>
    <w:qFormat/>
    <w:rsid w:val="006C263A"/>
    <w:pPr>
      <w:spacing w:after="120"/>
      <w:ind w:left="2835" w:right="1134" w:hanging="567"/>
      <w:jc w:val="both"/>
    </w:pPr>
    <w:rPr>
      <w:rFonts w:eastAsia="SimSun" w:cs="Times New Roman"/>
      <w:szCs w:val="20"/>
      <w:lang w:val="en-GB"/>
    </w:rPr>
  </w:style>
  <w:style w:type="character" w:customStyle="1" w:styleId="HChGR0">
    <w:name w:val="_ H _Ch_GR Знак"/>
    <w:basedOn w:val="a1"/>
    <w:link w:val="HChGR"/>
    <w:rsid w:val="006C263A"/>
    <w:rPr>
      <w:b/>
      <w:sz w:val="28"/>
      <w:lang w:val="ru-RU" w:eastAsia="ru-RU"/>
    </w:rPr>
  </w:style>
  <w:style w:type="character" w:customStyle="1" w:styleId="20">
    <w:name w:val="Заголовок 2 Знак"/>
    <w:link w:val="2"/>
    <w:rsid w:val="006C263A"/>
    <w:rPr>
      <w:rFonts w:eastAsiaTheme="minorHAnsi" w:cs="Arial"/>
      <w:bCs/>
      <w:iCs/>
      <w:szCs w:val="28"/>
      <w:lang w:val="ru-RU" w:eastAsia="en-US"/>
    </w:rPr>
  </w:style>
  <w:style w:type="paragraph" w:styleId="21">
    <w:name w:val="Body Text Indent 2"/>
    <w:basedOn w:val="a0"/>
    <w:link w:val="22"/>
    <w:rsid w:val="006C263A"/>
    <w:pPr>
      <w:suppressAutoHyphens w:val="0"/>
      <w:overflowPunct w:val="0"/>
      <w:autoSpaceDE w:val="0"/>
      <w:autoSpaceDN w:val="0"/>
      <w:adjustRightInd w:val="0"/>
      <w:spacing w:before="60" w:after="60" w:line="240" w:lineRule="auto"/>
      <w:ind w:firstLine="709"/>
      <w:jc w:val="both"/>
      <w:textAlignment w:val="baseline"/>
    </w:pPr>
    <w:rPr>
      <w:rFonts w:eastAsia="SimSun" w:cs="Times New Roman"/>
      <w:sz w:val="24"/>
      <w:szCs w:val="20"/>
      <w:lang w:val="en-US" w:eastAsia="ru-RU"/>
    </w:rPr>
  </w:style>
  <w:style w:type="character" w:customStyle="1" w:styleId="22">
    <w:name w:val="Основной текст с отступом 2 Знак"/>
    <w:basedOn w:val="a1"/>
    <w:link w:val="21"/>
    <w:rsid w:val="006C263A"/>
    <w:rPr>
      <w:rFonts w:eastAsia="SimSun"/>
      <w:sz w:val="24"/>
      <w:lang w:val="en-US" w:eastAsia="ru-RU"/>
    </w:rPr>
  </w:style>
  <w:style w:type="paragraph" w:styleId="31">
    <w:name w:val="Body Text Indent 3"/>
    <w:basedOn w:val="a0"/>
    <w:link w:val="32"/>
    <w:rsid w:val="006C263A"/>
    <w:pPr>
      <w:suppressAutoHyphens w:val="0"/>
      <w:spacing w:after="120" w:line="240" w:lineRule="auto"/>
      <w:ind w:left="283"/>
    </w:pPr>
    <w:rPr>
      <w:rFonts w:eastAsia="SimSun" w:cs="Times New Roman"/>
      <w:sz w:val="16"/>
      <w:szCs w:val="16"/>
      <w:lang w:val="en-US"/>
    </w:rPr>
  </w:style>
  <w:style w:type="character" w:customStyle="1" w:styleId="32">
    <w:name w:val="Основной текст с отступом 3 Знак"/>
    <w:basedOn w:val="a1"/>
    <w:link w:val="31"/>
    <w:rsid w:val="006C263A"/>
    <w:rPr>
      <w:rFonts w:eastAsia="SimSun"/>
      <w:sz w:val="16"/>
      <w:szCs w:val="16"/>
      <w:lang w:val="en-US" w:eastAsia="en-US"/>
    </w:rPr>
  </w:style>
  <w:style w:type="character" w:customStyle="1" w:styleId="Text">
    <w:name w:val="Text"/>
    <w:rsid w:val="006C263A"/>
    <w:rPr>
      <w:rFonts w:ascii="Arial" w:hAnsi="Arial"/>
      <w:sz w:val="20"/>
    </w:rPr>
  </w:style>
  <w:style w:type="paragraph" w:styleId="af6">
    <w:name w:val="Body Text Indent"/>
    <w:basedOn w:val="a0"/>
    <w:link w:val="af7"/>
    <w:rsid w:val="006C263A"/>
    <w:pPr>
      <w:suppressAutoHyphens w:val="0"/>
      <w:spacing w:after="120" w:line="240" w:lineRule="auto"/>
      <w:ind w:left="283"/>
    </w:pPr>
    <w:rPr>
      <w:rFonts w:eastAsia="SimSun" w:cs="Times New Roman"/>
      <w:sz w:val="24"/>
      <w:szCs w:val="20"/>
      <w:lang w:val="en-US"/>
    </w:rPr>
  </w:style>
  <w:style w:type="character" w:customStyle="1" w:styleId="af7">
    <w:name w:val="Основной текст с отступом Знак"/>
    <w:basedOn w:val="a1"/>
    <w:link w:val="af6"/>
    <w:rsid w:val="006C263A"/>
    <w:rPr>
      <w:rFonts w:eastAsia="SimSun"/>
      <w:sz w:val="24"/>
      <w:lang w:val="en-US" w:eastAsia="en-US"/>
    </w:rPr>
  </w:style>
  <w:style w:type="paragraph" w:styleId="23">
    <w:name w:val="Body Text 2"/>
    <w:basedOn w:val="a0"/>
    <w:link w:val="24"/>
    <w:rsid w:val="006C263A"/>
    <w:pPr>
      <w:suppressAutoHyphens w:val="0"/>
      <w:spacing w:after="120" w:line="480" w:lineRule="auto"/>
    </w:pPr>
    <w:rPr>
      <w:rFonts w:eastAsia="SimSun" w:cs="Times New Roman"/>
      <w:sz w:val="24"/>
      <w:szCs w:val="20"/>
      <w:lang w:val="en-US"/>
    </w:rPr>
  </w:style>
  <w:style w:type="character" w:customStyle="1" w:styleId="24">
    <w:name w:val="Основной текст 2 Знак"/>
    <w:basedOn w:val="a1"/>
    <w:link w:val="23"/>
    <w:rsid w:val="006C263A"/>
    <w:rPr>
      <w:rFonts w:eastAsia="SimSun"/>
      <w:sz w:val="24"/>
      <w:lang w:val="en-US" w:eastAsia="en-US"/>
    </w:rPr>
  </w:style>
  <w:style w:type="paragraph" w:styleId="af8">
    <w:name w:val="Body Text"/>
    <w:basedOn w:val="a0"/>
    <w:link w:val="af9"/>
    <w:rsid w:val="006C263A"/>
    <w:pPr>
      <w:suppressAutoHyphens w:val="0"/>
      <w:spacing w:after="120" w:line="240" w:lineRule="auto"/>
    </w:pPr>
    <w:rPr>
      <w:rFonts w:eastAsia="SimSun" w:cs="Times New Roman"/>
      <w:sz w:val="24"/>
      <w:szCs w:val="20"/>
      <w:lang w:val="en-US"/>
    </w:rPr>
  </w:style>
  <w:style w:type="character" w:customStyle="1" w:styleId="af9">
    <w:name w:val="Основной текст Знак"/>
    <w:basedOn w:val="a1"/>
    <w:link w:val="af8"/>
    <w:rsid w:val="006C263A"/>
    <w:rPr>
      <w:rFonts w:eastAsia="SimSun"/>
      <w:sz w:val="24"/>
      <w:lang w:val="en-US" w:eastAsia="en-US"/>
    </w:rPr>
  </w:style>
  <w:style w:type="character" w:styleId="afa">
    <w:name w:val="annotation reference"/>
    <w:rsid w:val="006C263A"/>
    <w:rPr>
      <w:sz w:val="16"/>
      <w:szCs w:val="16"/>
    </w:rPr>
  </w:style>
  <w:style w:type="paragraph" w:styleId="afb">
    <w:name w:val="annotation text"/>
    <w:basedOn w:val="a0"/>
    <w:link w:val="afc"/>
    <w:rsid w:val="006C263A"/>
    <w:pPr>
      <w:suppressAutoHyphens w:val="0"/>
      <w:spacing w:line="240" w:lineRule="auto"/>
    </w:pPr>
    <w:rPr>
      <w:rFonts w:eastAsia="SimSun" w:cs="Times New Roman"/>
      <w:szCs w:val="20"/>
      <w:lang w:val="en-GB"/>
    </w:rPr>
  </w:style>
  <w:style w:type="character" w:customStyle="1" w:styleId="afc">
    <w:name w:val="Текст примечания Знак"/>
    <w:basedOn w:val="a1"/>
    <w:link w:val="afb"/>
    <w:rsid w:val="006C263A"/>
    <w:rPr>
      <w:rFonts w:eastAsia="SimSun"/>
      <w:lang w:val="en-GB" w:eastAsia="en-US"/>
    </w:rPr>
  </w:style>
  <w:style w:type="paragraph" w:styleId="afd">
    <w:name w:val="Title"/>
    <w:basedOn w:val="a0"/>
    <w:link w:val="afe"/>
    <w:qFormat/>
    <w:rsid w:val="006C263A"/>
    <w:pPr>
      <w:widowControl w:val="0"/>
      <w:suppressAutoHyphens w:val="0"/>
      <w:autoSpaceDE w:val="0"/>
      <w:autoSpaceDN w:val="0"/>
      <w:adjustRightInd w:val="0"/>
      <w:spacing w:line="240" w:lineRule="auto"/>
      <w:jc w:val="center"/>
    </w:pPr>
    <w:rPr>
      <w:rFonts w:ascii="Courier" w:eastAsia="SimSun" w:hAnsi="Courier" w:cs="Courier"/>
      <w:szCs w:val="20"/>
      <w:u w:val="single"/>
      <w:lang w:val="en-GB"/>
    </w:rPr>
  </w:style>
  <w:style w:type="character" w:customStyle="1" w:styleId="afe">
    <w:name w:val="Заголовок Знак"/>
    <w:basedOn w:val="a1"/>
    <w:link w:val="afd"/>
    <w:rsid w:val="006C263A"/>
    <w:rPr>
      <w:rFonts w:ascii="Courier" w:eastAsia="SimSun" w:hAnsi="Courier" w:cs="Courier"/>
      <w:u w:val="single"/>
      <w:lang w:val="en-GB" w:eastAsia="en-US"/>
    </w:rPr>
  </w:style>
  <w:style w:type="paragraph" w:styleId="aff">
    <w:name w:val="Normal (Web)"/>
    <w:basedOn w:val="a0"/>
    <w:uiPriority w:val="99"/>
    <w:rsid w:val="006C263A"/>
    <w:pPr>
      <w:suppressAutoHyphens w:val="0"/>
      <w:spacing w:before="100" w:beforeAutospacing="1" w:after="100" w:afterAutospacing="1" w:line="240" w:lineRule="auto"/>
    </w:pPr>
    <w:rPr>
      <w:rFonts w:eastAsia="MS Mincho" w:cs="Times New Roman"/>
      <w:sz w:val="24"/>
      <w:szCs w:val="24"/>
      <w:lang w:val="fr-FR" w:eastAsia="ja-JP"/>
    </w:rPr>
  </w:style>
  <w:style w:type="paragraph" w:styleId="aff0">
    <w:name w:val="annotation subject"/>
    <w:basedOn w:val="afb"/>
    <w:next w:val="afb"/>
    <w:link w:val="aff1"/>
    <w:semiHidden/>
    <w:rsid w:val="006C263A"/>
    <w:pPr>
      <w:suppressAutoHyphens/>
      <w:spacing w:line="240" w:lineRule="atLeast"/>
    </w:pPr>
    <w:rPr>
      <w:b/>
      <w:bCs/>
    </w:rPr>
  </w:style>
  <w:style w:type="character" w:customStyle="1" w:styleId="aff1">
    <w:name w:val="Тема примечания Знак"/>
    <w:basedOn w:val="afc"/>
    <w:link w:val="aff0"/>
    <w:semiHidden/>
    <w:rsid w:val="006C263A"/>
    <w:rPr>
      <w:rFonts w:eastAsia="SimSun"/>
      <w:b/>
      <w:bCs/>
      <w:lang w:val="en-GB" w:eastAsia="en-US"/>
    </w:rPr>
  </w:style>
  <w:style w:type="paragraph" w:customStyle="1" w:styleId="Rneu2atimkurs">
    <w:name w:val="R neu 2 (a) tim kurs"/>
    <w:basedOn w:val="a0"/>
    <w:rsid w:val="006C263A"/>
    <w:pPr>
      <w:tabs>
        <w:tab w:val="left" w:pos="1134"/>
      </w:tabs>
      <w:suppressAutoHyphens w:val="0"/>
      <w:spacing w:line="240" w:lineRule="auto"/>
      <w:ind w:left="1701" w:hanging="1701"/>
    </w:pPr>
    <w:rPr>
      <w:rFonts w:eastAsia="SimSun" w:cs="Times New Roman"/>
      <w:i/>
      <w:sz w:val="24"/>
      <w:szCs w:val="20"/>
      <w:lang w:val="en-GB"/>
    </w:rPr>
  </w:style>
  <w:style w:type="paragraph" w:customStyle="1" w:styleId="Rneu2-0timkursiv">
    <w:name w:val="R neu 2-0 tim kursiv"/>
    <w:basedOn w:val="a0"/>
    <w:rsid w:val="006C263A"/>
    <w:pPr>
      <w:tabs>
        <w:tab w:val="left" w:pos="1134"/>
      </w:tabs>
      <w:suppressAutoHyphens w:val="0"/>
      <w:spacing w:line="240" w:lineRule="auto"/>
      <w:ind w:left="1134" w:hanging="1134"/>
    </w:pPr>
    <w:rPr>
      <w:rFonts w:eastAsia="SimSun" w:cs="Times New Roman"/>
      <w:i/>
      <w:sz w:val="24"/>
      <w:szCs w:val="20"/>
      <w:lang w:val="en-GB"/>
    </w:rPr>
  </w:style>
  <w:style w:type="character" w:customStyle="1" w:styleId="FootnoteTextChar1">
    <w:name w:val="Footnote Text Char1"/>
    <w:aliases w:val="5_G Char1"/>
    <w:semiHidden/>
    <w:rsid w:val="006C263A"/>
    <w:rPr>
      <w:sz w:val="18"/>
      <w:lang w:val="en-GB" w:eastAsia="en-US" w:bidi="ar-SA"/>
    </w:rPr>
  </w:style>
  <w:style w:type="paragraph" w:styleId="41">
    <w:name w:val="toc 4"/>
    <w:basedOn w:val="a0"/>
    <w:next w:val="a0"/>
    <w:autoRedefine/>
    <w:unhideWhenUsed/>
    <w:rsid w:val="006C263A"/>
    <w:pPr>
      <w:tabs>
        <w:tab w:val="left" w:pos="1134"/>
      </w:tabs>
      <w:suppressAutoHyphens w:val="0"/>
      <w:spacing w:line="240" w:lineRule="auto"/>
      <w:ind w:left="1134" w:right="1134" w:hanging="1134"/>
      <w:jc w:val="both"/>
    </w:pPr>
    <w:rPr>
      <w:rFonts w:eastAsia="SimSun" w:cs="Times New Roman"/>
      <w:szCs w:val="20"/>
      <w:lang w:val="en-US" w:eastAsia="ja-JP"/>
    </w:rPr>
  </w:style>
  <w:style w:type="paragraph" w:styleId="33">
    <w:name w:val="Body Text 3"/>
    <w:basedOn w:val="a0"/>
    <w:link w:val="34"/>
    <w:rsid w:val="006C263A"/>
    <w:pPr>
      <w:spacing w:after="120"/>
    </w:pPr>
    <w:rPr>
      <w:rFonts w:eastAsia="SimSun" w:cs="Times New Roman"/>
      <w:sz w:val="16"/>
      <w:szCs w:val="16"/>
      <w:lang w:val="en-GB"/>
    </w:rPr>
  </w:style>
  <w:style w:type="character" w:customStyle="1" w:styleId="34">
    <w:name w:val="Основной текст 3 Знак"/>
    <w:basedOn w:val="a1"/>
    <w:link w:val="33"/>
    <w:rsid w:val="006C263A"/>
    <w:rPr>
      <w:rFonts w:eastAsia="SimSun"/>
      <w:sz w:val="16"/>
      <w:szCs w:val="16"/>
      <w:lang w:val="en-GB" w:eastAsia="en-US"/>
    </w:rPr>
  </w:style>
  <w:style w:type="paragraph" w:customStyle="1" w:styleId="NoParagraphe">
    <w:name w:val="No. Paragraphe"/>
    <w:basedOn w:val="a0"/>
    <w:link w:val="NoParagrapheChar"/>
    <w:autoRedefine/>
    <w:rsid w:val="006C263A"/>
    <w:pPr>
      <w:spacing w:before="120" w:after="120" w:line="200" w:lineRule="atLeast"/>
      <w:ind w:left="1134" w:right="1134"/>
      <w:jc w:val="both"/>
    </w:pPr>
    <w:rPr>
      <w:rFonts w:eastAsia="SimSun" w:cs="Times New Roman"/>
      <w:spacing w:val="-2"/>
      <w:szCs w:val="20"/>
      <w:lang w:val="en-US"/>
    </w:rPr>
  </w:style>
  <w:style w:type="character" w:customStyle="1" w:styleId="NoParagrapheChar">
    <w:name w:val="No. Paragraphe Char"/>
    <w:link w:val="NoParagraphe"/>
    <w:rsid w:val="006C263A"/>
    <w:rPr>
      <w:rFonts w:eastAsia="SimSun"/>
      <w:spacing w:val="-2"/>
      <w:lang w:val="en-US" w:eastAsia="en-US"/>
    </w:rPr>
  </w:style>
  <w:style w:type="paragraph" w:customStyle="1" w:styleId="rxxxannex">
    <w:name w:val="rxxx annex"/>
    <w:basedOn w:val="a0"/>
    <w:rsid w:val="006C263A"/>
    <w:pPr>
      <w:spacing w:after="120" w:line="240" w:lineRule="auto"/>
    </w:pPr>
    <w:rPr>
      <w:rFonts w:eastAsia="SimSun" w:cs="Times New Roman"/>
      <w:sz w:val="24"/>
      <w:szCs w:val="20"/>
      <w:lang w:val="en-GB"/>
    </w:rPr>
  </w:style>
  <w:style w:type="character" w:customStyle="1" w:styleId="70">
    <w:name w:val="Заголовок 7 Знак"/>
    <w:link w:val="7"/>
    <w:rsid w:val="006C263A"/>
    <w:rPr>
      <w:rFonts w:eastAsiaTheme="minorHAnsi" w:cstheme="minorBidi"/>
      <w:sz w:val="24"/>
      <w:szCs w:val="24"/>
      <w:lang w:val="ru-RU" w:eastAsia="en-US"/>
    </w:rPr>
  </w:style>
  <w:style w:type="character" w:customStyle="1" w:styleId="80">
    <w:name w:val="Заголовок 8 Знак"/>
    <w:link w:val="8"/>
    <w:rsid w:val="006C263A"/>
    <w:rPr>
      <w:rFonts w:eastAsiaTheme="minorHAnsi" w:cstheme="minorBidi"/>
      <w:i/>
      <w:iCs/>
      <w:sz w:val="24"/>
      <w:szCs w:val="24"/>
      <w:lang w:val="ru-RU" w:eastAsia="en-US"/>
    </w:rPr>
  </w:style>
  <w:style w:type="paragraph" w:customStyle="1" w:styleId="NormalCentered">
    <w:name w:val="Normal Centered"/>
    <w:basedOn w:val="a0"/>
    <w:rsid w:val="006C263A"/>
    <w:pPr>
      <w:suppressAutoHyphens w:val="0"/>
      <w:spacing w:before="120" w:after="120" w:line="240" w:lineRule="auto"/>
      <w:jc w:val="center"/>
    </w:pPr>
    <w:rPr>
      <w:rFonts w:eastAsia="SimSun" w:cs="Times New Roman"/>
      <w:sz w:val="24"/>
      <w:szCs w:val="20"/>
      <w:lang w:val="en-GB"/>
    </w:rPr>
  </w:style>
  <w:style w:type="paragraph" w:styleId="aff2">
    <w:name w:val="List Paragraph"/>
    <w:basedOn w:val="a0"/>
    <w:uiPriority w:val="34"/>
    <w:qFormat/>
    <w:rsid w:val="006C263A"/>
    <w:pPr>
      <w:ind w:left="720"/>
      <w:contextualSpacing/>
    </w:pPr>
    <w:rPr>
      <w:rFonts w:eastAsia="SimSun" w:cs="Times New Roman"/>
      <w:szCs w:val="20"/>
      <w:lang w:val="en-GB"/>
    </w:rPr>
  </w:style>
  <w:style w:type="paragraph" w:styleId="aff3">
    <w:name w:val="Revision"/>
    <w:hidden/>
    <w:uiPriority w:val="99"/>
    <w:semiHidden/>
    <w:rsid w:val="006C263A"/>
    <w:rPr>
      <w:rFonts w:eastAsia="SimSun"/>
      <w:lang w:val="en-GB" w:eastAsia="en-US"/>
    </w:rPr>
  </w:style>
  <w:style w:type="paragraph" w:styleId="11">
    <w:name w:val="toc 1"/>
    <w:basedOn w:val="a0"/>
    <w:next w:val="a0"/>
    <w:autoRedefine/>
    <w:uiPriority w:val="39"/>
    <w:rsid w:val="006C263A"/>
    <w:pPr>
      <w:spacing w:after="100"/>
    </w:pPr>
    <w:rPr>
      <w:rFonts w:eastAsia="SimSun" w:cs="Times New Roman"/>
      <w:szCs w:val="20"/>
      <w:lang w:val="en-GB"/>
    </w:rPr>
  </w:style>
  <w:style w:type="paragraph" w:styleId="aff4">
    <w:name w:val="TOC Heading"/>
    <w:basedOn w:val="1"/>
    <w:next w:val="a0"/>
    <w:uiPriority w:val="39"/>
    <w:semiHidden/>
    <w:unhideWhenUsed/>
    <w:qFormat/>
    <w:rsid w:val="006C263A"/>
    <w:pPr>
      <w:keepLines/>
      <w:numPr>
        <w:numId w:val="0"/>
      </w:numPr>
      <w:tabs>
        <w:tab w:val="clear" w:pos="567"/>
      </w:tabs>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25">
    <w:name w:val="toc 2"/>
    <w:basedOn w:val="a0"/>
    <w:next w:val="a0"/>
    <w:autoRedefine/>
    <w:uiPriority w:val="39"/>
    <w:rsid w:val="006C263A"/>
    <w:pPr>
      <w:spacing w:after="100"/>
      <w:ind w:left="200"/>
    </w:pPr>
    <w:rPr>
      <w:rFonts w:eastAsia="SimSun" w:cs="Times New Roman"/>
      <w:szCs w:val="20"/>
      <w:lang w:val="en-GB"/>
    </w:rPr>
  </w:style>
  <w:style w:type="character" w:customStyle="1" w:styleId="CommentTextChar1">
    <w:name w:val="Comment Text Char1"/>
    <w:rsid w:val="006C263A"/>
    <w:rPr>
      <w:lang w:eastAsia="en-US"/>
    </w:rPr>
  </w:style>
  <w:style w:type="paragraph" w:customStyle="1" w:styleId="Default">
    <w:name w:val="Default"/>
    <w:rsid w:val="006C263A"/>
    <w:pPr>
      <w:autoSpaceDE w:val="0"/>
      <w:autoSpaceDN w:val="0"/>
      <w:adjustRightInd w:val="0"/>
    </w:pPr>
    <w:rPr>
      <w:rFonts w:eastAsiaTheme="minorHAnsi"/>
      <w:color w:val="000000"/>
      <w:sz w:val="24"/>
      <w:szCs w:val="24"/>
      <w:lang w:val="de-DE" w:eastAsia="en-US"/>
    </w:rPr>
  </w:style>
  <w:style w:type="paragraph" w:styleId="aff5">
    <w:name w:val="Plain Text"/>
    <w:basedOn w:val="a0"/>
    <w:link w:val="aff6"/>
    <w:uiPriority w:val="99"/>
    <w:rsid w:val="006C263A"/>
    <w:rPr>
      <w:rFonts w:eastAsia="SimSun" w:cs="Courier New"/>
      <w:szCs w:val="20"/>
      <w:lang w:val="en-GB"/>
    </w:rPr>
  </w:style>
  <w:style w:type="character" w:customStyle="1" w:styleId="aff6">
    <w:name w:val="Текст Знак"/>
    <w:basedOn w:val="a1"/>
    <w:link w:val="aff5"/>
    <w:uiPriority w:val="99"/>
    <w:rsid w:val="006C263A"/>
    <w:rPr>
      <w:rFonts w:eastAsia="SimSun" w:cs="Courier New"/>
      <w:lang w:val="en-GB" w:eastAsia="en-US"/>
    </w:rPr>
  </w:style>
  <w:style w:type="paragraph" w:styleId="aff7">
    <w:name w:val="Block Text"/>
    <w:basedOn w:val="a0"/>
    <w:rsid w:val="006C263A"/>
    <w:pPr>
      <w:ind w:left="1440" w:right="1440"/>
    </w:pPr>
    <w:rPr>
      <w:rFonts w:eastAsia="SimSun" w:cs="Times New Roman"/>
      <w:szCs w:val="20"/>
      <w:lang w:val="en-GB"/>
    </w:rPr>
  </w:style>
  <w:style w:type="character" w:styleId="aff8">
    <w:name w:val="line number"/>
    <w:rsid w:val="006C263A"/>
    <w:rPr>
      <w:sz w:val="14"/>
    </w:rPr>
  </w:style>
  <w:style w:type="numbering" w:styleId="111111">
    <w:name w:val="Outline List 2"/>
    <w:basedOn w:val="a3"/>
    <w:rsid w:val="006C263A"/>
    <w:pPr>
      <w:numPr>
        <w:numId w:val="4"/>
      </w:numPr>
    </w:pPr>
  </w:style>
  <w:style w:type="numbering" w:styleId="1ai">
    <w:name w:val="Outline List 1"/>
    <w:basedOn w:val="a3"/>
    <w:rsid w:val="006C263A"/>
    <w:pPr>
      <w:numPr>
        <w:numId w:val="5"/>
      </w:numPr>
    </w:pPr>
  </w:style>
  <w:style w:type="numbering" w:styleId="a">
    <w:name w:val="Outline List 3"/>
    <w:basedOn w:val="a3"/>
    <w:rsid w:val="006C263A"/>
    <w:pPr>
      <w:numPr>
        <w:numId w:val="6"/>
      </w:numPr>
    </w:pPr>
  </w:style>
  <w:style w:type="paragraph" w:styleId="aff9">
    <w:name w:val="Body Text First Indent"/>
    <w:basedOn w:val="af8"/>
    <w:link w:val="affa"/>
    <w:rsid w:val="006C263A"/>
    <w:pPr>
      <w:suppressAutoHyphens/>
      <w:spacing w:line="240" w:lineRule="atLeast"/>
      <w:ind w:firstLine="210"/>
    </w:pPr>
    <w:rPr>
      <w:sz w:val="20"/>
      <w:lang w:val="en-GB"/>
    </w:rPr>
  </w:style>
  <w:style w:type="character" w:customStyle="1" w:styleId="affa">
    <w:name w:val="Красная строка Знак"/>
    <w:basedOn w:val="af9"/>
    <w:link w:val="aff9"/>
    <w:rsid w:val="006C263A"/>
    <w:rPr>
      <w:rFonts w:eastAsia="SimSun"/>
      <w:sz w:val="24"/>
      <w:lang w:val="en-GB" w:eastAsia="en-US"/>
    </w:rPr>
  </w:style>
  <w:style w:type="paragraph" w:styleId="26">
    <w:name w:val="Body Text First Indent 2"/>
    <w:basedOn w:val="af6"/>
    <w:link w:val="27"/>
    <w:rsid w:val="006C263A"/>
    <w:pPr>
      <w:suppressAutoHyphens/>
      <w:spacing w:line="240" w:lineRule="atLeast"/>
      <w:ind w:firstLine="210"/>
    </w:pPr>
    <w:rPr>
      <w:sz w:val="20"/>
      <w:lang w:val="en-GB"/>
    </w:rPr>
  </w:style>
  <w:style w:type="character" w:customStyle="1" w:styleId="27">
    <w:name w:val="Красная строка 2 Знак"/>
    <w:basedOn w:val="af7"/>
    <w:link w:val="26"/>
    <w:rsid w:val="006C263A"/>
    <w:rPr>
      <w:rFonts w:eastAsia="SimSun"/>
      <w:sz w:val="24"/>
      <w:lang w:val="en-GB" w:eastAsia="en-US"/>
    </w:rPr>
  </w:style>
  <w:style w:type="paragraph" w:styleId="affb">
    <w:name w:val="Closing"/>
    <w:basedOn w:val="a0"/>
    <w:link w:val="affc"/>
    <w:rsid w:val="006C263A"/>
    <w:pPr>
      <w:ind w:left="4252"/>
    </w:pPr>
    <w:rPr>
      <w:rFonts w:eastAsia="SimSun" w:cs="Times New Roman"/>
      <w:szCs w:val="20"/>
      <w:lang w:val="en-GB"/>
    </w:rPr>
  </w:style>
  <w:style w:type="character" w:customStyle="1" w:styleId="affc">
    <w:name w:val="Прощание Знак"/>
    <w:basedOn w:val="a1"/>
    <w:link w:val="affb"/>
    <w:rsid w:val="006C263A"/>
    <w:rPr>
      <w:rFonts w:eastAsia="SimSun"/>
      <w:lang w:val="en-GB" w:eastAsia="en-US"/>
    </w:rPr>
  </w:style>
  <w:style w:type="paragraph" w:styleId="affd">
    <w:name w:val="Date"/>
    <w:basedOn w:val="a0"/>
    <w:next w:val="a0"/>
    <w:link w:val="affe"/>
    <w:rsid w:val="006C263A"/>
    <w:rPr>
      <w:rFonts w:eastAsia="SimSun" w:cs="Times New Roman"/>
      <w:szCs w:val="20"/>
      <w:lang w:val="en-GB"/>
    </w:rPr>
  </w:style>
  <w:style w:type="character" w:customStyle="1" w:styleId="affe">
    <w:name w:val="Дата Знак"/>
    <w:basedOn w:val="a1"/>
    <w:link w:val="affd"/>
    <w:rsid w:val="006C263A"/>
    <w:rPr>
      <w:rFonts w:eastAsia="SimSun"/>
      <w:lang w:val="en-GB" w:eastAsia="en-US"/>
    </w:rPr>
  </w:style>
  <w:style w:type="paragraph" w:styleId="afff">
    <w:name w:val="E-mail Signature"/>
    <w:basedOn w:val="a0"/>
    <w:link w:val="afff0"/>
    <w:rsid w:val="006C263A"/>
    <w:rPr>
      <w:rFonts w:eastAsia="SimSun" w:cs="Times New Roman"/>
      <w:szCs w:val="20"/>
      <w:lang w:val="en-GB"/>
    </w:rPr>
  </w:style>
  <w:style w:type="character" w:customStyle="1" w:styleId="afff0">
    <w:name w:val="Электронная подпись Знак"/>
    <w:basedOn w:val="a1"/>
    <w:link w:val="afff"/>
    <w:rsid w:val="006C263A"/>
    <w:rPr>
      <w:rFonts w:eastAsia="SimSun"/>
      <w:lang w:val="en-GB" w:eastAsia="en-US"/>
    </w:rPr>
  </w:style>
  <w:style w:type="character" w:styleId="afff1">
    <w:name w:val="Emphasis"/>
    <w:qFormat/>
    <w:rsid w:val="006C263A"/>
    <w:rPr>
      <w:i/>
      <w:iCs/>
    </w:rPr>
  </w:style>
  <w:style w:type="paragraph" w:styleId="28">
    <w:name w:val="envelope return"/>
    <w:basedOn w:val="a0"/>
    <w:rsid w:val="006C263A"/>
    <w:rPr>
      <w:rFonts w:ascii="Arial" w:eastAsia="SimSun" w:hAnsi="Arial" w:cs="Arial"/>
      <w:szCs w:val="20"/>
      <w:lang w:val="en-GB"/>
    </w:rPr>
  </w:style>
  <w:style w:type="character" w:styleId="HTML">
    <w:name w:val="HTML Acronym"/>
    <w:basedOn w:val="a1"/>
    <w:rsid w:val="006C263A"/>
  </w:style>
  <w:style w:type="paragraph" w:styleId="HTML0">
    <w:name w:val="HTML Address"/>
    <w:basedOn w:val="a0"/>
    <w:link w:val="HTML1"/>
    <w:rsid w:val="006C263A"/>
    <w:rPr>
      <w:rFonts w:eastAsia="SimSun" w:cs="Times New Roman"/>
      <w:i/>
      <w:iCs/>
      <w:szCs w:val="20"/>
      <w:lang w:val="en-GB"/>
    </w:rPr>
  </w:style>
  <w:style w:type="character" w:customStyle="1" w:styleId="HTML1">
    <w:name w:val="Адрес HTML Знак"/>
    <w:basedOn w:val="a1"/>
    <w:link w:val="HTML0"/>
    <w:rsid w:val="006C263A"/>
    <w:rPr>
      <w:rFonts w:eastAsia="SimSun"/>
      <w:i/>
      <w:iCs/>
      <w:lang w:val="en-GB" w:eastAsia="en-US"/>
    </w:rPr>
  </w:style>
  <w:style w:type="character" w:styleId="HTML2">
    <w:name w:val="HTML Cite"/>
    <w:rsid w:val="006C263A"/>
    <w:rPr>
      <w:i/>
      <w:iCs/>
    </w:rPr>
  </w:style>
  <w:style w:type="character" w:styleId="HTML3">
    <w:name w:val="HTML Code"/>
    <w:rsid w:val="006C263A"/>
    <w:rPr>
      <w:rFonts w:ascii="Courier New" w:hAnsi="Courier New" w:cs="Courier New"/>
      <w:sz w:val="20"/>
      <w:szCs w:val="20"/>
    </w:rPr>
  </w:style>
  <w:style w:type="character" w:styleId="HTML4">
    <w:name w:val="HTML Definition"/>
    <w:rsid w:val="006C263A"/>
    <w:rPr>
      <w:i/>
      <w:iCs/>
    </w:rPr>
  </w:style>
  <w:style w:type="character" w:styleId="HTML5">
    <w:name w:val="HTML Keyboard"/>
    <w:rsid w:val="006C263A"/>
    <w:rPr>
      <w:rFonts w:ascii="Courier New" w:hAnsi="Courier New" w:cs="Courier New"/>
      <w:sz w:val="20"/>
      <w:szCs w:val="20"/>
    </w:rPr>
  </w:style>
  <w:style w:type="paragraph" w:styleId="HTML6">
    <w:name w:val="HTML Preformatted"/>
    <w:basedOn w:val="a0"/>
    <w:link w:val="HTML7"/>
    <w:rsid w:val="006C263A"/>
    <w:rPr>
      <w:rFonts w:ascii="Courier New" w:eastAsia="SimSun" w:hAnsi="Courier New" w:cs="Courier New"/>
      <w:szCs w:val="20"/>
      <w:lang w:val="en-GB"/>
    </w:rPr>
  </w:style>
  <w:style w:type="character" w:customStyle="1" w:styleId="HTML7">
    <w:name w:val="Стандартный HTML Знак"/>
    <w:basedOn w:val="a1"/>
    <w:link w:val="HTML6"/>
    <w:rsid w:val="006C263A"/>
    <w:rPr>
      <w:rFonts w:ascii="Courier New" w:eastAsia="SimSun" w:hAnsi="Courier New" w:cs="Courier New"/>
      <w:lang w:val="en-GB" w:eastAsia="en-US"/>
    </w:rPr>
  </w:style>
  <w:style w:type="character" w:styleId="HTML8">
    <w:name w:val="HTML Sample"/>
    <w:rsid w:val="006C263A"/>
    <w:rPr>
      <w:rFonts w:ascii="Courier New" w:hAnsi="Courier New" w:cs="Courier New"/>
    </w:rPr>
  </w:style>
  <w:style w:type="character" w:styleId="HTML9">
    <w:name w:val="HTML Typewriter"/>
    <w:rsid w:val="006C263A"/>
    <w:rPr>
      <w:rFonts w:ascii="Courier New" w:hAnsi="Courier New" w:cs="Courier New"/>
      <w:sz w:val="20"/>
      <w:szCs w:val="20"/>
    </w:rPr>
  </w:style>
  <w:style w:type="character" w:styleId="HTMLa">
    <w:name w:val="HTML Variable"/>
    <w:rsid w:val="006C263A"/>
    <w:rPr>
      <w:i/>
      <w:iCs/>
    </w:rPr>
  </w:style>
  <w:style w:type="paragraph" w:styleId="afff2">
    <w:name w:val="List"/>
    <w:basedOn w:val="a0"/>
    <w:rsid w:val="006C263A"/>
    <w:pPr>
      <w:ind w:left="283" w:hanging="283"/>
    </w:pPr>
    <w:rPr>
      <w:rFonts w:eastAsia="SimSun" w:cs="Times New Roman"/>
      <w:szCs w:val="20"/>
      <w:lang w:val="en-GB"/>
    </w:rPr>
  </w:style>
  <w:style w:type="paragraph" w:styleId="29">
    <w:name w:val="List 2"/>
    <w:basedOn w:val="a0"/>
    <w:rsid w:val="006C263A"/>
    <w:pPr>
      <w:ind w:left="566" w:hanging="283"/>
    </w:pPr>
    <w:rPr>
      <w:rFonts w:eastAsia="SimSun" w:cs="Times New Roman"/>
      <w:szCs w:val="20"/>
      <w:lang w:val="en-GB"/>
    </w:rPr>
  </w:style>
  <w:style w:type="paragraph" w:styleId="35">
    <w:name w:val="List 3"/>
    <w:basedOn w:val="a0"/>
    <w:rsid w:val="006C263A"/>
    <w:pPr>
      <w:ind w:left="849" w:hanging="283"/>
    </w:pPr>
    <w:rPr>
      <w:rFonts w:eastAsia="SimSun" w:cs="Times New Roman"/>
      <w:szCs w:val="20"/>
      <w:lang w:val="en-GB"/>
    </w:rPr>
  </w:style>
  <w:style w:type="paragraph" w:styleId="42">
    <w:name w:val="List 4"/>
    <w:basedOn w:val="a0"/>
    <w:rsid w:val="006C263A"/>
    <w:pPr>
      <w:ind w:left="1132" w:hanging="283"/>
    </w:pPr>
    <w:rPr>
      <w:rFonts w:eastAsia="SimSun" w:cs="Times New Roman"/>
      <w:szCs w:val="20"/>
      <w:lang w:val="en-GB"/>
    </w:rPr>
  </w:style>
  <w:style w:type="paragraph" w:styleId="51">
    <w:name w:val="List 5"/>
    <w:basedOn w:val="a0"/>
    <w:rsid w:val="006C263A"/>
    <w:pPr>
      <w:ind w:left="1415" w:hanging="283"/>
    </w:pPr>
    <w:rPr>
      <w:rFonts w:eastAsia="SimSun" w:cs="Times New Roman"/>
      <w:szCs w:val="20"/>
      <w:lang w:val="en-GB"/>
    </w:rPr>
  </w:style>
  <w:style w:type="paragraph" w:styleId="afff3">
    <w:name w:val="List Bullet"/>
    <w:basedOn w:val="a0"/>
    <w:rsid w:val="006C263A"/>
    <w:pPr>
      <w:tabs>
        <w:tab w:val="num" w:pos="360"/>
      </w:tabs>
      <w:ind w:left="360" w:hanging="360"/>
    </w:pPr>
    <w:rPr>
      <w:rFonts w:eastAsia="SimSun" w:cs="Times New Roman"/>
      <w:szCs w:val="20"/>
      <w:lang w:val="en-GB"/>
    </w:rPr>
  </w:style>
  <w:style w:type="paragraph" w:styleId="2a">
    <w:name w:val="List Bullet 2"/>
    <w:basedOn w:val="a0"/>
    <w:rsid w:val="006C263A"/>
    <w:pPr>
      <w:tabs>
        <w:tab w:val="num" w:pos="643"/>
      </w:tabs>
      <w:ind w:left="643" w:hanging="360"/>
    </w:pPr>
    <w:rPr>
      <w:rFonts w:eastAsia="SimSun" w:cs="Times New Roman"/>
      <w:szCs w:val="20"/>
      <w:lang w:val="en-GB"/>
    </w:rPr>
  </w:style>
  <w:style w:type="paragraph" w:styleId="36">
    <w:name w:val="List Bullet 3"/>
    <w:basedOn w:val="a0"/>
    <w:rsid w:val="006C263A"/>
    <w:pPr>
      <w:tabs>
        <w:tab w:val="num" w:pos="926"/>
      </w:tabs>
      <w:ind w:left="926" w:hanging="360"/>
    </w:pPr>
    <w:rPr>
      <w:rFonts w:eastAsia="SimSun" w:cs="Times New Roman"/>
      <w:szCs w:val="20"/>
      <w:lang w:val="en-GB"/>
    </w:rPr>
  </w:style>
  <w:style w:type="paragraph" w:styleId="43">
    <w:name w:val="List Bullet 4"/>
    <w:basedOn w:val="a0"/>
    <w:rsid w:val="006C263A"/>
    <w:pPr>
      <w:tabs>
        <w:tab w:val="num" w:pos="1209"/>
      </w:tabs>
      <w:ind w:left="1209" w:hanging="360"/>
    </w:pPr>
    <w:rPr>
      <w:rFonts w:eastAsia="SimSun" w:cs="Times New Roman"/>
      <w:szCs w:val="20"/>
      <w:lang w:val="en-GB"/>
    </w:rPr>
  </w:style>
  <w:style w:type="paragraph" w:styleId="52">
    <w:name w:val="List Bullet 5"/>
    <w:basedOn w:val="a0"/>
    <w:rsid w:val="006C263A"/>
    <w:pPr>
      <w:tabs>
        <w:tab w:val="num" w:pos="1492"/>
      </w:tabs>
      <w:ind w:left="1492" w:hanging="360"/>
    </w:pPr>
    <w:rPr>
      <w:rFonts w:eastAsia="SimSun" w:cs="Times New Roman"/>
      <w:szCs w:val="20"/>
      <w:lang w:val="en-GB"/>
    </w:rPr>
  </w:style>
  <w:style w:type="paragraph" w:styleId="afff4">
    <w:name w:val="List Continue"/>
    <w:basedOn w:val="a0"/>
    <w:rsid w:val="006C263A"/>
    <w:pPr>
      <w:spacing w:after="120"/>
      <w:ind w:left="283"/>
    </w:pPr>
    <w:rPr>
      <w:rFonts w:eastAsia="SimSun" w:cs="Times New Roman"/>
      <w:szCs w:val="20"/>
      <w:lang w:val="en-GB"/>
    </w:rPr>
  </w:style>
  <w:style w:type="paragraph" w:styleId="2b">
    <w:name w:val="List Continue 2"/>
    <w:basedOn w:val="a0"/>
    <w:rsid w:val="006C263A"/>
    <w:pPr>
      <w:spacing w:after="120"/>
      <w:ind w:left="566"/>
    </w:pPr>
    <w:rPr>
      <w:rFonts w:eastAsia="SimSun" w:cs="Times New Roman"/>
      <w:szCs w:val="20"/>
      <w:lang w:val="en-GB"/>
    </w:rPr>
  </w:style>
  <w:style w:type="paragraph" w:styleId="37">
    <w:name w:val="List Continue 3"/>
    <w:basedOn w:val="a0"/>
    <w:rsid w:val="006C263A"/>
    <w:pPr>
      <w:spacing w:after="120"/>
      <w:ind w:left="849"/>
    </w:pPr>
    <w:rPr>
      <w:rFonts w:eastAsia="SimSun" w:cs="Times New Roman"/>
      <w:szCs w:val="20"/>
      <w:lang w:val="en-GB"/>
    </w:rPr>
  </w:style>
  <w:style w:type="paragraph" w:styleId="44">
    <w:name w:val="List Continue 4"/>
    <w:basedOn w:val="a0"/>
    <w:rsid w:val="006C263A"/>
    <w:pPr>
      <w:spacing w:after="120"/>
      <w:ind w:left="1132"/>
    </w:pPr>
    <w:rPr>
      <w:rFonts w:eastAsia="SimSun" w:cs="Times New Roman"/>
      <w:szCs w:val="20"/>
      <w:lang w:val="en-GB"/>
    </w:rPr>
  </w:style>
  <w:style w:type="paragraph" w:styleId="53">
    <w:name w:val="List Continue 5"/>
    <w:basedOn w:val="a0"/>
    <w:rsid w:val="006C263A"/>
    <w:pPr>
      <w:spacing w:after="120"/>
      <w:ind w:left="1415"/>
    </w:pPr>
    <w:rPr>
      <w:rFonts w:eastAsia="SimSun" w:cs="Times New Roman"/>
      <w:szCs w:val="20"/>
      <w:lang w:val="en-GB"/>
    </w:rPr>
  </w:style>
  <w:style w:type="paragraph" w:styleId="afff5">
    <w:name w:val="List Number"/>
    <w:basedOn w:val="a0"/>
    <w:rsid w:val="006C263A"/>
    <w:pPr>
      <w:tabs>
        <w:tab w:val="num" w:pos="360"/>
      </w:tabs>
      <w:ind w:left="360" w:hanging="360"/>
    </w:pPr>
    <w:rPr>
      <w:rFonts w:eastAsia="SimSun" w:cs="Times New Roman"/>
      <w:szCs w:val="20"/>
      <w:lang w:val="en-GB"/>
    </w:rPr>
  </w:style>
  <w:style w:type="paragraph" w:styleId="2c">
    <w:name w:val="List Number 2"/>
    <w:basedOn w:val="a0"/>
    <w:rsid w:val="006C263A"/>
    <w:pPr>
      <w:tabs>
        <w:tab w:val="num" w:pos="643"/>
      </w:tabs>
      <w:ind w:left="643" w:hanging="360"/>
    </w:pPr>
    <w:rPr>
      <w:rFonts w:eastAsia="SimSun" w:cs="Times New Roman"/>
      <w:szCs w:val="20"/>
      <w:lang w:val="en-GB"/>
    </w:rPr>
  </w:style>
  <w:style w:type="paragraph" w:styleId="38">
    <w:name w:val="List Number 3"/>
    <w:basedOn w:val="a0"/>
    <w:rsid w:val="006C263A"/>
    <w:pPr>
      <w:tabs>
        <w:tab w:val="num" w:pos="926"/>
      </w:tabs>
      <w:ind w:left="926" w:hanging="360"/>
    </w:pPr>
    <w:rPr>
      <w:rFonts w:eastAsia="SimSun" w:cs="Times New Roman"/>
      <w:szCs w:val="20"/>
      <w:lang w:val="en-GB"/>
    </w:rPr>
  </w:style>
  <w:style w:type="paragraph" w:styleId="45">
    <w:name w:val="List Number 4"/>
    <w:basedOn w:val="a0"/>
    <w:rsid w:val="006C263A"/>
    <w:pPr>
      <w:tabs>
        <w:tab w:val="num" w:pos="1209"/>
      </w:tabs>
      <w:ind w:left="1209" w:hanging="360"/>
    </w:pPr>
    <w:rPr>
      <w:rFonts w:eastAsia="SimSun" w:cs="Times New Roman"/>
      <w:szCs w:val="20"/>
      <w:lang w:val="en-GB"/>
    </w:rPr>
  </w:style>
  <w:style w:type="paragraph" w:styleId="54">
    <w:name w:val="List Number 5"/>
    <w:basedOn w:val="a0"/>
    <w:rsid w:val="006C263A"/>
    <w:pPr>
      <w:tabs>
        <w:tab w:val="num" w:pos="1492"/>
      </w:tabs>
      <w:ind w:left="1492" w:hanging="360"/>
    </w:pPr>
    <w:rPr>
      <w:rFonts w:eastAsia="SimSun" w:cs="Times New Roman"/>
      <w:szCs w:val="20"/>
      <w:lang w:val="en-GB"/>
    </w:rPr>
  </w:style>
  <w:style w:type="paragraph" w:styleId="afff6">
    <w:name w:val="Message Header"/>
    <w:basedOn w:val="a0"/>
    <w:link w:val="afff7"/>
    <w:rsid w:val="006C26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lang w:val="en-GB"/>
    </w:rPr>
  </w:style>
  <w:style w:type="character" w:customStyle="1" w:styleId="afff7">
    <w:name w:val="Шапка Знак"/>
    <w:basedOn w:val="a1"/>
    <w:link w:val="afff6"/>
    <w:rsid w:val="006C263A"/>
    <w:rPr>
      <w:rFonts w:ascii="Arial" w:eastAsia="SimSun" w:hAnsi="Arial" w:cs="Arial"/>
      <w:sz w:val="24"/>
      <w:szCs w:val="24"/>
      <w:shd w:val="pct20" w:color="auto" w:fill="auto"/>
      <w:lang w:val="en-GB" w:eastAsia="en-US"/>
    </w:rPr>
  </w:style>
  <w:style w:type="paragraph" w:styleId="afff8">
    <w:name w:val="Normal Indent"/>
    <w:basedOn w:val="a0"/>
    <w:rsid w:val="006C263A"/>
    <w:pPr>
      <w:ind w:left="567"/>
    </w:pPr>
    <w:rPr>
      <w:rFonts w:eastAsia="SimSun" w:cs="Times New Roman"/>
      <w:szCs w:val="20"/>
      <w:lang w:val="en-GB"/>
    </w:rPr>
  </w:style>
  <w:style w:type="paragraph" w:styleId="afff9">
    <w:name w:val="Note Heading"/>
    <w:basedOn w:val="a0"/>
    <w:next w:val="a0"/>
    <w:link w:val="afffa"/>
    <w:rsid w:val="006C263A"/>
    <w:rPr>
      <w:rFonts w:eastAsia="SimSun" w:cs="Times New Roman"/>
      <w:szCs w:val="20"/>
      <w:lang w:val="en-GB"/>
    </w:rPr>
  </w:style>
  <w:style w:type="character" w:customStyle="1" w:styleId="afffa">
    <w:name w:val="Заголовок записки Знак"/>
    <w:basedOn w:val="a1"/>
    <w:link w:val="afff9"/>
    <w:rsid w:val="006C263A"/>
    <w:rPr>
      <w:rFonts w:eastAsia="SimSun"/>
      <w:lang w:val="en-GB" w:eastAsia="en-US"/>
    </w:rPr>
  </w:style>
  <w:style w:type="paragraph" w:styleId="afffb">
    <w:name w:val="Salutation"/>
    <w:basedOn w:val="a0"/>
    <w:next w:val="a0"/>
    <w:link w:val="afffc"/>
    <w:rsid w:val="006C263A"/>
    <w:rPr>
      <w:rFonts w:eastAsia="SimSun" w:cs="Times New Roman"/>
      <w:szCs w:val="20"/>
      <w:lang w:val="en-GB"/>
    </w:rPr>
  </w:style>
  <w:style w:type="character" w:customStyle="1" w:styleId="afffc">
    <w:name w:val="Приветствие Знак"/>
    <w:basedOn w:val="a1"/>
    <w:link w:val="afffb"/>
    <w:rsid w:val="006C263A"/>
    <w:rPr>
      <w:rFonts w:eastAsia="SimSun"/>
      <w:lang w:val="en-GB" w:eastAsia="en-US"/>
    </w:rPr>
  </w:style>
  <w:style w:type="paragraph" w:styleId="afffd">
    <w:name w:val="Signature"/>
    <w:basedOn w:val="a0"/>
    <w:link w:val="afffe"/>
    <w:rsid w:val="006C263A"/>
    <w:pPr>
      <w:ind w:left="4252"/>
    </w:pPr>
    <w:rPr>
      <w:rFonts w:eastAsia="SimSun" w:cs="Times New Roman"/>
      <w:szCs w:val="20"/>
      <w:lang w:val="en-GB"/>
    </w:rPr>
  </w:style>
  <w:style w:type="character" w:customStyle="1" w:styleId="afffe">
    <w:name w:val="Подпись Знак"/>
    <w:basedOn w:val="a1"/>
    <w:link w:val="afffd"/>
    <w:rsid w:val="006C263A"/>
    <w:rPr>
      <w:rFonts w:eastAsia="SimSun"/>
      <w:lang w:val="en-GB" w:eastAsia="en-US"/>
    </w:rPr>
  </w:style>
  <w:style w:type="character" w:styleId="affff">
    <w:name w:val="Strong"/>
    <w:uiPriority w:val="22"/>
    <w:qFormat/>
    <w:rsid w:val="006C263A"/>
    <w:rPr>
      <w:b/>
      <w:bCs/>
    </w:rPr>
  </w:style>
  <w:style w:type="paragraph" w:styleId="affff0">
    <w:name w:val="Subtitle"/>
    <w:basedOn w:val="a0"/>
    <w:link w:val="affff1"/>
    <w:qFormat/>
    <w:rsid w:val="006C263A"/>
    <w:pPr>
      <w:spacing w:after="60"/>
      <w:jc w:val="center"/>
      <w:outlineLvl w:val="1"/>
    </w:pPr>
    <w:rPr>
      <w:rFonts w:ascii="Arial" w:eastAsia="SimSun" w:hAnsi="Arial" w:cs="Arial"/>
      <w:sz w:val="24"/>
      <w:szCs w:val="24"/>
      <w:lang w:val="en-GB"/>
    </w:rPr>
  </w:style>
  <w:style w:type="character" w:customStyle="1" w:styleId="affff1">
    <w:name w:val="Подзаголовок Знак"/>
    <w:basedOn w:val="a1"/>
    <w:link w:val="affff0"/>
    <w:rsid w:val="006C263A"/>
    <w:rPr>
      <w:rFonts w:ascii="Arial" w:eastAsia="SimSun" w:hAnsi="Arial" w:cs="Arial"/>
      <w:sz w:val="24"/>
      <w:szCs w:val="24"/>
      <w:lang w:val="en-GB" w:eastAsia="en-US"/>
    </w:rPr>
  </w:style>
  <w:style w:type="table" w:styleId="12">
    <w:name w:val="Table 3D effects 1"/>
    <w:basedOn w:val="a2"/>
    <w:semiHidden/>
    <w:rsid w:val="006C263A"/>
    <w:pPr>
      <w:suppressAutoHyphens/>
      <w:spacing w:line="240" w:lineRule="atLeast"/>
    </w:pPr>
    <w:rPr>
      <w:rFonts w:eastAsia="SimSun"/>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2"/>
    <w:semiHidden/>
    <w:rsid w:val="006C263A"/>
    <w:pPr>
      <w:suppressAutoHyphens/>
      <w:spacing w:line="240" w:lineRule="atLeast"/>
    </w:pPr>
    <w:rPr>
      <w:rFonts w:eastAsia="SimSun"/>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semiHidden/>
    <w:rsid w:val="006C263A"/>
    <w:pPr>
      <w:suppressAutoHyphens/>
      <w:spacing w:line="240" w:lineRule="atLeast"/>
    </w:pPr>
    <w:rPr>
      <w:rFonts w:eastAsia="SimSun"/>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2"/>
    <w:semiHidden/>
    <w:rsid w:val="006C263A"/>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2"/>
    <w:semiHidden/>
    <w:rsid w:val="006C263A"/>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semiHidden/>
    <w:rsid w:val="006C263A"/>
    <w:pPr>
      <w:suppressAutoHyphens/>
      <w:spacing w:line="240" w:lineRule="atLeast"/>
    </w:pPr>
    <w:rPr>
      <w:rFonts w:eastAsia="SimSun"/>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2"/>
    <w:semiHidden/>
    <w:rsid w:val="006C263A"/>
    <w:pPr>
      <w:suppressAutoHyphens/>
      <w:spacing w:line="240" w:lineRule="atLeast"/>
    </w:pPr>
    <w:rPr>
      <w:rFonts w:eastAsia="SimSun"/>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2"/>
    <w:semiHidden/>
    <w:rsid w:val="006C263A"/>
    <w:pPr>
      <w:suppressAutoHyphens/>
      <w:spacing w:line="240" w:lineRule="atLeast"/>
    </w:pPr>
    <w:rPr>
      <w:rFonts w:eastAsia="SimSun"/>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2"/>
    <w:semiHidden/>
    <w:rsid w:val="006C263A"/>
    <w:pPr>
      <w:suppressAutoHyphens/>
      <w:spacing w:line="240" w:lineRule="atLeast"/>
    </w:pPr>
    <w:rPr>
      <w:rFonts w:eastAsia="SimSun"/>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semiHidden/>
    <w:rsid w:val="006C263A"/>
    <w:pPr>
      <w:suppressAutoHyphens/>
      <w:spacing w:line="240" w:lineRule="atLeast"/>
    </w:pPr>
    <w:rPr>
      <w:rFonts w:eastAsia="SimSun"/>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2"/>
    <w:semiHidden/>
    <w:rsid w:val="006C263A"/>
    <w:pPr>
      <w:suppressAutoHyphens/>
      <w:spacing w:line="240" w:lineRule="atLeast"/>
    </w:pPr>
    <w:rPr>
      <w:rFonts w:eastAsia="SimSun"/>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2"/>
    <w:semiHidden/>
    <w:rsid w:val="006C263A"/>
    <w:pPr>
      <w:suppressAutoHyphens/>
      <w:spacing w:line="240" w:lineRule="atLeast"/>
    </w:pPr>
    <w:rPr>
      <w:rFonts w:eastAsia="SimSun"/>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6C263A"/>
    <w:pPr>
      <w:suppressAutoHyphens/>
      <w:spacing w:line="240" w:lineRule="atLeast"/>
    </w:pPr>
    <w:rPr>
      <w:rFonts w:eastAsia="SimSun"/>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semiHidden/>
    <w:rsid w:val="006C263A"/>
    <w:pPr>
      <w:suppressAutoHyphens/>
      <w:spacing w:line="240" w:lineRule="atLeast"/>
    </w:pPr>
    <w:rPr>
      <w:rFonts w:eastAsia="SimSun"/>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6C263A"/>
    <w:pPr>
      <w:suppressAutoHyphens/>
      <w:spacing w:line="240" w:lineRule="atLeast"/>
    </w:pPr>
    <w:rPr>
      <w:rFonts w:eastAsia="SimSun"/>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2"/>
    <w:semiHidden/>
    <w:rsid w:val="006C263A"/>
    <w:pPr>
      <w:suppressAutoHyphens/>
      <w:spacing w:line="240" w:lineRule="atLeast"/>
    </w:pPr>
    <w:rPr>
      <w:rFonts w:eastAsia="SimSun"/>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2"/>
    <w:semiHidden/>
    <w:rsid w:val="006C263A"/>
    <w:pPr>
      <w:suppressAutoHyphens/>
      <w:spacing w:line="240" w:lineRule="atLeast"/>
    </w:pPr>
    <w:rPr>
      <w:rFonts w:eastAsia="SimSun"/>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2"/>
    <w:semiHidden/>
    <w:rsid w:val="006C263A"/>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2"/>
    <w:semiHidden/>
    <w:rsid w:val="006C263A"/>
    <w:pPr>
      <w:suppressAutoHyphens/>
      <w:spacing w:line="240" w:lineRule="atLeast"/>
    </w:pPr>
    <w:rPr>
      <w:rFonts w:eastAsia="SimSun"/>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semiHidden/>
    <w:rsid w:val="006C263A"/>
    <w:pPr>
      <w:suppressAutoHyphens/>
      <w:spacing w:line="240" w:lineRule="atLeast"/>
    </w:pPr>
    <w:rPr>
      <w:rFonts w:eastAsia="SimSun"/>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semiHidden/>
    <w:rsid w:val="006C263A"/>
    <w:pPr>
      <w:suppressAutoHyphens/>
      <w:spacing w:line="240" w:lineRule="atLeast"/>
    </w:pPr>
    <w:rPr>
      <w:rFonts w:eastAsia="SimSun"/>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semiHidden/>
    <w:rsid w:val="006C263A"/>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6C263A"/>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6C263A"/>
    <w:pPr>
      <w:suppressAutoHyphens/>
      <w:spacing w:line="240" w:lineRule="atLeast"/>
    </w:pPr>
    <w:rPr>
      <w:rFonts w:eastAsia="SimSun"/>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6C263A"/>
    <w:pPr>
      <w:suppressAutoHyphens/>
      <w:spacing w:line="240" w:lineRule="atLeast"/>
    </w:pPr>
    <w:rPr>
      <w:rFonts w:eastAsia="SimSun"/>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rsid w:val="006C263A"/>
    <w:pPr>
      <w:suppressAutoHyphens/>
      <w:spacing w:line="240" w:lineRule="atLeast"/>
    </w:pPr>
    <w:rPr>
      <w:rFonts w:eastAsia="SimSun"/>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semiHidden/>
    <w:rsid w:val="006C263A"/>
    <w:pPr>
      <w:suppressAutoHyphens/>
      <w:spacing w:line="240" w:lineRule="atLeast"/>
    </w:pPr>
    <w:rPr>
      <w:rFonts w:eastAsia="SimSun"/>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6C263A"/>
    <w:pPr>
      <w:suppressAutoHyphens/>
      <w:spacing w:line="240" w:lineRule="atLeast"/>
    </w:pPr>
    <w:rPr>
      <w:rFonts w:eastAsia="SimSun"/>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6C263A"/>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6C263A"/>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6C263A"/>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6C263A"/>
    <w:pPr>
      <w:suppressAutoHyphens/>
      <w:spacing w:line="240" w:lineRule="atLeast"/>
    </w:pPr>
    <w:rPr>
      <w:rFonts w:eastAsia="SimSun"/>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6C263A"/>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2"/>
    <w:semiHidden/>
    <w:rsid w:val="006C263A"/>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2"/>
    <w:semiHidden/>
    <w:rsid w:val="006C263A"/>
    <w:pPr>
      <w:suppressAutoHyphens/>
      <w:spacing w:line="240" w:lineRule="atLeast"/>
    </w:pPr>
    <w:rPr>
      <w:rFonts w:eastAsia="SimSun"/>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2"/>
    <w:semiHidden/>
    <w:rsid w:val="006C263A"/>
    <w:pPr>
      <w:suppressAutoHyphens/>
      <w:spacing w:line="240" w:lineRule="atLeast"/>
    </w:pPr>
    <w:rPr>
      <w:rFonts w:eastAsia="SimSun"/>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semiHidden/>
    <w:rsid w:val="006C263A"/>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2"/>
    <w:semiHidden/>
    <w:rsid w:val="006C263A"/>
    <w:pPr>
      <w:suppressAutoHyphens/>
      <w:spacing w:line="240" w:lineRule="atLeast"/>
    </w:pPr>
    <w:rPr>
      <w:rFonts w:eastAsia="SimSun"/>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2"/>
    <w:semiHidden/>
    <w:rsid w:val="006C263A"/>
    <w:pPr>
      <w:suppressAutoHyphens/>
      <w:spacing w:line="240" w:lineRule="atLeast"/>
    </w:pPr>
    <w:rPr>
      <w:rFonts w:eastAsia="SimSun"/>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2"/>
    <w:rsid w:val="006C263A"/>
    <w:pPr>
      <w:suppressAutoHyphens/>
      <w:spacing w:line="240" w:lineRule="atLeast"/>
    </w:pPr>
    <w:rPr>
      <w:rFonts w:eastAsia="SimSun"/>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6C263A"/>
    <w:pPr>
      <w:suppressAutoHyphens/>
      <w:spacing w:line="240" w:lineRule="atLeast"/>
    </w:pPr>
    <w:rPr>
      <w:rFonts w:eastAsia="SimSun"/>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semiHidden/>
    <w:rsid w:val="006C263A"/>
    <w:pPr>
      <w:suppressAutoHyphens/>
      <w:spacing w:line="240" w:lineRule="atLeast"/>
    </w:pPr>
    <w:rPr>
      <w:rFonts w:eastAsia="SimSun"/>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6C263A"/>
    <w:pPr>
      <w:suppressAutoHyphens/>
      <w:spacing w:line="240" w:lineRule="atLeast"/>
    </w:pPr>
    <w:rPr>
      <w:rFonts w:eastAsia="SimSun"/>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envelope address"/>
    <w:basedOn w:val="a0"/>
    <w:rsid w:val="006C263A"/>
    <w:pPr>
      <w:framePr w:w="7920" w:h="1980" w:hRule="exact" w:hSpace="180" w:wrap="auto" w:hAnchor="page" w:xAlign="center" w:yAlign="bottom"/>
      <w:ind w:left="2880"/>
    </w:pPr>
    <w:rPr>
      <w:rFonts w:ascii="Arial" w:eastAsia="SimSun" w:hAnsi="Arial" w:cs="Arial"/>
      <w:sz w:val="24"/>
      <w:szCs w:val="24"/>
      <w:lang w:val="en-GB"/>
    </w:rPr>
  </w:style>
  <w:style w:type="paragraph" w:customStyle="1" w:styleId="i">
    <w:name w:val="(i)"/>
    <w:basedOn w:val="a0"/>
    <w:qFormat/>
    <w:rsid w:val="006C263A"/>
    <w:pPr>
      <w:spacing w:after="120"/>
      <w:ind w:left="3402" w:right="1134" w:hanging="567"/>
      <w:jc w:val="both"/>
    </w:pPr>
    <w:rPr>
      <w:rFonts w:eastAsia="SimSun" w:cs="Times New Roman"/>
      <w:szCs w:val="20"/>
      <w:lang w:val="en-GB"/>
    </w:rPr>
  </w:style>
  <w:style w:type="paragraph" w:styleId="affff7">
    <w:name w:val="Intense Quote"/>
    <w:basedOn w:val="a0"/>
    <w:next w:val="a0"/>
    <w:link w:val="affff8"/>
    <w:uiPriority w:val="30"/>
    <w:qFormat/>
    <w:rsid w:val="006C263A"/>
    <w:pPr>
      <w:pBdr>
        <w:bottom w:val="single" w:sz="4" w:space="4" w:color="4F81BD" w:themeColor="accent1"/>
      </w:pBdr>
      <w:suppressAutoHyphens w:val="0"/>
      <w:spacing w:before="200" w:after="280" w:line="240" w:lineRule="auto"/>
      <w:ind w:left="936" w:right="936"/>
    </w:pPr>
    <w:rPr>
      <w:rFonts w:eastAsia="SimSun" w:cs="Times New Roman"/>
      <w:b/>
      <w:bCs/>
      <w:i/>
      <w:iCs/>
      <w:color w:val="4F81BD" w:themeColor="accent1"/>
      <w:sz w:val="24"/>
      <w:szCs w:val="24"/>
      <w:lang w:val="it-IT" w:eastAsia="it-IT"/>
    </w:rPr>
  </w:style>
  <w:style w:type="character" w:customStyle="1" w:styleId="affff8">
    <w:name w:val="Выделенная цитата Знак"/>
    <w:basedOn w:val="a1"/>
    <w:link w:val="affff7"/>
    <w:uiPriority w:val="30"/>
    <w:rsid w:val="006C263A"/>
    <w:rPr>
      <w:rFonts w:eastAsia="SimSun"/>
      <w:b/>
      <w:bCs/>
      <w:i/>
      <w:iCs/>
      <w:color w:val="4F81BD" w:themeColor="accent1"/>
      <w:sz w:val="24"/>
      <w:szCs w:val="24"/>
      <w:lang w:val="it-IT" w:eastAsia="it-IT"/>
    </w:rPr>
  </w:style>
  <w:style w:type="paragraph" w:customStyle="1" w:styleId="StyleaLeft394cm">
    <w:name w:val="Style (a) + Left:  3.94 cm"/>
    <w:basedOn w:val="a0"/>
    <w:rsid w:val="006C263A"/>
    <w:pPr>
      <w:spacing w:after="120"/>
      <w:ind w:left="2835" w:right="1134" w:hanging="567"/>
      <w:jc w:val="both"/>
    </w:pPr>
    <w:rPr>
      <w:rFonts w:eastAsia="MS Mincho" w:cs="Times New Roman"/>
      <w:szCs w:val="20"/>
      <w:lang w:val="it-IT"/>
    </w:rPr>
  </w:style>
  <w:style w:type="character" w:customStyle="1" w:styleId="30">
    <w:name w:val="Заголовок 3 Знак"/>
    <w:basedOn w:val="a1"/>
    <w:link w:val="3"/>
    <w:rsid w:val="006C263A"/>
    <w:rPr>
      <w:rFonts w:ascii="Arial" w:eastAsiaTheme="minorHAnsi" w:hAnsi="Arial" w:cs="Arial"/>
      <w:b/>
      <w:bCs/>
      <w:sz w:val="26"/>
      <w:szCs w:val="26"/>
      <w:lang w:val="ru-RU" w:eastAsia="en-US"/>
    </w:rPr>
  </w:style>
  <w:style w:type="character" w:customStyle="1" w:styleId="40">
    <w:name w:val="Заголовок 4 Знак"/>
    <w:basedOn w:val="a1"/>
    <w:link w:val="4"/>
    <w:rsid w:val="006C263A"/>
    <w:rPr>
      <w:rFonts w:eastAsiaTheme="minorHAnsi" w:cstheme="minorBidi"/>
      <w:b/>
      <w:bCs/>
      <w:sz w:val="28"/>
      <w:szCs w:val="28"/>
      <w:lang w:val="ru-RU" w:eastAsia="en-US"/>
    </w:rPr>
  </w:style>
  <w:style w:type="character" w:customStyle="1" w:styleId="50">
    <w:name w:val="Заголовок 5 Знак"/>
    <w:basedOn w:val="a1"/>
    <w:link w:val="5"/>
    <w:rsid w:val="006C263A"/>
    <w:rPr>
      <w:rFonts w:eastAsiaTheme="minorHAnsi" w:cstheme="minorBidi"/>
      <w:b/>
      <w:bCs/>
      <w:i/>
      <w:iCs/>
      <w:sz w:val="26"/>
      <w:szCs w:val="26"/>
      <w:lang w:val="ru-RU" w:eastAsia="en-US"/>
    </w:rPr>
  </w:style>
  <w:style w:type="character" w:customStyle="1" w:styleId="60">
    <w:name w:val="Заголовок 6 Знак"/>
    <w:basedOn w:val="a1"/>
    <w:link w:val="6"/>
    <w:rsid w:val="006C263A"/>
    <w:rPr>
      <w:rFonts w:eastAsiaTheme="minorHAnsi" w:cstheme="minorBidi"/>
      <w:b/>
      <w:bCs/>
      <w:sz w:val="22"/>
      <w:szCs w:val="22"/>
      <w:lang w:val="ru-RU" w:eastAsia="en-US"/>
    </w:rPr>
  </w:style>
  <w:style w:type="character" w:customStyle="1" w:styleId="90">
    <w:name w:val="Заголовок 9 Знак"/>
    <w:basedOn w:val="a1"/>
    <w:link w:val="9"/>
    <w:rsid w:val="006C263A"/>
    <w:rPr>
      <w:rFonts w:ascii="Arial" w:eastAsiaTheme="minorHAnsi" w:hAnsi="Arial" w:cs="Arial"/>
      <w:sz w:val="22"/>
      <w:szCs w:val="22"/>
      <w:lang w:val="ru-RU" w:eastAsia="en-US"/>
    </w:rPr>
  </w:style>
  <w:style w:type="numbering" w:customStyle="1" w:styleId="NoList1">
    <w:name w:val="No List1"/>
    <w:next w:val="a3"/>
    <w:uiPriority w:val="99"/>
    <w:semiHidden/>
    <w:rsid w:val="006C263A"/>
  </w:style>
  <w:style w:type="paragraph" w:customStyle="1" w:styleId="Par-number1">
    <w:name w:val="Par-number 1)"/>
    <w:basedOn w:val="a0"/>
    <w:next w:val="a0"/>
    <w:rsid w:val="006C263A"/>
    <w:pPr>
      <w:widowControl w:val="0"/>
      <w:numPr>
        <w:numId w:val="12"/>
      </w:numPr>
      <w:suppressAutoHyphens w:val="0"/>
      <w:spacing w:line="360" w:lineRule="auto"/>
    </w:pPr>
    <w:rPr>
      <w:rFonts w:eastAsia="SimSun" w:cs="Times New Roman"/>
      <w:sz w:val="24"/>
      <w:szCs w:val="20"/>
      <w:lang w:val="it-IT"/>
    </w:rPr>
  </w:style>
  <w:style w:type="paragraph" w:customStyle="1" w:styleId="Par-bullet">
    <w:name w:val="Par-bullet"/>
    <w:basedOn w:val="a0"/>
    <w:next w:val="a0"/>
    <w:rsid w:val="006C263A"/>
    <w:pPr>
      <w:widowControl w:val="0"/>
      <w:tabs>
        <w:tab w:val="num" w:pos="926"/>
      </w:tabs>
      <w:suppressAutoHyphens w:val="0"/>
      <w:spacing w:line="360" w:lineRule="auto"/>
      <w:ind w:left="926" w:hanging="360"/>
    </w:pPr>
    <w:rPr>
      <w:rFonts w:eastAsia="SimSun" w:cs="Times New Roman"/>
      <w:sz w:val="24"/>
      <w:szCs w:val="20"/>
      <w:lang w:val="it-IT"/>
    </w:rPr>
  </w:style>
  <w:style w:type="paragraph" w:customStyle="1" w:styleId="Par-equal">
    <w:name w:val="Par-equal"/>
    <w:basedOn w:val="a0"/>
    <w:next w:val="a0"/>
    <w:rsid w:val="006C263A"/>
    <w:pPr>
      <w:widowControl w:val="0"/>
      <w:numPr>
        <w:numId w:val="7"/>
      </w:numPr>
      <w:suppressAutoHyphens w:val="0"/>
      <w:spacing w:line="360" w:lineRule="auto"/>
    </w:pPr>
    <w:rPr>
      <w:rFonts w:eastAsia="SimSun" w:cs="Times New Roman"/>
      <w:sz w:val="24"/>
      <w:szCs w:val="20"/>
      <w:lang w:val="it-IT"/>
    </w:rPr>
  </w:style>
  <w:style w:type="paragraph" w:customStyle="1" w:styleId="Par-numbera0">
    <w:name w:val="Par-number a)"/>
    <w:basedOn w:val="a0"/>
    <w:next w:val="a0"/>
    <w:rsid w:val="006C263A"/>
    <w:pPr>
      <w:widowControl w:val="0"/>
      <w:numPr>
        <w:numId w:val="15"/>
      </w:numPr>
      <w:suppressAutoHyphens w:val="0"/>
      <w:spacing w:line="360" w:lineRule="auto"/>
    </w:pPr>
    <w:rPr>
      <w:rFonts w:eastAsia="SimSun" w:cs="Times New Roman"/>
      <w:sz w:val="24"/>
      <w:szCs w:val="20"/>
      <w:lang w:val="it-IT"/>
    </w:rPr>
  </w:style>
  <w:style w:type="paragraph" w:customStyle="1" w:styleId="Par-number11">
    <w:name w:val="Par-number (1)"/>
    <w:basedOn w:val="a0"/>
    <w:next w:val="a0"/>
    <w:rsid w:val="006C263A"/>
    <w:pPr>
      <w:widowControl w:val="0"/>
      <w:numPr>
        <w:numId w:val="8"/>
      </w:numPr>
      <w:suppressAutoHyphens w:val="0"/>
      <w:spacing w:line="360" w:lineRule="auto"/>
    </w:pPr>
    <w:rPr>
      <w:rFonts w:eastAsia="SimSun" w:cs="Times New Roman"/>
      <w:sz w:val="24"/>
      <w:szCs w:val="20"/>
      <w:lang w:val="it-IT"/>
    </w:rPr>
  </w:style>
  <w:style w:type="paragraph" w:customStyle="1" w:styleId="Par-number10">
    <w:name w:val="Par-number 1."/>
    <w:basedOn w:val="a0"/>
    <w:next w:val="a0"/>
    <w:rsid w:val="006C263A"/>
    <w:pPr>
      <w:widowControl w:val="0"/>
      <w:numPr>
        <w:numId w:val="9"/>
      </w:numPr>
      <w:suppressAutoHyphens w:val="0"/>
      <w:spacing w:line="360" w:lineRule="auto"/>
    </w:pPr>
    <w:rPr>
      <w:rFonts w:eastAsia="SimSun" w:cs="Times New Roman"/>
      <w:sz w:val="24"/>
      <w:szCs w:val="20"/>
      <w:lang w:val="it-IT"/>
    </w:rPr>
  </w:style>
  <w:style w:type="paragraph" w:customStyle="1" w:styleId="Par-numberI">
    <w:name w:val="Par-number I."/>
    <w:basedOn w:val="a0"/>
    <w:next w:val="a0"/>
    <w:rsid w:val="006C263A"/>
    <w:pPr>
      <w:widowControl w:val="0"/>
      <w:numPr>
        <w:numId w:val="10"/>
      </w:numPr>
      <w:suppressAutoHyphens w:val="0"/>
      <w:spacing w:line="360" w:lineRule="auto"/>
    </w:pPr>
    <w:rPr>
      <w:rFonts w:eastAsia="SimSun" w:cs="Times New Roman"/>
      <w:sz w:val="24"/>
      <w:szCs w:val="20"/>
      <w:lang w:val="it-IT"/>
    </w:rPr>
  </w:style>
  <w:style w:type="paragraph" w:customStyle="1" w:styleId="Par-dash">
    <w:name w:val="Par-dash"/>
    <w:basedOn w:val="a0"/>
    <w:next w:val="a0"/>
    <w:rsid w:val="006C263A"/>
    <w:pPr>
      <w:widowControl w:val="0"/>
      <w:numPr>
        <w:numId w:val="11"/>
      </w:numPr>
      <w:suppressAutoHyphens w:val="0"/>
      <w:spacing w:line="360" w:lineRule="auto"/>
    </w:pPr>
    <w:rPr>
      <w:rFonts w:eastAsia="SimSun" w:cs="Times New Roman"/>
      <w:sz w:val="24"/>
      <w:szCs w:val="20"/>
      <w:lang w:val="it-IT"/>
    </w:rPr>
  </w:style>
  <w:style w:type="paragraph" w:customStyle="1" w:styleId="Par-numberi0">
    <w:name w:val="Par-number i)"/>
    <w:basedOn w:val="a0"/>
    <w:next w:val="a0"/>
    <w:rsid w:val="006C263A"/>
    <w:pPr>
      <w:widowControl w:val="0"/>
      <w:numPr>
        <w:numId w:val="14"/>
      </w:numPr>
      <w:suppressAutoHyphens w:val="0"/>
      <w:spacing w:line="360" w:lineRule="auto"/>
    </w:pPr>
    <w:rPr>
      <w:rFonts w:eastAsia="SimSun" w:cs="Times New Roman"/>
      <w:sz w:val="24"/>
      <w:szCs w:val="20"/>
      <w:lang w:val="it-IT"/>
    </w:rPr>
  </w:style>
  <w:style w:type="paragraph" w:customStyle="1" w:styleId="Par-numberA">
    <w:name w:val="Par-number A."/>
    <w:basedOn w:val="a0"/>
    <w:next w:val="a0"/>
    <w:rsid w:val="006C263A"/>
    <w:pPr>
      <w:widowControl w:val="0"/>
      <w:numPr>
        <w:numId w:val="13"/>
      </w:numPr>
      <w:suppressAutoHyphens w:val="0"/>
      <w:spacing w:line="360" w:lineRule="auto"/>
    </w:pPr>
    <w:rPr>
      <w:rFonts w:eastAsia="SimSun" w:cs="Times New Roman"/>
      <w:sz w:val="24"/>
      <w:szCs w:val="20"/>
      <w:lang w:val="it-IT"/>
    </w:rPr>
  </w:style>
  <w:style w:type="character" w:customStyle="1" w:styleId="funotenverweis">
    <w:name w:val="fußnotenverweis"/>
    <w:rsid w:val="006C263A"/>
    <w:rPr>
      <w:vertAlign w:val="superscript"/>
    </w:rPr>
  </w:style>
  <w:style w:type="paragraph" w:customStyle="1" w:styleId="Regelungneu2-0times">
    <w:name w:val="Regelung neu 2-0 times"/>
    <w:basedOn w:val="a0"/>
    <w:rsid w:val="006C263A"/>
    <w:pPr>
      <w:tabs>
        <w:tab w:val="left" w:pos="2268"/>
      </w:tabs>
      <w:suppressAutoHyphens w:val="0"/>
      <w:spacing w:after="120" w:line="240" w:lineRule="auto"/>
      <w:ind w:left="1134" w:hanging="1134"/>
    </w:pPr>
    <w:rPr>
      <w:rFonts w:eastAsia="SimSun" w:cs="Times New Roman"/>
      <w:sz w:val="24"/>
      <w:szCs w:val="20"/>
      <w:lang w:val="it-IT"/>
    </w:rPr>
  </w:style>
  <w:style w:type="paragraph" w:customStyle="1" w:styleId="Formatvorlage1">
    <w:name w:val="Formatvorlage1"/>
    <w:basedOn w:val="a0"/>
    <w:rsid w:val="006C263A"/>
    <w:pPr>
      <w:suppressAutoHyphens w:val="0"/>
      <w:spacing w:line="240" w:lineRule="auto"/>
    </w:pPr>
    <w:rPr>
      <w:rFonts w:ascii="Arial" w:eastAsia="SimSun" w:hAnsi="Arial" w:cs="Times New Roman"/>
      <w:sz w:val="22"/>
      <w:szCs w:val="20"/>
      <w:lang w:val="de-DE" w:eastAsia="it-IT"/>
    </w:rPr>
  </w:style>
  <w:style w:type="paragraph" w:customStyle="1" w:styleId="funotentext">
    <w:name w:val="fußnotentext"/>
    <w:basedOn w:val="a0"/>
    <w:rsid w:val="006C263A"/>
    <w:pPr>
      <w:widowControl w:val="0"/>
      <w:suppressAutoHyphens w:val="0"/>
      <w:spacing w:line="240" w:lineRule="auto"/>
    </w:pPr>
    <w:rPr>
      <w:rFonts w:ascii="Times Roman" w:eastAsia="SimSun" w:hAnsi="Times Roman" w:cs="Times New Roman"/>
      <w:szCs w:val="20"/>
      <w:lang w:val="de-DE" w:eastAsia="it-IT"/>
    </w:rPr>
  </w:style>
  <w:style w:type="character" w:customStyle="1" w:styleId="ecer48">
    <w:name w:val="ecer48"/>
    <w:rsid w:val="006C263A"/>
    <w:rPr>
      <w:rFonts w:ascii="Arial" w:hAnsi="Arial"/>
      <w:dstrike w:val="0"/>
      <w:color w:val="auto"/>
      <w:sz w:val="18"/>
      <w:vertAlign w:val="baseline"/>
    </w:rPr>
  </w:style>
  <w:style w:type="paragraph" w:customStyle="1" w:styleId="Regneukurs2-5">
    <w:name w:val="Reg neu kurs 2-5"/>
    <w:basedOn w:val="a0"/>
    <w:rsid w:val="006C263A"/>
    <w:pPr>
      <w:tabs>
        <w:tab w:val="left" w:pos="1418"/>
      </w:tabs>
      <w:suppressAutoHyphens w:val="0"/>
      <w:spacing w:line="240" w:lineRule="auto"/>
      <w:ind w:left="1418" w:hanging="1418"/>
    </w:pPr>
    <w:rPr>
      <w:rFonts w:ascii="Courier" w:eastAsia="SimSun" w:hAnsi="Courier" w:cs="Times New Roman"/>
      <w:i/>
      <w:szCs w:val="20"/>
      <w:lang w:val="it-IT"/>
    </w:rPr>
  </w:style>
  <w:style w:type="paragraph" w:customStyle="1" w:styleId="Formatvorlage2">
    <w:name w:val="Formatvorlage2"/>
    <w:basedOn w:val="a0"/>
    <w:rsid w:val="006C263A"/>
    <w:pPr>
      <w:tabs>
        <w:tab w:val="left" w:pos="-1440"/>
        <w:tab w:val="left" w:pos="-720"/>
        <w:tab w:val="left" w:pos="0"/>
        <w:tab w:val="left" w:pos="1134"/>
      </w:tabs>
      <w:spacing w:line="240" w:lineRule="auto"/>
      <w:ind w:left="1843" w:hanging="1843"/>
    </w:pPr>
    <w:rPr>
      <w:rFonts w:ascii="Courier" w:eastAsia="SimSun" w:hAnsi="Courier" w:cs="Times New Roman"/>
      <w:i/>
      <w:szCs w:val="20"/>
      <w:lang w:val="it-IT"/>
    </w:rPr>
  </w:style>
  <w:style w:type="paragraph" w:customStyle="1" w:styleId="Regelungneucontents">
    <w:name w:val="Regelung neu contents"/>
    <w:basedOn w:val="Regelungneu2-0times"/>
    <w:rsid w:val="006C26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6C263A"/>
    <w:rPr>
      <w:b/>
      <w:caps/>
    </w:rPr>
  </w:style>
  <w:style w:type="paragraph" w:customStyle="1" w:styleId="RegelungneuChapter">
    <w:name w:val="Regelung neu Chapter"/>
    <w:basedOn w:val="RegelungneuSection"/>
    <w:rsid w:val="006C263A"/>
    <w:rPr>
      <w:b w:val="0"/>
    </w:rPr>
  </w:style>
  <w:style w:type="paragraph" w:customStyle="1" w:styleId="RegelungneuSubchapter">
    <w:name w:val="Regelung neu Sub_chapter"/>
    <w:basedOn w:val="RegelungneuChapter"/>
    <w:next w:val="Regelungneu2-0times"/>
    <w:rsid w:val="006C26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6C263A"/>
    <w:pPr>
      <w:pBdr>
        <w:left w:val="single" w:sz="4" w:space="4" w:color="auto"/>
      </w:pBdr>
      <w:tabs>
        <w:tab w:val="clear" w:pos="2268"/>
        <w:tab w:val="left" w:pos="1418"/>
      </w:tabs>
    </w:pPr>
    <w:rPr>
      <w:u w:val="single"/>
    </w:rPr>
  </w:style>
  <w:style w:type="paragraph" w:customStyle="1" w:styleId="rxxxintr">
    <w:name w:val="rxxx in tr"/>
    <w:basedOn w:val="a0"/>
    <w:rsid w:val="006C263A"/>
    <w:pPr>
      <w:suppressAutoHyphens w:val="0"/>
      <w:spacing w:line="240" w:lineRule="auto"/>
      <w:jc w:val="right"/>
    </w:pPr>
    <w:rPr>
      <w:rFonts w:eastAsia="SimSun" w:cs="Times New Roman"/>
      <w:snapToGrid w:val="0"/>
      <w:sz w:val="24"/>
      <w:szCs w:val="20"/>
      <w:lang w:val="it-IT"/>
    </w:rPr>
  </w:style>
  <w:style w:type="paragraph" w:customStyle="1" w:styleId="Regelungneu2-5times">
    <w:name w:val="Regelung neu 2-5 times"/>
    <w:basedOn w:val="a0"/>
    <w:rsid w:val="006C263A"/>
    <w:pPr>
      <w:tabs>
        <w:tab w:val="left" w:pos="2268"/>
      </w:tabs>
      <w:suppressAutoHyphens w:val="0"/>
      <w:spacing w:line="240" w:lineRule="auto"/>
      <w:ind w:left="1418" w:hanging="1418"/>
    </w:pPr>
    <w:rPr>
      <w:rFonts w:eastAsia="SimSun" w:cs="Times New Roman"/>
      <w:szCs w:val="20"/>
      <w:lang w:val="it-IT"/>
    </w:rPr>
  </w:style>
  <w:style w:type="paragraph" w:customStyle="1" w:styleId="rxxxannextitel">
    <w:name w:val="rxxx annex titel"/>
    <w:basedOn w:val="a0"/>
    <w:next w:val="rxxxannex"/>
    <w:rsid w:val="006C263A"/>
    <w:pPr>
      <w:suppressAutoHyphens w:val="0"/>
      <w:spacing w:line="240" w:lineRule="auto"/>
      <w:jc w:val="center"/>
    </w:pPr>
    <w:rPr>
      <w:rFonts w:eastAsia="SimSun" w:cs="Times New Roman"/>
      <w:sz w:val="24"/>
      <w:szCs w:val="20"/>
      <w:u w:val="single"/>
      <w:lang w:val="fr-FR"/>
    </w:rPr>
  </w:style>
  <w:style w:type="paragraph" w:customStyle="1" w:styleId="rxxxannexa">
    <w:name w:val="rxxx annex (a)"/>
    <w:basedOn w:val="rxxxannex"/>
    <w:rsid w:val="006C263A"/>
    <w:pPr>
      <w:ind w:left="425" w:hanging="425"/>
    </w:pPr>
    <w:rPr>
      <w:lang w:val="it-IT"/>
    </w:rPr>
  </w:style>
  <w:style w:type="paragraph" w:customStyle="1" w:styleId="rxxxannex1">
    <w:name w:val="rxxx annex (1)"/>
    <w:basedOn w:val="rxxxannex"/>
    <w:rsid w:val="006C263A"/>
    <w:pPr>
      <w:tabs>
        <w:tab w:val="left" w:pos="1134"/>
      </w:tabs>
      <w:ind w:left="851" w:hanging="851"/>
    </w:pPr>
    <w:rPr>
      <w:lang w:val="it-IT"/>
    </w:rPr>
  </w:style>
  <w:style w:type="paragraph" w:customStyle="1" w:styleId="rxxxannex1a">
    <w:name w:val="rxxx annex (1a)"/>
    <w:basedOn w:val="rxxxannex1"/>
    <w:rsid w:val="006C263A"/>
    <w:pPr>
      <w:tabs>
        <w:tab w:val="clear" w:pos="1134"/>
        <w:tab w:val="left" w:pos="851"/>
        <w:tab w:val="left" w:pos="1418"/>
      </w:tabs>
      <w:ind w:left="1418" w:hanging="1418"/>
    </w:pPr>
  </w:style>
  <w:style w:type="paragraph" w:customStyle="1" w:styleId="rxxxannex7">
    <w:name w:val="rxxx annex 7"/>
    <w:basedOn w:val="rxxxannex1a"/>
    <w:rsid w:val="006C263A"/>
    <w:pPr>
      <w:tabs>
        <w:tab w:val="left" w:pos="5103"/>
        <w:tab w:val="decimal" w:pos="6237"/>
      </w:tabs>
      <w:ind w:left="851" w:hanging="851"/>
    </w:pPr>
  </w:style>
  <w:style w:type="paragraph" w:customStyle="1" w:styleId="Regelungneu2-0">
    <w:name w:val="Regelung neu 2-0"/>
    <w:basedOn w:val="a0"/>
    <w:rsid w:val="006C263A"/>
    <w:pPr>
      <w:tabs>
        <w:tab w:val="left" w:pos="2268"/>
      </w:tabs>
      <w:suppressAutoHyphens w:val="0"/>
      <w:spacing w:line="240" w:lineRule="auto"/>
      <w:ind w:left="1418" w:hanging="1418"/>
    </w:pPr>
    <w:rPr>
      <w:rFonts w:ascii="Courier" w:eastAsia="SimSun" w:hAnsi="Courier" w:cs="Times New Roman"/>
      <w:szCs w:val="20"/>
      <w:lang w:val="it-IT"/>
    </w:rPr>
  </w:style>
  <w:style w:type="paragraph" w:customStyle="1" w:styleId="Footer1">
    <w:name w:val="Footer1"/>
    <w:rsid w:val="006C263A"/>
    <w:pPr>
      <w:tabs>
        <w:tab w:val="center" w:pos="4680"/>
        <w:tab w:val="right" w:pos="9000"/>
        <w:tab w:val="left" w:pos="9360"/>
      </w:tabs>
      <w:suppressAutoHyphens/>
    </w:pPr>
    <w:rPr>
      <w:rFonts w:ascii="Book Antiqua" w:eastAsia="SimSun" w:hAnsi="Book Antiqua"/>
      <w:lang w:val="en-US" w:eastAsia="en-US"/>
    </w:rPr>
  </w:style>
  <w:style w:type="paragraph" w:customStyle="1" w:styleId="rxxxannex---">
    <w:name w:val="rxxx annex---"/>
    <w:basedOn w:val="rxxxannex"/>
    <w:rsid w:val="006C263A"/>
    <w:pPr>
      <w:tabs>
        <w:tab w:val="left" w:pos="709"/>
        <w:tab w:val="left" w:leader="dot" w:pos="9356"/>
      </w:tabs>
      <w:ind w:left="709" w:hanging="709"/>
    </w:pPr>
    <w:rPr>
      <w:lang w:val="it-IT"/>
    </w:rPr>
  </w:style>
  <w:style w:type="paragraph" w:styleId="affff9">
    <w:name w:val="table of figures"/>
    <w:basedOn w:val="a0"/>
    <w:next w:val="a0"/>
    <w:rsid w:val="006C263A"/>
    <w:pPr>
      <w:suppressAutoHyphens w:val="0"/>
      <w:spacing w:line="240" w:lineRule="auto"/>
      <w:ind w:left="400" w:hanging="400"/>
    </w:pPr>
    <w:rPr>
      <w:rFonts w:eastAsia="SimSun" w:cs="Times New Roman"/>
      <w:szCs w:val="20"/>
      <w:lang w:val="fr-FR"/>
    </w:rPr>
  </w:style>
  <w:style w:type="paragraph" w:styleId="affffa">
    <w:name w:val="caption"/>
    <w:basedOn w:val="a0"/>
    <w:next w:val="a0"/>
    <w:qFormat/>
    <w:rsid w:val="006C263A"/>
    <w:pPr>
      <w:suppressAutoHyphens w:val="0"/>
      <w:spacing w:before="120" w:after="120" w:line="240" w:lineRule="auto"/>
    </w:pPr>
    <w:rPr>
      <w:rFonts w:eastAsia="SimSun" w:cs="Times New Roman"/>
      <w:b/>
      <w:szCs w:val="20"/>
      <w:lang w:val="fr-FR"/>
    </w:rPr>
  </w:style>
  <w:style w:type="paragraph" w:styleId="affffb">
    <w:name w:val="Document Map"/>
    <w:basedOn w:val="a0"/>
    <w:link w:val="affffc"/>
    <w:rsid w:val="006C263A"/>
    <w:pPr>
      <w:shd w:val="clear" w:color="auto" w:fill="000080"/>
      <w:suppressAutoHyphens w:val="0"/>
      <w:spacing w:line="240" w:lineRule="auto"/>
    </w:pPr>
    <w:rPr>
      <w:rFonts w:ascii="Tahoma" w:eastAsia="SimSun" w:hAnsi="Tahoma" w:cs="Times New Roman"/>
      <w:szCs w:val="20"/>
      <w:lang w:val="fr-FR"/>
    </w:rPr>
  </w:style>
  <w:style w:type="character" w:customStyle="1" w:styleId="affffc">
    <w:name w:val="Схема документа Знак"/>
    <w:basedOn w:val="a1"/>
    <w:link w:val="affffb"/>
    <w:rsid w:val="006C263A"/>
    <w:rPr>
      <w:rFonts w:ascii="Tahoma" w:eastAsia="SimSun" w:hAnsi="Tahoma"/>
      <w:shd w:val="clear" w:color="auto" w:fill="000080"/>
      <w:lang w:val="fr-FR" w:eastAsia="en-US"/>
    </w:rPr>
  </w:style>
  <w:style w:type="paragraph" w:styleId="19">
    <w:name w:val="index 1"/>
    <w:basedOn w:val="a0"/>
    <w:next w:val="a0"/>
    <w:autoRedefine/>
    <w:rsid w:val="006C263A"/>
    <w:pPr>
      <w:suppressAutoHyphens w:val="0"/>
      <w:spacing w:line="240" w:lineRule="auto"/>
      <w:ind w:left="200" w:hanging="200"/>
    </w:pPr>
    <w:rPr>
      <w:rFonts w:eastAsia="SimSun" w:cs="Times New Roman"/>
      <w:szCs w:val="20"/>
      <w:lang w:val="fr-FR"/>
    </w:rPr>
  </w:style>
  <w:style w:type="paragraph" w:styleId="2f4">
    <w:name w:val="index 2"/>
    <w:basedOn w:val="a0"/>
    <w:next w:val="a0"/>
    <w:autoRedefine/>
    <w:rsid w:val="006C263A"/>
    <w:pPr>
      <w:suppressAutoHyphens w:val="0"/>
      <w:spacing w:line="240" w:lineRule="auto"/>
      <w:ind w:left="400" w:hanging="200"/>
    </w:pPr>
    <w:rPr>
      <w:rFonts w:eastAsia="SimSun" w:cs="Times New Roman"/>
      <w:szCs w:val="20"/>
      <w:lang w:val="fr-FR"/>
    </w:rPr>
  </w:style>
  <w:style w:type="paragraph" w:styleId="3f">
    <w:name w:val="index 3"/>
    <w:basedOn w:val="a0"/>
    <w:next w:val="a0"/>
    <w:autoRedefine/>
    <w:rsid w:val="006C263A"/>
    <w:pPr>
      <w:suppressAutoHyphens w:val="0"/>
      <w:spacing w:line="240" w:lineRule="auto"/>
      <w:ind w:left="600" w:hanging="200"/>
    </w:pPr>
    <w:rPr>
      <w:rFonts w:eastAsia="SimSun" w:cs="Times New Roman"/>
      <w:szCs w:val="20"/>
      <w:lang w:val="fr-FR"/>
    </w:rPr>
  </w:style>
  <w:style w:type="paragraph" w:styleId="49">
    <w:name w:val="index 4"/>
    <w:basedOn w:val="a0"/>
    <w:next w:val="a0"/>
    <w:autoRedefine/>
    <w:rsid w:val="006C263A"/>
    <w:pPr>
      <w:suppressAutoHyphens w:val="0"/>
      <w:spacing w:line="240" w:lineRule="auto"/>
      <w:ind w:left="800" w:hanging="200"/>
    </w:pPr>
    <w:rPr>
      <w:rFonts w:eastAsia="SimSun" w:cs="Times New Roman"/>
      <w:szCs w:val="20"/>
      <w:lang w:val="fr-FR"/>
    </w:rPr>
  </w:style>
  <w:style w:type="paragraph" w:styleId="57">
    <w:name w:val="index 5"/>
    <w:basedOn w:val="a0"/>
    <w:next w:val="a0"/>
    <w:autoRedefine/>
    <w:rsid w:val="006C263A"/>
    <w:pPr>
      <w:suppressAutoHyphens w:val="0"/>
      <w:spacing w:line="240" w:lineRule="auto"/>
      <w:ind w:left="1000" w:hanging="200"/>
    </w:pPr>
    <w:rPr>
      <w:rFonts w:eastAsia="SimSun" w:cs="Times New Roman"/>
      <w:szCs w:val="20"/>
      <w:lang w:val="fr-FR"/>
    </w:rPr>
  </w:style>
  <w:style w:type="paragraph" w:styleId="62">
    <w:name w:val="index 6"/>
    <w:basedOn w:val="a0"/>
    <w:next w:val="a0"/>
    <w:autoRedefine/>
    <w:rsid w:val="006C263A"/>
    <w:pPr>
      <w:suppressAutoHyphens w:val="0"/>
      <w:spacing w:line="240" w:lineRule="auto"/>
      <w:ind w:left="1200" w:hanging="200"/>
    </w:pPr>
    <w:rPr>
      <w:rFonts w:eastAsia="SimSun" w:cs="Times New Roman"/>
      <w:szCs w:val="20"/>
      <w:lang w:val="fr-FR"/>
    </w:rPr>
  </w:style>
  <w:style w:type="paragraph" w:styleId="72">
    <w:name w:val="index 7"/>
    <w:basedOn w:val="a0"/>
    <w:next w:val="a0"/>
    <w:autoRedefine/>
    <w:rsid w:val="006C263A"/>
    <w:pPr>
      <w:suppressAutoHyphens w:val="0"/>
      <w:spacing w:line="240" w:lineRule="auto"/>
      <w:ind w:left="1400" w:hanging="200"/>
    </w:pPr>
    <w:rPr>
      <w:rFonts w:eastAsia="SimSun" w:cs="Times New Roman"/>
      <w:szCs w:val="20"/>
      <w:lang w:val="fr-FR"/>
    </w:rPr>
  </w:style>
  <w:style w:type="paragraph" w:styleId="82">
    <w:name w:val="index 8"/>
    <w:basedOn w:val="a0"/>
    <w:next w:val="a0"/>
    <w:autoRedefine/>
    <w:rsid w:val="006C263A"/>
    <w:pPr>
      <w:suppressAutoHyphens w:val="0"/>
      <w:spacing w:line="240" w:lineRule="auto"/>
      <w:ind w:left="1600" w:hanging="200"/>
    </w:pPr>
    <w:rPr>
      <w:rFonts w:eastAsia="SimSun" w:cs="Times New Roman"/>
      <w:szCs w:val="20"/>
      <w:lang w:val="fr-FR"/>
    </w:rPr>
  </w:style>
  <w:style w:type="paragraph" w:styleId="91">
    <w:name w:val="index 9"/>
    <w:basedOn w:val="a0"/>
    <w:next w:val="a0"/>
    <w:autoRedefine/>
    <w:rsid w:val="006C263A"/>
    <w:pPr>
      <w:suppressAutoHyphens w:val="0"/>
      <w:spacing w:line="240" w:lineRule="auto"/>
      <w:ind w:left="1800" w:hanging="200"/>
    </w:pPr>
    <w:rPr>
      <w:rFonts w:eastAsia="SimSun" w:cs="Times New Roman"/>
      <w:szCs w:val="20"/>
      <w:lang w:val="fr-FR"/>
    </w:rPr>
  </w:style>
  <w:style w:type="paragraph" w:styleId="affffd">
    <w:name w:val="index heading"/>
    <w:basedOn w:val="a0"/>
    <w:next w:val="19"/>
    <w:rsid w:val="006C263A"/>
    <w:pPr>
      <w:suppressAutoHyphens w:val="0"/>
      <w:spacing w:line="240" w:lineRule="auto"/>
    </w:pPr>
    <w:rPr>
      <w:rFonts w:ascii="Arial" w:eastAsia="SimSun" w:hAnsi="Arial" w:cs="Times New Roman"/>
      <w:b/>
      <w:szCs w:val="20"/>
      <w:lang w:val="fr-FR"/>
    </w:rPr>
  </w:style>
  <w:style w:type="paragraph" w:styleId="3f0">
    <w:name w:val="toc 3"/>
    <w:basedOn w:val="a0"/>
    <w:next w:val="a0"/>
    <w:autoRedefine/>
    <w:rsid w:val="006C263A"/>
    <w:pPr>
      <w:suppressAutoHyphens w:val="0"/>
      <w:spacing w:line="240" w:lineRule="auto"/>
      <w:ind w:left="400"/>
    </w:pPr>
    <w:rPr>
      <w:rFonts w:eastAsia="SimSun" w:cs="Times New Roman"/>
      <w:szCs w:val="20"/>
      <w:lang w:val="fr-FR"/>
    </w:rPr>
  </w:style>
  <w:style w:type="paragraph" w:styleId="58">
    <w:name w:val="toc 5"/>
    <w:basedOn w:val="a0"/>
    <w:next w:val="a0"/>
    <w:autoRedefine/>
    <w:rsid w:val="006C263A"/>
    <w:pPr>
      <w:suppressAutoHyphens w:val="0"/>
      <w:spacing w:line="240" w:lineRule="auto"/>
      <w:ind w:left="800"/>
    </w:pPr>
    <w:rPr>
      <w:rFonts w:eastAsia="SimSun" w:cs="Times New Roman"/>
      <w:szCs w:val="20"/>
      <w:lang w:val="fr-FR"/>
    </w:rPr>
  </w:style>
  <w:style w:type="paragraph" w:styleId="63">
    <w:name w:val="toc 6"/>
    <w:basedOn w:val="a0"/>
    <w:next w:val="a0"/>
    <w:autoRedefine/>
    <w:rsid w:val="006C263A"/>
    <w:pPr>
      <w:suppressAutoHyphens w:val="0"/>
      <w:spacing w:line="240" w:lineRule="auto"/>
      <w:ind w:left="1000"/>
    </w:pPr>
    <w:rPr>
      <w:rFonts w:eastAsia="SimSun" w:cs="Times New Roman"/>
      <w:szCs w:val="20"/>
      <w:lang w:val="fr-FR"/>
    </w:rPr>
  </w:style>
  <w:style w:type="paragraph" w:styleId="73">
    <w:name w:val="toc 7"/>
    <w:basedOn w:val="a0"/>
    <w:next w:val="a0"/>
    <w:autoRedefine/>
    <w:rsid w:val="006C263A"/>
    <w:pPr>
      <w:suppressAutoHyphens w:val="0"/>
      <w:spacing w:line="240" w:lineRule="auto"/>
      <w:ind w:left="1200"/>
    </w:pPr>
    <w:rPr>
      <w:rFonts w:eastAsia="SimSun" w:cs="Times New Roman"/>
      <w:szCs w:val="20"/>
      <w:lang w:val="fr-FR"/>
    </w:rPr>
  </w:style>
  <w:style w:type="paragraph" w:styleId="83">
    <w:name w:val="toc 8"/>
    <w:basedOn w:val="a0"/>
    <w:next w:val="a0"/>
    <w:autoRedefine/>
    <w:rsid w:val="006C263A"/>
    <w:pPr>
      <w:suppressAutoHyphens w:val="0"/>
      <w:spacing w:line="240" w:lineRule="auto"/>
      <w:ind w:left="1400"/>
    </w:pPr>
    <w:rPr>
      <w:rFonts w:eastAsia="SimSun" w:cs="Times New Roman"/>
      <w:szCs w:val="20"/>
      <w:lang w:val="fr-FR"/>
    </w:rPr>
  </w:style>
  <w:style w:type="paragraph" w:styleId="92">
    <w:name w:val="toc 9"/>
    <w:basedOn w:val="a0"/>
    <w:next w:val="a0"/>
    <w:autoRedefine/>
    <w:rsid w:val="006C263A"/>
    <w:pPr>
      <w:suppressAutoHyphens w:val="0"/>
      <w:spacing w:line="240" w:lineRule="auto"/>
      <w:ind w:left="1600"/>
    </w:pPr>
    <w:rPr>
      <w:rFonts w:eastAsia="SimSun" w:cs="Times New Roman"/>
      <w:szCs w:val="20"/>
      <w:lang w:val="fr-FR"/>
    </w:rPr>
  </w:style>
  <w:style w:type="paragraph" w:styleId="affffe">
    <w:name w:val="toa heading"/>
    <w:basedOn w:val="a0"/>
    <w:next w:val="a0"/>
    <w:rsid w:val="006C263A"/>
    <w:pPr>
      <w:suppressAutoHyphens w:val="0"/>
      <w:spacing w:before="120" w:line="240" w:lineRule="auto"/>
    </w:pPr>
    <w:rPr>
      <w:rFonts w:ascii="Arial" w:eastAsia="SimSun" w:hAnsi="Arial" w:cs="Times New Roman"/>
      <w:b/>
      <w:sz w:val="24"/>
      <w:szCs w:val="20"/>
      <w:lang w:val="fr-FR"/>
    </w:rPr>
  </w:style>
  <w:style w:type="paragraph" w:styleId="afffff">
    <w:name w:val="table of authorities"/>
    <w:basedOn w:val="a0"/>
    <w:next w:val="a0"/>
    <w:rsid w:val="006C263A"/>
    <w:pPr>
      <w:suppressAutoHyphens w:val="0"/>
      <w:spacing w:line="240" w:lineRule="auto"/>
      <w:ind w:left="200" w:hanging="200"/>
    </w:pPr>
    <w:rPr>
      <w:rFonts w:eastAsia="SimSun" w:cs="Times New Roman"/>
      <w:szCs w:val="20"/>
      <w:lang w:val="fr-FR"/>
    </w:rPr>
  </w:style>
  <w:style w:type="character" w:customStyle="1" w:styleId="SingleTxtGCar">
    <w:name w:val="_ Single Txt_G Car"/>
    <w:rsid w:val="006C263A"/>
    <w:rPr>
      <w:lang w:val="en-GB" w:eastAsia="en-US" w:bidi="ar-SA"/>
    </w:rPr>
  </w:style>
  <w:style w:type="paragraph" w:customStyle="1" w:styleId="Formatvorlage1Times">
    <w:name w:val="Formatvorlage1 + Times"/>
    <w:basedOn w:val="para"/>
    <w:autoRedefine/>
    <w:rsid w:val="006C263A"/>
    <w:rPr>
      <w:lang w:val="en-GB"/>
    </w:rPr>
  </w:style>
  <w:style w:type="paragraph" w:customStyle="1" w:styleId="StyleRegelungneu2-0timesJustifiedLeft0cmHanging2">
    <w:name w:val="Style Regelung neu 2-0 times + Justified Left:  0 cm Hanging:  2...."/>
    <w:basedOn w:val="Regelungneu2-0times"/>
    <w:autoRedefine/>
    <w:rsid w:val="006C263A"/>
    <w:pPr>
      <w:spacing w:line="240" w:lineRule="atLeast"/>
      <w:ind w:left="2835" w:right="1134" w:hanging="567"/>
      <w:jc w:val="both"/>
    </w:pPr>
    <w:rPr>
      <w:sz w:val="20"/>
    </w:rPr>
  </w:style>
  <w:style w:type="paragraph" w:customStyle="1" w:styleId="Technical5">
    <w:name w:val="Technical[5]"/>
    <w:basedOn w:val="a0"/>
    <w:rsid w:val="006C263A"/>
    <w:pPr>
      <w:suppressAutoHyphens w:val="0"/>
      <w:spacing w:line="240" w:lineRule="auto"/>
    </w:pPr>
    <w:rPr>
      <w:rFonts w:eastAsia="SimSun" w:cs="Times New Roman"/>
      <w:b/>
      <w:sz w:val="24"/>
      <w:szCs w:val="24"/>
      <w:lang w:val="it-IT" w:eastAsia="de-DE"/>
    </w:rPr>
  </w:style>
  <w:style w:type="paragraph" w:customStyle="1" w:styleId="aLeft4cm">
    <w:name w:val="(a) + Left:  4 cm"/>
    <w:basedOn w:val="af5"/>
    <w:rsid w:val="006C263A"/>
  </w:style>
  <w:style w:type="paragraph" w:customStyle="1" w:styleId="ParaNo">
    <w:name w:val="ParaNo."/>
    <w:basedOn w:val="a0"/>
    <w:rsid w:val="006C263A"/>
    <w:pPr>
      <w:numPr>
        <w:numId w:val="16"/>
      </w:numPr>
      <w:tabs>
        <w:tab w:val="clear" w:pos="360"/>
      </w:tabs>
      <w:suppressAutoHyphens w:val="0"/>
      <w:spacing w:line="240" w:lineRule="auto"/>
    </w:pPr>
    <w:rPr>
      <w:rFonts w:ascii="Univers" w:eastAsia="MS Mincho" w:hAnsi="Univers" w:cs="Times New Roman"/>
      <w:snapToGrid w:val="0"/>
      <w:sz w:val="24"/>
      <w:szCs w:val="20"/>
      <w:lang w:val="fr-FR"/>
    </w:rPr>
  </w:style>
  <w:style w:type="paragraph" w:customStyle="1" w:styleId="TabellenText">
    <w:name w:val="Tabellen Text"/>
    <w:rsid w:val="006C26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a0"/>
    <w:rsid w:val="006C263A"/>
    <w:pPr>
      <w:suppressAutoHyphens w:val="0"/>
      <w:spacing w:line="300" w:lineRule="atLeast"/>
      <w:textAlignment w:val="baseline"/>
    </w:pPr>
    <w:rPr>
      <w:rFonts w:eastAsia="SimSun" w:cs="Times New Roman"/>
      <w:sz w:val="19"/>
      <w:szCs w:val="19"/>
      <w:lang w:val="en-US"/>
    </w:rPr>
  </w:style>
  <w:style w:type="paragraph" w:customStyle="1" w:styleId="endnotetable">
    <w:name w:val="endnote table"/>
    <w:basedOn w:val="a0"/>
    <w:link w:val="endnotetableChar"/>
    <w:rsid w:val="006C263A"/>
    <w:pPr>
      <w:spacing w:line="220" w:lineRule="exact"/>
      <w:ind w:left="1134" w:right="1134" w:firstLine="170"/>
    </w:pPr>
    <w:rPr>
      <w:rFonts w:eastAsia="SimSun" w:cs="Times New Roman"/>
      <w:sz w:val="18"/>
      <w:szCs w:val="18"/>
      <w:lang w:val="en-GB"/>
    </w:rPr>
  </w:style>
  <w:style w:type="character" w:customStyle="1" w:styleId="endnotetableChar">
    <w:name w:val="endnote table Char"/>
    <w:link w:val="endnotetable"/>
    <w:rsid w:val="006C263A"/>
    <w:rPr>
      <w:rFonts w:eastAsia="SimSu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eader" Target="header8.xml"/><Relationship Id="rId42" Type="http://schemas.openxmlformats.org/officeDocument/2006/relationships/header" Target="header11.xml"/><Relationship Id="rId47" Type="http://schemas.openxmlformats.org/officeDocument/2006/relationships/header" Target="header14.xml"/><Relationship Id="rId63" Type="http://schemas.openxmlformats.org/officeDocument/2006/relationships/oleObject" Target="embeddings/oleObject5.bin"/><Relationship Id="rId68" Type="http://schemas.openxmlformats.org/officeDocument/2006/relationships/header" Target="header24.xml"/><Relationship Id="rId84" Type="http://schemas.openxmlformats.org/officeDocument/2006/relationships/header" Target="header32.xml"/><Relationship Id="rId89" Type="http://schemas.openxmlformats.org/officeDocument/2006/relationships/oleObject" Target="embeddings/oleObject9.bin"/><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header" Target="header10.xml"/><Relationship Id="rId53" Type="http://schemas.openxmlformats.org/officeDocument/2006/relationships/header" Target="header20.xml"/><Relationship Id="rId58" Type="http://schemas.openxmlformats.org/officeDocument/2006/relationships/oleObject" Target="embeddings/oleObject2.bin"/><Relationship Id="rId74" Type="http://schemas.openxmlformats.org/officeDocument/2006/relationships/header" Target="header28.xml"/><Relationship Id="rId79" Type="http://schemas.openxmlformats.org/officeDocument/2006/relationships/header" Target="header29.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oleObject" Target="embeddings/oleObject12.bin"/><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eader" Target="header12.xml"/><Relationship Id="rId48" Type="http://schemas.openxmlformats.org/officeDocument/2006/relationships/header" Target="header15.xml"/><Relationship Id="rId64" Type="http://schemas.openxmlformats.org/officeDocument/2006/relationships/header" Target="header21.xml"/><Relationship Id="rId69" Type="http://schemas.openxmlformats.org/officeDocument/2006/relationships/header" Target="header25.xml"/><Relationship Id="rId80" Type="http://schemas.openxmlformats.org/officeDocument/2006/relationships/header" Target="header30.xml"/><Relationship Id="rId85" Type="http://schemas.openxmlformats.org/officeDocument/2006/relationships/image" Target="media/image39.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9.png"/><Relationship Id="rId38" Type="http://schemas.openxmlformats.org/officeDocument/2006/relationships/image" Target="media/image22.jpeg"/><Relationship Id="rId59" Type="http://schemas.openxmlformats.org/officeDocument/2006/relationships/oleObject" Target="embeddings/oleObject3.bin"/><Relationship Id="rId103"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image" Target="media/image25.jpeg"/><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4.wmf"/><Relationship Id="rId75" Type="http://schemas.openxmlformats.org/officeDocument/2006/relationships/image" Target="media/image35.wmf"/><Relationship Id="rId83" Type="http://schemas.openxmlformats.org/officeDocument/2006/relationships/image" Target="media/image38.png"/><Relationship Id="rId88" Type="http://schemas.openxmlformats.org/officeDocument/2006/relationships/image" Target="media/image41.png"/><Relationship Id="rId91" Type="http://schemas.openxmlformats.org/officeDocument/2006/relationships/oleObject" Target="embeddings/oleObject10.bin"/><Relationship Id="rId96"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9.xml"/><Relationship Id="rId49" Type="http://schemas.openxmlformats.org/officeDocument/2006/relationships/header" Target="header16.xml"/><Relationship Id="rId57" Type="http://schemas.openxmlformats.org/officeDocument/2006/relationships/image" Target="media/image30.wmf"/><Relationship Id="rId106" Type="http://schemas.openxmlformats.org/officeDocument/2006/relationships/customXml" Target="../customXml/item4.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6.emf"/><Relationship Id="rId52" Type="http://schemas.openxmlformats.org/officeDocument/2006/relationships/header" Target="header19.xml"/><Relationship Id="rId60" Type="http://schemas.openxmlformats.org/officeDocument/2006/relationships/image" Target="media/image31.wmf"/><Relationship Id="rId65" Type="http://schemas.openxmlformats.org/officeDocument/2006/relationships/header" Target="header22.xml"/><Relationship Id="rId73" Type="http://schemas.openxmlformats.org/officeDocument/2006/relationships/header" Target="header27.xml"/><Relationship Id="rId78" Type="http://schemas.openxmlformats.org/officeDocument/2006/relationships/oleObject" Target="embeddings/oleObject8.bin"/><Relationship Id="rId81" Type="http://schemas.openxmlformats.org/officeDocument/2006/relationships/image" Target="media/image37.png"/><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eader" Target="header37.xm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23.jpeg"/><Relationship Id="rId34" Type="http://schemas.openxmlformats.org/officeDocument/2006/relationships/image" Target="media/image20.png"/><Relationship Id="rId50" Type="http://schemas.openxmlformats.org/officeDocument/2006/relationships/header" Target="header17.xml"/><Relationship Id="rId55" Type="http://schemas.openxmlformats.org/officeDocument/2006/relationships/oleObject" Target="embeddings/oleObject1.bin"/><Relationship Id="rId76" Type="http://schemas.openxmlformats.org/officeDocument/2006/relationships/oleObject" Target="embeddings/oleObject7.bin"/><Relationship Id="rId97" Type="http://schemas.openxmlformats.org/officeDocument/2006/relationships/header" Target="header35.xm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jpeg"/><Relationship Id="rId45" Type="http://schemas.openxmlformats.org/officeDocument/2006/relationships/image" Target="media/image27.emf"/><Relationship Id="rId66" Type="http://schemas.openxmlformats.org/officeDocument/2006/relationships/header" Target="header23.xml"/><Relationship Id="rId87" Type="http://schemas.openxmlformats.org/officeDocument/2006/relationships/header" Target="header33.xml"/><Relationship Id="rId61" Type="http://schemas.openxmlformats.org/officeDocument/2006/relationships/oleObject" Target="embeddings/oleObject4.bin"/><Relationship Id="rId82" Type="http://schemas.openxmlformats.org/officeDocument/2006/relationships/header" Target="header31.xml"/><Relationship Id="rId19" Type="http://schemas.openxmlformats.org/officeDocument/2006/relationships/header" Target="header6.xm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29.wmf"/><Relationship Id="rId77" Type="http://schemas.openxmlformats.org/officeDocument/2006/relationships/image" Target="media/image36.wmf"/><Relationship Id="rId100" Type="http://schemas.openxmlformats.org/officeDocument/2006/relationships/footer" Target="footer4.xml"/><Relationship Id="rId105"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eader" Target="header18.xml"/><Relationship Id="rId72" Type="http://schemas.openxmlformats.org/officeDocument/2006/relationships/header" Target="header26.xml"/><Relationship Id="rId93" Type="http://schemas.openxmlformats.org/officeDocument/2006/relationships/oleObject" Target="embeddings/oleObject11.bin"/><Relationship Id="rId98" Type="http://schemas.openxmlformats.org/officeDocument/2006/relationships/header" Target="header36.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eader" Target="header13.xml"/><Relationship Id="rId67" Type="http://schemas.openxmlformats.org/officeDocument/2006/relationships/image" Target="media/image33.jpeg"/></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64C4F7-A5E9-42A7-84F2-6A30755D1390}">
  <ds:schemaRefs>
    <ds:schemaRef ds:uri="http://schemas.openxmlformats.org/officeDocument/2006/bibliography"/>
  </ds:schemaRefs>
</ds:datastoreItem>
</file>

<file path=customXml/itemProps2.xml><?xml version="1.0" encoding="utf-8"?>
<ds:datastoreItem xmlns:ds="http://schemas.openxmlformats.org/officeDocument/2006/customXml" ds:itemID="{01D2C652-8820-411B-8BEB-434CAB627956}"/>
</file>

<file path=customXml/itemProps3.xml><?xml version="1.0" encoding="utf-8"?>
<ds:datastoreItem xmlns:ds="http://schemas.openxmlformats.org/officeDocument/2006/customXml" ds:itemID="{FEEB313F-AEED-417E-A7FE-4FDC49CE3EF0}"/>
</file>

<file path=customXml/itemProps4.xml><?xml version="1.0" encoding="utf-8"?>
<ds:datastoreItem xmlns:ds="http://schemas.openxmlformats.org/officeDocument/2006/customXml" ds:itemID="{2CF20526-F26C-4733-B1A5-05E1043AAFF8}"/>
</file>

<file path=docProps/app.xml><?xml version="1.0" encoding="utf-8"?>
<Properties xmlns="http://schemas.openxmlformats.org/officeDocument/2006/extended-properties" xmlns:vt="http://schemas.openxmlformats.org/officeDocument/2006/docPropsVTypes">
  <Template>PlainPage.dotm</Template>
  <TotalTime>88</TotalTime>
  <Pages>138</Pages>
  <Words>37513</Words>
  <Characters>226049</Characters>
  <Application>Microsoft Office Word</Application>
  <DocSecurity>0</DocSecurity>
  <Lines>9551</Lines>
  <Paragraphs>4723</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E/ECE/TRANS/505/Rev.3/Add.148</vt:lpstr>
      <vt:lpstr>E/ECE/TRANS/505/Rev.3/Add.148</vt:lpstr>
      <vt:lpstr>A/</vt:lpstr>
    </vt:vector>
  </TitlesOfParts>
  <Company>DCM</Company>
  <LinksUpToDate>false</LinksUpToDate>
  <CharactersWithSpaces>260206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E/ECE/TRANS/505/Rev.3/Add.148</dc:title>
  <dc:subject/>
  <dc:creator>Larisa MAYKOVSKAYA</dc:creator>
  <cp:keywords/>
  <cp:lastModifiedBy>Shuvalova NATALIA</cp:lastModifiedBy>
  <cp:revision>3</cp:revision>
  <cp:lastPrinted>2020-03-31T10:04:00Z</cp:lastPrinted>
  <dcterms:created xsi:type="dcterms:W3CDTF">2020-03-31T10:04:00Z</dcterms:created>
  <dcterms:modified xsi:type="dcterms:W3CDTF">2020-03-31T11:32:00Z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