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6.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oter1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7.xml" ContentType="application/vnd.openxmlformats-officedocument.wordprocessingml.header+xml"/>
  <Override PartName="/word/footer25.xml" ContentType="application/vnd.openxmlformats-officedocument.wordprocessingml.footer+xml"/>
  <Override PartName="/word/header34.xml" ContentType="application/vnd.openxmlformats-officedocument.wordprocessingml.header+xml"/>
  <Override PartName="/word/header33.xml" ContentType="application/vnd.openxmlformats-officedocument.wordprocessingml.header+xml"/>
  <Override PartName="/word/header32.xml" ContentType="application/vnd.openxmlformats-officedocument.wordprocessingml.header+xml"/>
  <Override PartName="/word/footer1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1.xml" ContentType="application/vnd.openxmlformats-officedocument.wordprocessingml.header+xml"/>
  <Override PartName="/word/footer21.xml" ContentType="application/vnd.openxmlformats-officedocument.wordprocessingml.footer+xml"/>
  <Override PartName="/word/footer10.xml" ContentType="application/vnd.openxmlformats-officedocument.wordprocessingml.footer+xml"/>
  <Override PartName="/word/header17.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2.xml" ContentType="application/vnd.openxmlformats-officedocument.wordprocessingml.header+xml"/>
  <Override PartName="/word/header10.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5E565F" w:rsidRPr="00E176B6" w14:paraId="7F1DE4B4" w14:textId="77777777" w:rsidTr="006028FC">
        <w:trPr>
          <w:cantSplit/>
          <w:trHeight w:hRule="exact" w:val="851"/>
        </w:trPr>
        <w:tc>
          <w:tcPr>
            <w:tcW w:w="1276" w:type="dxa"/>
            <w:tcBorders>
              <w:bottom w:val="single" w:sz="4" w:space="0" w:color="auto"/>
            </w:tcBorders>
            <w:vAlign w:val="bottom"/>
          </w:tcPr>
          <w:p w14:paraId="32C46B57" w14:textId="77777777" w:rsidR="005E565F" w:rsidRPr="00421082" w:rsidRDefault="005E565F" w:rsidP="005E565F">
            <w:pPr>
              <w:rPr>
                <w:lang w:val="en-GB"/>
              </w:rPr>
            </w:pPr>
          </w:p>
        </w:tc>
        <w:tc>
          <w:tcPr>
            <w:tcW w:w="8363" w:type="dxa"/>
            <w:gridSpan w:val="2"/>
            <w:tcBorders>
              <w:bottom w:val="single" w:sz="4" w:space="0" w:color="auto"/>
            </w:tcBorders>
            <w:vAlign w:val="bottom"/>
          </w:tcPr>
          <w:p w14:paraId="3456C059" w14:textId="77777777" w:rsidR="005E565F" w:rsidRPr="00421082" w:rsidRDefault="005E565F" w:rsidP="005E565F">
            <w:pPr>
              <w:jc w:val="right"/>
              <w:rPr>
                <w:lang w:val="en-GB"/>
              </w:rPr>
            </w:pPr>
            <w:r w:rsidRPr="00421082">
              <w:rPr>
                <w:sz w:val="40"/>
                <w:lang w:val="en-GB"/>
              </w:rPr>
              <w:t>E</w:t>
            </w:r>
            <w:r w:rsidRPr="00421082">
              <w:rPr>
                <w:lang w:val="en-GB"/>
              </w:rPr>
              <w:t>/ECE/324/Rev.2/Add.105/Rev.2/Amend.6−</w:t>
            </w:r>
            <w:r w:rsidRPr="00421082">
              <w:rPr>
                <w:sz w:val="40"/>
                <w:lang w:val="en-GB"/>
              </w:rPr>
              <w:t>E</w:t>
            </w:r>
            <w:r w:rsidRPr="00421082">
              <w:rPr>
                <w:lang w:val="en-GB"/>
              </w:rPr>
              <w:t>/ECE/TRANS/505/Rev.2/Add.105/Rev.2/Amend.6</w:t>
            </w:r>
          </w:p>
        </w:tc>
      </w:tr>
      <w:tr w:rsidR="005E565F" w:rsidRPr="00421082" w14:paraId="36F93C48" w14:textId="77777777" w:rsidTr="006028FC">
        <w:trPr>
          <w:cantSplit/>
          <w:trHeight w:hRule="exact" w:val="2413"/>
        </w:trPr>
        <w:tc>
          <w:tcPr>
            <w:tcW w:w="1276" w:type="dxa"/>
            <w:tcBorders>
              <w:top w:val="single" w:sz="4" w:space="0" w:color="auto"/>
              <w:bottom w:val="single" w:sz="12" w:space="0" w:color="auto"/>
            </w:tcBorders>
          </w:tcPr>
          <w:p w14:paraId="38DBCD72" w14:textId="77777777" w:rsidR="005E565F" w:rsidRPr="00421082" w:rsidRDefault="005E565F" w:rsidP="005E565F">
            <w:pPr>
              <w:spacing w:before="120"/>
              <w:rPr>
                <w:lang w:val="en-GB"/>
              </w:rPr>
            </w:pPr>
          </w:p>
        </w:tc>
        <w:tc>
          <w:tcPr>
            <w:tcW w:w="5528" w:type="dxa"/>
            <w:tcBorders>
              <w:top w:val="single" w:sz="4" w:space="0" w:color="auto"/>
              <w:bottom w:val="single" w:sz="12" w:space="0" w:color="auto"/>
            </w:tcBorders>
          </w:tcPr>
          <w:p w14:paraId="63655239" w14:textId="77777777" w:rsidR="005E565F" w:rsidRPr="00421082" w:rsidRDefault="005E565F" w:rsidP="005E565F">
            <w:pPr>
              <w:spacing w:before="120"/>
              <w:rPr>
                <w:lang w:val="en-GB"/>
              </w:rPr>
            </w:pPr>
          </w:p>
        </w:tc>
        <w:tc>
          <w:tcPr>
            <w:tcW w:w="2835" w:type="dxa"/>
            <w:tcBorders>
              <w:top w:val="single" w:sz="4" w:space="0" w:color="auto"/>
              <w:bottom w:val="single" w:sz="12" w:space="0" w:color="auto"/>
            </w:tcBorders>
          </w:tcPr>
          <w:p w14:paraId="41103D4F" w14:textId="77777777" w:rsidR="005E565F" w:rsidRPr="00421082" w:rsidRDefault="005E565F" w:rsidP="005E565F">
            <w:pPr>
              <w:spacing w:before="120"/>
              <w:rPr>
                <w:lang w:val="en-GB"/>
              </w:rPr>
            </w:pPr>
          </w:p>
          <w:p w14:paraId="270CC90E" w14:textId="77777777" w:rsidR="005E565F" w:rsidRPr="00421082" w:rsidRDefault="005E565F" w:rsidP="005E565F">
            <w:pPr>
              <w:spacing w:before="120"/>
              <w:rPr>
                <w:lang w:val="en-GB"/>
              </w:rPr>
            </w:pPr>
          </w:p>
          <w:p w14:paraId="3089F142" w14:textId="59673BDC" w:rsidR="005E565F" w:rsidRPr="00421082" w:rsidRDefault="000D76A2" w:rsidP="005E565F">
            <w:pPr>
              <w:spacing w:before="120"/>
              <w:rPr>
                <w:lang w:val="en-GB"/>
              </w:rPr>
            </w:pPr>
            <w:r w:rsidRPr="00421082">
              <w:rPr>
                <w:lang w:val="en-GB"/>
              </w:rPr>
              <w:t>16 January 2019</w:t>
            </w:r>
          </w:p>
        </w:tc>
      </w:tr>
    </w:tbl>
    <w:p w14:paraId="128A5EB1" w14:textId="77777777" w:rsidR="005E565F" w:rsidRPr="00421082" w:rsidRDefault="005E565F" w:rsidP="005E565F">
      <w:pPr>
        <w:pStyle w:val="HChG"/>
        <w:spacing w:before="240" w:after="120"/>
        <w:rPr>
          <w:lang w:val="en-GB"/>
        </w:rPr>
      </w:pPr>
      <w:r w:rsidRPr="00421082">
        <w:rPr>
          <w:lang w:val="en-GB"/>
        </w:rPr>
        <w:tab/>
      </w:r>
      <w:r w:rsidRPr="00421082">
        <w:rPr>
          <w:lang w:val="en-GB"/>
        </w:rPr>
        <w:tab/>
      </w:r>
      <w:bookmarkStart w:id="0" w:name="_Toc340666199"/>
      <w:bookmarkStart w:id="1" w:name="_Toc340745062"/>
      <w:r w:rsidRPr="00421082">
        <w:rPr>
          <w:lang w:val="en-GB"/>
        </w:rPr>
        <w:t>Agreement</w:t>
      </w:r>
      <w:bookmarkEnd w:id="0"/>
      <w:bookmarkEnd w:id="1"/>
    </w:p>
    <w:p w14:paraId="615F592E" w14:textId="77777777" w:rsidR="005E565F" w:rsidRPr="00421082" w:rsidRDefault="005E565F" w:rsidP="005E565F">
      <w:pPr>
        <w:pStyle w:val="H1G"/>
        <w:spacing w:before="240"/>
        <w:rPr>
          <w:lang w:val="en-GB"/>
        </w:rPr>
      </w:pPr>
      <w:r w:rsidRPr="00421082">
        <w:rPr>
          <w:rStyle w:val="H1GChar"/>
          <w:lang w:val="en-GB"/>
        </w:rPr>
        <w:tab/>
      </w:r>
      <w:r w:rsidRPr="00421082">
        <w:rPr>
          <w:lang w:val="en-GB"/>
        </w:rPr>
        <w:tab/>
      </w:r>
      <w:r w:rsidRPr="00421082">
        <w:rPr>
          <w:lang w:val="en-GB"/>
        </w:rPr>
        <w:tab/>
        <w:t>Concerning the</w:t>
      </w:r>
      <w:r w:rsidRPr="00421082">
        <w:rPr>
          <w:smallCaps/>
          <w:lang w:val="en-GB"/>
        </w:rPr>
        <w:t xml:space="preserve"> </w:t>
      </w:r>
      <w:r w:rsidRPr="00421082">
        <w:rPr>
          <w:lang w:val="en-GB"/>
        </w:rPr>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421082">
        <w:rPr>
          <w:lang w:val="en-GB"/>
        </w:rPr>
        <w:footnoteReference w:customMarkFollows="1" w:id="2"/>
        <w:t>*</w:t>
      </w:r>
    </w:p>
    <w:p w14:paraId="21ED3259" w14:textId="77777777" w:rsidR="005E565F" w:rsidRPr="00421082" w:rsidRDefault="005E565F" w:rsidP="005E565F">
      <w:pPr>
        <w:pStyle w:val="SingleTxtG"/>
        <w:spacing w:before="120"/>
        <w:rPr>
          <w:lang w:val="en-GB"/>
        </w:rPr>
      </w:pPr>
      <w:r w:rsidRPr="00421082">
        <w:rPr>
          <w:lang w:val="en-GB"/>
        </w:rPr>
        <w:t>(Revision 3, including the amendments which entered into force on 14 September 2017)</w:t>
      </w:r>
    </w:p>
    <w:p w14:paraId="23B144BE" w14:textId="77777777" w:rsidR="005E565F" w:rsidRPr="00421082" w:rsidRDefault="005E565F" w:rsidP="005E565F">
      <w:pPr>
        <w:pStyle w:val="H1G"/>
        <w:spacing w:before="120"/>
        <w:ind w:left="0" w:right="0" w:firstLine="0"/>
        <w:jc w:val="center"/>
        <w:rPr>
          <w:lang w:val="en-GB"/>
        </w:rPr>
      </w:pPr>
      <w:r w:rsidRPr="00421082">
        <w:rPr>
          <w:lang w:val="en-GB"/>
        </w:rPr>
        <w:t>_________</w:t>
      </w:r>
    </w:p>
    <w:p w14:paraId="62A700A4" w14:textId="77777777" w:rsidR="005E565F" w:rsidRPr="00421082" w:rsidRDefault="005E565F" w:rsidP="005E565F">
      <w:pPr>
        <w:pStyle w:val="H1G"/>
        <w:spacing w:before="240" w:after="120"/>
        <w:rPr>
          <w:lang w:val="en-GB"/>
        </w:rPr>
      </w:pPr>
      <w:r w:rsidRPr="00421082">
        <w:rPr>
          <w:lang w:val="en-GB"/>
        </w:rPr>
        <w:tab/>
      </w:r>
      <w:r w:rsidRPr="00421082">
        <w:rPr>
          <w:lang w:val="en-GB"/>
        </w:rPr>
        <w:tab/>
        <w:t>Addendum 105 – UN Regulation No. 106</w:t>
      </w:r>
    </w:p>
    <w:p w14:paraId="3BD088B1" w14:textId="77777777" w:rsidR="005E565F" w:rsidRPr="00421082" w:rsidRDefault="005E565F" w:rsidP="005E565F">
      <w:pPr>
        <w:pStyle w:val="H1G"/>
        <w:spacing w:before="240"/>
        <w:rPr>
          <w:lang w:val="en-GB"/>
        </w:rPr>
      </w:pPr>
      <w:r w:rsidRPr="00421082">
        <w:rPr>
          <w:lang w:val="en-GB"/>
        </w:rPr>
        <w:tab/>
      </w:r>
      <w:r w:rsidRPr="00421082">
        <w:rPr>
          <w:lang w:val="en-GB"/>
        </w:rPr>
        <w:tab/>
        <w:t>Revision 2 - Amendment 6</w:t>
      </w:r>
    </w:p>
    <w:p w14:paraId="4A18C478" w14:textId="163A64B4" w:rsidR="005E565F" w:rsidRPr="00421082" w:rsidRDefault="005E565F" w:rsidP="005E565F">
      <w:pPr>
        <w:pStyle w:val="SingleTxtG"/>
        <w:spacing w:after="360"/>
        <w:rPr>
          <w:spacing w:val="-2"/>
          <w:lang w:val="en-GB"/>
        </w:rPr>
      </w:pPr>
      <w:r w:rsidRPr="00421082">
        <w:rPr>
          <w:spacing w:val="-2"/>
          <w:lang w:val="en-GB"/>
        </w:rPr>
        <w:t xml:space="preserve">Supplement 16 to the original version of the Regulation – Date of entry into force: </w:t>
      </w:r>
      <w:r w:rsidR="00FF7EA1">
        <w:rPr>
          <w:spacing w:val="-2"/>
          <w:lang w:val="en-GB"/>
        </w:rPr>
        <w:br/>
      </w:r>
      <w:r w:rsidRPr="00421082">
        <w:rPr>
          <w:lang w:val="en-GB"/>
        </w:rPr>
        <w:t>29 December 2018</w:t>
      </w:r>
    </w:p>
    <w:p w14:paraId="33360517" w14:textId="77777777" w:rsidR="005E565F" w:rsidRPr="00421082" w:rsidRDefault="005E565F" w:rsidP="005E565F">
      <w:pPr>
        <w:pStyle w:val="H1G"/>
        <w:spacing w:before="120" w:after="120" w:line="240" w:lineRule="exact"/>
        <w:rPr>
          <w:lang w:val="en-GB"/>
        </w:rPr>
      </w:pPr>
      <w:r w:rsidRPr="00421082">
        <w:rPr>
          <w:lang w:val="en-GB"/>
        </w:rPr>
        <w:tab/>
      </w:r>
      <w:r w:rsidRPr="00421082">
        <w:rPr>
          <w:lang w:val="en-GB"/>
        </w:rPr>
        <w:tab/>
        <w:t>Uniform provisions concerning the approval of pneumatic tyres for agricultural vehicles and their trailers</w:t>
      </w:r>
    </w:p>
    <w:p w14:paraId="3A6E007F" w14:textId="77777777" w:rsidR="005E565F" w:rsidRPr="00421082" w:rsidRDefault="005E565F" w:rsidP="005E565F">
      <w:pPr>
        <w:pStyle w:val="SingleTxtG"/>
        <w:spacing w:after="40"/>
        <w:rPr>
          <w:spacing w:val="-6"/>
          <w:lang w:val="en-GB" w:eastAsia="en-GB"/>
        </w:rPr>
      </w:pPr>
      <w:r w:rsidRPr="00421082">
        <w:rPr>
          <w:spacing w:val="-4"/>
          <w:lang w:val="en-GB" w:eastAsia="en-GB"/>
        </w:rPr>
        <w:t>This document is meant purely as documentation tool. The authentic and legal binding text is:</w:t>
      </w:r>
      <w:r w:rsidRPr="00421082">
        <w:rPr>
          <w:lang w:val="en-GB" w:eastAsia="en-GB"/>
        </w:rPr>
        <w:t xml:space="preserve"> </w:t>
      </w:r>
      <w:r w:rsidRPr="00421082">
        <w:rPr>
          <w:spacing w:val="-6"/>
          <w:lang w:val="en-GB" w:eastAsia="en-GB"/>
        </w:rPr>
        <w:t>ECE/TRANS/WP.29/2018/57.</w:t>
      </w:r>
    </w:p>
    <w:p w14:paraId="2915EA5F" w14:textId="77777777" w:rsidR="005E565F" w:rsidRPr="00421082" w:rsidRDefault="005E565F" w:rsidP="005E565F">
      <w:pPr>
        <w:suppressAutoHyphens w:val="0"/>
        <w:spacing w:line="240" w:lineRule="auto"/>
        <w:jc w:val="center"/>
        <w:rPr>
          <w:b/>
          <w:sz w:val="24"/>
          <w:lang w:val="en-GB"/>
        </w:rPr>
      </w:pPr>
      <w:r w:rsidRPr="00421082">
        <w:rPr>
          <w:b/>
          <w:noProof/>
          <w:sz w:val="24"/>
          <w:lang w:val="en-GB" w:eastAsia="zh-CN"/>
        </w:rPr>
        <w:drawing>
          <wp:anchor distT="0" distB="137160" distL="114300" distR="114300" simplePos="0" relativeHeight="251661824" behindDoc="0" locked="0" layoutInCell="1" allowOverlap="1" wp14:anchorId="5195F328" wp14:editId="009E230C">
            <wp:simplePos x="0" y="0"/>
            <wp:positionH relativeFrom="column">
              <wp:posOffset>2540000</wp:posOffset>
            </wp:positionH>
            <wp:positionV relativeFrom="paragraph">
              <wp:posOffset>223520</wp:posOffset>
            </wp:positionV>
            <wp:extent cx="1028700" cy="8267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421082">
        <w:rPr>
          <w:b/>
          <w:sz w:val="24"/>
          <w:lang w:val="en-GB"/>
        </w:rPr>
        <w:t>_________</w:t>
      </w:r>
    </w:p>
    <w:p w14:paraId="48CCF702" w14:textId="77777777" w:rsidR="002A5F7C" w:rsidRPr="00944DAB" w:rsidRDefault="005E565F" w:rsidP="005E565F">
      <w:pPr>
        <w:suppressAutoHyphens w:val="0"/>
        <w:spacing w:line="240" w:lineRule="auto"/>
        <w:jc w:val="center"/>
        <w:rPr>
          <w:lang w:val="en-GB"/>
        </w:rPr>
      </w:pPr>
      <w:r w:rsidRPr="00421082">
        <w:rPr>
          <w:b/>
          <w:sz w:val="24"/>
          <w:lang w:val="en-GB"/>
        </w:rPr>
        <w:t>UNITED NATIONS</w:t>
      </w:r>
      <w:r w:rsidR="00293F81" w:rsidRPr="000D76A2">
        <w:rPr>
          <w:lang w:val="en-GB"/>
        </w:rPr>
        <w:br w:type="page"/>
      </w:r>
    </w:p>
    <w:p w14:paraId="7A2CDFEA" w14:textId="77777777" w:rsidR="005E565F" w:rsidRPr="00421082" w:rsidRDefault="005E565F" w:rsidP="005E565F">
      <w:pPr>
        <w:pStyle w:val="HChG"/>
        <w:spacing w:before="320"/>
        <w:ind w:firstLine="0"/>
        <w:rPr>
          <w:b w:val="0"/>
          <w:sz w:val="20"/>
          <w:lang w:val="en-GB"/>
        </w:rPr>
      </w:pPr>
      <w:r w:rsidRPr="00421082">
        <w:rPr>
          <w:b w:val="0"/>
          <w:i/>
          <w:sz w:val="20"/>
          <w:lang w:val="en-GB"/>
        </w:rPr>
        <w:lastRenderedPageBreak/>
        <w:t>UN Regulation No. 106</w:t>
      </w:r>
      <w:r w:rsidRPr="00421082">
        <w:rPr>
          <w:b w:val="0"/>
          <w:sz w:val="20"/>
          <w:lang w:val="en-GB"/>
        </w:rPr>
        <w:t>, amend to read:</w:t>
      </w:r>
    </w:p>
    <w:p w14:paraId="26970C32" w14:textId="77777777" w:rsidR="00F261A5" w:rsidRPr="00421082" w:rsidRDefault="005E565F" w:rsidP="005E565F">
      <w:pPr>
        <w:pStyle w:val="HChG"/>
        <w:rPr>
          <w:lang w:val="en-GB"/>
        </w:rPr>
      </w:pPr>
      <w:r w:rsidRPr="00421082">
        <w:rPr>
          <w:szCs w:val="28"/>
          <w:lang w:val="en-GB"/>
        </w:rPr>
        <w:tab/>
      </w:r>
      <w:r w:rsidRPr="00421082">
        <w:rPr>
          <w:szCs w:val="28"/>
          <w:lang w:val="en-GB"/>
        </w:rPr>
        <w:tab/>
        <w:t>"</w:t>
      </w:r>
      <w:r w:rsidR="00F261A5" w:rsidRPr="000D76A2">
        <w:rPr>
          <w:lang w:val="en-GB"/>
        </w:rPr>
        <w:t>Uniform provisions concerning the approval of pneumatic tyres for agricultural vehicles and their trailers</w:t>
      </w:r>
    </w:p>
    <w:p w14:paraId="0BBB9B21" w14:textId="77777777" w:rsidR="00F261A5" w:rsidRPr="00E176B6" w:rsidRDefault="00F261A5" w:rsidP="00F261A5">
      <w:pPr>
        <w:tabs>
          <w:tab w:val="right" w:pos="9638"/>
        </w:tabs>
        <w:spacing w:after="120"/>
        <w:ind w:left="283"/>
        <w:rPr>
          <w:sz w:val="18"/>
          <w:lang w:val="fr-FR"/>
        </w:rPr>
      </w:pPr>
      <w:r w:rsidRPr="00421082">
        <w:rPr>
          <w:i/>
          <w:sz w:val="18"/>
          <w:lang w:val="en-GB"/>
        </w:rPr>
        <w:tab/>
      </w:r>
      <w:r w:rsidRPr="00E176B6">
        <w:rPr>
          <w:i/>
          <w:sz w:val="18"/>
          <w:lang w:val="fr-FR"/>
        </w:rPr>
        <w:t>Page</w:t>
      </w:r>
    </w:p>
    <w:p w14:paraId="373B06F9" w14:textId="77777777" w:rsidR="00F261A5" w:rsidRPr="00E176B6" w:rsidRDefault="00F261A5" w:rsidP="00F261A5">
      <w:pPr>
        <w:tabs>
          <w:tab w:val="right" w:pos="850"/>
          <w:tab w:val="left" w:pos="1134"/>
          <w:tab w:val="left" w:pos="1559"/>
          <w:tab w:val="left" w:pos="1984"/>
          <w:tab w:val="left" w:leader="dot" w:pos="8929"/>
          <w:tab w:val="right" w:pos="9638"/>
        </w:tabs>
        <w:spacing w:after="120"/>
        <w:rPr>
          <w:sz w:val="28"/>
          <w:szCs w:val="28"/>
          <w:lang w:val="fr-FR"/>
        </w:rPr>
      </w:pPr>
      <w:r w:rsidRPr="00E176B6">
        <w:rPr>
          <w:sz w:val="28"/>
          <w:szCs w:val="28"/>
          <w:lang w:val="fr-FR"/>
        </w:rPr>
        <w:t>Contents</w:t>
      </w:r>
    </w:p>
    <w:p w14:paraId="6E874AF5" w14:textId="77777777" w:rsidR="00F261A5" w:rsidRPr="00E176B6" w:rsidRDefault="00F261A5" w:rsidP="00F261A5">
      <w:pPr>
        <w:tabs>
          <w:tab w:val="right" w:pos="567"/>
          <w:tab w:val="left" w:pos="1134"/>
          <w:tab w:val="left" w:leader="dot" w:pos="9072"/>
          <w:tab w:val="right" w:pos="9639"/>
        </w:tabs>
        <w:spacing w:after="120"/>
        <w:rPr>
          <w:noProof/>
          <w:lang w:val="fr-FR"/>
        </w:rPr>
      </w:pPr>
      <w:proofErr w:type="spellStart"/>
      <w:r w:rsidRPr="00E176B6">
        <w:rPr>
          <w:lang w:val="fr-FR"/>
        </w:rPr>
        <w:t>Regulation</w:t>
      </w:r>
      <w:proofErr w:type="spellEnd"/>
    </w:p>
    <w:p w14:paraId="5753844D" w14:textId="77777777" w:rsidR="00F261A5" w:rsidRPr="00E176B6" w:rsidRDefault="00F261A5" w:rsidP="00F261A5">
      <w:pPr>
        <w:tabs>
          <w:tab w:val="right" w:pos="567"/>
          <w:tab w:val="left" w:pos="1134"/>
          <w:tab w:val="left" w:leader="dot" w:pos="9072"/>
          <w:tab w:val="right" w:pos="9639"/>
        </w:tabs>
        <w:spacing w:after="120"/>
        <w:rPr>
          <w:noProof/>
          <w:lang w:val="fr-FR"/>
        </w:rPr>
      </w:pPr>
      <w:r w:rsidRPr="00E176B6">
        <w:rPr>
          <w:noProof/>
          <w:lang w:val="fr-FR"/>
        </w:rPr>
        <w:tab/>
        <w:t>1.</w:t>
      </w:r>
      <w:r w:rsidRPr="00E176B6">
        <w:rPr>
          <w:noProof/>
          <w:lang w:val="fr-FR"/>
        </w:rPr>
        <w:tab/>
        <w:t>Scope</w:t>
      </w:r>
      <w:r w:rsidRPr="00E176B6">
        <w:rPr>
          <w:noProof/>
          <w:webHidden/>
          <w:lang w:val="fr-FR"/>
        </w:rPr>
        <w:tab/>
      </w:r>
      <w:r w:rsidRPr="00E176B6">
        <w:rPr>
          <w:noProof/>
          <w:webHidden/>
          <w:lang w:val="fr-FR"/>
        </w:rPr>
        <w:tab/>
      </w:r>
      <w:r w:rsidR="00A43DB4" w:rsidRPr="00E176B6">
        <w:rPr>
          <w:noProof/>
          <w:webHidden/>
          <w:lang w:val="fr-FR"/>
        </w:rPr>
        <w:t>3</w:t>
      </w:r>
    </w:p>
    <w:p w14:paraId="3A075C02" w14:textId="77777777" w:rsidR="00F261A5" w:rsidRPr="00E176B6" w:rsidRDefault="00F261A5" w:rsidP="00F261A5">
      <w:pPr>
        <w:tabs>
          <w:tab w:val="right" w:pos="567"/>
          <w:tab w:val="left" w:pos="1134"/>
          <w:tab w:val="left" w:leader="dot" w:pos="9072"/>
          <w:tab w:val="right" w:pos="9639"/>
        </w:tabs>
        <w:spacing w:after="120"/>
        <w:rPr>
          <w:noProof/>
          <w:lang w:val="fr-FR"/>
        </w:rPr>
      </w:pPr>
      <w:r w:rsidRPr="00E176B6">
        <w:rPr>
          <w:noProof/>
          <w:lang w:val="fr-FR"/>
        </w:rPr>
        <w:tab/>
        <w:t>2.</w:t>
      </w:r>
      <w:r w:rsidRPr="00E176B6">
        <w:rPr>
          <w:noProof/>
          <w:lang w:val="fr-FR"/>
        </w:rPr>
        <w:tab/>
        <w:t>Definitions</w:t>
      </w:r>
      <w:r w:rsidRPr="00E176B6">
        <w:rPr>
          <w:noProof/>
          <w:webHidden/>
          <w:lang w:val="fr-FR"/>
        </w:rPr>
        <w:tab/>
      </w:r>
      <w:r w:rsidRPr="00E176B6">
        <w:rPr>
          <w:noProof/>
          <w:webHidden/>
          <w:lang w:val="fr-FR"/>
        </w:rPr>
        <w:tab/>
      </w:r>
      <w:r w:rsidR="00A43DB4" w:rsidRPr="00E176B6">
        <w:rPr>
          <w:noProof/>
          <w:webHidden/>
          <w:lang w:val="fr-FR"/>
        </w:rPr>
        <w:t>3</w:t>
      </w:r>
    </w:p>
    <w:p w14:paraId="476190FE"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E176B6">
        <w:rPr>
          <w:noProof/>
          <w:lang w:val="fr-FR"/>
        </w:rPr>
        <w:tab/>
      </w:r>
      <w:r w:rsidRPr="00421082">
        <w:rPr>
          <w:noProof/>
          <w:lang w:val="en-GB"/>
        </w:rPr>
        <w:t>3.</w:t>
      </w:r>
      <w:r w:rsidRPr="00421082">
        <w:rPr>
          <w:noProof/>
          <w:lang w:val="en-GB"/>
        </w:rPr>
        <w:tab/>
        <w:t>Markings</w:t>
      </w:r>
      <w:r w:rsidRPr="00421082">
        <w:rPr>
          <w:noProof/>
          <w:webHidden/>
          <w:lang w:val="en-GB"/>
        </w:rPr>
        <w:tab/>
      </w:r>
      <w:r w:rsidRPr="00421082">
        <w:rPr>
          <w:noProof/>
          <w:webHidden/>
          <w:lang w:val="en-GB"/>
        </w:rPr>
        <w:tab/>
      </w:r>
      <w:r w:rsidR="0063494C" w:rsidRPr="00421082">
        <w:rPr>
          <w:noProof/>
          <w:webHidden/>
          <w:lang w:val="en-GB"/>
        </w:rPr>
        <w:t>9</w:t>
      </w:r>
    </w:p>
    <w:p w14:paraId="05043911"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4.</w:t>
      </w:r>
      <w:r w:rsidRPr="00421082">
        <w:rPr>
          <w:noProof/>
          <w:lang w:val="en-GB"/>
        </w:rPr>
        <w:tab/>
        <w:t>Application for approval</w:t>
      </w:r>
      <w:r w:rsidRPr="00421082">
        <w:rPr>
          <w:noProof/>
          <w:webHidden/>
          <w:lang w:val="en-GB"/>
        </w:rPr>
        <w:tab/>
      </w:r>
      <w:r w:rsidRPr="00421082">
        <w:rPr>
          <w:noProof/>
          <w:webHidden/>
          <w:lang w:val="en-GB"/>
        </w:rPr>
        <w:tab/>
      </w:r>
      <w:r w:rsidR="0063494C" w:rsidRPr="00421082">
        <w:rPr>
          <w:noProof/>
          <w:webHidden/>
          <w:lang w:val="en-GB"/>
        </w:rPr>
        <w:t>10</w:t>
      </w:r>
    </w:p>
    <w:p w14:paraId="0E0DFE05"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5.</w:t>
      </w:r>
      <w:r w:rsidRPr="00421082">
        <w:rPr>
          <w:noProof/>
          <w:lang w:val="en-GB"/>
        </w:rPr>
        <w:tab/>
        <w:t>Approval</w:t>
      </w:r>
      <w:r w:rsidRPr="00421082">
        <w:rPr>
          <w:noProof/>
          <w:webHidden/>
          <w:lang w:val="en-GB"/>
        </w:rPr>
        <w:tab/>
      </w:r>
      <w:r w:rsidRPr="00421082">
        <w:rPr>
          <w:noProof/>
          <w:webHidden/>
          <w:lang w:val="en-GB"/>
        </w:rPr>
        <w:tab/>
      </w:r>
      <w:r w:rsidR="0063494C" w:rsidRPr="00421082">
        <w:rPr>
          <w:noProof/>
          <w:webHidden/>
          <w:lang w:val="en-GB"/>
        </w:rPr>
        <w:t>11</w:t>
      </w:r>
    </w:p>
    <w:p w14:paraId="49D6CC2C"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6.</w:t>
      </w:r>
      <w:r w:rsidRPr="00421082">
        <w:rPr>
          <w:noProof/>
          <w:lang w:val="en-GB"/>
        </w:rPr>
        <w:tab/>
        <w:t>Requirements</w:t>
      </w:r>
      <w:r w:rsidRPr="00421082">
        <w:rPr>
          <w:noProof/>
          <w:webHidden/>
          <w:lang w:val="en-GB"/>
        </w:rPr>
        <w:tab/>
      </w:r>
      <w:r w:rsidRPr="00421082">
        <w:rPr>
          <w:noProof/>
          <w:webHidden/>
          <w:lang w:val="en-GB"/>
        </w:rPr>
        <w:tab/>
      </w:r>
      <w:r w:rsidR="0063494C" w:rsidRPr="00421082">
        <w:rPr>
          <w:noProof/>
          <w:webHidden/>
          <w:lang w:val="en-GB"/>
        </w:rPr>
        <w:t>12</w:t>
      </w:r>
    </w:p>
    <w:p w14:paraId="5063A354"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7.</w:t>
      </w:r>
      <w:r w:rsidRPr="00421082">
        <w:rPr>
          <w:noProof/>
          <w:lang w:val="en-GB"/>
        </w:rPr>
        <w:tab/>
        <w:t>Modification of tyre type and extension of approval</w:t>
      </w:r>
      <w:r w:rsidRPr="00421082">
        <w:rPr>
          <w:noProof/>
          <w:webHidden/>
          <w:lang w:val="en-GB"/>
        </w:rPr>
        <w:tab/>
      </w:r>
      <w:r w:rsidRPr="00421082">
        <w:rPr>
          <w:noProof/>
          <w:webHidden/>
          <w:lang w:val="en-GB"/>
        </w:rPr>
        <w:tab/>
      </w:r>
      <w:r w:rsidR="0063494C" w:rsidRPr="00421082">
        <w:rPr>
          <w:noProof/>
          <w:webHidden/>
          <w:lang w:val="en-GB"/>
        </w:rPr>
        <w:t>14</w:t>
      </w:r>
    </w:p>
    <w:p w14:paraId="197DA436"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8.</w:t>
      </w:r>
      <w:r w:rsidRPr="00421082">
        <w:rPr>
          <w:noProof/>
          <w:lang w:val="en-GB"/>
        </w:rPr>
        <w:tab/>
        <w:t>Conformity of production</w:t>
      </w:r>
      <w:r w:rsidRPr="00421082">
        <w:rPr>
          <w:noProof/>
          <w:webHidden/>
          <w:lang w:val="en-GB"/>
        </w:rPr>
        <w:tab/>
      </w:r>
      <w:r w:rsidRPr="00421082">
        <w:rPr>
          <w:noProof/>
          <w:webHidden/>
          <w:lang w:val="en-GB"/>
        </w:rPr>
        <w:tab/>
      </w:r>
      <w:r w:rsidR="0063494C" w:rsidRPr="00421082">
        <w:rPr>
          <w:noProof/>
          <w:webHidden/>
          <w:lang w:val="en-GB"/>
        </w:rPr>
        <w:t>15</w:t>
      </w:r>
    </w:p>
    <w:p w14:paraId="0411652B"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9.</w:t>
      </w:r>
      <w:r w:rsidRPr="00421082">
        <w:rPr>
          <w:noProof/>
          <w:lang w:val="en-GB"/>
        </w:rPr>
        <w:tab/>
        <w:t>Penalties for non-conformity of production</w:t>
      </w:r>
      <w:r w:rsidRPr="00421082">
        <w:rPr>
          <w:noProof/>
          <w:webHidden/>
          <w:lang w:val="en-GB"/>
        </w:rPr>
        <w:tab/>
      </w:r>
      <w:r w:rsidRPr="00421082">
        <w:rPr>
          <w:noProof/>
          <w:webHidden/>
          <w:lang w:val="en-GB"/>
        </w:rPr>
        <w:tab/>
      </w:r>
      <w:r w:rsidR="0063494C" w:rsidRPr="00421082">
        <w:rPr>
          <w:noProof/>
          <w:webHidden/>
          <w:lang w:val="en-GB"/>
        </w:rPr>
        <w:t>15</w:t>
      </w:r>
    </w:p>
    <w:p w14:paraId="2A62C2EB" w14:textId="77777777" w:rsidR="00F261A5" w:rsidRPr="00421082" w:rsidRDefault="00F261A5" w:rsidP="00064842">
      <w:pPr>
        <w:tabs>
          <w:tab w:val="right" w:pos="567"/>
          <w:tab w:val="left" w:pos="1134"/>
          <w:tab w:val="left" w:leader="dot" w:pos="9072"/>
          <w:tab w:val="right" w:pos="9639"/>
        </w:tabs>
        <w:spacing w:after="120"/>
        <w:rPr>
          <w:noProof/>
          <w:lang w:val="en-GB"/>
        </w:rPr>
      </w:pPr>
      <w:r w:rsidRPr="00421082">
        <w:rPr>
          <w:noProof/>
          <w:lang w:val="en-GB"/>
        </w:rPr>
        <w:tab/>
        <w:t>10.</w:t>
      </w:r>
      <w:r w:rsidRPr="00421082">
        <w:rPr>
          <w:noProof/>
          <w:lang w:val="en-GB"/>
        </w:rPr>
        <w:tab/>
        <w:t>Production definitively discontinued</w:t>
      </w:r>
      <w:r w:rsidRPr="00421082">
        <w:rPr>
          <w:noProof/>
          <w:webHidden/>
          <w:lang w:val="en-GB"/>
        </w:rPr>
        <w:tab/>
      </w:r>
      <w:r w:rsidRPr="00421082">
        <w:rPr>
          <w:noProof/>
          <w:webHidden/>
          <w:lang w:val="en-GB"/>
        </w:rPr>
        <w:tab/>
      </w:r>
      <w:r w:rsidR="0063494C" w:rsidRPr="00421082">
        <w:rPr>
          <w:noProof/>
          <w:webHidden/>
          <w:lang w:val="en-GB"/>
        </w:rPr>
        <w:t>15</w:t>
      </w:r>
    </w:p>
    <w:p w14:paraId="29DC6FDD" w14:textId="3A459945" w:rsidR="00F261A5" w:rsidRPr="00421082" w:rsidRDefault="00F261A5" w:rsidP="00055D84">
      <w:pPr>
        <w:tabs>
          <w:tab w:val="right" w:pos="567"/>
          <w:tab w:val="left" w:pos="1134"/>
          <w:tab w:val="left" w:leader="dot" w:pos="9072"/>
          <w:tab w:val="right" w:pos="9639"/>
        </w:tabs>
        <w:spacing w:after="120"/>
        <w:ind w:left="1128" w:hanging="1128"/>
        <w:rPr>
          <w:noProof/>
          <w:lang w:val="en-GB"/>
        </w:rPr>
      </w:pPr>
      <w:r w:rsidRPr="00421082">
        <w:rPr>
          <w:noProof/>
          <w:lang w:val="en-GB"/>
        </w:rPr>
        <w:tab/>
        <w:t>11.</w:t>
      </w:r>
      <w:r w:rsidRPr="00421082">
        <w:rPr>
          <w:noProof/>
          <w:lang w:val="en-GB"/>
        </w:rPr>
        <w:tab/>
        <w:t xml:space="preserve">Names and addresses of Technical Services responsible for conducting approval tests, </w:t>
      </w:r>
      <w:r w:rsidRPr="00421082">
        <w:rPr>
          <w:noProof/>
          <w:lang w:val="en-GB"/>
        </w:rPr>
        <w:br/>
        <w:t xml:space="preserve">of test laboratories, and of Type Approval Authorities </w:t>
      </w:r>
      <w:r w:rsidRPr="00421082">
        <w:rPr>
          <w:noProof/>
          <w:webHidden/>
          <w:lang w:val="en-GB"/>
        </w:rPr>
        <w:tab/>
      </w:r>
      <w:r w:rsidRPr="00421082">
        <w:rPr>
          <w:noProof/>
          <w:webHidden/>
          <w:lang w:val="en-GB"/>
        </w:rPr>
        <w:tab/>
      </w:r>
      <w:r w:rsidR="0063494C" w:rsidRPr="00421082">
        <w:rPr>
          <w:noProof/>
          <w:webHidden/>
          <w:lang w:val="en-GB"/>
        </w:rPr>
        <w:t>1</w:t>
      </w:r>
      <w:r w:rsidR="00055D84">
        <w:rPr>
          <w:noProof/>
          <w:webHidden/>
          <w:lang w:val="en-GB"/>
        </w:rPr>
        <w:t>5</w:t>
      </w:r>
    </w:p>
    <w:p w14:paraId="08BC377F"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Annexes</w:t>
      </w:r>
    </w:p>
    <w:p w14:paraId="37A9BE2E"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1</w:t>
      </w:r>
      <w:r w:rsidRPr="00421082">
        <w:rPr>
          <w:noProof/>
          <w:webHidden/>
          <w:lang w:val="en-GB"/>
        </w:rPr>
        <w:tab/>
      </w:r>
      <w:r w:rsidRPr="00421082">
        <w:rPr>
          <w:noProof/>
          <w:lang w:val="en-GB"/>
        </w:rPr>
        <w:t>Communication</w:t>
      </w:r>
      <w:r w:rsidRPr="00421082">
        <w:rPr>
          <w:noProof/>
          <w:webHidden/>
          <w:lang w:val="en-GB"/>
        </w:rPr>
        <w:tab/>
      </w:r>
      <w:r w:rsidRPr="00421082">
        <w:rPr>
          <w:noProof/>
          <w:webHidden/>
          <w:lang w:val="en-GB"/>
        </w:rPr>
        <w:tab/>
      </w:r>
      <w:r w:rsidR="0063494C" w:rsidRPr="00421082">
        <w:rPr>
          <w:noProof/>
          <w:webHidden/>
          <w:lang w:val="en-GB"/>
        </w:rPr>
        <w:t>18</w:t>
      </w:r>
    </w:p>
    <w:p w14:paraId="05F1C9A6"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2</w:t>
      </w:r>
      <w:r w:rsidRPr="00421082">
        <w:rPr>
          <w:noProof/>
          <w:webHidden/>
          <w:lang w:val="en-GB"/>
        </w:rPr>
        <w:tab/>
      </w:r>
      <w:r w:rsidRPr="00421082">
        <w:rPr>
          <w:noProof/>
          <w:lang w:val="en-GB"/>
        </w:rPr>
        <w:t>Arrangement of approval mark</w:t>
      </w:r>
      <w:r w:rsidRPr="00421082">
        <w:rPr>
          <w:noProof/>
          <w:webHidden/>
          <w:lang w:val="en-GB"/>
        </w:rPr>
        <w:tab/>
      </w:r>
      <w:r w:rsidRPr="00421082">
        <w:rPr>
          <w:noProof/>
          <w:webHidden/>
          <w:lang w:val="en-GB"/>
        </w:rPr>
        <w:tab/>
      </w:r>
      <w:r w:rsidR="0063494C" w:rsidRPr="00421082">
        <w:rPr>
          <w:noProof/>
          <w:webHidden/>
          <w:lang w:val="en-GB"/>
        </w:rPr>
        <w:t>20</w:t>
      </w:r>
    </w:p>
    <w:p w14:paraId="27D19E1A"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3</w:t>
      </w:r>
      <w:r w:rsidRPr="00421082">
        <w:rPr>
          <w:noProof/>
          <w:webHidden/>
          <w:lang w:val="en-GB"/>
        </w:rPr>
        <w:tab/>
      </w:r>
      <w:r w:rsidRPr="00421082">
        <w:rPr>
          <w:noProof/>
          <w:lang w:val="en-GB"/>
        </w:rPr>
        <w:t>Arrangement of tyre markings</w:t>
      </w:r>
      <w:r w:rsidRPr="00421082">
        <w:rPr>
          <w:noProof/>
          <w:webHidden/>
          <w:lang w:val="en-GB"/>
        </w:rPr>
        <w:tab/>
      </w:r>
      <w:r w:rsidRPr="00421082">
        <w:rPr>
          <w:noProof/>
          <w:webHidden/>
          <w:lang w:val="en-GB"/>
        </w:rPr>
        <w:tab/>
      </w:r>
      <w:r w:rsidR="0063494C" w:rsidRPr="00421082">
        <w:rPr>
          <w:noProof/>
          <w:webHidden/>
          <w:lang w:val="en-GB"/>
        </w:rPr>
        <w:t>21</w:t>
      </w:r>
    </w:p>
    <w:p w14:paraId="2FAB1926"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4</w:t>
      </w:r>
      <w:r w:rsidRPr="00421082">
        <w:rPr>
          <w:noProof/>
          <w:webHidden/>
          <w:lang w:val="en-GB"/>
        </w:rPr>
        <w:tab/>
      </w:r>
      <w:r w:rsidRPr="00421082">
        <w:rPr>
          <w:noProof/>
          <w:lang w:val="en-GB"/>
        </w:rPr>
        <w:t>List of load capacity indices (LI) and corresponding maximum mass to be carried (kg)</w:t>
      </w:r>
      <w:r w:rsidRPr="00421082">
        <w:rPr>
          <w:noProof/>
          <w:webHidden/>
          <w:lang w:val="en-GB"/>
        </w:rPr>
        <w:tab/>
      </w:r>
      <w:r w:rsidRPr="00421082">
        <w:rPr>
          <w:noProof/>
          <w:webHidden/>
          <w:lang w:val="en-GB"/>
        </w:rPr>
        <w:tab/>
      </w:r>
      <w:r w:rsidR="0063494C" w:rsidRPr="00421082">
        <w:rPr>
          <w:noProof/>
          <w:webHidden/>
          <w:lang w:val="en-GB"/>
        </w:rPr>
        <w:t>28</w:t>
      </w:r>
    </w:p>
    <w:p w14:paraId="51F08824"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5</w:t>
      </w:r>
      <w:r w:rsidRPr="00421082">
        <w:rPr>
          <w:noProof/>
          <w:webHidden/>
          <w:lang w:val="en-GB"/>
        </w:rPr>
        <w:tab/>
      </w:r>
      <w:r w:rsidRPr="00421082">
        <w:rPr>
          <w:noProof/>
          <w:lang w:val="en-GB"/>
        </w:rPr>
        <w:t>Theoretical rim, outer diameter and nominal section width of tyres of certain size designations</w:t>
      </w:r>
      <w:r w:rsidRPr="00421082">
        <w:rPr>
          <w:noProof/>
          <w:webHidden/>
          <w:lang w:val="en-GB"/>
        </w:rPr>
        <w:tab/>
      </w:r>
      <w:r w:rsidRPr="00421082">
        <w:rPr>
          <w:noProof/>
          <w:webHidden/>
          <w:lang w:val="en-GB"/>
        </w:rPr>
        <w:tab/>
      </w:r>
      <w:r w:rsidR="0063494C" w:rsidRPr="00421082">
        <w:rPr>
          <w:noProof/>
          <w:webHidden/>
          <w:lang w:val="en-GB"/>
        </w:rPr>
        <w:t>29</w:t>
      </w:r>
    </w:p>
    <w:p w14:paraId="13A3B5E8"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6</w:t>
      </w:r>
      <w:r w:rsidRPr="00421082">
        <w:rPr>
          <w:noProof/>
          <w:webHidden/>
          <w:lang w:val="en-GB"/>
        </w:rPr>
        <w:tab/>
      </w:r>
      <w:r w:rsidRPr="00421082">
        <w:rPr>
          <w:noProof/>
          <w:lang w:val="en-GB"/>
        </w:rPr>
        <w:t>Test method for measuring tyre dimensions</w:t>
      </w:r>
      <w:r w:rsidRPr="00421082">
        <w:rPr>
          <w:noProof/>
          <w:webHidden/>
          <w:lang w:val="en-GB"/>
        </w:rPr>
        <w:tab/>
      </w:r>
      <w:r w:rsidRPr="00421082">
        <w:rPr>
          <w:noProof/>
          <w:webHidden/>
          <w:lang w:val="en-GB"/>
        </w:rPr>
        <w:tab/>
      </w:r>
      <w:r w:rsidR="0063494C" w:rsidRPr="00421082">
        <w:rPr>
          <w:noProof/>
          <w:webHidden/>
          <w:lang w:val="en-GB"/>
        </w:rPr>
        <w:t>51</w:t>
      </w:r>
    </w:p>
    <w:p w14:paraId="0A863D2E"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7</w:t>
      </w:r>
      <w:r w:rsidRPr="00421082">
        <w:rPr>
          <w:noProof/>
          <w:webHidden/>
          <w:lang w:val="en-GB"/>
        </w:rPr>
        <w:tab/>
      </w:r>
      <w:r w:rsidRPr="00421082">
        <w:rPr>
          <w:noProof/>
          <w:lang w:val="en-GB"/>
        </w:rPr>
        <w:t>Variation of load capacity with speed</w:t>
      </w:r>
      <w:r w:rsidRPr="00421082">
        <w:rPr>
          <w:noProof/>
          <w:webHidden/>
          <w:lang w:val="en-GB"/>
        </w:rPr>
        <w:tab/>
      </w:r>
      <w:r w:rsidRPr="00421082">
        <w:rPr>
          <w:noProof/>
          <w:webHidden/>
          <w:lang w:val="en-GB"/>
        </w:rPr>
        <w:tab/>
      </w:r>
      <w:r w:rsidR="0063494C" w:rsidRPr="00421082">
        <w:rPr>
          <w:noProof/>
          <w:webHidden/>
          <w:lang w:val="en-GB"/>
        </w:rPr>
        <w:t>52</w:t>
      </w:r>
    </w:p>
    <w:p w14:paraId="5AE5D484"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8</w:t>
      </w:r>
      <w:r w:rsidRPr="00421082">
        <w:rPr>
          <w:noProof/>
          <w:webHidden/>
          <w:lang w:val="en-GB"/>
        </w:rPr>
        <w:tab/>
      </w:r>
      <w:r w:rsidRPr="00421082">
        <w:rPr>
          <w:noProof/>
          <w:lang w:val="en-GB"/>
        </w:rPr>
        <w:t>Test procedure to assess tyre resistance to bursting</w:t>
      </w:r>
      <w:r w:rsidRPr="00421082">
        <w:rPr>
          <w:noProof/>
          <w:webHidden/>
          <w:lang w:val="en-GB"/>
        </w:rPr>
        <w:tab/>
      </w:r>
      <w:r w:rsidRPr="00421082">
        <w:rPr>
          <w:noProof/>
          <w:webHidden/>
          <w:lang w:val="en-GB"/>
        </w:rPr>
        <w:tab/>
      </w:r>
      <w:r w:rsidR="0063494C" w:rsidRPr="00421082">
        <w:rPr>
          <w:noProof/>
          <w:webHidden/>
          <w:lang w:val="en-GB"/>
        </w:rPr>
        <w:t>55</w:t>
      </w:r>
    </w:p>
    <w:p w14:paraId="3E16BEBE"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9</w:t>
      </w:r>
      <w:r w:rsidRPr="00421082">
        <w:rPr>
          <w:noProof/>
          <w:webHidden/>
          <w:lang w:val="en-GB"/>
        </w:rPr>
        <w:tab/>
      </w:r>
      <w:r w:rsidRPr="00421082">
        <w:rPr>
          <w:noProof/>
          <w:lang w:val="en-GB"/>
        </w:rPr>
        <w:t>Load/speed test procedure</w:t>
      </w:r>
      <w:r w:rsidRPr="00421082">
        <w:rPr>
          <w:noProof/>
          <w:webHidden/>
          <w:lang w:val="en-GB"/>
        </w:rPr>
        <w:tab/>
      </w:r>
      <w:r w:rsidRPr="00421082">
        <w:rPr>
          <w:noProof/>
          <w:webHidden/>
          <w:lang w:val="en-GB"/>
        </w:rPr>
        <w:tab/>
      </w:r>
      <w:r w:rsidR="0063494C" w:rsidRPr="00421082">
        <w:rPr>
          <w:noProof/>
          <w:webHidden/>
          <w:lang w:val="en-GB"/>
        </w:rPr>
        <w:t>56</w:t>
      </w:r>
    </w:p>
    <w:p w14:paraId="09A0635B" w14:textId="77777777" w:rsidR="00F261A5" w:rsidRPr="00421082" w:rsidRDefault="00F261A5" w:rsidP="00F261A5">
      <w:pPr>
        <w:tabs>
          <w:tab w:val="right" w:pos="567"/>
          <w:tab w:val="left" w:pos="1134"/>
          <w:tab w:val="left" w:leader="dot" w:pos="9072"/>
          <w:tab w:val="right" w:pos="9639"/>
        </w:tabs>
        <w:spacing w:after="120"/>
        <w:rPr>
          <w:noProof/>
          <w:lang w:val="en-GB"/>
        </w:rPr>
      </w:pPr>
      <w:r w:rsidRPr="00421082">
        <w:rPr>
          <w:noProof/>
          <w:lang w:val="en-GB"/>
        </w:rPr>
        <w:tab/>
        <w:t>10</w:t>
      </w:r>
      <w:r w:rsidRPr="00421082">
        <w:rPr>
          <w:noProof/>
          <w:webHidden/>
          <w:lang w:val="en-GB"/>
        </w:rPr>
        <w:tab/>
      </w:r>
      <w:r w:rsidRPr="00421082">
        <w:rPr>
          <w:noProof/>
          <w:lang w:val="en-GB"/>
        </w:rPr>
        <w:t>Tyre classification code</w:t>
      </w:r>
      <w:r w:rsidRPr="00421082">
        <w:rPr>
          <w:noProof/>
          <w:webHidden/>
          <w:lang w:val="en-GB"/>
        </w:rPr>
        <w:tab/>
      </w:r>
      <w:r w:rsidRPr="00421082">
        <w:rPr>
          <w:noProof/>
          <w:webHidden/>
          <w:lang w:val="en-GB"/>
        </w:rPr>
        <w:tab/>
      </w:r>
      <w:r w:rsidR="0063494C" w:rsidRPr="00421082">
        <w:rPr>
          <w:noProof/>
          <w:webHidden/>
          <w:lang w:val="en-GB"/>
        </w:rPr>
        <w:t>59</w:t>
      </w:r>
    </w:p>
    <w:p w14:paraId="691055D9" w14:textId="77777777" w:rsidR="00F261A5" w:rsidRPr="00421082" w:rsidRDefault="00F261A5" w:rsidP="00F261A5">
      <w:pPr>
        <w:tabs>
          <w:tab w:val="right" w:pos="567"/>
          <w:tab w:val="left" w:pos="1134"/>
          <w:tab w:val="left" w:leader="dot" w:pos="9072"/>
          <w:tab w:val="right" w:pos="9639"/>
        </w:tabs>
        <w:spacing w:after="120"/>
        <w:ind w:left="1128" w:hanging="1128"/>
        <w:rPr>
          <w:noProof/>
          <w:lang w:val="en-GB"/>
        </w:rPr>
      </w:pPr>
      <w:r w:rsidRPr="00421082">
        <w:rPr>
          <w:noProof/>
          <w:lang w:val="en-GB"/>
        </w:rPr>
        <w:tab/>
        <w:t>11</w:t>
      </w:r>
      <w:r w:rsidRPr="00421082">
        <w:rPr>
          <w:noProof/>
          <w:webHidden/>
          <w:lang w:val="en-GB"/>
        </w:rPr>
        <w:tab/>
      </w:r>
      <w:r w:rsidRPr="00421082">
        <w:rPr>
          <w:noProof/>
          <w:lang w:val="en-GB"/>
        </w:rPr>
        <w:t xml:space="preserve">Example of the pictogram to be marked on both tyre sidewalls of the tyres to explicit the </w:t>
      </w:r>
      <w:r w:rsidRPr="00421082">
        <w:rPr>
          <w:noProof/>
          <w:lang w:val="en-GB"/>
        </w:rPr>
        <w:br/>
        <w:t>maximum inflation pressure not to be exceeded for bead seating during tyre mounting</w:t>
      </w:r>
      <w:r w:rsidRPr="00421082">
        <w:rPr>
          <w:noProof/>
          <w:webHidden/>
          <w:lang w:val="en-GB"/>
        </w:rPr>
        <w:tab/>
      </w:r>
      <w:r w:rsidRPr="00421082">
        <w:rPr>
          <w:noProof/>
          <w:webHidden/>
          <w:lang w:val="en-GB"/>
        </w:rPr>
        <w:tab/>
      </w:r>
      <w:r w:rsidR="0063494C" w:rsidRPr="00421082">
        <w:rPr>
          <w:noProof/>
          <w:webHidden/>
          <w:lang w:val="en-GB"/>
        </w:rPr>
        <w:t>60</w:t>
      </w:r>
    </w:p>
    <w:p w14:paraId="32BA6416" w14:textId="480D49A4" w:rsidR="00A039F0" w:rsidRDefault="00F261A5" w:rsidP="00F261A5">
      <w:pPr>
        <w:tabs>
          <w:tab w:val="left" w:pos="426"/>
          <w:tab w:val="left" w:pos="1134"/>
          <w:tab w:val="left" w:leader="dot" w:pos="9072"/>
          <w:tab w:val="right" w:pos="9639"/>
        </w:tabs>
        <w:spacing w:after="120"/>
        <w:rPr>
          <w:sz w:val="24"/>
          <w:szCs w:val="24"/>
          <w:lang w:val="en-GB"/>
        </w:rPr>
      </w:pPr>
      <w:r w:rsidRPr="00421082">
        <w:rPr>
          <w:sz w:val="24"/>
          <w:szCs w:val="24"/>
          <w:lang w:val="en-GB"/>
        </w:rPr>
        <w:tab/>
      </w:r>
    </w:p>
    <w:p w14:paraId="40CEEEE5" w14:textId="77777777" w:rsidR="00A039F0" w:rsidRDefault="00A039F0">
      <w:pPr>
        <w:suppressAutoHyphens w:val="0"/>
        <w:spacing w:line="240" w:lineRule="auto"/>
        <w:rPr>
          <w:sz w:val="24"/>
          <w:szCs w:val="24"/>
          <w:lang w:val="en-GB"/>
        </w:rPr>
      </w:pPr>
      <w:r>
        <w:rPr>
          <w:sz w:val="24"/>
          <w:szCs w:val="24"/>
          <w:lang w:val="en-GB"/>
        </w:rPr>
        <w:br w:type="page"/>
      </w:r>
    </w:p>
    <w:p w14:paraId="339E7C4E" w14:textId="77777777" w:rsidR="00F261A5" w:rsidRPr="00421082" w:rsidRDefault="00F261A5" w:rsidP="00F261A5">
      <w:pPr>
        <w:pStyle w:val="HChG"/>
        <w:ind w:firstLine="0"/>
        <w:rPr>
          <w:lang w:val="en-GB"/>
        </w:rPr>
      </w:pPr>
      <w:bookmarkStart w:id="2" w:name="_Toc365964465"/>
      <w:r w:rsidRPr="00421082">
        <w:rPr>
          <w:lang w:val="en-GB"/>
        </w:rPr>
        <w:lastRenderedPageBreak/>
        <w:t>1.</w:t>
      </w:r>
      <w:r w:rsidRPr="00421082">
        <w:rPr>
          <w:lang w:val="en-GB"/>
        </w:rPr>
        <w:tab/>
      </w:r>
      <w:r w:rsidRPr="00421082">
        <w:rPr>
          <w:lang w:val="en-GB"/>
        </w:rPr>
        <w:tab/>
        <w:t>Scope</w:t>
      </w:r>
      <w:bookmarkEnd w:id="2"/>
    </w:p>
    <w:p w14:paraId="62138DC8" w14:textId="77777777" w:rsidR="00F261A5" w:rsidRPr="00421082" w:rsidRDefault="00F261A5" w:rsidP="00F261A5">
      <w:pPr>
        <w:pStyle w:val="para"/>
      </w:pPr>
      <w:r w:rsidRPr="00421082">
        <w:tab/>
      </w:r>
      <w:r w:rsidRPr="00421082">
        <w:tab/>
        <w:t>This Regulation covers new pneumatic tyres* designed primarily, but not only, for agricultural and forestry vehicles (power-driven vehicles in category T</w:t>
      </w:r>
      <w:r w:rsidRPr="00421082">
        <w:rPr>
          <w:rStyle w:val="FootnoteReference"/>
          <w:lang w:val="en-GB"/>
        </w:rPr>
        <w:footnoteReference w:id="3"/>
      </w:r>
      <w:r w:rsidRPr="00421082">
        <w:t>), agricultural machines (power-driven and trailed) and agricultural trailers, and identified by speed category symbols corresponding to speeds of 65 km/h (speed symbol "D") and below.</w:t>
      </w:r>
    </w:p>
    <w:p w14:paraId="23331C82" w14:textId="77777777" w:rsidR="00F261A5" w:rsidRPr="00421082" w:rsidRDefault="00F261A5" w:rsidP="00F261A5">
      <w:pPr>
        <w:pStyle w:val="para"/>
      </w:pPr>
      <w:r w:rsidRPr="00421082">
        <w:tab/>
      </w:r>
      <w:r w:rsidRPr="00421082">
        <w:tab/>
        <w:t>It does not apply to tyre types designated primarily for other purposes, such as:</w:t>
      </w:r>
    </w:p>
    <w:p w14:paraId="7AD95B73" w14:textId="77777777" w:rsidR="00F261A5" w:rsidRPr="00421082" w:rsidRDefault="00F261A5" w:rsidP="00F261A5">
      <w:pPr>
        <w:pStyle w:val="a1"/>
      </w:pPr>
      <w:r w:rsidRPr="00421082">
        <w:t>(a)</w:t>
      </w:r>
      <w:r w:rsidRPr="00421082">
        <w:tab/>
        <w:t>Earth-moving equipment;</w:t>
      </w:r>
    </w:p>
    <w:p w14:paraId="7F963BC4" w14:textId="77777777" w:rsidR="00F261A5" w:rsidRPr="00421082" w:rsidRDefault="00F261A5" w:rsidP="00F261A5">
      <w:pPr>
        <w:pStyle w:val="a1"/>
      </w:pPr>
      <w:r w:rsidRPr="00421082">
        <w:t>(b)</w:t>
      </w:r>
      <w:r w:rsidRPr="00421082">
        <w:tab/>
        <w:t>Industrial and lift trucks.</w:t>
      </w:r>
    </w:p>
    <w:p w14:paraId="417FCB1C" w14:textId="77777777" w:rsidR="00F261A5" w:rsidRPr="00421082" w:rsidRDefault="00F261A5" w:rsidP="00F261A5">
      <w:pPr>
        <w:pStyle w:val="HChG"/>
        <w:rPr>
          <w:lang w:val="en-GB"/>
        </w:rPr>
      </w:pPr>
      <w:r w:rsidRPr="00421082">
        <w:rPr>
          <w:lang w:val="en-GB"/>
        </w:rPr>
        <w:tab/>
      </w:r>
      <w:r w:rsidRPr="00421082">
        <w:rPr>
          <w:lang w:val="en-GB"/>
        </w:rPr>
        <w:tab/>
      </w:r>
      <w:bookmarkStart w:id="3" w:name="_Toc365964466"/>
      <w:r w:rsidRPr="00421082">
        <w:rPr>
          <w:lang w:val="en-GB"/>
        </w:rPr>
        <w:t>2.</w:t>
      </w:r>
      <w:r w:rsidRPr="00421082">
        <w:rPr>
          <w:lang w:val="en-GB"/>
        </w:rPr>
        <w:tab/>
      </w:r>
      <w:r w:rsidRPr="00421082">
        <w:rPr>
          <w:lang w:val="en-GB"/>
        </w:rPr>
        <w:tab/>
        <w:t>Definitions</w:t>
      </w:r>
      <w:bookmarkEnd w:id="3"/>
    </w:p>
    <w:p w14:paraId="5E9FC338" w14:textId="77777777" w:rsidR="00F261A5" w:rsidRPr="00421082" w:rsidRDefault="00F261A5" w:rsidP="00F261A5">
      <w:pPr>
        <w:pStyle w:val="para"/>
      </w:pPr>
      <w:r w:rsidRPr="00421082">
        <w:tab/>
      </w:r>
      <w:r w:rsidRPr="00421082">
        <w:tab/>
        <w:t>For the purposes of this Regulation:</w:t>
      </w:r>
    </w:p>
    <w:p w14:paraId="32111136" w14:textId="77777777" w:rsidR="00F261A5" w:rsidRPr="00421082" w:rsidRDefault="00F261A5" w:rsidP="00F261A5">
      <w:pPr>
        <w:pStyle w:val="SingleTxtG"/>
        <w:ind w:left="2268" w:hanging="1134"/>
        <w:rPr>
          <w:lang w:val="en-GB"/>
        </w:rPr>
      </w:pPr>
      <w:r w:rsidRPr="00421082">
        <w:rPr>
          <w:lang w:val="en-GB"/>
        </w:rPr>
        <w:t>2.1.</w:t>
      </w:r>
      <w:r w:rsidRPr="00421082">
        <w:rPr>
          <w:lang w:val="en-GB"/>
        </w:rPr>
        <w:tab/>
        <w:t>"</w:t>
      </w:r>
      <w:r w:rsidRPr="00421082">
        <w:rPr>
          <w:i/>
          <w:iCs/>
          <w:lang w:val="en-GB"/>
        </w:rPr>
        <w:t>Type of agricultural tyre</w:t>
      </w:r>
      <w:r w:rsidRPr="00421082">
        <w:rPr>
          <w:lang w:val="en-GB"/>
        </w:rPr>
        <w:t>" means tyres which do not differ in such essential characteristics as:</w:t>
      </w:r>
    </w:p>
    <w:p w14:paraId="53CE2499" w14:textId="77777777" w:rsidR="00F261A5" w:rsidRPr="00421082" w:rsidRDefault="00F261A5" w:rsidP="00F261A5">
      <w:pPr>
        <w:suppressAutoHyphens w:val="0"/>
        <w:spacing w:after="120" w:line="240" w:lineRule="auto"/>
        <w:ind w:left="2835" w:hanging="567"/>
        <w:jc w:val="both"/>
        <w:rPr>
          <w:lang w:val="en-GB"/>
        </w:rPr>
      </w:pPr>
      <w:r w:rsidRPr="00421082">
        <w:rPr>
          <w:lang w:val="en-GB"/>
        </w:rPr>
        <w:t>(a)</w:t>
      </w:r>
      <w:r w:rsidRPr="00421082">
        <w:rPr>
          <w:lang w:val="en-GB"/>
        </w:rPr>
        <w:tab/>
        <w:t>The manufacturer’s name;</w:t>
      </w:r>
    </w:p>
    <w:p w14:paraId="265EF593" w14:textId="77777777" w:rsidR="00F261A5" w:rsidRPr="00421082" w:rsidRDefault="00F261A5" w:rsidP="00F261A5">
      <w:pPr>
        <w:suppressAutoHyphens w:val="0"/>
        <w:spacing w:after="120" w:line="240" w:lineRule="auto"/>
        <w:ind w:left="2835" w:hanging="567"/>
        <w:jc w:val="both"/>
        <w:rPr>
          <w:lang w:val="en-GB"/>
        </w:rPr>
      </w:pPr>
      <w:r w:rsidRPr="00421082">
        <w:rPr>
          <w:lang w:val="en-GB"/>
        </w:rPr>
        <w:t>(b)</w:t>
      </w:r>
      <w:r w:rsidRPr="00421082">
        <w:rPr>
          <w:lang w:val="en-GB"/>
        </w:rPr>
        <w:tab/>
        <w:t>Tyre-size designation;</w:t>
      </w:r>
    </w:p>
    <w:p w14:paraId="23FFC2C6" w14:textId="77777777" w:rsidR="00F261A5" w:rsidRPr="00421082" w:rsidRDefault="00F261A5" w:rsidP="00F261A5">
      <w:pPr>
        <w:suppressAutoHyphens w:val="0"/>
        <w:autoSpaceDE w:val="0"/>
        <w:autoSpaceDN w:val="0"/>
        <w:adjustRightInd w:val="0"/>
        <w:spacing w:after="120" w:line="240" w:lineRule="auto"/>
        <w:ind w:left="2835" w:hanging="567"/>
        <w:jc w:val="both"/>
        <w:rPr>
          <w:lang w:val="en-GB"/>
        </w:rPr>
      </w:pPr>
      <w:r w:rsidRPr="00421082">
        <w:rPr>
          <w:lang w:val="en-GB"/>
        </w:rPr>
        <w:t>(c)</w:t>
      </w:r>
      <w:r w:rsidRPr="00421082">
        <w:rPr>
          <w:lang w:val="en-GB"/>
        </w:rPr>
        <w:tab/>
        <w:t>Category of use:</w:t>
      </w:r>
    </w:p>
    <w:p w14:paraId="25DFEC84" w14:textId="77777777" w:rsidR="00F261A5" w:rsidRPr="00421082" w:rsidRDefault="00F261A5" w:rsidP="00F261A5">
      <w:pPr>
        <w:suppressAutoHyphens w:val="0"/>
        <w:autoSpaceDE w:val="0"/>
        <w:autoSpaceDN w:val="0"/>
        <w:adjustRightInd w:val="0"/>
        <w:spacing w:after="120" w:line="240" w:lineRule="auto"/>
        <w:ind w:left="3402" w:hanging="567"/>
        <w:jc w:val="both"/>
        <w:rPr>
          <w:lang w:val="en-GB"/>
        </w:rPr>
      </w:pPr>
      <w:r w:rsidRPr="00421082">
        <w:rPr>
          <w:lang w:val="en-GB"/>
        </w:rPr>
        <w:t>(</w:t>
      </w:r>
      <w:proofErr w:type="spellStart"/>
      <w:r w:rsidRPr="00421082">
        <w:rPr>
          <w:lang w:val="en-GB"/>
        </w:rPr>
        <w:t>i</w:t>
      </w:r>
      <w:proofErr w:type="spellEnd"/>
      <w:r w:rsidRPr="00421082">
        <w:rPr>
          <w:lang w:val="en-GB"/>
        </w:rPr>
        <w:t>)</w:t>
      </w:r>
      <w:r w:rsidRPr="00421082">
        <w:rPr>
          <w:lang w:val="en-GB"/>
        </w:rPr>
        <w:tab/>
        <w:t>Tractor - steering wheel</w:t>
      </w:r>
      <w:r w:rsidR="000E5400" w:rsidRPr="00421082">
        <w:rPr>
          <w:lang w:val="en-GB"/>
        </w:rPr>
        <w:t>**</w:t>
      </w:r>
      <w:r w:rsidRPr="00421082">
        <w:rPr>
          <w:lang w:val="en-GB"/>
        </w:rPr>
        <w:t>;</w:t>
      </w:r>
    </w:p>
    <w:p w14:paraId="1A813B7A" w14:textId="77777777" w:rsidR="00F261A5" w:rsidRPr="00421082" w:rsidRDefault="00F261A5" w:rsidP="00F261A5">
      <w:pPr>
        <w:suppressAutoHyphens w:val="0"/>
        <w:autoSpaceDE w:val="0"/>
        <w:autoSpaceDN w:val="0"/>
        <w:adjustRightInd w:val="0"/>
        <w:spacing w:after="120" w:line="240" w:lineRule="auto"/>
        <w:ind w:left="3402" w:hanging="567"/>
        <w:jc w:val="both"/>
        <w:rPr>
          <w:lang w:val="en-GB"/>
        </w:rPr>
      </w:pPr>
      <w:r w:rsidRPr="00421082">
        <w:rPr>
          <w:lang w:val="en-GB"/>
        </w:rPr>
        <w:t>(ii)</w:t>
      </w:r>
      <w:r w:rsidRPr="00421082">
        <w:rPr>
          <w:lang w:val="en-GB"/>
        </w:rPr>
        <w:tab/>
        <w:t>Tractor - drive wheel - standard tread;</w:t>
      </w:r>
    </w:p>
    <w:p w14:paraId="6AD381A6" w14:textId="77777777" w:rsidR="00F261A5" w:rsidRPr="00421082" w:rsidRDefault="00F261A5" w:rsidP="00F261A5">
      <w:pPr>
        <w:suppressAutoHyphens w:val="0"/>
        <w:autoSpaceDE w:val="0"/>
        <w:autoSpaceDN w:val="0"/>
        <w:adjustRightInd w:val="0"/>
        <w:spacing w:after="120" w:line="240" w:lineRule="auto"/>
        <w:ind w:left="3402" w:hanging="567"/>
        <w:jc w:val="both"/>
        <w:rPr>
          <w:lang w:val="en-GB"/>
        </w:rPr>
      </w:pPr>
      <w:r w:rsidRPr="00421082">
        <w:rPr>
          <w:lang w:val="en-GB"/>
        </w:rPr>
        <w:t>(iii)</w:t>
      </w:r>
      <w:r w:rsidRPr="00421082">
        <w:rPr>
          <w:lang w:val="en-GB"/>
        </w:rPr>
        <w:tab/>
        <w:t>Tractor - drive wheel - special tread;</w:t>
      </w:r>
    </w:p>
    <w:p w14:paraId="4F219E56" w14:textId="77777777" w:rsidR="00F261A5" w:rsidRPr="00D10DBF" w:rsidRDefault="00F261A5" w:rsidP="00F261A5">
      <w:pPr>
        <w:suppressAutoHyphens w:val="0"/>
        <w:autoSpaceDE w:val="0"/>
        <w:autoSpaceDN w:val="0"/>
        <w:adjustRightInd w:val="0"/>
        <w:spacing w:after="120" w:line="240" w:lineRule="auto"/>
        <w:ind w:left="3402" w:hanging="567"/>
        <w:jc w:val="both"/>
        <w:rPr>
          <w:lang w:val="fr-FR"/>
        </w:rPr>
      </w:pPr>
      <w:r w:rsidRPr="00D10DBF">
        <w:rPr>
          <w:lang w:val="fr-FR"/>
        </w:rPr>
        <w:t>(iv)</w:t>
      </w:r>
      <w:r w:rsidRPr="00D10DBF">
        <w:rPr>
          <w:lang w:val="fr-FR"/>
        </w:rPr>
        <w:tab/>
      </w:r>
      <w:proofErr w:type="spellStart"/>
      <w:r w:rsidRPr="00D10DBF">
        <w:rPr>
          <w:lang w:val="fr-FR"/>
        </w:rPr>
        <w:t>Implement</w:t>
      </w:r>
      <w:proofErr w:type="spellEnd"/>
      <w:r w:rsidRPr="00D10DBF">
        <w:rPr>
          <w:lang w:val="fr-FR"/>
        </w:rPr>
        <w:t xml:space="preserve"> - </w:t>
      </w:r>
      <w:proofErr w:type="gramStart"/>
      <w:r w:rsidRPr="00D10DBF">
        <w:rPr>
          <w:lang w:val="fr-FR"/>
        </w:rPr>
        <w:t>traction;</w:t>
      </w:r>
      <w:proofErr w:type="gramEnd"/>
    </w:p>
    <w:p w14:paraId="57C42BC6" w14:textId="77777777" w:rsidR="00F261A5" w:rsidRPr="00D10DBF" w:rsidRDefault="00F261A5" w:rsidP="00F261A5">
      <w:pPr>
        <w:suppressAutoHyphens w:val="0"/>
        <w:autoSpaceDE w:val="0"/>
        <w:autoSpaceDN w:val="0"/>
        <w:adjustRightInd w:val="0"/>
        <w:spacing w:after="120" w:line="240" w:lineRule="auto"/>
        <w:ind w:left="3402" w:hanging="567"/>
        <w:jc w:val="both"/>
        <w:rPr>
          <w:lang w:val="fr-FR"/>
        </w:rPr>
      </w:pPr>
      <w:r w:rsidRPr="00D10DBF">
        <w:rPr>
          <w:lang w:val="fr-FR"/>
        </w:rPr>
        <w:t>(v)</w:t>
      </w:r>
      <w:r w:rsidRPr="00D10DBF">
        <w:rPr>
          <w:lang w:val="fr-FR"/>
        </w:rPr>
        <w:tab/>
      </w:r>
      <w:proofErr w:type="spellStart"/>
      <w:r w:rsidRPr="00D10DBF">
        <w:rPr>
          <w:lang w:val="fr-FR"/>
        </w:rPr>
        <w:t>Implement</w:t>
      </w:r>
      <w:proofErr w:type="spellEnd"/>
      <w:r w:rsidRPr="00D10DBF">
        <w:rPr>
          <w:lang w:val="fr-FR"/>
        </w:rPr>
        <w:t xml:space="preserve"> - </w:t>
      </w:r>
      <w:proofErr w:type="spellStart"/>
      <w:proofErr w:type="gramStart"/>
      <w:r w:rsidRPr="00D10DBF">
        <w:rPr>
          <w:lang w:val="fr-FR"/>
        </w:rPr>
        <w:t>trailer</w:t>
      </w:r>
      <w:proofErr w:type="spellEnd"/>
      <w:r w:rsidRPr="00D10DBF">
        <w:rPr>
          <w:lang w:val="fr-FR"/>
        </w:rPr>
        <w:t>;</w:t>
      </w:r>
      <w:proofErr w:type="gramEnd"/>
    </w:p>
    <w:p w14:paraId="1BD01F4D" w14:textId="77777777" w:rsidR="00F261A5" w:rsidRPr="00421082" w:rsidRDefault="00F261A5" w:rsidP="00F261A5">
      <w:pPr>
        <w:suppressAutoHyphens w:val="0"/>
        <w:autoSpaceDE w:val="0"/>
        <w:autoSpaceDN w:val="0"/>
        <w:adjustRightInd w:val="0"/>
        <w:spacing w:after="120" w:line="240" w:lineRule="auto"/>
        <w:ind w:left="3402" w:hanging="567"/>
        <w:jc w:val="both"/>
        <w:rPr>
          <w:lang w:val="en-GB"/>
        </w:rPr>
      </w:pPr>
      <w:r w:rsidRPr="00421082">
        <w:rPr>
          <w:lang w:val="en-GB"/>
        </w:rPr>
        <w:t>(vi)</w:t>
      </w:r>
      <w:r w:rsidRPr="00421082">
        <w:rPr>
          <w:lang w:val="en-GB"/>
        </w:rPr>
        <w:tab/>
        <w:t>Implement - mixed applications;</w:t>
      </w:r>
    </w:p>
    <w:p w14:paraId="1A4D94AF" w14:textId="77777777" w:rsidR="00F261A5" w:rsidRPr="00421082" w:rsidRDefault="00F261A5" w:rsidP="00F261A5">
      <w:pPr>
        <w:suppressAutoHyphens w:val="0"/>
        <w:autoSpaceDE w:val="0"/>
        <w:autoSpaceDN w:val="0"/>
        <w:adjustRightInd w:val="0"/>
        <w:spacing w:after="120" w:line="240" w:lineRule="auto"/>
        <w:ind w:left="3402" w:hanging="567"/>
        <w:jc w:val="both"/>
        <w:rPr>
          <w:lang w:val="en-GB"/>
        </w:rPr>
      </w:pPr>
      <w:r w:rsidRPr="00421082">
        <w:rPr>
          <w:lang w:val="en-GB"/>
        </w:rPr>
        <w:t>(vii)</w:t>
      </w:r>
      <w:r w:rsidRPr="00421082">
        <w:rPr>
          <w:lang w:val="en-GB"/>
        </w:rPr>
        <w:tab/>
        <w:t>Forestry machines – standard tread;</w:t>
      </w:r>
    </w:p>
    <w:p w14:paraId="2D4DAA88" w14:textId="77777777" w:rsidR="00F261A5" w:rsidRPr="00421082" w:rsidRDefault="00F261A5" w:rsidP="00F261A5">
      <w:pPr>
        <w:suppressAutoHyphens w:val="0"/>
        <w:autoSpaceDE w:val="0"/>
        <w:autoSpaceDN w:val="0"/>
        <w:adjustRightInd w:val="0"/>
        <w:spacing w:after="120" w:line="240" w:lineRule="auto"/>
        <w:ind w:left="3402" w:hanging="567"/>
        <w:jc w:val="both"/>
        <w:rPr>
          <w:lang w:val="en-GB"/>
        </w:rPr>
      </w:pPr>
      <w:r w:rsidRPr="00421082">
        <w:rPr>
          <w:lang w:val="en-GB"/>
        </w:rPr>
        <w:t>(viii)</w:t>
      </w:r>
      <w:r w:rsidRPr="00421082">
        <w:rPr>
          <w:lang w:val="en-GB"/>
        </w:rPr>
        <w:tab/>
        <w:t>Forestry machines – special tread;</w:t>
      </w:r>
    </w:p>
    <w:p w14:paraId="1793FCA6" w14:textId="77777777" w:rsidR="00F261A5" w:rsidRPr="00421082" w:rsidRDefault="00F261A5" w:rsidP="00F261A5">
      <w:pPr>
        <w:suppressAutoHyphens w:val="0"/>
        <w:autoSpaceDE w:val="0"/>
        <w:autoSpaceDN w:val="0"/>
        <w:adjustRightInd w:val="0"/>
        <w:spacing w:after="120" w:line="240" w:lineRule="auto"/>
        <w:ind w:left="3402" w:hanging="567"/>
        <w:jc w:val="both"/>
        <w:rPr>
          <w:lang w:val="en-GB"/>
        </w:rPr>
      </w:pPr>
      <w:r w:rsidRPr="00421082">
        <w:rPr>
          <w:lang w:val="en-GB"/>
        </w:rPr>
        <w:t>(ix)</w:t>
      </w:r>
      <w:r w:rsidRPr="00421082">
        <w:rPr>
          <w:lang w:val="en-GB"/>
        </w:rPr>
        <w:tab/>
        <w:t>Construction applications (IND).</w:t>
      </w:r>
    </w:p>
    <w:p w14:paraId="23502C98" w14:textId="77777777" w:rsidR="00F261A5" w:rsidRPr="00421082" w:rsidRDefault="00F261A5" w:rsidP="00F261A5">
      <w:pPr>
        <w:suppressAutoHyphens w:val="0"/>
        <w:autoSpaceDE w:val="0"/>
        <w:autoSpaceDN w:val="0"/>
        <w:adjustRightInd w:val="0"/>
        <w:spacing w:after="120" w:line="240" w:lineRule="auto"/>
        <w:ind w:left="2835" w:hanging="567"/>
        <w:jc w:val="both"/>
        <w:rPr>
          <w:lang w:val="en-GB"/>
        </w:rPr>
      </w:pPr>
      <w:r w:rsidRPr="00421082">
        <w:rPr>
          <w:lang w:val="en-GB"/>
        </w:rPr>
        <w:t>(d)</w:t>
      </w:r>
      <w:r w:rsidRPr="00421082">
        <w:rPr>
          <w:lang w:val="en-GB"/>
        </w:rPr>
        <w:tab/>
        <w:t>Structure (diagonal or (bias-ply), bias-belted, radial-ply);</w:t>
      </w:r>
    </w:p>
    <w:p w14:paraId="55CB9736" w14:textId="77777777" w:rsidR="00F261A5" w:rsidRPr="00421082" w:rsidRDefault="00F261A5" w:rsidP="00F261A5">
      <w:pPr>
        <w:suppressAutoHyphens w:val="0"/>
        <w:autoSpaceDE w:val="0"/>
        <w:autoSpaceDN w:val="0"/>
        <w:adjustRightInd w:val="0"/>
        <w:spacing w:after="120" w:line="240" w:lineRule="auto"/>
        <w:ind w:left="2835" w:hanging="567"/>
        <w:jc w:val="both"/>
        <w:rPr>
          <w:lang w:val="en-GB"/>
        </w:rPr>
      </w:pPr>
      <w:r w:rsidRPr="00421082">
        <w:rPr>
          <w:lang w:val="en-GB"/>
        </w:rPr>
        <w:t>(e)</w:t>
      </w:r>
      <w:r w:rsidRPr="00421082">
        <w:rPr>
          <w:lang w:val="en-GB"/>
        </w:rPr>
        <w:tab/>
        <w:t>Speed category symbol;</w:t>
      </w:r>
    </w:p>
    <w:p w14:paraId="7E74E434" w14:textId="77777777" w:rsidR="00F261A5" w:rsidRPr="00421082" w:rsidRDefault="00F261A5" w:rsidP="00F261A5">
      <w:pPr>
        <w:suppressAutoHyphens w:val="0"/>
        <w:autoSpaceDE w:val="0"/>
        <w:autoSpaceDN w:val="0"/>
        <w:adjustRightInd w:val="0"/>
        <w:spacing w:after="120" w:line="240" w:lineRule="auto"/>
        <w:ind w:left="2835" w:hanging="567"/>
        <w:jc w:val="both"/>
        <w:rPr>
          <w:lang w:val="en-GB"/>
        </w:rPr>
      </w:pPr>
      <w:r w:rsidRPr="00421082">
        <w:rPr>
          <w:lang w:val="en-GB"/>
        </w:rPr>
        <w:t>(f)</w:t>
      </w:r>
      <w:r w:rsidRPr="00421082">
        <w:rPr>
          <w:lang w:val="en-GB"/>
        </w:rPr>
        <w:tab/>
        <w:t>Load capacity index;</w:t>
      </w:r>
    </w:p>
    <w:p w14:paraId="6563AD2D" w14:textId="77777777" w:rsidR="00F261A5" w:rsidRPr="00421082" w:rsidRDefault="00F261A5" w:rsidP="000145DF">
      <w:pPr>
        <w:pStyle w:val="para"/>
        <w:ind w:firstLine="0"/>
      </w:pPr>
      <w:r w:rsidRPr="00421082">
        <w:t>(g)</w:t>
      </w:r>
      <w:r w:rsidRPr="00421082">
        <w:tab/>
        <w:t>Tyre cross-section.</w:t>
      </w:r>
    </w:p>
    <w:p w14:paraId="3BF79527" w14:textId="77777777" w:rsidR="00F261A5" w:rsidRPr="00421082" w:rsidRDefault="00F261A5" w:rsidP="00F261A5">
      <w:pPr>
        <w:pStyle w:val="para"/>
        <w:rPr>
          <w:lang w:eastAsia="fr-FR"/>
        </w:rPr>
      </w:pPr>
      <w:r w:rsidRPr="00421082">
        <w:t>2.2.</w:t>
      </w:r>
      <w:r w:rsidRPr="00421082">
        <w:tab/>
        <w:t>"</w:t>
      </w:r>
      <w:r w:rsidRPr="00421082">
        <w:rPr>
          <w:bCs/>
          <w:i/>
          <w:lang w:eastAsia="fr-FR"/>
        </w:rPr>
        <w:t>Manufacturer</w:t>
      </w:r>
      <w:r w:rsidRPr="00421082">
        <w:rPr>
          <w:bCs/>
          <w:lang w:eastAsia="fr-FR"/>
        </w:rPr>
        <w:t xml:space="preserve">" </w:t>
      </w:r>
      <w:r w:rsidRPr="00421082">
        <w:rPr>
          <w:lang w:eastAsia="fr-FR"/>
        </w:rPr>
        <w:t>means the person or body who is responsible to the Type Approval Authority (TAA) for all aspects of the type-approval and for ensuring the conformity of production.</w:t>
      </w:r>
    </w:p>
    <w:p w14:paraId="2421D209" w14:textId="77777777" w:rsidR="00F261A5" w:rsidRPr="00421082" w:rsidRDefault="00F261A5" w:rsidP="00F261A5">
      <w:pPr>
        <w:pStyle w:val="para"/>
      </w:pPr>
      <w:r w:rsidRPr="00421082">
        <w:lastRenderedPageBreak/>
        <w:t>2.3.</w:t>
      </w:r>
      <w:r w:rsidRPr="00421082">
        <w:tab/>
        <w:t>"</w:t>
      </w:r>
      <w:r w:rsidRPr="00421082">
        <w:rPr>
          <w:i/>
        </w:rPr>
        <w:t>Brand name/trademark</w:t>
      </w:r>
      <w:r w:rsidRPr="00421082">
        <w:t>" means the identification of the brand or trademark as defined by the tyre manufacturer and marked on the sidewall(s) of the tyre. The brand name/trademark may be the same as that of the manufacturer.</w:t>
      </w:r>
    </w:p>
    <w:p w14:paraId="40836714" w14:textId="77777777" w:rsidR="00F261A5" w:rsidRPr="00421082" w:rsidRDefault="00F261A5" w:rsidP="00F261A5">
      <w:pPr>
        <w:pStyle w:val="para"/>
      </w:pPr>
      <w:r w:rsidRPr="00421082">
        <w:t>2.4.</w:t>
      </w:r>
      <w:r w:rsidRPr="00421082">
        <w:tab/>
        <w:t>"</w:t>
      </w:r>
      <w:r w:rsidRPr="00421082">
        <w:rPr>
          <w:i/>
        </w:rPr>
        <w:t>Trade description/commercial name</w:t>
      </w:r>
      <w:r w:rsidRPr="00421082">
        <w:t>" means an identification of a range of tyres as given by the tyre manufacturer. It may coincide with the brand name/trademark.</w:t>
      </w:r>
    </w:p>
    <w:p w14:paraId="0C1652DE" w14:textId="77777777" w:rsidR="00F261A5" w:rsidRPr="00421082" w:rsidRDefault="00F261A5" w:rsidP="00F261A5">
      <w:pPr>
        <w:pStyle w:val="para"/>
      </w:pPr>
      <w:r w:rsidRPr="00421082">
        <w:t>2.5.</w:t>
      </w:r>
      <w:r w:rsidRPr="00421082">
        <w:tab/>
      </w:r>
      <w:r w:rsidRPr="00421082">
        <w:tab/>
        <w:t>For reference on the following terms see explanatory figure in Appendix 1.</w:t>
      </w:r>
    </w:p>
    <w:p w14:paraId="4F75D801" w14:textId="77777777" w:rsidR="00F261A5" w:rsidRPr="00421082" w:rsidRDefault="00F261A5" w:rsidP="00F261A5">
      <w:pPr>
        <w:pStyle w:val="para"/>
      </w:pPr>
      <w:r w:rsidRPr="00421082">
        <w:t>2.6.</w:t>
      </w:r>
      <w:r w:rsidRPr="00421082">
        <w:tab/>
      </w:r>
      <w:r w:rsidRPr="00421082">
        <w:tab/>
        <w:t>"</w:t>
      </w:r>
      <w:r w:rsidRPr="00421082">
        <w:rPr>
          <w:i/>
        </w:rPr>
        <w:t>Structure of a tyre</w:t>
      </w:r>
      <w:r w:rsidRPr="00421082">
        <w:t>" means the technical characteristics of the tyre carcass. The following structures are distinguished in particular:</w:t>
      </w:r>
    </w:p>
    <w:p w14:paraId="76EC7188" w14:textId="77777777" w:rsidR="00F261A5" w:rsidRPr="00421082" w:rsidRDefault="00F261A5" w:rsidP="00F261A5">
      <w:pPr>
        <w:pStyle w:val="para"/>
      </w:pPr>
      <w:r w:rsidRPr="00421082">
        <w:t>2.6.1.</w:t>
      </w:r>
      <w:r w:rsidRPr="00421082">
        <w:tab/>
      </w:r>
      <w:r w:rsidRPr="00421082">
        <w:tab/>
        <w:t>"</w:t>
      </w:r>
      <w:r w:rsidRPr="00421082">
        <w:rPr>
          <w:i/>
        </w:rPr>
        <w:t>Diagonal</w:t>
      </w:r>
      <w:r w:rsidRPr="00421082">
        <w:t>" or "</w:t>
      </w:r>
      <w:r w:rsidRPr="00421082">
        <w:rPr>
          <w:i/>
        </w:rPr>
        <w:t>bias-ply</w:t>
      </w:r>
      <w:r w:rsidRPr="00421082">
        <w:t>" describes a tyre structure in which the ply cords extend to the bead and are laid at alternate angles of substantially less than 90</w:t>
      </w:r>
      <w:r w:rsidRPr="00421082">
        <w:sym w:font="Symbol" w:char="F0B0"/>
      </w:r>
      <w:r w:rsidRPr="00421082">
        <w:t xml:space="preserve"> to the centreline of the tread;</w:t>
      </w:r>
    </w:p>
    <w:p w14:paraId="67CC6012" w14:textId="77777777" w:rsidR="00F261A5" w:rsidRPr="00421082" w:rsidRDefault="00F261A5" w:rsidP="00F261A5">
      <w:pPr>
        <w:pStyle w:val="para"/>
      </w:pPr>
      <w:r w:rsidRPr="00421082">
        <w:t>2.6.2.</w:t>
      </w:r>
      <w:r w:rsidRPr="00421082">
        <w:tab/>
      </w:r>
      <w:r w:rsidRPr="00421082">
        <w:tab/>
        <w:t>"</w:t>
      </w:r>
      <w:r w:rsidRPr="00421082">
        <w:rPr>
          <w:i/>
        </w:rPr>
        <w:t>Bias-belted</w:t>
      </w:r>
      <w:r w:rsidRPr="00421082">
        <w:t xml:space="preserve">" describes a tyre structure of diagonal (bias-ply) type in which the carcass is restricted by a belt comprising two or more layers of substantially inextensible cord material laid at </w:t>
      </w:r>
      <w:proofErr w:type="gramStart"/>
      <w:r w:rsidRPr="00421082">
        <w:t>alternate  angles</w:t>
      </w:r>
      <w:proofErr w:type="gramEnd"/>
      <w:r w:rsidRPr="00421082">
        <w:t xml:space="preserve"> close to those of the carcass;</w:t>
      </w:r>
    </w:p>
    <w:p w14:paraId="268E8182" w14:textId="77777777" w:rsidR="00F261A5" w:rsidRPr="00421082" w:rsidRDefault="00F261A5" w:rsidP="00F261A5">
      <w:pPr>
        <w:pStyle w:val="para"/>
      </w:pPr>
      <w:r w:rsidRPr="00421082">
        <w:t>2.6.3.</w:t>
      </w:r>
      <w:r w:rsidRPr="00421082">
        <w:tab/>
      </w:r>
      <w:r w:rsidRPr="00421082">
        <w:tab/>
        <w:t>"</w:t>
      </w:r>
      <w:r w:rsidRPr="00421082">
        <w:rPr>
          <w:i/>
        </w:rPr>
        <w:t>Radial</w:t>
      </w:r>
      <w:r w:rsidRPr="00421082">
        <w:t>" describes a tyre structure in which the ply cords extend to the beads and are laid substantially at 90</w:t>
      </w:r>
      <w:r w:rsidRPr="00421082">
        <w:sym w:font="Symbol" w:char="F0B0"/>
      </w:r>
      <w:r w:rsidRPr="00421082">
        <w:t xml:space="preserve"> to the centreline of the tread, the carcass being stabilised by an essentially inextensible circumferential belt;</w:t>
      </w:r>
    </w:p>
    <w:p w14:paraId="440B3271" w14:textId="77777777" w:rsidR="00F261A5" w:rsidRPr="00421082" w:rsidRDefault="00F261A5" w:rsidP="00F261A5">
      <w:pPr>
        <w:pStyle w:val="para"/>
      </w:pPr>
      <w:r w:rsidRPr="00421082">
        <w:t>2.7.</w:t>
      </w:r>
      <w:r w:rsidRPr="00421082">
        <w:tab/>
      </w:r>
      <w:r w:rsidRPr="00421082">
        <w:tab/>
        <w:t>"</w:t>
      </w:r>
      <w:r w:rsidRPr="00421082">
        <w:rPr>
          <w:i/>
        </w:rPr>
        <w:t>Bead</w:t>
      </w:r>
      <w:r w:rsidRPr="00421082">
        <w:t>" means the part of a tyre which is of such shape and structure as to fit the rim and hold the tyre on it;</w:t>
      </w:r>
    </w:p>
    <w:p w14:paraId="7C9AE733" w14:textId="77777777" w:rsidR="00F261A5" w:rsidRPr="00421082" w:rsidRDefault="00F261A5" w:rsidP="00F261A5">
      <w:pPr>
        <w:pStyle w:val="para"/>
      </w:pPr>
      <w:r w:rsidRPr="00421082">
        <w:t>2.8.</w:t>
      </w:r>
      <w:r w:rsidRPr="00421082">
        <w:tab/>
      </w:r>
      <w:r w:rsidRPr="00421082">
        <w:tab/>
        <w:t>"</w:t>
      </w:r>
      <w:r w:rsidRPr="00421082">
        <w:rPr>
          <w:i/>
        </w:rPr>
        <w:t>Cord</w:t>
      </w:r>
      <w:r w:rsidRPr="00421082">
        <w:t>" means the strands forming the fabric of the plies in the tyre;</w:t>
      </w:r>
    </w:p>
    <w:p w14:paraId="5DA47AAC" w14:textId="77777777" w:rsidR="00F261A5" w:rsidRPr="00421082" w:rsidRDefault="00F261A5" w:rsidP="00F261A5">
      <w:pPr>
        <w:pStyle w:val="para"/>
      </w:pPr>
      <w:r w:rsidRPr="00421082">
        <w:t>2.9.</w:t>
      </w:r>
      <w:r w:rsidRPr="00421082">
        <w:tab/>
      </w:r>
      <w:r w:rsidRPr="00421082">
        <w:tab/>
        <w:t>"</w:t>
      </w:r>
      <w:r w:rsidRPr="00421082">
        <w:rPr>
          <w:i/>
        </w:rPr>
        <w:t>Ply</w:t>
      </w:r>
      <w:r w:rsidRPr="00421082">
        <w:t>" means a layer of rubber-coated parallel cords;</w:t>
      </w:r>
    </w:p>
    <w:p w14:paraId="0A030F19" w14:textId="77777777" w:rsidR="00F261A5" w:rsidRPr="00421082" w:rsidRDefault="00F261A5" w:rsidP="00F261A5">
      <w:pPr>
        <w:pStyle w:val="para"/>
      </w:pPr>
      <w:r w:rsidRPr="00421082">
        <w:t>2.10.</w:t>
      </w:r>
      <w:r w:rsidRPr="00421082">
        <w:tab/>
      </w:r>
      <w:r w:rsidRPr="00421082">
        <w:tab/>
        <w:t>"</w:t>
      </w:r>
      <w:r w:rsidRPr="00421082">
        <w:rPr>
          <w:i/>
        </w:rPr>
        <w:t>Carcass</w:t>
      </w:r>
      <w:r w:rsidRPr="00421082">
        <w:t>" means that part of a tyre other than the tread and the rubber sidewalls which, when inflated, bears the load;</w:t>
      </w:r>
    </w:p>
    <w:p w14:paraId="3266FA2A" w14:textId="77777777" w:rsidR="00F261A5" w:rsidRPr="00421082" w:rsidRDefault="00F261A5" w:rsidP="00F261A5">
      <w:pPr>
        <w:pStyle w:val="para"/>
      </w:pPr>
      <w:r w:rsidRPr="00421082">
        <w:t>2.11.</w:t>
      </w:r>
      <w:r w:rsidRPr="00421082">
        <w:tab/>
      </w:r>
      <w:r w:rsidRPr="00421082">
        <w:tab/>
        <w:t>"</w:t>
      </w:r>
      <w:r w:rsidRPr="00421082">
        <w:rPr>
          <w:i/>
        </w:rPr>
        <w:t>Tread</w:t>
      </w:r>
      <w:r w:rsidRPr="00421082">
        <w:t>" means that part of a tyre which comes into contact with the ground;</w:t>
      </w:r>
    </w:p>
    <w:p w14:paraId="3397ED0F" w14:textId="77777777" w:rsidR="00F261A5" w:rsidRPr="00421082" w:rsidRDefault="00F261A5" w:rsidP="00F261A5">
      <w:pPr>
        <w:pStyle w:val="para"/>
      </w:pPr>
      <w:r w:rsidRPr="00421082">
        <w:t>2.12.</w:t>
      </w:r>
      <w:r w:rsidRPr="00421082">
        <w:tab/>
      </w:r>
      <w:r w:rsidRPr="00421082">
        <w:tab/>
        <w:t>"</w:t>
      </w:r>
      <w:r w:rsidRPr="00421082">
        <w:rPr>
          <w:i/>
        </w:rPr>
        <w:t>Sidewall</w:t>
      </w:r>
      <w:r w:rsidRPr="00421082">
        <w:t>" means</w:t>
      </w:r>
      <w:r w:rsidRPr="00421082">
        <w:rPr>
          <w:i/>
          <w:iCs/>
        </w:rPr>
        <w:t xml:space="preserve"> </w:t>
      </w:r>
      <w:r w:rsidRPr="00421082">
        <w:t>the part of the tyre, excluding the tread, which is visible when the tyre, fitted to a rim, is viewed from the side;</w:t>
      </w:r>
    </w:p>
    <w:p w14:paraId="666E1D15" w14:textId="77777777" w:rsidR="00F261A5" w:rsidRPr="00421082" w:rsidRDefault="00F261A5" w:rsidP="00F261A5">
      <w:pPr>
        <w:pStyle w:val="para"/>
      </w:pPr>
      <w:r w:rsidRPr="00421082">
        <w:t>2.13.</w:t>
      </w:r>
      <w:r w:rsidRPr="00421082">
        <w:tab/>
      </w:r>
      <w:r w:rsidRPr="00421082">
        <w:tab/>
        <w:t>"</w:t>
      </w:r>
      <w:r w:rsidRPr="00421082">
        <w:rPr>
          <w:i/>
        </w:rPr>
        <w:t>Section width (S)</w:t>
      </w:r>
      <w:r w:rsidRPr="00421082">
        <w:t>" means the linear distance between the outsides of the sidewalls of an inflated tyre, excluding elevations due to labelling (marking), decoration or protective bands or ribs;</w:t>
      </w:r>
    </w:p>
    <w:p w14:paraId="295E9728" w14:textId="77777777" w:rsidR="00F261A5" w:rsidRPr="00421082" w:rsidRDefault="00F261A5" w:rsidP="00F261A5">
      <w:pPr>
        <w:pStyle w:val="para"/>
      </w:pPr>
      <w:r w:rsidRPr="00421082">
        <w:t>2.14.</w:t>
      </w:r>
      <w:r w:rsidRPr="00421082">
        <w:tab/>
      </w:r>
      <w:r w:rsidRPr="00421082">
        <w:tab/>
        <w:t>"</w:t>
      </w:r>
      <w:r w:rsidRPr="00421082">
        <w:rPr>
          <w:i/>
        </w:rPr>
        <w:t>Overall width</w:t>
      </w:r>
      <w:r w:rsidRPr="00421082">
        <w:t>" means the linear distance between the outside of the sidewalls of an inflated tyre, including labelling (marking), decoration and protective bands or ribs;</w:t>
      </w:r>
    </w:p>
    <w:p w14:paraId="2CD99BEB" w14:textId="77777777" w:rsidR="00F261A5" w:rsidRPr="00421082" w:rsidRDefault="00F261A5" w:rsidP="00F261A5">
      <w:pPr>
        <w:pStyle w:val="para"/>
      </w:pPr>
      <w:r w:rsidRPr="00421082">
        <w:t>2.15.</w:t>
      </w:r>
      <w:r w:rsidRPr="00421082">
        <w:tab/>
      </w:r>
      <w:r w:rsidRPr="00421082">
        <w:tab/>
        <w:t>"</w:t>
      </w:r>
      <w:r w:rsidRPr="00421082">
        <w:rPr>
          <w:i/>
        </w:rPr>
        <w:t>Section height (h)</w:t>
      </w:r>
      <w:r w:rsidRPr="00421082">
        <w:t>" means a distance equal to half the difference between the outer diameter of the tyre and the nominal rim diameter;</w:t>
      </w:r>
    </w:p>
    <w:p w14:paraId="333F5DAA" w14:textId="77777777" w:rsidR="00F261A5" w:rsidRPr="00421082" w:rsidRDefault="00F261A5" w:rsidP="00F261A5">
      <w:pPr>
        <w:pStyle w:val="para"/>
      </w:pPr>
      <w:r w:rsidRPr="00421082">
        <w:t>2.16.</w:t>
      </w:r>
      <w:r w:rsidRPr="00421082">
        <w:tab/>
      </w:r>
      <w:r w:rsidRPr="00421082">
        <w:tab/>
        <w:t>"</w:t>
      </w:r>
      <w:r w:rsidRPr="00421082">
        <w:rPr>
          <w:i/>
        </w:rPr>
        <w:t>Nominal aspect ratio (Ra)</w:t>
      </w:r>
      <w:r w:rsidRPr="00421082">
        <w:t>" means one hundred times the number obtained by dividing the number expressing the nominal section height in millimetres by the number expressing the nominal section width in millimetres;</w:t>
      </w:r>
    </w:p>
    <w:p w14:paraId="20F90DB0" w14:textId="77777777" w:rsidR="00F261A5" w:rsidRPr="00421082" w:rsidRDefault="00F261A5" w:rsidP="00F261A5">
      <w:pPr>
        <w:pStyle w:val="para"/>
      </w:pPr>
      <w:r w:rsidRPr="00421082">
        <w:t>2.17.</w:t>
      </w:r>
      <w:r w:rsidRPr="00421082">
        <w:tab/>
      </w:r>
      <w:r w:rsidRPr="00421082">
        <w:tab/>
        <w:t>"</w:t>
      </w:r>
      <w:r w:rsidRPr="00421082">
        <w:rPr>
          <w:i/>
        </w:rPr>
        <w:t>Outer diameter (D)</w:t>
      </w:r>
      <w:r w:rsidRPr="00421082">
        <w:t>" means the overall diameter of an inflated new tyre;</w:t>
      </w:r>
    </w:p>
    <w:p w14:paraId="0D8EE4FE" w14:textId="77777777" w:rsidR="00F261A5" w:rsidRPr="00421082" w:rsidRDefault="00F261A5" w:rsidP="00F261A5">
      <w:pPr>
        <w:pStyle w:val="para"/>
      </w:pPr>
      <w:r w:rsidRPr="00421082">
        <w:t>2.18.</w:t>
      </w:r>
      <w:r w:rsidRPr="00421082">
        <w:tab/>
        <w:t>"</w:t>
      </w:r>
      <w:r w:rsidRPr="00421082">
        <w:rPr>
          <w:i/>
        </w:rPr>
        <w:t>Tyre-size designation</w:t>
      </w:r>
      <w:r w:rsidRPr="00421082">
        <w:t>" means a designation showing:</w:t>
      </w:r>
    </w:p>
    <w:p w14:paraId="3DF3A5C3" w14:textId="77777777" w:rsidR="00F261A5" w:rsidRPr="00421082" w:rsidRDefault="00F261A5" w:rsidP="00F261A5">
      <w:pPr>
        <w:pStyle w:val="para"/>
      </w:pPr>
      <w:r w:rsidRPr="00421082">
        <w:t>2.18.1.</w:t>
      </w:r>
      <w:r w:rsidRPr="00421082">
        <w:tab/>
      </w:r>
      <w:r w:rsidR="008735C9" w:rsidRPr="00421082">
        <w:t>The nominal section width (S1).</w:t>
      </w:r>
      <w:r w:rsidRPr="00421082">
        <w:t xml:space="preserve"> This value must be expressed in mm.</w:t>
      </w:r>
    </w:p>
    <w:p w14:paraId="472AFA3D" w14:textId="77777777" w:rsidR="00F261A5" w:rsidRPr="00421082" w:rsidRDefault="00F261A5" w:rsidP="00F261A5">
      <w:pPr>
        <w:pStyle w:val="para"/>
      </w:pPr>
      <w:r w:rsidRPr="00421082">
        <w:t>2.18.2.</w:t>
      </w:r>
      <w:r w:rsidRPr="00421082">
        <w:tab/>
        <w:t>The nominal aspect ratio (Ra).</w:t>
      </w:r>
    </w:p>
    <w:p w14:paraId="56CECC2D" w14:textId="77777777" w:rsidR="00F261A5" w:rsidRPr="00421082" w:rsidRDefault="00F261A5" w:rsidP="00F261A5">
      <w:pPr>
        <w:pStyle w:val="para"/>
      </w:pPr>
      <w:r w:rsidRPr="00421082">
        <w:lastRenderedPageBreak/>
        <w:t>2.18.3.</w:t>
      </w:r>
      <w:r w:rsidRPr="00421082">
        <w:tab/>
        <w:t>An indication of the structure, placed in front of the nominal rim diameter marking, as follows:</w:t>
      </w:r>
    </w:p>
    <w:p w14:paraId="567BC844" w14:textId="77777777" w:rsidR="00F261A5" w:rsidRPr="00421082" w:rsidRDefault="00F261A5" w:rsidP="00F261A5">
      <w:pPr>
        <w:pStyle w:val="para"/>
      </w:pPr>
      <w:r w:rsidRPr="00421082">
        <w:t>2.18.3.1.</w:t>
      </w:r>
      <w:r w:rsidRPr="00421082">
        <w:tab/>
        <w:t>On diagonal (bias-ply) tyres, the symbol "-" or the letter "D";</w:t>
      </w:r>
    </w:p>
    <w:p w14:paraId="65BEC473" w14:textId="77777777" w:rsidR="00F261A5" w:rsidRPr="00421082" w:rsidRDefault="00F261A5" w:rsidP="00F261A5">
      <w:pPr>
        <w:pStyle w:val="para"/>
      </w:pPr>
      <w:r w:rsidRPr="00421082">
        <w:t>2.18.3.2.</w:t>
      </w:r>
      <w:r w:rsidRPr="00421082">
        <w:tab/>
        <w:t xml:space="preserve">On radial-ply tyres, the letter "R";  </w:t>
      </w:r>
    </w:p>
    <w:p w14:paraId="62835142" w14:textId="77777777" w:rsidR="00F261A5" w:rsidRPr="00421082" w:rsidRDefault="00F261A5" w:rsidP="00F261A5">
      <w:pPr>
        <w:pStyle w:val="para"/>
      </w:pPr>
      <w:r w:rsidRPr="00421082">
        <w:t>2.18.3.3.</w:t>
      </w:r>
      <w:r w:rsidRPr="00421082">
        <w:tab/>
        <w:t xml:space="preserve">On bias-belted tyres, the letter "B". </w:t>
      </w:r>
    </w:p>
    <w:p w14:paraId="62D136E1" w14:textId="77777777" w:rsidR="00F261A5" w:rsidRPr="00421082" w:rsidRDefault="00F261A5" w:rsidP="00F261A5">
      <w:pPr>
        <w:pStyle w:val="para"/>
      </w:pPr>
      <w:r w:rsidRPr="00421082">
        <w:t>2.18.4.</w:t>
      </w:r>
      <w:r w:rsidRPr="00421082">
        <w:tab/>
        <w:t>The conventional number "d" denoting the nominal rim diameter;</w:t>
      </w:r>
    </w:p>
    <w:p w14:paraId="0F3330C8" w14:textId="77777777" w:rsidR="00F261A5" w:rsidRPr="00421082" w:rsidRDefault="00F261A5" w:rsidP="00F261A5">
      <w:pPr>
        <w:pStyle w:val="para"/>
      </w:pPr>
      <w:r w:rsidRPr="00421082">
        <w:t>2.18.5.</w:t>
      </w:r>
      <w:r w:rsidRPr="00421082">
        <w:tab/>
        <w:t>Optionally, the letters "IMP" after the nominal rim diameter marking in case of implement tyres;</w:t>
      </w:r>
    </w:p>
    <w:p w14:paraId="39E3105E" w14:textId="77777777" w:rsidR="00F261A5" w:rsidRPr="00421082" w:rsidRDefault="00F261A5" w:rsidP="00F261A5">
      <w:pPr>
        <w:pStyle w:val="para"/>
      </w:pPr>
      <w:r w:rsidRPr="00421082">
        <w:t>2.18.6.</w:t>
      </w:r>
      <w:r w:rsidRPr="00421082">
        <w:tab/>
        <w:t>Optionally, the letters "FRONT" after the nominal rim diameter marking in case of tractor steering wheel tyres;</w:t>
      </w:r>
    </w:p>
    <w:p w14:paraId="56F7CA54" w14:textId="77777777" w:rsidR="00F261A5" w:rsidRPr="00421082" w:rsidRDefault="00F261A5" w:rsidP="00F261A5">
      <w:pPr>
        <w:pStyle w:val="para"/>
      </w:pPr>
      <w:r w:rsidRPr="00421082">
        <w:t>2.18.7.</w:t>
      </w:r>
      <w:r w:rsidRPr="00421082">
        <w:tab/>
      </w:r>
      <w:proofErr w:type="gramStart"/>
      <w:r w:rsidRPr="00421082">
        <w:t>However</w:t>
      </w:r>
      <w:proofErr w:type="gramEnd"/>
      <w:r w:rsidRPr="00421082">
        <w:t xml:space="preserve"> for tyres listed in Annex 5 the "tyre size designation" is that shown in the first column of those tables.</w:t>
      </w:r>
    </w:p>
    <w:p w14:paraId="7B19CCBB" w14:textId="77777777" w:rsidR="00F261A5" w:rsidRPr="00421082" w:rsidRDefault="00F261A5" w:rsidP="00F261A5">
      <w:pPr>
        <w:pStyle w:val="para"/>
        <w:rPr>
          <w:color w:val="000000"/>
          <w:spacing w:val="-3"/>
        </w:rPr>
      </w:pPr>
      <w:r w:rsidRPr="00421082">
        <w:rPr>
          <w:lang w:eastAsia="en-GB"/>
        </w:rPr>
        <w:t>2.18.8.</w:t>
      </w:r>
      <w:r w:rsidRPr="00421082">
        <w:rPr>
          <w:lang w:eastAsia="en-GB"/>
        </w:rPr>
        <w:tab/>
        <w:t>The letters "IF" before the nominal section width in case of "Improved Flexion Tyre"</w:t>
      </w:r>
      <w:r w:rsidRPr="00421082">
        <w:rPr>
          <w:color w:val="000000"/>
          <w:spacing w:val="-3"/>
        </w:rPr>
        <w:t>.</w:t>
      </w:r>
    </w:p>
    <w:p w14:paraId="27D0286F" w14:textId="77777777" w:rsidR="00F261A5" w:rsidRPr="00421082" w:rsidRDefault="00F261A5" w:rsidP="00F261A5">
      <w:pPr>
        <w:pStyle w:val="SingleTxtG"/>
        <w:tabs>
          <w:tab w:val="left" w:pos="2300"/>
          <w:tab w:val="left" w:pos="2800"/>
        </w:tabs>
        <w:ind w:left="2302" w:hanging="1168"/>
        <w:rPr>
          <w:lang w:val="en-GB" w:eastAsia="en-GB"/>
        </w:rPr>
      </w:pPr>
      <w:r w:rsidRPr="00421082">
        <w:rPr>
          <w:lang w:val="en-GB" w:eastAsia="en-GB"/>
        </w:rPr>
        <w:t>2.18.9.</w:t>
      </w:r>
      <w:r w:rsidRPr="00421082">
        <w:rPr>
          <w:lang w:val="en-GB" w:eastAsia="en-GB"/>
        </w:rPr>
        <w:tab/>
        <w:t>The letters "VF" before the nominal section width in case of "Very High Flexion Tyre".</w:t>
      </w:r>
    </w:p>
    <w:p w14:paraId="77ABDF98" w14:textId="77777777" w:rsidR="00F261A5" w:rsidRPr="00421082" w:rsidRDefault="00F261A5" w:rsidP="00F261A5">
      <w:pPr>
        <w:pStyle w:val="SingleTxtG"/>
        <w:tabs>
          <w:tab w:val="left" w:pos="2300"/>
          <w:tab w:val="left" w:pos="2800"/>
        </w:tabs>
        <w:ind w:left="2302" w:hanging="1168"/>
        <w:rPr>
          <w:lang w:val="en-GB"/>
        </w:rPr>
      </w:pPr>
      <w:r w:rsidRPr="00421082">
        <w:rPr>
          <w:lang w:val="en-GB"/>
        </w:rPr>
        <w:t>2.18.10.</w:t>
      </w:r>
      <w:r w:rsidRPr="00421082">
        <w:rPr>
          <w:lang w:val="en-GB"/>
        </w:rPr>
        <w:tab/>
        <w:t xml:space="preserve">The letters "CFO" after the nominal rim diameter marking in case of "Improved Flexion" or "Very High Flexion" tractor-drive wheel tyres specifically designed for the </w:t>
      </w:r>
      <w:proofErr w:type="spellStart"/>
      <w:r w:rsidRPr="00421082">
        <w:rPr>
          <w:lang w:val="en-GB"/>
        </w:rPr>
        <w:t>equipments</w:t>
      </w:r>
      <w:proofErr w:type="spellEnd"/>
      <w:r w:rsidRPr="00421082">
        <w:rPr>
          <w:lang w:val="en-GB"/>
        </w:rPr>
        <w:t xml:space="preserve"> of machines to be used in Cyclic Field Operations.</w:t>
      </w:r>
    </w:p>
    <w:p w14:paraId="17ADD00B" w14:textId="77777777" w:rsidR="00F261A5" w:rsidRPr="00421082" w:rsidRDefault="00F261A5" w:rsidP="00F261A5">
      <w:pPr>
        <w:pStyle w:val="para"/>
        <w:rPr>
          <w:color w:val="000000"/>
          <w:spacing w:val="-3"/>
        </w:rPr>
      </w:pPr>
      <w:r w:rsidRPr="00421082">
        <w:t>2.18.11.</w:t>
      </w:r>
      <w:r w:rsidRPr="00421082">
        <w:tab/>
      </w:r>
      <w:r w:rsidRPr="00421082">
        <w:tab/>
        <w:t xml:space="preserve">The letters "CHO" after the nominal rim diameter marking in case of standard tractor-drive wheel tyres specifically designed for the </w:t>
      </w:r>
      <w:proofErr w:type="spellStart"/>
      <w:r w:rsidRPr="00421082">
        <w:t>equipments</w:t>
      </w:r>
      <w:proofErr w:type="spellEnd"/>
      <w:r w:rsidRPr="00421082">
        <w:t xml:space="preserve"> of machines to be used in Cyclic Harvesting Operations.</w:t>
      </w:r>
    </w:p>
    <w:p w14:paraId="0212F95C" w14:textId="77777777" w:rsidR="00F261A5" w:rsidRPr="00421082" w:rsidRDefault="00F261A5" w:rsidP="00F261A5">
      <w:pPr>
        <w:pStyle w:val="para"/>
        <w:rPr>
          <w:bCs/>
          <w:lang w:eastAsia="ar-SA"/>
        </w:rPr>
      </w:pPr>
      <w:r w:rsidRPr="00421082">
        <w:rPr>
          <w:bCs/>
          <w:lang w:eastAsia="ar-SA"/>
        </w:rPr>
        <w:t>2.18.12.</w:t>
      </w:r>
      <w:r w:rsidRPr="00421082">
        <w:rPr>
          <w:bCs/>
          <w:lang w:eastAsia="ar-SA"/>
        </w:rPr>
        <w:tab/>
        <w:t>The letters "IND" after the nominal rim diameter marking in case of tyres for construction application (industrial tractors);</w:t>
      </w:r>
    </w:p>
    <w:p w14:paraId="2CF4FD37" w14:textId="77777777" w:rsidR="00F261A5" w:rsidRPr="00421082" w:rsidRDefault="00F261A5" w:rsidP="00F261A5">
      <w:pPr>
        <w:pStyle w:val="para"/>
      </w:pPr>
      <w:r w:rsidRPr="00421082">
        <w:t>2.18.12.1.</w:t>
      </w:r>
      <w:r w:rsidRPr="00421082">
        <w:tab/>
        <w:t>The letters “IND” may be replaced by the letters “SS” or “NHS” after the nominal rim diameter marking in case of tyres for construction applications as identified in Annex 5 table 10.</w:t>
      </w:r>
    </w:p>
    <w:p w14:paraId="4DA2E2B3" w14:textId="77777777" w:rsidR="00F261A5" w:rsidRPr="00421082" w:rsidRDefault="00F261A5" w:rsidP="00F261A5">
      <w:pPr>
        <w:pStyle w:val="para"/>
      </w:pPr>
      <w:r w:rsidRPr="00421082">
        <w:t>2.19.</w:t>
      </w:r>
      <w:r w:rsidRPr="00421082">
        <w:tab/>
        <w:t>"</w:t>
      </w:r>
      <w:r w:rsidRPr="00421082">
        <w:rPr>
          <w:i/>
        </w:rPr>
        <w:t>Nominal rim diameter (d)</w:t>
      </w:r>
      <w:r w:rsidRPr="00421082">
        <w:t xml:space="preserve">" means a conventional number denoting the nominal diameter of the rim on which a tyre is designed to be mounted and corresponding to the diameter of the rim expressed either by size codes (number below 100 - see table for equivalence with </w:t>
      </w:r>
      <w:proofErr w:type="spellStart"/>
      <w:r w:rsidRPr="00421082">
        <w:t>millimeters</w:t>
      </w:r>
      <w:proofErr w:type="spellEnd"/>
      <w:r w:rsidRPr="00421082">
        <w:t>) or in mm (numbers above 100) but not both;</w:t>
      </w:r>
    </w:p>
    <w:p w14:paraId="7CDFD4F3" w14:textId="77777777" w:rsidR="00F261A5" w:rsidRPr="00421082" w:rsidRDefault="00F261A5" w:rsidP="00F261A5">
      <w:pPr>
        <w:rPr>
          <w:lang w:val="en-GB"/>
        </w:rPr>
      </w:pPr>
      <w:r w:rsidRPr="00421082">
        <w:rPr>
          <w:lang w:val="en-GB"/>
        </w:rPr>
        <w:br w:type="page"/>
      </w:r>
    </w:p>
    <w:tbl>
      <w:tblPr>
        <w:tblW w:w="0" w:type="auto"/>
        <w:tblInd w:w="567" w:type="dxa"/>
        <w:tblLayout w:type="fixed"/>
        <w:tblCellMar>
          <w:left w:w="80" w:type="dxa"/>
          <w:right w:w="80" w:type="dxa"/>
        </w:tblCellMar>
        <w:tblLook w:val="0000" w:firstRow="0" w:lastRow="0" w:firstColumn="0" w:lastColumn="0" w:noHBand="0" w:noVBand="0"/>
      </w:tblPr>
      <w:tblGrid>
        <w:gridCol w:w="1304"/>
        <w:gridCol w:w="1588"/>
        <w:gridCol w:w="295"/>
        <w:gridCol w:w="1304"/>
        <w:gridCol w:w="1588"/>
        <w:gridCol w:w="284"/>
        <w:gridCol w:w="1304"/>
        <w:gridCol w:w="1588"/>
      </w:tblGrid>
      <w:tr w:rsidR="00F261A5" w:rsidRPr="00421082" w14:paraId="1109C24D" w14:textId="77777777" w:rsidTr="009B3432">
        <w:tc>
          <w:tcPr>
            <w:tcW w:w="1304" w:type="dxa"/>
            <w:tcBorders>
              <w:top w:val="single" w:sz="2" w:space="0" w:color="000000"/>
              <w:left w:val="single" w:sz="2" w:space="0" w:color="000000"/>
              <w:bottom w:val="single" w:sz="12" w:space="0" w:color="auto"/>
              <w:right w:val="single" w:sz="2" w:space="0" w:color="000000"/>
            </w:tcBorders>
            <w:vAlign w:val="center"/>
          </w:tcPr>
          <w:p w14:paraId="31F96C02" w14:textId="77777777" w:rsidR="00F261A5" w:rsidRPr="00421082" w:rsidRDefault="00F261A5" w:rsidP="00A73D22">
            <w:pPr>
              <w:widowControl w:val="0"/>
              <w:tabs>
                <w:tab w:val="left" w:pos="2834"/>
              </w:tabs>
              <w:suppressAutoHyphens w:val="0"/>
              <w:autoSpaceDE w:val="0"/>
              <w:autoSpaceDN w:val="0"/>
              <w:adjustRightInd w:val="0"/>
              <w:spacing w:before="80" w:after="80" w:line="200" w:lineRule="exact"/>
              <w:jc w:val="center"/>
              <w:rPr>
                <w:i/>
                <w:sz w:val="16"/>
                <w:szCs w:val="16"/>
                <w:lang w:val="en-GB"/>
              </w:rPr>
            </w:pPr>
            <w:r w:rsidRPr="00421082">
              <w:rPr>
                <w:sz w:val="24"/>
                <w:szCs w:val="24"/>
                <w:lang w:val="en-GB"/>
              </w:rPr>
              <w:lastRenderedPageBreak/>
              <w:br w:type="page"/>
            </w:r>
            <w:r w:rsidRPr="00421082">
              <w:rPr>
                <w:i/>
                <w:sz w:val="16"/>
                <w:szCs w:val="16"/>
                <w:lang w:val="en-GB"/>
              </w:rPr>
              <w:br w:type="page"/>
            </w:r>
            <w:r w:rsidRPr="00421082">
              <w:rPr>
                <w:i/>
                <w:sz w:val="16"/>
                <w:szCs w:val="16"/>
                <w:lang w:val="en-GB"/>
              </w:rPr>
              <w:br w:type="page"/>
            </w:r>
            <w:r w:rsidRPr="00421082">
              <w:rPr>
                <w:i/>
                <w:sz w:val="16"/>
                <w:szCs w:val="16"/>
                <w:lang w:val="en-GB"/>
              </w:rPr>
              <w:br w:type="page"/>
              <w:t>"</w:t>
            </w:r>
            <w:r w:rsidRPr="00421082">
              <w:rPr>
                <w:bCs/>
                <w:i/>
                <w:sz w:val="16"/>
                <w:szCs w:val="16"/>
                <w:lang w:val="en-GB"/>
              </w:rPr>
              <w:t>d</w:t>
            </w:r>
            <w:r w:rsidRPr="00421082">
              <w:rPr>
                <w:i/>
                <w:sz w:val="16"/>
                <w:szCs w:val="16"/>
                <w:lang w:val="en-GB"/>
              </w:rPr>
              <w:t>"</w:t>
            </w:r>
            <w:r w:rsidRPr="00421082">
              <w:rPr>
                <w:i/>
                <w:sz w:val="16"/>
                <w:szCs w:val="16"/>
                <w:lang w:val="en-GB"/>
              </w:rPr>
              <w:br/>
              <w:t xml:space="preserve">symbol expressed </w:t>
            </w:r>
            <w:r w:rsidRPr="00421082">
              <w:rPr>
                <w:i/>
                <w:sz w:val="16"/>
                <w:szCs w:val="16"/>
                <w:lang w:val="en-GB"/>
              </w:rPr>
              <w:br/>
              <w:t>by codes</w:t>
            </w:r>
          </w:p>
        </w:tc>
        <w:tc>
          <w:tcPr>
            <w:tcW w:w="1588" w:type="dxa"/>
            <w:tcBorders>
              <w:top w:val="single" w:sz="2" w:space="0" w:color="000000"/>
              <w:left w:val="single" w:sz="2" w:space="0" w:color="000000"/>
              <w:bottom w:val="single" w:sz="12" w:space="0" w:color="auto"/>
              <w:right w:val="single" w:sz="2" w:space="0" w:color="000000"/>
            </w:tcBorders>
            <w:vAlign w:val="center"/>
          </w:tcPr>
          <w:p w14:paraId="48B15AC6" w14:textId="77777777" w:rsidR="00F261A5" w:rsidRPr="00421082" w:rsidRDefault="00F261A5" w:rsidP="00A73D22">
            <w:pPr>
              <w:widowControl w:val="0"/>
              <w:tabs>
                <w:tab w:val="left" w:pos="28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 xml:space="preserve">Value to be used for the calculation in paras. 6.2.1 </w:t>
            </w:r>
            <w:r w:rsidRPr="00421082">
              <w:rPr>
                <w:i/>
                <w:sz w:val="16"/>
                <w:szCs w:val="16"/>
                <w:lang w:val="en-GB"/>
              </w:rPr>
              <w:br/>
              <w:t>and 6.4 (mm)</w:t>
            </w:r>
          </w:p>
        </w:tc>
        <w:tc>
          <w:tcPr>
            <w:tcW w:w="295" w:type="dxa"/>
            <w:tcBorders>
              <w:top w:val="single" w:sz="6" w:space="0" w:color="FFFFFF"/>
              <w:left w:val="single" w:sz="2" w:space="0" w:color="000000"/>
              <w:bottom w:val="single" w:sz="6" w:space="0" w:color="FFFFFF"/>
              <w:right w:val="single" w:sz="2" w:space="0" w:color="000000"/>
            </w:tcBorders>
            <w:vAlign w:val="center"/>
          </w:tcPr>
          <w:p w14:paraId="56F433CC" w14:textId="77777777" w:rsidR="00F261A5" w:rsidRPr="00421082" w:rsidRDefault="00F261A5" w:rsidP="00A73D22">
            <w:pPr>
              <w:widowControl w:val="0"/>
              <w:tabs>
                <w:tab w:val="left" w:pos="0"/>
              </w:tabs>
              <w:suppressAutoHyphens w:val="0"/>
              <w:autoSpaceDE w:val="0"/>
              <w:autoSpaceDN w:val="0"/>
              <w:adjustRightInd w:val="0"/>
              <w:spacing w:before="80" w:after="80" w:line="200" w:lineRule="exact"/>
              <w:rPr>
                <w:i/>
                <w:sz w:val="16"/>
                <w:szCs w:val="16"/>
                <w:lang w:val="en-GB"/>
              </w:rPr>
            </w:pPr>
          </w:p>
        </w:tc>
        <w:tc>
          <w:tcPr>
            <w:tcW w:w="1304" w:type="dxa"/>
            <w:tcBorders>
              <w:top w:val="single" w:sz="2" w:space="0" w:color="000000"/>
              <w:left w:val="single" w:sz="2" w:space="0" w:color="000000"/>
              <w:bottom w:val="single" w:sz="12" w:space="0" w:color="auto"/>
              <w:right w:val="single" w:sz="2" w:space="0" w:color="000000"/>
            </w:tcBorders>
            <w:vAlign w:val="center"/>
          </w:tcPr>
          <w:p w14:paraId="7173F917" w14:textId="77777777" w:rsidR="00F261A5" w:rsidRPr="00421082" w:rsidRDefault="00F261A5" w:rsidP="00A73D22">
            <w:pPr>
              <w:widowControl w:val="0"/>
              <w:tabs>
                <w:tab w:val="left" w:pos="28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w:t>
            </w:r>
            <w:r w:rsidRPr="00421082">
              <w:rPr>
                <w:bCs/>
                <w:i/>
                <w:sz w:val="16"/>
                <w:szCs w:val="16"/>
                <w:lang w:val="en-GB"/>
              </w:rPr>
              <w:t>d</w:t>
            </w:r>
            <w:r w:rsidRPr="00421082">
              <w:rPr>
                <w:i/>
                <w:sz w:val="16"/>
                <w:szCs w:val="16"/>
                <w:lang w:val="en-GB"/>
              </w:rPr>
              <w:t>"</w:t>
            </w:r>
            <w:r w:rsidRPr="00421082">
              <w:rPr>
                <w:i/>
                <w:sz w:val="16"/>
                <w:szCs w:val="16"/>
                <w:lang w:val="en-GB"/>
              </w:rPr>
              <w:br/>
              <w:t xml:space="preserve">symbol expressed </w:t>
            </w:r>
            <w:r w:rsidRPr="00421082">
              <w:rPr>
                <w:i/>
                <w:sz w:val="16"/>
                <w:szCs w:val="16"/>
                <w:lang w:val="en-GB"/>
              </w:rPr>
              <w:br/>
              <w:t>by codes</w:t>
            </w:r>
          </w:p>
        </w:tc>
        <w:tc>
          <w:tcPr>
            <w:tcW w:w="1588" w:type="dxa"/>
            <w:tcBorders>
              <w:top w:val="single" w:sz="2" w:space="0" w:color="000000"/>
              <w:left w:val="single" w:sz="2" w:space="0" w:color="000000"/>
              <w:bottom w:val="single" w:sz="12" w:space="0" w:color="auto"/>
              <w:right w:val="single" w:sz="2" w:space="0" w:color="000000"/>
            </w:tcBorders>
            <w:vAlign w:val="center"/>
          </w:tcPr>
          <w:p w14:paraId="0927DB59" w14:textId="77777777" w:rsidR="00F261A5" w:rsidRPr="00421082" w:rsidRDefault="00F261A5" w:rsidP="00A73D22">
            <w:pPr>
              <w:widowControl w:val="0"/>
              <w:tabs>
                <w:tab w:val="left" w:pos="28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 xml:space="preserve">Value to be used for the calculation in paras. 6.2.1 </w:t>
            </w:r>
            <w:r w:rsidRPr="00421082">
              <w:rPr>
                <w:i/>
                <w:sz w:val="16"/>
                <w:szCs w:val="16"/>
                <w:lang w:val="en-GB"/>
              </w:rPr>
              <w:br/>
              <w:t>and 6.4 (mm)</w:t>
            </w:r>
          </w:p>
        </w:tc>
        <w:tc>
          <w:tcPr>
            <w:tcW w:w="284" w:type="dxa"/>
            <w:tcBorders>
              <w:top w:val="single" w:sz="6" w:space="0" w:color="FFFFFF"/>
              <w:left w:val="single" w:sz="2" w:space="0" w:color="000000"/>
              <w:bottom w:val="single" w:sz="6" w:space="0" w:color="FFFFFF"/>
              <w:right w:val="single" w:sz="2" w:space="0" w:color="000000"/>
            </w:tcBorders>
            <w:vAlign w:val="center"/>
          </w:tcPr>
          <w:p w14:paraId="59169FB3" w14:textId="77777777" w:rsidR="00F261A5" w:rsidRPr="00421082" w:rsidRDefault="00F261A5" w:rsidP="00A73D22">
            <w:pPr>
              <w:widowControl w:val="0"/>
              <w:tabs>
                <w:tab w:val="left" w:pos="0"/>
              </w:tabs>
              <w:suppressAutoHyphens w:val="0"/>
              <w:autoSpaceDE w:val="0"/>
              <w:autoSpaceDN w:val="0"/>
              <w:adjustRightInd w:val="0"/>
              <w:spacing w:before="80" w:after="80" w:line="200" w:lineRule="exact"/>
              <w:rPr>
                <w:i/>
                <w:sz w:val="16"/>
                <w:szCs w:val="16"/>
                <w:lang w:val="en-GB"/>
              </w:rPr>
            </w:pPr>
          </w:p>
        </w:tc>
        <w:tc>
          <w:tcPr>
            <w:tcW w:w="1304" w:type="dxa"/>
            <w:tcBorders>
              <w:top w:val="single" w:sz="2" w:space="0" w:color="000000"/>
              <w:left w:val="single" w:sz="2" w:space="0" w:color="000000"/>
              <w:bottom w:val="single" w:sz="12" w:space="0" w:color="auto"/>
              <w:right w:val="single" w:sz="2" w:space="0" w:color="000000"/>
            </w:tcBorders>
            <w:vAlign w:val="center"/>
          </w:tcPr>
          <w:p w14:paraId="53F982F9" w14:textId="77777777" w:rsidR="00F261A5" w:rsidRPr="00421082" w:rsidRDefault="00F261A5" w:rsidP="00A73D22">
            <w:pPr>
              <w:widowControl w:val="0"/>
              <w:tabs>
                <w:tab w:val="left" w:pos="28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w:t>
            </w:r>
            <w:r w:rsidRPr="00421082">
              <w:rPr>
                <w:bCs/>
                <w:i/>
                <w:sz w:val="16"/>
                <w:szCs w:val="16"/>
                <w:lang w:val="en-GB"/>
              </w:rPr>
              <w:t>d</w:t>
            </w:r>
            <w:r w:rsidRPr="00421082">
              <w:rPr>
                <w:i/>
                <w:sz w:val="16"/>
                <w:szCs w:val="16"/>
                <w:lang w:val="en-GB"/>
              </w:rPr>
              <w:t>"</w:t>
            </w:r>
            <w:r w:rsidRPr="00421082">
              <w:rPr>
                <w:i/>
                <w:sz w:val="16"/>
                <w:szCs w:val="16"/>
                <w:lang w:val="en-GB"/>
              </w:rPr>
              <w:br/>
              <w:t xml:space="preserve">symbol expressed </w:t>
            </w:r>
            <w:r w:rsidRPr="00421082">
              <w:rPr>
                <w:i/>
                <w:sz w:val="16"/>
                <w:szCs w:val="16"/>
                <w:lang w:val="en-GB"/>
              </w:rPr>
              <w:br/>
              <w:t>by codes</w:t>
            </w:r>
          </w:p>
        </w:tc>
        <w:tc>
          <w:tcPr>
            <w:tcW w:w="1588" w:type="dxa"/>
            <w:tcBorders>
              <w:top w:val="single" w:sz="2" w:space="0" w:color="000000"/>
              <w:left w:val="single" w:sz="2" w:space="0" w:color="000000"/>
              <w:bottom w:val="single" w:sz="12" w:space="0" w:color="auto"/>
              <w:right w:val="single" w:sz="2" w:space="0" w:color="000000"/>
            </w:tcBorders>
            <w:vAlign w:val="center"/>
          </w:tcPr>
          <w:p w14:paraId="26226858" w14:textId="77777777" w:rsidR="00F261A5" w:rsidRPr="00421082" w:rsidRDefault="00F261A5" w:rsidP="00A73D22">
            <w:pPr>
              <w:widowControl w:val="0"/>
              <w:tabs>
                <w:tab w:val="left" w:pos="28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 xml:space="preserve">Value to be used for the calculation in paras. 6.2.1 </w:t>
            </w:r>
            <w:r w:rsidRPr="00421082">
              <w:rPr>
                <w:i/>
                <w:sz w:val="16"/>
                <w:szCs w:val="16"/>
                <w:lang w:val="en-GB"/>
              </w:rPr>
              <w:br/>
              <w:t>and 6.4 (mm)</w:t>
            </w:r>
          </w:p>
        </w:tc>
      </w:tr>
      <w:tr w:rsidR="00F261A5" w:rsidRPr="00421082" w14:paraId="28742C20" w14:textId="77777777" w:rsidTr="009B3432">
        <w:tc>
          <w:tcPr>
            <w:tcW w:w="1304" w:type="dxa"/>
            <w:tcBorders>
              <w:top w:val="single" w:sz="12" w:space="0" w:color="auto"/>
              <w:left w:val="single" w:sz="2" w:space="0" w:color="auto"/>
              <w:bottom w:val="single" w:sz="2" w:space="0" w:color="auto"/>
              <w:right w:val="single" w:sz="2" w:space="0" w:color="auto"/>
            </w:tcBorders>
          </w:tcPr>
          <w:p w14:paraId="3E6FBEA4"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w:t>
            </w:r>
          </w:p>
        </w:tc>
        <w:tc>
          <w:tcPr>
            <w:tcW w:w="1588" w:type="dxa"/>
            <w:tcBorders>
              <w:top w:val="single" w:sz="12" w:space="0" w:color="auto"/>
              <w:left w:val="single" w:sz="2" w:space="0" w:color="auto"/>
              <w:bottom w:val="single" w:sz="2" w:space="0" w:color="auto"/>
              <w:right w:val="single" w:sz="2" w:space="0" w:color="auto"/>
            </w:tcBorders>
          </w:tcPr>
          <w:p w14:paraId="5FF17C08"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102</w:t>
            </w:r>
          </w:p>
        </w:tc>
        <w:tc>
          <w:tcPr>
            <w:tcW w:w="295" w:type="dxa"/>
            <w:tcBorders>
              <w:top w:val="single" w:sz="6" w:space="0" w:color="FFFFFF"/>
              <w:left w:val="single" w:sz="2" w:space="0" w:color="auto"/>
              <w:bottom w:val="single" w:sz="6" w:space="0" w:color="FFFFFF"/>
              <w:right w:val="single" w:sz="2" w:space="0" w:color="auto"/>
            </w:tcBorders>
          </w:tcPr>
          <w:p w14:paraId="4E3032AB"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12" w:space="0" w:color="auto"/>
              <w:left w:val="single" w:sz="2" w:space="0" w:color="auto"/>
              <w:bottom w:val="single" w:sz="2" w:space="0" w:color="auto"/>
              <w:right w:val="single" w:sz="2" w:space="0" w:color="auto"/>
            </w:tcBorders>
          </w:tcPr>
          <w:p w14:paraId="2A14BC50"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19</w:t>
            </w:r>
          </w:p>
        </w:tc>
        <w:tc>
          <w:tcPr>
            <w:tcW w:w="1588" w:type="dxa"/>
            <w:tcBorders>
              <w:top w:val="single" w:sz="12" w:space="0" w:color="auto"/>
              <w:left w:val="single" w:sz="2" w:space="0" w:color="auto"/>
              <w:bottom w:val="single" w:sz="2" w:space="0" w:color="auto"/>
              <w:right w:val="single" w:sz="2" w:space="0" w:color="auto"/>
            </w:tcBorders>
          </w:tcPr>
          <w:p w14:paraId="78891C01"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483</w:t>
            </w:r>
          </w:p>
        </w:tc>
        <w:tc>
          <w:tcPr>
            <w:tcW w:w="284" w:type="dxa"/>
            <w:tcBorders>
              <w:top w:val="single" w:sz="6" w:space="0" w:color="FFFFFF"/>
              <w:left w:val="single" w:sz="2" w:space="0" w:color="auto"/>
              <w:bottom w:val="single" w:sz="6" w:space="0" w:color="FFFFFF"/>
              <w:right w:val="single" w:sz="2" w:space="0" w:color="auto"/>
            </w:tcBorders>
          </w:tcPr>
          <w:p w14:paraId="3F04557D"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12" w:space="0" w:color="auto"/>
              <w:left w:val="single" w:sz="2" w:space="0" w:color="auto"/>
              <w:bottom w:val="single" w:sz="2" w:space="0" w:color="auto"/>
              <w:right w:val="single" w:sz="2" w:space="0" w:color="auto"/>
            </w:tcBorders>
          </w:tcPr>
          <w:p w14:paraId="24507175"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48</w:t>
            </w:r>
          </w:p>
        </w:tc>
        <w:tc>
          <w:tcPr>
            <w:tcW w:w="1588" w:type="dxa"/>
            <w:tcBorders>
              <w:top w:val="single" w:sz="12" w:space="0" w:color="auto"/>
              <w:left w:val="single" w:sz="2" w:space="0" w:color="auto"/>
              <w:bottom w:val="single" w:sz="2" w:space="0" w:color="auto"/>
              <w:right w:val="single" w:sz="2" w:space="0" w:color="auto"/>
            </w:tcBorders>
          </w:tcPr>
          <w:p w14:paraId="3D1D4F3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1219</w:t>
            </w:r>
          </w:p>
        </w:tc>
      </w:tr>
      <w:tr w:rsidR="00F261A5" w:rsidRPr="00421082" w14:paraId="31A0160A" w14:textId="77777777" w:rsidTr="009B3432">
        <w:tc>
          <w:tcPr>
            <w:tcW w:w="1304" w:type="dxa"/>
            <w:tcBorders>
              <w:top w:val="single" w:sz="2" w:space="0" w:color="auto"/>
              <w:left w:val="single" w:sz="2" w:space="0" w:color="auto"/>
              <w:bottom w:val="single" w:sz="2" w:space="0" w:color="auto"/>
              <w:right w:val="single" w:sz="2" w:space="0" w:color="auto"/>
            </w:tcBorders>
          </w:tcPr>
          <w:p w14:paraId="0BCD7DE0"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5</w:t>
            </w:r>
          </w:p>
        </w:tc>
        <w:tc>
          <w:tcPr>
            <w:tcW w:w="1588" w:type="dxa"/>
            <w:tcBorders>
              <w:top w:val="single" w:sz="2" w:space="0" w:color="auto"/>
              <w:left w:val="single" w:sz="2" w:space="0" w:color="auto"/>
              <w:bottom w:val="single" w:sz="2" w:space="0" w:color="auto"/>
              <w:right w:val="single" w:sz="2" w:space="0" w:color="auto"/>
            </w:tcBorders>
          </w:tcPr>
          <w:p w14:paraId="6562C155"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127</w:t>
            </w:r>
          </w:p>
        </w:tc>
        <w:tc>
          <w:tcPr>
            <w:tcW w:w="295" w:type="dxa"/>
            <w:tcBorders>
              <w:top w:val="single" w:sz="6" w:space="0" w:color="FFFFFF"/>
              <w:left w:val="single" w:sz="2" w:space="0" w:color="auto"/>
              <w:bottom w:val="single" w:sz="6" w:space="0" w:color="FFFFFF"/>
              <w:right w:val="single" w:sz="2" w:space="0" w:color="auto"/>
            </w:tcBorders>
          </w:tcPr>
          <w:p w14:paraId="189FB43F"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41D28A9C"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20</w:t>
            </w:r>
          </w:p>
        </w:tc>
        <w:tc>
          <w:tcPr>
            <w:tcW w:w="1588" w:type="dxa"/>
            <w:tcBorders>
              <w:top w:val="single" w:sz="2" w:space="0" w:color="auto"/>
              <w:left w:val="single" w:sz="2" w:space="0" w:color="auto"/>
              <w:bottom w:val="single" w:sz="2" w:space="0" w:color="auto"/>
              <w:right w:val="single" w:sz="2" w:space="0" w:color="auto"/>
            </w:tcBorders>
          </w:tcPr>
          <w:p w14:paraId="451C6594"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508</w:t>
            </w:r>
          </w:p>
        </w:tc>
        <w:tc>
          <w:tcPr>
            <w:tcW w:w="284" w:type="dxa"/>
            <w:tcBorders>
              <w:top w:val="single" w:sz="6" w:space="0" w:color="FFFFFF"/>
              <w:left w:val="single" w:sz="2" w:space="0" w:color="auto"/>
              <w:bottom w:val="single" w:sz="6" w:space="0" w:color="FFFFFF"/>
              <w:right w:val="single" w:sz="2" w:space="0" w:color="auto"/>
            </w:tcBorders>
          </w:tcPr>
          <w:p w14:paraId="6D71AF9C"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3D6AF380"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50</w:t>
            </w:r>
          </w:p>
        </w:tc>
        <w:tc>
          <w:tcPr>
            <w:tcW w:w="1588" w:type="dxa"/>
            <w:tcBorders>
              <w:top w:val="single" w:sz="2" w:space="0" w:color="auto"/>
              <w:left w:val="single" w:sz="2" w:space="0" w:color="auto"/>
              <w:bottom w:val="single" w:sz="2" w:space="0" w:color="auto"/>
              <w:right w:val="single" w:sz="2" w:space="0" w:color="auto"/>
            </w:tcBorders>
          </w:tcPr>
          <w:p w14:paraId="4B0C4AD8"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1270</w:t>
            </w:r>
          </w:p>
        </w:tc>
      </w:tr>
      <w:tr w:rsidR="00F261A5" w:rsidRPr="00421082" w14:paraId="73EADE6D" w14:textId="77777777" w:rsidTr="009B3432">
        <w:tc>
          <w:tcPr>
            <w:tcW w:w="1304" w:type="dxa"/>
            <w:tcBorders>
              <w:top w:val="single" w:sz="2" w:space="0" w:color="auto"/>
              <w:left w:val="single" w:sz="2" w:space="0" w:color="auto"/>
              <w:bottom w:val="single" w:sz="2" w:space="0" w:color="auto"/>
              <w:right w:val="single" w:sz="2" w:space="0" w:color="auto"/>
            </w:tcBorders>
          </w:tcPr>
          <w:p w14:paraId="657A41BE"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6</w:t>
            </w:r>
          </w:p>
        </w:tc>
        <w:tc>
          <w:tcPr>
            <w:tcW w:w="1588" w:type="dxa"/>
            <w:tcBorders>
              <w:top w:val="single" w:sz="2" w:space="0" w:color="auto"/>
              <w:left w:val="single" w:sz="2" w:space="0" w:color="auto"/>
              <w:bottom w:val="single" w:sz="2" w:space="0" w:color="auto"/>
              <w:right w:val="single" w:sz="2" w:space="0" w:color="auto"/>
            </w:tcBorders>
          </w:tcPr>
          <w:p w14:paraId="1E38F42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152</w:t>
            </w:r>
          </w:p>
        </w:tc>
        <w:tc>
          <w:tcPr>
            <w:tcW w:w="295" w:type="dxa"/>
            <w:tcBorders>
              <w:top w:val="single" w:sz="6" w:space="0" w:color="FFFFFF"/>
              <w:left w:val="single" w:sz="2" w:space="0" w:color="auto"/>
              <w:bottom w:val="single" w:sz="6" w:space="0" w:color="FFFFFF"/>
              <w:right w:val="single" w:sz="2" w:space="0" w:color="auto"/>
            </w:tcBorders>
          </w:tcPr>
          <w:p w14:paraId="09FA9B97"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6E2F9E29"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21</w:t>
            </w:r>
          </w:p>
        </w:tc>
        <w:tc>
          <w:tcPr>
            <w:tcW w:w="1588" w:type="dxa"/>
            <w:tcBorders>
              <w:top w:val="single" w:sz="2" w:space="0" w:color="auto"/>
              <w:left w:val="single" w:sz="2" w:space="0" w:color="auto"/>
              <w:bottom w:val="single" w:sz="2" w:space="0" w:color="auto"/>
              <w:right w:val="single" w:sz="2" w:space="0" w:color="auto"/>
            </w:tcBorders>
          </w:tcPr>
          <w:p w14:paraId="33D36E7A"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533</w:t>
            </w:r>
          </w:p>
        </w:tc>
        <w:tc>
          <w:tcPr>
            <w:tcW w:w="284" w:type="dxa"/>
            <w:tcBorders>
              <w:top w:val="single" w:sz="6" w:space="0" w:color="FFFFFF"/>
              <w:left w:val="single" w:sz="2" w:space="0" w:color="auto"/>
              <w:bottom w:val="single" w:sz="6" w:space="0" w:color="FFFFFF"/>
              <w:right w:val="single" w:sz="2" w:space="0" w:color="auto"/>
            </w:tcBorders>
          </w:tcPr>
          <w:p w14:paraId="5142013B"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6C36162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52</w:t>
            </w:r>
          </w:p>
        </w:tc>
        <w:tc>
          <w:tcPr>
            <w:tcW w:w="1588" w:type="dxa"/>
            <w:tcBorders>
              <w:top w:val="single" w:sz="2" w:space="0" w:color="auto"/>
              <w:left w:val="single" w:sz="2" w:space="0" w:color="auto"/>
              <w:bottom w:val="single" w:sz="2" w:space="0" w:color="auto"/>
              <w:right w:val="single" w:sz="2" w:space="0" w:color="auto"/>
            </w:tcBorders>
          </w:tcPr>
          <w:p w14:paraId="71FC3785"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1321</w:t>
            </w:r>
          </w:p>
        </w:tc>
      </w:tr>
      <w:tr w:rsidR="00F261A5" w:rsidRPr="00421082" w14:paraId="344AAEFA" w14:textId="77777777" w:rsidTr="009B3432">
        <w:tc>
          <w:tcPr>
            <w:tcW w:w="1304" w:type="dxa"/>
            <w:tcBorders>
              <w:top w:val="single" w:sz="2" w:space="0" w:color="auto"/>
              <w:left w:val="single" w:sz="2" w:space="0" w:color="auto"/>
              <w:bottom w:val="single" w:sz="2" w:space="0" w:color="auto"/>
              <w:right w:val="single" w:sz="2" w:space="0" w:color="auto"/>
            </w:tcBorders>
          </w:tcPr>
          <w:p w14:paraId="1463F835"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7</w:t>
            </w:r>
          </w:p>
        </w:tc>
        <w:tc>
          <w:tcPr>
            <w:tcW w:w="1588" w:type="dxa"/>
            <w:tcBorders>
              <w:top w:val="single" w:sz="2" w:space="0" w:color="auto"/>
              <w:left w:val="single" w:sz="2" w:space="0" w:color="auto"/>
              <w:bottom w:val="single" w:sz="2" w:space="0" w:color="auto"/>
              <w:right w:val="single" w:sz="2" w:space="0" w:color="auto"/>
            </w:tcBorders>
          </w:tcPr>
          <w:p w14:paraId="5A35BF6D"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178</w:t>
            </w:r>
          </w:p>
        </w:tc>
        <w:tc>
          <w:tcPr>
            <w:tcW w:w="295" w:type="dxa"/>
            <w:tcBorders>
              <w:top w:val="single" w:sz="6" w:space="0" w:color="FFFFFF"/>
              <w:left w:val="single" w:sz="2" w:space="0" w:color="auto"/>
              <w:bottom w:val="single" w:sz="6" w:space="0" w:color="FFFFFF"/>
              <w:right w:val="single" w:sz="2" w:space="0" w:color="auto"/>
            </w:tcBorders>
          </w:tcPr>
          <w:p w14:paraId="5AFD9EF3"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4EC7AEC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22</w:t>
            </w:r>
          </w:p>
        </w:tc>
        <w:tc>
          <w:tcPr>
            <w:tcW w:w="1588" w:type="dxa"/>
            <w:tcBorders>
              <w:top w:val="single" w:sz="2" w:space="0" w:color="auto"/>
              <w:left w:val="single" w:sz="2" w:space="0" w:color="auto"/>
              <w:bottom w:val="single" w:sz="2" w:space="0" w:color="auto"/>
              <w:right w:val="single" w:sz="2" w:space="0" w:color="auto"/>
            </w:tcBorders>
          </w:tcPr>
          <w:p w14:paraId="5D884A8D"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559</w:t>
            </w:r>
          </w:p>
        </w:tc>
        <w:tc>
          <w:tcPr>
            <w:tcW w:w="284" w:type="dxa"/>
            <w:tcBorders>
              <w:top w:val="single" w:sz="6" w:space="0" w:color="FFFFFF"/>
              <w:left w:val="single" w:sz="2" w:space="0" w:color="auto"/>
              <w:bottom w:val="single" w:sz="6" w:space="0" w:color="FFFFFF"/>
              <w:right w:val="single" w:sz="2" w:space="0" w:color="auto"/>
            </w:tcBorders>
          </w:tcPr>
          <w:p w14:paraId="50A0E9A6"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48306AC2"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54</w:t>
            </w:r>
          </w:p>
        </w:tc>
        <w:tc>
          <w:tcPr>
            <w:tcW w:w="1588" w:type="dxa"/>
            <w:tcBorders>
              <w:top w:val="single" w:sz="2" w:space="0" w:color="auto"/>
              <w:left w:val="single" w:sz="2" w:space="0" w:color="auto"/>
              <w:bottom w:val="single" w:sz="2" w:space="0" w:color="auto"/>
              <w:right w:val="single" w:sz="2" w:space="0" w:color="auto"/>
            </w:tcBorders>
          </w:tcPr>
          <w:p w14:paraId="047C6C12"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1372</w:t>
            </w:r>
          </w:p>
        </w:tc>
      </w:tr>
      <w:tr w:rsidR="00F261A5" w:rsidRPr="00421082" w14:paraId="67DD41C7" w14:textId="77777777" w:rsidTr="009B3432">
        <w:tc>
          <w:tcPr>
            <w:tcW w:w="1304" w:type="dxa"/>
            <w:tcBorders>
              <w:top w:val="single" w:sz="2" w:space="0" w:color="auto"/>
              <w:left w:val="single" w:sz="2" w:space="0" w:color="auto"/>
              <w:bottom w:val="single" w:sz="2" w:space="0" w:color="auto"/>
              <w:right w:val="single" w:sz="2" w:space="0" w:color="auto"/>
            </w:tcBorders>
          </w:tcPr>
          <w:p w14:paraId="30278EC1"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8</w:t>
            </w:r>
          </w:p>
        </w:tc>
        <w:tc>
          <w:tcPr>
            <w:tcW w:w="1588" w:type="dxa"/>
            <w:tcBorders>
              <w:top w:val="single" w:sz="2" w:space="0" w:color="auto"/>
              <w:left w:val="single" w:sz="2" w:space="0" w:color="auto"/>
              <w:bottom w:val="single" w:sz="2" w:space="0" w:color="auto"/>
              <w:right w:val="single" w:sz="2" w:space="0" w:color="auto"/>
            </w:tcBorders>
          </w:tcPr>
          <w:p w14:paraId="789C4519"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203</w:t>
            </w:r>
          </w:p>
        </w:tc>
        <w:tc>
          <w:tcPr>
            <w:tcW w:w="295" w:type="dxa"/>
            <w:tcBorders>
              <w:top w:val="single" w:sz="6" w:space="0" w:color="FFFFFF"/>
              <w:left w:val="single" w:sz="2" w:space="0" w:color="auto"/>
              <w:bottom w:val="single" w:sz="6" w:space="0" w:color="FFFFFF"/>
              <w:right w:val="single" w:sz="2" w:space="0" w:color="auto"/>
            </w:tcBorders>
          </w:tcPr>
          <w:p w14:paraId="1E13B8C2"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75A3BADF"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24</w:t>
            </w:r>
          </w:p>
        </w:tc>
        <w:tc>
          <w:tcPr>
            <w:tcW w:w="1588" w:type="dxa"/>
            <w:tcBorders>
              <w:top w:val="single" w:sz="2" w:space="0" w:color="auto"/>
              <w:left w:val="single" w:sz="2" w:space="0" w:color="auto"/>
              <w:bottom w:val="single" w:sz="2" w:space="0" w:color="auto"/>
              <w:right w:val="single" w:sz="2" w:space="0" w:color="auto"/>
            </w:tcBorders>
          </w:tcPr>
          <w:p w14:paraId="2544F965"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610</w:t>
            </w:r>
          </w:p>
        </w:tc>
        <w:tc>
          <w:tcPr>
            <w:tcW w:w="284" w:type="dxa"/>
            <w:tcBorders>
              <w:top w:val="single" w:sz="6" w:space="0" w:color="FFFFFF"/>
              <w:left w:val="single" w:sz="2" w:space="0" w:color="auto"/>
              <w:bottom w:val="single" w:sz="6" w:space="0" w:color="FFFFFF"/>
              <w:right w:val="single" w:sz="2" w:space="0" w:color="auto"/>
            </w:tcBorders>
          </w:tcPr>
          <w:p w14:paraId="62205F3F"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0EF2DFA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14.5</w:t>
            </w:r>
          </w:p>
        </w:tc>
        <w:tc>
          <w:tcPr>
            <w:tcW w:w="1588" w:type="dxa"/>
            <w:tcBorders>
              <w:top w:val="single" w:sz="2" w:space="0" w:color="auto"/>
              <w:left w:val="single" w:sz="2" w:space="0" w:color="auto"/>
              <w:bottom w:val="single" w:sz="2" w:space="0" w:color="auto"/>
              <w:right w:val="single" w:sz="2" w:space="0" w:color="auto"/>
            </w:tcBorders>
          </w:tcPr>
          <w:p w14:paraId="167A2B56"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368</w:t>
            </w:r>
          </w:p>
        </w:tc>
      </w:tr>
      <w:tr w:rsidR="00F261A5" w:rsidRPr="00421082" w14:paraId="5B2D47EE" w14:textId="77777777" w:rsidTr="009B3432">
        <w:tc>
          <w:tcPr>
            <w:tcW w:w="1304" w:type="dxa"/>
            <w:tcBorders>
              <w:top w:val="single" w:sz="2" w:space="0" w:color="auto"/>
              <w:left w:val="single" w:sz="2" w:space="0" w:color="auto"/>
              <w:bottom w:val="single" w:sz="2" w:space="0" w:color="auto"/>
              <w:right w:val="single" w:sz="2" w:space="0" w:color="auto"/>
            </w:tcBorders>
          </w:tcPr>
          <w:p w14:paraId="2E3170B2"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9</w:t>
            </w:r>
          </w:p>
        </w:tc>
        <w:tc>
          <w:tcPr>
            <w:tcW w:w="1588" w:type="dxa"/>
            <w:tcBorders>
              <w:top w:val="single" w:sz="2" w:space="0" w:color="auto"/>
              <w:left w:val="single" w:sz="2" w:space="0" w:color="auto"/>
              <w:bottom w:val="single" w:sz="2" w:space="0" w:color="auto"/>
              <w:right w:val="single" w:sz="2" w:space="0" w:color="auto"/>
            </w:tcBorders>
          </w:tcPr>
          <w:p w14:paraId="39BD2ABD"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229</w:t>
            </w:r>
          </w:p>
        </w:tc>
        <w:tc>
          <w:tcPr>
            <w:tcW w:w="295" w:type="dxa"/>
            <w:tcBorders>
              <w:top w:val="single" w:sz="6" w:space="0" w:color="FFFFFF"/>
              <w:left w:val="single" w:sz="2" w:space="0" w:color="auto"/>
              <w:bottom w:val="single" w:sz="6" w:space="0" w:color="FFFFFF"/>
              <w:right w:val="single" w:sz="2" w:space="0" w:color="auto"/>
            </w:tcBorders>
          </w:tcPr>
          <w:p w14:paraId="291D78D7"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6AB1A45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25</w:t>
            </w:r>
          </w:p>
        </w:tc>
        <w:tc>
          <w:tcPr>
            <w:tcW w:w="1588" w:type="dxa"/>
            <w:tcBorders>
              <w:top w:val="single" w:sz="2" w:space="0" w:color="auto"/>
              <w:left w:val="single" w:sz="2" w:space="0" w:color="auto"/>
              <w:bottom w:val="single" w:sz="2" w:space="0" w:color="auto"/>
              <w:right w:val="single" w:sz="2" w:space="0" w:color="auto"/>
            </w:tcBorders>
          </w:tcPr>
          <w:p w14:paraId="3BF9E449"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635</w:t>
            </w:r>
          </w:p>
        </w:tc>
        <w:tc>
          <w:tcPr>
            <w:tcW w:w="284" w:type="dxa"/>
            <w:tcBorders>
              <w:top w:val="single" w:sz="6" w:space="0" w:color="FFFFFF"/>
              <w:left w:val="single" w:sz="2" w:space="0" w:color="auto"/>
              <w:bottom w:val="single" w:sz="6" w:space="0" w:color="FFFFFF"/>
              <w:right w:val="single" w:sz="2" w:space="0" w:color="auto"/>
            </w:tcBorders>
          </w:tcPr>
          <w:p w14:paraId="7CB7A014"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2B851E1F"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15.5</w:t>
            </w:r>
          </w:p>
        </w:tc>
        <w:tc>
          <w:tcPr>
            <w:tcW w:w="1588" w:type="dxa"/>
            <w:tcBorders>
              <w:top w:val="single" w:sz="2" w:space="0" w:color="auto"/>
              <w:left w:val="single" w:sz="2" w:space="0" w:color="auto"/>
              <w:bottom w:val="single" w:sz="2" w:space="0" w:color="auto"/>
              <w:right w:val="single" w:sz="2" w:space="0" w:color="auto"/>
            </w:tcBorders>
          </w:tcPr>
          <w:p w14:paraId="2CE152AB"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394</w:t>
            </w:r>
          </w:p>
        </w:tc>
      </w:tr>
      <w:tr w:rsidR="00F261A5" w:rsidRPr="00421082" w14:paraId="204F694D" w14:textId="77777777" w:rsidTr="009B3432">
        <w:tc>
          <w:tcPr>
            <w:tcW w:w="1304" w:type="dxa"/>
            <w:tcBorders>
              <w:top w:val="single" w:sz="2" w:space="0" w:color="auto"/>
              <w:left w:val="single" w:sz="2" w:space="0" w:color="auto"/>
              <w:bottom w:val="single" w:sz="2" w:space="0" w:color="auto"/>
              <w:right w:val="single" w:sz="2" w:space="0" w:color="auto"/>
            </w:tcBorders>
          </w:tcPr>
          <w:p w14:paraId="732D5F2F"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10</w:t>
            </w:r>
          </w:p>
        </w:tc>
        <w:tc>
          <w:tcPr>
            <w:tcW w:w="1588" w:type="dxa"/>
            <w:tcBorders>
              <w:top w:val="single" w:sz="2" w:space="0" w:color="auto"/>
              <w:left w:val="single" w:sz="2" w:space="0" w:color="auto"/>
              <w:bottom w:val="single" w:sz="2" w:space="0" w:color="auto"/>
              <w:right w:val="single" w:sz="2" w:space="0" w:color="auto"/>
            </w:tcBorders>
          </w:tcPr>
          <w:p w14:paraId="2EA9733B"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254</w:t>
            </w:r>
          </w:p>
        </w:tc>
        <w:tc>
          <w:tcPr>
            <w:tcW w:w="295" w:type="dxa"/>
            <w:tcBorders>
              <w:top w:val="single" w:sz="6" w:space="0" w:color="FFFFFF"/>
              <w:left w:val="single" w:sz="2" w:space="0" w:color="auto"/>
              <w:bottom w:val="single" w:sz="6" w:space="0" w:color="FFFFFF"/>
              <w:right w:val="single" w:sz="2" w:space="0" w:color="auto"/>
            </w:tcBorders>
          </w:tcPr>
          <w:p w14:paraId="35B65A4D"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2FB31AD5"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26</w:t>
            </w:r>
          </w:p>
        </w:tc>
        <w:tc>
          <w:tcPr>
            <w:tcW w:w="1588" w:type="dxa"/>
            <w:tcBorders>
              <w:top w:val="single" w:sz="2" w:space="0" w:color="auto"/>
              <w:left w:val="single" w:sz="2" w:space="0" w:color="auto"/>
              <w:bottom w:val="single" w:sz="2" w:space="0" w:color="auto"/>
              <w:right w:val="single" w:sz="2" w:space="0" w:color="auto"/>
            </w:tcBorders>
          </w:tcPr>
          <w:p w14:paraId="0519359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660</w:t>
            </w:r>
          </w:p>
        </w:tc>
        <w:tc>
          <w:tcPr>
            <w:tcW w:w="284" w:type="dxa"/>
            <w:tcBorders>
              <w:top w:val="single" w:sz="6" w:space="0" w:color="FFFFFF"/>
              <w:left w:val="single" w:sz="2" w:space="0" w:color="auto"/>
              <w:bottom w:val="single" w:sz="6" w:space="0" w:color="FFFFFF"/>
              <w:right w:val="single" w:sz="2" w:space="0" w:color="auto"/>
            </w:tcBorders>
          </w:tcPr>
          <w:p w14:paraId="3328F3DD"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4520263F"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16.5</w:t>
            </w:r>
          </w:p>
        </w:tc>
        <w:tc>
          <w:tcPr>
            <w:tcW w:w="1588" w:type="dxa"/>
            <w:tcBorders>
              <w:top w:val="single" w:sz="2" w:space="0" w:color="auto"/>
              <w:left w:val="single" w:sz="2" w:space="0" w:color="auto"/>
              <w:bottom w:val="single" w:sz="2" w:space="0" w:color="auto"/>
              <w:right w:val="single" w:sz="2" w:space="0" w:color="auto"/>
            </w:tcBorders>
          </w:tcPr>
          <w:p w14:paraId="7D682B3B"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419</w:t>
            </w:r>
          </w:p>
        </w:tc>
      </w:tr>
      <w:tr w:rsidR="00F261A5" w:rsidRPr="00421082" w14:paraId="2B25C371" w14:textId="77777777" w:rsidTr="009B3432">
        <w:tc>
          <w:tcPr>
            <w:tcW w:w="1304" w:type="dxa"/>
            <w:tcBorders>
              <w:top w:val="single" w:sz="2" w:space="0" w:color="auto"/>
              <w:left w:val="single" w:sz="2" w:space="0" w:color="auto"/>
              <w:bottom w:val="single" w:sz="2" w:space="0" w:color="auto"/>
              <w:right w:val="single" w:sz="2" w:space="0" w:color="auto"/>
            </w:tcBorders>
          </w:tcPr>
          <w:p w14:paraId="218773FC"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11</w:t>
            </w:r>
          </w:p>
        </w:tc>
        <w:tc>
          <w:tcPr>
            <w:tcW w:w="1588" w:type="dxa"/>
            <w:tcBorders>
              <w:top w:val="single" w:sz="2" w:space="0" w:color="auto"/>
              <w:left w:val="single" w:sz="2" w:space="0" w:color="auto"/>
              <w:bottom w:val="single" w:sz="2" w:space="0" w:color="auto"/>
              <w:right w:val="single" w:sz="2" w:space="0" w:color="auto"/>
            </w:tcBorders>
          </w:tcPr>
          <w:p w14:paraId="6479492F"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279</w:t>
            </w:r>
          </w:p>
        </w:tc>
        <w:tc>
          <w:tcPr>
            <w:tcW w:w="295" w:type="dxa"/>
            <w:tcBorders>
              <w:top w:val="single" w:sz="6" w:space="0" w:color="FFFFFF"/>
              <w:left w:val="single" w:sz="2" w:space="0" w:color="auto"/>
              <w:bottom w:val="single" w:sz="6" w:space="0" w:color="FFFFFF"/>
              <w:right w:val="single" w:sz="2" w:space="0" w:color="auto"/>
            </w:tcBorders>
          </w:tcPr>
          <w:p w14:paraId="1BF98A96"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4F464F4B"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28</w:t>
            </w:r>
          </w:p>
        </w:tc>
        <w:tc>
          <w:tcPr>
            <w:tcW w:w="1588" w:type="dxa"/>
            <w:tcBorders>
              <w:top w:val="single" w:sz="2" w:space="0" w:color="auto"/>
              <w:left w:val="single" w:sz="2" w:space="0" w:color="auto"/>
              <w:bottom w:val="single" w:sz="2" w:space="0" w:color="auto"/>
              <w:right w:val="single" w:sz="2" w:space="0" w:color="auto"/>
            </w:tcBorders>
          </w:tcPr>
          <w:p w14:paraId="575CCFEE"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711</w:t>
            </w:r>
          </w:p>
        </w:tc>
        <w:tc>
          <w:tcPr>
            <w:tcW w:w="284" w:type="dxa"/>
            <w:tcBorders>
              <w:top w:val="single" w:sz="6" w:space="0" w:color="FFFFFF"/>
              <w:left w:val="single" w:sz="2" w:space="0" w:color="auto"/>
              <w:bottom w:val="single" w:sz="6" w:space="0" w:color="FFFFFF"/>
              <w:right w:val="single" w:sz="2" w:space="0" w:color="auto"/>
            </w:tcBorders>
          </w:tcPr>
          <w:p w14:paraId="1EA1B594"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3CBFB99F"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17.5</w:t>
            </w:r>
          </w:p>
        </w:tc>
        <w:tc>
          <w:tcPr>
            <w:tcW w:w="1588" w:type="dxa"/>
            <w:tcBorders>
              <w:top w:val="single" w:sz="2" w:space="0" w:color="auto"/>
              <w:left w:val="single" w:sz="2" w:space="0" w:color="auto"/>
              <w:bottom w:val="single" w:sz="2" w:space="0" w:color="auto"/>
              <w:right w:val="single" w:sz="2" w:space="0" w:color="auto"/>
            </w:tcBorders>
          </w:tcPr>
          <w:p w14:paraId="2240CDD9"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445</w:t>
            </w:r>
          </w:p>
        </w:tc>
      </w:tr>
      <w:tr w:rsidR="00F261A5" w:rsidRPr="00421082" w14:paraId="6D0D5AEC" w14:textId="77777777" w:rsidTr="009B3432">
        <w:tc>
          <w:tcPr>
            <w:tcW w:w="1304" w:type="dxa"/>
            <w:tcBorders>
              <w:top w:val="single" w:sz="2" w:space="0" w:color="auto"/>
              <w:left w:val="single" w:sz="2" w:space="0" w:color="auto"/>
              <w:bottom w:val="single" w:sz="2" w:space="0" w:color="auto"/>
              <w:right w:val="single" w:sz="2" w:space="0" w:color="auto"/>
            </w:tcBorders>
          </w:tcPr>
          <w:p w14:paraId="62C7961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12</w:t>
            </w:r>
          </w:p>
        </w:tc>
        <w:tc>
          <w:tcPr>
            <w:tcW w:w="1588" w:type="dxa"/>
            <w:tcBorders>
              <w:top w:val="single" w:sz="2" w:space="0" w:color="auto"/>
              <w:left w:val="single" w:sz="2" w:space="0" w:color="auto"/>
              <w:bottom w:val="single" w:sz="2" w:space="0" w:color="auto"/>
              <w:right w:val="single" w:sz="2" w:space="0" w:color="auto"/>
            </w:tcBorders>
          </w:tcPr>
          <w:p w14:paraId="1DD53072"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305</w:t>
            </w:r>
          </w:p>
        </w:tc>
        <w:tc>
          <w:tcPr>
            <w:tcW w:w="295" w:type="dxa"/>
            <w:tcBorders>
              <w:top w:val="single" w:sz="6" w:space="0" w:color="FFFFFF"/>
              <w:left w:val="single" w:sz="2" w:space="0" w:color="auto"/>
              <w:bottom w:val="single" w:sz="6" w:space="0" w:color="FFFFFF"/>
              <w:right w:val="single" w:sz="2" w:space="0" w:color="auto"/>
            </w:tcBorders>
          </w:tcPr>
          <w:p w14:paraId="16B03B37"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01DC707F"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30</w:t>
            </w:r>
          </w:p>
        </w:tc>
        <w:tc>
          <w:tcPr>
            <w:tcW w:w="1588" w:type="dxa"/>
            <w:tcBorders>
              <w:top w:val="single" w:sz="2" w:space="0" w:color="auto"/>
              <w:left w:val="single" w:sz="2" w:space="0" w:color="auto"/>
              <w:bottom w:val="single" w:sz="2" w:space="0" w:color="auto"/>
              <w:right w:val="single" w:sz="2" w:space="0" w:color="auto"/>
            </w:tcBorders>
          </w:tcPr>
          <w:p w14:paraId="00D45E81"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762</w:t>
            </w:r>
          </w:p>
        </w:tc>
        <w:tc>
          <w:tcPr>
            <w:tcW w:w="284" w:type="dxa"/>
            <w:tcBorders>
              <w:top w:val="single" w:sz="6" w:space="0" w:color="FFFFFF"/>
              <w:left w:val="single" w:sz="2" w:space="0" w:color="auto"/>
              <w:bottom w:val="single" w:sz="6" w:space="0" w:color="FFFFFF"/>
              <w:right w:val="single" w:sz="2" w:space="0" w:color="auto"/>
            </w:tcBorders>
          </w:tcPr>
          <w:p w14:paraId="6E3A2E57"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4910A846"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19.5</w:t>
            </w:r>
          </w:p>
        </w:tc>
        <w:tc>
          <w:tcPr>
            <w:tcW w:w="1588" w:type="dxa"/>
            <w:tcBorders>
              <w:top w:val="single" w:sz="2" w:space="0" w:color="auto"/>
              <w:left w:val="single" w:sz="2" w:space="0" w:color="auto"/>
              <w:bottom w:val="single" w:sz="2" w:space="0" w:color="auto"/>
              <w:right w:val="single" w:sz="2" w:space="0" w:color="auto"/>
            </w:tcBorders>
          </w:tcPr>
          <w:p w14:paraId="1F14690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495</w:t>
            </w:r>
          </w:p>
        </w:tc>
      </w:tr>
      <w:tr w:rsidR="00F261A5" w:rsidRPr="00421082" w14:paraId="0987BCDD" w14:textId="77777777" w:rsidTr="009B3432">
        <w:tc>
          <w:tcPr>
            <w:tcW w:w="1304" w:type="dxa"/>
            <w:tcBorders>
              <w:top w:val="single" w:sz="2" w:space="0" w:color="auto"/>
              <w:left w:val="single" w:sz="2" w:space="0" w:color="auto"/>
              <w:bottom w:val="single" w:sz="2" w:space="0" w:color="auto"/>
              <w:right w:val="single" w:sz="2" w:space="0" w:color="auto"/>
            </w:tcBorders>
          </w:tcPr>
          <w:p w14:paraId="346610D6"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13</w:t>
            </w:r>
          </w:p>
        </w:tc>
        <w:tc>
          <w:tcPr>
            <w:tcW w:w="1588" w:type="dxa"/>
            <w:tcBorders>
              <w:top w:val="single" w:sz="2" w:space="0" w:color="auto"/>
              <w:left w:val="single" w:sz="2" w:space="0" w:color="auto"/>
              <w:bottom w:val="single" w:sz="2" w:space="0" w:color="auto"/>
              <w:right w:val="single" w:sz="2" w:space="0" w:color="auto"/>
            </w:tcBorders>
          </w:tcPr>
          <w:p w14:paraId="4AA0BA62"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330</w:t>
            </w:r>
          </w:p>
        </w:tc>
        <w:tc>
          <w:tcPr>
            <w:tcW w:w="295" w:type="dxa"/>
            <w:tcBorders>
              <w:top w:val="single" w:sz="6" w:space="0" w:color="FFFFFF"/>
              <w:left w:val="single" w:sz="2" w:space="0" w:color="auto"/>
              <w:bottom w:val="single" w:sz="6" w:space="0" w:color="FFFFFF"/>
              <w:right w:val="single" w:sz="2" w:space="0" w:color="auto"/>
            </w:tcBorders>
          </w:tcPr>
          <w:p w14:paraId="131B16DF"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1149379D"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32</w:t>
            </w:r>
          </w:p>
        </w:tc>
        <w:tc>
          <w:tcPr>
            <w:tcW w:w="1588" w:type="dxa"/>
            <w:tcBorders>
              <w:top w:val="single" w:sz="2" w:space="0" w:color="auto"/>
              <w:left w:val="single" w:sz="2" w:space="0" w:color="auto"/>
              <w:bottom w:val="single" w:sz="2" w:space="0" w:color="auto"/>
              <w:right w:val="single" w:sz="2" w:space="0" w:color="auto"/>
            </w:tcBorders>
          </w:tcPr>
          <w:p w14:paraId="40E74A44"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813</w:t>
            </w:r>
          </w:p>
        </w:tc>
        <w:tc>
          <w:tcPr>
            <w:tcW w:w="284" w:type="dxa"/>
            <w:tcBorders>
              <w:top w:val="single" w:sz="6" w:space="0" w:color="FFFFFF"/>
              <w:left w:val="single" w:sz="2" w:space="0" w:color="auto"/>
              <w:bottom w:val="single" w:sz="6" w:space="0" w:color="FFFFFF"/>
              <w:right w:val="single" w:sz="2" w:space="0" w:color="auto"/>
            </w:tcBorders>
          </w:tcPr>
          <w:p w14:paraId="0418F071"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4BCCDB71"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20.5</w:t>
            </w:r>
          </w:p>
        </w:tc>
        <w:tc>
          <w:tcPr>
            <w:tcW w:w="1588" w:type="dxa"/>
            <w:tcBorders>
              <w:top w:val="single" w:sz="2" w:space="0" w:color="auto"/>
              <w:left w:val="single" w:sz="2" w:space="0" w:color="auto"/>
              <w:bottom w:val="single" w:sz="2" w:space="0" w:color="auto"/>
              <w:right w:val="single" w:sz="2" w:space="0" w:color="auto"/>
            </w:tcBorders>
          </w:tcPr>
          <w:p w14:paraId="0D0B6754"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521</w:t>
            </w:r>
          </w:p>
        </w:tc>
      </w:tr>
      <w:tr w:rsidR="00F261A5" w:rsidRPr="00421082" w14:paraId="3169629E" w14:textId="77777777" w:rsidTr="009B3432">
        <w:tc>
          <w:tcPr>
            <w:tcW w:w="1304" w:type="dxa"/>
            <w:tcBorders>
              <w:top w:val="single" w:sz="2" w:space="0" w:color="auto"/>
              <w:left w:val="single" w:sz="2" w:space="0" w:color="auto"/>
              <w:bottom w:val="single" w:sz="2" w:space="0" w:color="auto"/>
              <w:right w:val="single" w:sz="2" w:space="0" w:color="auto"/>
            </w:tcBorders>
          </w:tcPr>
          <w:p w14:paraId="3765185E"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14</w:t>
            </w:r>
          </w:p>
        </w:tc>
        <w:tc>
          <w:tcPr>
            <w:tcW w:w="1588" w:type="dxa"/>
            <w:tcBorders>
              <w:top w:val="single" w:sz="2" w:space="0" w:color="auto"/>
              <w:left w:val="single" w:sz="2" w:space="0" w:color="auto"/>
              <w:bottom w:val="single" w:sz="2" w:space="0" w:color="auto"/>
              <w:right w:val="single" w:sz="2" w:space="0" w:color="auto"/>
            </w:tcBorders>
          </w:tcPr>
          <w:p w14:paraId="3C649CD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356</w:t>
            </w:r>
          </w:p>
        </w:tc>
        <w:tc>
          <w:tcPr>
            <w:tcW w:w="295" w:type="dxa"/>
            <w:tcBorders>
              <w:top w:val="single" w:sz="6" w:space="0" w:color="FFFFFF"/>
              <w:left w:val="single" w:sz="2" w:space="0" w:color="auto"/>
              <w:bottom w:val="single" w:sz="6" w:space="0" w:color="FFFFFF"/>
              <w:right w:val="single" w:sz="2" w:space="0" w:color="auto"/>
            </w:tcBorders>
          </w:tcPr>
          <w:p w14:paraId="7AE119D9"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28A999D0"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34</w:t>
            </w:r>
          </w:p>
        </w:tc>
        <w:tc>
          <w:tcPr>
            <w:tcW w:w="1588" w:type="dxa"/>
            <w:tcBorders>
              <w:top w:val="single" w:sz="2" w:space="0" w:color="auto"/>
              <w:left w:val="single" w:sz="2" w:space="0" w:color="auto"/>
              <w:bottom w:val="single" w:sz="2" w:space="0" w:color="auto"/>
              <w:right w:val="single" w:sz="2" w:space="0" w:color="auto"/>
            </w:tcBorders>
          </w:tcPr>
          <w:p w14:paraId="0D7E7D55"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864</w:t>
            </w:r>
          </w:p>
        </w:tc>
        <w:tc>
          <w:tcPr>
            <w:tcW w:w="284" w:type="dxa"/>
            <w:tcBorders>
              <w:top w:val="single" w:sz="6" w:space="0" w:color="FFFFFF"/>
              <w:left w:val="single" w:sz="2" w:space="0" w:color="auto"/>
              <w:bottom w:val="single" w:sz="6" w:space="0" w:color="FFFFFF"/>
              <w:right w:val="single" w:sz="2" w:space="0" w:color="auto"/>
            </w:tcBorders>
          </w:tcPr>
          <w:p w14:paraId="489AE545"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795A552A"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22.5</w:t>
            </w:r>
          </w:p>
        </w:tc>
        <w:tc>
          <w:tcPr>
            <w:tcW w:w="1588" w:type="dxa"/>
            <w:tcBorders>
              <w:top w:val="single" w:sz="2" w:space="0" w:color="auto"/>
              <w:left w:val="single" w:sz="2" w:space="0" w:color="auto"/>
              <w:bottom w:val="single" w:sz="2" w:space="0" w:color="auto"/>
              <w:right w:val="single" w:sz="2" w:space="0" w:color="auto"/>
            </w:tcBorders>
          </w:tcPr>
          <w:p w14:paraId="198228F1"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572</w:t>
            </w:r>
          </w:p>
        </w:tc>
      </w:tr>
      <w:tr w:rsidR="00F261A5" w:rsidRPr="00421082" w14:paraId="6914A348" w14:textId="77777777" w:rsidTr="009B3432">
        <w:tc>
          <w:tcPr>
            <w:tcW w:w="1304" w:type="dxa"/>
            <w:tcBorders>
              <w:top w:val="single" w:sz="2" w:space="0" w:color="auto"/>
              <w:left w:val="single" w:sz="2" w:space="0" w:color="auto"/>
              <w:bottom w:val="single" w:sz="2" w:space="0" w:color="auto"/>
              <w:right w:val="single" w:sz="2" w:space="0" w:color="auto"/>
            </w:tcBorders>
          </w:tcPr>
          <w:p w14:paraId="32F922AA"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15</w:t>
            </w:r>
          </w:p>
        </w:tc>
        <w:tc>
          <w:tcPr>
            <w:tcW w:w="1588" w:type="dxa"/>
            <w:tcBorders>
              <w:top w:val="single" w:sz="2" w:space="0" w:color="auto"/>
              <w:left w:val="single" w:sz="2" w:space="0" w:color="auto"/>
              <w:bottom w:val="single" w:sz="2" w:space="0" w:color="auto"/>
              <w:right w:val="single" w:sz="2" w:space="0" w:color="auto"/>
            </w:tcBorders>
          </w:tcPr>
          <w:p w14:paraId="1AB39061"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381</w:t>
            </w:r>
          </w:p>
        </w:tc>
        <w:tc>
          <w:tcPr>
            <w:tcW w:w="295" w:type="dxa"/>
            <w:tcBorders>
              <w:top w:val="single" w:sz="6" w:space="0" w:color="FFFFFF"/>
              <w:left w:val="single" w:sz="2" w:space="0" w:color="auto"/>
              <w:bottom w:val="single" w:sz="6" w:space="0" w:color="FFFFFF"/>
              <w:right w:val="single" w:sz="2" w:space="0" w:color="auto"/>
            </w:tcBorders>
          </w:tcPr>
          <w:p w14:paraId="75B68AB0"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76F37DA4"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36</w:t>
            </w:r>
          </w:p>
        </w:tc>
        <w:tc>
          <w:tcPr>
            <w:tcW w:w="1588" w:type="dxa"/>
            <w:tcBorders>
              <w:top w:val="single" w:sz="2" w:space="0" w:color="auto"/>
              <w:left w:val="single" w:sz="2" w:space="0" w:color="auto"/>
              <w:bottom w:val="single" w:sz="2" w:space="0" w:color="auto"/>
              <w:right w:val="single" w:sz="2" w:space="0" w:color="auto"/>
            </w:tcBorders>
          </w:tcPr>
          <w:p w14:paraId="7627F895"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914</w:t>
            </w:r>
          </w:p>
        </w:tc>
        <w:tc>
          <w:tcPr>
            <w:tcW w:w="284" w:type="dxa"/>
            <w:tcBorders>
              <w:top w:val="single" w:sz="6" w:space="0" w:color="FFFFFF"/>
              <w:left w:val="single" w:sz="2" w:space="0" w:color="auto"/>
              <w:bottom w:val="single" w:sz="6" w:space="0" w:color="FFFFFF"/>
              <w:right w:val="single" w:sz="2" w:space="0" w:color="auto"/>
            </w:tcBorders>
          </w:tcPr>
          <w:p w14:paraId="76785DA4"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02AD63FA"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24.5</w:t>
            </w:r>
          </w:p>
        </w:tc>
        <w:tc>
          <w:tcPr>
            <w:tcW w:w="1588" w:type="dxa"/>
            <w:tcBorders>
              <w:top w:val="single" w:sz="2" w:space="0" w:color="auto"/>
              <w:left w:val="single" w:sz="2" w:space="0" w:color="auto"/>
              <w:bottom w:val="single" w:sz="2" w:space="0" w:color="auto"/>
              <w:right w:val="single" w:sz="2" w:space="0" w:color="auto"/>
            </w:tcBorders>
          </w:tcPr>
          <w:p w14:paraId="50E129FD"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622</w:t>
            </w:r>
          </w:p>
        </w:tc>
      </w:tr>
      <w:tr w:rsidR="00F261A5" w:rsidRPr="00421082" w14:paraId="5601D706" w14:textId="77777777" w:rsidTr="009B3432">
        <w:tc>
          <w:tcPr>
            <w:tcW w:w="1304" w:type="dxa"/>
            <w:tcBorders>
              <w:top w:val="single" w:sz="2" w:space="0" w:color="auto"/>
              <w:left w:val="single" w:sz="2" w:space="0" w:color="auto"/>
              <w:bottom w:val="single" w:sz="2" w:space="0" w:color="auto"/>
              <w:right w:val="single" w:sz="2" w:space="0" w:color="auto"/>
            </w:tcBorders>
          </w:tcPr>
          <w:p w14:paraId="57C8DFDD"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15.3</w:t>
            </w:r>
          </w:p>
        </w:tc>
        <w:tc>
          <w:tcPr>
            <w:tcW w:w="1588" w:type="dxa"/>
            <w:tcBorders>
              <w:top w:val="single" w:sz="2" w:space="0" w:color="auto"/>
              <w:left w:val="single" w:sz="2" w:space="0" w:color="auto"/>
              <w:bottom w:val="single" w:sz="2" w:space="0" w:color="auto"/>
              <w:right w:val="single" w:sz="2" w:space="0" w:color="auto"/>
            </w:tcBorders>
          </w:tcPr>
          <w:p w14:paraId="504111E7"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389</w:t>
            </w:r>
          </w:p>
        </w:tc>
        <w:tc>
          <w:tcPr>
            <w:tcW w:w="295" w:type="dxa"/>
            <w:tcBorders>
              <w:top w:val="single" w:sz="6" w:space="0" w:color="FFFFFF"/>
              <w:left w:val="single" w:sz="2" w:space="0" w:color="auto"/>
              <w:bottom w:val="single" w:sz="6" w:space="0" w:color="FFFFFF"/>
              <w:right w:val="single" w:sz="2" w:space="0" w:color="auto"/>
            </w:tcBorders>
          </w:tcPr>
          <w:p w14:paraId="6B58A4FB"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42BE17C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38</w:t>
            </w:r>
          </w:p>
        </w:tc>
        <w:tc>
          <w:tcPr>
            <w:tcW w:w="1588" w:type="dxa"/>
            <w:tcBorders>
              <w:top w:val="single" w:sz="2" w:space="0" w:color="auto"/>
              <w:left w:val="single" w:sz="2" w:space="0" w:color="auto"/>
              <w:bottom w:val="single" w:sz="2" w:space="0" w:color="auto"/>
              <w:right w:val="single" w:sz="2" w:space="0" w:color="auto"/>
            </w:tcBorders>
          </w:tcPr>
          <w:p w14:paraId="11A260F2"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965</w:t>
            </w:r>
          </w:p>
        </w:tc>
        <w:tc>
          <w:tcPr>
            <w:tcW w:w="284" w:type="dxa"/>
            <w:tcBorders>
              <w:top w:val="single" w:sz="6" w:space="0" w:color="FFFFFF"/>
              <w:left w:val="single" w:sz="2" w:space="0" w:color="auto"/>
              <w:bottom w:val="single" w:sz="6" w:space="0" w:color="FFFFFF"/>
              <w:right w:val="single" w:sz="2" w:space="0" w:color="auto"/>
            </w:tcBorders>
          </w:tcPr>
          <w:p w14:paraId="1D6DD3DF"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1965CF15"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26.5</w:t>
            </w:r>
          </w:p>
        </w:tc>
        <w:tc>
          <w:tcPr>
            <w:tcW w:w="1588" w:type="dxa"/>
            <w:tcBorders>
              <w:top w:val="single" w:sz="2" w:space="0" w:color="auto"/>
              <w:left w:val="single" w:sz="2" w:space="0" w:color="auto"/>
              <w:bottom w:val="single" w:sz="2" w:space="0" w:color="auto"/>
              <w:right w:val="single" w:sz="2" w:space="0" w:color="auto"/>
            </w:tcBorders>
          </w:tcPr>
          <w:p w14:paraId="71C60D87"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673</w:t>
            </w:r>
          </w:p>
        </w:tc>
      </w:tr>
      <w:tr w:rsidR="00F261A5" w:rsidRPr="00421082" w14:paraId="029063D4" w14:textId="77777777" w:rsidTr="009B3432">
        <w:tc>
          <w:tcPr>
            <w:tcW w:w="1304" w:type="dxa"/>
            <w:tcBorders>
              <w:top w:val="single" w:sz="2" w:space="0" w:color="auto"/>
              <w:left w:val="single" w:sz="2" w:space="0" w:color="auto"/>
              <w:bottom w:val="single" w:sz="2" w:space="0" w:color="auto"/>
              <w:right w:val="single" w:sz="2" w:space="0" w:color="auto"/>
            </w:tcBorders>
          </w:tcPr>
          <w:p w14:paraId="1FA2D91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16</w:t>
            </w:r>
          </w:p>
        </w:tc>
        <w:tc>
          <w:tcPr>
            <w:tcW w:w="1588" w:type="dxa"/>
            <w:tcBorders>
              <w:top w:val="single" w:sz="2" w:space="0" w:color="auto"/>
              <w:left w:val="single" w:sz="2" w:space="0" w:color="auto"/>
              <w:bottom w:val="single" w:sz="2" w:space="0" w:color="auto"/>
              <w:right w:val="single" w:sz="2" w:space="0" w:color="auto"/>
            </w:tcBorders>
          </w:tcPr>
          <w:p w14:paraId="456E63DA"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406</w:t>
            </w:r>
          </w:p>
        </w:tc>
        <w:tc>
          <w:tcPr>
            <w:tcW w:w="295" w:type="dxa"/>
            <w:tcBorders>
              <w:top w:val="single" w:sz="6" w:space="0" w:color="FFFFFF"/>
              <w:left w:val="single" w:sz="2" w:space="0" w:color="auto"/>
              <w:bottom w:val="single" w:sz="6" w:space="0" w:color="FFFFFF"/>
              <w:right w:val="single" w:sz="2" w:space="0" w:color="auto"/>
            </w:tcBorders>
          </w:tcPr>
          <w:p w14:paraId="36F973A5"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1AD6456E"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40</w:t>
            </w:r>
          </w:p>
        </w:tc>
        <w:tc>
          <w:tcPr>
            <w:tcW w:w="1588" w:type="dxa"/>
            <w:tcBorders>
              <w:top w:val="single" w:sz="2" w:space="0" w:color="auto"/>
              <w:left w:val="single" w:sz="2" w:space="0" w:color="auto"/>
              <w:bottom w:val="single" w:sz="2" w:space="0" w:color="auto"/>
              <w:right w:val="single" w:sz="2" w:space="0" w:color="auto"/>
            </w:tcBorders>
          </w:tcPr>
          <w:p w14:paraId="29324130"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1016</w:t>
            </w:r>
          </w:p>
        </w:tc>
        <w:tc>
          <w:tcPr>
            <w:tcW w:w="284" w:type="dxa"/>
            <w:tcBorders>
              <w:top w:val="single" w:sz="6" w:space="0" w:color="FFFFFF"/>
              <w:left w:val="single" w:sz="2" w:space="0" w:color="auto"/>
              <w:bottom w:val="single" w:sz="6" w:space="0" w:color="FFFFFF"/>
              <w:right w:val="single" w:sz="2" w:space="0" w:color="auto"/>
            </w:tcBorders>
          </w:tcPr>
          <w:p w14:paraId="07FB9912"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5A2BF7B7"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28.5</w:t>
            </w:r>
          </w:p>
        </w:tc>
        <w:tc>
          <w:tcPr>
            <w:tcW w:w="1588" w:type="dxa"/>
            <w:tcBorders>
              <w:top w:val="single" w:sz="2" w:space="0" w:color="auto"/>
              <w:left w:val="single" w:sz="2" w:space="0" w:color="auto"/>
              <w:bottom w:val="single" w:sz="2" w:space="0" w:color="auto"/>
              <w:right w:val="single" w:sz="2" w:space="0" w:color="auto"/>
            </w:tcBorders>
          </w:tcPr>
          <w:p w14:paraId="63CB1FD0"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724</w:t>
            </w:r>
          </w:p>
        </w:tc>
      </w:tr>
      <w:tr w:rsidR="00F261A5" w:rsidRPr="00421082" w14:paraId="505C9C63" w14:textId="77777777" w:rsidTr="009B3432">
        <w:tc>
          <w:tcPr>
            <w:tcW w:w="1304" w:type="dxa"/>
            <w:tcBorders>
              <w:top w:val="single" w:sz="2" w:space="0" w:color="auto"/>
              <w:left w:val="single" w:sz="2" w:space="0" w:color="auto"/>
              <w:bottom w:val="single" w:sz="2" w:space="0" w:color="auto"/>
              <w:right w:val="single" w:sz="2" w:space="0" w:color="auto"/>
            </w:tcBorders>
          </w:tcPr>
          <w:p w14:paraId="785279C1"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16.1</w:t>
            </w:r>
          </w:p>
        </w:tc>
        <w:tc>
          <w:tcPr>
            <w:tcW w:w="1588" w:type="dxa"/>
            <w:tcBorders>
              <w:top w:val="single" w:sz="2" w:space="0" w:color="auto"/>
              <w:left w:val="single" w:sz="2" w:space="0" w:color="auto"/>
              <w:bottom w:val="single" w:sz="2" w:space="0" w:color="auto"/>
              <w:right w:val="single" w:sz="2" w:space="0" w:color="auto"/>
            </w:tcBorders>
          </w:tcPr>
          <w:p w14:paraId="0F15D4BC"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409</w:t>
            </w:r>
          </w:p>
        </w:tc>
        <w:tc>
          <w:tcPr>
            <w:tcW w:w="295" w:type="dxa"/>
            <w:tcBorders>
              <w:top w:val="single" w:sz="6" w:space="0" w:color="FFFFFF"/>
              <w:left w:val="single" w:sz="2" w:space="0" w:color="auto"/>
              <w:bottom w:val="single" w:sz="6" w:space="0" w:color="FFFFFF"/>
              <w:right w:val="single" w:sz="2" w:space="0" w:color="auto"/>
            </w:tcBorders>
          </w:tcPr>
          <w:p w14:paraId="538EDED4"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2B073D23"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42</w:t>
            </w:r>
          </w:p>
        </w:tc>
        <w:tc>
          <w:tcPr>
            <w:tcW w:w="1588" w:type="dxa"/>
            <w:tcBorders>
              <w:top w:val="single" w:sz="2" w:space="0" w:color="auto"/>
              <w:left w:val="single" w:sz="2" w:space="0" w:color="auto"/>
              <w:bottom w:val="single" w:sz="2" w:space="0" w:color="auto"/>
              <w:right w:val="single" w:sz="2" w:space="0" w:color="auto"/>
            </w:tcBorders>
          </w:tcPr>
          <w:p w14:paraId="4FC1448D"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1067</w:t>
            </w:r>
          </w:p>
        </w:tc>
        <w:tc>
          <w:tcPr>
            <w:tcW w:w="284" w:type="dxa"/>
            <w:tcBorders>
              <w:top w:val="single" w:sz="6" w:space="0" w:color="FFFFFF"/>
              <w:left w:val="single" w:sz="2" w:space="0" w:color="auto"/>
              <w:bottom w:val="single" w:sz="6" w:space="0" w:color="FFFFFF"/>
              <w:right w:val="single" w:sz="2" w:space="0" w:color="auto"/>
            </w:tcBorders>
          </w:tcPr>
          <w:p w14:paraId="446FB116"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0BE966FF"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30.5</w:t>
            </w:r>
          </w:p>
        </w:tc>
        <w:tc>
          <w:tcPr>
            <w:tcW w:w="1588" w:type="dxa"/>
            <w:tcBorders>
              <w:top w:val="single" w:sz="2" w:space="0" w:color="auto"/>
              <w:left w:val="single" w:sz="2" w:space="0" w:color="auto"/>
              <w:bottom w:val="single" w:sz="2" w:space="0" w:color="auto"/>
              <w:right w:val="single" w:sz="2" w:space="0" w:color="auto"/>
            </w:tcBorders>
          </w:tcPr>
          <w:p w14:paraId="1420FB7D"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775</w:t>
            </w:r>
          </w:p>
        </w:tc>
      </w:tr>
      <w:tr w:rsidR="00F261A5" w:rsidRPr="00421082" w14:paraId="6083DB7C" w14:textId="77777777" w:rsidTr="009B3432">
        <w:tc>
          <w:tcPr>
            <w:tcW w:w="1304" w:type="dxa"/>
            <w:tcBorders>
              <w:top w:val="single" w:sz="2" w:space="0" w:color="auto"/>
              <w:left w:val="single" w:sz="2" w:space="0" w:color="auto"/>
              <w:bottom w:val="single" w:sz="2" w:space="0" w:color="auto"/>
              <w:right w:val="single" w:sz="2" w:space="0" w:color="auto"/>
            </w:tcBorders>
          </w:tcPr>
          <w:p w14:paraId="0BE861BA"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17</w:t>
            </w:r>
          </w:p>
        </w:tc>
        <w:tc>
          <w:tcPr>
            <w:tcW w:w="1588" w:type="dxa"/>
            <w:tcBorders>
              <w:top w:val="single" w:sz="2" w:space="0" w:color="auto"/>
              <w:left w:val="single" w:sz="2" w:space="0" w:color="auto"/>
              <w:bottom w:val="single" w:sz="2" w:space="0" w:color="auto"/>
              <w:right w:val="single" w:sz="2" w:space="0" w:color="auto"/>
            </w:tcBorders>
          </w:tcPr>
          <w:p w14:paraId="6CF9D54A"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432</w:t>
            </w:r>
          </w:p>
        </w:tc>
        <w:tc>
          <w:tcPr>
            <w:tcW w:w="295" w:type="dxa"/>
            <w:tcBorders>
              <w:top w:val="single" w:sz="6" w:space="0" w:color="FFFFFF"/>
              <w:left w:val="single" w:sz="2" w:space="0" w:color="auto"/>
              <w:bottom w:val="single" w:sz="6" w:space="0" w:color="FFFFFF"/>
              <w:right w:val="single" w:sz="2" w:space="0" w:color="auto"/>
            </w:tcBorders>
          </w:tcPr>
          <w:p w14:paraId="477864FA"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70C6B6A4"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44</w:t>
            </w:r>
          </w:p>
        </w:tc>
        <w:tc>
          <w:tcPr>
            <w:tcW w:w="1588" w:type="dxa"/>
            <w:tcBorders>
              <w:top w:val="single" w:sz="2" w:space="0" w:color="auto"/>
              <w:left w:val="single" w:sz="2" w:space="0" w:color="auto"/>
              <w:bottom w:val="single" w:sz="2" w:space="0" w:color="auto"/>
              <w:right w:val="single" w:sz="2" w:space="0" w:color="auto"/>
            </w:tcBorders>
          </w:tcPr>
          <w:p w14:paraId="12599A08"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1118</w:t>
            </w:r>
          </w:p>
        </w:tc>
        <w:tc>
          <w:tcPr>
            <w:tcW w:w="284" w:type="dxa"/>
            <w:tcBorders>
              <w:top w:val="single" w:sz="6" w:space="0" w:color="FFFFFF"/>
              <w:left w:val="single" w:sz="2" w:space="0" w:color="auto"/>
              <w:bottom w:val="single" w:sz="6" w:space="0" w:color="FFFFFF"/>
              <w:right w:val="single" w:sz="2" w:space="0" w:color="auto"/>
            </w:tcBorders>
          </w:tcPr>
          <w:p w14:paraId="1276E07A"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2" w:space="0" w:color="auto"/>
              <w:right w:val="single" w:sz="2" w:space="0" w:color="auto"/>
            </w:tcBorders>
          </w:tcPr>
          <w:p w14:paraId="758E6B4E"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w:t>
            </w:r>
          </w:p>
        </w:tc>
        <w:tc>
          <w:tcPr>
            <w:tcW w:w="1588" w:type="dxa"/>
            <w:tcBorders>
              <w:top w:val="single" w:sz="2" w:space="0" w:color="auto"/>
              <w:left w:val="single" w:sz="2" w:space="0" w:color="auto"/>
              <w:bottom w:val="single" w:sz="2" w:space="0" w:color="auto"/>
              <w:right w:val="single" w:sz="2" w:space="0" w:color="auto"/>
            </w:tcBorders>
          </w:tcPr>
          <w:p w14:paraId="73B77802"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w:t>
            </w:r>
          </w:p>
        </w:tc>
      </w:tr>
      <w:tr w:rsidR="00F261A5" w:rsidRPr="00421082" w14:paraId="175AAEC9" w14:textId="77777777" w:rsidTr="009B3432">
        <w:tc>
          <w:tcPr>
            <w:tcW w:w="1304" w:type="dxa"/>
            <w:tcBorders>
              <w:top w:val="single" w:sz="2" w:space="0" w:color="auto"/>
              <w:left w:val="single" w:sz="2" w:space="0" w:color="auto"/>
              <w:bottom w:val="single" w:sz="12" w:space="0" w:color="auto"/>
              <w:right w:val="single" w:sz="2" w:space="0" w:color="auto"/>
            </w:tcBorders>
          </w:tcPr>
          <w:p w14:paraId="3D882081"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18</w:t>
            </w:r>
          </w:p>
        </w:tc>
        <w:tc>
          <w:tcPr>
            <w:tcW w:w="1588" w:type="dxa"/>
            <w:tcBorders>
              <w:top w:val="single" w:sz="2" w:space="0" w:color="auto"/>
              <w:left w:val="single" w:sz="2" w:space="0" w:color="auto"/>
              <w:bottom w:val="single" w:sz="12" w:space="0" w:color="auto"/>
              <w:right w:val="single" w:sz="2" w:space="0" w:color="auto"/>
            </w:tcBorders>
          </w:tcPr>
          <w:p w14:paraId="2A53C364"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457</w:t>
            </w:r>
          </w:p>
        </w:tc>
        <w:tc>
          <w:tcPr>
            <w:tcW w:w="295" w:type="dxa"/>
            <w:tcBorders>
              <w:top w:val="single" w:sz="6" w:space="0" w:color="FFFFFF"/>
              <w:left w:val="single" w:sz="2" w:space="0" w:color="auto"/>
              <w:bottom w:val="single" w:sz="6" w:space="0" w:color="FFFFFF"/>
              <w:right w:val="single" w:sz="2" w:space="0" w:color="auto"/>
            </w:tcBorders>
          </w:tcPr>
          <w:p w14:paraId="6A7B9497"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12" w:space="0" w:color="auto"/>
              <w:right w:val="single" w:sz="2" w:space="0" w:color="auto"/>
            </w:tcBorders>
          </w:tcPr>
          <w:p w14:paraId="220046B7"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46</w:t>
            </w:r>
          </w:p>
        </w:tc>
        <w:tc>
          <w:tcPr>
            <w:tcW w:w="1588" w:type="dxa"/>
            <w:tcBorders>
              <w:top w:val="single" w:sz="2" w:space="0" w:color="auto"/>
              <w:left w:val="single" w:sz="2" w:space="0" w:color="auto"/>
              <w:bottom w:val="single" w:sz="12" w:space="0" w:color="auto"/>
              <w:right w:val="single" w:sz="2" w:space="0" w:color="auto"/>
            </w:tcBorders>
          </w:tcPr>
          <w:p w14:paraId="7FA5967F"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1168</w:t>
            </w:r>
          </w:p>
        </w:tc>
        <w:tc>
          <w:tcPr>
            <w:tcW w:w="284" w:type="dxa"/>
            <w:tcBorders>
              <w:top w:val="single" w:sz="6" w:space="0" w:color="FFFFFF"/>
              <w:left w:val="single" w:sz="2" w:space="0" w:color="auto"/>
              <w:bottom w:val="single" w:sz="6" w:space="0" w:color="FFFFFF"/>
              <w:right w:val="single" w:sz="2" w:space="0" w:color="auto"/>
            </w:tcBorders>
          </w:tcPr>
          <w:p w14:paraId="0E8B72F0" w14:textId="77777777" w:rsidR="00F261A5" w:rsidRPr="00421082" w:rsidRDefault="00F261A5" w:rsidP="00A73D22">
            <w:pPr>
              <w:widowControl w:val="0"/>
              <w:tabs>
                <w:tab w:val="left" w:pos="0"/>
              </w:tabs>
              <w:suppressAutoHyphens w:val="0"/>
              <w:autoSpaceDE w:val="0"/>
              <w:autoSpaceDN w:val="0"/>
              <w:adjustRightInd w:val="0"/>
              <w:spacing w:before="40" w:after="40" w:line="220" w:lineRule="exact"/>
              <w:rPr>
                <w:lang w:val="en-GB"/>
              </w:rPr>
            </w:pPr>
          </w:p>
        </w:tc>
        <w:tc>
          <w:tcPr>
            <w:tcW w:w="1304" w:type="dxa"/>
            <w:tcBorders>
              <w:top w:val="single" w:sz="2" w:space="0" w:color="auto"/>
              <w:left w:val="single" w:sz="2" w:space="0" w:color="auto"/>
              <w:bottom w:val="single" w:sz="12" w:space="0" w:color="auto"/>
              <w:right w:val="single" w:sz="2" w:space="0" w:color="auto"/>
            </w:tcBorders>
          </w:tcPr>
          <w:p w14:paraId="16C50AC7"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w:t>
            </w:r>
          </w:p>
        </w:tc>
        <w:tc>
          <w:tcPr>
            <w:tcW w:w="1588" w:type="dxa"/>
            <w:tcBorders>
              <w:top w:val="single" w:sz="2" w:space="0" w:color="auto"/>
              <w:left w:val="single" w:sz="2" w:space="0" w:color="auto"/>
              <w:bottom w:val="single" w:sz="12" w:space="0" w:color="auto"/>
              <w:right w:val="single" w:sz="2" w:space="0" w:color="auto"/>
            </w:tcBorders>
          </w:tcPr>
          <w:p w14:paraId="203B2081" w14:textId="77777777" w:rsidR="00F261A5" w:rsidRPr="00421082" w:rsidRDefault="00F261A5" w:rsidP="00A73D22">
            <w:pPr>
              <w:widowControl w:val="0"/>
              <w:tabs>
                <w:tab w:val="left" w:pos="2834"/>
              </w:tabs>
              <w:suppressAutoHyphens w:val="0"/>
              <w:autoSpaceDE w:val="0"/>
              <w:autoSpaceDN w:val="0"/>
              <w:adjustRightInd w:val="0"/>
              <w:spacing w:before="40" w:after="40" w:line="220" w:lineRule="exact"/>
              <w:jc w:val="center"/>
              <w:rPr>
                <w:lang w:val="en-GB"/>
              </w:rPr>
            </w:pPr>
            <w:r w:rsidRPr="00421082">
              <w:rPr>
                <w:lang w:val="en-GB"/>
              </w:rPr>
              <w:t>-</w:t>
            </w:r>
          </w:p>
        </w:tc>
      </w:tr>
    </w:tbl>
    <w:p w14:paraId="0CF01829" w14:textId="77777777" w:rsidR="00F261A5" w:rsidRPr="00421082" w:rsidRDefault="00F261A5" w:rsidP="00F261A5">
      <w:pPr>
        <w:pStyle w:val="para"/>
        <w:spacing w:before="240"/>
      </w:pPr>
      <w:r w:rsidRPr="00421082">
        <w:t>2.20.</w:t>
      </w:r>
      <w:r w:rsidRPr="00421082">
        <w:tab/>
        <w:t>"</w:t>
      </w:r>
      <w:r w:rsidRPr="00421082">
        <w:rPr>
          <w:i/>
        </w:rPr>
        <w:t>Rim</w:t>
      </w:r>
      <w:r w:rsidRPr="00421082">
        <w:t>" means the support for a tyre-and-tube assembly, or for a tubeless tyre, on which the tyre beads are seated;</w:t>
      </w:r>
    </w:p>
    <w:p w14:paraId="71DB86C7" w14:textId="77777777" w:rsidR="00F261A5" w:rsidRPr="00421082" w:rsidRDefault="00F261A5" w:rsidP="00F261A5">
      <w:pPr>
        <w:pStyle w:val="para"/>
      </w:pPr>
      <w:r w:rsidRPr="00421082">
        <w:t>2.21.</w:t>
      </w:r>
      <w:r w:rsidRPr="00421082">
        <w:tab/>
        <w:t>"</w:t>
      </w:r>
      <w:r w:rsidRPr="00421082">
        <w:rPr>
          <w:i/>
        </w:rPr>
        <w:t>Theoretical rim</w:t>
      </w:r>
      <w:r w:rsidRPr="00421082">
        <w:t>" means the notional rim whose width would be equal to X times the nominal section width of a tyre; the value "X" must be specified by the tyre manufacturer or the reference rim width is that mentioned in Annex 5 for the relevant "tyre size designation";</w:t>
      </w:r>
    </w:p>
    <w:p w14:paraId="0DCE6EBE" w14:textId="77777777" w:rsidR="00F261A5" w:rsidRPr="00421082" w:rsidRDefault="00F261A5" w:rsidP="00F261A5">
      <w:pPr>
        <w:pStyle w:val="para"/>
      </w:pPr>
      <w:r w:rsidRPr="00421082">
        <w:t>2.22.</w:t>
      </w:r>
      <w:r w:rsidRPr="00421082">
        <w:tab/>
        <w:t>"</w:t>
      </w:r>
      <w:r w:rsidRPr="00421082">
        <w:rPr>
          <w:i/>
        </w:rPr>
        <w:t>Measuring rim</w:t>
      </w:r>
      <w:r w:rsidRPr="00421082">
        <w:t>" means the rim on which a tyre is fitted for the measurement of the dimensions;</w:t>
      </w:r>
    </w:p>
    <w:p w14:paraId="437B189C" w14:textId="77777777" w:rsidR="00F261A5" w:rsidRPr="00421082" w:rsidRDefault="00F261A5" w:rsidP="00F261A5">
      <w:pPr>
        <w:pStyle w:val="para"/>
      </w:pPr>
      <w:r w:rsidRPr="00421082">
        <w:t>2.23.</w:t>
      </w:r>
      <w:r w:rsidRPr="00421082">
        <w:tab/>
        <w:t>"</w:t>
      </w:r>
      <w:r w:rsidRPr="00421082">
        <w:rPr>
          <w:i/>
        </w:rPr>
        <w:t>Tractor-drive wheel tyre</w:t>
      </w:r>
      <w:r w:rsidRPr="00421082">
        <w:t xml:space="preserve">" means a tyre designed to be fitted to driven axles of agricultural and forestry tractors (vehicles in categories T) suitable for </w:t>
      </w:r>
      <w:r w:rsidR="009B3432" w:rsidRPr="00421082">
        <w:t xml:space="preserve">sustained high torque service. </w:t>
      </w:r>
      <w:r w:rsidRPr="00421082">
        <w:t>The tread pattern of the tyre consists of lugs or cleats;</w:t>
      </w:r>
    </w:p>
    <w:p w14:paraId="646BEB3E" w14:textId="77777777" w:rsidR="00F261A5" w:rsidRPr="00421082" w:rsidRDefault="00F261A5" w:rsidP="00F261A5">
      <w:pPr>
        <w:pStyle w:val="para"/>
      </w:pPr>
      <w:r w:rsidRPr="00421082">
        <w:t>2.23.1.</w:t>
      </w:r>
      <w:r w:rsidRPr="00421082">
        <w:tab/>
        <w:t>"</w:t>
      </w:r>
      <w:r w:rsidRPr="00421082">
        <w:rPr>
          <w:i/>
        </w:rPr>
        <w:t>Improved Flexion Tyre</w:t>
      </w:r>
      <w:r w:rsidRPr="00421082">
        <w:t>" or "</w:t>
      </w:r>
      <w:r w:rsidRPr="00421082">
        <w:rPr>
          <w:i/>
        </w:rPr>
        <w:t>Very High Flexion Tyre</w:t>
      </w:r>
      <w:r w:rsidRPr="00421082">
        <w:t>" describes a tyre structure in which the carcass is more resistant than that of the corresponding standard tyre.</w:t>
      </w:r>
    </w:p>
    <w:p w14:paraId="1B2C89CF" w14:textId="77777777" w:rsidR="00F261A5" w:rsidRPr="00421082" w:rsidRDefault="00F261A5" w:rsidP="00F261A5">
      <w:pPr>
        <w:pStyle w:val="para"/>
      </w:pPr>
      <w:r w:rsidRPr="00421082">
        <w:t>2.24.</w:t>
      </w:r>
      <w:r w:rsidRPr="00421082">
        <w:tab/>
        <w:t>"</w:t>
      </w:r>
      <w:r w:rsidRPr="00421082">
        <w:rPr>
          <w:i/>
        </w:rPr>
        <w:t>Tractor steering wheel tyre</w:t>
      </w:r>
      <w:r w:rsidRPr="00421082">
        <w:t xml:space="preserve">" means a tyre designed to be fitted to non-driven axles of agricultural and forestry tractors (motor vehicles in category T). The tread pattern of the tyre generally consists of circumferential grooves and ribs; </w:t>
      </w:r>
    </w:p>
    <w:p w14:paraId="16AF8D56" w14:textId="77777777" w:rsidR="00F261A5" w:rsidRPr="00421082" w:rsidRDefault="00F261A5" w:rsidP="00F261A5">
      <w:pPr>
        <w:pStyle w:val="para"/>
      </w:pPr>
      <w:r w:rsidRPr="00421082">
        <w:rPr>
          <w:lang w:eastAsia="en-GB"/>
        </w:rPr>
        <w:t xml:space="preserve">2.25. </w:t>
      </w:r>
      <w:r w:rsidRPr="00421082">
        <w:tab/>
        <w:t>"</w:t>
      </w:r>
      <w:r w:rsidRPr="00421082">
        <w:rPr>
          <w:i/>
        </w:rPr>
        <w:t>Implement tyre</w:t>
      </w:r>
      <w:r w:rsidRPr="00421082">
        <w:t xml:space="preserve">" means a tyre designed primarily for agricultural machines or interchangeable towed </w:t>
      </w:r>
      <w:proofErr w:type="spellStart"/>
      <w:r w:rsidRPr="00421082">
        <w:t>equipments</w:t>
      </w:r>
      <w:proofErr w:type="spellEnd"/>
      <w:r w:rsidRPr="00421082">
        <w:t xml:space="preserve"> (</w:t>
      </w:r>
      <w:r w:rsidR="000E5400" w:rsidRPr="00421082">
        <w:t>C</w:t>
      </w:r>
      <w:r w:rsidRPr="00421082">
        <w:t>ategory S</w:t>
      </w:r>
      <w:r w:rsidR="000E5400" w:rsidRPr="00421082">
        <w:rPr>
          <w:vertAlign w:val="superscript"/>
        </w:rPr>
        <w:t>1</w:t>
      </w:r>
      <w:r w:rsidR="000E5400" w:rsidRPr="00421082">
        <w:t xml:space="preserve"> vehicles</w:t>
      </w:r>
      <w:r w:rsidRPr="00421082">
        <w:t>) or for agricultural trailers (</w:t>
      </w:r>
      <w:r w:rsidR="000E5400" w:rsidRPr="00421082">
        <w:t>C</w:t>
      </w:r>
      <w:r w:rsidRPr="00421082">
        <w:t>ategory R</w:t>
      </w:r>
      <w:r w:rsidR="000E5400" w:rsidRPr="00421082">
        <w:rPr>
          <w:vertAlign w:val="superscript"/>
        </w:rPr>
        <w:t>1</w:t>
      </w:r>
      <w:r w:rsidR="000E5400" w:rsidRPr="00421082">
        <w:t xml:space="preserve"> vehicles</w:t>
      </w:r>
      <w:r w:rsidRPr="00421082">
        <w:t xml:space="preserve">); </w:t>
      </w:r>
      <w:proofErr w:type="gramStart"/>
      <w:r w:rsidRPr="00421082">
        <w:t>however</w:t>
      </w:r>
      <w:proofErr w:type="gramEnd"/>
      <w:r w:rsidRPr="00421082">
        <w:t xml:space="preserve"> it may also equip either front steering wheels and drive wheels of agricultural and forestry tractors </w:t>
      </w:r>
      <w:r w:rsidRPr="00421082">
        <w:lastRenderedPageBreak/>
        <w:t>(</w:t>
      </w:r>
      <w:r w:rsidR="000E5400" w:rsidRPr="00421082">
        <w:t>C</w:t>
      </w:r>
      <w:r w:rsidRPr="00421082">
        <w:t>ategory T</w:t>
      </w:r>
      <w:r w:rsidR="000E5400" w:rsidRPr="00421082">
        <w:rPr>
          <w:vertAlign w:val="superscript"/>
        </w:rPr>
        <w:t>1</w:t>
      </w:r>
      <w:r w:rsidR="000E5400" w:rsidRPr="00421082">
        <w:t xml:space="preserve"> vehicles</w:t>
      </w:r>
      <w:r w:rsidRPr="00421082">
        <w:t>), but it is not suitable for sustained high torque services;</w:t>
      </w:r>
    </w:p>
    <w:p w14:paraId="67CDEC7D" w14:textId="77777777" w:rsidR="00F261A5" w:rsidRPr="00421082" w:rsidRDefault="00F261A5" w:rsidP="00F261A5">
      <w:pPr>
        <w:pStyle w:val="para"/>
      </w:pPr>
      <w:r w:rsidRPr="00421082">
        <w:rPr>
          <w:sz w:val="18"/>
          <w:szCs w:val="18"/>
          <w:lang w:eastAsia="en-GB"/>
        </w:rPr>
        <w:t>2.26.</w:t>
      </w:r>
      <w:r w:rsidRPr="00421082">
        <w:tab/>
        <w:t>"</w:t>
      </w:r>
      <w:r w:rsidRPr="00421082">
        <w:rPr>
          <w:i/>
        </w:rPr>
        <w:t>Traction tyre</w:t>
      </w:r>
      <w:r w:rsidRPr="00421082">
        <w:t>" means a tyre designed primarily for the equipment of driven axles agricultural machinery, excluding sustained high torque services. The tread pattern of the tyre generally consists of blocks</w:t>
      </w:r>
      <w:r w:rsidRPr="00421082">
        <w:rPr>
          <w:b/>
        </w:rPr>
        <w:t>,</w:t>
      </w:r>
      <w:r w:rsidRPr="00421082">
        <w:t xml:space="preserve"> lugs or cleats. The type of application is identified with the symbol:</w:t>
      </w:r>
    </w:p>
    <w:p w14:paraId="61F665DA" w14:textId="77777777" w:rsidR="00F261A5" w:rsidRPr="00421082" w:rsidRDefault="00F261A5" w:rsidP="00F261A5">
      <w:pPr>
        <w:pStyle w:val="para"/>
        <w:ind w:firstLine="0"/>
      </w:pPr>
      <w:r w:rsidRPr="00421082">
        <w:rPr>
          <w:noProof/>
          <w:lang w:eastAsia="zh-CN"/>
        </w:rPr>
        <w:drawing>
          <wp:inline distT="0" distB="0" distL="0" distR="0" wp14:anchorId="7A085458" wp14:editId="2C98BEAA">
            <wp:extent cx="810895" cy="492760"/>
            <wp:effectExtent l="19050" t="0" r="8255" b="0"/>
            <wp:docPr id="10" name="Image 1" descr="Reg 106 parag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106 paragr 2"/>
                    <pic:cNvPicPr>
                      <a:picLocks noChangeAspect="1" noChangeArrowheads="1"/>
                    </pic:cNvPicPr>
                  </pic:nvPicPr>
                  <pic:blipFill>
                    <a:blip r:embed="rId9" cstate="print"/>
                    <a:srcRect b="51250"/>
                    <a:stretch>
                      <a:fillRect/>
                    </a:stretch>
                  </pic:blipFill>
                  <pic:spPr bwMode="auto">
                    <a:xfrm>
                      <a:off x="0" y="0"/>
                      <a:ext cx="810895" cy="492760"/>
                    </a:xfrm>
                    <a:prstGeom prst="rect">
                      <a:avLst/>
                    </a:prstGeom>
                    <a:noFill/>
                    <a:ln w="9525">
                      <a:noFill/>
                      <a:miter lim="800000"/>
                      <a:headEnd/>
                      <a:tailEnd/>
                    </a:ln>
                  </pic:spPr>
                </pic:pic>
              </a:graphicData>
            </a:graphic>
          </wp:inline>
        </w:drawing>
      </w:r>
    </w:p>
    <w:p w14:paraId="44AE525B" w14:textId="77777777" w:rsidR="00F261A5" w:rsidRPr="00421082" w:rsidRDefault="00F261A5" w:rsidP="00F261A5">
      <w:pPr>
        <w:pStyle w:val="para"/>
      </w:pPr>
      <w:r w:rsidRPr="00421082">
        <w:rPr>
          <w:sz w:val="18"/>
          <w:szCs w:val="18"/>
          <w:lang w:eastAsia="en-GB"/>
        </w:rPr>
        <w:t>2.27.</w:t>
      </w:r>
      <w:r w:rsidRPr="00421082">
        <w:tab/>
        <w:t>"</w:t>
      </w:r>
      <w:r w:rsidRPr="00421082">
        <w:rPr>
          <w:i/>
        </w:rPr>
        <w:t>Trailer tyre</w:t>
      </w:r>
      <w:r w:rsidRPr="00421082">
        <w:t xml:space="preserve">" means a tyre designed for the equipment of non-driven (trailed) axles of interchangeable towed </w:t>
      </w:r>
      <w:proofErr w:type="spellStart"/>
      <w:r w:rsidRPr="00421082">
        <w:t>equipments</w:t>
      </w:r>
      <w:proofErr w:type="spellEnd"/>
      <w:r w:rsidRPr="00421082">
        <w:t>, agricultural machinery or trailers. The type of application is identified with the symbol:</w:t>
      </w:r>
    </w:p>
    <w:p w14:paraId="6E9A580E" w14:textId="77777777" w:rsidR="00F261A5" w:rsidRPr="00421082" w:rsidRDefault="00F261A5" w:rsidP="00F261A5">
      <w:pPr>
        <w:pStyle w:val="para"/>
        <w:ind w:firstLine="0"/>
      </w:pPr>
      <w:r w:rsidRPr="00421082">
        <w:rPr>
          <w:noProof/>
          <w:lang w:eastAsia="zh-CN"/>
        </w:rPr>
        <w:drawing>
          <wp:inline distT="0" distB="0" distL="0" distR="0" wp14:anchorId="7AD73B9F" wp14:editId="2E1747FC">
            <wp:extent cx="810895" cy="508635"/>
            <wp:effectExtent l="19050" t="0" r="8255" b="0"/>
            <wp:docPr id="17" name="Image 2" descr="Reg 106 parag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06 paragr 2"/>
                    <pic:cNvPicPr>
                      <a:picLocks noChangeAspect="1" noChangeArrowheads="1"/>
                    </pic:cNvPicPr>
                  </pic:nvPicPr>
                  <pic:blipFill>
                    <a:blip r:embed="rId9" cstate="print"/>
                    <a:srcRect t="50000"/>
                    <a:stretch>
                      <a:fillRect/>
                    </a:stretch>
                  </pic:blipFill>
                  <pic:spPr bwMode="auto">
                    <a:xfrm>
                      <a:off x="0" y="0"/>
                      <a:ext cx="810895" cy="508635"/>
                    </a:xfrm>
                    <a:prstGeom prst="rect">
                      <a:avLst/>
                    </a:prstGeom>
                    <a:noFill/>
                    <a:ln w="9525">
                      <a:noFill/>
                      <a:miter lim="800000"/>
                      <a:headEnd/>
                      <a:tailEnd/>
                    </a:ln>
                  </pic:spPr>
                </pic:pic>
              </a:graphicData>
            </a:graphic>
          </wp:inline>
        </w:drawing>
      </w:r>
    </w:p>
    <w:p w14:paraId="3230F99D" w14:textId="77777777" w:rsidR="00F261A5" w:rsidRPr="00421082" w:rsidRDefault="00F261A5" w:rsidP="00F261A5">
      <w:pPr>
        <w:pStyle w:val="para"/>
      </w:pPr>
      <w:r w:rsidRPr="00421082">
        <w:rPr>
          <w:sz w:val="18"/>
          <w:szCs w:val="18"/>
          <w:lang w:eastAsia="en-GB"/>
        </w:rPr>
        <w:t xml:space="preserve">2.28. </w:t>
      </w:r>
      <w:r w:rsidRPr="00421082">
        <w:tab/>
        <w:t>"</w:t>
      </w:r>
      <w:r w:rsidRPr="00421082">
        <w:rPr>
          <w:i/>
        </w:rPr>
        <w:t>Mixed applications tyre</w:t>
      </w:r>
      <w:r w:rsidRPr="00421082">
        <w:t xml:space="preserve">" means a tyre designed to be fitted to either driven and non-driven axles of interchangeable towed </w:t>
      </w:r>
      <w:proofErr w:type="spellStart"/>
      <w:r w:rsidRPr="00421082">
        <w:t>equipments</w:t>
      </w:r>
      <w:proofErr w:type="spellEnd"/>
      <w:r w:rsidRPr="00421082">
        <w:t>, agricultural machinery or trailers;</w:t>
      </w:r>
    </w:p>
    <w:p w14:paraId="1BE4BE80" w14:textId="77777777" w:rsidR="00F261A5" w:rsidRPr="00421082" w:rsidRDefault="00F261A5" w:rsidP="00F261A5">
      <w:pPr>
        <w:pStyle w:val="para"/>
        <w:rPr>
          <w:i/>
          <w:iCs/>
        </w:rPr>
      </w:pPr>
      <w:r w:rsidRPr="00421082">
        <w:t>2.29.</w:t>
      </w:r>
      <w:r w:rsidRPr="00421082">
        <w:tab/>
      </w:r>
      <w:r w:rsidRPr="00421082">
        <w:tab/>
        <w:t>"</w:t>
      </w:r>
      <w:r w:rsidRPr="00421082">
        <w:rPr>
          <w:i/>
        </w:rPr>
        <w:t>Service description</w:t>
      </w:r>
      <w:r w:rsidRPr="00421082">
        <w:t>" means the association of a load capacity index with a speed category symbol;</w:t>
      </w:r>
    </w:p>
    <w:p w14:paraId="316CEC66" w14:textId="77777777" w:rsidR="00F261A5" w:rsidRPr="00421082" w:rsidRDefault="00F261A5" w:rsidP="00F261A5">
      <w:pPr>
        <w:pStyle w:val="para"/>
      </w:pPr>
      <w:r w:rsidRPr="00421082">
        <w:t>2.29.1.</w:t>
      </w:r>
      <w:r w:rsidRPr="00421082">
        <w:tab/>
      </w:r>
      <w:r w:rsidRPr="00421082">
        <w:tab/>
        <w:t>In case of implement tyres the service description is supplemented with the relevant symbol for the type of application concerned (traction or trailer) as defined in paragraphs 2.26. and 2.27.</w:t>
      </w:r>
    </w:p>
    <w:p w14:paraId="3AB5CBDD" w14:textId="77777777" w:rsidR="00F261A5" w:rsidRPr="00421082" w:rsidRDefault="00F261A5" w:rsidP="00F261A5">
      <w:pPr>
        <w:pStyle w:val="para"/>
      </w:pPr>
      <w:r w:rsidRPr="00421082">
        <w:t>2.30.</w:t>
      </w:r>
      <w:r w:rsidRPr="00421082">
        <w:tab/>
      </w:r>
      <w:r w:rsidRPr="00421082">
        <w:tab/>
        <w:t>"</w:t>
      </w:r>
      <w:r w:rsidRPr="00421082">
        <w:rPr>
          <w:i/>
        </w:rPr>
        <w:t>Supplementary service description</w:t>
      </w:r>
      <w:r w:rsidRPr="00421082">
        <w:t>" means an additional service description, marked within a circle, to identify a special type of service (load rating and speed category) to which the tyre type is also allowed in addition to the applicable load variation with speed (see Annex 7);</w:t>
      </w:r>
    </w:p>
    <w:p w14:paraId="6B5AA9B6" w14:textId="77777777" w:rsidR="00F261A5" w:rsidRPr="00421082" w:rsidRDefault="00F261A5" w:rsidP="00F261A5">
      <w:pPr>
        <w:pStyle w:val="para"/>
        <w:keepNext/>
        <w:keepLines/>
      </w:pPr>
      <w:r w:rsidRPr="00421082">
        <w:t>2.31.</w:t>
      </w:r>
      <w:r w:rsidRPr="00421082">
        <w:tab/>
      </w:r>
      <w:r w:rsidRPr="00421082">
        <w:tab/>
        <w:t>"</w:t>
      </w:r>
      <w:r w:rsidRPr="00421082">
        <w:rPr>
          <w:i/>
        </w:rPr>
        <w:t>Load-capacity index</w:t>
      </w:r>
      <w:r w:rsidRPr="00421082">
        <w:t>" means one number which indicates the load the tyre can carry in single formation at the speed corresponding to the associated speed category and when operated in conformity with the requirements governing utilisation specified by the manufacturer. The list of these indices and their corresponding masses is given in Annex 4;</w:t>
      </w:r>
    </w:p>
    <w:p w14:paraId="102D8F73" w14:textId="77777777" w:rsidR="00F261A5" w:rsidRPr="00421082" w:rsidRDefault="00F261A5" w:rsidP="00F261A5">
      <w:pPr>
        <w:pStyle w:val="para"/>
      </w:pPr>
      <w:r w:rsidRPr="00421082">
        <w:t>2.32.</w:t>
      </w:r>
      <w:r w:rsidRPr="00421082">
        <w:tab/>
      </w:r>
      <w:r w:rsidRPr="00421082">
        <w:tab/>
        <w:t>"</w:t>
      </w:r>
      <w:r w:rsidRPr="00421082">
        <w:rPr>
          <w:i/>
        </w:rPr>
        <w:t>Speed category</w:t>
      </w:r>
      <w:r w:rsidRPr="00421082">
        <w:t>", the reference speed</w:t>
      </w:r>
      <w:r w:rsidRPr="00421082">
        <w:rPr>
          <w:i/>
          <w:iCs/>
        </w:rPr>
        <w:t xml:space="preserve"> </w:t>
      </w:r>
      <w:r w:rsidRPr="00421082">
        <w:t>expressed by the speed category symbol as shown in the table below:</w:t>
      </w:r>
    </w:p>
    <w:tbl>
      <w:tblPr>
        <w:tblW w:w="0" w:type="auto"/>
        <w:tblInd w:w="2545" w:type="dxa"/>
        <w:tblLayout w:type="fixed"/>
        <w:tblCellMar>
          <w:left w:w="134" w:type="dxa"/>
          <w:right w:w="134" w:type="dxa"/>
        </w:tblCellMar>
        <w:tblLook w:val="0000" w:firstRow="0" w:lastRow="0" w:firstColumn="0" w:lastColumn="0" w:noHBand="0" w:noVBand="0"/>
      </w:tblPr>
      <w:tblGrid>
        <w:gridCol w:w="2835"/>
        <w:gridCol w:w="2835"/>
      </w:tblGrid>
      <w:tr w:rsidR="00F261A5" w:rsidRPr="00421082" w14:paraId="04E182AB" w14:textId="77777777" w:rsidTr="00A73D22">
        <w:tc>
          <w:tcPr>
            <w:tcW w:w="2835" w:type="dxa"/>
            <w:tcBorders>
              <w:top w:val="single" w:sz="2" w:space="0" w:color="000000"/>
              <w:left w:val="single" w:sz="2" w:space="0" w:color="000000"/>
              <w:bottom w:val="single" w:sz="12" w:space="0" w:color="auto"/>
              <w:right w:val="single" w:sz="2" w:space="0" w:color="000000"/>
            </w:tcBorders>
          </w:tcPr>
          <w:p w14:paraId="3EE4EAA5" w14:textId="77777777" w:rsidR="00F261A5" w:rsidRPr="00421082" w:rsidRDefault="00F261A5" w:rsidP="00A73D22">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Speed category symbol</w:t>
            </w:r>
          </w:p>
        </w:tc>
        <w:tc>
          <w:tcPr>
            <w:tcW w:w="2835" w:type="dxa"/>
            <w:tcBorders>
              <w:top w:val="single" w:sz="2" w:space="0" w:color="000000"/>
              <w:left w:val="single" w:sz="2" w:space="0" w:color="000000"/>
              <w:bottom w:val="single" w:sz="12" w:space="0" w:color="auto"/>
              <w:right w:val="single" w:sz="2" w:space="0" w:color="000000"/>
            </w:tcBorders>
          </w:tcPr>
          <w:p w14:paraId="6F0A9ACC" w14:textId="77777777" w:rsidR="00F261A5" w:rsidRPr="00421082" w:rsidRDefault="00F261A5" w:rsidP="00A73D22">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Reference speed (km/h)</w:t>
            </w:r>
          </w:p>
        </w:tc>
      </w:tr>
      <w:tr w:rsidR="00F261A5" w:rsidRPr="00421082" w14:paraId="119AD698" w14:textId="77777777" w:rsidTr="00A73D22">
        <w:tc>
          <w:tcPr>
            <w:tcW w:w="2835" w:type="dxa"/>
            <w:tcBorders>
              <w:top w:val="single" w:sz="12" w:space="0" w:color="auto"/>
              <w:left w:val="single" w:sz="2" w:space="0" w:color="auto"/>
              <w:bottom w:val="single" w:sz="2" w:space="0" w:color="auto"/>
              <w:right w:val="single" w:sz="2" w:space="0" w:color="auto"/>
            </w:tcBorders>
          </w:tcPr>
          <w:p w14:paraId="5A5E85A7" w14:textId="77777777" w:rsidR="00F261A5" w:rsidRPr="00421082" w:rsidRDefault="00F261A5" w:rsidP="00A73D22">
            <w:pPr>
              <w:widowControl w:val="0"/>
              <w:suppressAutoHyphens w:val="0"/>
              <w:autoSpaceDE w:val="0"/>
              <w:autoSpaceDN w:val="0"/>
              <w:adjustRightInd w:val="0"/>
              <w:spacing w:before="40" w:after="40" w:line="220" w:lineRule="exact"/>
              <w:jc w:val="center"/>
              <w:rPr>
                <w:bCs/>
                <w:sz w:val="18"/>
                <w:szCs w:val="18"/>
                <w:lang w:val="en-GB"/>
              </w:rPr>
            </w:pPr>
            <w:r w:rsidRPr="00421082">
              <w:rPr>
                <w:bCs/>
                <w:sz w:val="18"/>
                <w:szCs w:val="18"/>
                <w:lang w:val="en-GB"/>
              </w:rPr>
              <w:t>A2</w:t>
            </w:r>
          </w:p>
        </w:tc>
        <w:tc>
          <w:tcPr>
            <w:tcW w:w="2835" w:type="dxa"/>
            <w:tcBorders>
              <w:top w:val="single" w:sz="12" w:space="0" w:color="auto"/>
              <w:left w:val="single" w:sz="2" w:space="0" w:color="auto"/>
              <w:bottom w:val="single" w:sz="2" w:space="0" w:color="auto"/>
              <w:right w:val="single" w:sz="2" w:space="0" w:color="auto"/>
            </w:tcBorders>
          </w:tcPr>
          <w:p w14:paraId="773A45F6" w14:textId="77777777" w:rsidR="00F261A5" w:rsidRPr="00421082" w:rsidRDefault="00F261A5" w:rsidP="00A73D22">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10</w:t>
            </w:r>
          </w:p>
        </w:tc>
      </w:tr>
      <w:tr w:rsidR="00F261A5" w:rsidRPr="00421082" w14:paraId="01CE1D9C" w14:textId="77777777" w:rsidTr="00A73D22">
        <w:tc>
          <w:tcPr>
            <w:tcW w:w="2835" w:type="dxa"/>
            <w:tcBorders>
              <w:top w:val="single" w:sz="2" w:space="0" w:color="auto"/>
              <w:left w:val="single" w:sz="2" w:space="0" w:color="auto"/>
              <w:bottom w:val="single" w:sz="2" w:space="0" w:color="auto"/>
              <w:right w:val="single" w:sz="2" w:space="0" w:color="auto"/>
            </w:tcBorders>
          </w:tcPr>
          <w:p w14:paraId="7C27522B" w14:textId="77777777" w:rsidR="00F261A5" w:rsidRPr="00421082" w:rsidRDefault="00F261A5" w:rsidP="00A73D22">
            <w:pPr>
              <w:widowControl w:val="0"/>
              <w:suppressAutoHyphens w:val="0"/>
              <w:autoSpaceDE w:val="0"/>
              <w:autoSpaceDN w:val="0"/>
              <w:adjustRightInd w:val="0"/>
              <w:spacing w:before="40" w:after="40" w:line="220" w:lineRule="exact"/>
              <w:jc w:val="center"/>
              <w:rPr>
                <w:bCs/>
                <w:sz w:val="18"/>
                <w:szCs w:val="18"/>
                <w:lang w:val="en-GB"/>
              </w:rPr>
            </w:pPr>
            <w:r w:rsidRPr="00421082">
              <w:rPr>
                <w:bCs/>
                <w:sz w:val="18"/>
                <w:szCs w:val="18"/>
                <w:lang w:val="en-GB"/>
              </w:rPr>
              <w:t>A4</w:t>
            </w:r>
          </w:p>
        </w:tc>
        <w:tc>
          <w:tcPr>
            <w:tcW w:w="2835" w:type="dxa"/>
            <w:tcBorders>
              <w:top w:val="single" w:sz="2" w:space="0" w:color="auto"/>
              <w:left w:val="single" w:sz="2" w:space="0" w:color="auto"/>
              <w:bottom w:val="single" w:sz="2" w:space="0" w:color="auto"/>
              <w:right w:val="single" w:sz="2" w:space="0" w:color="auto"/>
            </w:tcBorders>
          </w:tcPr>
          <w:p w14:paraId="0B882A5E" w14:textId="77777777" w:rsidR="00F261A5" w:rsidRPr="00421082" w:rsidRDefault="00F261A5" w:rsidP="00A73D22">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w:t>
            </w:r>
          </w:p>
        </w:tc>
      </w:tr>
      <w:tr w:rsidR="00F261A5" w:rsidRPr="00421082" w14:paraId="04B3BD65" w14:textId="77777777" w:rsidTr="00A73D22">
        <w:tc>
          <w:tcPr>
            <w:tcW w:w="2835" w:type="dxa"/>
            <w:tcBorders>
              <w:top w:val="single" w:sz="2" w:space="0" w:color="auto"/>
              <w:left w:val="single" w:sz="2" w:space="0" w:color="auto"/>
              <w:bottom w:val="single" w:sz="2" w:space="0" w:color="auto"/>
              <w:right w:val="single" w:sz="2" w:space="0" w:color="auto"/>
            </w:tcBorders>
          </w:tcPr>
          <w:p w14:paraId="5B52ABC2" w14:textId="77777777" w:rsidR="00F261A5" w:rsidRPr="00421082" w:rsidRDefault="00F261A5" w:rsidP="00A73D22">
            <w:pPr>
              <w:widowControl w:val="0"/>
              <w:suppressAutoHyphens w:val="0"/>
              <w:autoSpaceDE w:val="0"/>
              <w:autoSpaceDN w:val="0"/>
              <w:adjustRightInd w:val="0"/>
              <w:spacing w:before="40" w:after="40" w:line="220" w:lineRule="exact"/>
              <w:jc w:val="center"/>
              <w:rPr>
                <w:bCs/>
                <w:sz w:val="18"/>
                <w:szCs w:val="18"/>
                <w:lang w:val="en-GB"/>
              </w:rPr>
            </w:pPr>
            <w:r w:rsidRPr="00421082">
              <w:rPr>
                <w:bCs/>
                <w:sz w:val="18"/>
                <w:szCs w:val="18"/>
                <w:lang w:val="en-GB"/>
              </w:rPr>
              <w:t>A6</w:t>
            </w:r>
          </w:p>
        </w:tc>
        <w:tc>
          <w:tcPr>
            <w:tcW w:w="2835" w:type="dxa"/>
            <w:tcBorders>
              <w:top w:val="single" w:sz="2" w:space="0" w:color="auto"/>
              <w:left w:val="single" w:sz="2" w:space="0" w:color="auto"/>
              <w:bottom w:val="single" w:sz="2" w:space="0" w:color="auto"/>
              <w:right w:val="single" w:sz="2" w:space="0" w:color="auto"/>
            </w:tcBorders>
          </w:tcPr>
          <w:p w14:paraId="0D941344" w14:textId="77777777" w:rsidR="00F261A5" w:rsidRPr="00421082" w:rsidRDefault="00F261A5" w:rsidP="00A73D22">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w:t>
            </w:r>
          </w:p>
        </w:tc>
      </w:tr>
      <w:tr w:rsidR="00F261A5" w:rsidRPr="00421082" w14:paraId="247C7E44" w14:textId="77777777" w:rsidTr="00A73D22">
        <w:tc>
          <w:tcPr>
            <w:tcW w:w="2835" w:type="dxa"/>
            <w:tcBorders>
              <w:top w:val="single" w:sz="2" w:space="0" w:color="auto"/>
              <w:left w:val="single" w:sz="2" w:space="0" w:color="auto"/>
              <w:bottom w:val="single" w:sz="2" w:space="0" w:color="auto"/>
              <w:right w:val="single" w:sz="2" w:space="0" w:color="auto"/>
            </w:tcBorders>
          </w:tcPr>
          <w:p w14:paraId="7E758D2D" w14:textId="77777777" w:rsidR="00F261A5" w:rsidRPr="00421082" w:rsidRDefault="00F261A5" w:rsidP="00A73D22">
            <w:pPr>
              <w:widowControl w:val="0"/>
              <w:suppressAutoHyphens w:val="0"/>
              <w:autoSpaceDE w:val="0"/>
              <w:autoSpaceDN w:val="0"/>
              <w:adjustRightInd w:val="0"/>
              <w:spacing w:before="40" w:after="40" w:line="220" w:lineRule="exact"/>
              <w:jc w:val="center"/>
              <w:rPr>
                <w:bCs/>
                <w:sz w:val="18"/>
                <w:szCs w:val="18"/>
                <w:lang w:val="en-GB"/>
              </w:rPr>
            </w:pPr>
            <w:r w:rsidRPr="00421082">
              <w:rPr>
                <w:bCs/>
                <w:sz w:val="18"/>
                <w:szCs w:val="18"/>
                <w:lang w:val="en-GB"/>
              </w:rPr>
              <w:t>A8</w:t>
            </w:r>
          </w:p>
        </w:tc>
        <w:tc>
          <w:tcPr>
            <w:tcW w:w="2835" w:type="dxa"/>
            <w:tcBorders>
              <w:top w:val="single" w:sz="2" w:space="0" w:color="auto"/>
              <w:left w:val="single" w:sz="2" w:space="0" w:color="auto"/>
              <w:bottom w:val="single" w:sz="2" w:space="0" w:color="auto"/>
              <w:right w:val="single" w:sz="2" w:space="0" w:color="auto"/>
            </w:tcBorders>
          </w:tcPr>
          <w:p w14:paraId="7EB5EE1B" w14:textId="77777777" w:rsidR="00F261A5" w:rsidRPr="00421082" w:rsidRDefault="00F261A5" w:rsidP="00A73D22">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w:t>
            </w:r>
          </w:p>
        </w:tc>
      </w:tr>
      <w:tr w:rsidR="00F261A5" w:rsidRPr="00421082" w14:paraId="6805DD69" w14:textId="77777777" w:rsidTr="00A73D22">
        <w:tc>
          <w:tcPr>
            <w:tcW w:w="2835" w:type="dxa"/>
            <w:tcBorders>
              <w:top w:val="single" w:sz="2" w:space="0" w:color="auto"/>
              <w:left w:val="single" w:sz="2" w:space="0" w:color="auto"/>
              <w:bottom w:val="single" w:sz="2" w:space="0" w:color="auto"/>
              <w:right w:val="single" w:sz="2" w:space="0" w:color="auto"/>
            </w:tcBorders>
          </w:tcPr>
          <w:p w14:paraId="5704C54D" w14:textId="77777777" w:rsidR="00F261A5" w:rsidRPr="00421082" w:rsidRDefault="00F261A5" w:rsidP="00A73D22">
            <w:pPr>
              <w:widowControl w:val="0"/>
              <w:suppressAutoHyphens w:val="0"/>
              <w:autoSpaceDE w:val="0"/>
              <w:autoSpaceDN w:val="0"/>
              <w:adjustRightInd w:val="0"/>
              <w:spacing w:before="40" w:after="40" w:line="220" w:lineRule="exact"/>
              <w:jc w:val="center"/>
              <w:rPr>
                <w:bCs/>
                <w:sz w:val="18"/>
                <w:szCs w:val="18"/>
                <w:lang w:val="en-GB"/>
              </w:rPr>
            </w:pPr>
            <w:r w:rsidRPr="00421082">
              <w:rPr>
                <w:bCs/>
                <w:sz w:val="18"/>
                <w:szCs w:val="18"/>
                <w:lang w:val="en-GB"/>
              </w:rPr>
              <w:t>B</w:t>
            </w:r>
          </w:p>
        </w:tc>
        <w:tc>
          <w:tcPr>
            <w:tcW w:w="2835" w:type="dxa"/>
            <w:tcBorders>
              <w:top w:val="single" w:sz="2" w:space="0" w:color="auto"/>
              <w:left w:val="single" w:sz="2" w:space="0" w:color="auto"/>
              <w:bottom w:val="single" w:sz="2" w:space="0" w:color="auto"/>
              <w:right w:val="single" w:sz="2" w:space="0" w:color="auto"/>
            </w:tcBorders>
          </w:tcPr>
          <w:p w14:paraId="6D120990" w14:textId="77777777" w:rsidR="00F261A5" w:rsidRPr="00421082" w:rsidRDefault="00F261A5" w:rsidP="00A73D22">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w:t>
            </w:r>
          </w:p>
        </w:tc>
      </w:tr>
      <w:tr w:rsidR="00F261A5" w:rsidRPr="00421082" w14:paraId="01CC4F9E" w14:textId="77777777" w:rsidTr="00A73D22">
        <w:tc>
          <w:tcPr>
            <w:tcW w:w="2835" w:type="dxa"/>
            <w:tcBorders>
              <w:top w:val="single" w:sz="2" w:space="0" w:color="auto"/>
              <w:left w:val="single" w:sz="2" w:space="0" w:color="auto"/>
              <w:bottom w:val="single" w:sz="12" w:space="0" w:color="auto"/>
              <w:right w:val="single" w:sz="2" w:space="0" w:color="auto"/>
            </w:tcBorders>
          </w:tcPr>
          <w:p w14:paraId="440BE7FA" w14:textId="77777777" w:rsidR="00F261A5" w:rsidRPr="00421082" w:rsidRDefault="00F261A5" w:rsidP="00A73D22">
            <w:pPr>
              <w:widowControl w:val="0"/>
              <w:suppressAutoHyphens w:val="0"/>
              <w:autoSpaceDE w:val="0"/>
              <w:autoSpaceDN w:val="0"/>
              <w:adjustRightInd w:val="0"/>
              <w:spacing w:before="40" w:after="40" w:line="220" w:lineRule="exact"/>
              <w:jc w:val="center"/>
              <w:rPr>
                <w:bCs/>
                <w:sz w:val="18"/>
                <w:szCs w:val="18"/>
                <w:lang w:val="en-GB"/>
              </w:rPr>
            </w:pPr>
            <w:r w:rsidRPr="00421082">
              <w:rPr>
                <w:bCs/>
                <w:sz w:val="18"/>
                <w:szCs w:val="18"/>
                <w:lang w:val="en-GB"/>
              </w:rPr>
              <w:t>D</w:t>
            </w:r>
          </w:p>
        </w:tc>
        <w:tc>
          <w:tcPr>
            <w:tcW w:w="2835" w:type="dxa"/>
            <w:tcBorders>
              <w:top w:val="single" w:sz="2" w:space="0" w:color="auto"/>
              <w:left w:val="single" w:sz="2" w:space="0" w:color="auto"/>
              <w:bottom w:val="single" w:sz="12" w:space="0" w:color="auto"/>
              <w:right w:val="single" w:sz="2" w:space="0" w:color="auto"/>
            </w:tcBorders>
          </w:tcPr>
          <w:p w14:paraId="17CF2BB4" w14:textId="77777777" w:rsidR="00F261A5" w:rsidRPr="00421082" w:rsidRDefault="00F261A5" w:rsidP="00A73D22">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65</w:t>
            </w:r>
          </w:p>
        </w:tc>
      </w:tr>
    </w:tbl>
    <w:p w14:paraId="16170EDB" w14:textId="77777777" w:rsidR="00F261A5" w:rsidRPr="00421082" w:rsidRDefault="00F261A5" w:rsidP="00A73D22">
      <w:pPr>
        <w:pStyle w:val="para"/>
        <w:spacing w:before="120"/>
      </w:pPr>
      <w:r w:rsidRPr="00421082">
        <w:t>2.33.</w:t>
      </w:r>
      <w:r w:rsidRPr="00421082">
        <w:tab/>
      </w:r>
      <w:r w:rsidRPr="00421082">
        <w:tab/>
        <w:t>"</w:t>
      </w:r>
      <w:r w:rsidRPr="00421082">
        <w:rPr>
          <w:i/>
        </w:rPr>
        <w:t>Table: Variation of load capacity with speed</w:t>
      </w:r>
      <w:r w:rsidRPr="00421082">
        <w:t>" means the tables in Annex 7 showing as a function of the category of use, the type of application, the load capacity index and the nominal speed category symbol, the maximum load rating variations which a tyre can withstand when used at speeds different from that corresponding to its speed category symbol;</w:t>
      </w:r>
    </w:p>
    <w:p w14:paraId="0DA1B2B8" w14:textId="77777777" w:rsidR="00F261A5" w:rsidRPr="00421082" w:rsidRDefault="00F261A5" w:rsidP="00F261A5">
      <w:pPr>
        <w:pStyle w:val="para"/>
      </w:pPr>
      <w:r w:rsidRPr="00421082">
        <w:lastRenderedPageBreak/>
        <w:t>2.33.1.</w:t>
      </w:r>
      <w:r w:rsidRPr="00421082">
        <w:tab/>
      </w:r>
      <w:r w:rsidRPr="00421082">
        <w:tab/>
        <w:t>The table "Variation of load capacity with speed" is not applicable to the "supplementary service description".</w:t>
      </w:r>
    </w:p>
    <w:p w14:paraId="0F51E815" w14:textId="77777777" w:rsidR="00F261A5" w:rsidRPr="00421082" w:rsidRDefault="00F261A5" w:rsidP="00F261A5">
      <w:pPr>
        <w:pStyle w:val="para"/>
      </w:pPr>
      <w:r w:rsidRPr="00421082">
        <w:t>2.34.</w:t>
      </w:r>
      <w:r w:rsidRPr="00421082">
        <w:tab/>
      </w:r>
      <w:r w:rsidRPr="00421082">
        <w:tab/>
        <w:t>"</w:t>
      </w:r>
      <w:r w:rsidRPr="00421082">
        <w:rPr>
          <w:i/>
        </w:rPr>
        <w:t>Maximum load rating</w:t>
      </w:r>
      <w:r w:rsidRPr="00421082">
        <w:t>" means the maximum mass the tyre is rated to carry:</w:t>
      </w:r>
    </w:p>
    <w:p w14:paraId="544119B0" w14:textId="77777777" w:rsidR="00F261A5" w:rsidRPr="00421082" w:rsidRDefault="00F261A5" w:rsidP="00F261A5">
      <w:pPr>
        <w:pStyle w:val="para"/>
      </w:pPr>
      <w:r w:rsidRPr="00421082">
        <w:t>2.34.1.</w:t>
      </w:r>
      <w:r w:rsidRPr="00421082">
        <w:tab/>
      </w:r>
      <w:r w:rsidRPr="00421082">
        <w:tab/>
        <w:t xml:space="preserve">It must not exceed the percentage of the value associated with the relevant load capacity index of the tyre as indicated in the table "Load-capacity variation with speed" (see paragraphs 2.30. and 2.33. above), with reference to the category of use, the speed category symbol of the tyre and the speed capability of the vehicle to which the tyre is fitted; </w:t>
      </w:r>
    </w:p>
    <w:p w14:paraId="60834748" w14:textId="77777777" w:rsidR="00F261A5" w:rsidRPr="00421082" w:rsidRDefault="00F261A5" w:rsidP="00F261A5">
      <w:pPr>
        <w:pStyle w:val="para"/>
      </w:pPr>
      <w:r w:rsidRPr="00421082">
        <w:t>2.35.</w:t>
      </w:r>
      <w:r w:rsidRPr="00421082">
        <w:tab/>
      </w:r>
      <w:r w:rsidRPr="00421082">
        <w:tab/>
        <w:t>"</w:t>
      </w:r>
      <w:r w:rsidRPr="00421082">
        <w:rPr>
          <w:i/>
        </w:rPr>
        <w:t>Tread groove</w:t>
      </w:r>
      <w:r w:rsidRPr="00421082">
        <w:t>" means the space between the adjacent ribs or blocks in the tread pattern;</w:t>
      </w:r>
    </w:p>
    <w:p w14:paraId="275286E6" w14:textId="77777777" w:rsidR="00F261A5" w:rsidRPr="00421082" w:rsidRDefault="00F261A5" w:rsidP="00F261A5">
      <w:pPr>
        <w:pStyle w:val="para"/>
      </w:pPr>
      <w:r w:rsidRPr="00421082">
        <w:t>2.36.</w:t>
      </w:r>
      <w:r w:rsidRPr="00421082">
        <w:tab/>
      </w:r>
      <w:r w:rsidRPr="00421082">
        <w:tab/>
        <w:t>"</w:t>
      </w:r>
      <w:r w:rsidRPr="00421082">
        <w:rPr>
          <w:i/>
        </w:rPr>
        <w:t>Tread lug (or cleat)</w:t>
      </w:r>
      <w:r w:rsidRPr="00421082">
        <w:t>" means the solid-block element protruding from the base of the tread pattern;</w:t>
      </w:r>
    </w:p>
    <w:p w14:paraId="240DF50E" w14:textId="77777777" w:rsidR="00F261A5" w:rsidRPr="00421082" w:rsidRDefault="00F261A5" w:rsidP="00F261A5">
      <w:pPr>
        <w:pStyle w:val="para"/>
      </w:pPr>
      <w:r w:rsidRPr="00421082">
        <w:t>2.37.</w:t>
      </w:r>
      <w:r w:rsidRPr="00421082">
        <w:tab/>
      </w:r>
      <w:r w:rsidRPr="00421082">
        <w:tab/>
        <w:t>"</w:t>
      </w:r>
      <w:r w:rsidRPr="00421082">
        <w:rPr>
          <w:i/>
        </w:rPr>
        <w:t>Special tread</w:t>
      </w:r>
      <w:r w:rsidRPr="00421082">
        <w:t>" means a tyre, the tread pattern and structure of which are primarily designed to ensure in marshy areas a better grip than that of a standard tread tyre. The tread pattern of the tyre generally consists of lugs or cleats deeper than those of a standard tyre;</w:t>
      </w:r>
    </w:p>
    <w:p w14:paraId="467EE936" w14:textId="77777777" w:rsidR="00F261A5" w:rsidRPr="00421082" w:rsidRDefault="00F261A5" w:rsidP="00F261A5">
      <w:pPr>
        <w:pStyle w:val="para"/>
      </w:pPr>
      <w:r w:rsidRPr="00421082">
        <w:t>2.38.</w:t>
      </w:r>
      <w:r w:rsidRPr="00421082">
        <w:tab/>
      </w:r>
      <w:r w:rsidRPr="00421082">
        <w:tab/>
        <w:t>"</w:t>
      </w:r>
      <w:r w:rsidRPr="00421082">
        <w:rPr>
          <w:i/>
        </w:rPr>
        <w:t>Chunking</w:t>
      </w:r>
      <w:r w:rsidRPr="00421082">
        <w:t>" means the breaking away of small pieces of rubber from the tread;</w:t>
      </w:r>
    </w:p>
    <w:p w14:paraId="0DC58F44" w14:textId="77777777" w:rsidR="00F261A5" w:rsidRPr="00421082" w:rsidRDefault="00F261A5" w:rsidP="00F261A5">
      <w:pPr>
        <w:pStyle w:val="para"/>
      </w:pPr>
      <w:r w:rsidRPr="00421082">
        <w:t>2.39.</w:t>
      </w:r>
      <w:r w:rsidRPr="00421082">
        <w:tab/>
        <w:t>"</w:t>
      </w:r>
      <w:r w:rsidRPr="00421082">
        <w:rPr>
          <w:i/>
        </w:rPr>
        <w:t>Cord separation</w:t>
      </w:r>
      <w:r w:rsidRPr="00421082">
        <w:t>" means the parting of the cords from their rubber coating;</w:t>
      </w:r>
    </w:p>
    <w:p w14:paraId="6F15E497" w14:textId="77777777" w:rsidR="00F261A5" w:rsidRPr="00421082" w:rsidRDefault="00F261A5" w:rsidP="00F261A5">
      <w:pPr>
        <w:pStyle w:val="para"/>
      </w:pPr>
      <w:r w:rsidRPr="00421082">
        <w:t>2.40.</w:t>
      </w:r>
      <w:r w:rsidRPr="00421082">
        <w:tab/>
        <w:t>"</w:t>
      </w:r>
      <w:r w:rsidRPr="00421082">
        <w:rPr>
          <w:i/>
        </w:rPr>
        <w:t>Ply separation</w:t>
      </w:r>
      <w:r w:rsidRPr="00421082">
        <w:t>" means the parting of adjacent plies;</w:t>
      </w:r>
    </w:p>
    <w:p w14:paraId="35EF5A3C" w14:textId="77777777" w:rsidR="00F261A5" w:rsidRPr="00421082" w:rsidRDefault="00F261A5" w:rsidP="00F261A5">
      <w:pPr>
        <w:pStyle w:val="para"/>
      </w:pPr>
      <w:r w:rsidRPr="00421082">
        <w:t>2.41.</w:t>
      </w:r>
      <w:r w:rsidRPr="00421082">
        <w:tab/>
        <w:t>"</w:t>
      </w:r>
      <w:r w:rsidRPr="00421082">
        <w:rPr>
          <w:i/>
        </w:rPr>
        <w:t>Tread separation</w:t>
      </w:r>
      <w:r w:rsidRPr="00421082">
        <w:t>" means the pulling away of the tread from the carcass;</w:t>
      </w:r>
    </w:p>
    <w:p w14:paraId="3A65807F" w14:textId="77777777" w:rsidR="00F261A5" w:rsidRPr="00421082" w:rsidRDefault="00F261A5" w:rsidP="00F261A5">
      <w:pPr>
        <w:pStyle w:val="para"/>
      </w:pPr>
      <w:r w:rsidRPr="00421082">
        <w:t>2.42.</w:t>
      </w:r>
      <w:r w:rsidRPr="00421082">
        <w:tab/>
        <w:t>"</w:t>
      </w:r>
      <w:r w:rsidRPr="00421082">
        <w:rPr>
          <w:i/>
        </w:rPr>
        <w:t>Test rim</w:t>
      </w:r>
      <w:r w:rsidRPr="00421082">
        <w:t>" means the rim on which a tyre must be fitted for the performance test;</w:t>
      </w:r>
    </w:p>
    <w:p w14:paraId="62FF53AA" w14:textId="77777777" w:rsidR="00F261A5" w:rsidRPr="00421082" w:rsidRDefault="00F261A5" w:rsidP="00F261A5">
      <w:pPr>
        <w:pStyle w:val="para"/>
      </w:pPr>
      <w:r w:rsidRPr="00421082">
        <w:t>2.43.</w:t>
      </w:r>
      <w:r w:rsidRPr="00421082">
        <w:tab/>
        <w:t>"</w:t>
      </w:r>
      <w:r w:rsidRPr="00421082">
        <w:rPr>
          <w:i/>
        </w:rPr>
        <w:t>Tyre classification code</w:t>
      </w:r>
      <w:r w:rsidRPr="00421082">
        <w:t>" means the optional marking detailed in Annex 10 that identifies the category of use and the particular type of tread pattern and application.</w:t>
      </w:r>
    </w:p>
    <w:p w14:paraId="78397E31" w14:textId="77777777" w:rsidR="00F261A5" w:rsidRPr="00421082" w:rsidRDefault="00F261A5" w:rsidP="00F261A5">
      <w:pPr>
        <w:pStyle w:val="para"/>
      </w:pPr>
      <w:r w:rsidRPr="00421082">
        <w:t>2.44.</w:t>
      </w:r>
      <w:r w:rsidRPr="00421082">
        <w:tab/>
        <w:t>“</w:t>
      </w:r>
      <w:r w:rsidRPr="00421082">
        <w:rPr>
          <w:i/>
        </w:rPr>
        <w:t>Forestry tyre”</w:t>
      </w:r>
      <w:r w:rsidRPr="00421082">
        <w:t xml:space="preserve"> means a tyre designed to be fitted to machines or </w:t>
      </w:r>
      <w:proofErr w:type="spellStart"/>
      <w:r w:rsidRPr="00421082">
        <w:t>equipments</w:t>
      </w:r>
      <w:proofErr w:type="spellEnd"/>
      <w:r w:rsidRPr="00421082">
        <w:t xml:space="preserve"> used in forestry applications.</w:t>
      </w:r>
    </w:p>
    <w:p w14:paraId="50AB0B0C" w14:textId="77777777" w:rsidR="00F261A5" w:rsidRPr="00421082" w:rsidRDefault="00F261A5" w:rsidP="00F261A5">
      <w:pPr>
        <w:pStyle w:val="para"/>
        <w:rPr>
          <w:bCs/>
          <w:color w:val="231F20"/>
          <w:lang w:eastAsia="ar-SA"/>
        </w:rPr>
      </w:pPr>
      <w:r w:rsidRPr="00421082">
        <w:rPr>
          <w:bCs/>
          <w:color w:val="231F20"/>
          <w:lang w:eastAsia="ar-SA"/>
        </w:rPr>
        <w:t xml:space="preserve">2.45. </w:t>
      </w:r>
      <w:r w:rsidRPr="00421082">
        <w:rPr>
          <w:bCs/>
          <w:color w:val="231F20"/>
          <w:lang w:eastAsia="ar-SA"/>
        </w:rPr>
        <w:tab/>
        <w:t>"</w:t>
      </w:r>
      <w:r w:rsidRPr="00421082">
        <w:rPr>
          <w:bCs/>
          <w:i/>
          <w:color w:val="231F20"/>
          <w:lang w:eastAsia="ar-SA"/>
        </w:rPr>
        <w:t>Construction application (industrial tractor) tyre</w:t>
      </w:r>
      <w:r w:rsidRPr="00421082">
        <w:rPr>
          <w:bCs/>
          <w:color w:val="231F20"/>
          <w:lang w:eastAsia="ar-SA"/>
        </w:rPr>
        <w:t>" means a tyre designed to be fitted on industrial tractors, backhoe loaders and other vehicles working in industrial or construction applications (e.g. loaders, excavators, etc.) or some agricultural vehicles (e.g. telehandlers).</w:t>
      </w:r>
    </w:p>
    <w:p w14:paraId="4CD39EE7" w14:textId="77777777" w:rsidR="00F261A5" w:rsidRPr="00421082" w:rsidRDefault="00F261A5" w:rsidP="00F261A5">
      <w:pPr>
        <w:pStyle w:val="para"/>
        <w:rPr>
          <w:bCs/>
          <w:color w:val="231F20"/>
          <w:lang w:eastAsia="ar-SA"/>
        </w:rPr>
      </w:pPr>
      <w:r w:rsidRPr="00421082">
        <w:t>2.46.</w:t>
      </w:r>
      <w:r w:rsidRPr="00421082">
        <w:tab/>
        <w:t>NHS (not for highway service) means a tyre primarily designed for use outside of public roads, but suitable for temporary/incidental use on public roads.</w:t>
      </w:r>
      <w:r w:rsidRPr="00421082">
        <w:rPr>
          <w:bCs/>
          <w:color w:val="231F20"/>
          <w:lang w:eastAsia="ar-SA"/>
        </w:rPr>
        <w:t xml:space="preserve"> </w:t>
      </w:r>
    </w:p>
    <w:p w14:paraId="6D83F20F" w14:textId="77777777" w:rsidR="00F261A5" w:rsidRPr="00421082" w:rsidRDefault="00F261A5" w:rsidP="00F261A5">
      <w:pPr>
        <w:pStyle w:val="para"/>
      </w:pPr>
      <w:r w:rsidRPr="00421082">
        <w:t>2.47.</w:t>
      </w:r>
      <w:r w:rsidRPr="00421082">
        <w:tab/>
        <w:t>SS differentiates tyres for off-highway vehicles such as mini and skid-steer loaders from other tyres which use similar size designations, but may use different rim bead seat configurations.</w:t>
      </w:r>
    </w:p>
    <w:p w14:paraId="24036838" w14:textId="77777777" w:rsidR="009B2A9B" w:rsidRDefault="009B2A9B">
      <w:pPr>
        <w:suppressAutoHyphens w:val="0"/>
        <w:spacing w:line="240" w:lineRule="auto"/>
        <w:rPr>
          <w:b/>
          <w:sz w:val="28"/>
          <w:lang w:val="en-GB"/>
        </w:rPr>
      </w:pPr>
      <w:r>
        <w:rPr>
          <w:lang w:val="en-GB"/>
        </w:rPr>
        <w:br w:type="page"/>
      </w:r>
    </w:p>
    <w:p w14:paraId="79EA2A19" w14:textId="20C79748" w:rsidR="00F261A5" w:rsidRPr="00421082" w:rsidRDefault="00F261A5" w:rsidP="00F261A5">
      <w:pPr>
        <w:pStyle w:val="HChG"/>
        <w:rPr>
          <w:lang w:val="en-GB"/>
        </w:rPr>
      </w:pPr>
      <w:r w:rsidRPr="00421082">
        <w:rPr>
          <w:lang w:val="en-GB"/>
        </w:rPr>
        <w:lastRenderedPageBreak/>
        <w:tab/>
      </w:r>
      <w:r w:rsidRPr="00421082">
        <w:rPr>
          <w:lang w:val="en-GB"/>
        </w:rPr>
        <w:tab/>
      </w:r>
      <w:bookmarkStart w:id="4" w:name="_Toc365964467"/>
      <w:r w:rsidRPr="00421082">
        <w:rPr>
          <w:lang w:val="en-GB"/>
        </w:rPr>
        <w:t>3.</w:t>
      </w:r>
      <w:r w:rsidRPr="00421082">
        <w:rPr>
          <w:lang w:val="en-GB"/>
        </w:rPr>
        <w:tab/>
      </w:r>
      <w:r w:rsidRPr="00421082">
        <w:rPr>
          <w:lang w:val="en-GB"/>
        </w:rPr>
        <w:tab/>
        <w:t>Markings</w:t>
      </w:r>
      <w:bookmarkEnd w:id="4"/>
    </w:p>
    <w:p w14:paraId="275DFCA4" w14:textId="77777777" w:rsidR="00F261A5" w:rsidRPr="00421082" w:rsidRDefault="00F261A5" w:rsidP="00F261A5">
      <w:pPr>
        <w:pStyle w:val="para"/>
      </w:pPr>
      <w:r w:rsidRPr="00421082">
        <w:rPr>
          <w:rFonts w:eastAsia="HGMaruGothicMPRO"/>
        </w:rPr>
        <w:t xml:space="preserve">3.1. </w:t>
      </w:r>
      <w:r w:rsidRPr="00421082">
        <w:rPr>
          <w:rFonts w:eastAsia="HGMaruGothicMPRO"/>
        </w:rPr>
        <w:tab/>
      </w:r>
      <w:r w:rsidRPr="00421082">
        <w:rPr>
          <w:lang w:eastAsia="en-GB"/>
        </w:rPr>
        <w:t xml:space="preserve">Tyres </w:t>
      </w:r>
      <w:r w:rsidRPr="00421082">
        <w:rPr>
          <w:rFonts w:eastAsia="HGMaruGothicMPRO"/>
        </w:rPr>
        <w:t>submitted for approval shall</w:t>
      </w:r>
      <w:r w:rsidRPr="00421082">
        <w:rPr>
          <w:lang w:eastAsia="en-GB"/>
        </w:rPr>
        <w:t xml:space="preserve"> bear </w:t>
      </w:r>
      <w:r w:rsidRPr="00421082">
        <w:rPr>
          <w:rFonts w:eastAsia="HGMaruGothicMPRO"/>
        </w:rPr>
        <w:t>on both sidewalls the following markings:</w:t>
      </w:r>
    </w:p>
    <w:p w14:paraId="5BB1E748" w14:textId="77777777" w:rsidR="00F261A5" w:rsidRPr="00421082" w:rsidRDefault="00F261A5" w:rsidP="00F261A5">
      <w:pPr>
        <w:pStyle w:val="para"/>
        <w:rPr>
          <w:rFonts w:eastAsia="HGMaruGothicMPRO"/>
        </w:rPr>
      </w:pPr>
      <w:r w:rsidRPr="00421082">
        <w:rPr>
          <w:rFonts w:eastAsia="HGMaruGothicMPRO"/>
        </w:rPr>
        <w:t>3.1.1.</w:t>
      </w:r>
      <w:r w:rsidRPr="00421082">
        <w:rPr>
          <w:rFonts w:eastAsia="HGMaruGothicMPRO"/>
        </w:rPr>
        <w:tab/>
      </w:r>
      <w:r w:rsidRPr="00421082">
        <w:rPr>
          <w:lang w:eastAsia="en-GB"/>
        </w:rPr>
        <w:t xml:space="preserve">The manufacturer's name or </w:t>
      </w:r>
      <w:r w:rsidRPr="00421082">
        <w:rPr>
          <w:rFonts w:eastAsia="HGMaruGothicMPRO"/>
        </w:rPr>
        <w:t>the brand name/trademark;</w:t>
      </w:r>
    </w:p>
    <w:p w14:paraId="5302AED7" w14:textId="77777777" w:rsidR="00F261A5" w:rsidRPr="00421082" w:rsidRDefault="00F261A5" w:rsidP="00F261A5">
      <w:pPr>
        <w:pStyle w:val="para"/>
        <w:rPr>
          <w:rFonts w:eastAsia="HGMaruGothicMPRO"/>
        </w:rPr>
      </w:pPr>
      <w:r w:rsidRPr="00421082">
        <w:rPr>
          <w:rFonts w:eastAsia="HGMaruGothicMPRO"/>
        </w:rPr>
        <w:t>3.1.2.</w:t>
      </w:r>
      <w:r w:rsidRPr="00421082">
        <w:rPr>
          <w:rFonts w:eastAsia="HGMaruGothicMPRO"/>
        </w:rPr>
        <w:tab/>
        <w:t>The trade description/commercial name (see paragraph 2.4. of this Regulation). However, the trade description is not required when it coincides with the brand name/trademark.</w:t>
      </w:r>
    </w:p>
    <w:p w14:paraId="28FA4759" w14:textId="77777777" w:rsidR="00F261A5" w:rsidRPr="00421082" w:rsidRDefault="00F261A5" w:rsidP="00F261A5">
      <w:pPr>
        <w:pStyle w:val="para"/>
        <w:rPr>
          <w:lang w:eastAsia="en-GB"/>
        </w:rPr>
      </w:pPr>
      <w:r w:rsidRPr="00421082">
        <w:t>3.1.3.</w:t>
      </w:r>
      <w:r w:rsidRPr="00421082">
        <w:tab/>
      </w:r>
      <w:r w:rsidRPr="00421082">
        <w:rPr>
          <w:lang w:eastAsia="en-GB"/>
        </w:rPr>
        <w:t>The tyre-size designation;</w:t>
      </w:r>
    </w:p>
    <w:p w14:paraId="248FE19F" w14:textId="77777777" w:rsidR="00F261A5" w:rsidRPr="00421082" w:rsidRDefault="00F261A5" w:rsidP="00F261A5">
      <w:pPr>
        <w:pStyle w:val="para"/>
      </w:pPr>
      <w:r w:rsidRPr="00421082">
        <w:t>3.1.4.</w:t>
      </w:r>
      <w:r w:rsidRPr="00421082">
        <w:tab/>
        <w:t>An indication of the structure as follows:</w:t>
      </w:r>
    </w:p>
    <w:p w14:paraId="3ECF64C2" w14:textId="77777777" w:rsidR="00F261A5" w:rsidRPr="00421082" w:rsidRDefault="00F261A5" w:rsidP="00F261A5">
      <w:pPr>
        <w:pStyle w:val="para"/>
      </w:pPr>
      <w:r w:rsidRPr="00421082">
        <w:t>3.1.4.1.</w:t>
      </w:r>
      <w:r w:rsidRPr="00421082">
        <w:tab/>
        <w:t>On diagonal (bias-ply) tyres, no additional marking;</w:t>
      </w:r>
    </w:p>
    <w:p w14:paraId="355931B5" w14:textId="77777777" w:rsidR="00F261A5" w:rsidRPr="00421082" w:rsidRDefault="00F261A5" w:rsidP="00F261A5">
      <w:pPr>
        <w:pStyle w:val="para"/>
      </w:pPr>
      <w:r w:rsidRPr="00421082">
        <w:t>3.1.4.2.</w:t>
      </w:r>
      <w:r w:rsidRPr="00421082">
        <w:tab/>
        <w:t>On radial-ply tyres, optionally, the word "RADIAL";</w:t>
      </w:r>
    </w:p>
    <w:p w14:paraId="39D4AE51" w14:textId="77777777" w:rsidR="00F261A5" w:rsidRPr="00421082" w:rsidRDefault="00F261A5" w:rsidP="00F261A5">
      <w:pPr>
        <w:pStyle w:val="para"/>
      </w:pPr>
      <w:r w:rsidRPr="00421082">
        <w:t>3.1.4.3.</w:t>
      </w:r>
      <w:r w:rsidRPr="00421082">
        <w:tab/>
        <w:t>On bias-belted tyres, the words "BIAS-BELTED";</w:t>
      </w:r>
    </w:p>
    <w:p w14:paraId="2F3030CB" w14:textId="77777777" w:rsidR="00F261A5" w:rsidRPr="00421082" w:rsidRDefault="00F261A5" w:rsidP="00F261A5">
      <w:pPr>
        <w:pStyle w:val="para"/>
      </w:pPr>
      <w:r w:rsidRPr="00421082">
        <w:t>3.1.5.</w:t>
      </w:r>
      <w:r w:rsidRPr="00421082">
        <w:tab/>
      </w:r>
      <w:r w:rsidRPr="00421082">
        <w:rPr>
          <w:lang w:eastAsia="en-GB"/>
        </w:rPr>
        <w:t>The "service description'';</w:t>
      </w:r>
    </w:p>
    <w:p w14:paraId="66CCADA4" w14:textId="77777777" w:rsidR="00F261A5" w:rsidRPr="00421082" w:rsidRDefault="00F261A5" w:rsidP="00F261A5">
      <w:pPr>
        <w:pStyle w:val="para"/>
      </w:pPr>
      <w:r w:rsidRPr="00421082">
        <w:t>3.1.5.1.</w:t>
      </w:r>
      <w:r w:rsidRPr="00421082">
        <w:tab/>
        <w:t>In the case of implement tyre, the service description supplemented with the relevant application symbol;</w:t>
      </w:r>
    </w:p>
    <w:p w14:paraId="552E5ADF" w14:textId="77777777" w:rsidR="00F261A5" w:rsidRPr="00421082" w:rsidRDefault="00F261A5" w:rsidP="00F261A5">
      <w:pPr>
        <w:pStyle w:val="para"/>
        <w:rPr>
          <w:rFonts w:eastAsia="HGMaruGothicMPRO"/>
        </w:rPr>
      </w:pPr>
      <w:r w:rsidRPr="00421082">
        <w:rPr>
          <w:rFonts w:eastAsia="HGMaruGothicMPRO"/>
        </w:rPr>
        <w:t>3.1.5.2.</w:t>
      </w:r>
      <w:r w:rsidRPr="00421082">
        <w:rPr>
          <w:rFonts w:eastAsia="HGMaruGothicMPRO"/>
        </w:rPr>
        <w:tab/>
        <w:t>In the case of implement tyre for mixed applications, two service descriptions one for "trailer" applications and the other for "traction" applications, each supplemented with the relevant symbol (see paragraphs 2.26. and 2.27. above) as follows:</w:t>
      </w:r>
    </w:p>
    <w:p w14:paraId="6E61053C" w14:textId="77777777" w:rsidR="00F261A5" w:rsidRPr="00421082" w:rsidRDefault="00F261A5" w:rsidP="00F261A5">
      <w:pPr>
        <w:pStyle w:val="para"/>
        <w:ind w:firstLine="0"/>
      </w:pPr>
      <w:r w:rsidRPr="00421082">
        <w:rPr>
          <w:noProof/>
          <w:lang w:eastAsia="zh-CN"/>
        </w:rPr>
        <w:drawing>
          <wp:inline distT="0" distB="0" distL="0" distR="0" wp14:anchorId="4E3166E3" wp14:editId="5844F239">
            <wp:extent cx="3959860" cy="890270"/>
            <wp:effectExtent l="19050" t="0" r="2540" b="0"/>
            <wp:docPr id="13" name="Image 4" descr="Reg 106 parag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06 paragr 3"/>
                    <pic:cNvPicPr>
                      <a:picLocks noChangeAspect="1" noChangeArrowheads="1"/>
                    </pic:cNvPicPr>
                  </pic:nvPicPr>
                  <pic:blipFill>
                    <a:blip r:embed="rId10" cstate="print"/>
                    <a:srcRect/>
                    <a:stretch>
                      <a:fillRect/>
                    </a:stretch>
                  </pic:blipFill>
                  <pic:spPr bwMode="auto">
                    <a:xfrm>
                      <a:off x="0" y="0"/>
                      <a:ext cx="3959860" cy="890270"/>
                    </a:xfrm>
                    <a:prstGeom prst="rect">
                      <a:avLst/>
                    </a:prstGeom>
                    <a:noFill/>
                    <a:ln w="9525">
                      <a:noFill/>
                      <a:miter lim="800000"/>
                      <a:headEnd/>
                      <a:tailEnd/>
                    </a:ln>
                  </pic:spPr>
                </pic:pic>
              </a:graphicData>
            </a:graphic>
          </wp:inline>
        </w:drawing>
      </w:r>
    </w:p>
    <w:p w14:paraId="1B12C20A" w14:textId="77777777" w:rsidR="00F261A5" w:rsidRPr="00421082" w:rsidRDefault="00F261A5" w:rsidP="00F261A5">
      <w:pPr>
        <w:pStyle w:val="para"/>
        <w:spacing w:before="240"/>
      </w:pPr>
      <w:r w:rsidRPr="00421082">
        <w:t>3.1.6.</w:t>
      </w:r>
      <w:r w:rsidRPr="00421082">
        <w:tab/>
        <w:t>The supplementary service description, if applicable.</w:t>
      </w:r>
    </w:p>
    <w:p w14:paraId="39AABB32" w14:textId="77777777" w:rsidR="00F261A5" w:rsidRPr="00421082" w:rsidRDefault="00F261A5" w:rsidP="00F261A5">
      <w:pPr>
        <w:pStyle w:val="para"/>
      </w:pPr>
      <w:r w:rsidRPr="00421082">
        <w:t>3.1.7.</w:t>
      </w:r>
      <w:r w:rsidRPr="00421082">
        <w:tab/>
        <w:t>The inscription "DEEP" (or "R-2" or "LS-3" or "HF-3" or "HF-4") in the case of a special tread tyre;</w:t>
      </w:r>
    </w:p>
    <w:p w14:paraId="65DC4487" w14:textId="77777777" w:rsidR="00F261A5" w:rsidRPr="00421082" w:rsidRDefault="00F261A5" w:rsidP="00F261A5">
      <w:pPr>
        <w:pStyle w:val="para"/>
      </w:pPr>
      <w:r w:rsidRPr="00421082">
        <w:t>3.1.7.1.</w:t>
      </w:r>
      <w:r w:rsidRPr="00421082">
        <w:tab/>
        <w:t>"DEEP" and "R-2" identify special tread tyres for tractor drive wheels.</w:t>
      </w:r>
    </w:p>
    <w:p w14:paraId="4E3DE74D" w14:textId="77777777" w:rsidR="00F261A5" w:rsidRPr="00421082" w:rsidRDefault="00F261A5" w:rsidP="00F261A5">
      <w:pPr>
        <w:pStyle w:val="para"/>
      </w:pPr>
      <w:r w:rsidRPr="00421082">
        <w:t>3.1.8.</w:t>
      </w:r>
      <w:r w:rsidRPr="00421082">
        <w:tab/>
        <w:t>The inscriptions "F-1" or "F-2" or “F-3” in the case of a tractor steering wheel tyre that is not already marked as per paragraph 2.18.6. above;</w:t>
      </w:r>
    </w:p>
    <w:p w14:paraId="37DF6345" w14:textId="77777777" w:rsidR="00F261A5" w:rsidRPr="00421082" w:rsidRDefault="00F261A5" w:rsidP="00F261A5">
      <w:pPr>
        <w:pStyle w:val="para"/>
      </w:pPr>
      <w:r w:rsidRPr="00421082">
        <w:t>3.1.9.</w:t>
      </w:r>
      <w:r w:rsidRPr="00421082">
        <w:tab/>
        <w:t>The inscriptions "LS-1", "LS-2", "LS-3" or "LS-4" in the case of log-skidder tyres for forestry machines.</w:t>
      </w:r>
    </w:p>
    <w:p w14:paraId="0FF00FEE" w14:textId="77777777" w:rsidR="00F261A5" w:rsidRPr="00421082" w:rsidRDefault="00F261A5" w:rsidP="00F261A5">
      <w:pPr>
        <w:pStyle w:val="para"/>
      </w:pPr>
      <w:r w:rsidRPr="00421082">
        <w:t>3.1.9.1.</w:t>
      </w:r>
      <w:r w:rsidRPr="00421082">
        <w:tab/>
      </w:r>
      <w:r w:rsidRPr="00421082">
        <w:rPr>
          <w:szCs w:val="19"/>
        </w:rPr>
        <w:t>"LS-3" identifies special tread tyres.</w:t>
      </w:r>
    </w:p>
    <w:p w14:paraId="079FEA57" w14:textId="77777777" w:rsidR="00F261A5" w:rsidRPr="00421082" w:rsidRDefault="00F261A5" w:rsidP="00F261A5">
      <w:pPr>
        <w:pStyle w:val="para"/>
        <w:rPr>
          <w:iCs/>
          <w:color w:val="000000"/>
        </w:rPr>
      </w:pPr>
      <w:r w:rsidRPr="00421082">
        <w:rPr>
          <w:iCs/>
          <w:color w:val="000000"/>
        </w:rPr>
        <w:t>3.1.9.2.</w:t>
      </w:r>
      <w:r w:rsidRPr="00421082">
        <w:rPr>
          <w:iCs/>
          <w:color w:val="000000"/>
        </w:rPr>
        <w:tab/>
        <w:t>The inscription 'I-3' for implement tyres with traction tread as identified in Annex 5, Tables 5 and 6.</w:t>
      </w:r>
    </w:p>
    <w:p w14:paraId="1CEDCD05" w14:textId="77777777" w:rsidR="00F261A5" w:rsidRPr="00421082" w:rsidRDefault="00F261A5" w:rsidP="00F261A5">
      <w:pPr>
        <w:pStyle w:val="para"/>
      </w:pPr>
      <w:r w:rsidRPr="00421082">
        <w:t>3.1.10.</w:t>
      </w:r>
      <w:r w:rsidRPr="00421082">
        <w:tab/>
      </w:r>
      <w:r w:rsidRPr="00421082">
        <w:tab/>
        <w:t>The inscription "IMPLEMENT" in the case of an implement tyre that is not already marked as per paragraph 2.18.5. above;</w:t>
      </w:r>
    </w:p>
    <w:p w14:paraId="69DF023E" w14:textId="77777777" w:rsidR="00F261A5" w:rsidRPr="00421082" w:rsidRDefault="00F261A5" w:rsidP="00F261A5">
      <w:pPr>
        <w:pStyle w:val="para"/>
      </w:pPr>
      <w:r w:rsidRPr="00421082">
        <w:t>3.1.11.</w:t>
      </w:r>
      <w:r w:rsidRPr="00421082">
        <w:tab/>
      </w:r>
      <w:r w:rsidRPr="00421082">
        <w:tab/>
        <w:t>The word "TUBELESS" if the tyre is designed for use without an inner tube;</w:t>
      </w:r>
    </w:p>
    <w:p w14:paraId="2B660507" w14:textId="77777777" w:rsidR="00F261A5" w:rsidRPr="00421082" w:rsidRDefault="00F261A5" w:rsidP="00F261A5">
      <w:pPr>
        <w:pStyle w:val="para"/>
      </w:pPr>
      <w:r w:rsidRPr="00421082">
        <w:t>3.1.12.</w:t>
      </w:r>
      <w:r w:rsidRPr="00421082">
        <w:tab/>
      </w:r>
      <w:r w:rsidRPr="00421082">
        <w:tab/>
        <w:t xml:space="preserve">The inscription "... bar MAX." (or "… </w:t>
      </w:r>
      <w:proofErr w:type="spellStart"/>
      <w:r w:rsidRPr="00421082">
        <w:t>kPa</w:t>
      </w:r>
      <w:proofErr w:type="spellEnd"/>
      <w:r w:rsidRPr="00421082">
        <w:t xml:space="preserve"> MAX") inside the pictogram shown in Annex 11, to notify the cold inflation pressure that shall not be exceeded for bead seating during tyre mounting.</w:t>
      </w:r>
    </w:p>
    <w:p w14:paraId="03DBA4BB" w14:textId="77777777" w:rsidR="00F261A5" w:rsidRPr="00421082" w:rsidRDefault="00F261A5" w:rsidP="00F261A5">
      <w:pPr>
        <w:pStyle w:val="para"/>
      </w:pPr>
      <w:r w:rsidRPr="00421082">
        <w:rPr>
          <w:bCs/>
        </w:rPr>
        <w:lastRenderedPageBreak/>
        <w:t>3.1.13</w:t>
      </w:r>
      <w:r w:rsidRPr="00421082">
        <w:rPr>
          <w:b/>
          <w:bCs/>
        </w:rPr>
        <w:t xml:space="preserve">. </w:t>
      </w:r>
      <w:r w:rsidRPr="00421082">
        <w:rPr>
          <w:b/>
          <w:bCs/>
        </w:rPr>
        <w:tab/>
      </w:r>
      <w:r w:rsidRPr="00421082">
        <w:t xml:space="preserve">The inscription "R-3" for tractor drive wheel tyres with shallow tread as identified in Annex 5, </w:t>
      </w:r>
      <w:r w:rsidR="00A73D22" w:rsidRPr="00421082">
        <w:t>T</w:t>
      </w:r>
      <w:r w:rsidRPr="00421082">
        <w:t>able 2.</w:t>
      </w:r>
    </w:p>
    <w:p w14:paraId="1C4B3C7A" w14:textId="77777777" w:rsidR="00F261A5" w:rsidRPr="00421082" w:rsidRDefault="00F261A5" w:rsidP="00F261A5">
      <w:pPr>
        <w:pStyle w:val="para"/>
        <w:rPr>
          <w:bCs/>
          <w:spacing w:val="-4"/>
          <w:lang w:eastAsia="ar-SA"/>
        </w:rPr>
      </w:pPr>
      <w:r w:rsidRPr="00421082">
        <w:rPr>
          <w:bCs/>
        </w:rPr>
        <w:t>3.1.14</w:t>
      </w:r>
      <w:r w:rsidRPr="00421082">
        <w:rPr>
          <w:b/>
          <w:bCs/>
        </w:rPr>
        <w:t>.</w:t>
      </w:r>
      <w:r w:rsidRPr="00421082">
        <w:rPr>
          <w:bCs/>
          <w:spacing w:val="-4"/>
          <w:lang w:eastAsia="ar-SA"/>
        </w:rPr>
        <w:t xml:space="preserve"> </w:t>
      </w:r>
      <w:r w:rsidRPr="00421082">
        <w:rPr>
          <w:bCs/>
          <w:spacing w:val="-4"/>
          <w:lang w:eastAsia="ar-SA"/>
        </w:rPr>
        <w:tab/>
        <w:t>The inscription "R-4" in the case of a construction application tyre, identified in Annex 5, Table 9, that is not already marked as per paragraph 2.18.12. above.</w:t>
      </w:r>
    </w:p>
    <w:p w14:paraId="0D5BE40C" w14:textId="77777777" w:rsidR="00F261A5" w:rsidRPr="00421082" w:rsidRDefault="00F261A5" w:rsidP="00F261A5">
      <w:pPr>
        <w:pStyle w:val="para"/>
        <w:rPr>
          <w:bCs/>
        </w:rPr>
      </w:pPr>
      <w:r w:rsidRPr="00421082">
        <w:rPr>
          <w:bCs/>
        </w:rPr>
        <w:t xml:space="preserve">3.1.15. </w:t>
      </w:r>
      <w:r w:rsidRPr="00421082">
        <w:rPr>
          <w:bCs/>
        </w:rPr>
        <w:tab/>
        <w:t xml:space="preserve">The inscriptions "HF-1", "HF-2", "HF-3", or "HF-4" in the case of high-flotation tyres for tractor drive wheels or forestry machines listed in Annex 5 </w:t>
      </w:r>
      <w:r w:rsidR="00A73D22" w:rsidRPr="00421082">
        <w:rPr>
          <w:bCs/>
        </w:rPr>
        <w:t>T</w:t>
      </w:r>
      <w:r w:rsidRPr="00421082">
        <w:rPr>
          <w:bCs/>
        </w:rPr>
        <w:t>able 7.</w:t>
      </w:r>
    </w:p>
    <w:p w14:paraId="19485E07" w14:textId="77777777" w:rsidR="00F261A5" w:rsidRPr="00421082" w:rsidRDefault="00F261A5" w:rsidP="00F261A5">
      <w:pPr>
        <w:pStyle w:val="para"/>
        <w:rPr>
          <w:bCs/>
        </w:rPr>
      </w:pPr>
      <w:r w:rsidRPr="00421082">
        <w:rPr>
          <w:bCs/>
        </w:rPr>
        <w:t xml:space="preserve">3.1.15.1. </w:t>
      </w:r>
      <w:r w:rsidRPr="00421082">
        <w:rPr>
          <w:bCs/>
        </w:rPr>
        <w:tab/>
        <w:t>"HF-3" and "HF-4" identify special tread tyres.</w:t>
      </w:r>
    </w:p>
    <w:p w14:paraId="084BF8D4" w14:textId="77777777" w:rsidR="00F261A5" w:rsidRPr="00421082" w:rsidRDefault="00F261A5" w:rsidP="00F261A5">
      <w:pPr>
        <w:pStyle w:val="para"/>
        <w:rPr>
          <w:bCs/>
        </w:rPr>
      </w:pPr>
      <w:r w:rsidRPr="00421082">
        <w:rPr>
          <w:bCs/>
        </w:rPr>
        <w:t xml:space="preserve">3.1.16. </w:t>
      </w:r>
      <w:r w:rsidRPr="00421082">
        <w:rPr>
          <w:bCs/>
        </w:rPr>
        <w:tab/>
        <w:t xml:space="preserve">An indication, in </w:t>
      </w:r>
      <w:proofErr w:type="spellStart"/>
      <w:r w:rsidRPr="00421082">
        <w:rPr>
          <w:bCs/>
        </w:rPr>
        <w:t>kPa</w:t>
      </w:r>
      <w:proofErr w:type="spellEnd"/>
      <w:r w:rsidRPr="00421082">
        <w:rPr>
          <w:bCs/>
        </w:rPr>
        <w:t xml:space="preserve">, of the inflation pressure to be adopted for measurements (as specified in Annex 6 </w:t>
      </w:r>
      <w:r w:rsidR="00182AF2" w:rsidRPr="00421082">
        <w:rPr>
          <w:rFonts w:eastAsia="HGMaruGothicMPRO"/>
        </w:rPr>
        <w:t>paragraph</w:t>
      </w:r>
      <w:r w:rsidRPr="00421082">
        <w:rPr>
          <w:bCs/>
        </w:rPr>
        <w:t xml:space="preserve"> 1) and for the tyre resistance to bursting (as specified in Annex 8 </w:t>
      </w:r>
      <w:r w:rsidR="00182AF2" w:rsidRPr="00421082">
        <w:rPr>
          <w:rFonts w:eastAsia="HGMaruGothicMPRO"/>
        </w:rPr>
        <w:t>paragraph</w:t>
      </w:r>
      <w:r w:rsidRPr="00421082">
        <w:rPr>
          <w:bCs/>
        </w:rPr>
        <w:t xml:space="preserve"> 2.1) and, if applicable, the load/speed test (as specified in Annex 9 </w:t>
      </w:r>
      <w:r w:rsidR="00182AF2" w:rsidRPr="00421082">
        <w:rPr>
          <w:rFonts w:eastAsia="HGMaruGothicMPRO"/>
        </w:rPr>
        <w:t>paragraph</w:t>
      </w:r>
      <w:r w:rsidRPr="00421082">
        <w:rPr>
          <w:bCs/>
        </w:rPr>
        <w:t xml:space="preserve"> 2.3). This marking shall be preceded by the symbol "@" or the word “at” (e.g. “@ 240 </w:t>
      </w:r>
      <w:proofErr w:type="spellStart"/>
      <w:r w:rsidRPr="00421082">
        <w:rPr>
          <w:bCs/>
        </w:rPr>
        <w:t>kPa</w:t>
      </w:r>
      <w:proofErr w:type="spellEnd"/>
      <w:r w:rsidRPr="00421082">
        <w:rPr>
          <w:bCs/>
        </w:rPr>
        <w:t xml:space="preserve">” or “at 240 </w:t>
      </w:r>
      <w:proofErr w:type="spellStart"/>
      <w:r w:rsidRPr="00421082">
        <w:rPr>
          <w:bCs/>
        </w:rPr>
        <w:t>kPa</w:t>
      </w:r>
      <w:proofErr w:type="spellEnd"/>
      <w:r w:rsidRPr="00421082">
        <w:rPr>
          <w:bCs/>
        </w:rPr>
        <w:t>”) and be placed near the service description, either after or below.</w:t>
      </w:r>
    </w:p>
    <w:p w14:paraId="65959F07" w14:textId="77777777" w:rsidR="00F261A5" w:rsidRPr="00421082" w:rsidRDefault="00F261A5" w:rsidP="00F261A5">
      <w:pPr>
        <w:pStyle w:val="para"/>
        <w:rPr>
          <w:rFonts w:eastAsia="HGMaruGothicMPRO"/>
        </w:rPr>
      </w:pPr>
      <w:r w:rsidRPr="00421082">
        <w:rPr>
          <w:iCs/>
        </w:rPr>
        <w:t xml:space="preserve">3.1.16.1. </w:t>
      </w:r>
      <w:r w:rsidRPr="00421082">
        <w:rPr>
          <w:iCs/>
        </w:rPr>
        <w:tab/>
      </w:r>
      <w:r w:rsidRPr="00421082">
        <w:rPr>
          <w:bCs/>
          <w:iCs/>
        </w:rPr>
        <w:t>However, this indication shall not be mandatory on any tyre first type approved before the entry into force of Supplement 16 to this Regulation.</w:t>
      </w:r>
    </w:p>
    <w:p w14:paraId="3802AA5B" w14:textId="77777777" w:rsidR="00F261A5" w:rsidRPr="00421082" w:rsidRDefault="00F261A5" w:rsidP="00F261A5">
      <w:pPr>
        <w:pStyle w:val="para"/>
        <w:rPr>
          <w:rFonts w:eastAsia="HGMaruGothicMPRO"/>
        </w:rPr>
      </w:pPr>
      <w:r w:rsidRPr="00421082">
        <w:rPr>
          <w:rFonts w:eastAsia="HGMaruGothicMPRO"/>
        </w:rPr>
        <w:t>3.2.</w:t>
      </w:r>
      <w:r w:rsidRPr="00421082">
        <w:rPr>
          <w:rFonts w:eastAsia="HGMaruGothicMPRO"/>
        </w:rPr>
        <w:tab/>
      </w:r>
      <w:r w:rsidRPr="00421082">
        <w:rPr>
          <w:lang w:eastAsia="en-GB"/>
        </w:rPr>
        <w:t xml:space="preserve">Tyres </w:t>
      </w:r>
      <w:r w:rsidRPr="00421082">
        <w:rPr>
          <w:rFonts w:eastAsia="HGMaruGothicMPRO"/>
        </w:rPr>
        <w:t>submitted for approval shall</w:t>
      </w:r>
      <w:r w:rsidRPr="00421082">
        <w:rPr>
          <w:lang w:eastAsia="en-GB"/>
        </w:rPr>
        <w:t xml:space="preserve"> bear, </w:t>
      </w:r>
      <w:r w:rsidRPr="00421082">
        <w:rPr>
          <w:rFonts w:eastAsia="HGMaruGothicMPRO"/>
        </w:rPr>
        <w:t>on one sidewall only, the following:</w:t>
      </w:r>
    </w:p>
    <w:p w14:paraId="594E4497" w14:textId="77777777" w:rsidR="00F261A5" w:rsidRPr="00421082" w:rsidRDefault="00F261A5" w:rsidP="00F261A5">
      <w:pPr>
        <w:pStyle w:val="para"/>
      </w:pPr>
      <w:r w:rsidRPr="00421082">
        <w:rPr>
          <w:lang w:eastAsia="en-GB"/>
        </w:rPr>
        <w:t xml:space="preserve">3.2.1. </w:t>
      </w:r>
      <w:r w:rsidRPr="00421082">
        <w:rPr>
          <w:lang w:eastAsia="en-GB"/>
        </w:rPr>
        <w:tab/>
        <w:t>The date of manufacture in the form of a group of four digits, the first two showing the week and the last two the year of manufacture</w:t>
      </w:r>
    </w:p>
    <w:p w14:paraId="2AAA4566" w14:textId="77777777" w:rsidR="00F261A5" w:rsidRPr="00421082" w:rsidRDefault="00F261A5" w:rsidP="00F261A5">
      <w:pPr>
        <w:pStyle w:val="para"/>
      </w:pPr>
      <w:r w:rsidRPr="00421082">
        <w:rPr>
          <w:lang w:eastAsia="en-GB"/>
        </w:rPr>
        <w:t>3.2.2.</w:t>
      </w:r>
      <w:r w:rsidRPr="00421082">
        <w:rPr>
          <w:lang w:eastAsia="en-GB"/>
        </w:rPr>
        <w:tab/>
      </w:r>
      <w:r w:rsidRPr="00421082">
        <w:t>A free space sufficiently large to accommodate an approval mark as shown in Annex 2 to this Regulation.</w:t>
      </w:r>
    </w:p>
    <w:p w14:paraId="61352D26" w14:textId="77777777" w:rsidR="00F261A5" w:rsidRPr="00421082" w:rsidRDefault="00F261A5" w:rsidP="00F261A5">
      <w:pPr>
        <w:pStyle w:val="para"/>
        <w:rPr>
          <w:lang w:eastAsia="en-GB"/>
        </w:rPr>
      </w:pPr>
      <w:r w:rsidRPr="00421082">
        <w:rPr>
          <w:lang w:eastAsia="en-GB"/>
        </w:rPr>
        <w:t>3.3.</w:t>
      </w:r>
      <w:r w:rsidRPr="00421082">
        <w:rPr>
          <w:lang w:eastAsia="en-GB"/>
        </w:rPr>
        <w:tab/>
        <w:t>All markings shall be clearly and legibly moulded and produced as part of the process during manufacture. The use of branding or other methods of marking after completion of the original manufacturing process is not permitted.</w:t>
      </w:r>
    </w:p>
    <w:p w14:paraId="5011F580" w14:textId="77777777" w:rsidR="00F261A5" w:rsidRPr="00421082" w:rsidRDefault="00F261A5" w:rsidP="00F261A5">
      <w:pPr>
        <w:pStyle w:val="para"/>
      </w:pPr>
      <w:r w:rsidRPr="00421082">
        <w:t>3.4.</w:t>
      </w:r>
      <w:r w:rsidRPr="00421082">
        <w:tab/>
      </w:r>
      <w:r w:rsidRPr="00421082">
        <w:tab/>
        <w:t>Annex 3 gives examples of the arrangement of tyre markings.</w:t>
      </w:r>
    </w:p>
    <w:p w14:paraId="5C042283" w14:textId="77777777" w:rsidR="00F261A5" w:rsidRPr="00421082" w:rsidRDefault="00F261A5" w:rsidP="00F261A5">
      <w:pPr>
        <w:pStyle w:val="HChG"/>
        <w:rPr>
          <w:lang w:val="en-GB"/>
        </w:rPr>
      </w:pPr>
      <w:r w:rsidRPr="00421082">
        <w:rPr>
          <w:lang w:val="en-GB"/>
        </w:rPr>
        <w:tab/>
      </w:r>
      <w:r w:rsidRPr="00421082">
        <w:rPr>
          <w:lang w:val="en-GB"/>
        </w:rPr>
        <w:tab/>
      </w:r>
      <w:bookmarkStart w:id="5" w:name="_Toc365964468"/>
      <w:r w:rsidRPr="00421082">
        <w:rPr>
          <w:lang w:val="en-GB"/>
        </w:rPr>
        <w:t>4.</w:t>
      </w:r>
      <w:r w:rsidRPr="00421082">
        <w:rPr>
          <w:lang w:val="en-GB"/>
        </w:rPr>
        <w:tab/>
      </w:r>
      <w:r w:rsidRPr="00421082">
        <w:rPr>
          <w:lang w:val="en-GB"/>
        </w:rPr>
        <w:tab/>
        <w:t>Application for approval</w:t>
      </w:r>
      <w:bookmarkEnd w:id="5"/>
    </w:p>
    <w:p w14:paraId="25ACF4D3" w14:textId="77777777" w:rsidR="00F261A5" w:rsidRPr="00421082" w:rsidRDefault="00F261A5" w:rsidP="00F261A5">
      <w:pPr>
        <w:suppressAutoHyphens w:val="0"/>
        <w:autoSpaceDE w:val="0"/>
        <w:autoSpaceDN w:val="0"/>
        <w:adjustRightInd w:val="0"/>
        <w:spacing w:after="120" w:line="240" w:lineRule="auto"/>
        <w:ind w:left="2268" w:right="1134" w:hanging="1134"/>
        <w:jc w:val="both"/>
        <w:rPr>
          <w:lang w:val="en-GB" w:eastAsia="en-GB"/>
        </w:rPr>
      </w:pPr>
      <w:r w:rsidRPr="00421082">
        <w:rPr>
          <w:lang w:val="en-GB"/>
        </w:rPr>
        <w:t>4.1.</w:t>
      </w:r>
      <w:r w:rsidRPr="00421082">
        <w:rPr>
          <w:lang w:val="en-GB"/>
        </w:rPr>
        <w:tab/>
      </w:r>
      <w:r w:rsidRPr="00421082">
        <w:rPr>
          <w:lang w:val="en-GB" w:eastAsia="en-GB"/>
        </w:rPr>
        <w:t xml:space="preserve">The application for approval of a type of tyre for agricultural and forestry services </w:t>
      </w:r>
      <w:r w:rsidRPr="00421082">
        <w:rPr>
          <w:lang w:val="en-GB"/>
        </w:rPr>
        <w:t>with regard to this Regulation</w:t>
      </w:r>
      <w:r w:rsidRPr="00421082">
        <w:rPr>
          <w:lang w:val="en-GB" w:eastAsia="en-GB"/>
        </w:rPr>
        <w:t xml:space="preserve"> shall be submitted by </w:t>
      </w:r>
      <w:r w:rsidRPr="00421082">
        <w:rPr>
          <w:lang w:val="en-GB"/>
        </w:rPr>
        <w:t xml:space="preserve">the tyre manufacturer </w:t>
      </w:r>
      <w:r w:rsidRPr="00421082">
        <w:rPr>
          <w:lang w:val="en-GB" w:eastAsia="en-GB"/>
        </w:rPr>
        <w:t>or by his duly accredited representative. It shall specify:</w:t>
      </w:r>
    </w:p>
    <w:p w14:paraId="77391871" w14:textId="77777777" w:rsidR="00F261A5" w:rsidRPr="00421082" w:rsidRDefault="00F261A5" w:rsidP="00F261A5">
      <w:pPr>
        <w:suppressAutoHyphens w:val="0"/>
        <w:autoSpaceDE w:val="0"/>
        <w:autoSpaceDN w:val="0"/>
        <w:adjustRightInd w:val="0"/>
        <w:spacing w:after="120" w:line="240" w:lineRule="auto"/>
        <w:ind w:left="2268" w:right="1134" w:hanging="1134"/>
        <w:jc w:val="both"/>
        <w:rPr>
          <w:lang w:val="en-GB"/>
        </w:rPr>
      </w:pPr>
      <w:r w:rsidRPr="00421082">
        <w:rPr>
          <w:lang w:val="en-GB"/>
        </w:rPr>
        <w:t>4.1.1.</w:t>
      </w:r>
      <w:r w:rsidRPr="00421082">
        <w:rPr>
          <w:lang w:val="en-GB"/>
        </w:rPr>
        <w:tab/>
        <w:t>The tyre-size designation;</w:t>
      </w:r>
    </w:p>
    <w:p w14:paraId="646BA66D" w14:textId="77777777" w:rsidR="00F261A5" w:rsidRPr="00421082" w:rsidRDefault="00F261A5" w:rsidP="00F261A5">
      <w:pPr>
        <w:suppressAutoHyphens w:val="0"/>
        <w:autoSpaceDE w:val="0"/>
        <w:autoSpaceDN w:val="0"/>
        <w:adjustRightInd w:val="0"/>
        <w:spacing w:after="120" w:line="240" w:lineRule="auto"/>
        <w:ind w:left="2268" w:right="1134" w:hanging="1134"/>
        <w:jc w:val="both"/>
        <w:rPr>
          <w:rFonts w:eastAsia="HGMaruGothicMPRO"/>
          <w:lang w:val="en-GB"/>
        </w:rPr>
      </w:pPr>
      <w:r w:rsidRPr="00421082">
        <w:rPr>
          <w:lang w:val="en-GB"/>
        </w:rPr>
        <w:t>4.1.2.</w:t>
      </w:r>
      <w:r w:rsidRPr="00421082">
        <w:rPr>
          <w:lang w:val="en-GB"/>
        </w:rPr>
        <w:tab/>
      </w:r>
      <w:r w:rsidRPr="00421082">
        <w:rPr>
          <w:rFonts w:eastAsia="HGMaruGothicMPRO"/>
          <w:lang w:val="en-GB"/>
        </w:rPr>
        <w:t>The manufacturer's name;</w:t>
      </w:r>
    </w:p>
    <w:p w14:paraId="10DC9BB6" w14:textId="77777777" w:rsidR="00F261A5" w:rsidRPr="00421082" w:rsidRDefault="00F261A5" w:rsidP="00F261A5">
      <w:pPr>
        <w:suppressAutoHyphens w:val="0"/>
        <w:autoSpaceDE w:val="0"/>
        <w:autoSpaceDN w:val="0"/>
        <w:adjustRightInd w:val="0"/>
        <w:spacing w:after="120" w:line="240" w:lineRule="auto"/>
        <w:ind w:left="2268" w:right="1134" w:hanging="1134"/>
        <w:jc w:val="both"/>
        <w:rPr>
          <w:rFonts w:eastAsia="HGMaruGothicMPRO"/>
          <w:lang w:val="en-GB"/>
        </w:rPr>
      </w:pPr>
      <w:r w:rsidRPr="00421082">
        <w:rPr>
          <w:rFonts w:eastAsia="HGMaruGothicMPRO"/>
          <w:lang w:val="en-GB"/>
        </w:rPr>
        <w:t>4.1.2.1.</w:t>
      </w:r>
      <w:r w:rsidRPr="00421082">
        <w:rPr>
          <w:rFonts w:eastAsia="HGMaruGothicMPRO"/>
          <w:lang w:val="en-GB"/>
        </w:rPr>
        <w:tab/>
        <w:t>The brand name(s)/trademark(s);</w:t>
      </w:r>
    </w:p>
    <w:p w14:paraId="7A4E4F1C" w14:textId="77777777" w:rsidR="00F261A5" w:rsidRPr="00421082" w:rsidRDefault="00F261A5" w:rsidP="00F261A5">
      <w:pPr>
        <w:pStyle w:val="para"/>
        <w:ind w:left="1134" w:firstLine="0"/>
      </w:pPr>
      <w:r w:rsidRPr="00421082">
        <w:rPr>
          <w:rFonts w:eastAsia="HGMaruGothicMPRO"/>
        </w:rPr>
        <w:t>4.1.2.2.</w:t>
      </w:r>
      <w:r w:rsidRPr="00421082">
        <w:rPr>
          <w:rFonts w:eastAsia="HGMaruGothicMPRO"/>
        </w:rPr>
        <w:tab/>
        <w:t>The trade description(s)/commercial name(s).</w:t>
      </w:r>
    </w:p>
    <w:p w14:paraId="293DD5A4" w14:textId="77777777" w:rsidR="00F261A5" w:rsidRPr="00421082" w:rsidRDefault="00F261A5" w:rsidP="00F261A5">
      <w:pPr>
        <w:pStyle w:val="para"/>
      </w:pPr>
      <w:r w:rsidRPr="00421082">
        <w:t>4.1.3.</w:t>
      </w:r>
      <w:r w:rsidRPr="00421082">
        <w:tab/>
        <w:t>The category of use as defined in paragraph 2.1. of this Regulation;</w:t>
      </w:r>
    </w:p>
    <w:p w14:paraId="4439C0C8" w14:textId="77777777" w:rsidR="00F261A5" w:rsidRPr="00421082" w:rsidRDefault="00F261A5" w:rsidP="00F261A5">
      <w:pPr>
        <w:pStyle w:val="para"/>
      </w:pPr>
      <w:r w:rsidRPr="00421082">
        <w:t>4.1.4.</w:t>
      </w:r>
      <w:r w:rsidRPr="00421082">
        <w:tab/>
        <w:t>The structure;</w:t>
      </w:r>
    </w:p>
    <w:p w14:paraId="76A58814" w14:textId="77777777" w:rsidR="00F261A5" w:rsidRPr="00421082" w:rsidRDefault="00F261A5" w:rsidP="00F261A5">
      <w:pPr>
        <w:pStyle w:val="para"/>
      </w:pPr>
      <w:r w:rsidRPr="00421082">
        <w:t>4.1.5.</w:t>
      </w:r>
      <w:r w:rsidRPr="00421082">
        <w:tab/>
        <w:t>The speed category symbol;</w:t>
      </w:r>
    </w:p>
    <w:p w14:paraId="476255C9" w14:textId="77777777" w:rsidR="00F261A5" w:rsidRPr="00421082" w:rsidRDefault="00F261A5" w:rsidP="00F261A5">
      <w:pPr>
        <w:pStyle w:val="para"/>
      </w:pPr>
      <w:r w:rsidRPr="00421082">
        <w:t>4.1.6.</w:t>
      </w:r>
      <w:r w:rsidRPr="00421082">
        <w:tab/>
        <w:t>The load-capacity index of the tyre, specifying in case of implement tyres that for traction (only) and that for trailer application, if applicable;</w:t>
      </w:r>
    </w:p>
    <w:p w14:paraId="2281D6DD" w14:textId="77777777" w:rsidR="00F261A5" w:rsidRPr="00421082" w:rsidRDefault="00F261A5" w:rsidP="00F261A5">
      <w:pPr>
        <w:pStyle w:val="para"/>
        <w:keepNext/>
        <w:keepLines/>
      </w:pPr>
      <w:r w:rsidRPr="00421082">
        <w:t>4.1.7.</w:t>
      </w:r>
      <w:r w:rsidRPr="00421082">
        <w:tab/>
        <w:t>Whether the tyre is to be fitted with or without an inner tube;</w:t>
      </w:r>
    </w:p>
    <w:p w14:paraId="6A1CA3C4" w14:textId="77777777" w:rsidR="00F261A5" w:rsidRPr="00421082" w:rsidRDefault="00F261A5" w:rsidP="00F261A5">
      <w:pPr>
        <w:pStyle w:val="para"/>
      </w:pPr>
      <w:r w:rsidRPr="00421082">
        <w:t>4.1.8.</w:t>
      </w:r>
      <w:r w:rsidRPr="00421082">
        <w:tab/>
        <w:t>The supplementary service description, if applicable;</w:t>
      </w:r>
    </w:p>
    <w:p w14:paraId="67C37AFB" w14:textId="77777777" w:rsidR="00F261A5" w:rsidRPr="00421082" w:rsidRDefault="00F261A5" w:rsidP="00F261A5">
      <w:pPr>
        <w:pStyle w:val="para"/>
      </w:pPr>
      <w:r w:rsidRPr="00421082">
        <w:lastRenderedPageBreak/>
        <w:t>4.1.9.</w:t>
      </w:r>
      <w:r w:rsidRPr="00421082">
        <w:tab/>
        <w:t>The tyre/rim configuration;</w:t>
      </w:r>
    </w:p>
    <w:p w14:paraId="5151D4C9" w14:textId="77777777" w:rsidR="00F261A5" w:rsidRPr="00421082" w:rsidRDefault="00F261A5" w:rsidP="00F261A5">
      <w:pPr>
        <w:pStyle w:val="para"/>
      </w:pPr>
      <w:r w:rsidRPr="00421082">
        <w:t>4.1.10.</w:t>
      </w:r>
      <w:r w:rsidRPr="00421082">
        <w:tab/>
        <w:t>The rim to be used for measurements and the rim to be used for tests;</w:t>
      </w:r>
    </w:p>
    <w:p w14:paraId="4B5D088C" w14:textId="77777777" w:rsidR="00F261A5" w:rsidRPr="00421082" w:rsidRDefault="00F261A5" w:rsidP="00F261A5">
      <w:pPr>
        <w:pStyle w:val="para"/>
      </w:pPr>
      <w:r w:rsidRPr="00421082">
        <w:t>4.1.11.</w:t>
      </w:r>
      <w:r w:rsidRPr="00421082">
        <w:tab/>
        <w:t>The rim(s) on which the tyre can be mounted;</w:t>
      </w:r>
    </w:p>
    <w:p w14:paraId="4B1DC16B" w14:textId="77777777" w:rsidR="00F261A5" w:rsidRPr="00421082" w:rsidRDefault="00F261A5" w:rsidP="00F261A5">
      <w:pPr>
        <w:pStyle w:val="para"/>
      </w:pPr>
      <w:r w:rsidRPr="00421082">
        <w:t>4.1.12.</w:t>
      </w:r>
      <w:r w:rsidRPr="00421082">
        <w:tab/>
        <w:t xml:space="preserve">The inflation pressure (bar or </w:t>
      </w:r>
      <w:proofErr w:type="spellStart"/>
      <w:r w:rsidRPr="00421082">
        <w:t>kPa</w:t>
      </w:r>
      <w:proofErr w:type="spellEnd"/>
      <w:r w:rsidRPr="00421082">
        <w:t>) for measurements as detailed in paragraph 3.1.16.;</w:t>
      </w:r>
    </w:p>
    <w:p w14:paraId="4F92088D" w14:textId="77777777" w:rsidR="00F261A5" w:rsidRPr="00421082" w:rsidRDefault="00F261A5" w:rsidP="00F261A5">
      <w:pPr>
        <w:pStyle w:val="para"/>
      </w:pPr>
      <w:r w:rsidRPr="00421082">
        <w:t>4.1.13.</w:t>
      </w:r>
      <w:r w:rsidRPr="00421082">
        <w:tab/>
        <w:t>The factor X referred to in paragraph 2.21. or the applicable table of Annex 5;</w:t>
      </w:r>
    </w:p>
    <w:p w14:paraId="305EEB88" w14:textId="77777777" w:rsidR="00F261A5" w:rsidRPr="00421082" w:rsidRDefault="00F261A5" w:rsidP="00F261A5">
      <w:pPr>
        <w:pStyle w:val="para"/>
      </w:pPr>
      <w:r w:rsidRPr="00421082">
        <w:t>4.1.14.</w:t>
      </w:r>
      <w:r w:rsidRPr="00421082">
        <w:tab/>
        <w:t>The cold inflation pressure that shall not be exceeded for bead seating during tyre mounting, as specified by the tyre manufacturer for the tyre type;</w:t>
      </w:r>
    </w:p>
    <w:p w14:paraId="447E7FDF" w14:textId="77777777" w:rsidR="00F261A5" w:rsidRPr="00421082" w:rsidRDefault="00F261A5" w:rsidP="00F261A5">
      <w:pPr>
        <w:pStyle w:val="para"/>
      </w:pPr>
      <w:r w:rsidRPr="00421082">
        <w:t>4.1.15.</w:t>
      </w:r>
      <w:r w:rsidRPr="00421082">
        <w:tab/>
        <w:t xml:space="preserve">The test pressure, in </w:t>
      </w:r>
      <w:proofErr w:type="spellStart"/>
      <w:r w:rsidRPr="00421082">
        <w:t>kPa</w:t>
      </w:r>
      <w:proofErr w:type="spellEnd"/>
      <w:r w:rsidRPr="00421082">
        <w:t xml:space="preserve"> (or in bar) as detailed in paragraph 3.</w:t>
      </w:r>
      <w:proofErr w:type="gramStart"/>
      <w:r w:rsidRPr="00421082">
        <w:t>1.16..</w:t>
      </w:r>
      <w:proofErr w:type="gramEnd"/>
    </w:p>
    <w:p w14:paraId="43FC6215" w14:textId="77777777" w:rsidR="00F261A5" w:rsidRPr="00421082" w:rsidRDefault="00F261A5" w:rsidP="00F261A5">
      <w:pPr>
        <w:pStyle w:val="para"/>
        <w:rPr>
          <w:spacing w:val="4"/>
        </w:rPr>
      </w:pPr>
      <w:r w:rsidRPr="00421082">
        <w:rPr>
          <w:spacing w:val="4"/>
        </w:rPr>
        <w:t>4.2.</w:t>
      </w:r>
      <w:r w:rsidRPr="00421082">
        <w:rPr>
          <w:spacing w:val="4"/>
        </w:rPr>
        <w:tab/>
        <w:t>On request of the Type Approval Authority, the tyre manufacturer must also submit a complete technical file for each tyre type containing in particular sketches or photographs (three copies) to identify the tread pattern and the envelope of the inflated tyre mounted on the measuring rim showing the relevant dimensions (see paragraphs 6.1. and 6.2. below) of the component type submitted for approval. It shall also either contain the test report issued by an approved test laboratory or be accompanied by one sample of the tyre type, as requested by the Type Approval Authority.</w:t>
      </w:r>
    </w:p>
    <w:p w14:paraId="444B91D3" w14:textId="77777777" w:rsidR="00F261A5" w:rsidRPr="00421082" w:rsidRDefault="00F261A5" w:rsidP="00F261A5">
      <w:pPr>
        <w:pStyle w:val="HChG"/>
        <w:rPr>
          <w:lang w:val="en-GB"/>
        </w:rPr>
      </w:pPr>
      <w:r w:rsidRPr="00421082">
        <w:rPr>
          <w:lang w:val="en-GB"/>
        </w:rPr>
        <w:tab/>
      </w:r>
      <w:r w:rsidRPr="00421082">
        <w:rPr>
          <w:lang w:val="en-GB"/>
        </w:rPr>
        <w:tab/>
      </w:r>
      <w:bookmarkStart w:id="6" w:name="_Toc365964469"/>
      <w:r w:rsidRPr="00421082">
        <w:rPr>
          <w:lang w:val="en-GB"/>
        </w:rPr>
        <w:t>5.</w:t>
      </w:r>
      <w:r w:rsidRPr="00421082">
        <w:rPr>
          <w:lang w:val="en-GB"/>
        </w:rPr>
        <w:tab/>
      </w:r>
      <w:r w:rsidRPr="00421082">
        <w:rPr>
          <w:lang w:val="en-GB"/>
        </w:rPr>
        <w:tab/>
        <w:t>Approval</w:t>
      </w:r>
      <w:bookmarkEnd w:id="6"/>
    </w:p>
    <w:p w14:paraId="22262F75" w14:textId="77777777" w:rsidR="00F261A5" w:rsidRPr="00421082" w:rsidRDefault="00F261A5" w:rsidP="00F261A5">
      <w:pPr>
        <w:pStyle w:val="para"/>
      </w:pPr>
      <w:r w:rsidRPr="00421082">
        <w:t>5.1.</w:t>
      </w:r>
      <w:r w:rsidRPr="00421082">
        <w:tab/>
        <w:t>If the type of tyre submitted for approval in pursuance to this Regulation meets the requirements of paragraph 6. below, approval of that type of tyre shall be granted.</w:t>
      </w:r>
    </w:p>
    <w:p w14:paraId="2DF7733F" w14:textId="77777777" w:rsidR="00F261A5" w:rsidRPr="00421082" w:rsidRDefault="00F261A5" w:rsidP="00F261A5">
      <w:pPr>
        <w:pStyle w:val="para"/>
      </w:pPr>
      <w:r w:rsidRPr="00421082">
        <w:t xml:space="preserve">5.2. </w:t>
      </w:r>
      <w:r w:rsidRPr="00421082">
        <w:tab/>
        <w:t>An approval number shall be assigned to each type approved. Its first two digits (at present 00, for the Regulation in its original form) shall indicate the series of amendments incorporating the most recent major technical amendments made to the Regulation at the time of issue of the approval. The same Contracting Party shall not assign the same number to another type of tyre covered by this Regulation</w:t>
      </w:r>
      <w:r w:rsidR="00D01EEA" w:rsidRPr="00421082">
        <w:t>.</w:t>
      </w:r>
    </w:p>
    <w:p w14:paraId="090D0644" w14:textId="77777777" w:rsidR="00F261A5" w:rsidRPr="00421082" w:rsidRDefault="00F261A5" w:rsidP="00F261A5">
      <w:pPr>
        <w:pStyle w:val="para"/>
      </w:pPr>
      <w:r w:rsidRPr="00421082">
        <w:t>5.3.</w:t>
      </w:r>
      <w:r w:rsidRPr="00421082">
        <w:tab/>
        <w:t>Notice of approval or</w:t>
      </w:r>
      <w:r w:rsidRPr="00421082">
        <w:rPr>
          <w:bCs/>
        </w:rPr>
        <w:t xml:space="preserve"> extension</w:t>
      </w:r>
      <w:r w:rsidRPr="00421082">
        <w:t xml:space="preserve"> </w:t>
      </w:r>
      <w:r w:rsidRPr="00421082">
        <w:rPr>
          <w:bCs/>
        </w:rPr>
        <w:t>or</w:t>
      </w:r>
      <w:r w:rsidRPr="00421082">
        <w:t xml:space="preserve"> refusal </w:t>
      </w:r>
      <w:r w:rsidRPr="00421082">
        <w:rPr>
          <w:bCs/>
        </w:rPr>
        <w:t>or withdrawal of approval or production definitively discontinued</w:t>
      </w:r>
      <w:r w:rsidRPr="00421082">
        <w:t xml:space="preserve"> of a type of tyre pursuant to this Regulation shall be communicated to the Parties to the </w:t>
      </w:r>
      <w:r w:rsidRPr="00421082">
        <w:rPr>
          <w:bCs/>
        </w:rPr>
        <w:t>1958</w:t>
      </w:r>
      <w:r w:rsidRPr="00421082">
        <w:t xml:space="preserve"> Agreement which apply this Regulation, by means of a form conforming to the model in Annex 1 to this Regulation</w:t>
      </w:r>
      <w:r w:rsidR="00D01EEA" w:rsidRPr="00421082">
        <w:t xml:space="preserve"> (E/ECE/TRANS/505/Rev.3, Art. 5)</w:t>
      </w:r>
      <w:r w:rsidRPr="00421082">
        <w:t>.</w:t>
      </w:r>
    </w:p>
    <w:p w14:paraId="53B61207" w14:textId="77777777" w:rsidR="00F261A5" w:rsidRPr="00421082" w:rsidRDefault="00F261A5" w:rsidP="00F261A5">
      <w:pPr>
        <w:pStyle w:val="para"/>
        <w:rPr>
          <w:spacing w:val="2"/>
        </w:rPr>
      </w:pPr>
      <w:r w:rsidRPr="00421082">
        <w:rPr>
          <w:spacing w:val="2"/>
        </w:rPr>
        <w:t>5.4.</w:t>
      </w:r>
      <w:r w:rsidRPr="00421082">
        <w:rPr>
          <w:spacing w:val="2"/>
        </w:rPr>
        <w:tab/>
        <w:t>There shall be affixed, conspicuously, to every tyre conforming to a type of tyre approved under this Regulation, in the space referred to in paragraph 3.2.2. above and in addition to the markings prescribed in paragraphs 3.1. and 3.2. above, an international approval mark consisting of:</w:t>
      </w:r>
    </w:p>
    <w:p w14:paraId="0ADE80A5" w14:textId="77777777" w:rsidR="00F261A5" w:rsidRPr="00421082" w:rsidRDefault="00F261A5" w:rsidP="00F261A5">
      <w:pPr>
        <w:pStyle w:val="para"/>
        <w:keepNext/>
        <w:keepLines/>
      </w:pPr>
      <w:r w:rsidRPr="00421082">
        <w:lastRenderedPageBreak/>
        <w:t>5.4.1.</w:t>
      </w:r>
      <w:r w:rsidRPr="00421082">
        <w:tab/>
        <w:t>A circle surrounding the letter "E" followed by the distinguishing number of the country which has granted approval.</w:t>
      </w:r>
      <w:r w:rsidRPr="00421082">
        <w:rPr>
          <w:rStyle w:val="FootnoteReference"/>
          <w:lang w:val="en-GB"/>
        </w:rPr>
        <w:footnoteReference w:id="4"/>
      </w:r>
    </w:p>
    <w:p w14:paraId="14F9F536" w14:textId="77777777" w:rsidR="00F261A5" w:rsidRPr="00421082" w:rsidRDefault="00F261A5" w:rsidP="00F261A5">
      <w:pPr>
        <w:pStyle w:val="para"/>
        <w:rPr>
          <w:bCs/>
        </w:rPr>
      </w:pPr>
      <w:r w:rsidRPr="00421082">
        <w:t>5.4.2.</w:t>
      </w:r>
      <w:r w:rsidRPr="00421082">
        <w:tab/>
      </w:r>
      <w:r w:rsidRPr="00421082">
        <w:rPr>
          <w:bCs/>
        </w:rPr>
        <w:t>The number of this Regulation followed by the letter "R", a dash and the type approval number.</w:t>
      </w:r>
    </w:p>
    <w:p w14:paraId="5440E618" w14:textId="77777777" w:rsidR="00F261A5" w:rsidRPr="00421082" w:rsidRDefault="00F261A5" w:rsidP="00F261A5">
      <w:pPr>
        <w:pStyle w:val="para"/>
      </w:pPr>
      <w:r w:rsidRPr="00421082">
        <w:t>5.5.</w:t>
      </w:r>
      <w:r w:rsidRPr="00421082">
        <w:tab/>
        <w:t>The approval mark shall be clearly legible and be indelible.</w:t>
      </w:r>
    </w:p>
    <w:p w14:paraId="58C7F983" w14:textId="77777777" w:rsidR="00F261A5" w:rsidRPr="00421082" w:rsidRDefault="00F261A5" w:rsidP="00F261A5">
      <w:pPr>
        <w:pStyle w:val="para"/>
      </w:pPr>
      <w:r w:rsidRPr="00421082">
        <w:t>5.6.</w:t>
      </w:r>
      <w:r w:rsidRPr="00421082">
        <w:tab/>
        <w:t>Annex 2 to this Regulation gives an example of the arrangement of the approval mark.</w:t>
      </w:r>
    </w:p>
    <w:p w14:paraId="0ABC0BC8" w14:textId="77777777" w:rsidR="00F261A5" w:rsidRPr="00421082" w:rsidRDefault="00F261A5" w:rsidP="00F261A5">
      <w:pPr>
        <w:pStyle w:val="HChG"/>
        <w:rPr>
          <w:lang w:val="en-GB"/>
        </w:rPr>
      </w:pPr>
      <w:r w:rsidRPr="00421082">
        <w:rPr>
          <w:lang w:val="en-GB"/>
        </w:rPr>
        <w:tab/>
      </w:r>
      <w:r w:rsidRPr="00421082">
        <w:rPr>
          <w:lang w:val="en-GB"/>
        </w:rPr>
        <w:tab/>
      </w:r>
      <w:bookmarkStart w:id="7" w:name="_Toc365964470"/>
      <w:r w:rsidRPr="00421082">
        <w:rPr>
          <w:lang w:val="en-GB"/>
        </w:rPr>
        <w:t>6.</w:t>
      </w:r>
      <w:r w:rsidRPr="00421082">
        <w:rPr>
          <w:lang w:val="en-GB"/>
        </w:rPr>
        <w:tab/>
      </w:r>
      <w:r w:rsidRPr="00421082">
        <w:rPr>
          <w:lang w:val="en-GB"/>
        </w:rPr>
        <w:tab/>
        <w:t>Requirements</w:t>
      </w:r>
      <w:bookmarkEnd w:id="7"/>
    </w:p>
    <w:p w14:paraId="6B1CAE6D" w14:textId="77777777" w:rsidR="00F261A5" w:rsidRPr="00421082" w:rsidRDefault="00F261A5" w:rsidP="00F261A5">
      <w:pPr>
        <w:pStyle w:val="para"/>
      </w:pPr>
      <w:r w:rsidRPr="00421082">
        <w:t>6.1.</w:t>
      </w:r>
      <w:r w:rsidRPr="00421082">
        <w:tab/>
        <w:t>Section width of a tyre</w:t>
      </w:r>
    </w:p>
    <w:p w14:paraId="465C8355" w14:textId="77777777" w:rsidR="00F261A5" w:rsidRPr="00421082" w:rsidRDefault="00F261A5" w:rsidP="00F261A5">
      <w:pPr>
        <w:spacing w:after="120"/>
        <w:ind w:left="1134" w:right="1134"/>
        <w:jc w:val="both"/>
        <w:rPr>
          <w:rFonts w:eastAsia="HGMaruGothicMPRO"/>
          <w:lang w:val="en-GB"/>
        </w:rPr>
      </w:pPr>
      <w:r w:rsidRPr="00421082">
        <w:rPr>
          <w:rFonts w:eastAsia="HGMaruGothicMPRO"/>
          <w:lang w:val="en-GB"/>
        </w:rPr>
        <w:t>6.1.1.</w:t>
      </w:r>
      <w:r w:rsidRPr="00421082">
        <w:rPr>
          <w:rFonts w:eastAsia="HGMaruGothicMPRO"/>
          <w:lang w:val="en-GB"/>
        </w:rPr>
        <w:tab/>
      </w:r>
      <w:r w:rsidRPr="00421082">
        <w:rPr>
          <w:rFonts w:eastAsia="HGMaruGothicMPRO"/>
          <w:lang w:val="en-GB"/>
        </w:rPr>
        <w:tab/>
        <w:t>The section width shall be obtained by means of the following formula:</w:t>
      </w:r>
    </w:p>
    <w:p w14:paraId="662737E8" w14:textId="77777777" w:rsidR="00F261A5" w:rsidRPr="00421082" w:rsidRDefault="00F261A5" w:rsidP="00F261A5">
      <w:pPr>
        <w:tabs>
          <w:tab w:val="left" w:pos="9639"/>
        </w:tabs>
        <w:spacing w:after="120"/>
        <w:ind w:left="2268" w:right="1134"/>
        <w:jc w:val="both"/>
        <w:rPr>
          <w:rFonts w:eastAsia="HGMaruGothicMPRO"/>
          <w:lang w:val="en-GB"/>
        </w:rPr>
      </w:pPr>
      <w:r w:rsidRPr="00421082">
        <w:rPr>
          <w:rFonts w:eastAsia="HGMaruGothicMPRO"/>
          <w:lang w:val="en-GB"/>
        </w:rPr>
        <w:t>S = S1 + K (A - A1),</w:t>
      </w:r>
    </w:p>
    <w:p w14:paraId="0998ABEE" w14:textId="77777777" w:rsidR="00F261A5" w:rsidRPr="00421082" w:rsidRDefault="00F261A5" w:rsidP="00F261A5">
      <w:pPr>
        <w:pStyle w:val="SingleTxtG"/>
        <w:ind w:left="2268"/>
        <w:rPr>
          <w:rFonts w:eastAsia="HGMaruGothicMPRO"/>
          <w:lang w:val="en-GB"/>
        </w:rPr>
      </w:pPr>
      <w:r w:rsidRPr="00421082">
        <w:rPr>
          <w:rFonts w:eastAsia="HGMaruGothicMPRO"/>
          <w:lang w:val="en-GB"/>
        </w:rPr>
        <w:t>Where:</w:t>
      </w:r>
    </w:p>
    <w:p w14:paraId="41088B79" w14:textId="77777777" w:rsidR="00F261A5" w:rsidRPr="00421082" w:rsidRDefault="00F261A5" w:rsidP="00F261A5">
      <w:pPr>
        <w:pStyle w:val="SingleTxtG"/>
        <w:ind w:left="2268"/>
        <w:rPr>
          <w:rFonts w:eastAsia="HGMaruGothicMPRO"/>
          <w:lang w:val="en-GB"/>
        </w:rPr>
      </w:pPr>
      <w:r w:rsidRPr="00421082">
        <w:rPr>
          <w:rFonts w:eastAsia="HGMaruGothicMPRO"/>
          <w:lang w:val="en-GB"/>
        </w:rPr>
        <w:t>S</w:t>
      </w:r>
      <w:r w:rsidRPr="00421082">
        <w:rPr>
          <w:rFonts w:eastAsia="HGMaruGothicMPRO"/>
          <w:lang w:val="en-GB"/>
        </w:rPr>
        <w:tab/>
        <w:t>is the "section width" rounded to the nearest millimetre related to the measuring rim;</w:t>
      </w:r>
    </w:p>
    <w:p w14:paraId="7FDB7BC4" w14:textId="77777777" w:rsidR="00F261A5" w:rsidRPr="00421082" w:rsidRDefault="00F261A5" w:rsidP="00F261A5">
      <w:pPr>
        <w:pStyle w:val="SingleTxtG"/>
        <w:ind w:left="2268"/>
        <w:rPr>
          <w:rFonts w:eastAsia="HGMaruGothicMPRO"/>
          <w:lang w:val="en-GB"/>
        </w:rPr>
      </w:pPr>
      <w:r w:rsidRPr="00421082">
        <w:rPr>
          <w:rFonts w:eastAsia="HGMaruGothicMPRO"/>
          <w:lang w:val="en-GB"/>
        </w:rPr>
        <w:t>S1</w:t>
      </w:r>
      <w:r w:rsidRPr="00421082">
        <w:rPr>
          <w:rFonts w:eastAsia="HGMaruGothicMPRO"/>
          <w:lang w:val="en-GB"/>
        </w:rPr>
        <w:tab/>
        <w:t>is "the nominal section width" in mm, as shown on the sidewall of the tyre in the tyre designation as prescribed;</w:t>
      </w:r>
    </w:p>
    <w:p w14:paraId="2228141A" w14:textId="77777777" w:rsidR="00F261A5" w:rsidRPr="00421082" w:rsidRDefault="00F261A5" w:rsidP="00F261A5">
      <w:pPr>
        <w:pStyle w:val="SingleTxtG"/>
        <w:ind w:left="2268"/>
        <w:rPr>
          <w:rFonts w:eastAsia="HGMaruGothicMPRO"/>
          <w:lang w:val="en-GB"/>
        </w:rPr>
      </w:pPr>
      <w:r w:rsidRPr="00421082">
        <w:rPr>
          <w:rFonts w:eastAsia="HGMaruGothicMPRO"/>
          <w:lang w:val="en-GB"/>
        </w:rPr>
        <w:t>A</w:t>
      </w:r>
      <w:r w:rsidRPr="00421082">
        <w:rPr>
          <w:rFonts w:eastAsia="HGMaruGothicMPRO"/>
          <w:lang w:val="en-GB"/>
        </w:rPr>
        <w:tab/>
        <w:t>is the width (expressed in mm)</w:t>
      </w:r>
      <w:r w:rsidRPr="00421082">
        <w:rPr>
          <w:rStyle w:val="FootnoteReference"/>
          <w:rFonts w:eastAsia="HGMaruGothicMPRO"/>
          <w:lang w:val="en-GB"/>
        </w:rPr>
        <w:footnoteReference w:id="5"/>
      </w:r>
      <w:r w:rsidRPr="00421082">
        <w:rPr>
          <w:rFonts w:eastAsia="HGMaruGothicMPRO"/>
          <w:lang w:val="en-GB"/>
        </w:rPr>
        <w:t xml:space="preserve"> of the measuring rim, as shown by the manufacturer in the descriptive note; </w:t>
      </w:r>
    </w:p>
    <w:p w14:paraId="7697F3B2" w14:textId="77777777" w:rsidR="00F261A5" w:rsidRPr="00421082" w:rsidRDefault="00F261A5" w:rsidP="00F261A5">
      <w:pPr>
        <w:pStyle w:val="para"/>
        <w:ind w:firstLine="0"/>
      </w:pPr>
      <w:r w:rsidRPr="00421082">
        <w:rPr>
          <w:rFonts w:eastAsia="HGMaruGothicMPRO"/>
        </w:rPr>
        <w:t>A1</w:t>
      </w:r>
      <w:r w:rsidRPr="00421082">
        <w:rPr>
          <w:rFonts w:eastAsia="HGMaruGothicMPRO"/>
        </w:rPr>
        <w:tab/>
        <w:t>is the width of the theoretical rim; it is taken to equal S1 multiplied by the factor X as specified by the tyre manufacturer; and K is taken to equal 0.4.</w:t>
      </w:r>
    </w:p>
    <w:p w14:paraId="3E6CF417" w14:textId="77777777" w:rsidR="00F261A5" w:rsidRPr="00421082" w:rsidRDefault="00F261A5" w:rsidP="00F261A5">
      <w:pPr>
        <w:pStyle w:val="para"/>
      </w:pPr>
      <w:r w:rsidRPr="00421082">
        <w:t>6.1.2.</w:t>
      </w:r>
      <w:r w:rsidRPr="00421082">
        <w:tab/>
      </w:r>
      <w:r w:rsidRPr="00421082">
        <w:tab/>
        <w:t>However, for the types of tyre for which the size designation is given in the first column of the tables in Annex 5, the theoretical rim width code A1</w:t>
      </w:r>
      <w:r w:rsidR="00D01EEA" w:rsidRPr="00421082">
        <w:t xml:space="preserve"> </w:t>
      </w:r>
      <w:r w:rsidRPr="00421082">
        <w:rPr>
          <w:vertAlign w:val="superscript"/>
        </w:rPr>
        <w:t>3</w:t>
      </w:r>
      <w:r w:rsidRPr="00421082">
        <w:t xml:space="preserve"> and the nominal section width S1 are given opposite the tyre size designation in those tables.</w:t>
      </w:r>
    </w:p>
    <w:p w14:paraId="74DCFD14" w14:textId="77777777" w:rsidR="00F261A5" w:rsidRPr="00421082" w:rsidRDefault="00F261A5" w:rsidP="00F261A5">
      <w:pPr>
        <w:pStyle w:val="para"/>
        <w:keepNext/>
        <w:keepLines/>
      </w:pPr>
      <w:r w:rsidRPr="00421082">
        <w:t>6.2.</w:t>
      </w:r>
      <w:r w:rsidRPr="00421082">
        <w:tab/>
      </w:r>
      <w:r w:rsidRPr="00421082">
        <w:tab/>
        <w:t>Outer diameter of a tyre</w:t>
      </w:r>
    </w:p>
    <w:p w14:paraId="5CE5E997" w14:textId="77777777" w:rsidR="00F261A5" w:rsidRPr="00421082" w:rsidRDefault="00F261A5" w:rsidP="00F261A5">
      <w:pPr>
        <w:pStyle w:val="SingleTxtG"/>
        <w:ind w:left="2268" w:hanging="1134"/>
        <w:rPr>
          <w:rFonts w:eastAsia="HGMaruGothicMPRO"/>
          <w:lang w:val="en-GB"/>
        </w:rPr>
      </w:pPr>
      <w:r w:rsidRPr="00421082">
        <w:rPr>
          <w:rFonts w:eastAsia="HGMaruGothicMPRO"/>
          <w:lang w:val="en-GB"/>
        </w:rPr>
        <w:t>6.2.1.</w:t>
      </w:r>
      <w:r w:rsidRPr="00421082">
        <w:rPr>
          <w:rFonts w:eastAsia="HGMaruGothicMPRO"/>
          <w:lang w:val="en-GB"/>
        </w:rPr>
        <w:tab/>
        <w:t>Except as provided by paragraph 6.2.2., the outer diameter of a tyre is calculated by the following formula:</w:t>
      </w:r>
    </w:p>
    <w:p w14:paraId="7B3F3379" w14:textId="77777777" w:rsidR="00F261A5" w:rsidRPr="00421082" w:rsidRDefault="00F261A5" w:rsidP="00F261A5">
      <w:pPr>
        <w:pStyle w:val="SingleTxtG"/>
        <w:tabs>
          <w:tab w:val="left" w:pos="3652"/>
        </w:tabs>
        <w:ind w:left="2268"/>
        <w:rPr>
          <w:rFonts w:eastAsia="HGMaruGothicMPRO"/>
          <w:lang w:val="en-GB"/>
        </w:rPr>
      </w:pPr>
      <w:r w:rsidRPr="00421082">
        <w:rPr>
          <w:rFonts w:eastAsia="HGMaruGothicMPRO"/>
          <w:lang w:val="en-GB"/>
        </w:rPr>
        <w:t xml:space="preserve">D = d + 2 H </w:t>
      </w:r>
      <w:r w:rsidRPr="00421082">
        <w:rPr>
          <w:rFonts w:eastAsia="HGMaruGothicMPRO"/>
          <w:lang w:val="en-GB"/>
        </w:rPr>
        <w:tab/>
      </w:r>
    </w:p>
    <w:p w14:paraId="42A69F32" w14:textId="77777777" w:rsidR="00F261A5" w:rsidRPr="00421082" w:rsidRDefault="00F261A5" w:rsidP="00F261A5">
      <w:pPr>
        <w:pStyle w:val="SingleTxtG"/>
        <w:ind w:left="2268"/>
        <w:rPr>
          <w:rFonts w:eastAsia="HGMaruGothicMPRO"/>
          <w:lang w:val="en-GB"/>
        </w:rPr>
      </w:pPr>
      <w:r w:rsidRPr="00421082">
        <w:rPr>
          <w:rFonts w:eastAsia="HGMaruGothicMPRO"/>
          <w:lang w:val="en-GB"/>
        </w:rPr>
        <w:t>Where:</w:t>
      </w:r>
    </w:p>
    <w:p w14:paraId="0D360CEC" w14:textId="77777777" w:rsidR="00F261A5" w:rsidRPr="00421082" w:rsidRDefault="00F261A5" w:rsidP="00F261A5">
      <w:pPr>
        <w:pStyle w:val="SingleTxtG"/>
        <w:ind w:left="2268"/>
        <w:rPr>
          <w:rFonts w:eastAsia="HGMaruGothicMPRO"/>
          <w:lang w:val="en-GB"/>
        </w:rPr>
      </w:pPr>
      <w:r w:rsidRPr="00421082">
        <w:rPr>
          <w:rFonts w:eastAsia="HGMaruGothicMPRO"/>
          <w:lang w:val="en-GB"/>
        </w:rPr>
        <w:t>D</w:t>
      </w:r>
      <w:r w:rsidRPr="00421082">
        <w:rPr>
          <w:rFonts w:eastAsia="HGMaruGothicMPRO"/>
          <w:lang w:val="en-GB"/>
        </w:rPr>
        <w:tab/>
        <w:t xml:space="preserve"> is the outer diameter expressed in mm;</w:t>
      </w:r>
    </w:p>
    <w:p w14:paraId="6D9A5F59" w14:textId="77777777" w:rsidR="00F261A5" w:rsidRPr="00421082" w:rsidRDefault="00F261A5" w:rsidP="00F261A5">
      <w:pPr>
        <w:pStyle w:val="SingleTxtG"/>
        <w:ind w:left="2268"/>
        <w:rPr>
          <w:rFonts w:eastAsia="HGMaruGothicMPRO"/>
          <w:lang w:val="en-GB"/>
        </w:rPr>
      </w:pPr>
      <w:r w:rsidRPr="00421082">
        <w:rPr>
          <w:rFonts w:eastAsia="HGMaruGothicMPRO"/>
          <w:lang w:val="en-GB"/>
        </w:rPr>
        <w:t>d</w:t>
      </w:r>
      <w:r w:rsidRPr="00421082">
        <w:rPr>
          <w:rFonts w:eastAsia="HGMaruGothicMPRO"/>
          <w:lang w:val="en-GB"/>
        </w:rPr>
        <w:tab/>
        <w:t xml:space="preserve">is the conventional number denoting the nominal rim diameter expressed in mm (see paragraph 2.19.); </w:t>
      </w:r>
    </w:p>
    <w:p w14:paraId="5648BA37" w14:textId="77777777" w:rsidR="00F261A5" w:rsidRPr="00421082" w:rsidRDefault="00F261A5" w:rsidP="00F261A5">
      <w:pPr>
        <w:pStyle w:val="SingleTxtG"/>
        <w:ind w:left="2268"/>
        <w:rPr>
          <w:rFonts w:eastAsia="HGMaruGothicMPRO"/>
          <w:lang w:val="en-GB"/>
        </w:rPr>
      </w:pPr>
      <w:r w:rsidRPr="00421082">
        <w:rPr>
          <w:rFonts w:eastAsia="HGMaruGothicMPRO"/>
          <w:lang w:val="en-GB"/>
        </w:rPr>
        <w:t>H</w:t>
      </w:r>
      <w:r w:rsidRPr="00421082">
        <w:rPr>
          <w:rFonts w:eastAsia="HGMaruGothicMPRO"/>
          <w:lang w:val="en-GB"/>
        </w:rPr>
        <w:tab/>
        <w:t>is the nominal section height rounded to the nearest millimetre and is equal to:</w:t>
      </w:r>
    </w:p>
    <w:p w14:paraId="3F1CA493" w14:textId="77777777" w:rsidR="00F261A5" w:rsidRPr="00421082" w:rsidRDefault="00F261A5" w:rsidP="00F261A5">
      <w:pPr>
        <w:pStyle w:val="SingleTxtG"/>
        <w:ind w:left="2268"/>
        <w:rPr>
          <w:rFonts w:eastAsia="HGMaruGothicMPRO"/>
          <w:lang w:val="en-GB"/>
        </w:rPr>
      </w:pPr>
      <w:r w:rsidRPr="00421082">
        <w:rPr>
          <w:rFonts w:eastAsia="HGMaruGothicMPRO"/>
          <w:lang w:val="en-GB"/>
        </w:rPr>
        <w:t xml:space="preserve">H = 0.01 • Ra • S1 </w:t>
      </w:r>
    </w:p>
    <w:p w14:paraId="48E27803" w14:textId="77777777" w:rsidR="00F261A5" w:rsidRPr="00421082" w:rsidRDefault="00F261A5" w:rsidP="00F261A5">
      <w:pPr>
        <w:pStyle w:val="SingleTxtG"/>
        <w:ind w:left="2268"/>
        <w:rPr>
          <w:rFonts w:eastAsia="HGMaruGothicMPRO"/>
          <w:lang w:val="en-GB"/>
        </w:rPr>
      </w:pPr>
      <w:r w:rsidRPr="00421082">
        <w:rPr>
          <w:rFonts w:eastAsia="HGMaruGothicMPRO"/>
          <w:lang w:val="en-GB"/>
        </w:rPr>
        <w:lastRenderedPageBreak/>
        <w:t>Where:</w:t>
      </w:r>
    </w:p>
    <w:p w14:paraId="3322F869" w14:textId="77777777" w:rsidR="00F261A5" w:rsidRPr="00421082" w:rsidRDefault="00F261A5" w:rsidP="00F261A5">
      <w:pPr>
        <w:pStyle w:val="SingleTxtG"/>
        <w:ind w:left="2268"/>
        <w:rPr>
          <w:rFonts w:eastAsia="HGMaruGothicMPRO"/>
          <w:lang w:val="en-GB"/>
        </w:rPr>
      </w:pPr>
      <w:r w:rsidRPr="00421082">
        <w:rPr>
          <w:rFonts w:eastAsia="HGMaruGothicMPRO"/>
          <w:lang w:val="en-GB"/>
        </w:rPr>
        <w:t>Ra</w:t>
      </w:r>
      <w:r w:rsidRPr="00421082">
        <w:rPr>
          <w:rFonts w:eastAsia="HGMaruGothicMPRO"/>
          <w:lang w:val="en-GB"/>
        </w:rPr>
        <w:tab/>
        <w:t>is the nominal aspect ratio;</w:t>
      </w:r>
    </w:p>
    <w:p w14:paraId="5FA0AE82" w14:textId="77777777" w:rsidR="00F261A5" w:rsidRPr="00421082" w:rsidRDefault="00F261A5" w:rsidP="00F261A5">
      <w:pPr>
        <w:pStyle w:val="SingleTxtG"/>
        <w:ind w:left="2268"/>
        <w:rPr>
          <w:rFonts w:eastAsia="HGMaruGothicMPRO"/>
          <w:lang w:val="en-GB"/>
        </w:rPr>
      </w:pPr>
      <w:r w:rsidRPr="00421082">
        <w:rPr>
          <w:rFonts w:eastAsia="HGMaruGothicMPRO"/>
          <w:lang w:val="en-GB"/>
        </w:rPr>
        <w:t>S1</w:t>
      </w:r>
      <w:r w:rsidRPr="00421082">
        <w:rPr>
          <w:rFonts w:eastAsia="HGMaruGothicMPRO"/>
          <w:lang w:val="en-GB"/>
        </w:rPr>
        <w:tab/>
        <w:t>is the "nominal section width" in mm.</w:t>
      </w:r>
    </w:p>
    <w:p w14:paraId="32538D51" w14:textId="77777777" w:rsidR="00F261A5" w:rsidRPr="00421082" w:rsidRDefault="00F261A5" w:rsidP="00F261A5">
      <w:pPr>
        <w:pStyle w:val="para"/>
        <w:ind w:firstLine="0"/>
        <w:rPr>
          <w:rFonts w:eastAsia="HGMaruGothicMPRO"/>
        </w:rPr>
      </w:pPr>
      <w:r w:rsidRPr="00421082">
        <w:rPr>
          <w:rFonts w:eastAsia="HGMaruGothicMPRO"/>
        </w:rPr>
        <w:t>All as shown on the sidewall of the tyre in the tyre-size designation in conformity with the requirements of paragraph 2.18.</w:t>
      </w:r>
    </w:p>
    <w:p w14:paraId="4A6118F8" w14:textId="77777777" w:rsidR="00F261A5" w:rsidRPr="00421082" w:rsidRDefault="00F261A5" w:rsidP="00F261A5">
      <w:pPr>
        <w:pStyle w:val="para"/>
      </w:pPr>
      <w:r w:rsidRPr="00421082">
        <w:t>6.2.2.</w:t>
      </w:r>
      <w:r w:rsidRPr="00421082">
        <w:tab/>
      </w:r>
      <w:r w:rsidRPr="00421082">
        <w:tab/>
        <w:t>However, for the types of tyres for which the size designation is given in the first column of the tables of Annex 5 the outer</w:t>
      </w:r>
      <w:r w:rsidR="00D01EEA" w:rsidRPr="00421082">
        <w:t xml:space="preserve"> diameter </w:t>
      </w:r>
      <w:r w:rsidRPr="00421082">
        <w:t>D and the nominal rim diameter (d) expressed in mm are given opposite the tyre size designation in those tables.</w:t>
      </w:r>
    </w:p>
    <w:p w14:paraId="0A07B2F2" w14:textId="77777777" w:rsidR="00F261A5" w:rsidRPr="00421082" w:rsidRDefault="00F261A5" w:rsidP="00F261A5">
      <w:pPr>
        <w:pStyle w:val="para"/>
      </w:pPr>
      <w:r w:rsidRPr="00421082">
        <w:t>6.3.</w:t>
      </w:r>
      <w:r w:rsidRPr="00421082">
        <w:tab/>
      </w:r>
      <w:r w:rsidRPr="00421082">
        <w:tab/>
        <w:t>Tyre section width: specification of tolerances</w:t>
      </w:r>
    </w:p>
    <w:p w14:paraId="6468A103" w14:textId="77777777" w:rsidR="00F261A5" w:rsidRPr="00421082" w:rsidRDefault="00F261A5" w:rsidP="00F261A5">
      <w:pPr>
        <w:pStyle w:val="para"/>
      </w:pPr>
      <w:r w:rsidRPr="00421082">
        <w:t>6.3.1.</w:t>
      </w:r>
      <w:r w:rsidRPr="00421082">
        <w:tab/>
      </w:r>
      <w:r w:rsidRPr="00421082">
        <w:tab/>
        <w:t>The overall width of a tyre may be less than the section width determined pursuant to paragraph 6.1., or shown in Annex 5;</w:t>
      </w:r>
    </w:p>
    <w:p w14:paraId="1CF5EBA6" w14:textId="77777777" w:rsidR="00F261A5" w:rsidRPr="00421082" w:rsidRDefault="00F261A5" w:rsidP="00F261A5">
      <w:pPr>
        <w:spacing w:after="120"/>
        <w:ind w:left="2268" w:right="1134" w:hanging="1134"/>
        <w:jc w:val="both"/>
        <w:rPr>
          <w:rFonts w:eastAsia="HGMaruGothicMPRO"/>
          <w:lang w:val="en-GB"/>
        </w:rPr>
      </w:pPr>
      <w:r w:rsidRPr="00421082">
        <w:rPr>
          <w:rFonts w:eastAsia="HGMaruGothicMPRO"/>
          <w:lang w:val="en-GB"/>
        </w:rPr>
        <w:t>6.3.2.</w:t>
      </w:r>
      <w:r w:rsidRPr="00421082">
        <w:rPr>
          <w:rFonts w:eastAsia="HGMaruGothicMPRO"/>
          <w:lang w:val="en-GB"/>
        </w:rPr>
        <w:tab/>
        <w:t>The overall width of a tyre may not exceed the section width determined pursuant to paragraph 6.1. by more than the following:</w:t>
      </w:r>
    </w:p>
    <w:p w14:paraId="215E06F0" w14:textId="77777777" w:rsidR="00F261A5" w:rsidRPr="00421082" w:rsidRDefault="00F261A5" w:rsidP="00F261A5">
      <w:pPr>
        <w:spacing w:after="120"/>
        <w:ind w:left="2268" w:right="1134"/>
        <w:jc w:val="both"/>
        <w:rPr>
          <w:rFonts w:eastAsia="HGMaruGothicMPRO"/>
          <w:lang w:val="en-GB"/>
        </w:rPr>
      </w:pPr>
      <w:r w:rsidRPr="00421082">
        <w:rPr>
          <w:rFonts w:eastAsia="HGMaruGothicMPRO"/>
          <w:lang w:val="en-GB"/>
        </w:rPr>
        <w:tab/>
      </w:r>
      <w:r w:rsidRPr="00421082">
        <w:rPr>
          <w:rFonts w:eastAsia="HGMaruGothicMPRO"/>
          <w:lang w:val="en-GB"/>
        </w:rPr>
        <w:tab/>
        <w:t>Radial construction: +5 per cent</w:t>
      </w:r>
    </w:p>
    <w:p w14:paraId="2F3CF18A" w14:textId="77777777" w:rsidR="00F261A5" w:rsidRPr="00421082" w:rsidRDefault="00F261A5" w:rsidP="00F261A5">
      <w:pPr>
        <w:spacing w:after="120"/>
        <w:ind w:left="2268" w:right="1134"/>
        <w:jc w:val="both"/>
        <w:rPr>
          <w:rFonts w:eastAsia="HGMaruGothicMPRO"/>
          <w:lang w:val="en-GB"/>
        </w:rPr>
      </w:pPr>
      <w:r w:rsidRPr="00421082">
        <w:rPr>
          <w:rFonts w:eastAsia="HGMaruGothicMPRO"/>
          <w:lang w:val="en-GB"/>
        </w:rPr>
        <w:tab/>
      </w:r>
      <w:r w:rsidRPr="00421082">
        <w:rPr>
          <w:rFonts w:eastAsia="HGMaruGothicMPRO"/>
          <w:lang w:val="en-GB"/>
        </w:rPr>
        <w:tab/>
        <w:t>Diagonal (bias) construction: +8 per cent</w:t>
      </w:r>
    </w:p>
    <w:p w14:paraId="500B187E" w14:textId="77777777" w:rsidR="00F261A5" w:rsidRPr="00421082" w:rsidRDefault="00F261A5" w:rsidP="00F261A5">
      <w:pPr>
        <w:pStyle w:val="para"/>
      </w:pPr>
      <w:r w:rsidRPr="00421082">
        <w:rPr>
          <w:rFonts w:eastAsia="HGMaruGothicMPRO"/>
          <w:b/>
        </w:rPr>
        <w:tab/>
      </w:r>
      <w:r w:rsidRPr="00421082">
        <w:rPr>
          <w:rFonts w:eastAsia="HGMaruGothicMPRO"/>
          <w:b/>
        </w:rPr>
        <w:tab/>
      </w:r>
      <w:r w:rsidRPr="00421082">
        <w:rPr>
          <w:rFonts w:eastAsia="HGMaruGothicMPRO"/>
          <w:b/>
        </w:rPr>
        <w:tab/>
      </w:r>
      <w:r w:rsidRPr="00421082">
        <w:rPr>
          <w:rFonts w:eastAsia="HGMaruGothicMPRO"/>
        </w:rPr>
        <w:t>Calculated value to be rounded to the nearest mm;</w:t>
      </w:r>
      <w:r w:rsidRPr="00421082" w:rsidDel="00694FC2">
        <w:t xml:space="preserve"> </w:t>
      </w:r>
    </w:p>
    <w:p w14:paraId="54B7800D" w14:textId="77777777" w:rsidR="00F261A5" w:rsidRPr="00421082" w:rsidRDefault="00F261A5" w:rsidP="00F261A5">
      <w:pPr>
        <w:pStyle w:val="para"/>
      </w:pPr>
      <w:r w:rsidRPr="00421082">
        <w:t>6.3.3.</w:t>
      </w:r>
      <w:r w:rsidRPr="00421082">
        <w:tab/>
      </w:r>
      <w:r w:rsidRPr="00421082">
        <w:tab/>
        <w:t>However, for the types of tyre for which the size designation is given in the first column of the tables in Annex 5, the allowed percentages are those given in the relevant tables, if any.</w:t>
      </w:r>
    </w:p>
    <w:p w14:paraId="1EB84A3E" w14:textId="77777777" w:rsidR="00F261A5" w:rsidRPr="00421082" w:rsidRDefault="00F261A5" w:rsidP="00F261A5">
      <w:pPr>
        <w:pStyle w:val="para"/>
      </w:pPr>
      <w:r w:rsidRPr="00421082">
        <w:t>6.4.</w:t>
      </w:r>
      <w:r w:rsidRPr="00421082">
        <w:tab/>
      </w:r>
      <w:r w:rsidRPr="00421082">
        <w:tab/>
        <w:t>Tyre outer diameter: specification of tolerances</w:t>
      </w:r>
    </w:p>
    <w:p w14:paraId="1F04E5FF" w14:textId="77777777" w:rsidR="00F261A5" w:rsidRPr="00421082" w:rsidRDefault="00F261A5" w:rsidP="00F261A5">
      <w:pPr>
        <w:spacing w:after="120"/>
        <w:ind w:left="2268" w:right="1134" w:hanging="1134"/>
        <w:jc w:val="both"/>
        <w:rPr>
          <w:rFonts w:eastAsia="HGMaruGothicMPRO"/>
          <w:lang w:val="en-GB"/>
        </w:rPr>
      </w:pPr>
      <w:r w:rsidRPr="00421082">
        <w:rPr>
          <w:rFonts w:eastAsia="HGMaruGothicMPRO"/>
          <w:lang w:val="en-GB"/>
        </w:rPr>
        <w:t>6.4.1.</w:t>
      </w:r>
      <w:r w:rsidRPr="00421082">
        <w:rPr>
          <w:rFonts w:eastAsia="HGMaruGothicMPRO"/>
          <w:lang w:val="en-GB"/>
        </w:rPr>
        <w:tab/>
        <w:t>The outer diameter of a tyre must not be outside the values D min and D max obtained from the following formulae:</w:t>
      </w:r>
    </w:p>
    <w:p w14:paraId="19F82754" w14:textId="77777777" w:rsidR="00F261A5" w:rsidRPr="00D10DBF" w:rsidRDefault="00F261A5" w:rsidP="00F261A5">
      <w:pPr>
        <w:spacing w:after="120"/>
        <w:ind w:left="2268" w:right="1134"/>
        <w:jc w:val="both"/>
        <w:rPr>
          <w:rFonts w:eastAsia="HGMaruGothicMPRO"/>
          <w:lang w:val="fr-FR"/>
        </w:rPr>
      </w:pPr>
      <w:r w:rsidRPr="00421082">
        <w:rPr>
          <w:rFonts w:eastAsia="HGMaruGothicMPRO"/>
          <w:lang w:val="en-GB"/>
        </w:rPr>
        <w:tab/>
      </w:r>
      <w:r w:rsidRPr="00421082">
        <w:rPr>
          <w:rFonts w:eastAsia="HGMaruGothicMPRO"/>
          <w:lang w:val="en-GB"/>
        </w:rPr>
        <w:tab/>
      </w:r>
      <w:r w:rsidRPr="00D10DBF">
        <w:rPr>
          <w:rFonts w:eastAsia="HGMaruGothicMPRO"/>
          <w:lang w:val="fr-FR"/>
        </w:rPr>
        <w:t xml:space="preserve">D min = d + 2 • </w:t>
      </w:r>
      <w:proofErr w:type="spellStart"/>
      <w:r w:rsidRPr="00D10DBF">
        <w:rPr>
          <w:rFonts w:eastAsia="HGMaruGothicMPRO"/>
          <w:lang w:val="fr-FR"/>
        </w:rPr>
        <w:t>Hmin</w:t>
      </w:r>
      <w:proofErr w:type="spellEnd"/>
    </w:p>
    <w:p w14:paraId="60098420" w14:textId="77777777" w:rsidR="00F261A5" w:rsidRPr="00D10DBF" w:rsidRDefault="00F261A5" w:rsidP="00F261A5">
      <w:pPr>
        <w:spacing w:after="120"/>
        <w:ind w:left="2268" w:right="1134"/>
        <w:jc w:val="both"/>
        <w:rPr>
          <w:rFonts w:eastAsia="HGMaruGothicMPRO"/>
          <w:lang w:val="fr-FR"/>
        </w:rPr>
      </w:pPr>
      <w:r w:rsidRPr="00D10DBF">
        <w:rPr>
          <w:rFonts w:eastAsia="HGMaruGothicMPRO"/>
          <w:lang w:val="fr-FR"/>
        </w:rPr>
        <w:tab/>
      </w:r>
      <w:r w:rsidRPr="00D10DBF">
        <w:rPr>
          <w:rFonts w:eastAsia="HGMaruGothicMPRO"/>
          <w:lang w:val="fr-FR"/>
        </w:rPr>
        <w:tab/>
        <w:t xml:space="preserve">D max = d + 2 • </w:t>
      </w:r>
      <w:proofErr w:type="spellStart"/>
      <w:r w:rsidRPr="00D10DBF">
        <w:rPr>
          <w:rFonts w:eastAsia="HGMaruGothicMPRO"/>
          <w:lang w:val="fr-FR"/>
        </w:rPr>
        <w:t>Hmax</w:t>
      </w:r>
      <w:proofErr w:type="spellEnd"/>
    </w:p>
    <w:p w14:paraId="681EABD2" w14:textId="77777777" w:rsidR="00F261A5" w:rsidRPr="00421082" w:rsidRDefault="00F261A5" w:rsidP="00F261A5">
      <w:pPr>
        <w:tabs>
          <w:tab w:val="left" w:pos="9639"/>
        </w:tabs>
        <w:spacing w:after="120"/>
        <w:ind w:left="1134" w:right="1134" w:firstLine="1134"/>
        <w:jc w:val="both"/>
        <w:rPr>
          <w:rFonts w:eastAsia="HGMaruGothicMPRO"/>
          <w:lang w:val="en-GB"/>
        </w:rPr>
      </w:pPr>
      <w:r w:rsidRPr="00421082">
        <w:rPr>
          <w:rFonts w:eastAsia="HGMaruGothicMPRO"/>
          <w:lang w:val="en-GB"/>
        </w:rPr>
        <w:t xml:space="preserve">Where </w:t>
      </w:r>
    </w:p>
    <w:p w14:paraId="7BB27C37" w14:textId="77777777" w:rsidR="00F261A5" w:rsidRPr="00421082" w:rsidRDefault="00F261A5" w:rsidP="00F261A5">
      <w:pPr>
        <w:tabs>
          <w:tab w:val="left" w:pos="9639"/>
        </w:tabs>
        <w:spacing w:after="120"/>
        <w:ind w:left="1134" w:right="1134" w:firstLine="1134"/>
        <w:jc w:val="both"/>
        <w:rPr>
          <w:rFonts w:eastAsia="HGMaruGothicMPRO"/>
          <w:lang w:val="en-GB"/>
        </w:rPr>
      </w:pPr>
      <w:proofErr w:type="spellStart"/>
      <w:r w:rsidRPr="00421082">
        <w:rPr>
          <w:rFonts w:eastAsia="HGMaruGothicMPRO"/>
          <w:lang w:val="en-GB"/>
        </w:rPr>
        <w:t>Hmin</w:t>
      </w:r>
      <w:proofErr w:type="spellEnd"/>
      <w:r w:rsidRPr="00421082">
        <w:rPr>
          <w:rFonts w:eastAsia="HGMaruGothicMPRO"/>
          <w:lang w:val="en-GB"/>
        </w:rPr>
        <w:t xml:space="preserve"> = H • </w:t>
      </w:r>
      <w:proofErr w:type="gramStart"/>
      <w:r w:rsidRPr="00421082">
        <w:rPr>
          <w:rFonts w:eastAsia="HGMaruGothicMPRO"/>
          <w:lang w:val="en-GB"/>
        </w:rPr>
        <w:t>a ,</w:t>
      </w:r>
      <w:proofErr w:type="gramEnd"/>
      <w:r w:rsidRPr="00421082">
        <w:rPr>
          <w:rFonts w:eastAsia="HGMaruGothicMPRO"/>
          <w:lang w:val="en-GB"/>
        </w:rPr>
        <w:t xml:space="preserve"> rounded to the nearest mm</w:t>
      </w:r>
    </w:p>
    <w:p w14:paraId="09543D86" w14:textId="77777777" w:rsidR="00F261A5" w:rsidRPr="00421082" w:rsidRDefault="00F261A5" w:rsidP="00F261A5">
      <w:pPr>
        <w:tabs>
          <w:tab w:val="left" w:pos="9639"/>
        </w:tabs>
        <w:spacing w:after="120"/>
        <w:ind w:left="1134" w:right="1134" w:firstLine="1134"/>
        <w:jc w:val="both"/>
        <w:rPr>
          <w:rFonts w:eastAsia="HGMaruGothicMPRO"/>
          <w:lang w:val="en-GB"/>
        </w:rPr>
      </w:pPr>
      <w:proofErr w:type="spellStart"/>
      <w:r w:rsidRPr="00421082">
        <w:rPr>
          <w:rFonts w:eastAsia="HGMaruGothicMPRO"/>
          <w:lang w:val="en-GB"/>
        </w:rPr>
        <w:t>Hmax</w:t>
      </w:r>
      <w:proofErr w:type="spellEnd"/>
      <w:r w:rsidRPr="00421082">
        <w:rPr>
          <w:rFonts w:eastAsia="HGMaruGothicMPRO"/>
          <w:lang w:val="en-GB"/>
        </w:rPr>
        <w:t xml:space="preserve"> = H • </w:t>
      </w:r>
      <w:proofErr w:type="gramStart"/>
      <w:r w:rsidRPr="00421082">
        <w:rPr>
          <w:rFonts w:eastAsia="HGMaruGothicMPRO"/>
          <w:lang w:val="en-GB"/>
        </w:rPr>
        <w:t>b ,</w:t>
      </w:r>
      <w:proofErr w:type="gramEnd"/>
      <w:r w:rsidRPr="00421082">
        <w:rPr>
          <w:rFonts w:eastAsia="HGMaruGothicMPRO"/>
          <w:lang w:val="en-GB"/>
        </w:rPr>
        <w:t xml:space="preserve"> rounded to the nearest mm</w:t>
      </w:r>
    </w:p>
    <w:p w14:paraId="7FC8F4C0" w14:textId="77777777" w:rsidR="00F261A5" w:rsidRPr="00421082" w:rsidRDefault="00F261A5" w:rsidP="00F261A5">
      <w:pPr>
        <w:tabs>
          <w:tab w:val="left" w:pos="9639"/>
        </w:tabs>
        <w:spacing w:after="120"/>
        <w:ind w:left="1134" w:right="1134" w:firstLine="1134"/>
        <w:jc w:val="both"/>
        <w:rPr>
          <w:rFonts w:eastAsia="HGMaruGothicMPRO"/>
          <w:lang w:val="en-GB"/>
        </w:rPr>
      </w:pPr>
      <w:r w:rsidRPr="00421082">
        <w:rPr>
          <w:rFonts w:eastAsia="HGMaruGothicMPRO"/>
          <w:lang w:val="en-GB"/>
        </w:rPr>
        <w:t>"H" and "d" are as defined in paragraph 6.2.1.</w:t>
      </w:r>
    </w:p>
    <w:p w14:paraId="5B6256FE" w14:textId="77777777" w:rsidR="00F261A5" w:rsidRPr="00421082" w:rsidRDefault="00F261A5" w:rsidP="00F261A5">
      <w:pPr>
        <w:pStyle w:val="para"/>
        <w:ind w:firstLine="0"/>
        <w:rPr>
          <w:rFonts w:eastAsia="HGMaruGothicMPRO"/>
        </w:rPr>
      </w:pPr>
      <w:r w:rsidRPr="00421082">
        <w:rPr>
          <w:rFonts w:eastAsia="HGMaruGothicMPRO"/>
        </w:rPr>
        <w:t>Coefficients "a" and "b" are specified in paragraph 6.4.2.</w:t>
      </w:r>
    </w:p>
    <w:p w14:paraId="66B0482E" w14:textId="77777777" w:rsidR="00F261A5" w:rsidRPr="00421082" w:rsidRDefault="00F261A5" w:rsidP="00F261A5">
      <w:pPr>
        <w:pStyle w:val="para"/>
      </w:pPr>
      <w:r w:rsidRPr="00421082">
        <w:t>6.4.1.1.</w:t>
      </w:r>
      <w:r w:rsidRPr="00421082">
        <w:tab/>
        <w:t>For sizes listed in Annex 5: H = 0,5 (D - d)</w:t>
      </w:r>
    </w:p>
    <w:p w14:paraId="13CDFADC" w14:textId="77777777" w:rsidR="00F261A5" w:rsidRPr="00421082" w:rsidRDefault="00F261A5" w:rsidP="00F261A5">
      <w:pPr>
        <w:pStyle w:val="para"/>
      </w:pPr>
      <w:r w:rsidRPr="00421082">
        <w:tab/>
      </w:r>
      <w:r w:rsidRPr="00421082">
        <w:tab/>
        <w:t>(for references see paragraph 6.2. above).</w:t>
      </w:r>
    </w:p>
    <w:p w14:paraId="601D7DD8" w14:textId="77777777" w:rsidR="00F261A5" w:rsidRPr="00421082" w:rsidRDefault="00F261A5" w:rsidP="00133D36">
      <w:pPr>
        <w:pStyle w:val="para"/>
        <w:keepNext/>
        <w:keepLines/>
      </w:pPr>
      <w:r w:rsidRPr="00421082">
        <w:t>6.4.2.</w:t>
      </w:r>
      <w:r w:rsidRPr="00421082">
        <w:tab/>
      </w:r>
      <w:r w:rsidRPr="00421082">
        <w:tab/>
        <w:t>Coefficients "a" and "b" are respectively: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1134"/>
        <w:gridCol w:w="1134"/>
        <w:gridCol w:w="1134"/>
        <w:gridCol w:w="1134"/>
      </w:tblGrid>
      <w:tr w:rsidR="00F261A5" w:rsidRPr="00421082" w14:paraId="0D60C530" w14:textId="77777777" w:rsidTr="00036CF6">
        <w:tc>
          <w:tcPr>
            <w:tcW w:w="3602" w:type="dxa"/>
            <w:tcBorders>
              <w:bottom w:val="single" w:sz="4" w:space="0" w:color="auto"/>
            </w:tcBorders>
            <w:shd w:val="clear" w:color="auto" w:fill="auto"/>
          </w:tcPr>
          <w:p w14:paraId="6671C2F3" w14:textId="77777777" w:rsidR="00F261A5" w:rsidRPr="00421082" w:rsidRDefault="00F261A5" w:rsidP="00133D36">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Category of use</w:t>
            </w:r>
          </w:p>
        </w:tc>
        <w:tc>
          <w:tcPr>
            <w:tcW w:w="2268" w:type="dxa"/>
            <w:gridSpan w:val="2"/>
            <w:tcBorders>
              <w:bottom w:val="single" w:sz="4" w:space="0" w:color="auto"/>
            </w:tcBorders>
            <w:shd w:val="clear" w:color="auto" w:fill="auto"/>
          </w:tcPr>
          <w:p w14:paraId="3550CB4E" w14:textId="77777777" w:rsidR="00F261A5" w:rsidRPr="00421082" w:rsidRDefault="00F261A5" w:rsidP="00133D36">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Radial</w:t>
            </w:r>
          </w:p>
        </w:tc>
        <w:tc>
          <w:tcPr>
            <w:tcW w:w="2268" w:type="dxa"/>
            <w:gridSpan w:val="2"/>
            <w:tcBorders>
              <w:bottom w:val="single" w:sz="4" w:space="0" w:color="auto"/>
            </w:tcBorders>
            <w:shd w:val="clear" w:color="auto" w:fill="auto"/>
          </w:tcPr>
          <w:p w14:paraId="77943FCE" w14:textId="77777777" w:rsidR="00F261A5" w:rsidRPr="00421082" w:rsidRDefault="00F261A5" w:rsidP="00133D36">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Diagonal (bias)</w:t>
            </w:r>
          </w:p>
        </w:tc>
      </w:tr>
      <w:tr w:rsidR="00F261A5" w:rsidRPr="00421082" w14:paraId="58EDE49D" w14:textId="77777777" w:rsidTr="00036CF6">
        <w:tc>
          <w:tcPr>
            <w:tcW w:w="3602" w:type="dxa"/>
            <w:tcBorders>
              <w:bottom w:val="single" w:sz="12" w:space="0" w:color="auto"/>
            </w:tcBorders>
            <w:shd w:val="clear" w:color="auto" w:fill="auto"/>
          </w:tcPr>
          <w:p w14:paraId="547985F2" w14:textId="77777777" w:rsidR="00F261A5" w:rsidRPr="00421082" w:rsidRDefault="00F261A5" w:rsidP="00133D36">
            <w:pPr>
              <w:keepNext/>
              <w:keepLines/>
              <w:widowControl w:val="0"/>
              <w:suppressAutoHyphens w:val="0"/>
              <w:autoSpaceDE w:val="0"/>
              <w:autoSpaceDN w:val="0"/>
              <w:adjustRightInd w:val="0"/>
              <w:spacing w:before="80" w:after="80" w:line="200" w:lineRule="exact"/>
              <w:rPr>
                <w:i/>
                <w:sz w:val="16"/>
                <w:szCs w:val="16"/>
                <w:lang w:val="en-GB"/>
              </w:rPr>
            </w:pPr>
          </w:p>
        </w:tc>
        <w:tc>
          <w:tcPr>
            <w:tcW w:w="1134" w:type="dxa"/>
            <w:tcBorders>
              <w:bottom w:val="single" w:sz="12" w:space="0" w:color="auto"/>
            </w:tcBorders>
            <w:shd w:val="clear" w:color="auto" w:fill="auto"/>
          </w:tcPr>
          <w:p w14:paraId="55148801" w14:textId="77777777" w:rsidR="00F261A5" w:rsidRPr="00421082" w:rsidRDefault="00F261A5" w:rsidP="00133D36">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a</w:t>
            </w:r>
          </w:p>
        </w:tc>
        <w:tc>
          <w:tcPr>
            <w:tcW w:w="1134" w:type="dxa"/>
            <w:tcBorders>
              <w:bottom w:val="single" w:sz="12" w:space="0" w:color="auto"/>
            </w:tcBorders>
            <w:shd w:val="clear" w:color="auto" w:fill="auto"/>
          </w:tcPr>
          <w:p w14:paraId="0FB26835" w14:textId="77777777" w:rsidR="00F261A5" w:rsidRPr="00421082" w:rsidRDefault="00F261A5" w:rsidP="00133D36">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b</w:t>
            </w:r>
          </w:p>
        </w:tc>
        <w:tc>
          <w:tcPr>
            <w:tcW w:w="1134" w:type="dxa"/>
            <w:tcBorders>
              <w:bottom w:val="single" w:sz="12" w:space="0" w:color="auto"/>
            </w:tcBorders>
            <w:shd w:val="clear" w:color="auto" w:fill="auto"/>
          </w:tcPr>
          <w:p w14:paraId="4A546490" w14:textId="77777777" w:rsidR="00F261A5" w:rsidRPr="00421082" w:rsidRDefault="00F261A5" w:rsidP="00133D36">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a</w:t>
            </w:r>
          </w:p>
        </w:tc>
        <w:tc>
          <w:tcPr>
            <w:tcW w:w="1134" w:type="dxa"/>
            <w:tcBorders>
              <w:bottom w:val="single" w:sz="12" w:space="0" w:color="auto"/>
            </w:tcBorders>
            <w:shd w:val="clear" w:color="auto" w:fill="auto"/>
          </w:tcPr>
          <w:p w14:paraId="22A2C1B4" w14:textId="77777777" w:rsidR="00F261A5" w:rsidRPr="00421082" w:rsidRDefault="00F261A5" w:rsidP="00133D36">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b</w:t>
            </w:r>
          </w:p>
        </w:tc>
      </w:tr>
      <w:tr w:rsidR="00F261A5" w:rsidRPr="00421082" w14:paraId="699C7FF4" w14:textId="77777777" w:rsidTr="00036CF6">
        <w:tc>
          <w:tcPr>
            <w:tcW w:w="3602" w:type="dxa"/>
            <w:tcBorders>
              <w:top w:val="single" w:sz="12" w:space="0" w:color="auto"/>
            </w:tcBorders>
            <w:shd w:val="clear" w:color="auto" w:fill="auto"/>
          </w:tcPr>
          <w:p w14:paraId="39684D27" w14:textId="77777777" w:rsidR="00F261A5" w:rsidRPr="00421082" w:rsidRDefault="00F261A5" w:rsidP="00133D36">
            <w:pPr>
              <w:keepNext/>
              <w:keepLines/>
              <w:widowControl w:val="0"/>
              <w:suppressAutoHyphens w:val="0"/>
              <w:autoSpaceDE w:val="0"/>
              <w:autoSpaceDN w:val="0"/>
              <w:adjustRightInd w:val="0"/>
              <w:spacing w:before="40" w:after="40" w:line="220" w:lineRule="exact"/>
              <w:rPr>
                <w:lang w:val="en-GB"/>
              </w:rPr>
            </w:pPr>
            <w:r w:rsidRPr="00421082">
              <w:rPr>
                <w:lang w:val="en-GB"/>
              </w:rPr>
              <w:t>Steering wheels</w:t>
            </w:r>
          </w:p>
        </w:tc>
        <w:tc>
          <w:tcPr>
            <w:tcW w:w="1134" w:type="dxa"/>
            <w:tcBorders>
              <w:top w:val="single" w:sz="12" w:space="0" w:color="auto"/>
            </w:tcBorders>
            <w:shd w:val="clear" w:color="auto" w:fill="auto"/>
          </w:tcPr>
          <w:p w14:paraId="71649D24" w14:textId="77777777" w:rsidR="00F261A5" w:rsidRPr="00421082" w:rsidRDefault="00F261A5" w:rsidP="00133D36">
            <w:pPr>
              <w:keepNext/>
              <w:keepLines/>
              <w:widowControl w:val="0"/>
              <w:suppressAutoHyphens w:val="0"/>
              <w:autoSpaceDE w:val="0"/>
              <w:autoSpaceDN w:val="0"/>
              <w:adjustRightInd w:val="0"/>
              <w:spacing w:before="40" w:after="40" w:line="220" w:lineRule="exact"/>
              <w:jc w:val="center"/>
              <w:rPr>
                <w:lang w:val="en-GB"/>
              </w:rPr>
            </w:pPr>
            <w:r w:rsidRPr="00421082">
              <w:rPr>
                <w:lang w:val="en-GB"/>
              </w:rPr>
              <w:t>0,96</w:t>
            </w:r>
          </w:p>
        </w:tc>
        <w:tc>
          <w:tcPr>
            <w:tcW w:w="1134" w:type="dxa"/>
            <w:tcBorders>
              <w:top w:val="single" w:sz="12" w:space="0" w:color="auto"/>
            </w:tcBorders>
            <w:shd w:val="clear" w:color="auto" w:fill="auto"/>
          </w:tcPr>
          <w:p w14:paraId="3BED7553" w14:textId="77777777" w:rsidR="00F261A5" w:rsidRPr="00421082" w:rsidRDefault="00F261A5" w:rsidP="00133D36">
            <w:pPr>
              <w:keepNext/>
              <w:keepLines/>
              <w:widowControl w:val="0"/>
              <w:suppressAutoHyphens w:val="0"/>
              <w:autoSpaceDE w:val="0"/>
              <w:autoSpaceDN w:val="0"/>
              <w:adjustRightInd w:val="0"/>
              <w:spacing w:before="40" w:after="40" w:line="220" w:lineRule="exact"/>
              <w:jc w:val="center"/>
              <w:rPr>
                <w:lang w:val="en-GB"/>
              </w:rPr>
            </w:pPr>
            <w:r w:rsidRPr="00421082">
              <w:rPr>
                <w:lang w:val="en-GB"/>
              </w:rPr>
              <w:t>1,04</w:t>
            </w:r>
          </w:p>
        </w:tc>
        <w:tc>
          <w:tcPr>
            <w:tcW w:w="1134" w:type="dxa"/>
            <w:tcBorders>
              <w:top w:val="single" w:sz="12" w:space="0" w:color="auto"/>
            </w:tcBorders>
            <w:shd w:val="clear" w:color="auto" w:fill="auto"/>
          </w:tcPr>
          <w:p w14:paraId="1FBAC5C0" w14:textId="77777777" w:rsidR="00F261A5" w:rsidRPr="00421082" w:rsidRDefault="00F261A5" w:rsidP="00133D36">
            <w:pPr>
              <w:keepNext/>
              <w:keepLines/>
              <w:widowControl w:val="0"/>
              <w:suppressAutoHyphens w:val="0"/>
              <w:autoSpaceDE w:val="0"/>
              <w:autoSpaceDN w:val="0"/>
              <w:adjustRightInd w:val="0"/>
              <w:spacing w:before="40" w:after="40" w:line="220" w:lineRule="exact"/>
              <w:jc w:val="center"/>
              <w:rPr>
                <w:lang w:val="en-GB"/>
              </w:rPr>
            </w:pPr>
            <w:r w:rsidRPr="00421082">
              <w:rPr>
                <w:lang w:val="en-GB"/>
              </w:rPr>
              <w:t>0,96</w:t>
            </w:r>
          </w:p>
        </w:tc>
        <w:tc>
          <w:tcPr>
            <w:tcW w:w="1134" w:type="dxa"/>
            <w:tcBorders>
              <w:top w:val="single" w:sz="12" w:space="0" w:color="auto"/>
            </w:tcBorders>
            <w:shd w:val="clear" w:color="auto" w:fill="auto"/>
          </w:tcPr>
          <w:p w14:paraId="5B410CFF" w14:textId="77777777" w:rsidR="00F261A5" w:rsidRPr="00421082" w:rsidRDefault="00F261A5" w:rsidP="00133D36">
            <w:pPr>
              <w:keepNext/>
              <w:keepLines/>
              <w:widowControl w:val="0"/>
              <w:suppressAutoHyphens w:val="0"/>
              <w:autoSpaceDE w:val="0"/>
              <w:autoSpaceDN w:val="0"/>
              <w:adjustRightInd w:val="0"/>
              <w:spacing w:before="40" w:after="40" w:line="220" w:lineRule="exact"/>
              <w:jc w:val="center"/>
              <w:rPr>
                <w:lang w:val="en-GB"/>
              </w:rPr>
            </w:pPr>
            <w:r w:rsidRPr="00421082">
              <w:rPr>
                <w:lang w:val="en-GB"/>
              </w:rPr>
              <w:t>1,07</w:t>
            </w:r>
          </w:p>
        </w:tc>
      </w:tr>
      <w:tr w:rsidR="00F261A5" w:rsidRPr="00421082" w14:paraId="28B1E852" w14:textId="77777777" w:rsidTr="00036CF6">
        <w:tc>
          <w:tcPr>
            <w:tcW w:w="3602" w:type="dxa"/>
            <w:shd w:val="clear" w:color="auto" w:fill="auto"/>
          </w:tcPr>
          <w:p w14:paraId="33E5B45E" w14:textId="77777777" w:rsidR="00F261A5" w:rsidRPr="00421082" w:rsidRDefault="00F261A5" w:rsidP="00133D36">
            <w:pPr>
              <w:keepNext/>
              <w:keepLines/>
              <w:widowControl w:val="0"/>
              <w:suppressAutoHyphens w:val="0"/>
              <w:autoSpaceDE w:val="0"/>
              <w:autoSpaceDN w:val="0"/>
              <w:adjustRightInd w:val="0"/>
              <w:spacing w:before="40" w:after="40" w:line="220" w:lineRule="exact"/>
              <w:rPr>
                <w:lang w:val="en-GB"/>
              </w:rPr>
            </w:pPr>
            <w:r w:rsidRPr="00421082">
              <w:rPr>
                <w:lang w:val="en-GB"/>
              </w:rPr>
              <w:t>Tractor drive wheels and forestry machines - normal</w:t>
            </w:r>
          </w:p>
        </w:tc>
        <w:tc>
          <w:tcPr>
            <w:tcW w:w="1134" w:type="dxa"/>
            <w:shd w:val="clear" w:color="auto" w:fill="auto"/>
          </w:tcPr>
          <w:p w14:paraId="0E45563D" w14:textId="77777777" w:rsidR="00F261A5" w:rsidRPr="00421082" w:rsidRDefault="00F261A5" w:rsidP="00133D36">
            <w:pPr>
              <w:keepNext/>
              <w:keepLines/>
              <w:widowControl w:val="0"/>
              <w:suppressAutoHyphens w:val="0"/>
              <w:autoSpaceDE w:val="0"/>
              <w:autoSpaceDN w:val="0"/>
              <w:adjustRightInd w:val="0"/>
              <w:spacing w:before="40" w:after="40" w:line="220" w:lineRule="exact"/>
              <w:jc w:val="center"/>
              <w:rPr>
                <w:lang w:val="en-GB"/>
              </w:rPr>
            </w:pPr>
            <w:r w:rsidRPr="00421082">
              <w:rPr>
                <w:lang w:val="en-GB"/>
              </w:rPr>
              <w:t>0,96</w:t>
            </w:r>
          </w:p>
        </w:tc>
        <w:tc>
          <w:tcPr>
            <w:tcW w:w="1134" w:type="dxa"/>
            <w:shd w:val="clear" w:color="auto" w:fill="auto"/>
          </w:tcPr>
          <w:p w14:paraId="150A1EB5" w14:textId="77777777" w:rsidR="00F261A5" w:rsidRPr="00421082" w:rsidRDefault="00F261A5" w:rsidP="00133D36">
            <w:pPr>
              <w:keepNext/>
              <w:keepLines/>
              <w:widowControl w:val="0"/>
              <w:suppressAutoHyphens w:val="0"/>
              <w:autoSpaceDE w:val="0"/>
              <w:autoSpaceDN w:val="0"/>
              <w:adjustRightInd w:val="0"/>
              <w:spacing w:before="40" w:after="40" w:line="220" w:lineRule="exact"/>
              <w:jc w:val="center"/>
              <w:rPr>
                <w:lang w:val="en-GB"/>
              </w:rPr>
            </w:pPr>
            <w:r w:rsidRPr="00421082">
              <w:rPr>
                <w:lang w:val="en-GB"/>
              </w:rPr>
              <w:t>1,04</w:t>
            </w:r>
          </w:p>
        </w:tc>
        <w:tc>
          <w:tcPr>
            <w:tcW w:w="1134" w:type="dxa"/>
            <w:shd w:val="clear" w:color="auto" w:fill="auto"/>
          </w:tcPr>
          <w:p w14:paraId="4048B03D" w14:textId="77777777" w:rsidR="00F261A5" w:rsidRPr="00421082" w:rsidRDefault="00F261A5" w:rsidP="00133D36">
            <w:pPr>
              <w:keepNext/>
              <w:keepLines/>
              <w:widowControl w:val="0"/>
              <w:suppressAutoHyphens w:val="0"/>
              <w:autoSpaceDE w:val="0"/>
              <w:autoSpaceDN w:val="0"/>
              <w:adjustRightInd w:val="0"/>
              <w:spacing w:before="40" w:after="40" w:line="220" w:lineRule="exact"/>
              <w:jc w:val="center"/>
              <w:rPr>
                <w:lang w:val="en-GB"/>
              </w:rPr>
            </w:pPr>
            <w:r w:rsidRPr="00421082">
              <w:rPr>
                <w:lang w:val="en-GB"/>
              </w:rPr>
              <w:t>0,96</w:t>
            </w:r>
          </w:p>
        </w:tc>
        <w:tc>
          <w:tcPr>
            <w:tcW w:w="1134" w:type="dxa"/>
            <w:shd w:val="clear" w:color="auto" w:fill="auto"/>
          </w:tcPr>
          <w:p w14:paraId="3F9DEDA0" w14:textId="77777777" w:rsidR="00F261A5" w:rsidRPr="00421082" w:rsidRDefault="00F261A5" w:rsidP="00133D36">
            <w:pPr>
              <w:keepNext/>
              <w:keepLines/>
              <w:widowControl w:val="0"/>
              <w:suppressAutoHyphens w:val="0"/>
              <w:autoSpaceDE w:val="0"/>
              <w:autoSpaceDN w:val="0"/>
              <w:adjustRightInd w:val="0"/>
              <w:spacing w:before="40" w:after="40" w:line="220" w:lineRule="exact"/>
              <w:jc w:val="center"/>
              <w:rPr>
                <w:lang w:val="en-GB"/>
              </w:rPr>
            </w:pPr>
            <w:r w:rsidRPr="00421082">
              <w:rPr>
                <w:lang w:val="en-GB"/>
              </w:rPr>
              <w:t>1,07</w:t>
            </w:r>
          </w:p>
        </w:tc>
      </w:tr>
      <w:tr w:rsidR="00F261A5" w:rsidRPr="00421082" w14:paraId="570852CA" w14:textId="77777777" w:rsidTr="00036CF6">
        <w:tc>
          <w:tcPr>
            <w:tcW w:w="3602" w:type="dxa"/>
            <w:shd w:val="clear" w:color="auto" w:fill="auto"/>
          </w:tcPr>
          <w:p w14:paraId="4C2A596C" w14:textId="77777777" w:rsidR="00F261A5" w:rsidRPr="00421082" w:rsidRDefault="00F261A5" w:rsidP="00133D36">
            <w:pPr>
              <w:widowControl w:val="0"/>
              <w:suppressAutoHyphens w:val="0"/>
              <w:autoSpaceDE w:val="0"/>
              <w:autoSpaceDN w:val="0"/>
              <w:adjustRightInd w:val="0"/>
              <w:spacing w:before="40" w:after="40" w:line="220" w:lineRule="exact"/>
              <w:rPr>
                <w:lang w:val="en-GB"/>
              </w:rPr>
            </w:pPr>
            <w:r w:rsidRPr="00421082">
              <w:rPr>
                <w:lang w:val="en-GB"/>
              </w:rPr>
              <w:t>Tractor drive wheels and forestry machines – special</w:t>
            </w:r>
          </w:p>
        </w:tc>
        <w:tc>
          <w:tcPr>
            <w:tcW w:w="1134" w:type="dxa"/>
            <w:shd w:val="clear" w:color="auto" w:fill="auto"/>
          </w:tcPr>
          <w:p w14:paraId="0FB55097"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1,00</w:t>
            </w:r>
          </w:p>
        </w:tc>
        <w:tc>
          <w:tcPr>
            <w:tcW w:w="1134" w:type="dxa"/>
            <w:shd w:val="clear" w:color="auto" w:fill="auto"/>
          </w:tcPr>
          <w:p w14:paraId="39E167DB"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1,12</w:t>
            </w:r>
          </w:p>
        </w:tc>
        <w:tc>
          <w:tcPr>
            <w:tcW w:w="1134" w:type="dxa"/>
            <w:shd w:val="clear" w:color="auto" w:fill="auto"/>
          </w:tcPr>
          <w:p w14:paraId="1759FC7A"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1,00</w:t>
            </w:r>
          </w:p>
        </w:tc>
        <w:tc>
          <w:tcPr>
            <w:tcW w:w="1134" w:type="dxa"/>
            <w:shd w:val="clear" w:color="auto" w:fill="auto"/>
          </w:tcPr>
          <w:p w14:paraId="72378578"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1,12</w:t>
            </w:r>
          </w:p>
        </w:tc>
      </w:tr>
      <w:tr w:rsidR="00F261A5" w:rsidRPr="00421082" w14:paraId="257F37D7" w14:textId="77777777" w:rsidTr="00036CF6">
        <w:tc>
          <w:tcPr>
            <w:tcW w:w="3602" w:type="dxa"/>
            <w:tcBorders>
              <w:bottom w:val="single" w:sz="4" w:space="0" w:color="auto"/>
            </w:tcBorders>
            <w:shd w:val="clear" w:color="auto" w:fill="auto"/>
          </w:tcPr>
          <w:p w14:paraId="755CF582" w14:textId="77777777" w:rsidR="00F261A5" w:rsidRPr="00421082" w:rsidRDefault="00F261A5" w:rsidP="00133D36">
            <w:pPr>
              <w:widowControl w:val="0"/>
              <w:suppressAutoHyphens w:val="0"/>
              <w:autoSpaceDE w:val="0"/>
              <w:autoSpaceDN w:val="0"/>
              <w:adjustRightInd w:val="0"/>
              <w:spacing w:before="40" w:after="40" w:line="220" w:lineRule="exact"/>
              <w:rPr>
                <w:lang w:val="en-GB"/>
              </w:rPr>
            </w:pPr>
            <w:r w:rsidRPr="00421082">
              <w:rPr>
                <w:lang w:val="en-GB"/>
              </w:rPr>
              <w:t>Implement</w:t>
            </w:r>
          </w:p>
        </w:tc>
        <w:tc>
          <w:tcPr>
            <w:tcW w:w="1134" w:type="dxa"/>
            <w:tcBorders>
              <w:bottom w:val="single" w:sz="4" w:space="0" w:color="auto"/>
            </w:tcBorders>
            <w:shd w:val="clear" w:color="auto" w:fill="auto"/>
          </w:tcPr>
          <w:p w14:paraId="0A436C2C"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0,96</w:t>
            </w:r>
          </w:p>
        </w:tc>
        <w:tc>
          <w:tcPr>
            <w:tcW w:w="1134" w:type="dxa"/>
            <w:tcBorders>
              <w:bottom w:val="single" w:sz="4" w:space="0" w:color="auto"/>
            </w:tcBorders>
            <w:shd w:val="clear" w:color="auto" w:fill="auto"/>
          </w:tcPr>
          <w:p w14:paraId="579995D8"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1,04</w:t>
            </w:r>
          </w:p>
        </w:tc>
        <w:tc>
          <w:tcPr>
            <w:tcW w:w="1134" w:type="dxa"/>
            <w:tcBorders>
              <w:bottom w:val="single" w:sz="4" w:space="0" w:color="auto"/>
            </w:tcBorders>
            <w:shd w:val="clear" w:color="auto" w:fill="auto"/>
          </w:tcPr>
          <w:p w14:paraId="3A1672B6"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0,96</w:t>
            </w:r>
          </w:p>
        </w:tc>
        <w:tc>
          <w:tcPr>
            <w:tcW w:w="1134" w:type="dxa"/>
            <w:tcBorders>
              <w:bottom w:val="single" w:sz="4" w:space="0" w:color="auto"/>
            </w:tcBorders>
            <w:shd w:val="clear" w:color="auto" w:fill="auto"/>
          </w:tcPr>
          <w:p w14:paraId="0A3B7188"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1,07</w:t>
            </w:r>
          </w:p>
        </w:tc>
      </w:tr>
      <w:tr w:rsidR="00F261A5" w:rsidRPr="00421082" w14:paraId="31EEE493" w14:textId="77777777" w:rsidTr="00036CF6">
        <w:tc>
          <w:tcPr>
            <w:tcW w:w="3602" w:type="dxa"/>
            <w:tcBorders>
              <w:bottom w:val="single" w:sz="12" w:space="0" w:color="auto"/>
            </w:tcBorders>
            <w:shd w:val="clear" w:color="auto" w:fill="auto"/>
          </w:tcPr>
          <w:p w14:paraId="1C8DE6E2" w14:textId="77777777" w:rsidR="00F261A5" w:rsidRPr="00421082" w:rsidRDefault="00F261A5" w:rsidP="00133D36">
            <w:pPr>
              <w:widowControl w:val="0"/>
              <w:suppressAutoHyphens w:val="0"/>
              <w:autoSpaceDE w:val="0"/>
              <w:autoSpaceDN w:val="0"/>
              <w:adjustRightInd w:val="0"/>
              <w:spacing w:before="40" w:after="40" w:line="220" w:lineRule="exact"/>
              <w:rPr>
                <w:lang w:val="en-GB"/>
              </w:rPr>
            </w:pPr>
            <w:r w:rsidRPr="00421082">
              <w:rPr>
                <w:lang w:val="en-GB"/>
              </w:rPr>
              <w:lastRenderedPageBreak/>
              <w:t>Construction Applications</w:t>
            </w:r>
          </w:p>
        </w:tc>
        <w:tc>
          <w:tcPr>
            <w:tcW w:w="1134" w:type="dxa"/>
            <w:tcBorders>
              <w:bottom w:val="single" w:sz="12" w:space="0" w:color="auto"/>
            </w:tcBorders>
            <w:shd w:val="clear" w:color="auto" w:fill="auto"/>
          </w:tcPr>
          <w:p w14:paraId="0ADF3349"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0,96</w:t>
            </w:r>
          </w:p>
        </w:tc>
        <w:tc>
          <w:tcPr>
            <w:tcW w:w="1134" w:type="dxa"/>
            <w:tcBorders>
              <w:bottom w:val="single" w:sz="12" w:space="0" w:color="auto"/>
            </w:tcBorders>
            <w:shd w:val="clear" w:color="auto" w:fill="auto"/>
          </w:tcPr>
          <w:p w14:paraId="2FBF406D"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1,04</w:t>
            </w:r>
          </w:p>
        </w:tc>
        <w:tc>
          <w:tcPr>
            <w:tcW w:w="1134" w:type="dxa"/>
            <w:tcBorders>
              <w:bottom w:val="single" w:sz="12" w:space="0" w:color="auto"/>
            </w:tcBorders>
            <w:shd w:val="clear" w:color="auto" w:fill="auto"/>
          </w:tcPr>
          <w:p w14:paraId="57176552"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0,97</w:t>
            </w:r>
          </w:p>
        </w:tc>
        <w:tc>
          <w:tcPr>
            <w:tcW w:w="1134" w:type="dxa"/>
            <w:tcBorders>
              <w:bottom w:val="single" w:sz="12" w:space="0" w:color="auto"/>
            </w:tcBorders>
            <w:shd w:val="clear" w:color="auto" w:fill="auto"/>
          </w:tcPr>
          <w:p w14:paraId="3796DED2" w14:textId="77777777" w:rsidR="00F261A5" w:rsidRPr="00421082" w:rsidRDefault="00F261A5" w:rsidP="00133D36">
            <w:pPr>
              <w:widowControl w:val="0"/>
              <w:suppressAutoHyphens w:val="0"/>
              <w:autoSpaceDE w:val="0"/>
              <w:autoSpaceDN w:val="0"/>
              <w:adjustRightInd w:val="0"/>
              <w:spacing w:before="40" w:after="40" w:line="220" w:lineRule="exact"/>
              <w:jc w:val="center"/>
              <w:rPr>
                <w:lang w:val="en-GB"/>
              </w:rPr>
            </w:pPr>
            <w:r w:rsidRPr="00421082">
              <w:rPr>
                <w:lang w:val="en-GB"/>
              </w:rPr>
              <w:t>1,07</w:t>
            </w:r>
          </w:p>
        </w:tc>
      </w:tr>
    </w:tbl>
    <w:p w14:paraId="34C39D6A" w14:textId="77777777" w:rsidR="00F261A5" w:rsidRPr="00421082" w:rsidRDefault="00F261A5" w:rsidP="00133D36">
      <w:pPr>
        <w:pStyle w:val="para"/>
        <w:spacing w:before="120"/>
      </w:pPr>
      <w:r w:rsidRPr="00421082">
        <w:rPr>
          <w:iCs/>
        </w:rPr>
        <w:t>6.4.3.</w:t>
      </w:r>
      <w:r w:rsidRPr="00421082">
        <w:rPr>
          <w:iCs/>
        </w:rPr>
        <w:tab/>
        <w:t>However, for the types of tyre for which the size designation is given in the first column of the tables in Annex 5, the allowed percentages are those given in the relevant tables, if any.</w:t>
      </w:r>
    </w:p>
    <w:p w14:paraId="4F7AC652" w14:textId="77777777" w:rsidR="00F261A5" w:rsidRPr="00421082" w:rsidRDefault="00F261A5" w:rsidP="00F261A5">
      <w:pPr>
        <w:pStyle w:val="para"/>
      </w:pPr>
      <w:r w:rsidRPr="00421082">
        <w:t>6.5.</w:t>
      </w:r>
      <w:r w:rsidRPr="00421082">
        <w:tab/>
      </w:r>
      <w:r w:rsidRPr="00421082">
        <w:tab/>
        <w:t>Test procedures</w:t>
      </w:r>
    </w:p>
    <w:p w14:paraId="34171753" w14:textId="77777777" w:rsidR="00F261A5" w:rsidRPr="00421082" w:rsidRDefault="00F261A5" w:rsidP="00F261A5">
      <w:pPr>
        <w:pStyle w:val="para"/>
      </w:pPr>
      <w:r w:rsidRPr="00421082">
        <w:t>6.5.1.</w:t>
      </w:r>
      <w:r w:rsidRPr="00421082">
        <w:tab/>
      </w:r>
      <w:r w:rsidRPr="00421082">
        <w:tab/>
        <w:t>The actual dimensions of tyres are measured as prescribed in Annex 6.</w:t>
      </w:r>
    </w:p>
    <w:p w14:paraId="74E69554" w14:textId="77777777" w:rsidR="00F261A5" w:rsidRPr="00421082" w:rsidRDefault="00F261A5" w:rsidP="00F261A5">
      <w:pPr>
        <w:pStyle w:val="para"/>
      </w:pPr>
      <w:r w:rsidRPr="00421082">
        <w:t>6.5.2.</w:t>
      </w:r>
      <w:r w:rsidRPr="00421082">
        <w:tab/>
      </w:r>
      <w:r w:rsidRPr="00421082">
        <w:tab/>
        <w:t>The test procedure to assess the resistance of the tyre to burst is described in Annex 8.</w:t>
      </w:r>
    </w:p>
    <w:p w14:paraId="4CFBB0F9" w14:textId="77777777" w:rsidR="00F261A5" w:rsidRPr="00421082" w:rsidRDefault="00F261A5" w:rsidP="00F261A5">
      <w:pPr>
        <w:pStyle w:val="para"/>
      </w:pPr>
      <w:r w:rsidRPr="00421082">
        <w:t>6.5.2.1.</w:t>
      </w:r>
      <w:r w:rsidRPr="00421082">
        <w:tab/>
        <w:t>A tyre which, after undergoing the relevant test to assess the resistance to burst, does not exhibit any tread separation, ply separation, cord separation, broken beads or broken cords is deemed to have passed the test.  The tyre tested shall not be used for any other tests.</w:t>
      </w:r>
    </w:p>
    <w:p w14:paraId="6EC12B3A" w14:textId="77777777" w:rsidR="00F261A5" w:rsidRPr="00421082" w:rsidRDefault="00F261A5" w:rsidP="00F261A5">
      <w:pPr>
        <w:pStyle w:val="para"/>
      </w:pPr>
      <w:r w:rsidRPr="00421082">
        <w:t>6.5.3.</w:t>
      </w:r>
      <w:r w:rsidRPr="00421082">
        <w:tab/>
      </w:r>
      <w:r w:rsidRPr="00421082">
        <w:tab/>
        <w:t>The test procedures to assess the suitability of the tyre for the claimed performances are described in Annex 9.</w:t>
      </w:r>
    </w:p>
    <w:p w14:paraId="03A44A0F" w14:textId="77777777" w:rsidR="00F261A5" w:rsidRPr="00421082" w:rsidRDefault="00F261A5" w:rsidP="00F261A5">
      <w:pPr>
        <w:pStyle w:val="para"/>
      </w:pPr>
      <w:r w:rsidRPr="00421082">
        <w:t>6.5.3.1.</w:t>
      </w:r>
      <w:r w:rsidRPr="00421082">
        <w:tab/>
        <w:t>A tyre which, after undergoing the relevant load/speed test, does not exhibit any tread separation, ply separation, cord separation or broken cords is deemed to have passed the test. The tyre tested shall not be used for any other tests.</w:t>
      </w:r>
    </w:p>
    <w:p w14:paraId="50B9C9D6" w14:textId="77777777" w:rsidR="00F261A5" w:rsidRPr="00421082" w:rsidRDefault="00F261A5" w:rsidP="00F261A5">
      <w:pPr>
        <w:pStyle w:val="para"/>
      </w:pPr>
      <w:r w:rsidRPr="00421082">
        <w:t>6.5.3.2.</w:t>
      </w:r>
      <w:r w:rsidRPr="00421082">
        <w:tab/>
        <w:t>A tyre which, after undergoing the relevant load/speed test, does exhibit chunking, due to the specific test conditions is deemed to have passed the test.</w:t>
      </w:r>
    </w:p>
    <w:p w14:paraId="0280ECEA" w14:textId="77777777" w:rsidR="00F261A5" w:rsidRPr="00421082" w:rsidRDefault="00F261A5" w:rsidP="00F261A5">
      <w:pPr>
        <w:pStyle w:val="para"/>
      </w:pPr>
      <w:r w:rsidRPr="00421082">
        <w:t>6.5.4.</w:t>
      </w:r>
      <w:r w:rsidRPr="00421082">
        <w:tab/>
      </w:r>
      <w:r w:rsidRPr="00421082">
        <w:tab/>
        <w:t>Where a tyre manufacturer produces a range of tyres it is not considered necessary to carry out tests on every type of tyre in the range.</w:t>
      </w:r>
    </w:p>
    <w:p w14:paraId="270D7C24" w14:textId="77777777" w:rsidR="00F261A5" w:rsidRPr="00421082" w:rsidRDefault="00F261A5" w:rsidP="00F261A5">
      <w:pPr>
        <w:pStyle w:val="HChG"/>
        <w:tabs>
          <w:tab w:val="left" w:pos="1134"/>
        </w:tabs>
        <w:ind w:left="2268" w:hanging="2268"/>
        <w:rPr>
          <w:lang w:val="en-GB"/>
        </w:rPr>
      </w:pPr>
      <w:r w:rsidRPr="00421082">
        <w:rPr>
          <w:lang w:val="en-GB"/>
        </w:rPr>
        <w:tab/>
      </w:r>
      <w:r w:rsidRPr="00421082">
        <w:rPr>
          <w:lang w:val="en-GB"/>
        </w:rPr>
        <w:tab/>
      </w:r>
      <w:bookmarkStart w:id="8" w:name="_Toc365964471"/>
      <w:r w:rsidRPr="00421082">
        <w:rPr>
          <w:lang w:val="en-GB"/>
        </w:rPr>
        <w:t>7.</w:t>
      </w:r>
      <w:r w:rsidRPr="00421082">
        <w:rPr>
          <w:lang w:val="en-GB"/>
        </w:rPr>
        <w:tab/>
      </w:r>
      <w:r w:rsidRPr="00421082">
        <w:rPr>
          <w:lang w:val="en-GB"/>
        </w:rPr>
        <w:tab/>
        <w:t>Modification of tyre type and extension of approval</w:t>
      </w:r>
      <w:bookmarkEnd w:id="8"/>
    </w:p>
    <w:p w14:paraId="4B602E39" w14:textId="77777777" w:rsidR="00F261A5" w:rsidRPr="00421082" w:rsidRDefault="00F261A5" w:rsidP="00F261A5">
      <w:pPr>
        <w:pStyle w:val="para"/>
      </w:pPr>
      <w:r w:rsidRPr="00421082">
        <w:t>7.1.</w:t>
      </w:r>
      <w:r w:rsidRPr="00421082">
        <w:tab/>
      </w:r>
      <w:r w:rsidRPr="00421082">
        <w:tab/>
        <w:t xml:space="preserve">Every modification of a tyre type shall be notified to the Type Approval Authority which approved the tyre type. That </w:t>
      </w:r>
      <w:r w:rsidR="00D01EEA" w:rsidRPr="00421082">
        <w:t>a</w:t>
      </w:r>
      <w:r w:rsidRPr="00421082">
        <w:t>uthority may then either:</w:t>
      </w:r>
    </w:p>
    <w:p w14:paraId="43DA1394" w14:textId="77777777" w:rsidR="00F261A5" w:rsidRPr="00421082" w:rsidRDefault="00F261A5" w:rsidP="00F261A5">
      <w:pPr>
        <w:pStyle w:val="para"/>
      </w:pPr>
      <w:r w:rsidRPr="00421082">
        <w:t>7.1.1.</w:t>
      </w:r>
      <w:r w:rsidRPr="00421082">
        <w:tab/>
      </w:r>
      <w:r w:rsidRPr="00421082">
        <w:tab/>
        <w:t>Consider that the modifications made are unlikely to have an appreciable adverse effect and that in any case the tyre still meet the requirements; or</w:t>
      </w:r>
    </w:p>
    <w:p w14:paraId="202DEA90" w14:textId="77777777" w:rsidR="00F261A5" w:rsidRPr="00421082" w:rsidRDefault="00F261A5" w:rsidP="00F261A5">
      <w:pPr>
        <w:pStyle w:val="para"/>
      </w:pPr>
      <w:r w:rsidRPr="00421082">
        <w:t>7.1.2.</w:t>
      </w:r>
      <w:r w:rsidRPr="00421082">
        <w:tab/>
      </w:r>
      <w:r w:rsidRPr="00421082">
        <w:tab/>
        <w:t>Require a further test report from the Technical Service responsible for carrying out the tests.</w:t>
      </w:r>
    </w:p>
    <w:p w14:paraId="1C8C48F7" w14:textId="77777777" w:rsidR="00F261A5" w:rsidRPr="00421082" w:rsidRDefault="00F261A5" w:rsidP="00F261A5">
      <w:pPr>
        <w:pStyle w:val="para"/>
      </w:pPr>
      <w:r w:rsidRPr="00421082">
        <w:t>7.2.</w:t>
      </w:r>
      <w:r w:rsidRPr="00421082">
        <w:tab/>
      </w:r>
      <w:r w:rsidRPr="00421082">
        <w:tab/>
        <w:t>A modification of the tread pattern of the tyre shall not be considered to necessitate a repetition of the tests prescribed in paragraph 6. of this Regulation.</w:t>
      </w:r>
    </w:p>
    <w:p w14:paraId="4CD7FD7A" w14:textId="77777777" w:rsidR="00F261A5" w:rsidRPr="00421082" w:rsidRDefault="00F261A5" w:rsidP="00F261A5">
      <w:pPr>
        <w:pStyle w:val="para"/>
      </w:pPr>
      <w:r w:rsidRPr="00421082">
        <w:t>7.3.</w:t>
      </w:r>
      <w:r w:rsidRPr="00421082">
        <w:tab/>
      </w:r>
      <w:r w:rsidRPr="00421082">
        <w:tab/>
        <w:t>Confirmation or refusal of approval, specifying the alterations, shall be communicated by the procedure specified in paragraph 5.3. above to the Parties to the Agreement which apply this Regulation.</w:t>
      </w:r>
    </w:p>
    <w:p w14:paraId="152411AE" w14:textId="77777777" w:rsidR="00F261A5" w:rsidRPr="00421082" w:rsidRDefault="00F261A5" w:rsidP="00F261A5">
      <w:pPr>
        <w:pStyle w:val="para"/>
      </w:pPr>
      <w:r w:rsidRPr="00421082">
        <w:t>7.4.</w:t>
      </w:r>
      <w:r w:rsidRPr="00421082">
        <w:tab/>
      </w:r>
      <w:r w:rsidRPr="00421082">
        <w:tab/>
        <w:t>The Type Approval Authority issuing the extension of approval shall assign a series number for such an extension and inform thereof the other Parties to the 1958 Agreement applying this Regulation by means of a communication form conforming to the model in Annex 1 to this Regulation.</w:t>
      </w:r>
    </w:p>
    <w:p w14:paraId="2836869A" w14:textId="2C2F42C3" w:rsidR="009B2A9B" w:rsidRDefault="009B2A9B">
      <w:pPr>
        <w:suppressAutoHyphens w:val="0"/>
        <w:spacing w:line="240" w:lineRule="auto"/>
        <w:rPr>
          <w:b/>
          <w:sz w:val="28"/>
          <w:lang w:val="en-GB"/>
        </w:rPr>
      </w:pPr>
    </w:p>
    <w:p w14:paraId="23C70A51" w14:textId="7978BEA4" w:rsidR="00F261A5" w:rsidRPr="00421082" w:rsidRDefault="00F261A5" w:rsidP="00F261A5">
      <w:pPr>
        <w:pStyle w:val="HChG"/>
        <w:rPr>
          <w:lang w:val="en-GB"/>
        </w:rPr>
      </w:pPr>
      <w:r w:rsidRPr="00421082">
        <w:rPr>
          <w:lang w:val="en-GB"/>
        </w:rPr>
        <w:lastRenderedPageBreak/>
        <w:tab/>
      </w:r>
      <w:r w:rsidRPr="00421082">
        <w:rPr>
          <w:lang w:val="en-GB"/>
        </w:rPr>
        <w:tab/>
      </w:r>
      <w:bookmarkStart w:id="9" w:name="_Toc365964472"/>
      <w:r w:rsidRPr="00421082">
        <w:rPr>
          <w:lang w:val="en-GB"/>
        </w:rPr>
        <w:t>8.</w:t>
      </w:r>
      <w:r w:rsidRPr="00421082">
        <w:rPr>
          <w:lang w:val="en-GB"/>
        </w:rPr>
        <w:tab/>
      </w:r>
      <w:r w:rsidRPr="00421082">
        <w:rPr>
          <w:lang w:val="en-GB"/>
        </w:rPr>
        <w:tab/>
        <w:t>Conformity of production</w:t>
      </w:r>
      <w:bookmarkEnd w:id="9"/>
    </w:p>
    <w:p w14:paraId="25E3918E" w14:textId="77777777" w:rsidR="00F261A5" w:rsidRPr="00421082" w:rsidRDefault="00F261A5" w:rsidP="00F261A5">
      <w:pPr>
        <w:pStyle w:val="para"/>
      </w:pPr>
      <w:r w:rsidRPr="00421082">
        <w:tab/>
      </w:r>
      <w:r w:rsidRPr="00421082">
        <w:tab/>
        <w:t xml:space="preserve">The conformity of production procedures shall comply with those set out in the Agreement, </w:t>
      </w:r>
      <w:r w:rsidR="00D01EEA" w:rsidRPr="00421082">
        <w:t>Schedule 1</w:t>
      </w:r>
      <w:r w:rsidRPr="00421082">
        <w:t xml:space="preserve"> (</w:t>
      </w:r>
      <w:r w:rsidR="00D01EEA" w:rsidRPr="00421082">
        <w:t>E/ECE/TRANS/505/Rev.3</w:t>
      </w:r>
      <w:r w:rsidRPr="00421082">
        <w:t>), with the following requirements:</w:t>
      </w:r>
    </w:p>
    <w:p w14:paraId="2653BD0B" w14:textId="77777777" w:rsidR="00F261A5" w:rsidRPr="00421082" w:rsidRDefault="00F261A5" w:rsidP="00F261A5">
      <w:pPr>
        <w:pStyle w:val="para"/>
      </w:pPr>
      <w:r w:rsidRPr="00421082">
        <w:t>8.1.</w:t>
      </w:r>
      <w:r w:rsidRPr="00421082">
        <w:tab/>
      </w:r>
      <w:r w:rsidRPr="00421082">
        <w:tab/>
        <w:t>The tyres approved under this Regulation shall be so manufactured as to conform to the type approved by meeting the requirements set forth in paragraph 6. above.</w:t>
      </w:r>
    </w:p>
    <w:p w14:paraId="75881B45" w14:textId="77777777" w:rsidR="00F261A5" w:rsidRPr="00421082" w:rsidRDefault="00F261A5" w:rsidP="00F261A5">
      <w:pPr>
        <w:pStyle w:val="para"/>
      </w:pPr>
      <w:r w:rsidRPr="00421082">
        <w:t>8.2.</w:t>
      </w:r>
      <w:r w:rsidRPr="00421082">
        <w:tab/>
      </w:r>
      <w:r w:rsidRPr="00421082">
        <w:tab/>
        <w:t>The Type Approval Authority</w:t>
      </w:r>
      <w:r w:rsidRPr="00421082" w:rsidDel="00971A69">
        <w:t xml:space="preserve"> </w:t>
      </w:r>
      <w:r w:rsidRPr="00421082">
        <w:t>which has granted type approval may at any time verify the conformity control methods applied in each production facility. For each production facility, the normal frequency of these verifications shall be once every two years.</w:t>
      </w:r>
    </w:p>
    <w:p w14:paraId="018B22D3" w14:textId="77777777" w:rsidR="00F261A5" w:rsidRPr="00421082" w:rsidRDefault="00F261A5" w:rsidP="00F261A5">
      <w:pPr>
        <w:pStyle w:val="HChG"/>
        <w:rPr>
          <w:lang w:val="en-GB"/>
        </w:rPr>
      </w:pPr>
      <w:r w:rsidRPr="00421082">
        <w:rPr>
          <w:lang w:val="en-GB"/>
        </w:rPr>
        <w:tab/>
      </w:r>
      <w:r w:rsidRPr="00421082">
        <w:rPr>
          <w:lang w:val="en-GB"/>
        </w:rPr>
        <w:tab/>
      </w:r>
      <w:bookmarkStart w:id="10" w:name="_Toc365964473"/>
      <w:r w:rsidRPr="00421082">
        <w:rPr>
          <w:lang w:val="en-GB"/>
        </w:rPr>
        <w:t>9.</w:t>
      </w:r>
      <w:r w:rsidRPr="00421082">
        <w:rPr>
          <w:lang w:val="en-GB"/>
        </w:rPr>
        <w:tab/>
      </w:r>
      <w:r w:rsidRPr="00421082">
        <w:rPr>
          <w:lang w:val="en-GB"/>
        </w:rPr>
        <w:tab/>
        <w:t>Penalties for non-conformity of production</w:t>
      </w:r>
      <w:bookmarkEnd w:id="10"/>
    </w:p>
    <w:p w14:paraId="51C3BCC3" w14:textId="77777777" w:rsidR="00F261A5" w:rsidRPr="00421082" w:rsidRDefault="00F261A5" w:rsidP="00F261A5">
      <w:pPr>
        <w:pStyle w:val="para"/>
      </w:pPr>
      <w:r w:rsidRPr="00421082">
        <w:t>9.1.</w:t>
      </w:r>
      <w:r w:rsidRPr="00421082">
        <w:tab/>
      </w:r>
      <w:r w:rsidRPr="00421082">
        <w:tab/>
        <w:t>The approval granted in respect of a type of tyre pursuant to this Regulation may be withdrawn if the requirement laid down in paragraph 8.1. above is not complied with or if the tyres taken from the series have failed to pass the tests prescribed in that paragraph.</w:t>
      </w:r>
    </w:p>
    <w:p w14:paraId="5D2D62F3" w14:textId="77777777" w:rsidR="00F261A5" w:rsidRPr="00421082" w:rsidRDefault="00F261A5" w:rsidP="00F261A5">
      <w:pPr>
        <w:pStyle w:val="para"/>
        <w:rPr>
          <w:spacing w:val="2"/>
        </w:rPr>
      </w:pPr>
      <w:r w:rsidRPr="00421082">
        <w:rPr>
          <w:spacing w:val="2"/>
        </w:rPr>
        <w:t>9.2.</w:t>
      </w:r>
      <w:r w:rsidRPr="00421082">
        <w:rPr>
          <w:spacing w:val="2"/>
        </w:rPr>
        <w:tab/>
        <w:t>If a Party to the Agreement which applies this Regulation withdraws an approval it has previously granted, it shall forthwith so notify the other Contracting Parties which apply this Regulation, by means of a communication form conforming to the model in Annex 1 to this Regulation.</w:t>
      </w:r>
    </w:p>
    <w:p w14:paraId="3139EEFA" w14:textId="77777777" w:rsidR="00F261A5" w:rsidRPr="00421082" w:rsidRDefault="00F261A5" w:rsidP="00F261A5">
      <w:pPr>
        <w:pStyle w:val="HChG"/>
        <w:rPr>
          <w:lang w:val="en-GB"/>
        </w:rPr>
      </w:pPr>
      <w:r w:rsidRPr="00421082">
        <w:rPr>
          <w:lang w:val="en-GB"/>
        </w:rPr>
        <w:tab/>
      </w:r>
      <w:r w:rsidRPr="00421082">
        <w:rPr>
          <w:lang w:val="en-GB"/>
        </w:rPr>
        <w:tab/>
      </w:r>
      <w:bookmarkStart w:id="11" w:name="_Toc365964474"/>
      <w:r w:rsidRPr="00421082">
        <w:rPr>
          <w:lang w:val="en-GB"/>
        </w:rPr>
        <w:t>10.</w:t>
      </w:r>
      <w:r w:rsidRPr="00421082">
        <w:rPr>
          <w:lang w:val="en-GB"/>
        </w:rPr>
        <w:tab/>
      </w:r>
      <w:r w:rsidRPr="00421082">
        <w:rPr>
          <w:lang w:val="en-GB"/>
        </w:rPr>
        <w:tab/>
        <w:t>Production definitively discontinued</w:t>
      </w:r>
      <w:bookmarkEnd w:id="11"/>
    </w:p>
    <w:p w14:paraId="1691B97A" w14:textId="77777777" w:rsidR="00F261A5" w:rsidRPr="00421082" w:rsidRDefault="00F261A5" w:rsidP="00F261A5">
      <w:pPr>
        <w:pStyle w:val="para"/>
        <w:rPr>
          <w:spacing w:val="2"/>
        </w:rPr>
      </w:pPr>
      <w:r w:rsidRPr="00421082">
        <w:rPr>
          <w:spacing w:val="2"/>
        </w:rPr>
        <w:tab/>
        <w:t>If the holder of an approval completely ceases to manufacture a type of tyre approved in accordance with this Regulation, he shall so inform the Type Approval Authority</w:t>
      </w:r>
      <w:r w:rsidRPr="00421082" w:rsidDel="00971A69">
        <w:rPr>
          <w:spacing w:val="2"/>
        </w:rPr>
        <w:t xml:space="preserve"> </w:t>
      </w:r>
      <w:r w:rsidRPr="00421082">
        <w:rPr>
          <w:spacing w:val="2"/>
        </w:rPr>
        <w:t>which granted the approval.  Upon receiving the relevant communication that Authority shall inform thereof the other Parties to the Agreement which apply this Regulation by means of a communication form conforming to the model in Annex 1 to this Regulation.</w:t>
      </w:r>
    </w:p>
    <w:p w14:paraId="6F8529D3" w14:textId="77777777" w:rsidR="00F261A5" w:rsidRPr="00421082" w:rsidRDefault="00F261A5" w:rsidP="00F261A5">
      <w:pPr>
        <w:pStyle w:val="HChG"/>
        <w:ind w:left="2268"/>
        <w:rPr>
          <w:lang w:val="en-GB"/>
        </w:rPr>
      </w:pPr>
      <w:bookmarkStart w:id="12" w:name="_Toc365964475"/>
      <w:r w:rsidRPr="00421082">
        <w:rPr>
          <w:lang w:val="en-GB"/>
        </w:rPr>
        <w:t>11.</w:t>
      </w:r>
      <w:r w:rsidRPr="00421082">
        <w:rPr>
          <w:lang w:val="en-GB"/>
        </w:rPr>
        <w:tab/>
        <w:t xml:space="preserve">Names and addresses of Technical Services responsible for conducting approval tests, of test laboratories, and of Type Approval Authorities </w:t>
      </w:r>
      <w:bookmarkEnd w:id="12"/>
    </w:p>
    <w:p w14:paraId="62A27FCF" w14:textId="77777777" w:rsidR="00F261A5" w:rsidRPr="00421082" w:rsidRDefault="00F261A5" w:rsidP="00F261A5">
      <w:pPr>
        <w:spacing w:after="120"/>
        <w:ind w:left="2268" w:right="1134" w:hanging="1134"/>
        <w:jc w:val="both"/>
        <w:rPr>
          <w:lang w:val="en-GB" w:eastAsia="fr-FR"/>
        </w:rPr>
      </w:pPr>
      <w:r w:rsidRPr="00421082">
        <w:rPr>
          <w:lang w:val="en-GB" w:eastAsia="fr-FR"/>
        </w:rPr>
        <w:t>11.1.</w:t>
      </w:r>
      <w:r w:rsidRPr="00421082">
        <w:rPr>
          <w:lang w:val="en-GB" w:eastAsia="fr-FR"/>
        </w:rPr>
        <w:tab/>
        <w:t xml:space="preserve">The Contracting Parties to the 1958 Agreement which apply this Regulation shall communicate to the United Nations Secretariat the names and addresses of the Technical Services responsible for conducting approval tests and, where applicable, of the approved test laboratories and of the Type Approval Authorities which grant approval and to which forms certifying approval, or extension of approval, or refusal </w:t>
      </w:r>
      <w:r w:rsidRPr="00421082">
        <w:rPr>
          <w:rFonts w:eastAsia="HGMaruGothicMPRO"/>
          <w:lang w:val="en-GB" w:eastAsia="fr-FR"/>
        </w:rPr>
        <w:t xml:space="preserve">of approval </w:t>
      </w:r>
      <w:r w:rsidRPr="00421082">
        <w:rPr>
          <w:lang w:val="en-GB" w:eastAsia="fr-FR"/>
        </w:rPr>
        <w:t>or withdrawal of approval or production definitively discontinued, issued in other countries, are to be sent.</w:t>
      </w:r>
    </w:p>
    <w:p w14:paraId="0F0E014B" w14:textId="77777777" w:rsidR="00F261A5" w:rsidRPr="00421082" w:rsidRDefault="00F261A5" w:rsidP="00F261A5">
      <w:pPr>
        <w:suppressAutoHyphens w:val="0"/>
        <w:autoSpaceDE w:val="0"/>
        <w:autoSpaceDN w:val="0"/>
        <w:adjustRightInd w:val="0"/>
        <w:spacing w:after="120" w:line="240" w:lineRule="auto"/>
        <w:ind w:left="2259" w:right="1134" w:hanging="1125"/>
        <w:jc w:val="both"/>
        <w:rPr>
          <w:rFonts w:eastAsia="HGMaruGothicMPRO"/>
          <w:strike/>
          <w:lang w:val="en-GB"/>
        </w:rPr>
      </w:pPr>
      <w:r w:rsidRPr="00421082">
        <w:rPr>
          <w:rFonts w:eastAsia="HGMaruGothicMPRO"/>
          <w:lang w:val="en-GB"/>
        </w:rPr>
        <w:t>11.2.</w:t>
      </w:r>
      <w:r w:rsidRPr="00421082">
        <w:rPr>
          <w:rFonts w:eastAsia="HGMaruGothicMPRO"/>
          <w:lang w:val="en-GB"/>
        </w:rPr>
        <w:tab/>
        <w:t>The Contracting Parties to the 1958 Agreement which apply this Regulation may designate laboratories of tyre manufacturers as approved test laboratories.</w:t>
      </w:r>
    </w:p>
    <w:p w14:paraId="27544C9A" w14:textId="77777777" w:rsidR="00F261A5" w:rsidRPr="00421082" w:rsidRDefault="00F261A5" w:rsidP="00F261A5">
      <w:pPr>
        <w:pStyle w:val="para"/>
        <w:rPr>
          <w:rFonts w:eastAsia="HGMaruGothicMPRO"/>
        </w:rPr>
      </w:pPr>
      <w:r w:rsidRPr="00421082">
        <w:rPr>
          <w:rFonts w:eastAsia="HGMaruGothicMPRO"/>
        </w:rPr>
        <w:lastRenderedPageBreak/>
        <w:t>11.3.</w:t>
      </w:r>
      <w:r w:rsidRPr="00421082">
        <w:rPr>
          <w:rFonts w:eastAsia="HGMaruGothicMPRO"/>
        </w:rPr>
        <w:tab/>
        <w:t>Where a Contracting Party to the 1958 Agreement applies paragraph 11.2. above, it may, if it so desires, be represented at the tests by one or more persons of its choice.</w:t>
      </w:r>
    </w:p>
    <w:p w14:paraId="680B65D1" w14:textId="77777777" w:rsidR="00F261A5" w:rsidRPr="00421082" w:rsidRDefault="00F261A5" w:rsidP="00F261A5">
      <w:pPr>
        <w:suppressAutoHyphens w:val="0"/>
        <w:spacing w:line="240" w:lineRule="auto"/>
        <w:rPr>
          <w:lang w:val="en-GB"/>
        </w:rPr>
      </w:pPr>
      <w:r w:rsidRPr="00421082">
        <w:rPr>
          <w:lang w:val="en-GB"/>
        </w:rPr>
        <w:br w:type="page"/>
      </w:r>
    </w:p>
    <w:p w14:paraId="184DF3C5" w14:textId="77777777" w:rsidR="00F261A5" w:rsidRPr="00421082" w:rsidRDefault="00F261A5" w:rsidP="009831E3">
      <w:pPr>
        <w:pStyle w:val="Heading1"/>
        <w:rPr>
          <w:b w:val="0"/>
          <w:bCs/>
          <w:lang w:val="en-GB"/>
        </w:rPr>
      </w:pPr>
      <w:bookmarkStart w:id="13" w:name="_Toc365964476"/>
      <w:r w:rsidRPr="00421082">
        <w:rPr>
          <w:b w:val="0"/>
          <w:bCs/>
          <w:lang w:val="en-GB"/>
        </w:rPr>
        <w:lastRenderedPageBreak/>
        <w:t>Explanatory figure</w:t>
      </w:r>
      <w:bookmarkEnd w:id="13"/>
    </w:p>
    <w:p w14:paraId="018D952D" w14:textId="77777777" w:rsidR="00F261A5" w:rsidRPr="00421082" w:rsidRDefault="00F261A5" w:rsidP="009831E3">
      <w:pPr>
        <w:pStyle w:val="Heading1"/>
        <w:spacing w:after="240"/>
        <w:rPr>
          <w:b w:val="0"/>
          <w:lang w:val="en-GB"/>
        </w:rPr>
      </w:pPr>
      <w:bookmarkStart w:id="14" w:name="_Toc365964477"/>
      <w:r w:rsidRPr="00421082">
        <w:rPr>
          <w:lang w:val="en-GB"/>
        </w:rPr>
        <w:t>Type cross section</w:t>
      </w:r>
      <w:bookmarkEnd w:id="14"/>
    </w:p>
    <w:p w14:paraId="2FA09333" w14:textId="77777777" w:rsidR="00F261A5" w:rsidRPr="00421082" w:rsidRDefault="00F261A5" w:rsidP="00F261A5">
      <w:pPr>
        <w:widowControl w:val="0"/>
        <w:suppressAutoHyphens w:val="0"/>
        <w:autoSpaceDE w:val="0"/>
        <w:autoSpaceDN w:val="0"/>
        <w:adjustRightInd w:val="0"/>
        <w:spacing w:line="240" w:lineRule="auto"/>
        <w:jc w:val="center"/>
        <w:rPr>
          <w:sz w:val="18"/>
          <w:szCs w:val="18"/>
          <w:lang w:val="en-GB"/>
        </w:rPr>
      </w:pPr>
    </w:p>
    <w:p w14:paraId="3E3BD9AE" w14:textId="77777777" w:rsidR="00F261A5" w:rsidRPr="00421082" w:rsidRDefault="00F261A5" w:rsidP="006B785D">
      <w:pPr>
        <w:widowControl w:val="0"/>
        <w:suppressAutoHyphens w:val="0"/>
        <w:autoSpaceDE w:val="0"/>
        <w:autoSpaceDN w:val="0"/>
        <w:adjustRightInd w:val="0"/>
        <w:spacing w:line="240" w:lineRule="auto"/>
        <w:ind w:left="1134"/>
        <w:rPr>
          <w:sz w:val="18"/>
          <w:szCs w:val="18"/>
          <w:lang w:val="en-GB"/>
        </w:rPr>
      </w:pPr>
      <w:r w:rsidRPr="00421082">
        <w:rPr>
          <w:noProof/>
          <w:sz w:val="18"/>
          <w:szCs w:val="18"/>
          <w:lang w:val="en-GB" w:eastAsia="zh-CN"/>
        </w:rPr>
        <w:drawing>
          <wp:inline distT="0" distB="0" distL="0" distR="0" wp14:anchorId="680D53CA" wp14:editId="6254597A">
            <wp:extent cx="3872230" cy="5438775"/>
            <wp:effectExtent l="19050" t="0" r="0" b="0"/>
            <wp:docPr id="4" name="Image 4" descr="Re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06"/>
                    <pic:cNvPicPr>
                      <a:picLocks noChangeAspect="1" noChangeArrowheads="1"/>
                    </pic:cNvPicPr>
                  </pic:nvPicPr>
                  <pic:blipFill>
                    <a:blip r:embed="rId11" cstate="print"/>
                    <a:srcRect/>
                    <a:stretch>
                      <a:fillRect/>
                    </a:stretch>
                  </pic:blipFill>
                  <pic:spPr bwMode="auto">
                    <a:xfrm>
                      <a:off x="0" y="0"/>
                      <a:ext cx="3872230" cy="5438775"/>
                    </a:xfrm>
                    <a:prstGeom prst="rect">
                      <a:avLst/>
                    </a:prstGeom>
                    <a:noFill/>
                    <a:ln w="9525">
                      <a:noFill/>
                      <a:miter lim="800000"/>
                      <a:headEnd/>
                      <a:tailEnd/>
                    </a:ln>
                  </pic:spPr>
                </pic:pic>
              </a:graphicData>
            </a:graphic>
          </wp:inline>
        </w:drawing>
      </w:r>
    </w:p>
    <w:p w14:paraId="191AB880" w14:textId="77777777" w:rsidR="006B785D" w:rsidRPr="00421082" w:rsidRDefault="006B785D" w:rsidP="006B785D">
      <w:pPr>
        <w:widowControl w:val="0"/>
        <w:suppressAutoHyphens w:val="0"/>
        <w:autoSpaceDE w:val="0"/>
        <w:autoSpaceDN w:val="0"/>
        <w:adjustRightInd w:val="0"/>
        <w:spacing w:line="240" w:lineRule="auto"/>
        <w:ind w:left="1134"/>
        <w:rPr>
          <w:sz w:val="18"/>
          <w:szCs w:val="18"/>
          <w:lang w:val="en-GB"/>
        </w:rPr>
      </w:pPr>
    </w:p>
    <w:p w14:paraId="3124BED9" w14:textId="77777777" w:rsidR="006B785D" w:rsidRPr="00421082" w:rsidRDefault="006B785D" w:rsidP="006B785D">
      <w:pPr>
        <w:widowControl w:val="0"/>
        <w:suppressAutoHyphens w:val="0"/>
        <w:autoSpaceDE w:val="0"/>
        <w:autoSpaceDN w:val="0"/>
        <w:adjustRightInd w:val="0"/>
        <w:spacing w:line="240" w:lineRule="auto"/>
        <w:ind w:left="1134"/>
        <w:rPr>
          <w:sz w:val="18"/>
          <w:szCs w:val="18"/>
          <w:lang w:val="en-GB"/>
        </w:rPr>
      </w:pPr>
    </w:p>
    <w:p w14:paraId="69BA5515" w14:textId="77777777" w:rsidR="00F261A5" w:rsidRPr="00421082" w:rsidRDefault="00F261A5" w:rsidP="00F261A5">
      <w:pPr>
        <w:widowControl w:val="0"/>
        <w:suppressAutoHyphens w:val="0"/>
        <w:autoSpaceDE w:val="0"/>
        <w:autoSpaceDN w:val="0"/>
        <w:adjustRightInd w:val="0"/>
        <w:spacing w:line="240" w:lineRule="auto"/>
        <w:jc w:val="center"/>
        <w:rPr>
          <w:sz w:val="18"/>
          <w:szCs w:val="18"/>
          <w:lang w:val="en-GB"/>
        </w:rPr>
        <w:sectPr w:rsidR="00F261A5" w:rsidRPr="00421082" w:rsidSect="00BB157F">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134" w:header="1134" w:footer="1418" w:gutter="0"/>
          <w:cols w:space="720"/>
          <w:noEndnote/>
          <w:titlePg/>
          <w:docGrid w:linePitch="272"/>
        </w:sectPr>
      </w:pPr>
    </w:p>
    <w:p w14:paraId="2C5F070F" w14:textId="77777777" w:rsidR="00F261A5" w:rsidRPr="00D10DBF" w:rsidRDefault="00F261A5" w:rsidP="00F261A5">
      <w:pPr>
        <w:pStyle w:val="HChG"/>
        <w:rPr>
          <w:lang w:val="fr-FR"/>
        </w:rPr>
      </w:pPr>
      <w:bookmarkStart w:id="19" w:name="_Toc365964478"/>
      <w:proofErr w:type="spellStart"/>
      <w:r w:rsidRPr="00D10DBF">
        <w:rPr>
          <w:lang w:val="fr-FR"/>
        </w:rPr>
        <w:lastRenderedPageBreak/>
        <w:t>Annex</w:t>
      </w:r>
      <w:proofErr w:type="spellEnd"/>
      <w:r w:rsidRPr="00D10DBF">
        <w:rPr>
          <w:lang w:val="fr-FR"/>
        </w:rPr>
        <w:t xml:space="preserve"> 1</w:t>
      </w:r>
      <w:bookmarkEnd w:id="19"/>
    </w:p>
    <w:p w14:paraId="549E8AA9" w14:textId="77777777" w:rsidR="00F261A5" w:rsidRPr="00D10DBF" w:rsidRDefault="00F261A5" w:rsidP="00F261A5">
      <w:pPr>
        <w:pStyle w:val="HChG"/>
        <w:rPr>
          <w:lang w:val="fr-FR"/>
        </w:rPr>
      </w:pPr>
      <w:r w:rsidRPr="00D10DBF">
        <w:rPr>
          <w:lang w:val="fr-FR"/>
        </w:rPr>
        <w:tab/>
      </w:r>
      <w:r w:rsidRPr="00D10DBF">
        <w:rPr>
          <w:lang w:val="fr-FR"/>
        </w:rPr>
        <w:tab/>
      </w:r>
      <w:bookmarkStart w:id="20" w:name="_Toc365964479"/>
      <w:r w:rsidRPr="00D10DBF">
        <w:rPr>
          <w:lang w:val="fr-FR"/>
        </w:rPr>
        <w:t>Communication</w:t>
      </w:r>
      <w:bookmarkEnd w:id="20"/>
    </w:p>
    <w:p w14:paraId="613A68C8" w14:textId="77777777" w:rsidR="00F261A5" w:rsidRPr="00D10DBF" w:rsidRDefault="00F261A5" w:rsidP="00F261A5">
      <w:pPr>
        <w:pStyle w:val="SingleTxtG"/>
        <w:rPr>
          <w:lang w:val="fr-FR"/>
        </w:rPr>
      </w:pPr>
      <w:r w:rsidRPr="00D10DBF">
        <w:rPr>
          <w:lang w:val="fr-FR"/>
        </w:rPr>
        <w:t xml:space="preserve">(Maximum </w:t>
      </w:r>
      <w:proofErr w:type="gramStart"/>
      <w:r w:rsidRPr="00D10DBF">
        <w:rPr>
          <w:lang w:val="fr-FR"/>
        </w:rPr>
        <w:t>format:</w:t>
      </w:r>
      <w:proofErr w:type="gramEnd"/>
      <w:r w:rsidRPr="00D10DBF">
        <w:rPr>
          <w:lang w:val="fr-FR"/>
        </w:rPr>
        <w:t xml:space="preserve"> A4 (210 x 297 mm))</w:t>
      </w:r>
    </w:p>
    <w:p w14:paraId="18D2B65F" w14:textId="77777777" w:rsidR="00F261A5" w:rsidRPr="00D10DBF" w:rsidRDefault="00F261A5" w:rsidP="00F261A5">
      <w:pPr>
        <w:widowControl w:val="0"/>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val="0"/>
        <w:autoSpaceDE w:val="0"/>
        <w:autoSpaceDN w:val="0"/>
        <w:adjustRightInd w:val="0"/>
        <w:spacing w:line="240" w:lineRule="auto"/>
        <w:rPr>
          <w:sz w:val="24"/>
          <w:szCs w:val="24"/>
          <w:lang w:val="fr-FR"/>
        </w:rPr>
      </w:pPr>
    </w:p>
    <w:p w14:paraId="66AB1BB3" w14:textId="77777777" w:rsidR="006B785D" w:rsidRPr="00421082" w:rsidRDefault="00F261A5" w:rsidP="00F261A5">
      <w:pPr>
        <w:widowControl w:val="0"/>
        <w:tabs>
          <w:tab w:val="left" w:pos="-72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val="0"/>
        <w:autoSpaceDE w:val="0"/>
        <w:autoSpaceDN w:val="0"/>
        <w:adjustRightInd w:val="0"/>
        <w:spacing w:line="240" w:lineRule="auto"/>
        <w:ind w:left="1134"/>
        <w:rPr>
          <w:rFonts w:ascii="Shruti" w:hAnsi="Shruti"/>
          <w:sz w:val="24"/>
          <w:szCs w:val="24"/>
          <w:lang w:val="en-GB"/>
        </w:rPr>
        <w:sectPr w:rsidR="006B785D" w:rsidRPr="00421082" w:rsidSect="00BB157F">
          <w:headerReference w:type="even" r:id="rId18"/>
          <w:headerReference w:type="default" r:id="rId19"/>
          <w:footerReference w:type="default" r:id="rId20"/>
          <w:headerReference w:type="first" r:id="rId21"/>
          <w:footerReference w:type="first" r:id="rId22"/>
          <w:pgSz w:w="11906" w:h="16838" w:code="9"/>
          <w:pgMar w:top="1701" w:right="1134" w:bottom="1701" w:left="1134" w:header="964" w:footer="1418" w:gutter="0"/>
          <w:cols w:space="720"/>
          <w:noEndnote/>
          <w:titlePg/>
          <w:docGrid w:linePitch="272"/>
        </w:sectPr>
      </w:pPr>
      <w:r w:rsidRPr="00421082">
        <w:rPr>
          <w:rFonts w:ascii="Shruti" w:hAnsi="Shruti"/>
          <w:noProof/>
          <w:sz w:val="24"/>
          <w:szCs w:val="24"/>
          <w:lang w:val="en-GB" w:eastAsia="zh-CN"/>
        </w:rPr>
        <mc:AlternateContent>
          <mc:Choice Requires="wps">
            <w:drawing>
              <wp:anchor distT="0" distB="0" distL="114300" distR="114300" simplePos="0" relativeHeight="251655680" behindDoc="0" locked="0" layoutInCell="1" allowOverlap="1" wp14:anchorId="58F98924" wp14:editId="780F1286">
                <wp:simplePos x="0" y="0"/>
                <wp:positionH relativeFrom="column">
                  <wp:posOffset>2594609</wp:posOffset>
                </wp:positionH>
                <wp:positionV relativeFrom="paragraph">
                  <wp:posOffset>140335</wp:posOffset>
                </wp:positionV>
                <wp:extent cx="2965133" cy="914400"/>
                <wp:effectExtent l="0" t="0" r="6985" b="0"/>
                <wp:wrapNone/>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133"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D3033" w14:textId="77777777" w:rsidR="000E0CA2" w:rsidRPr="00F261A5" w:rsidRDefault="000E0CA2" w:rsidP="00F261A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GB"/>
                              </w:rPr>
                            </w:pPr>
                            <w:r w:rsidRPr="00F261A5">
                              <w:rPr>
                                <w:lang w:val="en-GB"/>
                              </w:rPr>
                              <w:t xml:space="preserve">issued </w:t>
                            </w:r>
                            <w:proofErr w:type="gramStart"/>
                            <w:r w:rsidRPr="00F261A5">
                              <w:rPr>
                                <w:lang w:val="en-GB"/>
                              </w:rPr>
                              <w:t>by :</w:t>
                            </w:r>
                            <w:proofErr w:type="gramEnd"/>
                            <w:r w:rsidRPr="00F261A5">
                              <w:rPr>
                                <w:lang w:val="en-GB"/>
                              </w:rPr>
                              <w:tab/>
                            </w:r>
                            <w:r w:rsidRPr="00F261A5">
                              <w:rPr>
                                <w:lang w:val="en-GB"/>
                              </w:rPr>
                              <w:tab/>
                            </w:r>
                            <w:r w:rsidRPr="00F261A5">
                              <w:rPr>
                                <w:lang w:val="en-GB"/>
                              </w:rPr>
                              <w:tab/>
                              <w:t>Name of administration:</w:t>
                            </w:r>
                          </w:p>
                          <w:p w14:paraId="611F00A6" w14:textId="77777777" w:rsidR="000E0CA2" w:rsidRPr="00305720" w:rsidRDefault="000E0CA2" w:rsidP="00F261A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sidRPr="00305720">
                              <w:rPr>
                                <w:lang w:val="fr-FR"/>
                              </w:rPr>
                              <w:t>......................................</w:t>
                            </w:r>
                          </w:p>
                          <w:p w14:paraId="7D68BE56" w14:textId="77777777" w:rsidR="000E0CA2" w:rsidRPr="00305720" w:rsidRDefault="000E0CA2" w:rsidP="00F261A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sidRPr="00305720">
                              <w:rPr>
                                <w:lang w:val="fr-FR"/>
                              </w:rPr>
                              <w:t>......................................</w:t>
                            </w:r>
                          </w:p>
                          <w:p w14:paraId="365AE7DF" w14:textId="77777777" w:rsidR="000E0CA2" w:rsidRPr="00305720" w:rsidRDefault="000E0CA2" w:rsidP="00F261A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sidRPr="00305720">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98924" id="_x0000_t202" coordsize="21600,21600" o:spt="202" path="m,l,21600r21600,l21600,xe">
                <v:stroke joinstyle="miter"/>
                <v:path gradientshapeok="t" o:connecttype="rect"/>
              </v:shapetype>
              <v:shape id="Text Box 39" o:spid="_x0000_s1026" type="#_x0000_t202" style="position:absolute;left:0;text-align:left;margin-left:204.3pt;margin-top:11.05pt;width:233.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yfgw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" stroked="f">
                <v:textbox>
                  <w:txbxContent>
                    <w:p w14:paraId="7AAD3033" w14:textId="77777777" w:rsidR="000E0CA2" w:rsidRPr="00F261A5" w:rsidRDefault="000E0CA2" w:rsidP="00F261A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GB"/>
                        </w:rPr>
                      </w:pPr>
                      <w:r w:rsidRPr="00F261A5">
                        <w:rPr>
                          <w:lang w:val="en-GB"/>
                        </w:rPr>
                        <w:t xml:space="preserve">issued </w:t>
                      </w:r>
                      <w:proofErr w:type="gramStart"/>
                      <w:r w:rsidRPr="00F261A5">
                        <w:rPr>
                          <w:lang w:val="en-GB"/>
                        </w:rPr>
                        <w:t>by :</w:t>
                      </w:r>
                      <w:proofErr w:type="gramEnd"/>
                      <w:r w:rsidRPr="00F261A5">
                        <w:rPr>
                          <w:lang w:val="en-GB"/>
                        </w:rPr>
                        <w:tab/>
                      </w:r>
                      <w:r w:rsidRPr="00F261A5">
                        <w:rPr>
                          <w:lang w:val="en-GB"/>
                        </w:rPr>
                        <w:tab/>
                      </w:r>
                      <w:r w:rsidRPr="00F261A5">
                        <w:rPr>
                          <w:lang w:val="en-GB"/>
                        </w:rPr>
                        <w:tab/>
                        <w:t>Name of administration:</w:t>
                      </w:r>
                    </w:p>
                    <w:p w14:paraId="611F00A6" w14:textId="77777777" w:rsidR="000E0CA2" w:rsidRPr="00305720" w:rsidRDefault="000E0CA2" w:rsidP="00F261A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sidRPr="00305720">
                        <w:rPr>
                          <w:lang w:val="fr-FR"/>
                        </w:rPr>
                        <w:t>......................................</w:t>
                      </w:r>
                    </w:p>
                    <w:p w14:paraId="7D68BE56" w14:textId="77777777" w:rsidR="000E0CA2" w:rsidRPr="00305720" w:rsidRDefault="000E0CA2" w:rsidP="00F261A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sidRPr="00305720">
                        <w:rPr>
                          <w:lang w:val="fr-FR"/>
                        </w:rPr>
                        <w:t>......................................</w:t>
                      </w:r>
                    </w:p>
                    <w:p w14:paraId="365AE7DF" w14:textId="77777777" w:rsidR="000E0CA2" w:rsidRPr="00305720" w:rsidRDefault="000E0CA2" w:rsidP="00F261A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sidRPr="00305720">
                        <w:rPr>
                          <w:lang w:val="fr-FR"/>
                        </w:rPr>
                        <w:t>......................................</w:t>
                      </w:r>
                    </w:p>
                  </w:txbxContent>
                </v:textbox>
              </v:shape>
            </w:pict>
          </mc:Fallback>
        </mc:AlternateContent>
      </w:r>
      <w:r w:rsidRPr="00421082">
        <w:rPr>
          <w:noProof/>
          <w:lang w:val="en-GB" w:eastAsia="zh-CN"/>
        </w:rPr>
        <w:drawing>
          <wp:inline distT="0" distB="0" distL="0" distR="0" wp14:anchorId="7546A6D2" wp14:editId="327AC824">
            <wp:extent cx="898525" cy="89852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898525" cy="898525"/>
                    </a:xfrm>
                    <a:prstGeom prst="rect">
                      <a:avLst/>
                    </a:prstGeom>
                    <a:noFill/>
                    <a:ln w="9525">
                      <a:noFill/>
                      <a:miter lim="800000"/>
                      <a:headEnd/>
                      <a:tailEnd/>
                    </a:ln>
                  </pic:spPr>
                </pic:pic>
              </a:graphicData>
            </a:graphic>
          </wp:inline>
        </w:drawing>
      </w:r>
    </w:p>
    <w:p w14:paraId="4D527CEA" w14:textId="77777777" w:rsidR="00F261A5" w:rsidRPr="00421082" w:rsidRDefault="00F261A5" w:rsidP="00F261A5">
      <w:pPr>
        <w:widowControl w:val="0"/>
        <w:tabs>
          <w:tab w:val="left" w:pos="-72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val="0"/>
        <w:autoSpaceDE w:val="0"/>
        <w:autoSpaceDN w:val="0"/>
        <w:adjustRightInd w:val="0"/>
        <w:spacing w:line="240" w:lineRule="auto"/>
        <w:ind w:left="1134"/>
        <w:rPr>
          <w:rFonts w:ascii="Shruti" w:hAnsi="Shruti"/>
          <w:sz w:val="24"/>
          <w:szCs w:val="24"/>
          <w:lang w:val="en-GB"/>
        </w:rPr>
      </w:pPr>
      <w:r w:rsidRPr="00421082">
        <w:rPr>
          <w:rStyle w:val="FootnoteReference"/>
          <w:color w:val="FFFFFF"/>
          <w:szCs w:val="24"/>
          <w:lang w:val="en-GB"/>
        </w:rPr>
        <w:footnoteReference w:id="6"/>
      </w:r>
    </w:p>
    <w:p w14:paraId="708F0382" w14:textId="77777777" w:rsidR="00F261A5" w:rsidRPr="00421082" w:rsidRDefault="00F261A5" w:rsidP="00F261A5">
      <w:pPr>
        <w:widowControl w:val="0"/>
        <w:tabs>
          <w:tab w:val="left" w:pos="-867"/>
          <w:tab w:val="left" w:pos="-147"/>
          <w:tab w:val="left" w:pos="533"/>
          <w:tab w:val="left" w:pos="2552"/>
          <w:tab w:val="left" w:pos="5556"/>
        </w:tabs>
        <w:suppressAutoHyphens w:val="0"/>
        <w:autoSpaceDE w:val="0"/>
        <w:autoSpaceDN w:val="0"/>
        <w:adjustRightInd w:val="0"/>
        <w:spacing w:line="240" w:lineRule="auto"/>
        <w:ind w:left="1134" w:right="1133"/>
        <w:rPr>
          <w:lang w:val="en-GB"/>
        </w:rPr>
      </w:pPr>
      <w:r w:rsidRPr="00421082">
        <w:rPr>
          <w:lang w:val="en-GB"/>
        </w:rPr>
        <w:t>concerning:</w:t>
      </w:r>
      <w:r w:rsidRPr="00421082">
        <w:rPr>
          <w:rStyle w:val="FootnoteReference"/>
          <w:lang w:val="en-GB"/>
        </w:rPr>
        <w:footnoteReference w:id="7"/>
      </w:r>
      <w:r w:rsidRPr="00421082">
        <w:rPr>
          <w:lang w:val="en-GB"/>
        </w:rPr>
        <w:tab/>
        <w:t>Approval granted</w:t>
      </w:r>
    </w:p>
    <w:p w14:paraId="39867EA6" w14:textId="77777777" w:rsidR="00F261A5" w:rsidRPr="00421082" w:rsidRDefault="00F261A5" w:rsidP="00F261A5">
      <w:pPr>
        <w:widowControl w:val="0"/>
        <w:tabs>
          <w:tab w:val="left" w:pos="-867"/>
          <w:tab w:val="left" w:pos="-147"/>
          <w:tab w:val="left" w:pos="533"/>
          <w:tab w:val="left" w:pos="2552"/>
          <w:tab w:val="left" w:pos="5556"/>
        </w:tabs>
        <w:suppressAutoHyphens w:val="0"/>
        <w:autoSpaceDE w:val="0"/>
        <w:autoSpaceDN w:val="0"/>
        <w:adjustRightInd w:val="0"/>
        <w:spacing w:line="240" w:lineRule="auto"/>
        <w:ind w:left="1134" w:right="1133"/>
        <w:rPr>
          <w:lang w:val="en-GB"/>
        </w:rPr>
      </w:pPr>
      <w:r w:rsidRPr="00421082">
        <w:rPr>
          <w:lang w:val="en-GB"/>
        </w:rPr>
        <w:tab/>
        <w:t>Approval extended</w:t>
      </w:r>
    </w:p>
    <w:p w14:paraId="77B579D9" w14:textId="77777777" w:rsidR="00F261A5" w:rsidRPr="00421082" w:rsidRDefault="00F261A5" w:rsidP="00F261A5">
      <w:pPr>
        <w:widowControl w:val="0"/>
        <w:tabs>
          <w:tab w:val="left" w:pos="-867"/>
          <w:tab w:val="left" w:pos="-147"/>
          <w:tab w:val="left" w:pos="533"/>
          <w:tab w:val="left" w:pos="2552"/>
          <w:tab w:val="left" w:pos="5556"/>
        </w:tabs>
        <w:suppressAutoHyphens w:val="0"/>
        <w:autoSpaceDE w:val="0"/>
        <w:autoSpaceDN w:val="0"/>
        <w:adjustRightInd w:val="0"/>
        <w:spacing w:line="240" w:lineRule="auto"/>
        <w:ind w:left="1134" w:right="1133"/>
        <w:rPr>
          <w:lang w:val="en-GB"/>
        </w:rPr>
      </w:pPr>
      <w:r w:rsidRPr="00421082">
        <w:rPr>
          <w:lang w:val="en-GB"/>
        </w:rPr>
        <w:tab/>
        <w:t>Approval refused</w:t>
      </w:r>
    </w:p>
    <w:p w14:paraId="081067FB" w14:textId="77777777" w:rsidR="00F261A5" w:rsidRPr="00421082" w:rsidRDefault="00F261A5" w:rsidP="00F261A5">
      <w:pPr>
        <w:widowControl w:val="0"/>
        <w:tabs>
          <w:tab w:val="left" w:pos="-867"/>
          <w:tab w:val="left" w:pos="-147"/>
          <w:tab w:val="left" w:pos="533"/>
          <w:tab w:val="left" w:pos="2552"/>
          <w:tab w:val="left" w:pos="5556"/>
        </w:tabs>
        <w:suppressAutoHyphens w:val="0"/>
        <w:autoSpaceDE w:val="0"/>
        <w:autoSpaceDN w:val="0"/>
        <w:adjustRightInd w:val="0"/>
        <w:spacing w:line="240" w:lineRule="auto"/>
        <w:ind w:left="1134" w:right="1133"/>
        <w:rPr>
          <w:lang w:val="en-GB"/>
        </w:rPr>
      </w:pPr>
      <w:r w:rsidRPr="00421082">
        <w:rPr>
          <w:lang w:val="en-GB"/>
        </w:rPr>
        <w:tab/>
        <w:t>Approval withdrawn</w:t>
      </w:r>
    </w:p>
    <w:p w14:paraId="7871BC41" w14:textId="77777777" w:rsidR="00F261A5" w:rsidRPr="00421082" w:rsidRDefault="00F261A5" w:rsidP="00F261A5">
      <w:pPr>
        <w:widowControl w:val="0"/>
        <w:tabs>
          <w:tab w:val="left" w:pos="-867"/>
          <w:tab w:val="left" w:pos="-147"/>
          <w:tab w:val="left" w:pos="533"/>
          <w:tab w:val="left" w:pos="2552"/>
          <w:tab w:val="left" w:pos="5556"/>
        </w:tabs>
        <w:suppressAutoHyphens w:val="0"/>
        <w:autoSpaceDE w:val="0"/>
        <w:autoSpaceDN w:val="0"/>
        <w:adjustRightInd w:val="0"/>
        <w:spacing w:after="240" w:line="240" w:lineRule="auto"/>
        <w:ind w:left="1134" w:right="1134"/>
        <w:rPr>
          <w:lang w:val="en-GB"/>
        </w:rPr>
      </w:pPr>
      <w:r w:rsidRPr="00421082">
        <w:rPr>
          <w:lang w:val="en-GB"/>
        </w:rPr>
        <w:tab/>
        <w:t>Production definitively discontinued</w:t>
      </w:r>
    </w:p>
    <w:p w14:paraId="3E501308" w14:textId="77777777" w:rsidR="00F261A5" w:rsidRPr="00421082" w:rsidRDefault="00F261A5" w:rsidP="00F261A5">
      <w:pPr>
        <w:widowControl w:val="0"/>
        <w:tabs>
          <w:tab w:val="left" w:pos="600"/>
          <w:tab w:val="left" w:pos="1134"/>
          <w:tab w:val="left" w:pos="1800"/>
          <w:tab w:val="left" w:pos="2400"/>
          <w:tab w:val="left" w:pos="2552"/>
          <w:tab w:val="left" w:pos="4200"/>
          <w:tab w:val="left" w:pos="5040"/>
          <w:tab w:val="left" w:pos="6600"/>
        </w:tabs>
        <w:autoSpaceDE w:val="0"/>
        <w:autoSpaceDN w:val="0"/>
        <w:adjustRightInd w:val="0"/>
        <w:spacing w:after="240" w:line="240" w:lineRule="auto"/>
        <w:ind w:right="1133"/>
        <w:jc w:val="both"/>
        <w:rPr>
          <w:lang w:val="en-GB"/>
        </w:rPr>
      </w:pPr>
      <w:r w:rsidRPr="00421082">
        <w:rPr>
          <w:lang w:val="en-GB"/>
        </w:rPr>
        <w:tab/>
      </w:r>
      <w:r w:rsidRPr="00421082">
        <w:rPr>
          <w:lang w:val="en-GB"/>
        </w:rPr>
        <w:tab/>
        <w:t xml:space="preserve">of a type of tyre for motor vehicles pursuant to </w:t>
      </w:r>
      <w:r w:rsidR="00D01EEA" w:rsidRPr="00421082">
        <w:rPr>
          <w:lang w:val="en-GB"/>
        </w:rPr>
        <w:t xml:space="preserve">UN </w:t>
      </w:r>
      <w:r w:rsidRPr="00421082">
        <w:rPr>
          <w:lang w:val="en-GB"/>
        </w:rPr>
        <w:t>Regulation No. 106</w:t>
      </w:r>
    </w:p>
    <w:p w14:paraId="20F6F8D8" w14:textId="77777777" w:rsidR="00F261A5" w:rsidRPr="00421082" w:rsidRDefault="00F261A5" w:rsidP="00F261A5">
      <w:pPr>
        <w:widowControl w:val="0"/>
        <w:tabs>
          <w:tab w:val="left" w:pos="-867"/>
          <w:tab w:val="left" w:pos="-147"/>
          <w:tab w:val="left" w:pos="533"/>
          <w:tab w:val="left" w:pos="1134"/>
          <w:tab w:val="left" w:pos="1560"/>
          <w:tab w:val="left" w:pos="1967"/>
          <w:tab w:val="left" w:pos="2687"/>
          <w:tab w:val="left" w:pos="3407"/>
          <w:tab w:val="left" w:pos="4121"/>
          <w:tab w:val="left" w:pos="4841"/>
          <w:tab w:val="left" w:pos="5556"/>
          <w:tab w:val="left" w:pos="6276"/>
          <w:tab w:val="left" w:pos="6996"/>
          <w:tab w:val="left" w:pos="7710"/>
          <w:tab w:val="left" w:pos="8430"/>
          <w:tab w:val="right" w:leader="dot" w:pos="9354"/>
          <w:tab w:val="left" w:pos="9904"/>
          <w:tab w:val="left" w:pos="10624"/>
        </w:tabs>
        <w:autoSpaceDE w:val="0"/>
        <w:autoSpaceDN w:val="0"/>
        <w:adjustRightInd w:val="0"/>
        <w:spacing w:line="288" w:lineRule="atLeast"/>
        <w:rPr>
          <w:lang w:val="en-GB"/>
        </w:rPr>
      </w:pPr>
      <w:r w:rsidRPr="00421082">
        <w:rPr>
          <w:lang w:val="en-GB"/>
        </w:rPr>
        <w:tab/>
      </w:r>
      <w:r w:rsidRPr="00421082">
        <w:rPr>
          <w:lang w:val="en-GB"/>
        </w:rPr>
        <w:tab/>
        <w:t>Approval No.: ………………….........</w:t>
      </w:r>
      <w:r w:rsidRPr="00421082">
        <w:rPr>
          <w:lang w:val="en-GB"/>
        </w:rPr>
        <w:tab/>
        <w:t xml:space="preserve">Extension </w:t>
      </w:r>
      <w:proofErr w:type="gramStart"/>
      <w:r w:rsidRPr="00421082">
        <w:rPr>
          <w:lang w:val="en-GB"/>
        </w:rPr>
        <w:t>No. :</w:t>
      </w:r>
      <w:proofErr w:type="gramEnd"/>
      <w:r w:rsidRPr="00421082">
        <w:rPr>
          <w:lang w:val="en-GB"/>
        </w:rPr>
        <w:t xml:space="preserve"> ………………….........</w:t>
      </w:r>
    </w:p>
    <w:p w14:paraId="3DB52F44" w14:textId="77777777" w:rsidR="00F261A5" w:rsidRPr="00421082" w:rsidRDefault="00F261A5" w:rsidP="00070AE3">
      <w:pPr>
        <w:widowControl w:val="0"/>
        <w:tabs>
          <w:tab w:val="left" w:pos="709"/>
          <w:tab w:val="right" w:leader="dot" w:pos="8505"/>
        </w:tabs>
        <w:autoSpaceDE w:val="0"/>
        <w:autoSpaceDN w:val="0"/>
        <w:adjustRightInd w:val="0"/>
        <w:spacing w:before="360" w:after="120" w:line="240" w:lineRule="auto"/>
        <w:ind w:left="1701" w:right="1134" w:hanging="567"/>
        <w:rPr>
          <w:lang w:val="en-GB"/>
        </w:rPr>
      </w:pPr>
      <w:r w:rsidRPr="00421082">
        <w:rPr>
          <w:lang w:val="en-GB"/>
        </w:rPr>
        <w:t>1.</w:t>
      </w:r>
      <w:r w:rsidRPr="00421082">
        <w:rPr>
          <w:lang w:val="en-GB"/>
        </w:rPr>
        <w:tab/>
      </w:r>
      <w:r w:rsidRPr="00421082">
        <w:rPr>
          <w:lang w:val="en-GB" w:eastAsia="fr-FR"/>
        </w:rPr>
        <w:t>Manufacturer's name and address</w:t>
      </w:r>
      <w:r w:rsidRPr="00421082">
        <w:rPr>
          <w:lang w:val="en-GB"/>
        </w:rPr>
        <w:t>:</w:t>
      </w:r>
      <w:r w:rsidRPr="00421082">
        <w:rPr>
          <w:lang w:val="en-GB"/>
        </w:rPr>
        <w:tab/>
      </w:r>
    </w:p>
    <w:p w14:paraId="6AE31167" w14:textId="77777777" w:rsidR="00F261A5" w:rsidRPr="00421082" w:rsidRDefault="00F261A5" w:rsidP="00070AE3">
      <w:pPr>
        <w:suppressAutoHyphens w:val="0"/>
        <w:autoSpaceDE w:val="0"/>
        <w:autoSpaceDN w:val="0"/>
        <w:adjustRightInd w:val="0"/>
        <w:spacing w:after="120" w:line="240" w:lineRule="auto"/>
        <w:ind w:left="1134" w:right="1134"/>
        <w:jc w:val="both"/>
        <w:rPr>
          <w:lang w:val="en-GB" w:eastAsia="fr-FR"/>
        </w:rPr>
      </w:pPr>
      <w:r w:rsidRPr="00421082">
        <w:rPr>
          <w:lang w:val="en-GB" w:eastAsia="fr-FR"/>
        </w:rPr>
        <w:t>2.</w:t>
      </w:r>
      <w:r w:rsidRPr="00421082">
        <w:rPr>
          <w:lang w:val="en-GB" w:eastAsia="fr-FR"/>
        </w:rPr>
        <w:tab/>
        <w:t>Tyre type designation</w:t>
      </w:r>
      <w:r w:rsidRPr="00421082">
        <w:rPr>
          <w:bCs/>
          <w:vertAlign w:val="superscript"/>
          <w:lang w:val="en-GB" w:eastAsia="fr-FR"/>
        </w:rPr>
        <w:t>3</w:t>
      </w:r>
      <w:r w:rsidRPr="00421082">
        <w:rPr>
          <w:lang w:val="en-GB" w:eastAsia="fr-FR"/>
        </w:rPr>
        <w:t>...................................................................................................</w:t>
      </w:r>
    </w:p>
    <w:p w14:paraId="241F841F" w14:textId="77777777" w:rsidR="00F261A5" w:rsidRPr="00421082" w:rsidRDefault="00F261A5" w:rsidP="00070AE3">
      <w:pPr>
        <w:spacing w:after="120"/>
        <w:ind w:left="1134" w:right="1134"/>
        <w:rPr>
          <w:lang w:val="en-GB" w:eastAsia="fr-FR"/>
        </w:rPr>
      </w:pPr>
      <w:r w:rsidRPr="00421082">
        <w:rPr>
          <w:lang w:val="en-GB" w:eastAsia="fr-FR"/>
        </w:rPr>
        <w:t>2.1.</w:t>
      </w:r>
      <w:r w:rsidRPr="00421082">
        <w:rPr>
          <w:lang w:val="en-GB" w:eastAsia="fr-FR"/>
        </w:rPr>
        <w:tab/>
        <w:t>Brand</w:t>
      </w:r>
      <w:r w:rsidRPr="00421082">
        <w:rPr>
          <w:strike/>
          <w:lang w:val="en-GB" w:eastAsia="fr-FR"/>
        </w:rPr>
        <w:t xml:space="preserve"> </w:t>
      </w:r>
      <w:r w:rsidRPr="00421082">
        <w:rPr>
          <w:lang w:val="en-GB" w:eastAsia="fr-FR"/>
        </w:rPr>
        <w:t>name(s)/trademark(s): ........................................................................................</w:t>
      </w:r>
    </w:p>
    <w:p w14:paraId="681C5BB9"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eastAsia="fr-FR"/>
        </w:rPr>
      </w:pPr>
      <w:r w:rsidRPr="00421082">
        <w:rPr>
          <w:lang w:val="en-GB" w:eastAsia="fr-FR"/>
        </w:rPr>
        <w:t>2.2.</w:t>
      </w:r>
      <w:r w:rsidRPr="00421082">
        <w:rPr>
          <w:lang w:val="en-GB" w:eastAsia="fr-FR"/>
        </w:rPr>
        <w:tab/>
        <w:t>Trade description(s)/ Commercial name(s): .................................................................</w:t>
      </w:r>
    </w:p>
    <w:p w14:paraId="22F7A678"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3.</w:t>
      </w:r>
      <w:r w:rsidRPr="00421082">
        <w:rPr>
          <w:lang w:val="en-GB"/>
        </w:rPr>
        <w:tab/>
        <w:t xml:space="preserve">If applicable, name and address of manufacturer's representative: </w:t>
      </w:r>
      <w:r w:rsidRPr="00421082">
        <w:rPr>
          <w:lang w:val="en-GB"/>
        </w:rPr>
        <w:tab/>
      </w:r>
    </w:p>
    <w:p w14:paraId="11BA1067"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ab/>
      </w:r>
      <w:r w:rsidRPr="00421082">
        <w:rPr>
          <w:lang w:val="en-GB"/>
        </w:rPr>
        <w:tab/>
      </w:r>
    </w:p>
    <w:p w14:paraId="2A140BD9"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4.</w:t>
      </w:r>
      <w:r w:rsidRPr="00421082">
        <w:rPr>
          <w:lang w:val="en-GB"/>
        </w:rPr>
        <w:tab/>
        <w:t>Summarized description:</w:t>
      </w:r>
      <w:r w:rsidRPr="00421082">
        <w:rPr>
          <w:lang w:val="en-GB"/>
        </w:rPr>
        <w:tab/>
      </w:r>
    </w:p>
    <w:p w14:paraId="5E1741CC"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4.1.</w:t>
      </w:r>
      <w:r w:rsidRPr="00421082">
        <w:rPr>
          <w:lang w:val="en-GB"/>
        </w:rPr>
        <w:tab/>
        <w:t>Size of tyre:</w:t>
      </w:r>
      <w:r w:rsidRPr="00421082">
        <w:rPr>
          <w:lang w:val="en-GB"/>
        </w:rPr>
        <w:tab/>
      </w:r>
    </w:p>
    <w:p w14:paraId="3D441144"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4.2.</w:t>
      </w:r>
      <w:r w:rsidRPr="00421082">
        <w:rPr>
          <w:lang w:val="en-GB"/>
        </w:rPr>
        <w:tab/>
        <w:t>Category of use:</w:t>
      </w:r>
      <w:r w:rsidRPr="00421082">
        <w:rPr>
          <w:lang w:val="en-GB"/>
        </w:rPr>
        <w:tab/>
      </w:r>
    </w:p>
    <w:p w14:paraId="77573597"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vertAlign w:val="superscript"/>
          <w:lang w:val="en-GB" w:eastAsia="en-GB"/>
        </w:rPr>
      </w:pPr>
      <w:r w:rsidRPr="00421082">
        <w:rPr>
          <w:lang w:val="en-GB" w:eastAsia="en-GB"/>
        </w:rPr>
        <w:t>4.3.</w:t>
      </w:r>
      <w:r w:rsidRPr="00421082">
        <w:rPr>
          <w:lang w:val="en-GB" w:eastAsia="en-GB"/>
        </w:rPr>
        <w:tab/>
        <w:t>Structure: diagonal or bias-ply/bias belted/radial</w:t>
      </w:r>
      <w:r w:rsidRPr="00421082">
        <w:rPr>
          <w:vertAlign w:val="superscript"/>
          <w:lang w:val="en-GB" w:eastAsia="en-GB"/>
        </w:rPr>
        <w:t>2</w:t>
      </w:r>
    </w:p>
    <w:p w14:paraId="67AFE487"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4.4.</w:t>
      </w:r>
      <w:r w:rsidRPr="00421082">
        <w:rPr>
          <w:lang w:val="en-GB"/>
        </w:rPr>
        <w:tab/>
        <w:t>Speed category symbol:</w:t>
      </w:r>
      <w:r w:rsidRPr="00421082">
        <w:rPr>
          <w:lang w:val="en-GB"/>
        </w:rPr>
        <w:tab/>
      </w:r>
    </w:p>
    <w:p w14:paraId="61DF06DA"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4.5.</w:t>
      </w:r>
      <w:r w:rsidRPr="00421082">
        <w:rPr>
          <w:lang w:val="en-GB"/>
        </w:rPr>
        <w:tab/>
        <w:t>Load-capacity index:</w:t>
      </w:r>
      <w:r w:rsidRPr="00421082">
        <w:rPr>
          <w:lang w:val="en-GB"/>
        </w:rPr>
        <w:tab/>
      </w:r>
    </w:p>
    <w:p w14:paraId="4416C40B"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4.5.1.</w:t>
      </w:r>
      <w:r w:rsidRPr="00421082">
        <w:rPr>
          <w:lang w:val="en-GB"/>
        </w:rPr>
        <w:tab/>
        <w:t>For traction (implement only):</w:t>
      </w:r>
      <w:r w:rsidRPr="00421082">
        <w:rPr>
          <w:lang w:val="en-GB"/>
        </w:rPr>
        <w:tab/>
      </w:r>
    </w:p>
    <w:p w14:paraId="386BB496"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4.5.2.</w:t>
      </w:r>
      <w:r w:rsidRPr="00421082">
        <w:rPr>
          <w:lang w:val="en-GB"/>
        </w:rPr>
        <w:tab/>
        <w:t>For trailer (implement only):</w:t>
      </w:r>
      <w:r w:rsidRPr="00421082">
        <w:rPr>
          <w:lang w:val="en-GB"/>
        </w:rPr>
        <w:tab/>
      </w:r>
    </w:p>
    <w:p w14:paraId="16FBA920"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4.6.</w:t>
      </w:r>
      <w:r w:rsidRPr="00421082">
        <w:rPr>
          <w:lang w:val="en-GB"/>
        </w:rPr>
        <w:tab/>
        <w:t>Whether the tyre is to be fitted with or without an inner tube</w:t>
      </w:r>
      <w:r w:rsidRPr="00421082">
        <w:rPr>
          <w:lang w:val="en-GB"/>
        </w:rPr>
        <w:tab/>
      </w:r>
    </w:p>
    <w:p w14:paraId="4F93E0CE"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lastRenderedPageBreak/>
        <w:tab/>
      </w:r>
      <w:r w:rsidRPr="00421082">
        <w:rPr>
          <w:lang w:val="en-GB"/>
        </w:rPr>
        <w:tab/>
      </w:r>
    </w:p>
    <w:p w14:paraId="772410CE"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4.7.</w:t>
      </w:r>
      <w:r w:rsidRPr="00421082">
        <w:rPr>
          <w:lang w:val="en-GB"/>
        </w:rPr>
        <w:tab/>
        <w:t>The supplementary service description, if applicable:</w:t>
      </w:r>
      <w:r w:rsidRPr="00421082">
        <w:rPr>
          <w:lang w:val="en-GB"/>
        </w:rPr>
        <w:tab/>
      </w:r>
    </w:p>
    <w:p w14:paraId="3DA5A419"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ab/>
      </w:r>
      <w:r w:rsidRPr="00421082">
        <w:rPr>
          <w:lang w:val="en-GB"/>
        </w:rPr>
        <w:tab/>
      </w:r>
    </w:p>
    <w:p w14:paraId="16953744"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5.</w:t>
      </w:r>
      <w:r w:rsidRPr="00421082">
        <w:rPr>
          <w:lang w:val="en-GB"/>
        </w:rPr>
        <w:tab/>
        <w:t xml:space="preserve">Technical Service and, where applicable, test laboratory approved for purposes </w:t>
      </w:r>
      <w:r w:rsidRPr="00421082">
        <w:rPr>
          <w:lang w:val="en-GB"/>
        </w:rPr>
        <w:br/>
        <w:t>of approval or of verification of conformity:</w:t>
      </w:r>
      <w:r w:rsidRPr="00421082">
        <w:rPr>
          <w:lang w:val="en-GB"/>
        </w:rPr>
        <w:tab/>
      </w:r>
    </w:p>
    <w:p w14:paraId="7575D98E"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6.</w:t>
      </w:r>
      <w:r w:rsidRPr="00421082">
        <w:rPr>
          <w:lang w:val="en-GB"/>
        </w:rPr>
        <w:tab/>
        <w:t>Date of report issued by that Service:</w:t>
      </w:r>
      <w:r w:rsidRPr="00421082">
        <w:rPr>
          <w:lang w:val="en-GB"/>
        </w:rPr>
        <w:tab/>
      </w:r>
    </w:p>
    <w:p w14:paraId="45282315"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7.</w:t>
      </w:r>
      <w:r w:rsidRPr="00421082">
        <w:rPr>
          <w:lang w:val="en-GB"/>
        </w:rPr>
        <w:tab/>
        <w:t xml:space="preserve">Number of report issued by that Service: </w:t>
      </w:r>
      <w:r w:rsidRPr="00421082">
        <w:rPr>
          <w:lang w:val="en-GB"/>
        </w:rPr>
        <w:tab/>
      </w:r>
    </w:p>
    <w:p w14:paraId="2FD6B844"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8.</w:t>
      </w:r>
      <w:r w:rsidRPr="00421082">
        <w:rPr>
          <w:lang w:val="en-GB"/>
        </w:rPr>
        <w:tab/>
        <w:t>Reason(s) of extension (if applicable):</w:t>
      </w:r>
      <w:r w:rsidRPr="00421082">
        <w:rPr>
          <w:lang w:val="en-GB"/>
        </w:rPr>
        <w:tab/>
      </w:r>
    </w:p>
    <w:p w14:paraId="5B67E829"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9.</w:t>
      </w:r>
      <w:r w:rsidRPr="00421082">
        <w:rPr>
          <w:lang w:val="en-GB"/>
        </w:rPr>
        <w:tab/>
        <w:t>Any remarks:</w:t>
      </w:r>
      <w:r w:rsidRPr="00421082">
        <w:rPr>
          <w:lang w:val="en-GB"/>
        </w:rPr>
        <w:tab/>
      </w:r>
    </w:p>
    <w:p w14:paraId="3C425678"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ab/>
      </w:r>
      <w:r w:rsidRPr="00421082">
        <w:rPr>
          <w:lang w:val="en-GB"/>
        </w:rPr>
        <w:tab/>
      </w:r>
    </w:p>
    <w:p w14:paraId="57FC10CF"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10.</w:t>
      </w:r>
      <w:r w:rsidRPr="00421082">
        <w:rPr>
          <w:lang w:val="en-GB"/>
        </w:rPr>
        <w:tab/>
        <w:t>Place:</w:t>
      </w:r>
      <w:r w:rsidRPr="00421082">
        <w:rPr>
          <w:lang w:val="en-GB"/>
        </w:rPr>
        <w:tab/>
      </w:r>
    </w:p>
    <w:p w14:paraId="7C1DBF85"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11.</w:t>
      </w:r>
      <w:r w:rsidRPr="00421082">
        <w:rPr>
          <w:lang w:val="en-GB"/>
        </w:rPr>
        <w:tab/>
        <w:t>Date:</w:t>
      </w:r>
      <w:r w:rsidRPr="00421082">
        <w:rPr>
          <w:lang w:val="en-GB"/>
        </w:rPr>
        <w:tab/>
      </w:r>
    </w:p>
    <w:p w14:paraId="1C4947DB"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rPr>
          <w:lang w:val="en-GB"/>
        </w:rPr>
      </w:pPr>
      <w:r w:rsidRPr="00421082">
        <w:rPr>
          <w:lang w:val="en-GB"/>
        </w:rPr>
        <w:t>12.</w:t>
      </w:r>
      <w:r w:rsidRPr="00421082">
        <w:rPr>
          <w:lang w:val="en-GB"/>
        </w:rPr>
        <w:tab/>
        <w:t>Signature:</w:t>
      </w:r>
      <w:r w:rsidRPr="00421082">
        <w:rPr>
          <w:lang w:val="en-GB"/>
        </w:rPr>
        <w:tab/>
      </w:r>
    </w:p>
    <w:p w14:paraId="42565DD2" w14:textId="77777777" w:rsidR="00F261A5" w:rsidRPr="00421082" w:rsidRDefault="00F261A5" w:rsidP="00070AE3">
      <w:pPr>
        <w:widowControl w:val="0"/>
        <w:tabs>
          <w:tab w:val="left" w:pos="709"/>
          <w:tab w:val="right" w:leader="dot" w:pos="8505"/>
        </w:tabs>
        <w:autoSpaceDE w:val="0"/>
        <w:autoSpaceDN w:val="0"/>
        <w:adjustRightInd w:val="0"/>
        <w:spacing w:after="120" w:line="240" w:lineRule="auto"/>
        <w:ind w:left="1701" w:right="1133" w:hanging="567"/>
        <w:jc w:val="both"/>
        <w:rPr>
          <w:lang w:val="en-GB"/>
        </w:rPr>
      </w:pPr>
      <w:r w:rsidRPr="00421082">
        <w:rPr>
          <w:lang w:val="en-GB"/>
        </w:rPr>
        <w:t>13.</w:t>
      </w:r>
      <w:r w:rsidRPr="00421082">
        <w:rPr>
          <w:lang w:val="en-GB"/>
        </w:rPr>
        <w:tab/>
        <w:t>Annexed to this communication is a list of documents in the approval file deposited at the Type Approval Authorities having delivered the approval and which can be obtained upon request</w:t>
      </w:r>
    </w:p>
    <w:p w14:paraId="065A2326" w14:textId="77777777" w:rsidR="00F261A5" w:rsidRPr="00421082" w:rsidRDefault="00F261A5" w:rsidP="00F261A5">
      <w:pPr>
        <w:widowControl w:val="0"/>
        <w:suppressAutoHyphens w:val="0"/>
        <w:autoSpaceDE w:val="0"/>
        <w:autoSpaceDN w:val="0"/>
        <w:adjustRightInd w:val="0"/>
        <w:spacing w:line="240" w:lineRule="auto"/>
        <w:rPr>
          <w:lang w:val="en-GB"/>
        </w:rPr>
        <w:sectPr w:rsidR="00F261A5" w:rsidRPr="00421082" w:rsidSect="00BB157F">
          <w:headerReference w:type="default" r:id="rId24"/>
          <w:footnotePr>
            <w:numRestart w:val="eachSect"/>
          </w:footnotePr>
          <w:type w:val="continuous"/>
          <w:pgSz w:w="11906" w:h="16838" w:code="9"/>
          <w:pgMar w:top="1701" w:right="1134" w:bottom="1701" w:left="1134" w:header="964" w:footer="1701" w:gutter="0"/>
          <w:cols w:space="720"/>
          <w:noEndnote/>
          <w:titlePg/>
          <w:docGrid w:linePitch="272"/>
        </w:sectPr>
      </w:pPr>
    </w:p>
    <w:p w14:paraId="4B0324D2" w14:textId="77777777" w:rsidR="00F261A5" w:rsidRPr="00421082" w:rsidRDefault="00F261A5" w:rsidP="00874B01">
      <w:pPr>
        <w:pStyle w:val="HChG"/>
        <w:rPr>
          <w:lang w:val="en-GB"/>
        </w:rPr>
      </w:pPr>
      <w:bookmarkStart w:id="21" w:name="_Toc365964480"/>
      <w:r w:rsidRPr="00421082">
        <w:rPr>
          <w:lang w:val="en-GB"/>
        </w:rPr>
        <w:lastRenderedPageBreak/>
        <w:t>Annex 2</w:t>
      </w:r>
      <w:bookmarkEnd w:id="21"/>
    </w:p>
    <w:p w14:paraId="52A87916" w14:textId="77777777" w:rsidR="00F261A5" w:rsidRPr="00421082" w:rsidRDefault="00F261A5" w:rsidP="00874B01">
      <w:pPr>
        <w:pStyle w:val="HChG"/>
        <w:rPr>
          <w:lang w:val="en-GB"/>
        </w:rPr>
      </w:pPr>
      <w:r w:rsidRPr="00421082">
        <w:rPr>
          <w:lang w:val="en-GB"/>
        </w:rPr>
        <w:tab/>
      </w:r>
      <w:r w:rsidRPr="00421082">
        <w:rPr>
          <w:lang w:val="en-GB"/>
        </w:rPr>
        <w:tab/>
      </w:r>
      <w:bookmarkStart w:id="22" w:name="_Toc365964481"/>
      <w:r w:rsidRPr="00421082">
        <w:rPr>
          <w:lang w:val="en-GB"/>
        </w:rPr>
        <w:t>Arrangement of approval mark</w:t>
      </w:r>
      <w:bookmarkEnd w:id="22"/>
    </w:p>
    <w:p w14:paraId="243A10F1" w14:textId="77777777" w:rsidR="00F261A5" w:rsidRPr="00421082" w:rsidRDefault="00F261A5" w:rsidP="00F261A5">
      <w:pPr>
        <w:widowControl w:val="0"/>
        <w:suppressAutoHyphens w:val="0"/>
        <w:autoSpaceDE w:val="0"/>
        <w:autoSpaceDN w:val="0"/>
        <w:adjustRightInd w:val="0"/>
        <w:spacing w:line="240" w:lineRule="auto"/>
        <w:ind w:left="851"/>
        <w:rPr>
          <w:sz w:val="24"/>
          <w:szCs w:val="24"/>
          <w:lang w:val="en-GB"/>
        </w:rPr>
      </w:pPr>
      <w:r w:rsidRPr="00421082">
        <w:rPr>
          <w:noProof/>
          <w:sz w:val="24"/>
          <w:szCs w:val="24"/>
          <w:lang w:val="en-GB" w:eastAsia="zh-CN"/>
        </w:rPr>
        <w:drawing>
          <wp:inline distT="0" distB="0" distL="0" distR="0" wp14:anchorId="2B5CDEAD" wp14:editId="24D76545">
            <wp:extent cx="5025390" cy="1129030"/>
            <wp:effectExtent l="19050" t="0" r="3810" b="0"/>
            <wp:docPr id="6" name="Image 6" descr="p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4"/>
                    <pic:cNvPicPr>
                      <a:picLocks noChangeAspect="1" noChangeArrowheads="1"/>
                    </pic:cNvPicPr>
                  </pic:nvPicPr>
                  <pic:blipFill>
                    <a:blip r:embed="rId25" cstate="print"/>
                    <a:srcRect/>
                    <a:stretch>
                      <a:fillRect/>
                    </a:stretch>
                  </pic:blipFill>
                  <pic:spPr bwMode="auto">
                    <a:xfrm>
                      <a:off x="0" y="0"/>
                      <a:ext cx="5025390" cy="1129030"/>
                    </a:xfrm>
                    <a:prstGeom prst="rect">
                      <a:avLst/>
                    </a:prstGeom>
                    <a:noFill/>
                    <a:ln w="9525">
                      <a:noFill/>
                      <a:miter lim="800000"/>
                      <a:headEnd/>
                      <a:tailEnd/>
                    </a:ln>
                  </pic:spPr>
                </pic:pic>
              </a:graphicData>
            </a:graphic>
          </wp:inline>
        </w:drawing>
      </w:r>
    </w:p>
    <w:p w14:paraId="62A8C01F" w14:textId="77777777" w:rsidR="00F261A5" w:rsidRPr="00421082" w:rsidRDefault="00F261A5" w:rsidP="00F261A5">
      <w:pPr>
        <w:widowControl w:val="0"/>
        <w:suppressAutoHyphens w:val="0"/>
        <w:autoSpaceDE w:val="0"/>
        <w:autoSpaceDN w:val="0"/>
        <w:adjustRightInd w:val="0"/>
        <w:spacing w:after="480" w:line="240" w:lineRule="auto"/>
        <w:ind w:right="1132"/>
        <w:jc w:val="right"/>
        <w:rPr>
          <w:sz w:val="24"/>
          <w:szCs w:val="24"/>
          <w:lang w:val="en-GB"/>
        </w:rPr>
      </w:pPr>
      <w:r w:rsidRPr="00421082">
        <w:rPr>
          <w:sz w:val="24"/>
          <w:szCs w:val="24"/>
          <w:lang w:val="en-GB"/>
        </w:rPr>
        <w:tab/>
        <w:t>a = 12 mm min</w:t>
      </w:r>
    </w:p>
    <w:p w14:paraId="7EDF458B" w14:textId="77777777" w:rsidR="00F261A5" w:rsidRPr="00421082" w:rsidRDefault="00F261A5" w:rsidP="00F261A5">
      <w:pPr>
        <w:pStyle w:val="SingleTxtG"/>
        <w:ind w:firstLine="567"/>
        <w:rPr>
          <w:lang w:val="en-GB"/>
        </w:rPr>
      </w:pPr>
      <w:r w:rsidRPr="00421082">
        <w:rPr>
          <w:lang w:val="en-GB"/>
        </w:rPr>
        <w:t xml:space="preserve">The above approval mark affixed to a tyre shows that the type of tyre concerned has been approved in the Netherlands (E 4) pursuant to </w:t>
      </w:r>
      <w:r w:rsidR="00D01EEA" w:rsidRPr="00421082">
        <w:rPr>
          <w:lang w:val="en-GB"/>
        </w:rPr>
        <w:t xml:space="preserve">UN </w:t>
      </w:r>
      <w:r w:rsidRPr="00421082">
        <w:rPr>
          <w:lang w:val="en-GB"/>
        </w:rPr>
        <w:t xml:space="preserve">Regulation No. 106 under approval number 002439. The first two digits of the approval number indicate that the approval was granted in accordance with the requirements of </w:t>
      </w:r>
      <w:r w:rsidR="00D01EEA" w:rsidRPr="00421082">
        <w:rPr>
          <w:lang w:val="en-GB"/>
        </w:rPr>
        <w:t xml:space="preserve">UN </w:t>
      </w:r>
      <w:r w:rsidRPr="00421082">
        <w:rPr>
          <w:lang w:val="en-GB"/>
        </w:rPr>
        <w:t>Regulation No. 106 in its original form.</w:t>
      </w:r>
    </w:p>
    <w:p w14:paraId="567BCEFE" w14:textId="77777777" w:rsidR="00F261A5" w:rsidRPr="00421082" w:rsidRDefault="00F261A5" w:rsidP="00F261A5">
      <w:pPr>
        <w:pStyle w:val="SingleTxtG"/>
        <w:rPr>
          <w:lang w:val="en-GB"/>
        </w:rPr>
      </w:pPr>
      <w:r w:rsidRPr="00421082">
        <w:rPr>
          <w:i/>
          <w:lang w:val="en-GB"/>
        </w:rPr>
        <w:t>Note:</w:t>
      </w:r>
      <w:r w:rsidRPr="00421082">
        <w:rPr>
          <w:lang w:val="en-GB"/>
        </w:rPr>
        <w:tab/>
        <w:t>The approval number must be placed close to the circle and either above or below the "E" or to the</w:t>
      </w:r>
      <w:r w:rsidR="00874B01" w:rsidRPr="00421082">
        <w:rPr>
          <w:lang w:val="en-GB"/>
        </w:rPr>
        <w:t xml:space="preserve"> left or right of that letter. </w:t>
      </w:r>
      <w:r w:rsidRPr="00421082">
        <w:rPr>
          <w:lang w:val="en-GB"/>
        </w:rPr>
        <w:t>The digits of the approval number must be on the same side of the "E" and face in the sa</w:t>
      </w:r>
      <w:bookmarkStart w:id="23" w:name="_GoBack"/>
      <w:bookmarkEnd w:id="23"/>
      <w:r w:rsidRPr="00421082">
        <w:rPr>
          <w:lang w:val="en-GB"/>
        </w:rPr>
        <w:t>me direction.  The use of Roman numerals as approval numbers should be avoided so as to prevent any confusion with other symbols.</w:t>
      </w:r>
    </w:p>
    <w:p w14:paraId="66C0DCE2" w14:textId="77777777" w:rsidR="00F261A5" w:rsidRPr="00421082" w:rsidRDefault="00F261A5" w:rsidP="00F261A5">
      <w:pPr>
        <w:pStyle w:val="HChG"/>
        <w:rPr>
          <w:lang w:val="en-GB"/>
        </w:rPr>
      </w:pPr>
    </w:p>
    <w:p w14:paraId="0FE6B88D" w14:textId="77777777" w:rsidR="00874B01" w:rsidRPr="00421082" w:rsidRDefault="00874B01" w:rsidP="00874B01">
      <w:pPr>
        <w:rPr>
          <w:lang w:val="en-GB"/>
        </w:rPr>
        <w:sectPr w:rsidR="00874B01" w:rsidRPr="00421082" w:rsidSect="00BB157F">
          <w:headerReference w:type="first" r:id="rId26"/>
          <w:footerReference w:type="first" r:id="rId27"/>
          <w:pgSz w:w="11906" w:h="16838" w:code="9"/>
          <w:pgMar w:top="1701" w:right="1134" w:bottom="1701" w:left="1134" w:header="964" w:footer="1701" w:gutter="0"/>
          <w:cols w:space="720"/>
          <w:noEndnote/>
          <w:titlePg/>
          <w:docGrid w:linePitch="272"/>
        </w:sectPr>
      </w:pPr>
    </w:p>
    <w:p w14:paraId="2142A2A9" w14:textId="77777777" w:rsidR="00F261A5" w:rsidRPr="00421082" w:rsidRDefault="00F261A5" w:rsidP="00F261A5">
      <w:pPr>
        <w:pStyle w:val="HChG"/>
        <w:rPr>
          <w:lang w:val="en-GB"/>
        </w:rPr>
      </w:pPr>
      <w:bookmarkStart w:id="24" w:name="_Toc365964482"/>
      <w:r w:rsidRPr="00421082">
        <w:rPr>
          <w:lang w:val="en-GB"/>
        </w:rPr>
        <w:lastRenderedPageBreak/>
        <w:t>Annex 3</w:t>
      </w:r>
      <w:bookmarkEnd w:id="24"/>
    </w:p>
    <w:p w14:paraId="1466F208" w14:textId="77777777" w:rsidR="00F261A5" w:rsidRPr="00421082" w:rsidRDefault="00F261A5" w:rsidP="00F261A5">
      <w:pPr>
        <w:pStyle w:val="HChG"/>
        <w:rPr>
          <w:lang w:val="en-GB"/>
        </w:rPr>
      </w:pPr>
      <w:r w:rsidRPr="00421082">
        <w:rPr>
          <w:lang w:val="en-GB"/>
        </w:rPr>
        <w:tab/>
      </w:r>
      <w:r w:rsidRPr="00421082">
        <w:rPr>
          <w:lang w:val="en-GB"/>
        </w:rPr>
        <w:tab/>
      </w:r>
      <w:bookmarkStart w:id="25" w:name="_Toc365964483"/>
      <w:r w:rsidRPr="00421082">
        <w:rPr>
          <w:lang w:val="en-GB"/>
        </w:rPr>
        <w:t>Arrangement of tyre markings</w:t>
      </w:r>
      <w:bookmarkEnd w:id="25"/>
    </w:p>
    <w:p w14:paraId="4C5FDF11" w14:textId="77777777" w:rsidR="00F261A5" w:rsidRPr="00421082" w:rsidRDefault="00F261A5" w:rsidP="00F261A5">
      <w:pPr>
        <w:pStyle w:val="SingleTxtG"/>
        <w:rPr>
          <w:lang w:val="en-GB"/>
        </w:rPr>
      </w:pPr>
      <w:r w:rsidRPr="00421082">
        <w:rPr>
          <w:lang w:val="en-GB"/>
        </w:rPr>
        <w:t>(See paragraphs 3.1. and 3.2. of this Regulation)</w:t>
      </w:r>
    </w:p>
    <w:p w14:paraId="14FD77EE" w14:textId="77777777" w:rsidR="00F261A5" w:rsidRPr="00421082" w:rsidRDefault="00874B01" w:rsidP="00874B01">
      <w:pPr>
        <w:pStyle w:val="H1G"/>
        <w:rPr>
          <w:lang w:val="en-GB"/>
        </w:rPr>
      </w:pPr>
      <w:r w:rsidRPr="00421082">
        <w:rPr>
          <w:lang w:val="en-GB"/>
        </w:rPr>
        <w:tab/>
      </w:r>
      <w:r w:rsidRPr="00421082">
        <w:rPr>
          <w:lang w:val="en-GB"/>
        </w:rPr>
        <w:tab/>
      </w:r>
      <w:r w:rsidR="00F261A5" w:rsidRPr="00421082">
        <w:rPr>
          <w:lang w:val="en-GB"/>
        </w:rPr>
        <w:t>Part A:  Drive wheel tyres for agricultural tractors</w:t>
      </w:r>
    </w:p>
    <w:p w14:paraId="5AEE9663" w14:textId="77777777" w:rsidR="00F261A5" w:rsidRPr="00421082" w:rsidRDefault="00F261A5" w:rsidP="00377655">
      <w:pPr>
        <w:pStyle w:val="Heading1"/>
        <w:spacing w:after="120"/>
        <w:ind w:right="851"/>
        <w:rPr>
          <w:lang w:val="en-GB"/>
        </w:rPr>
      </w:pPr>
      <w:bookmarkStart w:id="26" w:name="_Toc365964484"/>
      <w:r w:rsidRPr="00421082">
        <w:rPr>
          <w:lang w:val="en-GB"/>
        </w:rPr>
        <w:t>Example of the markings to be borne by types of tyres complying with this Regulation</w:t>
      </w:r>
      <w:bookmarkEnd w:id="26"/>
    </w:p>
    <w:p w14:paraId="0E0C4543" w14:textId="77777777" w:rsidR="00F261A5" w:rsidRPr="00421082" w:rsidRDefault="00F261A5" w:rsidP="00797809">
      <w:pPr>
        <w:pStyle w:val="Heading1"/>
        <w:rPr>
          <w:lang w:val="en-GB"/>
        </w:rPr>
      </w:pPr>
      <w:bookmarkStart w:id="27" w:name="_Toc365964485"/>
      <w:r w:rsidRPr="00421082">
        <w:rPr>
          <w:noProof/>
          <w:lang w:val="en-GB" w:eastAsia="zh-CN"/>
        </w:rPr>
        <w:drawing>
          <wp:anchor distT="0" distB="0" distL="114300" distR="114300" simplePos="0" relativeHeight="251659776" behindDoc="0" locked="0" layoutInCell="1" allowOverlap="1" wp14:anchorId="7654DA69" wp14:editId="304BDFE3">
            <wp:simplePos x="0" y="0"/>
            <wp:positionH relativeFrom="column">
              <wp:posOffset>1172573</wp:posOffset>
            </wp:positionH>
            <wp:positionV relativeFrom="paragraph">
              <wp:posOffset>807085</wp:posOffset>
            </wp:positionV>
            <wp:extent cx="1384420" cy="642257"/>
            <wp:effectExtent l="0" t="0" r="6350" b="571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84420" cy="642257"/>
                    </a:xfrm>
                    <a:prstGeom prst="rect">
                      <a:avLst/>
                    </a:prstGeom>
                  </pic:spPr>
                </pic:pic>
              </a:graphicData>
            </a:graphic>
          </wp:anchor>
        </w:drawing>
      </w:r>
      <w:r w:rsidRPr="00421082">
        <w:rPr>
          <w:noProof/>
          <w:lang w:val="en-GB" w:eastAsia="zh-CN"/>
        </w:rPr>
        <w:drawing>
          <wp:inline distT="0" distB="0" distL="0" distR="0" wp14:anchorId="69D8D71D" wp14:editId="3EC15099">
            <wp:extent cx="5033010" cy="154241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5033010" cy="1542415"/>
                    </a:xfrm>
                    <a:prstGeom prst="rect">
                      <a:avLst/>
                    </a:prstGeom>
                    <a:noFill/>
                    <a:ln w="9525">
                      <a:noFill/>
                      <a:miter lim="800000"/>
                      <a:headEnd/>
                      <a:tailEnd/>
                    </a:ln>
                  </pic:spPr>
                </pic:pic>
              </a:graphicData>
            </a:graphic>
          </wp:inline>
        </w:drawing>
      </w:r>
      <w:bookmarkEnd w:id="27"/>
    </w:p>
    <w:p w14:paraId="07C9C108" w14:textId="77777777" w:rsidR="00F261A5" w:rsidRPr="00421082" w:rsidRDefault="00F261A5" w:rsidP="00F261A5">
      <w:pPr>
        <w:pStyle w:val="Heading1"/>
        <w:spacing w:before="240" w:after="120"/>
        <w:rPr>
          <w:lang w:val="en-GB"/>
        </w:rPr>
      </w:pPr>
      <w:bookmarkStart w:id="28" w:name="_Toc365964486"/>
      <w:r w:rsidRPr="00421082">
        <w:rPr>
          <w:lang w:val="en-GB"/>
        </w:rPr>
        <w:t>Minimum heights of markings (mm)</w:t>
      </w:r>
      <w:bookmarkEnd w:id="28"/>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3"/>
        <w:gridCol w:w="1368"/>
        <w:gridCol w:w="1368"/>
        <w:gridCol w:w="1872"/>
      </w:tblGrid>
      <w:tr w:rsidR="00F261A5" w:rsidRPr="00D10DBF" w14:paraId="0A1AE860" w14:textId="77777777" w:rsidTr="000E5400">
        <w:tc>
          <w:tcPr>
            <w:tcW w:w="2763" w:type="dxa"/>
            <w:vMerge w:val="restart"/>
            <w:tcBorders>
              <w:bottom w:val="single" w:sz="12" w:space="0" w:color="auto"/>
            </w:tcBorders>
            <w:shd w:val="clear" w:color="auto" w:fill="auto"/>
            <w:vAlign w:val="center"/>
          </w:tcPr>
          <w:p w14:paraId="61FF1164" w14:textId="77777777" w:rsidR="00F261A5" w:rsidRPr="00421082" w:rsidRDefault="00F261A5" w:rsidP="00377655">
            <w:pPr>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Tyres of nominal section width</w:t>
            </w:r>
            <w:r w:rsidR="00D01EEA" w:rsidRPr="00421082">
              <w:rPr>
                <w:i/>
                <w:sz w:val="16"/>
                <w:szCs w:val="16"/>
                <w:lang w:val="en-GB"/>
              </w:rPr>
              <w:t xml:space="preserve"> (mm)</w:t>
            </w:r>
          </w:p>
        </w:tc>
        <w:tc>
          <w:tcPr>
            <w:tcW w:w="4608" w:type="dxa"/>
            <w:gridSpan w:val="3"/>
            <w:tcBorders>
              <w:bottom w:val="single" w:sz="4" w:space="0" w:color="auto"/>
            </w:tcBorders>
            <w:shd w:val="clear" w:color="auto" w:fill="auto"/>
            <w:vAlign w:val="center"/>
          </w:tcPr>
          <w:p w14:paraId="114B2018" w14:textId="77777777" w:rsidR="00F261A5" w:rsidRPr="00421082" w:rsidRDefault="00F261A5" w:rsidP="00377655">
            <w:pPr>
              <w:widowControl w:val="0"/>
              <w:suppressAutoHyphens w:val="0"/>
              <w:autoSpaceDE w:val="0"/>
              <w:autoSpaceDN w:val="0"/>
              <w:adjustRightInd w:val="0"/>
              <w:spacing w:before="80" w:after="80" w:line="200" w:lineRule="exact"/>
              <w:jc w:val="center"/>
              <w:rPr>
                <w:i/>
                <w:caps/>
                <w:sz w:val="16"/>
                <w:szCs w:val="16"/>
                <w:lang w:val="en-GB"/>
              </w:rPr>
            </w:pPr>
            <w:r w:rsidRPr="00421082">
              <w:rPr>
                <w:i/>
                <w:caps/>
                <w:sz w:val="16"/>
                <w:szCs w:val="16"/>
                <w:lang w:val="en-GB"/>
              </w:rPr>
              <w:t>T</w:t>
            </w:r>
            <w:r w:rsidRPr="00421082">
              <w:rPr>
                <w:i/>
                <w:sz w:val="16"/>
                <w:szCs w:val="16"/>
                <w:lang w:val="en-GB"/>
              </w:rPr>
              <w:t>yres of rim diameter code</w:t>
            </w:r>
          </w:p>
        </w:tc>
      </w:tr>
      <w:tr w:rsidR="00F261A5" w:rsidRPr="00421082" w14:paraId="4D5A0311" w14:textId="77777777" w:rsidTr="000E5400">
        <w:tc>
          <w:tcPr>
            <w:tcW w:w="2763" w:type="dxa"/>
            <w:vMerge/>
            <w:tcBorders>
              <w:bottom w:val="single" w:sz="12" w:space="0" w:color="auto"/>
            </w:tcBorders>
            <w:shd w:val="clear" w:color="auto" w:fill="auto"/>
          </w:tcPr>
          <w:p w14:paraId="4551726E" w14:textId="77777777" w:rsidR="00F261A5" w:rsidRPr="00421082" w:rsidRDefault="00F261A5" w:rsidP="00377655">
            <w:pPr>
              <w:widowControl w:val="0"/>
              <w:suppressAutoHyphens w:val="0"/>
              <w:autoSpaceDE w:val="0"/>
              <w:autoSpaceDN w:val="0"/>
              <w:adjustRightInd w:val="0"/>
              <w:spacing w:before="80" w:after="80" w:line="200" w:lineRule="exact"/>
              <w:rPr>
                <w:i/>
                <w:sz w:val="16"/>
                <w:szCs w:val="16"/>
                <w:lang w:val="en-GB"/>
              </w:rPr>
            </w:pPr>
          </w:p>
        </w:tc>
        <w:tc>
          <w:tcPr>
            <w:tcW w:w="1368" w:type="dxa"/>
            <w:tcBorders>
              <w:bottom w:val="single" w:sz="12" w:space="0" w:color="auto"/>
            </w:tcBorders>
            <w:shd w:val="clear" w:color="auto" w:fill="auto"/>
          </w:tcPr>
          <w:p w14:paraId="609FD1B5" w14:textId="77777777" w:rsidR="00F261A5" w:rsidRPr="00421082" w:rsidRDefault="00F261A5" w:rsidP="00377655">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Up to 12</w:t>
            </w:r>
          </w:p>
        </w:tc>
        <w:tc>
          <w:tcPr>
            <w:tcW w:w="1368" w:type="dxa"/>
            <w:tcBorders>
              <w:bottom w:val="single" w:sz="12" w:space="0" w:color="auto"/>
            </w:tcBorders>
            <w:shd w:val="clear" w:color="auto" w:fill="auto"/>
          </w:tcPr>
          <w:p w14:paraId="6E3CEE3C" w14:textId="77777777" w:rsidR="00F261A5" w:rsidRPr="00421082" w:rsidRDefault="00F261A5" w:rsidP="00377655">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13 to 19.5</w:t>
            </w:r>
          </w:p>
        </w:tc>
        <w:tc>
          <w:tcPr>
            <w:tcW w:w="1872" w:type="dxa"/>
            <w:tcBorders>
              <w:bottom w:val="single" w:sz="12" w:space="0" w:color="auto"/>
            </w:tcBorders>
            <w:shd w:val="clear" w:color="auto" w:fill="auto"/>
          </w:tcPr>
          <w:p w14:paraId="328C59B3" w14:textId="77777777" w:rsidR="00F261A5" w:rsidRPr="00421082" w:rsidRDefault="00F261A5" w:rsidP="00377655">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20 and above</w:t>
            </w:r>
          </w:p>
        </w:tc>
      </w:tr>
      <w:tr w:rsidR="00F261A5" w:rsidRPr="00421082" w14:paraId="3C56E608" w14:textId="77777777" w:rsidTr="000E5400">
        <w:tc>
          <w:tcPr>
            <w:tcW w:w="2763" w:type="dxa"/>
            <w:tcBorders>
              <w:top w:val="single" w:sz="12" w:space="0" w:color="auto"/>
            </w:tcBorders>
            <w:shd w:val="clear" w:color="auto" w:fill="auto"/>
          </w:tcPr>
          <w:p w14:paraId="11347141" w14:textId="77777777" w:rsidR="00F261A5" w:rsidRPr="00421082" w:rsidRDefault="00F261A5" w:rsidP="00377655">
            <w:pPr>
              <w:widowControl w:val="0"/>
              <w:suppressAutoHyphens w:val="0"/>
              <w:autoSpaceDE w:val="0"/>
              <w:autoSpaceDN w:val="0"/>
              <w:adjustRightInd w:val="0"/>
              <w:spacing w:before="40" w:after="40" w:line="220" w:lineRule="exact"/>
              <w:rPr>
                <w:lang w:val="en-GB"/>
              </w:rPr>
            </w:pPr>
            <w:r w:rsidRPr="00421082">
              <w:rPr>
                <w:lang w:val="en-GB"/>
              </w:rPr>
              <w:t>up to 130</w:t>
            </w:r>
          </w:p>
        </w:tc>
        <w:tc>
          <w:tcPr>
            <w:tcW w:w="1368" w:type="dxa"/>
            <w:tcBorders>
              <w:top w:val="single" w:sz="12" w:space="0" w:color="auto"/>
            </w:tcBorders>
            <w:shd w:val="clear" w:color="auto" w:fill="auto"/>
          </w:tcPr>
          <w:p w14:paraId="23E9886E"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4</w:t>
            </w:r>
            <w:r w:rsidRPr="00421082">
              <w:rPr>
                <w:lang w:val="en-GB"/>
              </w:rPr>
              <w:br/>
              <w:t>c = 4</w:t>
            </w:r>
          </w:p>
        </w:tc>
        <w:tc>
          <w:tcPr>
            <w:tcW w:w="1368" w:type="dxa"/>
            <w:tcBorders>
              <w:top w:val="single" w:sz="12" w:space="0" w:color="auto"/>
            </w:tcBorders>
            <w:shd w:val="clear" w:color="auto" w:fill="auto"/>
          </w:tcPr>
          <w:p w14:paraId="5123B82E"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6</w:t>
            </w:r>
            <w:r w:rsidRPr="00421082">
              <w:rPr>
                <w:lang w:val="en-GB"/>
              </w:rPr>
              <w:br/>
              <w:t>c = 4</w:t>
            </w:r>
          </w:p>
        </w:tc>
        <w:tc>
          <w:tcPr>
            <w:tcW w:w="1872" w:type="dxa"/>
            <w:tcBorders>
              <w:top w:val="single" w:sz="12" w:space="0" w:color="auto"/>
            </w:tcBorders>
            <w:shd w:val="clear" w:color="auto" w:fill="auto"/>
          </w:tcPr>
          <w:p w14:paraId="625D9CD8"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r>
      <w:tr w:rsidR="00F261A5" w:rsidRPr="00421082" w14:paraId="475958FD" w14:textId="77777777" w:rsidTr="000E5400">
        <w:tc>
          <w:tcPr>
            <w:tcW w:w="2763" w:type="dxa"/>
            <w:tcBorders>
              <w:bottom w:val="single" w:sz="4" w:space="0" w:color="auto"/>
            </w:tcBorders>
            <w:shd w:val="clear" w:color="auto" w:fill="auto"/>
          </w:tcPr>
          <w:p w14:paraId="6CC39965" w14:textId="77777777" w:rsidR="00F261A5" w:rsidRPr="00421082" w:rsidRDefault="00F261A5" w:rsidP="00377655">
            <w:pPr>
              <w:widowControl w:val="0"/>
              <w:suppressAutoHyphens w:val="0"/>
              <w:autoSpaceDE w:val="0"/>
              <w:autoSpaceDN w:val="0"/>
              <w:adjustRightInd w:val="0"/>
              <w:spacing w:before="40" w:after="40" w:line="220" w:lineRule="exact"/>
              <w:rPr>
                <w:lang w:val="en-GB"/>
              </w:rPr>
            </w:pPr>
            <w:r w:rsidRPr="00421082">
              <w:rPr>
                <w:lang w:val="en-GB"/>
              </w:rPr>
              <w:t>135 to 235</w:t>
            </w:r>
          </w:p>
        </w:tc>
        <w:tc>
          <w:tcPr>
            <w:tcW w:w="1368" w:type="dxa"/>
            <w:tcBorders>
              <w:bottom w:val="single" w:sz="4" w:space="0" w:color="auto"/>
            </w:tcBorders>
            <w:shd w:val="clear" w:color="auto" w:fill="auto"/>
          </w:tcPr>
          <w:p w14:paraId="26E0A563"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6</w:t>
            </w:r>
            <w:r w:rsidRPr="00421082">
              <w:rPr>
                <w:lang w:val="en-GB"/>
              </w:rPr>
              <w:br/>
              <w:t>c = 4</w:t>
            </w:r>
          </w:p>
        </w:tc>
        <w:tc>
          <w:tcPr>
            <w:tcW w:w="1368" w:type="dxa"/>
            <w:tcBorders>
              <w:bottom w:val="single" w:sz="4" w:space="0" w:color="auto"/>
            </w:tcBorders>
            <w:shd w:val="clear" w:color="auto" w:fill="auto"/>
          </w:tcPr>
          <w:p w14:paraId="13359DCF"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6</w:t>
            </w:r>
            <w:r w:rsidRPr="00421082">
              <w:rPr>
                <w:lang w:val="en-GB"/>
              </w:rPr>
              <w:br/>
              <w:t>c = 4</w:t>
            </w:r>
          </w:p>
        </w:tc>
        <w:tc>
          <w:tcPr>
            <w:tcW w:w="1872" w:type="dxa"/>
            <w:tcBorders>
              <w:bottom w:val="single" w:sz="4" w:space="0" w:color="auto"/>
            </w:tcBorders>
            <w:shd w:val="clear" w:color="auto" w:fill="auto"/>
          </w:tcPr>
          <w:p w14:paraId="0AF3D5AF"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r>
      <w:tr w:rsidR="00F261A5" w:rsidRPr="00421082" w14:paraId="2482EB62" w14:textId="77777777" w:rsidTr="000E5400">
        <w:tc>
          <w:tcPr>
            <w:tcW w:w="2763" w:type="dxa"/>
            <w:tcBorders>
              <w:bottom w:val="single" w:sz="12" w:space="0" w:color="auto"/>
            </w:tcBorders>
            <w:shd w:val="clear" w:color="auto" w:fill="auto"/>
          </w:tcPr>
          <w:p w14:paraId="49B7C783" w14:textId="77777777" w:rsidR="00F261A5" w:rsidRPr="00421082" w:rsidRDefault="00F261A5" w:rsidP="00377655">
            <w:pPr>
              <w:widowControl w:val="0"/>
              <w:suppressAutoHyphens w:val="0"/>
              <w:autoSpaceDE w:val="0"/>
              <w:autoSpaceDN w:val="0"/>
              <w:adjustRightInd w:val="0"/>
              <w:spacing w:before="40" w:after="40" w:line="220" w:lineRule="exact"/>
              <w:rPr>
                <w:lang w:val="en-GB"/>
              </w:rPr>
            </w:pPr>
            <w:r w:rsidRPr="00421082">
              <w:rPr>
                <w:lang w:val="en-GB"/>
              </w:rPr>
              <w:t>240 and above</w:t>
            </w:r>
          </w:p>
        </w:tc>
        <w:tc>
          <w:tcPr>
            <w:tcW w:w="1368" w:type="dxa"/>
            <w:tcBorders>
              <w:bottom w:val="single" w:sz="12" w:space="0" w:color="auto"/>
            </w:tcBorders>
            <w:shd w:val="clear" w:color="auto" w:fill="auto"/>
          </w:tcPr>
          <w:p w14:paraId="2A6DD21F"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c>
          <w:tcPr>
            <w:tcW w:w="1368" w:type="dxa"/>
            <w:tcBorders>
              <w:bottom w:val="single" w:sz="12" w:space="0" w:color="auto"/>
            </w:tcBorders>
            <w:shd w:val="clear" w:color="auto" w:fill="auto"/>
          </w:tcPr>
          <w:p w14:paraId="5222A775"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c>
          <w:tcPr>
            <w:tcW w:w="1872" w:type="dxa"/>
            <w:tcBorders>
              <w:bottom w:val="single" w:sz="12" w:space="0" w:color="auto"/>
            </w:tcBorders>
            <w:shd w:val="clear" w:color="auto" w:fill="auto"/>
          </w:tcPr>
          <w:p w14:paraId="167F1630"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r>
    </w:tbl>
    <w:p w14:paraId="4D8CCE11" w14:textId="77777777" w:rsidR="00F261A5" w:rsidRPr="00421082" w:rsidRDefault="00F261A5" w:rsidP="00F261A5">
      <w:pPr>
        <w:pStyle w:val="para"/>
        <w:spacing w:before="240"/>
        <w:ind w:firstLine="0"/>
      </w:pPr>
      <w:r w:rsidRPr="00421082">
        <w:t>These markings define a drive wheel tyre:</w:t>
      </w:r>
    </w:p>
    <w:p w14:paraId="2DCA363F" w14:textId="77777777" w:rsidR="00F261A5" w:rsidRPr="00421082" w:rsidRDefault="00F261A5" w:rsidP="00F261A5">
      <w:pPr>
        <w:pStyle w:val="a1"/>
      </w:pPr>
      <w:r w:rsidRPr="00421082">
        <w:t>(a)</w:t>
      </w:r>
      <w:r w:rsidRPr="00421082">
        <w:tab/>
        <w:t>Having a nominal section width of 360;</w:t>
      </w:r>
    </w:p>
    <w:p w14:paraId="418FE115" w14:textId="77777777" w:rsidR="00F261A5" w:rsidRPr="00421082" w:rsidRDefault="00F261A5" w:rsidP="00F261A5">
      <w:pPr>
        <w:pStyle w:val="a1"/>
      </w:pPr>
      <w:r w:rsidRPr="00421082">
        <w:t>(b)</w:t>
      </w:r>
      <w:r w:rsidRPr="00421082">
        <w:tab/>
        <w:t>Having a nominal aspect ratio of 70;</w:t>
      </w:r>
    </w:p>
    <w:p w14:paraId="47BAC66F" w14:textId="77777777" w:rsidR="00F261A5" w:rsidRPr="00421082" w:rsidRDefault="00F261A5" w:rsidP="00F261A5">
      <w:pPr>
        <w:pStyle w:val="a1"/>
      </w:pPr>
      <w:r w:rsidRPr="00421082">
        <w:t>(c)</w:t>
      </w:r>
      <w:r w:rsidRPr="00421082">
        <w:tab/>
        <w:t>Of radial ply structure (R);</w:t>
      </w:r>
    </w:p>
    <w:p w14:paraId="635B6810" w14:textId="77777777" w:rsidR="00F261A5" w:rsidRPr="00421082" w:rsidRDefault="00F261A5" w:rsidP="00F261A5">
      <w:pPr>
        <w:pStyle w:val="a1"/>
      </w:pPr>
      <w:r w:rsidRPr="00421082">
        <w:t>(d)</w:t>
      </w:r>
      <w:r w:rsidRPr="00421082">
        <w:tab/>
        <w:t>Havin</w:t>
      </w:r>
      <w:r w:rsidR="00D01EEA" w:rsidRPr="00421082">
        <w:t xml:space="preserve">g a nominal rim diameter of 610 </w:t>
      </w:r>
      <w:r w:rsidRPr="00421082">
        <w:t>for which the code is 24;</w:t>
      </w:r>
    </w:p>
    <w:p w14:paraId="44B4228D" w14:textId="77777777" w:rsidR="00F261A5" w:rsidRPr="00421082" w:rsidRDefault="00F261A5" w:rsidP="00F261A5">
      <w:pPr>
        <w:pStyle w:val="a1"/>
      </w:pPr>
      <w:r w:rsidRPr="00421082">
        <w:t>(e)</w:t>
      </w:r>
      <w:r w:rsidRPr="00421082">
        <w:tab/>
        <w:t>Having a load capacity of 1250 kg, corresponding to load index 116 in Annex 4;</w:t>
      </w:r>
    </w:p>
    <w:p w14:paraId="4D9E54E9" w14:textId="77777777" w:rsidR="00F261A5" w:rsidRPr="00421082" w:rsidRDefault="00F261A5" w:rsidP="00F261A5">
      <w:pPr>
        <w:pStyle w:val="a1"/>
      </w:pPr>
      <w:r w:rsidRPr="00421082">
        <w:t>(f)</w:t>
      </w:r>
      <w:r w:rsidRPr="00421082">
        <w:tab/>
        <w:t>Classified in the speed category A8 (reference speed 40 km/h);</w:t>
      </w:r>
    </w:p>
    <w:p w14:paraId="4E2C58BE" w14:textId="77777777" w:rsidR="00F261A5" w:rsidRPr="00421082" w:rsidRDefault="00F261A5" w:rsidP="00F261A5">
      <w:pPr>
        <w:pStyle w:val="a1"/>
      </w:pPr>
      <w:r w:rsidRPr="00421082">
        <w:t>(g)</w:t>
      </w:r>
      <w:r w:rsidRPr="00421082">
        <w:tab/>
        <w:t>Allowed to be used additionally at 50 km/h (speed category symbol B) with a load, capacity of 1150 kg corresponding to the load capacity index 113 shown in Annex 4;</w:t>
      </w:r>
    </w:p>
    <w:p w14:paraId="165552A8" w14:textId="77777777" w:rsidR="00F261A5" w:rsidRPr="00421082" w:rsidRDefault="00F261A5" w:rsidP="00F261A5">
      <w:pPr>
        <w:pStyle w:val="a1"/>
        <w:keepNext/>
        <w:keepLines/>
      </w:pPr>
      <w:r w:rsidRPr="00421082">
        <w:t>(h)</w:t>
      </w:r>
      <w:r w:rsidRPr="00421082">
        <w:tab/>
        <w:t>For fitting without an inner tube ("tubeless");</w:t>
      </w:r>
    </w:p>
    <w:p w14:paraId="6250C481" w14:textId="77777777" w:rsidR="00F261A5" w:rsidRPr="00421082" w:rsidRDefault="00F261A5" w:rsidP="00F261A5">
      <w:pPr>
        <w:pStyle w:val="a1"/>
      </w:pPr>
      <w:r w:rsidRPr="00421082">
        <w:t>(</w:t>
      </w:r>
      <w:proofErr w:type="spellStart"/>
      <w:r w:rsidRPr="00421082">
        <w:t>i</w:t>
      </w:r>
      <w:proofErr w:type="spellEnd"/>
      <w:r w:rsidRPr="00421082">
        <w:t>)</w:t>
      </w:r>
      <w:r w:rsidRPr="00421082">
        <w:tab/>
        <w:t>Having a special tread ("R-2");</w:t>
      </w:r>
    </w:p>
    <w:p w14:paraId="4F8F8206" w14:textId="77777777" w:rsidR="00F261A5" w:rsidRPr="00421082" w:rsidRDefault="00F261A5" w:rsidP="00F261A5">
      <w:pPr>
        <w:pStyle w:val="a1"/>
      </w:pPr>
      <w:r w:rsidRPr="00421082">
        <w:lastRenderedPageBreak/>
        <w:t>(j)</w:t>
      </w:r>
      <w:r w:rsidRPr="00421082">
        <w:tab/>
        <w:t>Manufactured during the twenty-fifth week of the year 2006 (see paragraph 3.2. of this Regulation);</w:t>
      </w:r>
    </w:p>
    <w:p w14:paraId="4F7BEF01" w14:textId="77777777" w:rsidR="00F261A5" w:rsidRPr="00421082" w:rsidRDefault="00F261A5" w:rsidP="00F261A5">
      <w:pPr>
        <w:pStyle w:val="a1"/>
      </w:pPr>
      <w:r w:rsidRPr="00421082">
        <w:rPr>
          <w:bCs/>
        </w:rPr>
        <w:t>(k)</w:t>
      </w:r>
      <w:r w:rsidRPr="00421082">
        <w:rPr>
          <w:bCs/>
        </w:rPr>
        <w:tab/>
        <w:t xml:space="preserve">Requiring to be inflated to 240 </w:t>
      </w:r>
      <w:proofErr w:type="spellStart"/>
      <w:r w:rsidRPr="00421082">
        <w:rPr>
          <w:bCs/>
        </w:rPr>
        <w:t>kPa</w:t>
      </w:r>
      <w:proofErr w:type="spellEnd"/>
      <w:r w:rsidRPr="00421082">
        <w:rPr>
          <w:bCs/>
        </w:rPr>
        <w:t xml:space="preserve"> for measurements and tyre resistance to burst and, if applicable, load/speed test.</w:t>
      </w:r>
    </w:p>
    <w:p w14:paraId="608CD67F" w14:textId="77777777" w:rsidR="00F261A5" w:rsidRPr="00421082" w:rsidRDefault="00F261A5" w:rsidP="00F261A5">
      <w:pPr>
        <w:pStyle w:val="para"/>
        <w:ind w:firstLine="0"/>
      </w:pPr>
      <w:r w:rsidRPr="00421082">
        <w:t>The positioning and order of the markings constituting the tyre designation are as follows:</w:t>
      </w:r>
    </w:p>
    <w:p w14:paraId="160DBDE0" w14:textId="77777777" w:rsidR="00F261A5" w:rsidRPr="00421082" w:rsidRDefault="00F261A5" w:rsidP="00F261A5">
      <w:pPr>
        <w:pStyle w:val="a1"/>
        <w:rPr>
          <w:color w:val="000000"/>
        </w:rPr>
      </w:pPr>
      <w:r w:rsidRPr="00421082">
        <w:rPr>
          <w:color w:val="000000"/>
        </w:rPr>
        <w:t>(a)</w:t>
      </w:r>
      <w:r w:rsidRPr="00421082">
        <w:rPr>
          <w:color w:val="000000"/>
        </w:rPr>
        <w:tab/>
        <w:t>The size designation, comprising the prefix (if any), the nominal section width, the nominal aspect ratio, the type-of-structure symbol (where applicable) and the nominal rim diameter, must be grouped as shown in the examples:</w:t>
      </w:r>
    </w:p>
    <w:p w14:paraId="2839F7E5" w14:textId="77777777" w:rsidR="00F261A5" w:rsidRPr="00421082" w:rsidRDefault="00F261A5" w:rsidP="00F261A5">
      <w:pPr>
        <w:pStyle w:val="a1"/>
        <w:ind w:firstLine="0"/>
        <w:rPr>
          <w:color w:val="000000"/>
        </w:rPr>
      </w:pPr>
      <w:r w:rsidRPr="00421082">
        <w:rPr>
          <w:color w:val="000000"/>
        </w:rPr>
        <w:t>360/70 R 24, IF 360/70 R 24, VF 360/70 R 24, IF 800/65 R 32 CFO, 800/70 R 24 CHO;</w:t>
      </w:r>
    </w:p>
    <w:p w14:paraId="52E7C489" w14:textId="77777777" w:rsidR="00F261A5" w:rsidRPr="00421082" w:rsidRDefault="00F261A5" w:rsidP="00F261A5">
      <w:pPr>
        <w:pStyle w:val="a1"/>
      </w:pPr>
      <w:r w:rsidRPr="00421082">
        <w:t>(b)</w:t>
      </w:r>
      <w:r w:rsidRPr="00421082">
        <w:tab/>
        <w:t>The service description (load index and the speed category symbol) is placed near the size designation.  It may either precede or follow it or be placed above or below it;</w:t>
      </w:r>
    </w:p>
    <w:p w14:paraId="206BAC64" w14:textId="77777777" w:rsidR="00F261A5" w:rsidRPr="00421082" w:rsidRDefault="00F261A5" w:rsidP="00F261A5">
      <w:pPr>
        <w:pStyle w:val="a1"/>
      </w:pPr>
      <w:r w:rsidRPr="00421082">
        <w:t>(c)</w:t>
      </w:r>
      <w:r w:rsidRPr="00421082">
        <w:tab/>
        <w:t>The symbols "TUBELESS", "R-2" or "DEEP", the optional word "RADIAL" and the date of production may be at a distance from the size designation;</w:t>
      </w:r>
    </w:p>
    <w:p w14:paraId="5DC12C07" w14:textId="77777777" w:rsidR="00F261A5" w:rsidRPr="00421082" w:rsidRDefault="00F261A5" w:rsidP="00F261A5">
      <w:pPr>
        <w:pStyle w:val="a1"/>
      </w:pPr>
      <w:r w:rsidRPr="00421082">
        <w:t>(d)</w:t>
      </w:r>
      <w:r w:rsidRPr="00421082">
        <w:tab/>
        <w:t>The marking of the additional service description inside the circle may show either the speed category symbol after or below the load index;</w:t>
      </w:r>
    </w:p>
    <w:p w14:paraId="56C2EF1E" w14:textId="77777777" w:rsidR="00F261A5" w:rsidRPr="00421082" w:rsidRDefault="00F261A5" w:rsidP="00F261A5">
      <w:pPr>
        <w:pStyle w:val="a1"/>
      </w:pPr>
      <w:r w:rsidRPr="00421082">
        <w:t>(e)</w:t>
      </w:r>
      <w:r w:rsidRPr="00421082">
        <w:tab/>
        <w:t>The inflation pressure to be used for measurement and tests is placed near the service description. It may either follow or be placed below it.</w:t>
      </w:r>
    </w:p>
    <w:p w14:paraId="0F5C454B" w14:textId="77777777" w:rsidR="00F261A5" w:rsidRPr="00421082" w:rsidRDefault="00874B01" w:rsidP="00874B01">
      <w:pPr>
        <w:pStyle w:val="H1G"/>
        <w:rPr>
          <w:szCs w:val="24"/>
          <w:lang w:val="en-GB"/>
        </w:rPr>
      </w:pPr>
      <w:r w:rsidRPr="00421082">
        <w:rPr>
          <w:lang w:val="en-GB"/>
        </w:rPr>
        <w:tab/>
      </w:r>
      <w:r w:rsidRPr="00421082">
        <w:rPr>
          <w:lang w:val="en-GB"/>
        </w:rPr>
        <w:tab/>
      </w:r>
      <w:r w:rsidR="00F261A5" w:rsidRPr="00421082">
        <w:rPr>
          <w:lang w:val="en-GB"/>
        </w:rPr>
        <w:t>Part B:</w:t>
      </w:r>
      <w:r w:rsidR="00F261A5" w:rsidRPr="00421082">
        <w:rPr>
          <w:szCs w:val="24"/>
          <w:lang w:val="en-GB"/>
        </w:rPr>
        <w:t xml:space="preserve"> S</w:t>
      </w:r>
      <w:r w:rsidR="00F261A5" w:rsidRPr="00421082">
        <w:rPr>
          <w:rStyle w:val="SingleTxtGChar"/>
          <w:lang w:val="en-GB"/>
        </w:rPr>
        <w:t>teering wheel tyres for agricultural and forestry tractors</w:t>
      </w:r>
    </w:p>
    <w:p w14:paraId="61DAF73B" w14:textId="77777777" w:rsidR="00F261A5" w:rsidRPr="00421082" w:rsidRDefault="00F261A5" w:rsidP="009E71ED">
      <w:pPr>
        <w:pStyle w:val="Heading1"/>
        <w:spacing w:after="120"/>
        <w:rPr>
          <w:lang w:val="en-GB"/>
        </w:rPr>
      </w:pPr>
      <w:bookmarkStart w:id="29" w:name="_Toc365964487"/>
      <w:r w:rsidRPr="00421082">
        <w:rPr>
          <w:lang w:val="en-GB"/>
        </w:rPr>
        <w:t>Example of the markings to be borne by types of tyres complying with this Regulation</w:t>
      </w:r>
      <w:bookmarkEnd w:id="29"/>
    </w:p>
    <w:p w14:paraId="284B79FC" w14:textId="77777777" w:rsidR="00F261A5" w:rsidRPr="00421082" w:rsidRDefault="00F261A5" w:rsidP="00F261A5">
      <w:pPr>
        <w:widowControl w:val="0"/>
        <w:tabs>
          <w:tab w:val="left" w:pos="720"/>
          <w:tab w:val="left" w:pos="1440"/>
        </w:tabs>
        <w:suppressAutoHyphens w:val="0"/>
        <w:autoSpaceDE w:val="0"/>
        <w:autoSpaceDN w:val="0"/>
        <w:adjustRightInd w:val="0"/>
        <w:spacing w:after="360" w:line="240" w:lineRule="auto"/>
        <w:ind w:left="709"/>
        <w:rPr>
          <w:sz w:val="24"/>
          <w:szCs w:val="24"/>
          <w:lang w:val="en-GB"/>
        </w:rPr>
      </w:pPr>
      <w:r w:rsidRPr="00421082">
        <w:rPr>
          <w:noProof/>
          <w:lang w:val="en-GB" w:eastAsia="zh-CN"/>
        </w:rPr>
        <w:drawing>
          <wp:anchor distT="0" distB="0" distL="114300" distR="114300" simplePos="0" relativeHeight="251657728" behindDoc="0" locked="0" layoutInCell="1" allowOverlap="1" wp14:anchorId="193DC7FD" wp14:editId="722DF68B">
            <wp:simplePos x="0" y="0"/>
            <wp:positionH relativeFrom="column">
              <wp:posOffset>1406525</wp:posOffset>
            </wp:positionH>
            <wp:positionV relativeFrom="paragraph">
              <wp:posOffset>740682</wp:posOffset>
            </wp:positionV>
            <wp:extent cx="1458685" cy="676710"/>
            <wp:effectExtent l="0" t="0" r="8255" b="952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58685" cy="676710"/>
                    </a:xfrm>
                    <a:prstGeom prst="rect">
                      <a:avLst/>
                    </a:prstGeom>
                  </pic:spPr>
                </pic:pic>
              </a:graphicData>
            </a:graphic>
          </wp:anchor>
        </w:drawing>
      </w:r>
      <w:r w:rsidRPr="00421082">
        <w:rPr>
          <w:noProof/>
          <w:sz w:val="24"/>
          <w:szCs w:val="24"/>
          <w:lang w:val="en-GB" w:eastAsia="zh-CN"/>
        </w:rPr>
        <w:drawing>
          <wp:inline distT="0" distB="0" distL="0" distR="0" wp14:anchorId="68583731" wp14:editId="1B4A4704">
            <wp:extent cx="5263515" cy="1438910"/>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5263515" cy="1438910"/>
                    </a:xfrm>
                    <a:prstGeom prst="rect">
                      <a:avLst/>
                    </a:prstGeom>
                    <a:noFill/>
                    <a:ln w="9525">
                      <a:noFill/>
                      <a:miter lim="800000"/>
                      <a:headEnd/>
                      <a:tailEnd/>
                    </a:ln>
                  </pic:spPr>
                </pic:pic>
              </a:graphicData>
            </a:graphic>
          </wp:inline>
        </w:drawing>
      </w:r>
    </w:p>
    <w:p w14:paraId="7293936F" w14:textId="77777777" w:rsidR="00F261A5" w:rsidRPr="00421082" w:rsidRDefault="00F261A5" w:rsidP="009E71ED">
      <w:pPr>
        <w:pStyle w:val="Heading1"/>
        <w:spacing w:after="240"/>
        <w:rPr>
          <w:lang w:val="en-GB"/>
        </w:rPr>
      </w:pPr>
      <w:bookmarkStart w:id="30" w:name="_Toc365964488"/>
      <w:r w:rsidRPr="00421082">
        <w:rPr>
          <w:lang w:val="en-GB"/>
        </w:rPr>
        <w:t>Minimum heights of markings (mm)</w:t>
      </w:r>
      <w:bookmarkEnd w:id="30"/>
    </w:p>
    <w:tbl>
      <w:tblPr>
        <w:tblW w:w="776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1520"/>
        <w:gridCol w:w="1520"/>
        <w:gridCol w:w="1521"/>
      </w:tblGrid>
      <w:tr w:rsidR="00F261A5" w:rsidRPr="00D10DBF" w14:paraId="5731D25F" w14:textId="77777777" w:rsidTr="000E5400">
        <w:tc>
          <w:tcPr>
            <w:tcW w:w="3201" w:type="dxa"/>
            <w:vMerge w:val="restart"/>
            <w:tcBorders>
              <w:bottom w:val="single" w:sz="12" w:space="0" w:color="auto"/>
            </w:tcBorders>
            <w:shd w:val="clear" w:color="auto" w:fill="auto"/>
            <w:vAlign w:val="center"/>
          </w:tcPr>
          <w:p w14:paraId="228BEFD4" w14:textId="77777777" w:rsidR="00F261A5" w:rsidRPr="00421082" w:rsidRDefault="00F261A5" w:rsidP="009E71ED">
            <w:pPr>
              <w:keepNext/>
              <w:keepLines/>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Tyres of nominal section width</w:t>
            </w:r>
            <w:r w:rsidR="00D01EEA" w:rsidRPr="00421082">
              <w:rPr>
                <w:i/>
                <w:sz w:val="16"/>
                <w:szCs w:val="16"/>
                <w:lang w:val="en-GB"/>
              </w:rPr>
              <w:t xml:space="preserve"> (mm)</w:t>
            </w:r>
          </w:p>
        </w:tc>
        <w:tc>
          <w:tcPr>
            <w:tcW w:w="4561" w:type="dxa"/>
            <w:gridSpan w:val="3"/>
            <w:tcBorders>
              <w:bottom w:val="single" w:sz="4" w:space="0" w:color="auto"/>
            </w:tcBorders>
            <w:shd w:val="clear" w:color="auto" w:fill="auto"/>
            <w:vAlign w:val="center"/>
          </w:tcPr>
          <w:p w14:paraId="6D7C5E12" w14:textId="77777777" w:rsidR="00F261A5" w:rsidRPr="00421082" w:rsidRDefault="00F261A5" w:rsidP="009E71ED">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Tyres of rim diameter code</w:t>
            </w:r>
          </w:p>
        </w:tc>
      </w:tr>
      <w:tr w:rsidR="00F261A5" w:rsidRPr="00421082" w14:paraId="441E9C98" w14:textId="77777777" w:rsidTr="000E5400">
        <w:tc>
          <w:tcPr>
            <w:tcW w:w="3201" w:type="dxa"/>
            <w:vMerge/>
            <w:tcBorders>
              <w:bottom w:val="single" w:sz="12" w:space="0" w:color="auto"/>
            </w:tcBorders>
            <w:shd w:val="clear" w:color="auto" w:fill="auto"/>
          </w:tcPr>
          <w:p w14:paraId="2D606DD7" w14:textId="77777777" w:rsidR="00F261A5" w:rsidRPr="00421082" w:rsidRDefault="00F261A5" w:rsidP="009E71ED">
            <w:pPr>
              <w:keepNext/>
              <w:keepLines/>
              <w:widowControl w:val="0"/>
              <w:suppressAutoHyphens w:val="0"/>
              <w:autoSpaceDE w:val="0"/>
              <w:autoSpaceDN w:val="0"/>
              <w:adjustRightInd w:val="0"/>
              <w:spacing w:before="80" w:after="80" w:line="200" w:lineRule="exact"/>
              <w:rPr>
                <w:i/>
                <w:sz w:val="16"/>
                <w:szCs w:val="16"/>
                <w:lang w:val="en-GB"/>
              </w:rPr>
            </w:pPr>
          </w:p>
        </w:tc>
        <w:tc>
          <w:tcPr>
            <w:tcW w:w="1520" w:type="dxa"/>
            <w:tcBorders>
              <w:bottom w:val="single" w:sz="12" w:space="0" w:color="auto"/>
            </w:tcBorders>
            <w:shd w:val="clear" w:color="auto" w:fill="auto"/>
          </w:tcPr>
          <w:p w14:paraId="67629716" w14:textId="77777777" w:rsidR="00F261A5" w:rsidRPr="00421082" w:rsidRDefault="00F261A5" w:rsidP="009E71ED">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Up to 12</w:t>
            </w:r>
          </w:p>
        </w:tc>
        <w:tc>
          <w:tcPr>
            <w:tcW w:w="1520" w:type="dxa"/>
            <w:tcBorders>
              <w:bottom w:val="single" w:sz="12" w:space="0" w:color="auto"/>
            </w:tcBorders>
            <w:shd w:val="clear" w:color="auto" w:fill="auto"/>
          </w:tcPr>
          <w:p w14:paraId="4C4B19DB" w14:textId="77777777" w:rsidR="00F261A5" w:rsidRPr="00421082" w:rsidRDefault="00F261A5" w:rsidP="009E71ED">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13 to 19.5</w:t>
            </w:r>
          </w:p>
        </w:tc>
        <w:tc>
          <w:tcPr>
            <w:tcW w:w="1521" w:type="dxa"/>
            <w:tcBorders>
              <w:bottom w:val="single" w:sz="12" w:space="0" w:color="auto"/>
            </w:tcBorders>
            <w:shd w:val="clear" w:color="auto" w:fill="auto"/>
          </w:tcPr>
          <w:p w14:paraId="782BD1DA" w14:textId="77777777" w:rsidR="00F261A5" w:rsidRPr="00421082" w:rsidRDefault="00F261A5" w:rsidP="009E71ED">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20 and above</w:t>
            </w:r>
          </w:p>
        </w:tc>
      </w:tr>
      <w:tr w:rsidR="00F261A5" w:rsidRPr="00421082" w14:paraId="3DED6D90" w14:textId="77777777" w:rsidTr="000E5400">
        <w:tc>
          <w:tcPr>
            <w:tcW w:w="3201" w:type="dxa"/>
            <w:tcBorders>
              <w:top w:val="single" w:sz="12" w:space="0" w:color="auto"/>
            </w:tcBorders>
            <w:shd w:val="clear" w:color="auto" w:fill="auto"/>
          </w:tcPr>
          <w:p w14:paraId="656A4B8F" w14:textId="77777777" w:rsidR="00F261A5" w:rsidRPr="00421082" w:rsidRDefault="00F261A5" w:rsidP="009E71ED">
            <w:pPr>
              <w:keepNext/>
              <w:keepLines/>
              <w:widowControl w:val="0"/>
              <w:suppressAutoHyphens w:val="0"/>
              <w:autoSpaceDE w:val="0"/>
              <w:autoSpaceDN w:val="0"/>
              <w:adjustRightInd w:val="0"/>
              <w:spacing w:before="40" w:after="40" w:line="220" w:lineRule="exact"/>
              <w:rPr>
                <w:lang w:val="en-GB"/>
              </w:rPr>
            </w:pPr>
            <w:r w:rsidRPr="00421082">
              <w:rPr>
                <w:lang w:val="en-GB"/>
              </w:rPr>
              <w:t>up to 130</w:t>
            </w:r>
          </w:p>
        </w:tc>
        <w:tc>
          <w:tcPr>
            <w:tcW w:w="1520" w:type="dxa"/>
            <w:tcBorders>
              <w:top w:val="single" w:sz="12" w:space="0" w:color="auto"/>
            </w:tcBorders>
            <w:shd w:val="clear" w:color="auto" w:fill="auto"/>
          </w:tcPr>
          <w:p w14:paraId="39E18CB5" w14:textId="77777777" w:rsidR="00F261A5" w:rsidRPr="00421082" w:rsidRDefault="00F261A5" w:rsidP="009E71ED">
            <w:pPr>
              <w:keepNext/>
              <w:keepLines/>
              <w:widowControl w:val="0"/>
              <w:suppressAutoHyphens w:val="0"/>
              <w:autoSpaceDE w:val="0"/>
              <w:autoSpaceDN w:val="0"/>
              <w:adjustRightInd w:val="0"/>
              <w:spacing w:before="40" w:after="40" w:line="220" w:lineRule="exact"/>
              <w:jc w:val="center"/>
              <w:rPr>
                <w:lang w:val="en-GB"/>
              </w:rPr>
            </w:pPr>
            <w:r w:rsidRPr="00421082">
              <w:rPr>
                <w:lang w:val="en-GB"/>
              </w:rPr>
              <w:t>b = 4</w:t>
            </w:r>
            <w:r w:rsidRPr="00421082">
              <w:rPr>
                <w:lang w:val="en-GB"/>
              </w:rPr>
              <w:br/>
              <w:t>c = 4</w:t>
            </w:r>
          </w:p>
        </w:tc>
        <w:tc>
          <w:tcPr>
            <w:tcW w:w="1520" w:type="dxa"/>
            <w:tcBorders>
              <w:top w:val="single" w:sz="12" w:space="0" w:color="auto"/>
            </w:tcBorders>
            <w:shd w:val="clear" w:color="auto" w:fill="auto"/>
          </w:tcPr>
          <w:p w14:paraId="1CDFDAD7" w14:textId="77777777" w:rsidR="00F261A5" w:rsidRPr="00421082" w:rsidRDefault="00F261A5" w:rsidP="009E71ED">
            <w:pPr>
              <w:keepNext/>
              <w:keepLines/>
              <w:widowControl w:val="0"/>
              <w:suppressAutoHyphens w:val="0"/>
              <w:autoSpaceDE w:val="0"/>
              <w:autoSpaceDN w:val="0"/>
              <w:adjustRightInd w:val="0"/>
              <w:spacing w:before="40" w:after="40" w:line="220" w:lineRule="exact"/>
              <w:jc w:val="center"/>
              <w:rPr>
                <w:lang w:val="en-GB"/>
              </w:rPr>
            </w:pPr>
            <w:r w:rsidRPr="00421082">
              <w:rPr>
                <w:lang w:val="en-GB"/>
              </w:rPr>
              <w:t>b = 6</w:t>
            </w:r>
            <w:r w:rsidRPr="00421082">
              <w:rPr>
                <w:lang w:val="en-GB"/>
              </w:rPr>
              <w:br/>
              <w:t>c = 4</w:t>
            </w:r>
          </w:p>
        </w:tc>
        <w:tc>
          <w:tcPr>
            <w:tcW w:w="1521" w:type="dxa"/>
            <w:tcBorders>
              <w:top w:val="single" w:sz="12" w:space="0" w:color="auto"/>
            </w:tcBorders>
            <w:shd w:val="clear" w:color="auto" w:fill="auto"/>
          </w:tcPr>
          <w:p w14:paraId="52DB30D6" w14:textId="77777777" w:rsidR="00F261A5" w:rsidRPr="00421082" w:rsidRDefault="00F261A5" w:rsidP="009E71ED">
            <w:pPr>
              <w:keepNext/>
              <w:keepLines/>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r>
      <w:tr w:rsidR="00F261A5" w:rsidRPr="00421082" w14:paraId="757FE37D" w14:textId="77777777" w:rsidTr="000E5400">
        <w:tc>
          <w:tcPr>
            <w:tcW w:w="3201" w:type="dxa"/>
            <w:tcBorders>
              <w:bottom w:val="single" w:sz="4" w:space="0" w:color="auto"/>
            </w:tcBorders>
            <w:shd w:val="clear" w:color="auto" w:fill="auto"/>
          </w:tcPr>
          <w:p w14:paraId="589115C3" w14:textId="77777777" w:rsidR="00F261A5" w:rsidRPr="00421082" w:rsidRDefault="00F261A5" w:rsidP="009E71ED">
            <w:pPr>
              <w:keepNext/>
              <w:keepLines/>
              <w:widowControl w:val="0"/>
              <w:suppressAutoHyphens w:val="0"/>
              <w:autoSpaceDE w:val="0"/>
              <w:autoSpaceDN w:val="0"/>
              <w:adjustRightInd w:val="0"/>
              <w:spacing w:before="40" w:after="40" w:line="220" w:lineRule="exact"/>
              <w:rPr>
                <w:lang w:val="en-GB"/>
              </w:rPr>
            </w:pPr>
            <w:r w:rsidRPr="00421082">
              <w:rPr>
                <w:lang w:val="en-GB"/>
              </w:rPr>
              <w:t>135 to 235</w:t>
            </w:r>
          </w:p>
        </w:tc>
        <w:tc>
          <w:tcPr>
            <w:tcW w:w="1520" w:type="dxa"/>
            <w:tcBorders>
              <w:bottom w:val="single" w:sz="4" w:space="0" w:color="auto"/>
            </w:tcBorders>
            <w:shd w:val="clear" w:color="auto" w:fill="auto"/>
          </w:tcPr>
          <w:p w14:paraId="50FCBB9F" w14:textId="77777777" w:rsidR="00F261A5" w:rsidRPr="00421082" w:rsidRDefault="00F261A5" w:rsidP="009E71ED">
            <w:pPr>
              <w:keepNext/>
              <w:keepLines/>
              <w:widowControl w:val="0"/>
              <w:suppressAutoHyphens w:val="0"/>
              <w:autoSpaceDE w:val="0"/>
              <w:autoSpaceDN w:val="0"/>
              <w:adjustRightInd w:val="0"/>
              <w:spacing w:before="40" w:after="40" w:line="220" w:lineRule="exact"/>
              <w:jc w:val="center"/>
              <w:rPr>
                <w:lang w:val="en-GB"/>
              </w:rPr>
            </w:pPr>
            <w:r w:rsidRPr="00421082">
              <w:rPr>
                <w:lang w:val="en-GB"/>
              </w:rPr>
              <w:t>b = 6</w:t>
            </w:r>
            <w:r w:rsidRPr="00421082">
              <w:rPr>
                <w:lang w:val="en-GB"/>
              </w:rPr>
              <w:br/>
              <w:t>c = 4</w:t>
            </w:r>
          </w:p>
        </w:tc>
        <w:tc>
          <w:tcPr>
            <w:tcW w:w="1520" w:type="dxa"/>
            <w:tcBorders>
              <w:bottom w:val="single" w:sz="4" w:space="0" w:color="auto"/>
            </w:tcBorders>
            <w:shd w:val="clear" w:color="auto" w:fill="auto"/>
          </w:tcPr>
          <w:p w14:paraId="0AB69E2E" w14:textId="77777777" w:rsidR="00F261A5" w:rsidRPr="00421082" w:rsidRDefault="00F261A5" w:rsidP="009E71ED">
            <w:pPr>
              <w:keepNext/>
              <w:keepLines/>
              <w:widowControl w:val="0"/>
              <w:suppressAutoHyphens w:val="0"/>
              <w:autoSpaceDE w:val="0"/>
              <w:autoSpaceDN w:val="0"/>
              <w:adjustRightInd w:val="0"/>
              <w:spacing w:before="40" w:after="40" w:line="220" w:lineRule="exact"/>
              <w:jc w:val="center"/>
              <w:rPr>
                <w:lang w:val="en-GB"/>
              </w:rPr>
            </w:pPr>
            <w:r w:rsidRPr="00421082">
              <w:rPr>
                <w:lang w:val="en-GB"/>
              </w:rPr>
              <w:t>b = 6</w:t>
            </w:r>
            <w:r w:rsidRPr="00421082">
              <w:rPr>
                <w:lang w:val="en-GB"/>
              </w:rPr>
              <w:br/>
              <w:t>c = 4</w:t>
            </w:r>
          </w:p>
        </w:tc>
        <w:tc>
          <w:tcPr>
            <w:tcW w:w="1521" w:type="dxa"/>
            <w:tcBorders>
              <w:bottom w:val="single" w:sz="4" w:space="0" w:color="auto"/>
            </w:tcBorders>
            <w:shd w:val="clear" w:color="auto" w:fill="auto"/>
          </w:tcPr>
          <w:p w14:paraId="1ADEEEE7" w14:textId="77777777" w:rsidR="00F261A5" w:rsidRPr="00421082" w:rsidRDefault="00F261A5" w:rsidP="009E71ED">
            <w:pPr>
              <w:keepNext/>
              <w:keepLines/>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r>
      <w:tr w:rsidR="00F261A5" w:rsidRPr="00421082" w14:paraId="37D40BA1" w14:textId="77777777" w:rsidTr="000E5400">
        <w:tc>
          <w:tcPr>
            <w:tcW w:w="3201" w:type="dxa"/>
            <w:tcBorders>
              <w:bottom w:val="single" w:sz="12" w:space="0" w:color="auto"/>
            </w:tcBorders>
            <w:shd w:val="clear" w:color="auto" w:fill="auto"/>
          </w:tcPr>
          <w:p w14:paraId="46472EDE" w14:textId="77777777" w:rsidR="00F261A5" w:rsidRPr="00421082" w:rsidRDefault="00F261A5" w:rsidP="00377655">
            <w:pPr>
              <w:widowControl w:val="0"/>
              <w:suppressAutoHyphens w:val="0"/>
              <w:autoSpaceDE w:val="0"/>
              <w:autoSpaceDN w:val="0"/>
              <w:adjustRightInd w:val="0"/>
              <w:spacing w:before="40" w:after="40" w:line="220" w:lineRule="exact"/>
              <w:rPr>
                <w:lang w:val="en-GB"/>
              </w:rPr>
            </w:pPr>
            <w:r w:rsidRPr="00421082">
              <w:rPr>
                <w:lang w:val="en-GB"/>
              </w:rPr>
              <w:t>240 and above</w:t>
            </w:r>
          </w:p>
        </w:tc>
        <w:tc>
          <w:tcPr>
            <w:tcW w:w="1520" w:type="dxa"/>
            <w:tcBorders>
              <w:bottom w:val="single" w:sz="12" w:space="0" w:color="auto"/>
            </w:tcBorders>
            <w:shd w:val="clear" w:color="auto" w:fill="auto"/>
          </w:tcPr>
          <w:p w14:paraId="33DDC940"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c>
          <w:tcPr>
            <w:tcW w:w="1520" w:type="dxa"/>
            <w:tcBorders>
              <w:bottom w:val="single" w:sz="12" w:space="0" w:color="auto"/>
            </w:tcBorders>
            <w:shd w:val="clear" w:color="auto" w:fill="auto"/>
          </w:tcPr>
          <w:p w14:paraId="5E7E647B"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c>
          <w:tcPr>
            <w:tcW w:w="1521" w:type="dxa"/>
            <w:tcBorders>
              <w:bottom w:val="single" w:sz="12" w:space="0" w:color="auto"/>
            </w:tcBorders>
            <w:shd w:val="clear" w:color="auto" w:fill="auto"/>
          </w:tcPr>
          <w:p w14:paraId="31E1A06C" w14:textId="77777777" w:rsidR="00F261A5" w:rsidRPr="00421082" w:rsidRDefault="00F261A5" w:rsidP="00377655">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p>
        </w:tc>
      </w:tr>
    </w:tbl>
    <w:p w14:paraId="5CCEE266" w14:textId="77777777" w:rsidR="00F261A5" w:rsidRPr="00421082" w:rsidRDefault="00F261A5" w:rsidP="00F261A5">
      <w:pPr>
        <w:pStyle w:val="para"/>
        <w:keepNext/>
        <w:keepLines/>
        <w:spacing w:before="240"/>
        <w:ind w:firstLine="0"/>
      </w:pPr>
      <w:r w:rsidRPr="00421082">
        <w:lastRenderedPageBreak/>
        <w:t>These markings define a steering wheel tyre:</w:t>
      </w:r>
    </w:p>
    <w:p w14:paraId="07D044C4" w14:textId="77777777" w:rsidR="00F261A5" w:rsidRPr="00421082" w:rsidRDefault="00F261A5" w:rsidP="00F261A5">
      <w:pPr>
        <w:pStyle w:val="a1"/>
        <w:keepNext/>
        <w:keepLines/>
      </w:pPr>
      <w:r w:rsidRPr="00421082">
        <w:t>(a)</w:t>
      </w:r>
      <w:r w:rsidRPr="00421082">
        <w:tab/>
        <w:t>Having a nominal section width of 250;</w:t>
      </w:r>
    </w:p>
    <w:p w14:paraId="5BEAC148" w14:textId="77777777" w:rsidR="00F261A5" w:rsidRPr="00421082" w:rsidRDefault="00F261A5" w:rsidP="00F261A5">
      <w:pPr>
        <w:pStyle w:val="a1"/>
      </w:pPr>
      <w:r w:rsidRPr="00421082">
        <w:t>(b)</w:t>
      </w:r>
      <w:r w:rsidRPr="00421082">
        <w:tab/>
        <w:t>Having a nominal aspect ratio of 70;</w:t>
      </w:r>
    </w:p>
    <w:p w14:paraId="5805DC31" w14:textId="77777777" w:rsidR="00F261A5" w:rsidRPr="00421082" w:rsidRDefault="00F261A5" w:rsidP="00F261A5">
      <w:pPr>
        <w:pStyle w:val="a1"/>
      </w:pPr>
      <w:r w:rsidRPr="00421082">
        <w:t>(c)</w:t>
      </w:r>
      <w:r w:rsidRPr="00421082">
        <w:tab/>
        <w:t>Of radial-ply structure (R);</w:t>
      </w:r>
    </w:p>
    <w:p w14:paraId="73DD395C" w14:textId="77777777" w:rsidR="00F261A5" w:rsidRPr="00421082" w:rsidRDefault="00F261A5" w:rsidP="00F261A5">
      <w:pPr>
        <w:pStyle w:val="a1"/>
      </w:pPr>
      <w:r w:rsidRPr="00421082">
        <w:t>(d)</w:t>
      </w:r>
      <w:r w:rsidRPr="00421082">
        <w:tab/>
        <w:t>Having a nominal rim diameter of 405 mm, for which the code is 16, designed for the equipment of non-driven steering axles of agricultural tractors (FRONT);</w:t>
      </w:r>
    </w:p>
    <w:p w14:paraId="08EE7E67" w14:textId="77777777" w:rsidR="00F261A5" w:rsidRPr="00421082" w:rsidRDefault="00F261A5" w:rsidP="00F261A5">
      <w:pPr>
        <w:pStyle w:val="a1"/>
      </w:pPr>
      <w:r w:rsidRPr="00421082">
        <w:t>(e)</w:t>
      </w:r>
      <w:r w:rsidRPr="00421082">
        <w:tab/>
        <w:t>Having load capacities of 925 kg, corresponding to the load capacity index 105 shown in Annex 4;</w:t>
      </w:r>
    </w:p>
    <w:p w14:paraId="4073F22F" w14:textId="77777777" w:rsidR="00F261A5" w:rsidRPr="00421082" w:rsidRDefault="00F261A5" w:rsidP="00F261A5">
      <w:pPr>
        <w:pStyle w:val="a1"/>
      </w:pPr>
      <w:r w:rsidRPr="00421082">
        <w:t>(f)</w:t>
      </w:r>
      <w:r w:rsidRPr="00421082">
        <w:tab/>
        <w:t>Classified in the nominal speed category A6 (reference speed 30 km/h);</w:t>
      </w:r>
    </w:p>
    <w:p w14:paraId="3B1EDAD4" w14:textId="77777777" w:rsidR="00F261A5" w:rsidRPr="00421082" w:rsidRDefault="00F261A5" w:rsidP="00F261A5">
      <w:pPr>
        <w:pStyle w:val="a1"/>
      </w:pPr>
      <w:r w:rsidRPr="00421082">
        <w:t>(g)</w:t>
      </w:r>
      <w:r w:rsidRPr="00421082">
        <w:tab/>
        <w:t>For fitting without an inner tube "tubeless";</w:t>
      </w:r>
    </w:p>
    <w:p w14:paraId="29BDC41E" w14:textId="77777777" w:rsidR="00F261A5" w:rsidRPr="00421082" w:rsidRDefault="00F261A5" w:rsidP="00F261A5">
      <w:pPr>
        <w:pStyle w:val="a1"/>
      </w:pPr>
      <w:r w:rsidRPr="00421082">
        <w:t>(h)</w:t>
      </w:r>
      <w:r w:rsidRPr="00421082">
        <w:tab/>
        <w:t xml:space="preserve">Manufactured during the twenty-fifth week of the year 2006 (see paragraph 3.2. of this Regulation); </w:t>
      </w:r>
    </w:p>
    <w:p w14:paraId="70198937" w14:textId="77777777" w:rsidR="00F261A5" w:rsidRPr="00421082" w:rsidRDefault="00F261A5" w:rsidP="00F261A5">
      <w:pPr>
        <w:pStyle w:val="a1"/>
      </w:pPr>
      <w:r w:rsidRPr="00421082">
        <w:t>(</w:t>
      </w:r>
      <w:proofErr w:type="spellStart"/>
      <w:r w:rsidRPr="00421082">
        <w:t>i</w:t>
      </w:r>
      <w:proofErr w:type="spellEnd"/>
      <w:r w:rsidRPr="00421082">
        <w:t>)</w:t>
      </w:r>
      <w:r w:rsidRPr="00421082">
        <w:tab/>
      </w:r>
      <w:r w:rsidRPr="00421082">
        <w:rPr>
          <w:bCs/>
        </w:rPr>
        <w:t xml:space="preserve">Requiring to be inflated to 240 </w:t>
      </w:r>
      <w:proofErr w:type="spellStart"/>
      <w:r w:rsidRPr="00421082">
        <w:rPr>
          <w:bCs/>
        </w:rPr>
        <w:t>kPa</w:t>
      </w:r>
      <w:proofErr w:type="spellEnd"/>
      <w:r w:rsidRPr="00421082">
        <w:rPr>
          <w:bCs/>
        </w:rPr>
        <w:t xml:space="preserve"> for measurements and tyre resistance to burst.</w:t>
      </w:r>
    </w:p>
    <w:p w14:paraId="1EB1E66A" w14:textId="77777777" w:rsidR="00F261A5" w:rsidRPr="00421082" w:rsidRDefault="00F261A5" w:rsidP="00F261A5">
      <w:pPr>
        <w:pStyle w:val="para"/>
        <w:ind w:firstLine="0"/>
      </w:pPr>
      <w:r w:rsidRPr="00421082">
        <w:t>The positioning and order of the markings constituting the tyre designation are as follows:</w:t>
      </w:r>
    </w:p>
    <w:p w14:paraId="29E1257C" w14:textId="77777777" w:rsidR="00F261A5" w:rsidRPr="00421082" w:rsidRDefault="00F261A5" w:rsidP="00F261A5">
      <w:pPr>
        <w:pStyle w:val="a1"/>
      </w:pPr>
      <w:r w:rsidRPr="00421082">
        <w:t>(a)</w:t>
      </w:r>
      <w:r w:rsidRPr="00421082">
        <w:tab/>
        <w:t>The size designation, comprising the nominal section width, the nominal aspect ratio, the type-of-structure symbol (where applicable), the nominal rim diameter and, optionally the letters "FRONT", must be grouped as shown in the above example: 250/70 R 16 FRONT;</w:t>
      </w:r>
    </w:p>
    <w:p w14:paraId="3D67C9A2" w14:textId="77777777" w:rsidR="00F261A5" w:rsidRPr="00421082" w:rsidRDefault="00F261A5" w:rsidP="00F261A5">
      <w:pPr>
        <w:pStyle w:val="a1"/>
      </w:pPr>
      <w:r w:rsidRPr="00421082">
        <w:t>(b)</w:t>
      </w:r>
      <w:r w:rsidRPr="00421082">
        <w:tab/>
        <w:t>The service description (the load index and the speed category symbol) is placed together near the size designation.  It may either precede or follow it or be placed above or below it;</w:t>
      </w:r>
    </w:p>
    <w:p w14:paraId="51AF1F8C" w14:textId="77777777" w:rsidR="00F261A5" w:rsidRPr="00421082" w:rsidRDefault="00F261A5" w:rsidP="00F261A5">
      <w:pPr>
        <w:pStyle w:val="a1"/>
      </w:pPr>
      <w:r w:rsidRPr="00421082">
        <w:t>(c)</w:t>
      </w:r>
      <w:r w:rsidRPr="00421082">
        <w:tab/>
        <w:t>The symbol "TUBELESS", the optional word "RADIAL", the optional symbol "F-1", and the date of manufacture may be at a distance from the size designation;</w:t>
      </w:r>
    </w:p>
    <w:p w14:paraId="465A1394" w14:textId="77777777" w:rsidR="00F261A5" w:rsidRPr="00421082" w:rsidRDefault="00F261A5" w:rsidP="00F261A5">
      <w:pPr>
        <w:pStyle w:val="a1"/>
      </w:pPr>
      <w:r w:rsidRPr="00421082">
        <w:t>(d)</w:t>
      </w:r>
      <w:r w:rsidRPr="00421082">
        <w:tab/>
      </w:r>
      <w:r w:rsidRPr="00421082">
        <w:rPr>
          <w:bCs/>
        </w:rPr>
        <w:t>The inflation pressure to be used for measurement and tests is placed near the service description. It may either follow or be placed below it.</w:t>
      </w:r>
    </w:p>
    <w:p w14:paraId="08ADE6D1" w14:textId="77777777" w:rsidR="00F261A5" w:rsidRPr="00421082" w:rsidRDefault="00F261A5" w:rsidP="00F261A5">
      <w:pPr>
        <w:suppressAutoHyphens w:val="0"/>
        <w:spacing w:line="240" w:lineRule="auto"/>
        <w:rPr>
          <w:lang w:val="en-GB"/>
        </w:rPr>
      </w:pPr>
      <w:r w:rsidRPr="00421082">
        <w:rPr>
          <w:lang w:val="en-GB"/>
        </w:rPr>
        <w:br w:type="page"/>
      </w:r>
    </w:p>
    <w:p w14:paraId="127C8F6F" w14:textId="77777777" w:rsidR="00F261A5" w:rsidRPr="00421082" w:rsidRDefault="009E71ED" w:rsidP="009E71ED">
      <w:pPr>
        <w:pStyle w:val="H1G"/>
        <w:rPr>
          <w:lang w:val="en-GB"/>
        </w:rPr>
      </w:pPr>
      <w:r w:rsidRPr="00421082">
        <w:rPr>
          <w:lang w:val="en-GB"/>
        </w:rPr>
        <w:lastRenderedPageBreak/>
        <w:tab/>
      </w:r>
      <w:r w:rsidRPr="00421082">
        <w:rPr>
          <w:lang w:val="en-GB"/>
        </w:rPr>
        <w:tab/>
      </w:r>
      <w:r w:rsidR="00F261A5" w:rsidRPr="00421082">
        <w:rPr>
          <w:lang w:val="en-GB"/>
        </w:rPr>
        <w:t>Part C: Implement tyres</w:t>
      </w:r>
    </w:p>
    <w:p w14:paraId="4F974EF2" w14:textId="77777777" w:rsidR="00F261A5" w:rsidRPr="00421082" w:rsidRDefault="00F261A5" w:rsidP="00F261A5">
      <w:pPr>
        <w:pStyle w:val="Heading1"/>
        <w:spacing w:after="120"/>
        <w:rPr>
          <w:lang w:val="en-GB"/>
        </w:rPr>
      </w:pPr>
      <w:bookmarkStart w:id="31" w:name="_Toc365964489"/>
      <w:r w:rsidRPr="00421082">
        <w:rPr>
          <w:noProof/>
          <w:lang w:val="en-GB" w:eastAsia="zh-CN"/>
        </w:rPr>
        <w:drawing>
          <wp:anchor distT="0" distB="0" distL="114300" distR="114300" simplePos="0" relativeHeight="251656704" behindDoc="0" locked="0" layoutInCell="1" allowOverlap="1" wp14:anchorId="0B9333BB" wp14:editId="29344728">
            <wp:simplePos x="0" y="0"/>
            <wp:positionH relativeFrom="column">
              <wp:posOffset>3802923</wp:posOffset>
            </wp:positionH>
            <wp:positionV relativeFrom="paragraph">
              <wp:posOffset>155575</wp:posOffset>
            </wp:positionV>
            <wp:extent cx="1352837" cy="625929"/>
            <wp:effectExtent l="0" t="0" r="0" b="317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52396" cy="625725"/>
                    </a:xfrm>
                    <a:prstGeom prst="rect">
                      <a:avLst/>
                    </a:prstGeom>
                  </pic:spPr>
                </pic:pic>
              </a:graphicData>
            </a:graphic>
          </wp:anchor>
        </w:drawing>
      </w:r>
      <w:r w:rsidRPr="00421082">
        <w:rPr>
          <w:lang w:val="en-GB"/>
        </w:rPr>
        <w:t>Example of the markings to be borne by types of tyres complying with this Regulation</w:t>
      </w:r>
      <w:bookmarkEnd w:id="31"/>
    </w:p>
    <w:p w14:paraId="7ABC6789" w14:textId="77777777" w:rsidR="00F261A5" w:rsidRPr="00421082" w:rsidRDefault="00F261A5" w:rsidP="00F261A5">
      <w:pPr>
        <w:pStyle w:val="SingleTxtG"/>
        <w:rPr>
          <w:lang w:val="en-GB"/>
        </w:rPr>
      </w:pPr>
      <w:r w:rsidRPr="00421082">
        <w:rPr>
          <w:noProof/>
          <w:lang w:val="en-GB" w:eastAsia="zh-CN"/>
        </w:rPr>
        <w:drawing>
          <wp:inline distT="0" distB="0" distL="0" distR="0" wp14:anchorId="559A822D" wp14:editId="2380DE7A">
            <wp:extent cx="4500245" cy="260032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4500245" cy="2600325"/>
                    </a:xfrm>
                    <a:prstGeom prst="rect">
                      <a:avLst/>
                    </a:prstGeom>
                    <a:noFill/>
                    <a:ln w="9525">
                      <a:noFill/>
                      <a:miter lim="800000"/>
                      <a:headEnd/>
                      <a:tailEnd/>
                    </a:ln>
                  </pic:spPr>
                </pic:pic>
              </a:graphicData>
            </a:graphic>
          </wp:inline>
        </w:drawing>
      </w:r>
    </w:p>
    <w:p w14:paraId="28DCF9DE" w14:textId="77777777" w:rsidR="00F261A5" w:rsidRPr="00421082" w:rsidRDefault="00F261A5" w:rsidP="00F261A5">
      <w:pPr>
        <w:suppressAutoHyphens w:val="0"/>
        <w:spacing w:line="240" w:lineRule="auto"/>
        <w:rPr>
          <w:lang w:val="en-GB"/>
        </w:rPr>
      </w:pPr>
      <w:bookmarkStart w:id="32" w:name="_Toc365964490"/>
    </w:p>
    <w:p w14:paraId="406A804E" w14:textId="77777777" w:rsidR="00F261A5" w:rsidRPr="00421082" w:rsidRDefault="00F261A5" w:rsidP="00F261A5">
      <w:pPr>
        <w:pStyle w:val="Heading1"/>
        <w:spacing w:after="240"/>
        <w:rPr>
          <w:lang w:val="en-GB"/>
        </w:rPr>
      </w:pPr>
      <w:r w:rsidRPr="00421082">
        <w:rPr>
          <w:lang w:val="en-GB"/>
        </w:rPr>
        <w:t>Minimum heights of markings (mm)</w:t>
      </w:r>
      <w:bookmarkEnd w:id="32"/>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7"/>
        <w:gridCol w:w="1538"/>
        <w:gridCol w:w="1538"/>
        <w:gridCol w:w="1538"/>
      </w:tblGrid>
      <w:tr w:rsidR="00F261A5" w:rsidRPr="00D10DBF" w14:paraId="7B329121" w14:textId="77777777" w:rsidTr="000E5400">
        <w:tc>
          <w:tcPr>
            <w:tcW w:w="2757" w:type="dxa"/>
            <w:vMerge w:val="restart"/>
            <w:tcBorders>
              <w:bottom w:val="single" w:sz="12" w:space="0" w:color="auto"/>
            </w:tcBorders>
            <w:shd w:val="clear" w:color="auto" w:fill="auto"/>
            <w:vAlign w:val="center"/>
          </w:tcPr>
          <w:p w14:paraId="50C91530" w14:textId="77777777" w:rsidR="00F261A5" w:rsidRPr="00421082" w:rsidRDefault="00F261A5" w:rsidP="009E71ED">
            <w:pPr>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Tyres of nominal section width</w:t>
            </w:r>
            <w:r w:rsidR="00D01EEA" w:rsidRPr="00421082">
              <w:rPr>
                <w:i/>
                <w:sz w:val="16"/>
                <w:szCs w:val="16"/>
                <w:lang w:val="en-GB"/>
              </w:rPr>
              <w:t xml:space="preserve"> (mm)</w:t>
            </w:r>
          </w:p>
        </w:tc>
        <w:tc>
          <w:tcPr>
            <w:tcW w:w="4614" w:type="dxa"/>
            <w:gridSpan w:val="3"/>
            <w:tcBorders>
              <w:bottom w:val="single" w:sz="4" w:space="0" w:color="auto"/>
            </w:tcBorders>
            <w:shd w:val="clear" w:color="auto" w:fill="auto"/>
            <w:vAlign w:val="center"/>
          </w:tcPr>
          <w:p w14:paraId="4D3EBF02" w14:textId="77777777" w:rsidR="00F261A5" w:rsidRPr="00421082" w:rsidRDefault="00F261A5" w:rsidP="009E71ED">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Tyres of rim diameter code</w:t>
            </w:r>
          </w:p>
        </w:tc>
      </w:tr>
      <w:tr w:rsidR="00F261A5" w:rsidRPr="00421082" w14:paraId="6D5E81FE" w14:textId="77777777" w:rsidTr="000E5400">
        <w:tc>
          <w:tcPr>
            <w:tcW w:w="2757" w:type="dxa"/>
            <w:vMerge/>
            <w:tcBorders>
              <w:bottom w:val="single" w:sz="12" w:space="0" w:color="auto"/>
            </w:tcBorders>
            <w:shd w:val="clear" w:color="auto" w:fill="auto"/>
          </w:tcPr>
          <w:p w14:paraId="5DF6A449" w14:textId="77777777" w:rsidR="00F261A5" w:rsidRPr="00421082" w:rsidRDefault="00F261A5" w:rsidP="009E71ED">
            <w:pPr>
              <w:widowControl w:val="0"/>
              <w:suppressAutoHyphens w:val="0"/>
              <w:autoSpaceDE w:val="0"/>
              <w:autoSpaceDN w:val="0"/>
              <w:adjustRightInd w:val="0"/>
              <w:spacing w:before="80" w:after="80" w:line="200" w:lineRule="exact"/>
              <w:rPr>
                <w:i/>
                <w:sz w:val="16"/>
                <w:szCs w:val="16"/>
                <w:lang w:val="en-GB"/>
              </w:rPr>
            </w:pPr>
          </w:p>
        </w:tc>
        <w:tc>
          <w:tcPr>
            <w:tcW w:w="1538" w:type="dxa"/>
            <w:tcBorders>
              <w:bottom w:val="single" w:sz="12" w:space="0" w:color="auto"/>
            </w:tcBorders>
            <w:shd w:val="clear" w:color="auto" w:fill="auto"/>
          </w:tcPr>
          <w:p w14:paraId="5A0963C1" w14:textId="77777777" w:rsidR="00F261A5" w:rsidRPr="00421082" w:rsidRDefault="00F261A5" w:rsidP="009E71ED">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Up to 12</w:t>
            </w:r>
          </w:p>
        </w:tc>
        <w:tc>
          <w:tcPr>
            <w:tcW w:w="1538" w:type="dxa"/>
            <w:tcBorders>
              <w:bottom w:val="single" w:sz="12" w:space="0" w:color="auto"/>
            </w:tcBorders>
            <w:shd w:val="clear" w:color="auto" w:fill="auto"/>
          </w:tcPr>
          <w:p w14:paraId="3544B7C9" w14:textId="77777777" w:rsidR="00F261A5" w:rsidRPr="00421082" w:rsidRDefault="00F261A5" w:rsidP="009E71ED">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13 to 19.5</w:t>
            </w:r>
          </w:p>
        </w:tc>
        <w:tc>
          <w:tcPr>
            <w:tcW w:w="1538" w:type="dxa"/>
            <w:tcBorders>
              <w:bottom w:val="single" w:sz="12" w:space="0" w:color="auto"/>
            </w:tcBorders>
            <w:shd w:val="clear" w:color="auto" w:fill="auto"/>
          </w:tcPr>
          <w:p w14:paraId="284B573D" w14:textId="77777777" w:rsidR="00F261A5" w:rsidRPr="00421082" w:rsidRDefault="00F261A5" w:rsidP="009E71ED">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20 and above</w:t>
            </w:r>
          </w:p>
        </w:tc>
      </w:tr>
      <w:tr w:rsidR="00F261A5" w:rsidRPr="00421082" w14:paraId="44FB6DAC" w14:textId="77777777" w:rsidTr="000E5400">
        <w:tc>
          <w:tcPr>
            <w:tcW w:w="2757" w:type="dxa"/>
            <w:tcBorders>
              <w:top w:val="single" w:sz="12" w:space="0" w:color="auto"/>
            </w:tcBorders>
            <w:shd w:val="clear" w:color="auto" w:fill="auto"/>
          </w:tcPr>
          <w:p w14:paraId="5DADEE60" w14:textId="77777777" w:rsidR="00F261A5" w:rsidRPr="00421082" w:rsidRDefault="00F261A5" w:rsidP="009E71ED">
            <w:pPr>
              <w:widowControl w:val="0"/>
              <w:suppressAutoHyphens w:val="0"/>
              <w:autoSpaceDE w:val="0"/>
              <w:autoSpaceDN w:val="0"/>
              <w:adjustRightInd w:val="0"/>
              <w:spacing w:before="40" w:after="40" w:line="220" w:lineRule="exact"/>
              <w:rPr>
                <w:lang w:val="en-GB"/>
              </w:rPr>
            </w:pPr>
            <w:r w:rsidRPr="00421082">
              <w:rPr>
                <w:lang w:val="en-GB"/>
              </w:rPr>
              <w:t>up to 130</w:t>
            </w:r>
          </w:p>
        </w:tc>
        <w:tc>
          <w:tcPr>
            <w:tcW w:w="1538" w:type="dxa"/>
            <w:tcBorders>
              <w:top w:val="single" w:sz="12" w:space="0" w:color="auto"/>
            </w:tcBorders>
            <w:shd w:val="clear" w:color="auto" w:fill="auto"/>
          </w:tcPr>
          <w:p w14:paraId="749EB183" w14:textId="77777777" w:rsidR="00F261A5" w:rsidRPr="00421082" w:rsidRDefault="00F261A5" w:rsidP="009E71ED">
            <w:pPr>
              <w:widowControl w:val="0"/>
              <w:suppressAutoHyphens w:val="0"/>
              <w:autoSpaceDE w:val="0"/>
              <w:autoSpaceDN w:val="0"/>
              <w:adjustRightInd w:val="0"/>
              <w:spacing w:before="40" w:after="40" w:line="220" w:lineRule="exact"/>
              <w:jc w:val="center"/>
              <w:rPr>
                <w:lang w:val="en-GB"/>
              </w:rPr>
            </w:pPr>
            <w:r w:rsidRPr="00421082">
              <w:rPr>
                <w:lang w:val="en-GB"/>
              </w:rPr>
              <w:t>b = 4</w:t>
            </w:r>
            <w:r w:rsidRPr="00421082">
              <w:rPr>
                <w:lang w:val="en-GB"/>
              </w:rPr>
              <w:br/>
              <w:t>c = 4</w:t>
            </w:r>
            <w:r w:rsidRPr="00421082">
              <w:rPr>
                <w:lang w:val="en-GB"/>
              </w:rPr>
              <w:br/>
              <w:t>d = 7</w:t>
            </w:r>
          </w:p>
        </w:tc>
        <w:tc>
          <w:tcPr>
            <w:tcW w:w="1538" w:type="dxa"/>
            <w:tcBorders>
              <w:top w:val="single" w:sz="12" w:space="0" w:color="auto"/>
            </w:tcBorders>
            <w:shd w:val="clear" w:color="auto" w:fill="auto"/>
          </w:tcPr>
          <w:p w14:paraId="070CEA3A" w14:textId="77777777" w:rsidR="00F261A5" w:rsidRPr="00421082" w:rsidRDefault="00F261A5" w:rsidP="009E71ED">
            <w:pPr>
              <w:widowControl w:val="0"/>
              <w:suppressAutoHyphens w:val="0"/>
              <w:autoSpaceDE w:val="0"/>
              <w:autoSpaceDN w:val="0"/>
              <w:adjustRightInd w:val="0"/>
              <w:spacing w:before="40" w:after="40" w:line="220" w:lineRule="exact"/>
              <w:jc w:val="center"/>
              <w:rPr>
                <w:lang w:val="en-GB"/>
              </w:rPr>
            </w:pPr>
            <w:r w:rsidRPr="00421082">
              <w:rPr>
                <w:lang w:val="en-GB"/>
              </w:rPr>
              <w:t>b = 6</w:t>
            </w:r>
            <w:r w:rsidRPr="00421082">
              <w:rPr>
                <w:lang w:val="en-GB"/>
              </w:rPr>
              <w:br/>
              <w:t>c = 4</w:t>
            </w:r>
            <w:r w:rsidRPr="00421082">
              <w:rPr>
                <w:lang w:val="en-GB"/>
              </w:rPr>
              <w:br/>
              <w:t>d = 12</w:t>
            </w:r>
          </w:p>
        </w:tc>
        <w:tc>
          <w:tcPr>
            <w:tcW w:w="1538" w:type="dxa"/>
            <w:tcBorders>
              <w:top w:val="single" w:sz="12" w:space="0" w:color="auto"/>
            </w:tcBorders>
            <w:shd w:val="clear" w:color="auto" w:fill="auto"/>
          </w:tcPr>
          <w:p w14:paraId="15825B76" w14:textId="77777777" w:rsidR="00F261A5" w:rsidRPr="00421082" w:rsidRDefault="00F261A5" w:rsidP="009E71ED">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r w:rsidRPr="00421082">
              <w:rPr>
                <w:lang w:val="en-GB"/>
              </w:rPr>
              <w:br/>
              <w:t>d = 12</w:t>
            </w:r>
          </w:p>
        </w:tc>
      </w:tr>
      <w:tr w:rsidR="00F261A5" w:rsidRPr="00421082" w14:paraId="679DB50E" w14:textId="77777777" w:rsidTr="000E5400">
        <w:tc>
          <w:tcPr>
            <w:tcW w:w="2757" w:type="dxa"/>
            <w:tcBorders>
              <w:bottom w:val="single" w:sz="4" w:space="0" w:color="auto"/>
            </w:tcBorders>
            <w:shd w:val="clear" w:color="auto" w:fill="auto"/>
          </w:tcPr>
          <w:p w14:paraId="7CAB34F9" w14:textId="77777777" w:rsidR="00F261A5" w:rsidRPr="00421082" w:rsidRDefault="00F261A5" w:rsidP="009E71ED">
            <w:pPr>
              <w:widowControl w:val="0"/>
              <w:suppressAutoHyphens w:val="0"/>
              <w:autoSpaceDE w:val="0"/>
              <w:autoSpaceDN w:val="0"/>
              <w:adjustRightInd w:val="0"/>
              <w:spacing w:before="40" w:after="40" w:line="220" w:lineRule="exact"/>
              <w:rPr>
                <w:lang w:val="en-GB"/>
              </w:rPr>
            </w:pPr>
            <w:r w:rsidRPr="00421082">
              <w:rPr>
                <w:lang w:val="en-GB"/>
              </w:rPr>
              <w:t>135 to 235</w:t>
            </w:r>
          </w:p>
        </w:tc>
        <w:tc>
          <w:tcPr>
            <w:tcW w:w="1538" w:type="dxa"/>
            <w:tcBorders>
              <w:bottom w:val="single" w:sz="4" w:space="0" w:color="auto"/>
            </w:tcBorders>
            <w:shd w:val="clear" w:color="auto" w:fill="auto"/>
          </w:tcPr>
          <w:p w14:paraId="4F1C3E53" w14:textId="77777777" w:rsidR="00F261A5" w:rsidRPr="00421082" w:rsidRDefault="00F261A5" w:rsidP="009E71ED">
            <w:pPr>
              <w:widowControl w:val="0"/>
              <w:suppressAutoHyphens w:val="0"/>
              <w:autoSpaceDE w:val="0"/>
              <w:autoSpaceDN w:val="0"/>
              <w:adjustRightInd w:val="0"/>
              <w:spacing w:before="40" w:after="40" w:line="220" w:lineRule="exact"/>
              <w:jc w:val="center"/>
              <w:rPr>
                <w:lang w:val="en-GB"/>
              </w:rPr>
            </w:pPr>
            <w:r w:rsidRPr="00421082">
              <w:rPr>
                <w:lang w:val="en-GB"/>
              </w:rPr>
              <w:t>b = 6</w:t>
            </w:r>
            <w:r w:rsidRPr="00421082">
              <w:rPr>
                <w:lang w:val="en-GB"/>
              </w:rPr>
              <w:br/>
              <w:t>c = 4</w:t>
            </w:r>
            <w:r w:rsidRPr="00421082">
              <w:rPr>
                <w:lang w:val="en-GB"/>
              </w:rPr>
              <w:br/>
              <w:t>d = 12</w:t>
            </w:r>
          </w:p>
        </w:tc>
        <w:tc>
          <w:tcPr>
            <w:tcW w:w="1538" w:type="dxa"/>
            <w:tcBorders>
              <w:bottom w:val="single" w:sz="4" w:space="0" w:color="auto"/>
            </w:tcBorders>
            <w:shd w:val="clear" w:color="auto" w:fill="auto"/>
          </w:tcPr>
          <w:p w14:paraId="098FD863" w14:textId="77777777" w:rsidR="00F261A5" w:rsidRPr="00421082" w:rsidRDefault="00F261A5" w:rsidP="009E71ED">
            <w:pPr>
              <w:widowControl w:val="0"/>
              <w:suppressAutoHyphens w:val="0"/>
              <w:autoSpaceDE w:val="0"/>
              <w:autoSpaceDN w:val="0"/>
              <w:adjustRightInd w:val="0"/>
              <w:spacing w:before="40" w:after="40" w:line="220" w:lineRule="exact"/>
              <w:jc w:val="center"/>
              <w:rPr>
                <w:lang w:val="en-GB"/>
              </w:rPr>
            </w:pPr>
            <w:r w:rsidRPr="00421082">
              <w:rPr>
                <w:lang w:val="en-GB"/>
              </w:rPr>
              <w:t>b = 6</w:t>
            </w:r>
            <w:r w:rsidRPr="00421082">
              <w:rPr>
                <w:lang w:val="en-GB"/>
              </w:rPr>
              <w:br/>
              <w:t>c = 4</w:t>
            </w:r>
            <w:r w:rsidRPr="00421082">
              <w:rPr>
                <w:lang w:val="en-GB"/>
              </w:rPr>
              <w:br/>
              <w:t>d = 12</w:t>
            </w:r>
          </w:p>
        </w:tc>
        <w:tc>
          <w:tcPr>
            <w:tcW w:w="1538" w:type="dxa"/>
            <w:tcBorders>
              <w:bottom w:val="single" w:sz="4" w:space="0" w:color="auto"/>
            </w:tcBorders>
            <w:shd w:val="clear" w:color="auto" w:fill="auto"/>
          </w:tcPr>
          <w:p w14:paraId="6E6D0675" w14:textId="77777777" w:rsidR="00F261A5" w:rsidRPr="00421082" w:rsidRDefault="00F261A5" w:rsidP="009E71ED">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r w:rsidRPr="00421082">
              <w:rPr>
                <w:lang w:val="en-GB"/>
              </w:rPr>
              <w:br/>
              <w:t>d = 12</w:t>
            </w:r>
          </w:p>
        </w:tc>
      </w:tr>
      <w:tr w:rsidR="00F261A5" w:rsidRPr="00421082" w14:paraId="0E682977" w14:textId="77777777" w:rsidTr="000E5400">
        <w:tc>
          <w:tcPr>
            <w:tcW w:w="2757" w:type="dxa"/>
            <w:tcBorders>
              <w:bottom w:val="single" w:sz="12" w:space="0" w:color="auto"/>
            </w:tcBorders>
            <w:shd w:val="clear" w:color="auto" w:fill="auto"/>
          </w:tcPr>
          <w:p w14:paraId="2837D259" w14:textId="77777777" w:rsidR="00F261A5" w:rsidRPr="00421082" w:rsidRDefault="00F261A5" w:rsidP="009E71ED">
            <w:pPr>
              <w:widowControl w:val="0"/>
              <w:suppressAutoHyphens w:val="0"/>
              <w:autoSpaceDE w:val="0"/>
              <w:autoSpaceDN w:val="0"/>
              <w:adjustRightInd w:val="0"/>
              <w:spacing w:before="40" w:after="40" w:line="220" w:lineRule="exact"/>
              <w:rPr>
                <w:lang w:val="en-GB"/>
              </w:rPr>
            </w:pPr>
            <w:r w:rsidRPr="00421082">
              <w:rPr>
                <w:lang w:val="en-GB"/>
              </w:rPr>
              <w:t>240 and above</w:t>
            </w:r>
          </w:p>
        </w:tc>
        <w:tc>
          <w:tcPr>
            <w:tcW w:w="1538" w:type="dxa"/>
            <w:tcBorders>
              <w:bottom w:val="single" w:sz="12" w:space="0" w:color="auto"/>
            </w:tcBorders>
            <w:shd w:val="clear" w:color="auto" w:fill="auto"/>
          </w:tcPr>
          <w:p w14:paraId="008D6844" w14:textId="77777777" w:rsidR="00F261A5" w:rsidRPr="00421082" w:rsidRDefault="00F261A5" w:rsidP="009E71ED">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r w:rsidRPr="00421082">
              <w:rPr>
                <w:lang w:val="en-GB"/>
              </w:rPr>
              <w:br/>
              <w:t>d = 12</w:t>
            </w:r>
          </w:p>
        </w:tc>
        <w:tc>
          <w:tcPr>
            <w:tcW w:w="1538" w:type="dxa"/>
            <w:tcBorders>
              <w:bottom w:val="single" w:sz="12" w:space="0" w:color="auto"/>
            </w:tcBorders>
            <w:shd w:val="clear" w:color="auto" w:fill="auto"/>
          </w:tcPr>
          <w:p w14:paraId="4BE5BA91" w14:textId="77777777" w:rsidR="00F261A5" w:rsidRPr="00421082" w:rsidRDefault="00F261A5" w:rsidP="009E71ED">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r w:rsidRPr="00421082">
              <w:rPr>
                <w:lang w:val="en-GB"/>
              </w:rPr>
              <w:br/>
              <w:t>d = 12</w:t>
            </w:r>
          </w:p>
        </w:tc>
        <w:tc>
          <w:tcPr>
            <w:tcW w:w="1538" w:type="dxa"/>
            <w:tcBorders>
              <w:bottom w:val="single" w:sz="12" w:space="0" w:color="auto"/>
            </w:tcBorders>
            <w:shd w:val="clear" w:color="auto" w:fill="auto"/>
          </w:tcPr>
          <w:p w14:paraId="4733198E" w14:textId="77777777" w:rsidR="00F261A5" w:rsidRPr="00421082" w:rsidRDefault="00F261A5" w:rsidP="009E71ED">
            <w:pPr>
              <w:widowControl w:val="0"/>
              <w:suppressAutoHyphens w:val="0"/>
              <w:autoSpaceDE w:val="0"/>
              <w:autoSpaceDN w:val="0"/>
              <w:adjustRightInd w:val="0"/>
              <w:spacing w:before="40" w:after="40" w:line="220" w:lineRule="exact"/>
              <w:jc w:val="center"/>
              <w:rPr>
                <w:lang w:val="en-GB"/>
              </w:rPr>
            </w:pPr>
            <w:r w:rsidRPr="00421082">
              <w:rPr>
                <w:lang w:val="en-GB"/>
              </w:rPr>
              <w:t>b = 9</w:t>
            </w:r>
            <w:r w:rsidRPr="00421082">
              <w:rPr>
                <w:lang w:val="en-GB"/>
              </w:rPr>
              <w:br/>
              <w:t>c = 4</w:t>
            </w:r>
            <w:r w:rsidRPr="00421082">
              <w:rPr>
                <w:lang w:val="en-GB"/>
              </w:rPr>
              <w:br/>
              <w:t>d = 12</w:t>
            </w:r>
          </w:p>
        </w:tc>
      </w:tr>
    </w:tbl>
    <w:p w14:paraId="4D0B7BA4" w14:textId="77777777" w:rsidR="00F261A5" w:rsidRPr="00421082" w:rsidRDefault="00F261A5" w:rsidP="00F261A5">
      <w:pPr>
        <w:pStyle w:val="para"/>
        <w:spacing w:before="240"/>
        <w:ind w:hanging="567"/>
      </w:pPr>
      <w:r w:rsidRPr="00421082">
        <w:t>These markings define an implement tyre:</w:t>
      </w:r>
    </w:p>
    <w:p w14:paraId="4C93325F" w14:textId="77777777" w:rsidR="00F261A5" w:rsidRPr="00421082" w:rsidRDefault="00F261A5" w:rsidP="00F261A5">
      <w:pPr>
        <w:pStyle w:val="a1"/>
      </w:pPr>
      <w:r w:rsidRPr="00421082">
        <w:t>(a)</w:t>
      </w:r>
      <w:r w:rsidRPr="00421082">
        <w:tab/>
        <w:t>Having a nominal section width of 250;</w:t>
      </w:r>
    </w:p>
    <w:p w14:paraId="460040A7" w14:textId="77777777" w:rsidR="00F261A5" w:rsidRPr="00421082" w:rsidRDefault="00F261A5" w:rsidP="00F261A5">
      <w:pPr>
        <w:pStyle w:val="a1"/>
      </w:pPr>
      <w:r w:rsidRPr="00421082">
        <w:t>(b)</w:t>
      </w:r>
      <w:r w:rsidRPr="00421082">
        <w:tab/>
        <w:t>Having a nominal aspect ratio of 70;</w:t>
      </w:r>
    </w:p>
    <w:p w14:paraId="12BD0DDA" w14:textId="77777777" w:rsidR="00F261A5" w:rsidRPr="00421082" w:rsidRDefault="00F261A5" w:rsidP="00F261A5">
      <w:pPr>
        <w:pStyle w:val="a1"/>
      </w:pPr>
      <w:r w:rsidRPr="00421082">
        <w:t>(c)</w:t>
      </w:r>
      <w:r w:rsidRPr="00421082">
        <w:tab/>
        <w:t>Of radial-ply structure (R);</w:t>
      </w:r>
    </w:p>
    <w:p w14:paraId="79C92D19" w14:textId="77777777" w:rsidR="00F261A5" w:rsidRPr="00421082" w:rsidRDefault="00F261A5" w:rsidP="00F261A5">
      <w:pPr>
        <w:pStyle w:val="a1"/>
      </w:pPr>
      <w:r w:rsidRPr="00421082">
        <w:t>(d)</w:t>
      </w:r>
      <w:r w:rsidRPr="00421082">
        <w:tab/>
        <w:t>Having a nominal rim diameter of 508 mm, for which the code is 20;</w:t>
      </w:r>
    </w:p>
    <w:p w14:paraId="35D40E2C" w14:textId="77777777" w:rsidR="00F261A5" w:rsidRPr="00421082" w:rsidRDefault="00F261A5" w:rsidP="00F261A5">
      <w:pPr>
        <w:pStyle w:val="a1"/>
      </w:pPr>
      <w:r w:rsidRPr="00421082">
        <w:t>(e)</w:t>
      </w:r>
      <w:r w:rsidRPr="00421082">
        <w:tab/>
        <w:t>Designed primarily for the equipment of implements, agricultural machinery or agricultural trailers (IMP);</w:t>
      </w:r>
    </w:p>
    <w:p w14:paraId="23306BA7" w14:textId="77777777" w:rsidR="00F261A5" w:rsidRPr="00421082" w:rsidRDefault="00F261A5" w:rsidP="00F261A5">
      <w:pPr>
        <w:pStyle w:val="a1"/>
      </w:pPr>
      <w:r w:rsidRPr="00421082">
        <w:t>(f)</w:t>
      </w:r>
      <w:r w:rsidRPr="00421082">
        <w:tab/>
        <w:t>Having load capacities of 690 kg corresponding to the load capacity index 95 shown in Annex 4 when used on driven axles (traction application), as identified by the appropriate symbol;</w:t>
      </w:r>
    </w:p>
    <w:p w14:paraId="139EABF4" w14:textId="77777777" w:rsidR="00F261A5" w:rsidRPr="00421082" w:rsidRDefault="00F261A5" w:rsidP="00F261A5">
      <w:pPr>
        <w:pStyle w:val="a1"/>
      </w:pPr>
      <w:r w:rsidRPr="00421082">
        <w:lastRenderedPageBreak/>
        <w:t>(g)</w:t>
      </w:r>
      <w:r w:rsidRPr="00421082">
        <w:tab/>
        <w:t>Having load capacities of 1,000 kg when used on non-driven axles (trailer application) corresponding to the load capacity index 108 shown in Annex 4, as identified by the appropriate symbol;</w:t>
      </w:r>
    </w:p>
    <w:p w14:paraId="493771A7" w14:textId="77777777" w:rsidR="00F261A5" w:rsidRPr="00421082" w:rsidRDefault="00F261A5" w:rsidP="00F261A5">
      <w:pPr>
        <w:pStyle w:val="a1"/>
      </w:pPr>
      <w:r w:rsidRPr="00421082">
        <w:t>(h)</w:t>
      </w:r>
      <w:r w:rsidRPr="00421082">
        <w:tab/>
        <w:t>Both applications being classified in the nominal speed category A6 (reference speed 30 km/h);</w:t>
      </w:r>
    </w:p>
    <w:p w14:paraId="6F0FEE7A" w14:textId="77777777" w:rsidR="00F261A5" w:rsidRPr="00421082" w:rsidRDefault="00F261A5" w:rsidP="00F261A5">
      <w:pPr>
        <w:pStyle w:val="a1"/>
      </w:pPr>
      <w:r w:rsidRPr="00421082">
        <w:t>(</w:t>
      </w:r>
      <w:proofErr w:type="spellStart"/>
      <w:r w:rsidRPr="00421082">
        <w:t>i</w:t>
      </w:r>
      <w:proofErr w:type="spellEnd"/>
      <w:r w:rsidRPr="00421082">
        <w:t>)</w:t>
      </w:r>
      <w:r w:rsidRPr="00421082">
        <w:tab/>
        <w:t>For fitting without an inner tube "tubeless";</w:t>
      </w:r>
    </w:p>
    <w:p w14:paraId="513CC437" w14:textId="77777777" w:rsidR="00F261A5" w:rsidRPr="00421082" w:rsidRDefault="00F261A5" w:rsidP="00F261A5">
      <w:pPr>
        <w:pStyle w:val="a1"/>
      </w:pPr>
      <w:r w:rsidRPr="00421082">
        <w:t>(j)</w:t>
      </w:r>
      <w:r w:rsidRPr="00421082">
        <w:tab/>
        <w:t>Manufactured during the twenty-fifth week of the year 2006 (see paragraph 3.2. of the Regulation);</w:t>
      </w:r>
    </w:p>
    <w:p w14:paraId="2340629A" w14:textId="77777777" w:rsidR="00F261A5" w:rsidRPr="00421082" w:rsidRDefault="00F261A5" w:rsidP="00F261A5">
      <w:pPr>
        <w:pStyle w:val="a1"/>
      </w:pPr>
      <w:r w:rsidRPr="00421082">
        <w:t>(k)</w:t>
      </w:r>
      <w:r w:rsidRPr="00421082">
        <w:tab/>
      </w:r>
      <w:r w:rsidRPr="00421082">
        <w:rPr>
          <w:bCs/>
        </w:rPr>
        <w:t xml:space="preserve">Requiring to be inflated to 240 </w:t>
      </w:r>
      <w:proofErr w:type="spellStart"/>
      <w:r w:rsidRPr="00421082">
        <w:rPr>
          <w:bCs/>
        </w:rPr>
        <w:t>kPa</w:t>
      </w:r>
      <w:proofErr w:type="spellEnd"/>
      <w:r w:rsidRPr="00421082">
        <w:rPr>
          <w:bCs/>
        </w:rPr>
        <w:t xml:space="preserve"> for measurements and tyre resistance to burst and, if applicable, load/speed test.</w:t>
      </w:r>
    </w:p>
    <w:p w14:paraId="781361A5" w14:textId="77777777" w:rsidR="00F261A5" w:rsidRPr="00421082" w:rsidRDefault="00F261A5" w:rsidP="00F261A5">
      <w:pPr>
        <w:pStyle w:val="para"/>
        <w:ind w:firstLine="0"/>
      </w:pPr>
      <w:r w:rsidRPr="00421082">
        <w:t>The positioning and order of the markings constituting the tyre designation are as follows:</w:t>
      </w:r>
    </w:p>
    <w:p w14:paraId="1A95DD85" w14:textId="77777777" w:rsidR="00F261A5" w:rsidRPr="00421082" w:rsidRDefault="00F261A5" w:rsidP="00F261A5">
      <w:pPr>
        <w:pStyle w:val="a1"/>
      </w:pPr>
      <w:r w:rsidRPr="00421082">
        <w:t>(a)</w:t>
      </w:r>
      <w:r w:rsidRPr="00421082">
        <w:tab/>
        <w:t>The size designation, comprising the nominal section width, the nominal aspect ratio, the type-of-structure symbol (where applicable), the nominal rim diameter and optionally the letters 'IMP' must be grouped as shown in the above example: 250/70 R 20 IMP;</w:t>
      </w:r>
    </w:p>
    <w:p w14:paraId="0260046C" w14:textId="77777777" w:rsidR="00F261A5" w:rsidRPr="00421082" w:rsidRDefault="00F261A5" w:rsidP="00F261A5">
      <w:pPr>
        <w:pStyle w:val="a1"/>
      </w:pPr>
      <w:r w:rsidRPr="00421082">
        <w:t>(b)</w:t>
      </w:r>
      <w:r w:rsidRPr="00421082">
        <w:tab/>
        <w:t>The service description (the load index and the speed category symbol) and the relevant type of application symbol are placed together near the size designation.  They may either precede or follow it or be placed above or below it;</w:t>
      </w:r>
    </w:p>
    <w:p w14:paraId="38965330" w14:textId="77777777" w:rsidR="00F261A5" w:rsidRPr="00421082" w:rsidRDefault="00F261A5" w:rsidP="00F261A5">
      <w:pPr>
        <w:pStyle w:val="a1"/>
      </w:pPr>
      <w:r w:rsidRPr="00421082">
        <w:t>(c)</w:t>
      </w:r>
      <w:r w:rsidRPr="00421082">
        <w:tab/>
        <w:t>The symbol "TUBELESS", I-3 if any, the optional word "RADIAL", the optional word "IMPLEMENT" and the date of manufacture may be at a distance from the size designation;</w:t>
      </w:r>
    </w:p>
    <w:p w14:paraId="7A023BDE" w14:textId="77777777" w:rsidR="00F261A5" w:rsidRPr="00421082" w:rsidRDefault="00F261A5" w:rsidP="00F261A5">
      <w:pPr>
        <w:pStyle w:val="a1"/>
      </w:pPr>
      <w:r w:rsidRPr="00421082">
        <w:t>(d)</w:t>
      </w:r>
      <w:r w:rsidRPr="00421082">
        <w:tab/>
      </w:r>
      <w:r w:rsidRPr="00421082">
        <w:rPr>
          <w:bCs/>
        </w:rPr>
        <w:t>The inflation pressure to be used for measurement and tests is placed near the service description. It may either follow or be placed below it.</w:t>
      </w:r>
    </w:p>
    <w:p w14:paraId="42BFA5EA" w14:textId="77777777" w:rsidR="00F261A5" w:rsidRPr="00421082" w:rsidRDefault="009E71ED" w:rsidP="009E71ED">
      <w:pPr>
        <w:pStyle w:val="H1G"/>
        <w:rPr>
          <w:lang w:val="en-GB"/>
        </w:rPr>
      </w:pPr>
      <w:r w:rsidRPr="00421082">
        <w:rPr>
          <w:lang w:val="en-GB"/>
        </w:rPr>
        <w:tab/>
      </w:r>
      <w:r w:rsidRPr="00421082">
        <w:rPr>
          <w:lang w:val="en-GB"/>
        </w:rPr>
        <w:tab/>
      </w:r>
      <w:r w:rsidR="00F261A5" w:rsidRPr="00421082">
        <w:rPr>
          <w:lang w:val="en-GB"/>
        </w:rPr>
        <w:t>Part D:  Tyres for forestry machines</w:t>
      </w:r>
    </w:p>
    <w:p w14:paraId="4D4CDBFF" w14:textId="77777777" w:rsidR="00F261A5" w:rsidRPr="00421082" w:rsidRDefault="00F261A5" w:rsidP="00F261A5">
      <w:pPr>
        <w:pStyle w:val="para"/>
      </w:pPr>
      <w:r w:rsidRPr="00421082">
        <w:t>Example of the markings to be borne by types of tyres complying with this Regulation</w:t>
      </w:r>
    </w:p>
    <w:tbl>
      <w:tblPr>
        <w:tblW w:w="0" w:type="auto"/>
        <w:tblInd w:w="867" w:type="dxa"/>
        <w:tblBorders>
          <w:top w:val="single" w:sz="4" w:space="0" w:color="auto"/>
          <w:bottom w:val="single" w:sz="4" w:space="0" w:color="auto"/>
          <w:insideH w:val="single" w:sz="4" w:space="0" w:color="auto"/>
        </w:tblBorders>
        <w:tblLook w:val="0000" w:firstRow="0" w:lastRow="0" w:firstColumn="0" w:lastColumn="0" w:noHBand="0" w:noVBand="0"/>
      </w:tblPr>
      <w:tblGrid>
        <w:gridCol w:w="2349"/>
        <w:gridCol w:w="661"/>
        <w:gridCol w:w="1000"/>
        <w:gridCol w:w="502"/>
        <w:gridCol w:w="364"/>
        <w:gridCol w:w="780"/>
        <w:gridCol w:w="87"/>
        <w:gridCol w:w="269"/>
        <w:gridCol w:w="132"/>
        <w:gridCol w:w="294"/>
        <w:gridCol w:w="190"/>
        <w:gridCol w:w="1351"/>
        <w:gridCol w:w="190"/>
        <w:gridCol w:w="93"/>
        <w:gridCol w:w="263"/>
        <w:gridCol w:w="190"/>
      </w:tblGrid>
      <w:tr w:rsidR="00F261A5" w:rsidRPr="00421082" w14:paraId="7F63740D" w14:textId="77777777" w:rsidTr="000E5400">
        <w:trPr>
          <w:cantSplit/>
        </w:trPr>
        <w:tc>
          <w:tcPr>
            <w:tcW w:w="2349" w:type="dxa"/>
            <w:tcBorders>
              <w:top w:val="nil"/>
              <w:bottom w:val="nil"/>
            </w:tcBorders>
            <w:tcMar>
              <w:left w:w="57" w:type="dxa"/>
              <w:right w:w="57" w:type="dxa"/>
            </w:tcMar>
            <w:vAlign w:val="center"/>
          </w:tcPr>
          <w:p w14:paraId="18A0A53F"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iCs/>
                <w:noProof/>
                <w:sz w:val="32"/>
                <w:szCs w:val="32"/>
                <w:lang w:val="en-GB"/>
              </w:rPr>
            </w:pPr>
          </w:p>
        </w:tc>
        <w:tc>
          <w:tcPr>
            <w:tcW w:w="661" w:type="dxa"/>
            <w:tcBorders>
              <w:top w:val="nil"/>
              <w:bottom w:val="single" w:sz="4" w:space="0" w:color="auto"/>
            </w:tcBorders>
            <w:tcMar>
              <w:left w:w="57" w:type="dxa"/>
              <w:right w:w="57" w:type="dxa"/>
            </w:tcMar>
            <w:vAlign w:val="center"/>
          </w:tcPr>
          <w:p w14:paraId="65F03308"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iCs/>
                <w:noProof/>
                <w:sz w:val="32"/>
                <w:szCs w:val="32"/>
                <w:lang w:val="en-GB"/>
              </w:rPr>
            </w:pPr>
            <w:r w:rsidRPr="00421082">
              <w:rPr>
                <w:rFonts w:ascii="Arial" w:hAnsi="Arial" w:cs="Arial"/>
                <w:iCs/>
                <w:noProof/>
                <w:sz w:val="32"/>
                <w:szCs w:val="32"/>
                <w:lang w:val="en-GB"/>
              </w:rPr>
              <w:t>↓</w:t>
            </w:r>
          </w:p>
        </w:tc>
        <w:tc>
          <w:tcPr>
            <w:tcW w:w="1000" w:type="dxa"/>
            <w:tcBorders>
              <w:top w:val="nil"/>
              <w:bottom w:val="nil"/>
            </w:tcBorders>
            <w:tcMar>
              <w:left w:w="57" w:type="dxa"/>
              <w:right w:w="57" w:type="dxa"/>
            </w:tcMar>
          </w:tcPr>
          <w:p w14:paraId="4AE2AF3E"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iCs/>
                <w:noProof/>
                <w:sz w:val="32"/>
                <w:szCs w:val="32"/>
                <w:lang w:val="en-GB"/>
              </w:rPr>
            </w:pPr>
          </w:p>
        </w:tc>
        <w:tc>
          <w:tcPr>
            <w:tcW w:w="502" w:type="dxa"/>
            <w:tcBorders>
              <w:top w:val="nil"/>
              <w:bottom w:val="single" w:sz="4" w:space="0" w:color="auto"/>
            </w:tcBorders>
            <w:tcMar>
              <w:left w:w="57" w:type="dxa"/>
              <w:right w:w="57" w:type="dxa"/>
            </w:tcMar>
          </w:tcPr>
          <w:p w14:paraId="7569C898"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iCs/>
                <w:noProof/>
                <w:sz w:val="32"/>
                <w:szCs w:val="32"/>
                <w:lang w:val="en-GB"/>
              </w:rPr>
            </w:pPr>
            <w:r w:rsidRPr="00421082">
              <w:rPr>
                <w:rFonts w:ascii="Arial" w:hAnsi="Arial" w:cs="Arial"/>
                <w:iCs/>
                <w:noProof/>
                <w:sz w:val="32"/>
                <w:szCs w:val="32"/>
                <w:lang w:val="en-GB"/>
              </w:rPr>
              <w:t>↓</w:t>
            </w:r>
          </w:p>
        </w:tc>
        <w:tc>
          <w:tcPr>
            <w:tcW w:w="1144" w:type="dxa"/>
            <w:gridSpan w:val="2"/>
            <w:tcBorders>
              <w:top w:val="nil"/>
              <w:bottom w:val="nil"/>
            </w:tcBorders>
            <w:tcMar>
              <w:left w:w="57" w:type="dxa"/>
              <w:right w:w="57" w:type="dxa"/>
            </w:tcMar>
            <w:vAlign w:val="center"/>
          </w:tcPr>
          <w:p w14:paraId="76415EB6"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iCs/>
                <w:noProof/>
                <w:sz w:val="32"/>
                <w:szCs w:val="32"/>
                <w:lang w:val="en-GB"/>
              </w:rPr>
            </w:pPr>
          </w:p>
        </w:tc>
        <w:tc>
          <w:tcPr>
            <w:tcW w:w="356" w:type="dxa"/>
            <w:gridSpan w:val="2"/>
            <w:tcBorders>
              <w:top w:val="nil"/>
            </w:tcBorders>
            <w:tcMar>
              <w:left w:w="57" w:type="dxa"/>
              <w:right w:w="57" w:type="dxa"/>
            </w:tcMar>
            <w:vAlign w:val="center"/>
          </w:tcPr>
          <w:p w14:paraId="44DB50BF"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iCs/>
                <w:noProof/>
                <w:sz w:val="32"/>
                <w:szCs w:val="32"/>
                <w:lang w:val="en-GB"/>
              </w:rPr>
            </w:pPr>
            <w:r w:rsidRPr="00421082">
              <w:rPr>
                <w:iCs/>
                <w:noProof/>
                <w:sz w:val="32"/>
                <w:szCs w:val="32"/>
                <w:lang w:val="en-GB"/>
              </w:rPr>
              <w:t>↓</w:t>
            </w:r>
          </w:p>
        </w:tc>
        <w:tc>
          <w:tcPr>
            <w:tcW w:w="616" w:type="dxa"/>
            <w:gridSpan w:val="3"/>
            <w:tcBorders>
              <w:top w:val="nil"/>
              <w:bottom w:val="nil"/>
            </w:tcBorders>
          </w:tcPr>
          <w:p w14:paraId="2CB58721"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iCs/>
                <w:noProof/>
                <w:sz w:val="32"/>
                <w:szCs w:val="32"/>
                <w:lang w:val="en-GB"/>
              </w:rPr>
            </w:pPr>
          </w:p>
        </w:tc>
        <w:tc>
          <w:tcPr>
            <w:tcW w:w="1541" w:type="dxa"/>
            <w:gridSpan w:val="2"/>
            <w:tcBorders>
              <w:top w:val="nil"/>
              <w:bottom w:val="nil"/>
            </w:tcBorders>
          </w:tcPr>
          <w:p w14:paraId="4B0DCB5D"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iCs/>
                <w:noProof/>
                <w:sz w:val="32"/>
                <w:szCs w:val="32"/>
                <w:lang w:val="en-GB"/>
              </w:rPr>
            </w:pPr>
          </w:p>
        </w:tc>
        <w:tc>
          <w:tcPr>
            <w:tcW w:w="546" w:type="dxa"/>
            <w:gridSpan w:val="3"/>
            <w:tcBorders>
              <w:top w:val="nil"/>
            </w:tcBorders>
          </w:tcPr>
          <w:p w14:paraId="6B3F8879"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rPr>
                <w:iCs/>
                <w:noProof/>
                <w:sz w:val="32"/>
                <w:szCs w:val="32"/>
                <w:lang w:val="en-GB"/>
              </w:rPr>
            </w:pPr>
            <w:r w:rsidRPr="00421082">
              <w:rPr>
                <w:iCs/>
                <w:noProof/>
                <w:sz w:val="32"/>
                <w:szCs w:val="32"/>
                <w:lang w:val="en-GB"/>
              </w:rPr>
              <w:t>↓</w:t>
            </w:r>
          </w:p>
        </w:tc>
      </w:tr>
      <w:tr w:rsidR="00F261A5" w:rsidRPr="00421082" w14:paraId="240B2F73" w14:textId="77777777" w:rsidTr="000E5400">
        <w:trPr>
          <w:gridAfter w:val="1"/>
          <w:wAfter w:w="190" w:type="dxa"/>
          <w:cantSplit/>
        </w:trPr>
        <w:tc>
          <w:tcPr>
            <w:tcW w:w="2349" w:type="dxa"/>
            <w:tcBorders>
              <w:top w:val="nil"/>
              <w:bottom w:val="nil"/>
            </w:tcBorders>
            <w:tcMar>
              <w:left w:w="57" w:type="dxa"/>
              <w:right w:w="57" w:type="dxa"/>
            </w:tcMar>
            <w:vAlign w:val="center"/>
          </w:tcPr>
          <w:p w14:paraId="25681EB8"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bCs/>
                <w:iCs/>
                <w:noProof/>
                <w:sz w:val="32"/>
                <w:szCs w:val="32"/>
                <w:lang w:val="en-GB"/>
              </w:rPr>
            </w:pPr>
            <w:r w:rsidRPr="00421082">
              <w:rPr>
                <w:rFonts w:ascii="Arial" w:hAnsi="Arial" w:cs="Arial"/>
                <w:b/>
                <w:bCs/>
                <w:iCs/>
                <w:sz w:val="32"/>
                <w:szCs w:val="32"/>
                <w:lang w:val="en-GB"/>
              </w:rPr>
              <w:t>600/55 – 26.5</w:t>
            </w:r>
          </w:p>
        </w:tc>
        <w:tc>
          <w:tcPr>
            <w:tcW w:w="661" w:type="dxa"/>
            <w:tcBorders>
              <w:top w:val="single" w:sz="4" w:space="0" w:color="auto"/>
              <w:bottom w:val="single" w:sz="4" w:space="0" w:color="auto"/>
            </w:tcBorders>
            <w:tcMar>
              <w:left w:w="57" w:type="dxa"/>
              <w:right w:w="57" w:type="dxa"/>
            </w:tcMar>
            <w:vAlign w:val="center"/>
          </w:tcPr>
          <w:p w14:paraId="266F4665"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bCs/>
                <w:iCs/>
                <w:noProof/>
                <w:sz w:val="32"/>
                <w:szCs w:val="32"/>
                <w:lang w:val="en-GB"/>
              </w:rPr>
            </w:pPr>
            <w:r w:rsidRPr="00421082">
              <w:rPr>
                <w:rFonts w:ascii="Arial" w:hAnsi="Arial" w:cs="Arial"/>
                <w:b/>
                <w:bCs/>
                <w:iCs/>
                <w:noProof/>
                <w:sz w:val="32"/>
                <w:szCs w:val="32"/>
                <w:lang w:val="en-GB"/>
              </w:rPr>
              <w:t>b</w:t>
            </w:r>
          </w:p>
        </w:tc>
        <w:tc>
          <w:tcPr>
            <w:tcW w:w="1000" w:type="dxa"/>
            <w:tcBorders>
              <w:top w:val="nil"/>
              <w:bottom w:val="nil"/>
            </w:tcBorders>
            <w:tcMar>
              <w:left w:w="57" w:type="dxa"/>
              <w:right w:w="57" w:type="dxa"/>
            </w:tcMar>
          </w:tcPr>
          <w:p w14:paraId="15EC6A75" w14:textId="77777777" w:rsidR="00F261A5" w:rsidRPr="00421082" w:rsidRDefault="00F261A5" w:rsidP="000E5400">
            <w:pPr>
              <w:tabs>
                <w:tab w:val="center" w:pos="4737"/>
                <w:tab w:val="left" w:pos="4841"/>
                <w:tab w:val="left" w:pos="5556"/>
                <w:tab w:val="left" w:pos="6276"/>
                <w:tab w:val="left" w:pos="6996"/>
                <w:tab w:val="left" w:pos="7710"/>
                <w:tab w:val="left" w:pos="8430"/>
                <w:tab w:val="left" w:pos="9150"/>
              </w:tabs>
              <w:suppressAutoHyphens w:val="0"/>
              <w:spacing w:line="240" w:lineRule="auto"/>
              <w:ind w:left="-191" w:right="-57" w:firstLine="49"/>
              <w:rPr>
                <w:rFonts w:ascii="Arial" w:hAnsi="Arial" w:cs="Arial"/>
                <w:b/>
                <w:bCs/>
                <w:iCs/>
                <w:noProof/>
                <w:sz w:val="32"/>
                <w:szCs w:val="32"/>
                <w:lang w:val="en-GB"/>
              </w:rPr>
            </w:pPr>
            <w:r w:rsidRPr="00421082">
              <w:rPr>
                <w:rFonts w:ascii="Arial" w:hAnsi="Arial" w:cs="Arial"/>
                <w:b/>
                <w:bCs/>
                <w:iCs/>
                <w:sz w:val="32"/>
                <w:szCs w:val="32"/>
                <w:lang w:val="en-GB"/>
              </w:rPr>
              <w:t xml:space="preserve">   LS-2</w:t>
            </w:r>
          </w:p>
        </w:tc>
        <w:tc>
          <w:tcPr>
            <w:tcW w:w="502" w:type="dxa"/>
            <w:tcBorders>
              <w:top w:val="single" w:sz="4" w:space="0" w:color="auto"/>
              <w:bottom w:val="single" w:sz="4" w:space="0" w:color="auto"/>
            </w:tcBorders>
            <w:tcMar>
              <w:left w:w="57" w:type="dxa"/>
              <w:right w:w="57" w:type="dxa"/>
            </w:tcMar>
          </w:tcPr>
          <w:p w14:paraId="29BCD536"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bCs/>
                <w:iCs/>
                <w:noProof/>
                <w:sz w:val="32"/>
                <w:szCs w:val="32"/>
                <w:lang w:val="en-GB"/>
              </w:rPr>
            </w:pPr>
            <w:r w:rsidRPr="00421082">
              <w:rPr>
                <w:rFonts w:ascii="Arial" w:hAnsi="Arial" w:cs="Arial"/>
                <w:b/>
                <w:bCs/>
                <w:iCs/>
                <w:noProof/>
                <w:sz w:val="32"/>
                <w:szCs w:val="32"/>
                <w:lang w:val="en-GB"/>
              </w:rPr>
              <w:t>b</w:t>
            </w:r>
          </w:p>
        </w:tc>
        <w:tc>
          <w:tcPr>
            <w:tcW w:w="1144" w:type="dxa"/>
            <w:gridSpan w:val="2"/>
            <w:tcBorders>
              <w:top w:val="nil"/>
              <w:bottom w:val="nil"/>
            </w:tcBorders>
            <w:tcMar>
              <w:left w:w="57" w:type="dxa"/>
              <w:right w:w="57" w:type="dxa"/>
            </w:tcMar>
            <w:vAlign w:val="center"/>
          </w:tcPr>
          <w:p w14:paraId="4C4C2FC4" w14:textId="77777777" w:rsidR="00F261A5" w:rsidRPr="00421082" w:rsidRDefault="00F261A5" w:rsidP="000E5400">
            <w:pPr>
              <w:tabs>
                <w:tab w:val="center" w:pos="4737"/>
                <w:tab w:val="left" w:pos="4841"/>
                <w:tab w:val="left" w:pos="5556"/>
                <w:tab w:val="left" w:pos="6276"/>
                <w:tab w:val="left" w:pos="6996"/>
                <w:tab w:val="left" w:pos="7710"/>
                <w:tab w:val="left" w:pos="8430"/>
                <w:tab w:val="left" w:pos="9150"/>
              </w:tabs>
              <w:suppressAutoHyphens w:val="0"/>
              <w:spacing w:line="240" w:lineRule="auto"/>
              <w:ind w:left="-134"/>
              <w:jc w:val="right"/>
              <w:rPr>
                <w:rFonts w:ascii="Arial" w:hAnsi="Arial" w:cs="Arial"/>
                <w:b/>
                <w:bCs/>
                <w:iCs/>
                <w:noProof/>
                <w:sz w:val="32"/>
                <w:szCs w:val="32"/>
                <w:lang w:val="en-GB"/>
              </w:rPr>
            </w:pPr>
            <w:r w:rsidRPr="00421082">
              <w:rPr>
                <w:rFonts w:ascii="Arial" w:hAnsi="Arial" w:cs="Arial"/>
                <w:b/>
                <w:bCs/>
                <w:iCs/>
                <w:sz w:val="32"/>
                <w:szCs w:val="32"/>
                <w:lang w:val="en-GB"/>
              </w:rPr>
              <w:t>154 A8</w:t>
            </w:r>
          </w:p>
        </w:tc>
        <w:tc>
          <w:tcPr>
            <w:tcW w:w="488" w:type="dxa"/>
            <w:gridSpan w:val="3"/>
            <w:tcBorders>
              <w:bottom w:val="single" w:sz="4" w:space="0" w:color="auto"/>
            </w:tcBorders>
            <w:tcMar>
              <w:left w:w="57" w:type="dxa"/>
              <w:right w:w="57" w:type="dxa"/>
            </w:tcMar>
            <w:vAlign w:val="center"/>
          </w:tcPr>
          <w:p w14:paraId="21D1400E" w14:textId="77777777" w:rsidR="00F261A5" w:rsidRPr="00421082" w:rsidRDefault="00F261A5" w:rsidP="000E5400">
            <w:pPr>
              <w:tabs>
                <w:tab w:val="center" w:pos="4737"/>
                <w:tab w:val="left" w:pos="4841"/>
                <w:tab w:val="left" w:pos="5556"/>
                <w:tab w:val="left" w:pos="6276"/>
                <w:tab w:val="left" w:pos="6996"/>
                <w:tab w:val="left" w:pos="7710"/>
                <w:tab w:val="left" w:pos="8430"/>
                <w:tab w:val="left" w:pos="9150"/>
              </w:tabs>
              <w:suppressAutoHyphens w:val="0"/>
              <w:spacing w:line="240" w:lineRule="auto"/>
              <w:jc w:val="center"/>
              <w:rPr>
                <w:rFonts w:ascii="Arial" w:hAnsi="Arial" w:cs="Arial"/>
                <w:b/>
                <w:bCs/>
                <w:iCs/>
                <w:noProof/>
                <w:lang w:val="en-GB"/>
              </w:rPr>
            </w:pPr>
            <w:r w:rsidRPr="00421082">
              <w:rPr>
                <w:rFonts w:ascii="Arial" w:hAnsi="Arial" w:cs="Arial"/>
                <w:b/>
                <w:bCs/>
                <w:iCs/>
                <w:noProof/>
                <w:sz w:val="32"/>
                <w:szCs w:val="32"/>
                <w:lang w:val="en-GB"/>
              </w:rPr>
              <w:t>b</w:t>
            </w:r>
          </w:p>
        </w:tc>
        <w:tc>
          <w:tcPr>
            <w:tcW w:w="2118" w:type="dxa"/>
            <w:gridSpan w:val="5"/>
            <w:tcBorders>
              <w:top w:val="nil"/>
              <w:bottom w:val="nil"/>
            </w:tcBorders>
          </w:tcPr>
          <w:p w14:paraId="7393285B"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ind w:left="-410" w:right="-250" w:firstLine="142"/>
              <w:jc w:val="center"/>
              <w:rPr>
                <w:rFonts w:ascii="Arial" w:hAnsi="Arial" w:cs="Arial"/>
                <w:b/>
                <w:bCs/>
                <w:iCs/>
                <w:noProof/>
                <w:sz w:val="32"/>
                <w:szCs w:val="32"/>
                <w:lang w:val="en-GB"/>
              </w:rPr>
            </w:pPr>
            <w:r w:rsidRPr="00421082">
              <w:rPr>
                <w:rFonts w:ascii="Arial" w:hAnsi="Arial" w:cs="Arial"/>
                <w:b/>
                <w:bCs/>
                <w:iCs/>
                <w:noProof/>
                <w:sz w:val="32"/>
                <w:szCs w:val="32"/>
                <w:lang w:val="en-GB"/>
              </w:rPr>
              <w:t>@ 240 kPa</w:t>
            </w:r>
          </w:p>
        </w:tc>
        <w:tc>
          <w:tcPr>
            <w:tcW w:w="263" w:type="dxa"/>
            <w:tcBorders>
              <w:top w:val="nil"/>
              <w:bottom w:val="nil"/>
            </w:tcBorders>
          </w:tcPr>
          <w:p w14:paraId="6F803200"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ind w:left="-250" w:right="-129"/>
              <w:jc w:val="center"/>
              <w:rPr>
                <w:rFonts w:ascii="Arial" w:hAnsi="Arial" w:cs="Arial"/>
                <w:b/>
                <w:bCs/>
                <w:iCs/>
                <w:noProof/>
                <w:sz w:val="32"/>
                <w:szCs w:val="32"/>
                <w:lang w:val="en-GB"/>
              </w:rPr>
            </w:pPr>
            <w:r w:rsidRPr="00421082">
              <w:rPr>
                <w:rFonts w:ascii="Arial" w:hAnsi="Arial" w:cs="Arial"/>
                <w:b/>
                <w:bCs/>
                <w:iCs/>
                <w:noProof/>
                <w:sz w:val="32"/>
                <w:szCs w:val="32"/>
                <w:lang w:val="en-GB"/>
              </w:rPr>
              <w:t>c</w:t>
            </w:r>
          </w:p>
        </w:tc>
      </w:tr>
      <w:tr w:rsidR="00F261A5" w:rsidRPr="00421082" w14:paraId="550D1925" w14:textId="77777777" w:rsidTr="000E5400">
        <w:trPr>
          <w:cantSplit/>
        </w:trPr>
        <w:tc>
          <w:tcPr>
            <w:tcW w:w="2349" w:type="dxa"/>
            <w:tcBorders>
              <w:top w:val="nil"/>
              <w:bottom w:val="nil"/>
            </w:tcBorders>
            <w:tcMar>
              <w:left w:w="57" w:type="dxa"/>
              <w:right w:w="57" w:type="dxa"/>
            </w:tcMar>
            <w:vAlign w:val="center"/>
          </w:tcPr>
          <w:p w14:paraId="5C281595"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sz w:val="32"/>
                <w:szCs w:val="32"/>
                <w:lang w:val="en-GB"/>
              </w:rPr>
            </w:pPr>
          </w:p>
        </w:tc>
        <w:tc>
          <w:tcPr>
            <w:tcW w:w="661" w:type="dxa"/>
            <w:tcBorders>
              <w:bottom w:val="nil"/>
            </w:tcBorders>
            <w:tcMar>
              <w:left w:w="57" w:type="dxa"/>
              <w:right w:w="57" w:type="dxa"/>
            </w:tcMar>
            <w:vAlign w:val="center"/>
          </w:tcPr>
          <w:p w14:paraId="08D0E7EC"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bCs/>
                <w:iCs/>
                <w:sz w:val="32"/>
                <w:szCs w:val="32"/>
                <w:lang w:val="en-GB"/>
              </w:rPr>
            </w:pPr>
            <w:r w:rsidRPr="00421082">
              <w:rPr>
                <w:rFonts w:ascii="Arial" w:hAnsi="Arial" w:cs="Arial"/>
                <w:b/>
                <w:iCs/>
                <w:noProof/>
                <w:sz w:val="32"/>
                <w:szCs w:val="32"/>
                <w:lang w:val="en-GB"/>
              </w:rPr>
              <w:t>↑</w:t>
            </w:r>
          </w:p>
        </w:tc>
        <w:tc>
          <w:tcPr>
            <w:tcW w:w="1000" w:type="dxa"/>
            <w:tcBorders>
              <w:top w:val="nil"/>
              <w:bottom w:val="nil"/>
            </w:tcBorders>
            <w:tcMar>
              <w:left w:w="57" w:type="dxa"/>
              <w:right w:w="57" w:type="dxa"/>
            </w:tcMar>
          </w:tcPr>
          <w:p w14:paraId="515E06B3"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502" w:type="dxa"/>
            <w:tcBorders>
              <w:top w:val="single" w:sz="4" w:space="0" w:color="auto"/>
              <w:bottom w:val="nil"/>
            </w:tcBorders>
            <w:tcMar>
              <w:left w:w="57" w:type="dxa"/>
              <w:right w:w="57" w:type="dxa"/>
            </w:tcMar>
          </w:tcPr>
          <w:p w14:paraId="1F33E330"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r w:rsidRPr="00421082">
              <w:rPr>
                <w:rFonts w:ascii="Arial" w:hAnsi="Arial" w:cs="Arial"/>
                <w:b/>
                <w:iCs/>
                <w:noProof/>
                <w:sz w:val="32"/>
                <w:szCs w:val="32"/>
                <w:lang w:val="en-GB"/>
              </w:rPr>
              <w:t>↑</w:t>
            </w:r>
          </w:p>
        </w:tc>
        <w:tc>
          <w:tcPr>
            <w:tcW w:w="1144" w:type="dxa"/>
            <w:gridSpan w:val="2"/>
            <w:tcBorders>
              <w:top w:val="nil"/>
              <w:bottom w:val="nil"/>
            </w:tcBorders>
            <w:tcMar>
              <w:left w:w="57" w:type="dxa"/>
              <w:right w:w="57" w:type="dxa"/>
            </w:tcMar>
            <w:vAlign w:val="center"/>
          </w:tcPr>
          <w:p w14:paraId="249F59F8"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356" w:type="dxa"/>
            <w:gridSpan w:val="2"/>
            <w:tcBorders>
              <w:bottom w:val="nil"/>
            </w:tcBorders>
            <w:tcMar>
              <w:left w:w="57" w:type="dxa"/>
              <w:right w:w="57" w:type="dxa"/>
            </w:tcMar>
            <w:vAlign w:val="center"/>
          </w:tcPr>
          <w:p w14:paraId="104B350C"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b/>
                <w:iCs/>
                <w:noProof/>
                <w:sz w:val="32"/>
                <w:szCs w:val="32"/>
                <w:lang w:val="en-GB"/>
              </w:rPr>
            </w:pPr>
            <w:r w:rsidRPr="00421082">
              <w:rPr>
                <w:b/>
                <w:iCs/>
                <w:noProof/>
                <w:sz w:val="32"/>
                <w:szCs w:val="32"/>
                <w:lang w:val="en-GB"/>
              </w:rPr>
              <w:t>↑</w:t>
            </w:r>
          </w:p>
        </w:tc>
        <w:tc>
          <w:tcPr>
            <w:tcW w:w="616" w:type="dxa"/>
            <w:gridSpan w:val="3"/>
            <w:tcBorders>
              <w:top w:val="nil"/>
              <w:bottom w:val="nil"/>
            </w:tcBorders>
          </w:tcPr>
          <w:p w14:paraId="303EB872"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b/>
                <w:iCs/>
                <w:noProof/>
                <w:sz w:val="32"/>
                <w:szCs w:val="32"/>
                <w:lang w:val="en-GB"/>
              </w:rPr>
            </w:pPr>
          </w:p>
        </w:tc>
        <w:tc>
          <w:tcPr>
            <w:tcW w:w="1541" w:type="dxa"/>
            <w:gridSpan w:val="2"/>
            <w:tcBorders>
              <w:top w:val="nil"/>
              <w:bottom w:val="nil"/>
            </w:tcBorders>
          </w:tcPr>
          <w:p w14:paraId="7136B1E5"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b/>
                <w:iCs/>
                <w:noProof/>
                <w:sz w:val="32"/>
                <w:szCs w:val="32"/>
                <w:lang w:val="en-GB"/>
              </w:rPr>
            </w:pPr>
          </w:p>
        </w:tc>
        <w:tc>
          <w:tcPr>
            <w:tcW w:w="546" w:type="dxa"/>
            <w:gridSpan w:val="3"/>
            <w:tcBorders>
              <w:bottom w:val="nil"/>
            </w:tcBorders>
          </w:tcPr>
          <w:p w14:paraId="5A539F24"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rPr>
                <w:b/>
                <w:iCs/>
                <w:noProof/>
                <w:sz w:val="32"/>
                <w:szCs w:val="32"/>
                <w:lang w:val="en-GB"/>
              </w:rPr>
            </w:pPr>
            <w:r w:rsidRPr="00421082">
              <w:rPr>
                <w:b/>
                <w:iCs/>
                <w:noProof/>
                <w:sz w:val="32"/>
                <w:szCs w:val="32"/>
                <w:lang w:val="en-GB"/>
              </w:rPr>
              <w:t>↑</w:t>
            </w:r>
          </w:p>
        </w:tc>
      </w:tr>
      <w:tr w:rsidR="00F261A5" w:rsidRPr="00421082" w14:paraId="2E3327F4" w14:textId="77777777" w:rsidTr="000E5400">
        <w:trPr>
          <w:gridAfter w:val="4"/>
          <w:wAfter w:w="736" w:type="dxa"/>
          <w:cantSplit/>
        </w:trPr>
        <w:tc>
          <w:tcPr>
            <w:tcW w:w="2349" w:type="dxa"/>
            <w:tcBorders>
              <w:top w:val="nil"/>
              <w:bottom w:val="nil"/>
            </w:tcBorders>
            <w:tcMar>
              <w:left w:w="57" w:type="dxa"/>
              <w:right w:w="57" w:type="dxa"/>
            </w:tcMar>
            <w:vAlign w:val="center"/>
          </w:tcPr>
          <w:p w14:paraId="728A7DF3"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661" w:type="dxa"/>
            <w:tcBorders>
              <w:top w:val="nil"/>
              <w:bottom w:val="single" w:sz="4" w:space="0" w:color="auto"/>
            </w:tcBorders>
            <w:tcMar>
              <w:left w:w="57" w:type="dxa"/>
              <w:right w:w="57" w:type="dxa"/>
            </w:tcMar>
            <w:vAlign w:val="center"/>
          </w:tcPr>
          <w:p w14:paraId="460EC77E"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r w:rsidRPr="00421082">
              <w:rPr>
                <w:rFonts w:ascii="Arial" w:hAnsi="Arial" w:cs="Arial"/>
                <w:b/>
                <w:iCs/>
                <w:noProof/>
                <w:sz w:val="32"/>
                <w:szCs w:val="32"/>
                <w:lang w:val="en-GB"/>
              </w:rPr>
              <w:t>↓</w:t>
            </w:r>
          </w:p>
        </w:tc>
        <w:tc>
          <w:tcPr>
            <w:tcW w:w="1000" w:type="dxa"/>
            <w:tcBorders>
              <w:top w:val="nil"/>
              <w:bottom w:val="nil"/>
            </w:tcBorders>
            <w:tcMar>
              <w:left w:w="57" w:type="dxa"/>
              <w:right w:w="57" w:type="dxa"/>
            </w:tcMar>
          </w:tcPr>
          <w:p w14:paraId="4007FC1F"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866" w:type="dxa"/>
            <w:gridSpan w:val="2"/>
            <w:tcBorders>
              <w:top w:val="nil"/>
              <w:bottom w:val="nil"/>
            </w:tcBorders>
            <w:tcMar>
              <w:left w:w="57" w:type="dxa"/>
              <w:right w:w="57" w:type="dxa"/>
            </w:tcMar>
            <w:vAlign w:val="center"/>
          </w:tcPr>
          <w:p w14:paraId="0D6018D1"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867" w:type="dxa"/>
            <w:gridSpan w:val="2"/>
            <w:tcBorders>
              <w:top w:val="nil"/>
            </w:tcBorders>
            <w:tcMar>
              <w:left w:w="57" w:type="dxa"/>
              <w:right w:w="57" w:type="dxa"/>
            </w:tcMar>
            <w:vAlign w:val="center"/>
          </w:tcPr>
          <w:p w14:paraId="3AA4BE73"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r w:rsidRPr="00421082">
              <w:rPr>
                <w:rFonts w:ascii="Arial" w:hAnsi="Arial" w:cs="Arial"/>
                <w:b/>
                <w:iCs/>
                <w:noProof/>
                <w:sz w:val="32"/>
                <w:szCs w:val="32"/>
                <w:lang w:val="en-GB"/>
              </w:rPr>
              <w:t>↓</w:t>
            </w:r>
          </w:p>
        </w:tc>
        <w:tc>
          <w:tcPr>
            <w:tcW w:w="269" w:type="dxa"/>
            <w:tcBorders>
              <w:top w:val="nil"/>
            </w:tcBorders>
          </w:tcPr>
          <w:p w14:paraId="5D2B2847"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426" w:type="dxa"/>
            <w:gridSpan w:val="2"/>
            <w:tcBorders>
              <w:top w:val="nil"/>
              <w:bottom w:val="nil"/>
            </w:tcBorders>
          </w:tcPr>
          <w:p w14:paraId="5BB51836"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1541" w:type="dxa"/>
            <w:gridSpan w:val="2"/>
            <w:tcBorders>
              <w:top w:val="nil"/>
              <w:bottom w:val="nil"/>
            </w:tcBorders>
          </w:tcPr>
          <w:p w14:paraId="4D6EC973"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r>
      <w:tr w:rsidR="00F261A5" w:rsidRPr="00421082" w14:paraId="1717B3A8" w14:textId="77777777" w:rsidTr="000E5400">
        <w:trPr>
          <w:gridAfter w:val="4"/>
          <w:wAfter w:w="736" w:type="dxa"/>
          <w:cantSplit/>
        </w:trPr>
        <w:tc>
          <w:tcPr>
            <w:tcW w:w="2349" w:type="dxa"/>
            <w:tcBorders>
              <w:top w:val="nil"/>
              <w:bottom w:val="nil"/>
            </w:tcBorders>
            <w:tcMar>
              <w:left w:w="57" w:type="dxa"/>
              <w:right w:w="57" w:type="dxa"/>
            </w:tcMar>
            <w:vAlign w:val="center"/>
          </w:tcPr>
          <w:p w14:paraId="7B909A0C"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r w:rsidRPr="00421082">
              <w:rPr>
                <w:rFonts w:ascii="Arial" w:hAnsi="Arial" w:cs="Arial"/>
                <w:b/>
                <w:iCs/>
                <w:sz w:val="32"/>
                <w:szCs w:val="32"/>
                <w:lang w:val="en-GB"/>
              </w:rPr>
              <w:t>TUBELESS</w:t>
            </w:r>
          </w:p>
        </w:tc>
        <w:tc>
          <w:tcPr>
            <w:tcW w:w="661" w:type="dxa"/>
            <w:tcBorders>
              <w:top w:val="single" w:sz="4" w:space="0" w:color="auto"/>
              <w:bottom w:val="single" w:sz="4" w:space="0" w:color="auto"/>
            </w:tcBorders>
            <w:tcMar>
              <w:left w:w="57" w:type="dxa"/>
              <w:right w:w="57" w:type="dxa"/>
            </w:tcMar>
            <w:vAlign w:val="center"/>
          </w:tcPr>
          <w:p w14:paraId="7572B977"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r w:rsidRPr="00421082">
              <w:rPr>
                <w:rFonts w:ascii="Arial" w:hAnsi="Arial" w:cs="Arial"/>
                <w:b/>
                <w:bCs/>
                <w:iCs/>
                <w:sz w:val="32"/>
                <w:szCs w:val="32"/>
                <w:lang w:val="en-GB"/>
              </w:rPr>
              <w:t>c</w:t>
            </w:r>
          </w:p>
        </w:tc>
        <w:tc>
          <w:tcPr>
            <w:tcW w:w="1000" w:type="dxa"/>
            <w:tcBorders>
              <w:top w:val="nil"/>
              <w:bottom w:val="nil"/>
            </w:tcBorders>
            <w:tcMar>
              <w:left w:w="57" w:type="dxa"/>
              <w:right w:w="57" w:type="dxa"/>
            </w:tcMar>
          </w:tcPr>
          <w:p w14:paraId="4D41F4DA"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866" w:type="dxa"/>
            <w:gridSpan w:val="2"/>
            <w:tcBorders>
              <w:top w:val="nil"/>
              <w:bottom w:val="nil"/>
            </w:tcBorders>
            <w:tcMar>
              <w:left w:w="57" w:type="dxa"/>
              <w:right w:w="57" w:type="dxa"/>
            </w:tcMar>
            <w:vAlign w:val="center"/>
          </w:tcPr>
          <w:p w14:paraId="765B3B50"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r w:rsidRPr="00421082">
              <w:rPr>
                <w:rFonts w:ascii="Arial" w:hAnsi="Arial" w:cs="Arial"/>
                <w:b/>
                <w:iCs/>
                <w:noProof/>
                <w:sz w:val="32"/>
                <w:szCs w:val="32"/>
                <w:lang w:val="en-GB"/>
              </w:rPr>
              <w:t>2506</w:t>
            </w:r>
          </w:p>
        </w:tc>
        <w:tc>
          <w:tcPr>
            <w:tcW w:w="867" w:type="dxa"/>
            <w:gridSpan w:val="2"/>
            <w:tcBorders>
              <w:bottom w:val="single" w:sz="4" w:space="0" w:color="auto"/>
            </w:tcBorders>
            <w:tcMar>
              <w:left w:w="57" w:type="dxa"/>
              <w:right w:w="57" w:type="dxa"/>
            </w:tcMar>
            <w:vAlign w:val="center"/>
          </w:tcPr>
          <w:p w14:paraId="24FF7063"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bCs/>
                <w:iCs/>
                <w:noProof/>
                <w:sz w:val="32"/>
                <w:szCs w:val="32"/>
                <w:lang w:val="en-GB"/>
              </w:rPr>
            </w:pPr>
            <w:r w:rsidRPr="00421082">
              <w:rPr>
                <w:rFonts w:ascii="Arial" w:hAnsi="Arial" w:cs="Arial"/>
                <w:b/>
                <w:bCs/>
                <w:iCs/>
                <w:noProof/>
                <w:sz w:val="32"/>
                <w:szCs w:val="32"/>
                <w:lang w:val="en-GB"/>
              </w:rPr>
              <w:t>c</w:t>
            </w:r>
          </w:p>
        </w:tc>
        <w:tc>
          <w:tcPr>
            <w:tcW w:w="269" w:type="dxa"/>
            <w:tcBorders>
              <w:bottom w:val="single" w:sz="4" w:space="0" w:color="auto"/>
            </w:tcBorders>
          </w:tcPr>
          <w:p w14:paraId="76875769"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bCs/>
                <w:iCs/>
                <w:noProof/>
                <w:sz w:val="32"/>
                <w:szCs w:val="32"/>
                <w:lang w:val="en-GB"/>
              </w:rPr>
            </w:pPr>
          </w:p>
        </w:tc>
        <w:tc>
          <w:tcPr>
            <w:tcW w:w="426" w:type="dxa"/>
            <w:gridSpan w:val="2"/>
            <w:tcBorders>
              <w:top w:val="nil"/>
              <w:bottom w:val="nil"/>
            </w:tcBorders>
          </w:tcPr>
          <w:p w14:paraId="413141FE"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bCs/>
                <w:iCs/>
                <w:noProof/>
                <w:sz w:val="32"/>
                <w:szCs w:val="32"/>
                <w:lang w:val="en-GB"/>
              </w:rPr>
            </w:pPr>
          </w:p>
        </w:tc>
        <w:tc>
          <w:tcPr>
            <w:tcW w:w="1541" w:type="dxa"/>
            <w:gridSpan w:val="2"/>
            <w:tcBorders>
              <w:top w:val="nil"/>
              <w:bottom w:val="nil"/>
            </w:tcBorders>
          </w:tcPr>
          <w:p w14:paraId="19BD8804"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bCs/>
                <w:iCs/>
                <w:noProof/>
                <w:sz w:val="32"/>
                <w:szCs w:val="32"/>
                <w:lang w:val="en-GB"/>
              </w:rPr>
            </w:pPr>
          </w:p>
        </w:tc>
      </w:tr>
      <w:tr w:rsidR="00F261A5" w:rsidRPr="00421082" w14:paraId="6FE2A514" w14:textId="77777777" w:rsidTr="000E5400">
        <w:trPr>
          <w:gridAfter w:val="4"/>
          <w:wAfter w:w="736" w:type="dxa"/>
          <w:cantSplit/>
        </w:trPr>
        <w:tc>
          <w:tcPr>
            <w:tcW w:w="2349" w:type="dxa"/>
            <w:tcBorders>
              <w:top w:val="nil"/>
              <w:bottom w:val="nil"/>
            </w:tcBorders>
            <w:tcMar>
              <w:left w:w="57" w:type="dxa"/>
              <w:right w:w="57" w:type="dxa"/>
            </w:tcMar>
            <w:vAlign w:val="center"/>
          </w:tcPr>
          <w:p w14:paraId="03540256"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sz w:val="32"/>
                <w:szCs w:val="32"/>
                <w:lang w:val="en-GB"/>
              </w:rPr>
            </w:pPr>
          </w:p>
        </w:tc>
        <w:tc>
          <w:tcPr>
            <w:tcW w:w="661" w:type="dxa"/>
            <w:tcBorders>
              <w:bottom w:val="nil"/>
            </w:tcBorders>
            <w:tcMar>
              <w:left w:w="57" w:type="dxa"/>
              <w:right w:w="57" w:type="dxa"/>
            </w:tcMar>
            <w:vAlign w:val="center"/>
          </w:tcPr>
          <w:p w14:paraId="48EA4999"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bCs/>
                <w:iCs/>
                <w:sz w:val="32"/>
                <w:szCs w:val="32"/>
                <w:lang w:val="en-GB"/>
              </w:rPr>
            </w:pPr>
            <w:r w:rsidRPr="00421082">
              <w:rPr>
                <w:rFonts w:ascii="Arial" w:hAnsi="Arial" w:cs="Arial"/>
                <w:b/>
                <w:iCs/>
                <w:noProof/>
                <w:sz w:val="32"/>
                <w:szCs w:val="32"/>
                <w:lang w:val="en-GB"/>
              </w:rPr>
              <w:t>↑</w:t>
            </w:r>
          </w:p>
        </w:tc>
        <w:tc>
          <w:tcPr>
            <w:tcW w:w="1000" w:type="dxa"/>
            <w:tcBorders>
              <w:top w:val="nil"/>
              <w:bottom w:val="nil"/>
            </w:tcBorders>
            <w:tcMar>
              <w:left w:w="57" w:type="dxa"/>
              <w:right w:w="57" w:type="dxa"/>
            </w:tcMar>
          </w:tcPr>
          <w:p w14:paraId="5F1660CD"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866" w:type="dxa"/>
            <w:gridSpan w:val="2"/>
            <w:tcBorders>
              <w:top w:val="nil"/>
              <w:bottom w:val="nil"/>
            </w:tcBorders>
            <w:tcMar>
              <w:left w:w="57" w:type="dxa"/>
              <w:right w:w="57" w:type="dxa"/>
            </w:tcMar>
            <w:vAlign w:val="center"/>
          </w:tcPr>
          <w:p w14:paraId="788C90BB"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867" w:type="dxa"/>
            <w:gridSpan w:val="2"/>
            <w:tcBorders>
              <w:bottom w:val="nil"/>
            </w:tcBorders>
            <w:tcMar>
              <w:left w:w="57" w:type="dxa"/>
              <w:right w:w="57" w:type="dxa"/>
            </w:tcMar>
            <w:vAlign w:val="center"/>
          </w:tcPr>
          <w:p w14:paraId="4399443A"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r w:rsidRPr="00421082">
              <w:rPr>
                <w:rFonts w:ascii="Arial" w:hAnsi="Arial" w:cs="Arial"/>
                <w:b/>
                <w:iCs/>
                <w:noProof/>
                <w:sz w:val="32"/>
                <w:szCs w:val="32"/>
                <w:lang w:val="en-GB"/>
              </w:rPr>
              <w:t>↑</w:t>
            </w:r>
          </w:p>
        </w:tc>
        <w:tc>
          <w:tcPr>
            <w:tcW w:w="269" w:type="dxa"/>
            <w:tcBorders>
              <w:bottom w:val="nil"/>
            </w:tcBorders>
          </w:tcPr>
          <w:p w14:paraId="69DB4D4B"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426" w:type="dxa"/>
            <w:gridSpan w:val="2"/>
            <w:tcBorders>
              <w:top w:val="nil"/>
              <w:bottom w:val="nil"/>
            </w:tcBorders>
          </w:tcPr>
          <w:p w14:paraId="1D31297D"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c>
          <w:tcPr>
            <w:tcW w:w="1541" w:type="dxa"/>
            <w:gridSpan w:val="2"/>
            <w:tcBorders>
              <w:top w:val="nil"/>
              <w:bottom w:val="nil"/>
            </w:tcBorders>
          </w:tcPr>
          <w:p w14:paraId="021161D4" w14:textId="77777777" w:rsidR="00F261A5" w:rsidRPr="00421082" w:rsidRDefault="00F261A5" w:rsidP="000E5400">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right"/>
              <w:rPr>
                <w:rFonts w:ascii="Arial" w:hAnsi="Arial" w:cs="Arial"/>
                <w:b/>
                <w:iCs/>
                <w:noProof/>
                <w:sz w:val="32"/>
                <w:szCs w:val="32"/>
                <w:lang w:val="en-GB"/>
              </w:rPr>
            </w:pPr>
          </w:p>
        </w:tc>
      </w:tr>
    </w:tbl>
    <w:p w14:paraId="64E3F0C5" w14:textId="77777777" w:rsidR="00F261A5" w:rsidRPr="00421082" w:rsidRDefault="00F261A5" w:rsidP="00F261A5">
      <w:pPr>
        <w:tabs>
          <w:tab w:val="left" w:pos="1134"/>
          <w:tab w:val="center" w:pos="4737"/>
          <w:tab w:val="left" w:pos="4841"/>
          <w:tab w:val="left" w:pos="5556"/>
          <w:tab w:val="left" w:pos="6276"/>
          <w:tab w:val="left" w:pos="6996"/>
          <w:tab w:val="left" w:pos="7710"/>
          <w:tab w:val="left" w:pos="8430"/>
          <w:tab w:val="left" w:pos="9150"/>
        </w:tabs>
        <w:suppressAutoHyphens w:val="0"/>
        <w:spacing w:line="240" w:lineRule="auto"/>
        <w:jc w:val="both"/>
        <w:rPr>
          <w:rFonts w:cs="Arial"/>
          <w:iCs/>
          <w:noProof/>
          <w:sz w:val="24"/>
          <w:szCs w:val="32"/>
          <w:lang w:val="en-GB"/>
        </w:rPr>
      </w:pPr>
    </w:p>
    <w:p w14:paraId="179893C1" w14:textId="77777777" w:rsidR="00F261A5" w:rsidRPr="00421082" w:rsidRDefault="00F261A5" w:rsidP="00F261A5">
      <w:pPr>
        <w:pStyle w:val="para"/>
        <w:ind w:firstLine="0"/>
      </w:pPr>
      <w:r w:rsidRPr="00421082">
        <w:t>Minimum heights of markings:</w:t>
      </w:r>
      <w:r w:rsidRPr="00421082">
        <w:tab/>
        <w:t>b:  9 mm</w:t>
      </w:r>
      <w:r w:rsidRPr="00421082">
        <w:tab/>
        <w:t>c:   4 mm</w:t>
      </w:r>
    </w:p>
    <w:p w14:paraId="536912F4" w14:textId="77777777" w:rsidR="00F261A5" w:rsidRPr="00421082" w:rsidRDefault="00F261A5" w:rsidP="00F261A5">
      <w:pPr>
        <w:pStyle w:val="para"/>
        <w:ind w:firstLine="0"/>
      </w:pPr>
      <w:r w:rsidRPr="00421082">
        <w:t>These markings define a tyre for forestry machines:</w:t>
      </w:r>
    </w:p>
    <w:p w14:paraId="0108EB31" w14:textId="77777777" w:rsidR="00F261A5" w:rsidRPr="00421082" w:rsidRDefault="00F261A5" w:rsidP="00F261A5">
      <w:pPr>
        <w:pStyle w:val="a1"/>
      </w:pPr>
      <w:r w:rsidRPr="00421082">
        <w:t>(a)</w:t>
      </w:r>
      <w:r w:rsidRPr="00421082">
        <w:tab/>
        <w:t>Having a nominal section width of 600;</w:t>
      </w:r>
    </w:p>
    <w:p w14:paraId="4E337464" w14:textId="77777777" w:rsidR="00F261A5" w:rsidRPr="00421082" w:rsidRDefault="00F261A5" w:rsidP="00F261A5">
      <w:pPr>
        <w:pStyle w:val="a1"/>
      </w:pPr>
      <w:r w:rsidRPr="00421082">
        <w:t>(b)</w:t>
      </w:r>
      <w:r w:rsidRPr="00421082">
        <w:tab/>
        <w:t>Having a nominal aspect ratio of 55;</w:t>
      </w:r>
    </w:p>
    <w:p w14:paraId="27050602" w14:textId="77777777" w:rsidR="00F261A5" w:rsidRPr="00421082" w:rsidRDefault="00F261A5" w:rsidP="00F261A5">
      <w:pPr>
        <w:pStyle w:val="a1"/>
      </w:pPr>
      <w:r w:rsidRPr="00421082">
        <w:t>(c)</w:t>
      </w:r>
      <w:r w:rsidRPr="00421082">
        <w:tab/>
        <w:t>Of diagonal ply structure (-);</w:t>
      </w:r>
    </w:p>
    <w:p w14:paraId="06C44C54" w14:textId="77777777" w:rsidR="00F261A5" w:rsidRPr="00421082" w:rsidRDefault="00F261A5" w:rsidP="00F261A5">
      <w:pPr>
        <w:pStyle w:val="a1"/>
      </w:pPr>
      <w:r w:rsidRPr="00421082">
        <w:t>(d)</w:t>
      </w:r>
      <w:r w:rsidRPr="00421082">
        <w:tab/>
        <w:t>Having a nominal rim diameter of 673 mm for which the code is 26.5;</w:t>
      </w:r>
    </w:p>
    <w:p w14:paraId="33B0DE93" w14:textId="77777777" w:rsidR="00F261A5" w:rsidRPr="00421082" w:rsidRDefault="00F261A5" w:rsidP="00F261A5">
      <w:pPr>
        <w:pStyle w:val="a1"/>
        <w:rPr>
          <w:bCs/>
        </w:rPr>
      </w:pPr>
      <w:r w:rsidRPr="00421082">
        <w:rPr>
          <w:bCs/>
        </w:rPr>
        <w:lastRenderedPageBreak/>
        <w:t>(e)</w:t>
      </w:r>
      <w:r w:rsidRPr="00421082">
        <w:rPr>
          <w:bCs/>
        </w:rPr>
        <w:tab/>
        <w:t>Having an intermediate tread ("LS-2")</w:t>
      </w:r>
      <w:r w:rsidRPr="00421082">
        <w:t>;</w:t>
      </w:r>
    </w:p>
    <w:p w14:paraId="23577FC0" w14:textId="77777777" w:rsidR="00F261A5" w:rsidRPr="00421082" w:rsidRDefault="00F261A5" w:rsidP="00F261A5">
      <w:pPr>
        <w:pStyle w:val="a1"/>
      </w:pPr>
      <w:r w:rsidRPr="00421082">
        <w:t>(f)</w:t>
      </w:r>
      <w:r w:rsidRPr="00421082">
        <w:tab/>
        <w:t>Having a load capacity of 3750 kg, corresponding to load index 154 in Annex 4;</w:t>
      </w:r>
    </w:p>
    <w:p w14:paraId="6ECCB420" w14:textId="77777777" w:rsidR="00F261A5" w:rsidRPr="00421082" w:rsidRDefault="00F261A5" w:rsidP="00F261A5">
      <w:pPr>
        <w:pStyle w:val="a1"/>
      </w:pPr>
      <w:r w:rsidRPr="00421082">
        <w:t>(g)</w:t>
      </w:r>
      <w:r w:rsidRPr="00421082">
        <w:tab/>
        <w:t>Classified in the speed category A8 (reference speed 40 km/h);</w:t>
      </w:r>
    </w:p>
    <w:p w14:paraId="3E27257D" w14:textId="77777777" w:rsidR="00F261A5" w:rsidRPr="00421082" w:rsidRDefault="00F261A5" w:rsidP="00F261A5">
      <w:pPr>
        <w:pStyle w:val="a1"/>
      </w:pPr>
      <w:r w:rsidRPr="00421082">
        <w:t>(h)</w:t>
      </w:r>
      <w:r w:rsidRPr="00421082">
        <w:tab/>
        <w:t>For fitting without an inner tube ("tubeless");</w:t>
      </w:r>
    </w:p>
    <w:p w14:paraId="7ED5FB9B" w14:textId="77777777" w:rsidR="00F261A5" w:rsidRPr="00421082" w:rsidRDefault="00F261A5" w:rsidP="00F261A5">
      <w:pPr>
        <w:pStyle w:val="a1"/>
      </w:pPr>
      <w:r w:rsidRPr="00421082">
        <w:t>(</w:t>
      </w:r>
      <w:proofErr w:type="spellStart"/>
      <w:r w:rsidRPr="00421082">
        <w:t>i</w:t>
      </w:r>
      <w:proofErr w:type="spellEnd"/>
      <w:r w:rsidRPr="00421082">
        <w:t>)</w:t>
      </w:r>
      <w:r w:rsidRPr="00421082">
        <w:tab/>
        <w:t>Manufactured during the twenty-fifth week of the year 2006 (see paragraph 3.2. of this Regulation);</w:t>
      </w:r>
    </w:p>
    <w:p w14:paraId="72226949" w14:textId="77777777" w:rsidR="00F261A5" w:rsidRPr="00421082" w:rsidRDefault="00F261A5" w:rsidP="00F261A5">
      <w:pPr>
        <w:pStyle w:val="a1"/>
      </w:pPr>
      <w:r w:rsidRPr="00421082">
        <w:t>(j)</w:t>
      </w:r>
      <w:r w:rsidRPr="00421082">
        <w:tab/>
      </w:r>
      <w:r w:rsidRPr="00421082">
        <w:rPr>
          <w:bCs/>
        </w:rPr>
        <w:t xml:space="preserve">Requiring to be inflated to 240 </w:t>
      </w:r>
      <w:proofErr w:type="spellStart"/>
      <w:r w:rsidRPr="00421082">
        <w:rPr>
          <w:bCs/>
        </w:rPr>
        <w:t>kPa</w:t>
      </w:r>
      <w:proofErr w:type="spellEnd"/>
      <w:r w:rsidRPr="00421082">
        <w:rPr>
          <w:bCs/>
        </w:rPr>
        <w:t xml:space="preserve"> for measurements and tyre resistance to burst.</w:t>
      </w:r>
    </w:p>
    <w:p w14:paraId="2D2DF8A7" w14:textId="77777777" w:rsidR="00F261A5" w:rsidRPr="00421082" w:rsidRDefault="00F261A5" w:rsidP="00F261A5">
      <w:pPr>
        <w:pStyle w:val="para"/>
        <w:ind w:firstLine="0"/>
      </w:pPr>
      <w:r w:rsidRPr="00421082">
        <w:t>The positioning and order of the markings constituting the tyre designation are as follows:</w:t>
      </w:r>
    </w:p>
    <w:p w14:paraId="57A8DE22" w14:textId="77777777" w:rsidR="00F261A5" w:rsidRPr="00421082" w:rsidRDefault="00F261A5" w:rsidP="00F261A5">
      <w:pPr>
        <w:pStyle w:val="a1"/>
      </w:pPr>
      <w:r w:rsidRPr="00421082">
        <w:t>(a)</w:t>
      </w:r>
      <w:r w:rsidRPr="00421082">
        <w:tab/>
        <w:t>The size designation, comprising the nominal section width, the nominal aspect ratio, the type of structure symbol (where applicable) and the nominal rim diameter, must be grouped as shown in the above example: 600/55 – 26.5;</w:t>
      </w:r>
    </w:p>
    <w:p w14:paraId="045E926D" w14:textId="77777777" w:rsidR="00F261A5" w:rsidRPr="00421082" w:rsidRDefault="00F261A5" w:rsidP="00F261A5">
      <w:pPr>
        <w:pStyle w:val="a1"/>
      </w:pPr>
      <w:r w:rsidRPr="00421082">
        <w:t>(b)</w:t>
      </w:r>
      <w:r w:rsidRPr="00421082">
        <w:tab/>
        <w:t>The inscription "LS-</w:t>
      </w:r>
      <w:r w:rsidRPr="00421082">
        <w:rPr>
          <w:i/>
        </w:rPr>
        <w:t>n</w:t>
      </w:r>
      <w:r w:rsidRPr="00421082">
        <w:t>" (or "HF-</w:t>
      </w:r>
      <w:r w:rsidRPr="00421082">
        <w:rPr>
          <w:i/>
        </w:rPr>
        <w:t>n</w:t>
      </w:r>
      <w:r w:rsidRPr="00421082">
        <w:t xml:space="preserve">" in the case of high-flotation tyres) is placed after the size designation, where </w:t>
      </w:r>
      <w:r w:rsidRPr="00421082">
        <w:rPr>
          <w:i/>
        </w:rPr>
        <w:t>n</w:t>
      </w:r>
      <w:r w:rsidRPr="00421082">
        <w:t xml:space="preserve"> is the number pertaining to the appropriate classification code as defined in Annex 10 (e.g. "LS-2" in the example above);</w:t>
      </w:r>
    </w:p>
    <w:p w14:paraId="3B240B6E" w14:textId="77777777" w:rsidR="00F261A5" w:rsidRPr="00421082" w:rsidRDefault="00F261A5" w:rsidP="00F261A5">
      <w:pPr>
        <w:pStyle w:val="a1"/>
      </w:pPr>
      <w:r w:rsidRPr="00421082">
        <w:t>(c)</w:t>
      </w:r>
      <w:r w:rsidRPr="00421082">
        <w:tab/>
        <w:t>The service description (load index and the speed category symbol) is placed near the size designation.  It may either precede or follow it or be placed above or below it;</w:t>
      </w:r>
    </w:p>
    <w:p w14:paraId="70D75EC3" w14:textId="77777777" w:rsidR="00F261A5" w:rsidRPr="00421082" w:rsidRDefault="00F261A5" w:rsidP="00F261A5">
      <w:pPr>
        <w:pStyle w:val="a1"/>
      </w:pPr>
      <w:r w:rsidRPr="00421082">
        <w:t>(d)</w:t>
      </w:r>
      <w:r w:rsidRPr="00421082">
        <w:tab/>
        <w:t>The symbols "TUBELESS" and the date of production may be at a distance from the size designation;</w:t>
      </w:r>
    </w:p>
    <w:p w14:paraId="115B5CF3" w14:textId="77777777" w:rsidR="00F261A5" w:rsidRPr="00421082" w:rsidRDefault="00F261A5" w:rsidP="00F261A5">
      <w:pPr>
        <w:pStyle w:val="a1"/>
      </w:pPr>
      <w:r w:rsidRPr="00421082">
        <w:t>(e)</w:t>
      </w:r>
      <w:r w:rsidRPr="00421082">
        <w:tab/>
      </w:r>
      <w:r w:rsidRPr="00421082">
        <w:rPr>
          <w:bCs/>
        </w:rPr>
        <w:t>The inflation pressure to be used for measurement and tests is placed near the service description. It may either follow or be placed below it.</w:t>
      </w:r>
    </w:p>
    <w:p w14:paraId="79097E5C" w14:textId="77777777" w:rsidR="00F261A5" w:rsidRPr="00421082" w:rsidRDefault="00A74F98" w:rsidP="00A74F98">
      <w:pPr>
        <w:pStyle w:val="H1G"/>
        <w:rPr>
          <w:lang w:val="en-GB" w:eastAsia="ar-SA"/>
        </w:rPr>
      </w:pPr>
      <w:r w:rsidRPr="00421082">
        <w:rPr>
          <w:lang w:val="en-GB" w:eastAsia="ar-SA"/>
        </w:rPr>
        <w:tab/>
      </w:r>
      <w:r w:rsidRPr="00421082">
        <w:rPr>
          <w:lang w:val="en-GB" w:eastAsia="ar-SA"/>
        </w:rPr>
        <w:tab/>
      </w:r>
      <w:r w:rsidR="00F261A5" w:rsidRPr="00421082">
        <w:rPr>
          <w:lang w:val="en-GB" w:eastAsia="ar-SA"/>
        </w:rPr>
        <w:t>Part E: Tyres for construction applications (industrial tractors)</w:t>
      </w:r>
    </w:p>
    <w:p w14:paraId="7C419670" w14:textId="77777777" w:rsidR="00F261A5" w:rsidRPr="00421082" w:rsidRDefault="00A74F98" w:rsidP="00F261A5">
      <w:pPr>
        <w:autoSpaceDE w:val="0"/>
        <w:spacing w:after="120" w:line="240" w:lineRule="auto"/>
        <w:ind w:left="1134" w:right="1134"/>
        <w:rPr>
          <w:lang w:val="en-GB" w:eastAsia="ar-SA"/>
        </w:rPr>
      </w:pPr>
      <w:r w:rsidRPr="00421082">
        <w:rPr>
          <w:noProof/>
          <w:lang w:val="en-GB" w:eastAsia="zh-CN"/>
        </w:rPr>
        <mc:AlternateContent>
          <mc:Choice Requires="wps">
            <w:drawing>
              <wp:anchor distT="0" distB="0" distL="114300" distR="114300" simplePos="0" relativeHeight="251658752" behindDoc="1" locked="0" layoutInCell="1" allowOverlap="1" wp14:anchorId="21E3B7E7" wp14:editId="3812DAA2">
                <wp:simplePos x="0" y="0"/>
                <wp:positionH relativeFrom="margin">
                  <wp:posOffset>3623578</wp:posOffset>
                </wp:positionH>
                <wp:positionV relativeFrom="margin">
                  <wp:posOffset>5716042</wp:posOffset>
                </wp:positionV>
                <wp:extent cx="352800" cy="342000"/>
                <wp:effectExtent l="0" t="0" r="28575" b="20320"/>
                <wp:wrapNone/>
                <wp:docPr id="1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0" cy="342000"/>
                        </a:xfrm>
                        <a:prstGeom prst="ellipse">
                          <a:avLst/>
                        </a:prstGeom>
                        <a:noFill/>
                        <a:ln w="14732">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8F8E4C" id="Oval 1" o:spid="_x0000_s1026" style="position:absolute;margin-left:285.3pt;margin-top:450.1pt;width:27.8pt;height:26.9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" filled="f" strokeweight="1.16pt">
                <w10:wrap anchorx="margin" anchory="margin"/>
              </v:oval>
            </w:pict>
          </mc:Fallback>
        </mc:AlternateContent>
      </w:r>
      <w:r w:rsidR="00F261A5" w:rsidRPr="00421082">
        <w:rPr>
          <w:bCs/>
          <w:lang w:val="en-GB" w:eastAsia="ar-SA"/>
        </w:rPr>
        <w:t>Example of the markings to be borne by types of tyres complying with this Regulation</w:t>
      </w:r>
    </w:p>
    <w:p w14:paraId="7B35532D" w14:textId="77777777" w:rsidR="00F261A5" w:rsidRPr="00421082" w:rsidRDefault="00F261A5" w:rsidP="00F261A5">
      <w:pPr>
        <w:autoSpaceDE w:val="0"/>
        <w:spacing w:after="120" w:line="240" w:lineRule="auto"/>
        <w:ind w:left="1134" w:right="1134" w:firstLine="567"/>
        <w:rPr>
          <w:bCs/>
          <w:lang w:val="en-GB" w:eastAsia="ar-SA"/>
        </w:rPr>
      </w:pPr>
      <w:proofErr w:type="gramStart"/>
      <w:r w:rsidRPr="00421082">
        <w:rPr>
          <w:lang w:val="en-GB" w:eastAsia="ar-SA"/>
        </w:rPr>
        <w:t xml:space="preserve">b </w:t>
      </w:r>
      <w:r w:rsidRPr="00421082">
        <w:rPr>
          <w:bCs/>
          <w:lang w:val="en-GB" w:eastAsia="ar-SA"/>
        </w:rPr>
        <w:t xml:space="preserve"> 400</w:t>
      </w:r>
      <w:proofErr w:type="gramEnd"/>
      <w:r w:rsidRPr="00421082">
        <w:rPr>
          <w:bCs/>
          <w:lang w:val="en-GB" w:eastAsia="ar-SA"/>
        </w:rPr>
        <w:t xml:space="preserve">/80 – 24 IND </w:t>
      </w:r>
      <w:r w:rsidRPr="00421082">
        <w:rPr>
          <w:lang w:val="en-GB" w:eastAsia="ar-SA"/>
        </w:rPr>
        <w:t xml:space="preserve">b         </w:t>
      </w:r>
      <w:r w:rsidRPr="00421082">
        <w:rPr>
          <w:bCs/>
          <w:lang w:val="en-GB" w:eastAsia="ar-SA"/>
        </w:rPr>
        <w:t xml:space="preserve"> </w:t>
      </w:r>
      <w:proofErr w:type="spellStart"/>
      <w:r w:rsidRPr="00421082">
        <w:rPr>
          <w:lang w:val="en-GB" w:eastAsia="ar-SA"/>
        </w:rPr>
        <w:t>b</w:t>
      </w:r>
      <w:proofErr w:type="spellEnd"/>
      <w:r w:rsidRPr="00421082">
        <w:rPr>
          <w:lang w:val="en-GB" w:eastAsia="ar-SA"/>
        </w:rPr>
        <w:t xml:space="preserve"> </w:t>
      </w:r>
      <w:r w:rsidRPr="00421082">
        <w:rPr>
          <w:bCs/>
          <w:lang w:val="en-GB" w:eastAsia="ar-SA"/>
        </w:rPr>
        <w:t xml:space="preserve">156 A8 </w:t>
      </w:r>
      <w:r w:rsidRPr="00421082">
        <w:rPr>
          <w:lang w:val="en-GB" w:eastAsia="ar-SA"/>
        </w:rPr>
        <w:t xml:space="preserve">b              </w:t>
      </w:r>
      <w:proofErr w:type="spellStart"/>
      <w:r w:rsidRPr="00421082">
        <w:rPr>
          <w:lang w:val="en-GB" w:eastAsia="ar-SA"/>
        </w:rPr>
        <w:t>b</w:t>
      </w:r>
      <w:proofErr w:type="spellEnd"/>
      <w:r w:rsidRPr="00421082">
        <w:rPr>
          <w:lang w:val="en-GB" w:eastAsia="ar-SA"/>
        </w:rPr>
        <w:t xml:space="preserve">   </w:t>
      </w:r>
      <w:r w:rsidRPr="00421082">
        <w:rPr>
          <w:bCs/>
          <w:lang w:val="en-GB" w:eastAsia="ar-SA"/>
        </w:rPr>
        <w:t>153 B</w:t>
      </w:r>
      <w:r w:rsidRPr="00421082">
        <w:rPr>
          <w:lang w:val="en-GB" w:eastAsia="ar-SA"/>
        </w:rPr>
        <w:t xml:space="preserve">     </w:t>
      </w:r>
      <w:proofErr w:type="spellStart"/>
      <w:r w:rsidRPr="00421082">
        <w:rPr>
          <w:lang w:val="en-GB" w:eastAsia="ar-SA"/>
        </w:rPr>
        <w:t>b</w:t>
      </w:r>
      <w:proofErr w:type="spellEnd"/>
      <w:r w:rsidRPr="00421082">
        <w:rPr>
          <w:lang w:val="en-GB" w:eastAsia="ar-SA"/>
        </w:rPr>
        <w:tab/>
        <w:t xml:space="preserve">    c   @ 240 </w:t>
      </w:r>
      <w:proofErr w:type="spellStart"/>
      <w:r w:rsidRPr="00421082">
        <w:rPr>
          <w:lang w:val="en-GB" w:eastAsia="ar-SA"/>
        </w:rPr>
        <w:t>kPa</w:t>
      </w:r>
      <w:proofErr w:type="spellEnd"/>
      <w:r w:rsidRPr="00421082">
        <w:rPr>
          <w:lang w:val="en-GB" w:eastAsia="ar-SA"/>
        </w:rPr>
        <w:t xml:space="preserve">   c</w:t>
      </w:r>
    </w:p>
    <w:p w14:paraId="47C4D55E" w14:textId="77777777" w:rsidR="00F261A5" w:rsidRPr="00421082" w:rsidRDefault="00F261A5" w:rsidP="00F261A5">
      <w:pPr>
        <w:autoSpaceDE w:val="0"/>
        <w:spacing w:after="120" w:line="240" w:lineRule="auto"/>
        <w:ind w:left="2268" w:right="1134"/>
        <w:jc w:val="center"/>
        <w:rPr>
          <w:bCs/>
          <w:lang w:val="en-GB" w:eastAsia="ar-SA"/>
        </w:rPr>
      </w:pPr>
      <w:r w:rsidRPr="00421082">
        <w:rPr>
          <w:lang w:val="en-GB" w:eastAsia="ar-SA"/>
        </w:rPr>
        <w:t>c</w:t>
      </w:r>
      <w:r w:rsidRPr="00421082">
        <w:rPr>
          <w:bCs/>
          <w:lang w:val="en-GB" w:eastAsia="ar-SA"/>
        </w:rPr>
        <w:t xml:space="preserve"> TUBELESS </w:t>
      </w:r>
      <w:r w:rsidRPr="00421082">
        <w:rPr>
          <w:lang w:val="en-GB" w:eastAsia="ar-SA"/>
        </w:rPr>
        <w:t xml:space="preserve">c          </w:t>
      </w:r>
      <w:proofErr w:type="spellStart"/>
      <w:proofErr w:type="gramStart"/>
      <w:r w:rsidRPr="00421082">
        <w:rPr>
          <w:lang w:val="en-GB" w:eastAsia="ar-SA"/>
        </w:rPr>
        <w:t>c</w:t>
      </w:r>
      <w:proofErr w:type="spellEnd"/>
      <w:r w:rsidRPr="00421082">
        <w:rPr>
          <w:lang w:val="en-GB" w:eastAsia="ar-SA"/>
        </w:rPr>
        <w:t xml:space="preserve">  </w:t>
      </w:r>
      <w:r w:rsidRPr="00421082">
        <w:rPr>
          <w:bCs/>
          <w:lang w:val="en-GB" w:eastAsia="ar-SA"/>
        </w:rPr>
        <w:t>2513</w:t>
      </w:r>
      <w:proofErr w:type="gramEnd"/>
      <w:r w:rsidRPr="00421082">
        <w:rPr>
          <w:bCs/>
          <w:lang w:val="en-GB" w:eastAsia="ar-SA"/>
        </w:rPr>
        <w:t xml:space="preserve"> </w:t>
      </w:r>
      <w:r w:rsidRPr="00421082">
        <w:rPr>
          <w:lang w:val="en-GB" w:eastAsia="ar-SA"/>
        </w:rPr>
        <w:t>c</w:t>
      </w:r>
    </w:p>
    <w:p w14:paraId="653A3FE7" w14:textId="77777777" w:rsidR="00F261A5" w:rsidRPr="00421082" w:rsidRDefault="00F261A5" w:rsidP="00F261A5">
      <w:pPr>
        <w:autoSpaceDE w:val="0"/>
        <w:spacing w:after="120" w:line="240" w:lineRule="auto"/>
        <w:ind w:left="2268" w:right="1134"/>
        <w:jc w:val="center"/>
        <w:rPr>
          <w:bCs/>
          <w:lang w:val="en-GB" w:eastAsia="ar-SA"/>
        </w:rPr>
      </w:pPr>
      <w:r w:rsidRPr="00421082">
        <w:rPr>
          <w:bCs/>
          <w:lang w:val="en-GB" w:eastAsia="ar-SA"/>
        </w:rPr>
        <w:t>Minimum heights of markings:</w:t>
      </w:r>
    </w:p>
    <w:p w14:paraId="06B26912" w14:textId="77777777" w:rsidR="00F261A5" w:rsidRPr="00421082" w:rsidRDefault="00F261A5" w:rsidP="00F261A5">
      <w:pPr>
        <w:autoSpaceDE w:val="0"/>
        <w:spacing w:after="120" w:line="240" w:lineRule="auto"/>
        <w:ind w:left="2268" w:right="1134"/>
        <w:jc w:val="center"/>
        <w:rPr>
          <w:bCs/>
          <w:lang w:val="en-GB" w:eastAsia="ar-SA"/>
        </w:rPr>
      </w:pPr>
      <w:r w:rsidRPr="00421082">
        <w:rPr>
          <w:bCs/>
          <w:lang w:val="en-GB" w:eastAsia="ar-SA"/>
        </w:rPr>
        <w:t>b: 9 mm        c: 4 mm</w:t>
      </w:r>
    </w:p>
    <w:p w14:paraId="05759D73" w14:textId="77777777" w:rsidR="00F261A5" w:rsidRPr="00421082" w:rsidRDefault="00F261A5" w:rsidP="00F261A5">
      <w:pPr>
        <w:autoSpaceDE w:val="0"/>
        <w:spacing w:after="120" w:line="240" w:lineRule="auto"/>
        <w:ind w:left="2268" w:right="1134"/>
        <w:rPr>
          <w:bCs/>
          <w:lang w:val="en-GB" w:eastAsia="ar-SA"/>
        </w:rPr>
      </w:pPr>
      <w:r w:rsidRPr="00421082">
        <w:rPr>
          <w:bCs/>
          <w:lang w:val="en-GB" w:eastAsia="ar-SA"/>
        </w:rPr>
        <w:t>These markings define a tyre for construction applications (IND):</w:t>
      </w:r>
    </w:p>
    <w:p w14:paraId="0C260A50" w14:textId="77777777" w:rsidR="00F261A5" w:rsidRPr="00421082" w:rsidRDefault="00F261A5" w:rsidP="00F261A5">
      <w:pPr>
        <w:autoSpaceDE w:val="0"/>
        <w:spacing w:after="120" w:line="240" w:lineRule="auto"/>
        <w:ind w:left="2268" w:right="1134"/>
        <w:jc w:val="both"/>
        <w:rPr>
          <w:bCs/>
          <w:lang w:val="en-GB" w:eastAsia="ar-SA"/>
        </w:rPr>
      </w:pPr>
      <w:r w:rsidRPr="00421082">
        <w:rPr>
          <w:bCs/>
          <w:lang w:val="en-GB" w:eastAsia="ar-SA"/>
        </w:rPr>
        <w:t xml:space="preserve">(a) </w:t>
      </w:r>
      <w:r w:rsidRPr="00421082">
        <w:rPr>
          <w:bCs/>
          <w:lang w:val="en-GB" w:eastAsia="ar-SA"/>
        </w:rPr>
        <w:tab/>
        <w:t>Having a nominal section width of 400;</w:t>
      </w:r>
    </w:p>
    <w:p w14:paraId="2A66681F" w14:textId="77777777" w:rsidR="00F261A5" w:rsidRPr="00421082" w:rsidRDefault="00F261A5" w:rsidP="00F261A5">
      <w:pPr>
        <w:autoSpaceDE w:val="0"/>
        <w:spacing w:after="120" w:line="240" w:lineRule="auto"/>
        <w:ind w:left="2268" w:right="1134"/>
        <w:jc w:val="both"/>
        <w:rPr>
          <w:bCs/>
          <w:lang w:val="en-GB" w:eastAsia="ar-SA"/>
        </w:rPr>
      </w:pPr>
      <w:r w:rsidRPr="00421082">
        <w:rPr>
          <w:bCs/>
          <w:lang w:val="en-GB" w:eastAsia="ar-SA"/>
        </w:rPr>
        <w:t xml:space="preserve">(b) </w:t>
      </w:r>
      <w:r w:rsidRPr="00421082">
        <w:rPr>
          <w:bCs/>
          <w:lang w:val="en-GB" w:eastAsia="ar-SA"/>
        </w:rPr>
        <w:tab/>
        <w:t>Having a nominal aspect ratio of 80;</w:t>
      </w:r>
    </w:p>
    <w:p w14:paraId="35B5248F" w14:textId="77777777" w:rsidR="00F261A5" w:rsidRPr="00421082" w:rsidRDefault="00F261A5" w:rsidP="00F261A5">
      <w:pPr>
        <w:autoSpaceDE w:val="0"/>
        <w:spacing w:after="120" w:line="240" w:lineRule="auto"/>
        <w:ind w:left="2268" w:right="1134"/>
        <w:jc w:val="both"/>
        <w:rPr>
          <w:bCs/>
          <w:lang w:val="en-GB" w:eastAsia="ar-SA"/>
        </w:rPr>
      </w:pPr>
      <w:r w:rsidRPr="00421082">
        <w:rPr>
          <w:bCs/>
          <w:lang w:val="en-GB" w:eastAsia="ar-SA"/>
        </w:rPr>
        <w:t xml:space="preserve">(c) </w:t>
      </w:r>
      <w:r w:rsidRPr="00421082">
        <w:rPr>
          <w:bCs/>
          <w:lang w:val="en-GB" w:eastAsia="ar-SA"/>
        </w:rPr>
        <w:tab/>
        <w:t>Of diagonal ply structure (-);</w:t>
      </w:r>
    </w:p>
    <w:p w14:paraId="01485DBE" w14:textId="77777777" w:rsidR="00F261A5" w:rsidRPr="00421082" w:rsidRDefault="00F261A5" w:rsidP="00F261A5">
      <w:pPr>
        <w:autoSpaceDE w:val="0"/>
        <w:spacing w:after="120" w:line="240" w:lineRule="auto"/>
        <w:ind w:left="2268" w:right="1134"/>
        <w:jc w:val="both"/>
        <w:rPr>
          <w:bCs/>
          <w:lang w:val="en-GB" w:eastAsia="ar-SA"/>
        </w:rPr>
      </w:pPr>
      <w:r w:rsidRPr="00421082">
        <w:rPr>
          <w:bCs/>
          <w:lang w:val="en-GB" w:eastAsia="ar-SA"/>
        </w:rPr>
        <w:t xml:space="preserve">(d) </w:t>
      </w:r>
      <w:r w:rsidRPr="00421082">
        <w:rPr>
          <w:bCs/>
          <w:lang w:val="en-GB" w:eastAsia="ar-SA"/>
        </w:rPr>
        <w:tab/>
        <w:t>Having a nominal rim diameter of 610 mm for which the code is 24;</w:t>
      </w:r>
    </w:p>
    <w:p w14:paraId="5040E2B1" w14:textId="77777777" w:rsidR="00F261A5" w:rsidRPr="00421082" w:rsidRDefault="00F261A5" w:rsidP="00F261A5">
      <w:pPr>
        <w:autoSpaceDE w:val="0"/>
        <w:spacing w:after="120" w:line="240" w:lineRule="auto"/>
        <w:ind w:left="2835" w:right="1134" w:hanging="567"/>
        <w:jc w:val="both"/>
        <w:rPr>
          <w:bCs/>
          <w:lang w:val="en-GB" w:eastAsia="ar-SA"/>
        </w:rPr>
      </w:pPr>
      <w:r w:rsidRPr="00421082">
        <w:rPr>
          <w:bCs/>
          <w:lang w:val="en-GB" w:eastAsia="ar-SA"/>
        </w:rPr>
        <w:t xml:space="preserve">(e) </w:t>
      </w:r>
      <w:r w:rsidRPr="00421082">
        <w:rPr>
          <w:bCs/>
          <w:lang w:val="en-GB" w:eastAsia="ar-SA"/>
        </w:rPr>
        <w:tab/>
        <w:t>Having a load capacity of 4000 kg, corresponding to load index 156 in Annex 4;</w:t>
      </w:r>
    </w:p>
    <w:p w14:paraId="644581A2" w14:textId="77777777" w:rsidR="00F261A5" w:rsidRPr="00421082" w:rsidRDefault="00F261A5" w:rsidP="00F261A5">
      <w:pPr>
        <w:autoSpaceDE w:val="0"/>
        <w:spacing w:after="120" w:line="240" w:lineRule="auto"/>
        <w:ind w:left="2268" w:right="1134"/>
        <w:jc w:val="both"/>
        <w:rPr>
          <w:bCs/>
          <w:lang w:val="en-GB" w:eastAsia="ar-SA"/>
        </w:rPr>
      </w:pPr>
      <w:r w:rsidRPr="00421082">
        <w:rPr>
          <w:bCs/>
          <w:lang w:val="en-GB" w:eastAsia="ar-SA"/>
        </w:rPr>
        <w:t xml:space="preserve">(f) </w:t>
      </w:r>
      <w:r w:rsidRPr="00421082">
        <w:rPr>
          <w:bCs/>
          <w:lang w:val="en-GB" w:eastAsia="ar-SA"/>
        </w:rPr>
        <w:tab/>
        <w:t>Classified in the speed category A8 (reference speed 40 km/h</w:t>
      </w:r>
      <w:proofErr w:type="gramStart"/>
      <w:r w:rsidRPr="00421082">
        <w:rPr>
          <w:bCs/>
          <w:lang w:val="en-GB" w:eastAsia="ar-SA"/>
        </w:rPr>
        <w:t>) ;</w:t>
      </w:r>
      <w:proofErr w:type="gramEnd"/>
    </w:p>
    <w:p w14:paraId="598B0748" w14:textId="77777777" w:rsidR="00F261A5" w:rsidRPr="00421082" w:rsidRDefault="00F261A5" w:rsidP="00F261A5">
      <w:pPr>
        <w:autoSpaceDE w:val="0"/>
        <w:spacing w:after="120" w:line="240" w:lineRule="auto"/>
        <w:ind w:left="2835" w:right="1134" w:hanging="567"/>
        <w:jc w:val="both"/>
        <w:rPr>
          <w:bCs/>
          <w:lang w:val="en-GB" w:eastAsia="ar-SA"/>
        </w:rPr>
      </w:pPr>
      <w:r w:rsidRPr="00421082">
        <w:rPr>
          <w:bCs/>
          <w:lang w:val="en-GB" w:eastAsia="ar-SA"/>
        </w:rPr>
        <w:lastRenderedPageBreak/>
        <w:t xml:space="preserve">(g) </w:t>
      </w:r>
      <w:r w:rsidRPr="00421082">
        <w:rPr>
          <w:bCs/>
          <w:lang w:val="en-GB" w:eastAsia="ar-SA"/>
        </w:rPr>
        <w:tab/>
        <w:t>Allowed to be used additionally at 50 km/h (speed category symbol B) with a load, capacity of 3650 kg corresponding to the load capacity index 153 shown in Annex 4;</w:t>
      </w:r>
    </w:p>
    <w:p w14:paraId="45A3306B" w14:textId="77777777" w:rsidR="00F261A5" w:rsidRPr="00421082" w:rsidRDefault="00F261A5" w:rsidP="00F261A5">
      <w:pPr>
        <w:autoSpaceDE w:val="0"/>
        <w:spacing w:after="120" w:line="240" w:lineRule="auto"/>
        <w:ind w:left="2268" w:right="1134"/>
        <w:jc w:val="both"/>
        <w:rPr>
          <w:lang w:val="en-GB" w:eastAsia="ar-SA"/>
        </w:rPr>
      </w:pPr>
      <w:r w:rsidRPr="00421082">
        <w:rPr>
          <w:bCs/>
          <w:lang w:val="en-GB" w:eastAsia="ar-SA"/>
        </w:rPr>
        <w:t xml:space="preserve">(h) </w:t>
      </w:r>
      <w:r w:rsidRPr="00421082">
        <w:rPr>
          <w:bCs/>
          <w:lang w:val="en-GB" w:eastAsia="ar-SA"/>
        </w:rPr>
        <w:tab/>
        <w:t>For fitting without an inner tube ("TUBELESS");</w:t>
      </w:r>
    </w:p>
    <w:p w14:paraId="20855BDB" w14:textId="77777777" w:rsidR="00F261A5" w:rsidRPr="00421082" w:rsidRDefault="00F261A5" w:rsidP="00F261A5">
      <w:pPr>
        <w:autoSpaceDE w:val="0"/>
        <w:spacing w:after="120" w:line="240" w:lineRule="auto"/>
        <w:ind w:left="2835" w:right="1134" w:hanging="567"/>
        <w:jc w:val="both"/>
        <w:rPr>
          <w:bCs/>
          <w:lang w:val="en-GB" w:eastAsia="ar-SA"/>
        </w:rPr>
      </w:pPr>
      <w:r w:rsidRPr="00421082">
        <w:rPr>
          <w:bCs/>
          <w:lang w:val="en-GB" w:eastAsia="ar-SA"/>
        </w:rPr>
        <w:t>(</w:t>
      </w:r>
      <w:proofErr w:type="spellStart"/>
      <w:r w:rsidRPr="00421082">
        <w:rPr>
          <w:bCs/>
          <w:lang w:val="en-GB" w:eastAsia="ar-SA"/>
        </w:rPr>
        <w:t>i</w:t>
      </w:r>
      <w:proofErr w:type="spellEnd"/>
      <w:r w:rsidRPr="00421082">
        <w:rPr>
          <w:bCs/>
          <w:lang w:val="en-GB" w:eastAsia="ar-SA"/>
        </w:rPr>
        <w:t xml:space="preserve">) </w:t>
      </w:r>
      <w:r w:rsidRPr="00421082">
        <w:rPr>
          <w:bCs/>
          <w:lang w:val="en-GB" w:eastAsia="ar-SA"/>
        </w:rPr>
        <w:tab/>
        <w:t>Manufactured during the twenty-fifth week of the year 2013 (see paragraph 3.2. of the Regulation);</w:t>
      </w:r>
    </w:p>
    <w:p w14:paraId="37219203" w14:textId="77777777" w:rsidR="00F261A5" w:rsidRPr="00421082" w:rsidRDefault="00F261A5" w:rsidP="00F261A5">
      <w:pPr>
        <w:autoSpaceDE w:val="0"/>
        <w:spacing w:after="120" w:line="240" w:lineRule="auto"/>
        <w:ind w:left="2835" w:right="1134" w:hanging="567"/>
        <w:jc w:val="both"/>
        <w:rPr>
          <w:bCs/>
          <w:lang w:val="en-GB" w:eastAsia="ar-SA"/>
        </w:rPr>
      </w:pPr>
      <w:r w:rsidRPr="00421082">
        <w:rPr>
          <w:bCs/>
          <w:lang w:val="en-GB" w:eastAsia="ar-SA"/>
        </w:rPr>
        <w:t>(j)</w:t>
      </w:r>
      <w:r w:rsidRPr="00421082">
        <w:rPr>
          <w:bCs/>
          <w:lang w:val="en-GB" w:eastAsia="ar-SA"/>
        </w:rPr>
        <w:tab/>
      </w:r>
      <w:r w:rsidRPr="00421082">
        <w:rPr>
          <w:bCs/>
          <w:lang w:val="en-GB"/>
        </w:rPr>
        <w:t xml:space="preserve">Requiring to be inflated to 240 </w:t>
      </w:r>
      <w:proofErr w:type="spellStart"/>
      <w:r w:rsidRPr="00421082">
        <w:rPr>
          <w:bCs/>
          <w:lang w:val="en-GB"/>
        </w:rPr>
        <w:t>kPa</w:t>
      </w:r>
      <w:proofErr w:type="spellEnd"/>
      <w:r w:rsidRPr="00421082">
        <w:rPr>
          <w:bCs/>
          <w:lang w:val="en-GB"/>
        </w:rPr>
        <w:t xml:space="preserve"> for measurements and tyre resistance to burst and, if applicable, load/speed test.</w:t>
      </w:r>
    </w:p>
    <w:p w14:paraId="1DEB5270" w14:textId="77777777" w:rsidR="00F261A5" w:rsidRPr="00421082" w:rsidRDefault="00F261A5" w:rsidP="00F261A5">
      <w:pPr>
        <w:keepNext/>
        <w:keepLines/>
        <w:autoSpaceDE w:val="0"/>
        <w:spacing w:after="120" w:line="240" w:lineRule="auto"/>
        <w:ind w:left="2268" w:right="1134"/>
        <w:jc w:val="both"/>
        <w:rPr>
          <w:bCs/>
          <w:lang w:val="en-GB" w:eastAsia="ar-SA"/>
        </w:rPr>
      </w:pPr>
      <w:r w:rsidRPr="00421082">
        <w:rPr>
          <w:bCs/>
          <w:lang w:val="en-GB" w:eastAsia="ar-SA"/>
        </w:rPr>
        <w:t>The positioning and order of the markings constituting the tyre designation are as follows:</w:t>
      </w:r>
    </w:p>
    <w:p w14:paraId="67C641E4" w14:textId="77777777" w:rsidR="00F261A5" w:rsidRPr="00421082" w:rsidRDefault="00F261A5" w:rsidP="00F261A5">
      <w:pPr>
        <w:keepNext/>
        <w:keepLines/>
        <w:autoSpaceDE w:val="0"/>
        <w:spacing w:after="120" w:line="240" w:lineRule="auto"/>
        <w:ind w:left="2835" w:right="1134" w:hanging="567"/>
        <w:jc w:val="both"/>
        <w:rPr>
          <w:bCs/>
          <w:lang w:val="en-GB" w:eastAsia="ar-SA"/>
        </w:rPr>
      </w:pPr>
      <w:r w:rsidRPr="00421082">
        <w:rPr>
          <w:bCs/>
          <w:lang w:val="en-GB" w:eastAsia="ar-SA"/>
        </w:rPr>
        <w:t>(a)</w:t>
      </w:r>
      <w:r w:rsidRPr="00421082">
        <w:rPr>
          <w:bCs/>
          <w:lang w:val="en-GB" w:eastAsia="ar-SA"/>
        </w:rPr>
        <w:tab/>
        <w:t>The size designation, comprising the nominal section width, the nominal aspect ratio, the type of structure symbol, the nominal rim diameter and the suffix IND, must be grouped as shown in the above example: 400/80 – 24 IND;</w:t>
      </w:r>
    </w:p>
    <w:p w14:paraId="3BDAB24D" w14:textId="77777777" w:rsidR="00F261A5" w:rsidRPr="00421082" w:rsidRDefault="00F261A5" w:rsidP="00F261A5">
      <w:pPr>
        <w:autoSpaceDE w:val="0"/>
        <w:spacing w:after="120" w:line="240" w:lineRule="auto"/>
        <w:ind w:left="2835" w:right="1134" w:hanging="567"/>
        <w:jc w:val="both"/>
        <w:rPr>
          <w:bCs/>
          <w:lang w:val="en-GB" w:eastAsia="ar-SA"/>
        </w:rPr>
      </w:pPr>
      <w:r w:rsidRPr="00421082">
        <w:rPr>
          <w:bCs/>
          <w:lang w:val="en-GB" w:eastAsia="ar-SA"/>
        </w:rPr>
        <w:t>(b)</w:t>
      </w:r>
      <w:r w:rsidRPr="00421082">
        <w:rPr>
          <w:bCs/>
          <w:lang w:val="en-GB" w:eastAsia="ar-SA"/>
        </w:rPr>
        <w:tab/>
        <w:t>The service description (load index and the speed category symbol) is placed near the size designation. It may either precede or follow it or be placed above or below it;</w:t>
      </w:r>
    </w:p>
    <w:p w14:paraId="4FF71215" w14:textId="77777777" w:rsidR="00F261A5" w:rsidRPr="00421082" w:rsidRDefault="00F261A5" w:rsidP="00F261A5">
      <w:pPr>
        <w:autoSpaceDE w:val="0"/>
        <w:spacing w:after="120" w:line="240" w:lineRule="auto"/>
        <w:ind w:left="2835" w:right="1134" w:hanging="567"/>
        <w:jc w:val="both"/>
        <w:rPr>
          <w:bCs/>
          <w:lang w:val="en-GB" w:eastAsia="ar-SA"/>
        </w:rPr>
      </w:pPr>
      <w:r w:rsidRPr="00421082">
        <w:rPr>
          <w:bCs/>
          <w:lang w:val="en-GB" w:eastAsia="ar-SA"/>
        </w:rPr>
        <w:t>(c)</w:t>
      </w:r>
      <w:r w:rsidRPr="00421082">
        <w:rPr>
          <w:bCs/>
          <w:lang w:val="en-GB" w:eastAsia="ar-SA"/>
        </w:rPr>
        <w:tab/>
        <w:t>The symbols "TUBELESS', "R-4" if applicable, and the date of production may be at a distance from the size designation";</w:t>
      </w:r>
    </w:p>
    <w:p w14:paraId="547D8EDD" w14:textId="77777777" w:rsidR="00F261A5" w:rsidRPr="00421082" w:rsidRDefault="00F261A5" w:rsidP="00F261A5">
      <w:pPr>
        <w:spacing w:after="240"/>
        <w:ind w:left="2835" w:right="1133" w:hanging="567"/>
        <w:jc w:val="both"/>
        <w:rPr>
          <w:bCs/>
          <w:lang w:val="en-GB" w:eastAsia="ar-SA"/>
        </w:rPr>
      </w:pPr>
      <w:r w:rsidRPr="00421082">
        <w:rPr>
          <w:bCs/>
          <w:lang w:val="en-GB" w:eastAsia="ar-SA"/>
        </w:rPr>
        <w:t>(d)</w:t>
      </w:r>
      <w:r w:rsidRPr="00421082">
        <w:rPr>
          <w:bCs/>
          <w:lang w:val="en-GB" w:eastAsia="ar-SA"/>
        </w:rPr>
        <w:tab/>
        <w:t>The marking of the additional Service Description inside the circle, if any, may show either the speed category symbol after or below the load index;</w:t>
      </w:r>
    </w:p>
    <w:p w14:paraId="6FDE88F4" w14:textId="77777777" w:rsidR="00F261A5" w:rsidRPr="00421082" w:rsidRDefault="00F261A5" w:rsidP="00F261A5">
      <w:pPr>
        <w:ind w:left="2835" w:right="1274" w:hanging="567"/>
        <w:jc w:val="both"/>
        <w:rPr>
          <w:bCs/>
          <w:lang w:val="en-GB" w:eastAsia="ar-SA"/>
        </w:rPr>
      </w:pPr>
      <w:r w:rsidRPr="00421082">
        <w:rPr>
          <w:bCs/>
          <w:lang w:val="en-GB" w:eastAsia="ar-SA"/>
        </w:rPr>
        <w:t>(e)</w:t>
      </w:r>
      <w:r w:rsidRPr="00421082">
        <w:rPr>
          <w:bCs/>
          <w:lang w:val="en-GB" w:eastAsia="ar-SA"/>
        </w:rPr>
        <w:tab/>
      </w:r>
      <w:r w:rsidRPr="00421082">
        <w:rPr>
          <w:bCs/>
          <w:lang w:val="en-GB"/>
        </w:rPr>
        <w:t>The inflation pressure to be used for measurement and tests is placed near the service description. It may either follow or be placed below it.</w:t>
      </w:r>
    </w:p>
    <w:p w14:paraId="4738DC38" w14:textId="77777777" w:rsidR="00F261A5" w:rsidRPr="00421082" w:rsidRDefault="00F261A5" w:rsidP="00F261A5">
      <w:pPr>
        <w:ind w:left="2835" w:hanging="567"/>
        <w:rPr>
          <w:lang w:val="en-GB"/>
        </w:rPr>
        <w:sectPr w:rsidR="00F261A5" w:rsidRPr="00421082" w:rsidSect="00BB157F">
          <w:headerReference w:type="even" r:id="rId32"/>
          <w:headerReference w:type="default" r:id="rId33"/>
          <w:footerReference w:type="even" r:id="rId34"/>
          <w:footerReference w:type="default" r:id="rId35"/>
          <w:headerReference w:type="first" r:id="rId36"/>
          <w:footerReference w:type="first" r:id="rId37"/>
          <w:pgSz w:w="11906" w:h="16838" w:code="9"/>
          <w:pgMar w:top="1701" w:right="1134" w:bottom="1701" w:left="1134" w:header="964" w:footer="1701" w:gutter="0"/>
          <w:cols w:space="720"/>
          <w:noEndnote/>
          <w:titlePg/>
          <w:docGrid w:linePitch="272"/>
        </w:sectPr>
      </w:pPr>
    </w:p>
    <w:p w14:paraId="6B65399E" w14:textId="77777777" w:rsidR="00F261A5" w:rsidRPr="00421082" w:rsidRDefault="00F261A5" w:rsidP="00F261A5">
      <w:pPr>
        <w:pStyle w:val="HChG"/>
        <w:rPr>
          <w:lang w:val="en-GB"/>
        </w:rPr>
      </w:pPr>
      <w:bookmarkStart w:id="33" w:name="_Toc365964491"/>
      <w:r w:rsidRPr="00421082">
        <w:rPr>
          <w:lang w:val="en-GB"/>
        </w:rPr>
        <w:lastRenderedPageBreak/>
        <w:t>Annex 4</w:t>
      </w:r>
      <w:bookmarkEnd w:id="33"/>
    </w:p>
    <w:p w14:paraId="2560441B" w14:textId="77777777" w:rsidR="00F261A5" w:rsidRPr="00421082" w:rsidRDefault="00F261A5" w:rsidP="00F261A5">
      <w:pPr>
        <w:pStyle w:val="HChG"/>
        <w:rPr>
          <w:lang w:val="en-GB"/>
        </w:rPr>
      </w:pPr>
      <w:r w:rsidRPr="00421082">
        <w:rPr>
          <w:lang w:val="en-GB"/>
        </w:rPr>
        <w:tab/>
      </w:r>
      <w:r w:rsidRPr="00421082">
        <w:rPr>
          <w:lang w:val="en-GB"/>
        </w:rPr>
        <w:tab/>
      </w:r>
      <w:bookmarkStart w:id="34" w:name="_Toc365964492"/>
      <w:r w:rsidRPr="00421082">
        <w:rPr>
          <w:lang w:val="en-GB"/>
        </w:rPr>
        <w:t>List of load capacity indices (LI) and corresponding maximum mass to be carried (kg)</w:t>
      </w:r>
      <w:bookmarkEnd w:id="34"/>
      <w:r w:rsidRPr="00421082">
        <w:rPr>
          <w:lang w:val="en-GB"/>
        </w:rPr>
        <w:t xml:space="preserve"> </w:t>
      </w:r>
    </w:p>
    <w:p w14:paraId="79219440" w14:textId="77777777" w:rsidR="00F261A5" w:rsidRPr="00421082" w:rsidRDefault="00F261A5" w:rsidP="00F261A5">
      <w:pPr>
        <w:pStyle w:val="SingleTxtG"/>
        <w:rPr>
          <w:lang w:val="en-GB"/>
        </w:rPr>
      </w:pPr>
      <w:r w:rsidRPr="00421082">
        <w:rPr>
          <w:lang w:val="en-GB"/>
        </w:rPr>
        <w:t>(See paragraph 2.28. of this Regulation)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4"/>
        <w:gridCol w:w="727"/>
        <w:gridCol w:w="435"/>
        <w:gridCol w:w="720"/>
        <w:gridCol w:w="486"/>
        <w:gridCol w:w="744"/>
        <w:gridCol w:w="486"/>
        <w:gridCol w:w="744"/>
        <w:gridCol w:w="486"/>
        <w:gridCol w:w="760"/>
        <w:gridCol w:w="486"/>
        <w:gridCol w:w="760"/>
        <w:gridCol w:w="486"/>
        <w:gridCol w:w="813"/>
      </w:tblGrid>
      <w:tr w:rsidR="00F261A5" w:rsidRPr="00421082" w14:paraId="4FF8E36A" w14:textId="77777777" w:rsidTr="00797809">
        <w:trPr>
          <w:trHeight w:val="227"/>
          <w:tblHeader/>
          <w:jc w:val="center"/>
        </w:trPr>
        <w:tc>
          <w:tcPr>
            <w:tcW w:w="444" w:type="dxa"/>
            <w:tcBorders>
              <w:top w:val="single" w:sz="12" w:space="0" w:color="auto"/>
              <w:bottom w:val="single" w:sz="12" w:space="0" w:color="auto"/>
            </w:tcBorders>
            <w:hideMark/>
          </w:tcPr>
          <w:p w14:paraId="1841504A"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rPr>
                <w:bCs/>
                <w:i/>
                <w:iCs/>
                <w:sz w:val="16"/>
                <w:szCs w:val="16"/>
                <w:lang w:val="en-GB" w:eastAsia="zh-CN"/>
              </w:rPr>
            </w:pPr>
            <w:r w:rsidRPr="00421082">
              <w:rPr>
                <w:bCs/>
                <w:i/>
                <w:iCs/>
                <w:sz w:val="16"/>
                <w:szCs w:val="16"/>
                <w:lang w:val="en-GB" w:eastAsia="zh-CN"/>
              </w:rPr>
              <w:t>LI</w:t>
            </w:r>
          </w:p>
        </w:tc>
        <w:tc>
          <w:tcPr>
            <w:tcW w:w="727" w:type="dxa"/>
            <w:tcBorders>
              <w:top w:val="single" w:sz="12" w:space="0" w:color="auto"/>
              <w:bottom w:val="single" w:sz="12" w:space="0" w:color="auto"/>
              <w:right w:val="single" w:sz="12" w:space="0" w:color="auto"/>
            </w:tcBorders>
            <w:hideMark/>
          </w:tcPr>
          <w:p w14:paraId="1CB1F63C"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kg</w:t>
            </w:r>
          </w:p>
        </w:tc>
        <w:tc>
          <w:tcPr>
            <w:tcW w:w="435" w:type="dxa"/>
            <w:tcBorders>
              <w:top w:val="single" w:sz="12" w:space="0" w:color="auto"/>
              <w:left w:val="single" w:sz="12" w:space="0" w:color="auto"/>
              <w:bottom w:val="single" w:sz="12" w:space="0" w:color="auto"/>
            </w:tcBorders>
            <w:hideMark/>
          </w:tcPr>
          <w:p w14:paraId="72401CFB"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LI</w:t>
            </w:r>
          </w:p>
        </w:tc>
        <w:tc>
          <w:tcPr>
            <w:tcW w:w="720" w:type="dxa"/>
            <w:tcBorders>
              <w:top w:val="single" w:sz="12" w:space="0" w:color="auto"/>
              <w:bottom w:val="single" w:sz="12" w:space="0" w:color="auto"/>
              <w:right w:val="single" w:sz="12" w:space="0" w:color="auto"/>
            </w:tcBorders>
            <w:hideMark/>
          </w:tcPr>
          <w:p w14:paraId="20A4CA70"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kg</w:t>
            </w:r>
          </w:p>
        </w:tc>
        <w:tc>
          <w:tcPr>
            <w:tcW w:w="486" w:type="dxa"/>
            <w:tcBorders>
              <w:top w:val="single" w:sz="12" w:space="0" w:color="auto"/>
              <w:left w:val="single" w:sz="12" w:space="0" w:color="auto"/>
              <w:bottom w:val="single" w:sz="12" w:space="0" w:color="auto"/>
            </w:tcBorders>
            <w:hideMark/>
          </w:tcPr>
          <w:p w14:paraId="6CF6EAE6"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LI</w:t>
            </w:r>
          </w:p>
        </w:tc>
        <w:tc>
          <w:tcPr>
            <w:tcW w:w="744" w:type="dxa"/>
            <w:tcBorders>
              <w:top w:val="single" w:sz="12" w:space="0" w:color="auto"/>
              <w:bottom w:val="single" w:sz="12" w:space="0" w:color="auto"/>
              <w:right w:val="single" w:sz="12" w:space="0" w:color="auto"/>
            </w:tcBorders>
            <w:hideMark/>
          </w:tcPr>
          <w:p w14:paraId="579E6CF1"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kg</w:t>
            </w:r>
          </w:p>
        </w:tc>
        <w:tc>
          <w:tcPr>
            <w:tcW w:w="486" w:type="dxa"/>
            <w:tcBorders>
              <w:top w:val="single" w:sz="12" w:space="0" w:color="auto"/>
              <w:left w:val="single" w:sz="12" w:space="0" w:color="auto"/>
              <w:bottom w:val="single" w:sz="12" w:space="0" w:color="auto"/>
            </w:tcBorders>
            <w:hideMark/>
          </w:tcPr>
          <w:p w14:paraId="73C64F43"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LI</w:t>
            </w:r>
          </w:p>
        </w:tc>
        <w:tc>
          <w:tcPr>
            <w:tcW w:w="744" w:type="dxa"/>
            <w:tcBorders>
              <w:top w:val="single" w:sz="12" w:space="0" w:color="auto"/>
              <w:bottom w:val="single" w:sz="12" w:space="0" w:color="auto"/>
              <w:right w:val="single" w:sz="12" w:space="0" w:color="auto"/>
            </w:tcBorders>
            <w:hideMark/>
          </w:tcPr>
          <w:p w14:paraId="19DBA4E5"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kg</w:t>
            </w:r>
          </w:p>
        </w:tc>
        <w:tc>
          <w:tcPr>
            <w:tcW w:w="486" w:type="dxa"/>
            <w:tcBorders>
              <w:top w:val="single" w:sz="12" w:space="0" w:color="auto"/>
              <w:left w:val="single" w:sz="12" w:space="0" w:color="auto"/>
              <w:bottom w:val="single" w:sz="12" w:space="0" w:color="auto"/>
            </w:tcBorders>
          </w:tcPr>
          <w:p w14:paraId="1A5199DE"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 xml:space="preserve">LI </w:t>
            </w:r>
          </w:p>
        </w:tc>
        <w:tc>
          <w:tcPr>
            <w:tcW w:w="760" w:type="dxa"/>
            <w:tcBorders>
              <w:top w:val="single" w:sz="12" w:space="0" w:color="auto"/>
              <w:bottom w:val="single" w:sz="12" w:space="0" w:color="auto"/>
              <w:right w:val="single" w:sz="12" w:space="0" w:color="auto"/>
            </w:tcBorders>
          </w:tcPr>
          <w:p w14:paraId="4788A7B9"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kg</w:t>
            </w:r>
          </w:p>
        </w:tc>
        <w:tc>
          <w:tcPr>
            <w:tcW w:w="486" w:type="dxa"/>
            <w:tcBorders>
              <w:top w:val="single" w:sz="12" w:space="0" w:color="auto"/>
              <w:left w:val="single" w:sz="12" w:space="0" w:color="auto"/>
              <w:bottom w:val="single" w:sz="12" w:space="0" w:color="auto"/>
            </w:tcBorders>
          </w:tcPr>
          <w:p w14:paraId="60974862"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LI</w:t>
            </w:r>
          </w:p>
        </w:tc>
        <w:tc>
          <w:tcPr>
            <w:tcW w:w="760" w:type="dxa"/>
            <w:tcBorders>
              <w:top w:val="single" w:sz="12" w:space="0" w:color="auto"/>
              <w:bottom w:val="single" w:sz="12" w:space="0" w:color="auto"/>
              <w:right w:val="single" w:sz="12" w:space="0" w:color="auto"/>
            </w:tcBorders>
          </w:tcPr>
          <w:p w14:paraId="26C0D230"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kg</w:t>
            </w:r>
          </w:p>
        </w:tc>
        <w:tc>
          <w:tcPr>
            <w:tcW w:w="486" w:type="dxa"/>
            <w:tcBorders>
              <w:top w:val="single" w:sz="12" w:space="0" w:color="auto"/>
              <w:left w:val="single" w:sz="12" w:space="0" w:color="auto"/>
              <w:bottom w:val="single" w:sz="12" w:space="0" w:color="auto"/>
            </w:tcBorders>
          </w:tcPr>
          <w:p w14:paraId="4E4C3535"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LI</w:t>
            </w:r>
          </w:p>
        </w:tc>
        <w:tc>
          <w:tcPr>
            <w:tcW w:w="813" w:type="dxa"/>
            <w:tcBorders>
              <w:top w:val="single" w:sz="12" w:space="0" w:color="auto"/>
              <w:bottom w:val="single" w:sz="12" w:space="0" w:color="auto"/>
            </w:tcBorders>
          </w:tcPr>
          <w:p w14:paraId="5CA20DD1" w14:textId="77777777" w:rsidR="00F261A5" w:rsidRPr="00421082" w:rsidRDefault="00F261A5" w:rsidP="007F24C1">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before="60" w:after="60" w:line="200" w:lineRule="exact"/>
              <w:jc w:val="center"/>
              <w:rPr>
                <w:bCs/>
                <w:i/>
                <w:iCs/>
                <w:sz w:val="16"/>
                <w:szCs w:val="16"/>
                <w:lang w:val="en-GB" w:eastAsia="zh-CN"/>
              </w:rPr>
            </w:pPr>
            <w:r w:rsidRPr="00421082">
              <w:rPr>
                <w:bCs/>
                <w:i/>
                <w:iCs/>
                <w:sz w:val="16"/>
                <w:szCs w:val="16"/>
                <w:lang w:val="en-GB" w:eastAsia="zh-CN"/>
              </w:rPr>
              <w:t>kg</w:t>
            </w:r>
          </w:p>
        </w:tc>
      </w:tr>
      <w:tr w:rsidR="00F261A5" w:rsidRPr="00421082" w14:paraId="20DEB9AA" w14:textId="77777777" w:rsidTr="00797809">
        <w:trPr>
          <w:cantSplit/>
          <w:trHeight w:val="227"/>
          <w:jc w:val="center"/>
        </w:trPr>
        <w:tc>
          <w:tcPr>
            <w:tcW w:w="444" w:type="dxa"/>
            <w:tcBorders>
              <w:top w:val="single" w:sz="12" w:space="0" w:color="auto"/>
            </w:tcBorders>
          </w:tcPr>
          <w:p w14:paraId="1A39473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0</w:t>
            </w:r>
          </w:p>
        </w:tc>
        <w:tc>
          <w:tcPr>
            <w:tcW w:w="727" w:type="dxa"/>
            <w:tcBorders>
              <w:top w:val="single" w:sz="12" w:space="0" w:color="auto"/>
              <w:right w:val="single" w:sz="12" w:space="0" w:color="auto"/>
            </w:tcBorders>
          </w:tcPr>
          <w:p w14:paraId="226D6CB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45</w:t>
            </w:r>
          </w:p>
        </w:tc>
        <w:tc>
          <w:tcPr>
            <w:tcW w:w="435" w:type="dxa"/>
            <w:tcBorders>
              <w:top w:val="single" w:sz="12" w:space="0" w:color="auto"/>
              <w:left w:val="single" w:sz="12" w:space="0" w:color="auto"/>
            </w:tcBorders>
          </w:tcPr>
          <w:p w14:paraId="5AF12FC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40</w:t>
            </w:r>
          </w:p>
        </w:tc>
        <w:tc>
          <w:tcPr>
            <w:tcW w:w="720" w:type="dxa"/>
            <w:tcBorders>
              <w:top w:val="single" w:sz="12" w:space="0" w:color="auto"/>
              <w:right w:val="single" w:sz="12" w:space="0" w:color="auto"/>
            </w:tcBorders>
          </w:tcPr>
          <w:p w14:paraId="71C2CA1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140</w:t>
            </w:r>
          </w:p>
        </w:tc>
        <w:tc>
          <w:tcPr>
            <w:tcW w:w="486" w:type="dxa"/>
            <w:tcBorders>
              <w:top w:val="single" w:sz="12" w:space="0" w:color="auto"/>
              <w:left w:val="single" w:sz="12" w:space="0" w:color="auto"/>
            </w:tcBorders>
          </w:tcPr>
          <w:p w14:paraId="58CEFA2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80</w:t>
            </w:r>
          </w:p>
        </w:tc>
        <w:tc>
          <w:tcPr>
            <w:tcW w:w="744" w:type="dxa"/>
            <w:tcBorders>
              <w:top w:val="single" w:sz="12" w:space="0" w:color="auto"/>
              <w:right w:val="single" w:sz="12" w:space="0" w:color="auto"/>
            </w:tcBorders>
          </w:tcPr>
          <w:p w14:paraId="175F1C9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450</w:t>
            </w:r>
          </w:p>
        </w:tc>
        <w:tc>
          <w:tcPr>
            <w:tcW w:w="486" w:type="dxa"/>
            <w:tcBorders>
              <w:top w:val="single" w:sz="12" w:space="0" w:color="auto"/>
              <w:left w:val="single" w:sz="12" w:space="0" w:color="auto"/>
            </w:tcBorders>
          </w:tcPr>
          <w:p w14:paraId="36D944D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120</w:t>
            </w:r>
          </w:p>
        </w:tc>
        <w:tc>
          <w:tcPr>
            <w:tcW w:w="744" w:type="dxa"/>
            <w:tcBorders>
              <w:top w:val="single" w:sz="12" w:space="0" w:color="auto"/>
              <w:right w:val="single" w:sz="12" w:space="0" w:color="auto"/>
            </w:tcBorders>
          </w:tcPr>
          <w:p w14:paraId="4833DB5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1 400</w:t>
            </w:r>
          </w:p>
        </w:tc>
        <w:tc>
          <w:tcPr>
            <w:tcW w:w="486" w:type="dxa"/>
            <w:tcBorders>
              <w:top w:val="single" w:sz="12" w:space="0" w:color="auto"/>
              <w:left w:val="single" w:sz="12" w:space="0" w:color="auto"/>
            </w:tcBorders>
          </w:tcPr>
          <w:p w14:paraId="087207D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160</w:t>
            </w:r>
          </w:p>
        </w:tc>
        <w:tc>
          <w:tcPr>
            <w:tcW w:w="760" w:type="dxa"/>
            <w:tcBorders>
              <w:top w:val="single" w:sz="12" w:space="0" w:color="auto"/>
              <w:right w:val="single" w:sz="12" w:space="0" w:color="auto"/>
            </w:tcBorders>
          </w:tcPr>
          <w:p w14:paraId="19A2E91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4 500</w:t>
            </w:r>
          </w:p>
        </w:tc>
        <w:tc>
          <w:tcPr>
            <w:tcW w:w="486" w:type="dxa"/>
            <w:tcBorders>
              <w:top w:val="single" w:sz="12" w:space="0" w:color="auto"/>
              <w:left w:val="single" w:sz="12" w:space="0" w:color="auto"/>
            </w:tcBorders>
          </w:tcPr>
          <w:p w14:paraId="19D5F7F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200</w:t>
            </w:r>
          </w:p>
        </w:tc>
        <w:tc>
          <w:tcPr>
            <w:tcW w:w="760" w:type="dxa"/>
            <w:tcBorders>
              <w:top w:val="single" w:sz="12" w:space="0" w:color="auto"/>
              <w:right w:val="single" w:sz="12" w:space="0" w:color="auto"/>
            </w:tcBorders>
          </w:tcPr>
          <w:p w14:paraId="4096B74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14 000</w:t>
            </w:r>
          </w:p>
        </w:tc>
        <w:tc>
          <w:tcPr>
            <w:tcW w:w="486" w:type="dxa"/>
            <w:tcBorders>
              <w:top w:val="single" w:sz="12" w:space="0" w:color="auto"/>
              <w:left w:val="single" w:sz="12" w:space="0" w:color="auto"/>
            </w:tcBorders>
          </w:tcPr>
          <w:p w14:paraId="710275A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240</w:t>
            </w:r>
          </w:p>
        </w:tc>
        <w:tc>
          <w:tcPr>
            <w:tcW w:w="813" w:type="dxa"/>
            <w:tcBorders>
              <w:top w:val="single" w:sz="12" w:space="0" w:color="auto"/>
            </w:tcBorders>
          </w:tcPr>
          <w:p w14:paraId="0669B8A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45 000</w:t>
            </w:r>
          </w:p>
        </w:tc>
      </w:tr>
      <w:tr w:rsidR="00F261A5" w:rsidRPr="00421082" w14:paraId="343EF136" w14:textId="77777777" w:rsidTr="00797809">
        <w:trPr>
          <w:cantSplit/>
          <w:trHeight w:val="227"/>
          <w:jc w:val="center"/>
        </w:trPr>
        <w:tc>
          <w:tcPr>
            <w:tcW w:w="444" w:type="dxa"/>
          </w:tcPr>
          <w:p w14:paraId="1B85690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w:t>
            </w:r>
          </w:p>
        </w:tc>
        <w:tc>
          <w:tcPr>
            <w:tcW w:w="727" w:type="dxa"/>
            <w:tcBorders>
              <w:right w:val="single" w:sz="12" w:space="0" w:color="auto"/>
            </w:tcBorders>
          </w:tcPr>
          <w:p w14:paraId="681BFDB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46.2</w:t>
            </w:r>
          </w:p>
        </w:tc>
        <w:tc>
          <w:tcPr>
            <w:tcW w:w="435" w:type="dxa"/>
            <w:tcBorders>
              <w:left w:val="single" w:sz="12" w:space="0" w:color="auto"/>
            </w:tcBorders>
          </w:tcPr>
          <w:p w14:paraId="14E09E0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41</w:t>
            </w:r>
          </w:p>
        </w:tc>
        <w:tc>
          <w:tcPr>
            <w:tcW w:w="720" w:type="dxa"/>
            <w:tcBorders>
              <w:right w:val="single" w:sz="12" w:space="0" w:color="auto"/>
            </w:tcBorders>
          </w:tcPr>
          <w:p w14:paraId="081B893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145</w:t>
            </w:r>
          </w:p>
        </w:tc>
        <w:tc>
          <w:tcPr>
            <w:tcW w:w="486" w:type="dxa"/>
            <w:tcBorders>
              <w:left w:val="single" w:sz="12" w:space="0" w:color="auto"/>
            </w:tcBorders>
          </w:tcPr>
          <w:p w14:paraId="236C344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81</w:t>
            </w:r>
          </w:p>
        </w:tc>
        <w:tc>
          <w:tcPr>
            <w:tcW w:w="744" w:type="dxa"/>
            <w:tcBorders>
              <w:right w:val="single" w:sz="12" w:space="0" w:color="auto"/>
            </w:tcBorders>
          </w:tcPr>
          <w:p w14:paraId="091DBF0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462</w:t>
            </w:r>
          </w:p>
        </w:tc>
        <w:tc>
          <w:tcPr>
            <w:tcW w:w="486" w:type="dxa"/>
            <w:tcBorders>
              <w:left w:val="single" w:sz="12" w:space="0" w:color="auto"/>
            </w:tcBorders>
          </w:tcPr>
          <w:p w14:paraId="5536AE2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121</w:t>
            </w:r>
          </w:p>
        </w:tc>
        <w:tc>
          <w:tcPr>
            <w:tcW w:w="744" w:type="dxa"/>
            <w:tcBorders>
              <w:right w:val="single" w:sz="12" w:space="0" w:color="auto"/>
            </w:tcBorders>
          </w:tcPr>
          <w:p w14:paraId="2DC4385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1 450</w:t>
            </w:r>
          </w:p>
        </w:tc>
        <w:tc>
          <w:tcPr>
            <w:tcW w:w="486" w:type="dxa"/>
            <w:tcBorders>
              <w:left w:val="single" w:sz="12" w:space="0" w:color="auto"/>
            </w:tcBorders>
          </w:tcPr>
          <w:p w14:paraId="5BB1DBC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161</w:t>
            </w:r>
          </w:p>
        </w:tc>
        <w:tc>
          <w:tcPr>
            <w:tcW w:w="760" w:type="dxa"/>
            <w:tcBorders>
              <w:right w:val="single" w:sz="12" w:space="0" w:color="auto"/>
            </w:tcBorders>
          </w:tcPr>
          <w:p w14:paraId="51489B3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4 625</w:t>
            </w:r>
          </w:p>
        </w:tc>
        <w:tc>
          <w:tcPr>
            <w:tcW w:w="486" w:type="dxa"/>
            <w:tcBorders>
              <w:left w:val="single" w:sz="12" w:space="0" w:color="auto"/>
            </w:tcBorders>
          </w:tcPr>
          <w:p w14:paraId="69782D0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201</w:t>
            </w:r>
          </w:p>
        </w:tc>
        <w:tc>
          <w:tcPr>
            <w:tcW w:w="760" w:type="dxa"/>
            <w:tcBorders>
              <w:right w:val="single" w:sz="12" w:space="0" w:color="auto"/>
            </w:tcBorders>
          </w:tcPr>
          <w:p w14:paraId="426361E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14 500</w:t>
            </w:r>
          </w:p>
        </w:tc>
        <w:tc>
          <w:tcPr>
            <w:tcW w:w="486" w:type="dxa"/>
            <w:tcBorders>
              <w:left w:val="single" w:sz="12" w:space="0" w:color="auto"/>
            </w:tcBorders>
          </w:tcPr>
          <w:p w14:paraId="79AF628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241</w:t>
            </w:r>
          </w:p>
        </w:tc>
        <w:tc>
          <w:tcPr>
            <w:tcW w:w="813" w:type="dxa"/>
          </w:tcPr>
          <w:p w14:paraId="5864F60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46 250</w:t>
            </w:r>
          </w:p>
        </w:tc>
      </w:tr>
      <w:tr w:rsidR="00F261A5" w:rsidRPr="00421082" w14:paraId="54711748" w14:textId="77777777" w:rsidTr="00797809">
        <w:trPr>
          <w:cantSplit/>
          <w:trHeight w:val="227"/>
          <w:jc w:val="center"/>
        </w:trPr>
        <w:tc>
          <w:tcPr>
            <w:tcW w:w="444" w:type="dxa"/>
          </w:tcPr>
          <w:p w14:paraId="6DB884D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w:t>
            </w:r>
          </w:p>
        </w:tc>
        <w:tc>
          <w:tcPr>
            <w:tcW w:w="727" w:type="dxa"/>
            <w:tcBorders>
              <w:right w:val="single" w:sz="12" w:space="0" w:color="auto"/>
            </w:tcBorders>
          </w:tcPr>
          <w:p w14:paraId="5ACC752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47.5</w:t>
            </w:r>
          </w:p>
        </w:tc>
        <w:tc>
          <w:tcPr>
            <w:tcW w:w="435" w:type="dxa"/>
            <w:tcBorders>
              <w:left w:val="single" w:sz="12" w:space="0" w:color="auto"/>
            </w:tcBorders>
          </w:tcPr>
          <w:p w14:paraId="70B8608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42</w:t>
            </w:r>
          </w:p>
        </w:tc>
        <w:tc>
          <w:tcPr>
            <w:tcW w:w="720" w:type="dxa"/>
            <w:tcBorders>
              <w:right w:val="single" w:sz="12" w:space="0" w:color="auto"/>
            </w:tcBorders>
          </w:tcPr>
          <w:p w14:paraId="6C5B9CF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150</w:t>
            </w:r>
          </w:p>
        </w:tc>
        <w:tc>
          <w:tcPr>
            <w:tcW w:w="486" w:type="dxa"/>
            <w:tcBorders>
              <w:left w:val="single" w:sz="12" w:space="0" w:color="auto"/>
            </w:tcBorders>
          </w:tcPr>
          <w:p w14:paraId="11A28BA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82</w:t>
            </w:r>
          </w:p>
        </w:tc>
        <w:tc>
          <w:tcPr>
            <w:tcW w:w="744" w:type="dxa"/>
            <w:tcBorders>
              <w:right w:val="single" w:sz="12" w:space="0" w:color="auto"/>
            </w:tcBorders>
          </w:tcPr>
          <w:p w14:paraId="23D33A6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475</w:t>
            </w:r>
          </w:p>
        </w:tc>
        <w:tc>
          <w:tcPr>
            <w:tcW w:w="486" w:type="dxa"/>
            <w:tcBorders>
              <w:left w:val="single" w:sz="12" w:space="0" w:color="auto"/>
            </w:tcBorders>
          </w:tcPr>
          <w:p w14:paraId="7973C9D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122</w:t>
            </w:r>
          </w:p>
        </w:tc>
        <w:tc>
          <w:tcPr>
            <w:tcW w:w="744" w:type="dxa"/>
            <w:tcBorders>
              <w:right w:val="single" w:sz="12" w:space="0" w:color="auto"/>
            </w:tcBorders>
          </w:tcPr>
          <w:p w14:paraId="6A125FA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1 500</w:t>
            </w:r>
          </w:p>
        </w:tc>
        <w:tc>
          <w:tcPr>
            <w:tcW w:w="486" w:type="dxa"/>
            <w:tcBorders>
              <w:left w:val="single" w:sz="12" w:space="0" w:color="auto"/>
            </w:tcBorders>
          </w:tcPr>
          <w:p w14:paraId="5DED0FF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162</w:t>
            </w:r>
          </w:p>
        </w:tc>
        <w:tc>
          <w:tcPr>
            <w:tcW w:w="760" w:type="dxa"/>
            <w:tcBorders>
              <w:right w:val="single" w:sz="12" w:space="0" w:color="auto"/>
            </w:tcBorders>
          </w:tcPr>
          <w:p w14:paraId="6A8B5A3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4 750</w:t>
            </w:r>
          </w:p>
        </w:tc>
        <w:tc>
          <w:tcPr>
            <w:tcW w:w="486" w:type="dxa"/>
            <w:tcBorders>
              <w:left w:val="single" w:sz="12" w:space="0" w:color="auto"/>
            </w:tcBorders>
          </w:tcPr>
          <w:p w14:paraId="7F0FD83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202</w:t>
            </w:r>
          </w:p>
        </w:tc>
        <w:tc>
          <w:tcPr>
            <w:tcW w:w="760" w:type="dxa"/>
            <w:tcBorders>
              <w:right w:val="single" w:sz="12" w:space="0" w:color="auto"/>
            </w:tcBorders>
          </w:tcPr>
          <w:p w14:paraId="1DE7EFE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15 000</w:t>
            </w:r>
          </w:p>
        </w:tc>
        <w:tc>
          <w:tcPr>
            <w:tcW w:w="486" w:type="dxa"/>
            <w:tcBorders>
              <w:left w:val="single" w:sz="12" w:space="0" w:color="auto"/>
            </w:tcBorders>
          </w:tcPr>
          <w:p w14:paraId="65EB7D6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242</w:t>
            </w:r>
          </w:p>
        </w:tc>
        <w:tc>
          <w:tcPr>
            <w:tcW w:w="813" w:type="dxa"/>
          </w:tcPr>
          <w:p w14:paraId="1636EEB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47 500</w:t>
            </w:r>
          </w:p>
        </w:tc>
      </w:tr>
      <w:tr w:rsidR="00F261A5" w:rsidRPr="00421082" w14:paraId="2CF17ACC" w14:textId="77777777" w:rsidTr="00797809">
        <w:trPr>
          <w:cantSplit/>
          <w:trHeight w:val="227"/>
          <w:jc w:val="center"/>
        </w:trPr>
        <w:tc>
          <w:tcPr>
            <w:tcW w:w="444" w:type="dxa"/>
          </w:tcPr>
          <w:p w14:paraId="11970A7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w:t>
            </w:r>
          </w:p>
        </w:tc>
        <w:tc>
          <w:tcPr>
            <w:tcW w:w="727" w:type="dxa"/>
            <w:tcBorders>
              <w:right w:val="single" w:sz="12" w:space="0" w:color="auto"/>
            </w:tcBorders>
          </w:tcPr>
          <w:p w14:paraId="6A791A8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48.7</w:t>
            </w:r>
          </w:p>
        </w:tc>
        <w:tc>
          <w:tcPr>
            <w:tcW w:w="435" w:type="dxa"/>
            <w:tcBorders>
              <w:left w:val="single" w:sz="12" w:space="0" w:color="auto"/>
            </w:tcBorders>
          </w:tcPr>
          <w:p w14:paraId="42FB4F5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43</w:t>
            </w:r>
          </w:p>
        </w:tc>
        <w:tc>
          <w:tcPr>
            <w:tcW w:w="720" w:type="dxa"/>
            <w:tcBorders>
              <w:right w:val="single" w:sz="12" w:space="0" w:color="auto"/>
            </w:tcBorders>
          </w:tcPr>
          <w:p w14:paraId="3E205D9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155</w:t>
            </w:r>
          </w:p>
        </w:tc>
        <w:tc>
          <w:tcPr>
            <w:tcW w:w="486" w:type="dxa"/>
            <w:tcBorders>
              <w:left w:val="single" w:sz="12" w:space="0" w:color="auto"/>
            </w:tcBorders>
          </w:tcPr>
          <w:p w14:paraId="7AB3CD5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83</w:t>
            </w:r>
          </w:p>
        </w:tc>
        <w:tc>
          <w:tcPr>
            <w:tcW w:w="744" w:type="dxa"/>
            <w:tcBorders>
              <w:right w:val="single" w:sz="12" w:space="0" w:color="auto"/>
            </w:tcBorders>
          </w:tcPr>
          <w:p w14:paraId="5ED947C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487</w:t>
            </w:r>
          </w:p>
        </w:tc>
        <w:tc>
          <w:tcPr>
            <w:tcW w:w="486" w:type="dxa"/>
            <w:tcBorders>
              <w:left w:val="single" w:sz="12" w:space="0" w:color="auto"/>
            </w:tcBorders>
          </w:tcPr>
          <w:p w14:paraId="50A2F6D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123</w:t>
            </w:r>
          </w:p>
        </w:tc>
        <w:tc>
          <w:tcPr>
            <w:tcW w:w="744" w:type="dxa"/>
            <w:tcBorders>
              <w:right w:val="single" w:sz="12" w:space="0" w:color="auto"/>
            </w:tcBorders>
          </w:tcPr>
          <w:p w14:paraId="16E5026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1 550</w:t>
            </w:r>
          </w:p>
        </w:tc>
        <w:tc>
          <w:tcPr>
            <w:tcW w:w="486" w:type="dxa"/>
            <w:tcBorders>
              <w:left w:val="single" w:sz="12" w:space="0" w:color="auto"/>
            </w:tcBorders>
          </w:tcPr>
          <w:p w14:paraId="6A9B0BC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163</w:t>
            </w:r>
          </w:p>
        </w:tc>
        <w:tc>
          <w:tcPr>
            <w:tcW w:w="760" w:type="dxa"/>
            <w:tcBorders>
              <w:right w:val="single" w:sz="12" w:space="0" w:color="auto"/>
            </w:tcBorders>
          </w:tcPr>
          <w:p w14:paraId="591EC42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4 875</w:t>
            </w:r>
          </w:p>
        </w:tc>
        <w:tc>
          <w:tcPr>
            <w:tcW w:w="486" w:type="dxa"/>
            <w:tcBorders>
              <w:left w:val="single" w:sz="12" w:space="0" w:color="auto"/>
            </w:tcBorders>
          </w:tcPr>
          <w:p w14:paraId="0C56F7B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203</w:t>
            </w:r>
          </w:p>
        </w:tc>
        <w:tc>
          <w:tcPr>
            <w:tcW w:w="760" w:type="dxa"/>
            <w:tcBorders>
              <w:right w:val="single" w:sz="12" w:space="0" w:color="auto"/>
            </w:tcBorders>
          </w:tcPr>
          <w:p w14:paraId="7F6AC7A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15 500</w:t>
            </w:r>
          </w:p>
        </w:tc>
        <w:tc>
          <w:tcPr>
            <w:tcW w:w="486" w:type="dxa"/>
            <w:tcBorders>
              <w:left w:val="single" w:sz="12" w:space="0" w:color="auto"/>
            </w:tcBorders>
          </w:tcPr>
          <w:p w14:paraId="3E7A422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243</w:t>
            </w:r>
          </w:p>
        </w:tc>
        <w:tc>
          <w:tcPr>
            <w:tcW w:w="813" w:type="dxa"/>
          </w:tcPr>
          <w:p w14:paraId="734804E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48 750</w:t>
            </w:r>
          </w:p>
        </w:tc>
      </w:tr>
      <w:tr w:rsidR="00F261A5" w:rsidRPr="00421082" w14:paraId="2E08A1C4" w14:textId="77777777" w:rsidTr="00797809">
        <w:trPr>
          <w:cantSplit/>
          <w:trHeight w:val="227"/>
          <w:jc w:val="center"/>
        </w:trPr>
        <w:tc>
          <w:tcPr>
            <w:tcW w:w="444" w:type="dxa"/>
          </w:tcPr>
          <w:p w14:paraId="4700AC4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w:t>
            </w:r>
          </w:p>
        </w:tc>
        <w:tc>
          <w:tcPr>
            <w:tcW w:w="727" w:type="dxa"/>
            <w:tcBorders>
              <w:right w:val="single" w:sz="12" w:space="0" w:color="auto"/>
            </w:tcBorders>
          </w:tcPr>
          <w:p w14:paraId="7FDD837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50</w:t>
            </w:r>
          </w:p>
        </w:tc>
        <w:tc>
          <w:tcPr>
            <w:tcW w:w="435" w:type="dxa"/>
            <w:tcBorders>
              <w:left w:val="single" w:sz="12" w:space="0" w:color="auto"/>
            </w:tcBorders>
          </w:tcPr>
          <w:p w14:paraId="7009797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44</w:t>
            </w:r>
          </w:p>
        </w:tc>
        <w:tc>
          <w:tcPr>
            <w:tcW w:w="720" w:type="dxa"/>
            <w:tcBorders>
              <w:right w:val="single" w:sz="12" w:space="0" w:color="auto"/>
            </w:tcBorders>
          </w:tcPr>
          <w:p w14:paraId="3685D99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160</w:t>
            </w:r>
          </w:p>
        </w:tc>
        <w:tc>
          <w:tcPr>
            <w:tcW w:w="486" w:type="dxa"/>
            <w:tcBorders>
              <w:left w:val="single" w:sz="12" w:space="0" w:color="auto"/>
            </w:tcBorders>
          </w:tcPr>
          <w:p w14:paraId="47F87BF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84</w:t>
            </w:r>
          </w:p>
        </w:tc>
        <w:tc>
          <w:tcPr>
            <w:tcW w:w="744" w:type="dxa"/>
            <w:tcBorders>
              <w:right w:val="single" w:sz="12" w:space="0" w:color="auto"/>
            </w:tcBorders>
          </w:tcPr>
          <w:p w14:paraId="22B7DED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500</w:t>
            </w:r>
          </w:p>
        </w:tc>
        <w:tc>
          <w:tcPr>
            <w:tcW w:w="486" w:type="dxa"/>
            <w:tcBorders>
              <w:left w:val="single" w:sz="12" w:space="0" w:color="auto"/>
            </w:tcBorders>
          </w:tcPr>
          <w:p w14:paraId="02EB9A9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124</w:t>
            </w:r>
          </w:p>
        </w:tc>
        <w:tc>
          <w:tcPr>
            <w:tcW w:w="744" w:type="dxa"/>
            <w:tcBorders>
              <w:right w:val="single" w:sz="12" w:space="0" w:color="auto"/>
            </w:tcBorders>
          </w:tcPr>
          <w:p w14:paraId="23977D1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1 600</w:t>
            </w:r>
          </w:p>
        </w:tc>
        <w:tc>
          <w:tcPr>
            <w:tcW w:w="486" w:type="dxa"/>
            <w:tcBorders>
              <w:left w:val="single" w:sz="12" w:space="0" w:color="auto"/>
            </w:tcBorders>
          </w:tcPr>
          <w:p w14:paraId="05A5843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164</w:t>
            </w:r>
          </w:p>
        </w:tc>
        <w:tc>
          <w:tcPr>
            <w:tcW w:w="760" w:type="dxa"/>
            <w:tcBorders>
              <w:right w:val="single" w:sz="12" w:space="0" w:color="auto"/>
            </w:tcBorders>
          </w:tcPr>
          <w:p w14:paraId="39CEF63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5 000</w:t>
            </w:r>
          </w:p>
        </w:tc>
        <w:tc>
          <w:tcPr>
            <w:tcW w:w="486" w:type="dxa"/>
            <w:tcBorders>
              <w:left w:val="single" w:sz="12" w:space="0" w:color="auto"/>
            </w:tcBorders>
          </w:tcPr>
          <w:p w14:paraId="53C7B46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204</w:t>
            </w:r>
          </w:p>
        </w:tc>
        <w:tc>
          <w:tcPr>
            <w:tcW w:w="760" w:type="dxa"/>
            <w:tcBorders>
              <w:right w:val="single" w:sz="12" w:space="0" w:color="auto"/>
            </w:tcBorders>
          </w:tcPr>
          <w:p w14:paraId="2F61B8C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16 000</w:t>
            </w:r>
          </w:p>
        </w:tc>
        <w:tc>
          <w:tcPr>
            <w:tcW w:w="486" w:type="dxa"/>
            <w:tcBorders>
              <w:left w:val="single" w:sz="12" w:space="0" w:color="auto"/>
            </w:tcBorders>
          </w:tcPr>
          <w:p w14:paraId="52F980F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244</w:t>
            </w:r>
          </w:p>
        </w:tc>
        <w:tc>
          <w:tcPr>
            <w:tcW w:w="813" w:type="dxa"/>
          </w:tcPr>
          <w:p w14:paraId="48D4FD5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50 000</w:t>
            </w:r>
          </w:p>
        </w:tc>
      </w:tr>
      <w:tr w:rsidR="00F261A5" w:rsidRPr="00421082" w14:paraId="43E020BE" w14:textId="77777777" w:rsidTr="00797809">
        <w:trPr>
          <w:cantSplit/>
          <w:trHeight w:val="227"/>
          <w:jc w:val="center"/>
        </w:trPr>
        <w:tc>
          <w:tcPr>
            <w:tcW w:w="444" w:type="dxa"/>
          </w:tcPr>
          <w:p w14:paraId="1C32B2E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w:t>
            </w:r>
          </w:p>
        </w:tc>
        <w:tc>
          <w:tcPr>
            <w:tcW w:w="727" w:type="dxa"/>
            <w:tcBorders>
              <w:right w:val="single" w:sz="12" w:space="0" w:color="auto"/>
            </w:tcBorders>
          </w:tcPr>
          <w:p w14:paraId="6005DB1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51.5</w:t>
            </w:r>
          </w:p>
        </w:tc>
        <w:tc>
          <w:tcPr>
            <w:tcW w:w="435" w:type="dxa"/>
            <w:tcBorders>
              <w:left w:val="single" w:sz="12" w:space="0" w:color="auto"/>
            </w:tcBorders>
          </w:tcPr>
          <w:p w14:paraId="5BB33B1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45</w:t>
            </w:r>
          </w:p>
        </w:tc>
        <w:tc>
          <w:tcPr>
            <w:tcW w:w="720" w:type="dxa"/>
            <w:tcBorders>
              <w:right w:val="single" w:sz="12" w:space="0" w:color="auto"/>
            </w:tcBorders>
          </w:tcPr>
          <w:p w14:paraId="05EF394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165</w:t>
            </w:r>
          </w:p>
        </w:tc>
        <w:tc>
          <w:tcPr>
            <w:tcW w:w="486" w:type="dxa"/>
            <w:tcBorders>
              <w:left w:val="single" w:sz="12" w:space="0" w:color="auto"/>
            </w:tcBorders>
          </w:tcPr>
          <w:p w14:paraId="4576052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85</w:t>
            </w:r>
          </w:p>
        </w:tc>
        <w:tc>
          <w:tcPr>
            <w:tcW w:w="744" w:type="dxa"/>
            <w:tcBorders>
              <w:right w:val="single" w:sz="12" w:space="0" w:color="auto"/>
            </w:tcBorders>
          </w:tcPr>
          <w:p w14:paraId="5BB1971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515</w:t>
            </w:r>
          </w:p>
        </w:tc>
        <w:tc>
          <w:tcPr>
            <w:tcW w:w="486" w:type="dxa"/>
            <w:tcBorders>
              <w:left w:val="single" w:sz="12" w:space="0" w:color="auto"/>
            </w:tcBorders>
          </w:tcPr>
          <w:p w14:paraId="46FF38D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125</w:t>
            </w:r>
          </w:p>
        </w:tc>
        <w:tc>
          <w:tcPr>
            <w:tcW w:w="744" w:type="dxa"/>
            <w:tcBorders>
              <w:right w:val="single" w:sz="12" w:space="0" w:color="auto"/>
            </w:tcBorders>
          </w:tcPr>
          <w:p w14:paraId="4834228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1 650</w:t>
            </w:r>
          </w:p>
        </w:tc>
        <w:tc>
          <w:tcPr>
            <w:tcW w:w="486" w:type="dxa"/>
            <w:tcBorders>
              <w:left w:val="single" w:sz="12" w:space="0" w:color="auto"/>
            </w:tcBorders>
          </w:tcPr>
          <w:p w14:paraId="131DD5D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165</w:t>
            </w:r>
          </w:p>
        </w:tc>
        <w:tc>
          <w:tcPr>
            <w:tcW w:w="760" w:type="dxa"/>
            <w:tcBorders>
              <w:right w:val="single" w:sz="12" w:space="0" w:color="auto"/>
            </w:tcBorders>
          </w:tcPr>
          <w:p w14:paraId="7AA1341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5 150</w:t>
            </w:r>
          </w:p>
        </w:tc>
        <w:tc>
          <w:tcPr>
            <w:tcW w:w="486" w:type="dxa"/>
            <w:tcBorders>
              <w:left w:val="single" w:sz="12" w:space="0" w:color="auto"/>
            </w:tcBorders>
          </w:tcPr>
          <w:p w14:paraId="1557CC1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205</w:t>
            </w:r>
          </w:p>
        </w:tc>
        <w:tc>
          <w:tcPr>
            <w:tcW w:w="760" w:type="dxa"/>
            <w:tcBorders>
              <w:right w:val="single" w:sz="12" w:space="0" w:color="auto"/>
            </w:tcBorders>
          </w:tcPr>
          <w:p w14:paraId="643D6CB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16 500</w:t>
            </w:r>
          </w:p>
        </w:tc>
        <w:tc>
          <w:tcPr>
            <w:tcW w:w="486" w:type="dxa"/>
            <w:tcBorders>
              <w:left w:val="single" w:sz="12" w:space="0" w:color="auto"/>
            </w:tcBorders>
          </w:tcPr>
          <w:p w14:paraId="237F901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245</w:t>
            </w:r>
          </w:p>
        </w:tc>
        <w:tc>
          <w:tcPr>
            <w:tcW w:w="813" w:type="dxa"/>
          </w:tcPr>
          <w:p w14:paraId="6FC7179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51 500</w:t>
            </w:r>
          </w:p>
        </w:tc>
      </w:tr>
      <w:tr w:rsidR="00F261A5" w:rsidRPr="00421082" w14:paraId="2EC5E28F" w14:textId="77777777" w:rsidTr="00797809">
        <w:trPr>
          <w:cantSplit/>
          <w:trHeight w:val="227"/>
          <w:jc w:val="center"/>
        </w:trPr>
        <w:tc>
          <w:tcPr>
            <w:tcW w:w="444" w:type="dxa"/>
          </w:tcPr>
          <w:p w14:paraId="0854F7A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w:t>
            </w:r>
          </w:p>
        </w:tc>
        <w:tc>
          <w:tcPr>
            <w:tcW w:w="727" w:type="dxa"/>
            <w:tcBorders>
              <w:right w:val="single" w:sz="12" w:space="0" w:color="auto"/>
            </w:tcBorders>
          </w:tcPr>
          <w:p w14:paraId="3EADD1A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53</w:t>
            </w:r>
          </w:p>
        </w:tc>
        <w:tc>
          <w:tcPr>
            <w:tcW w:w="435" w:type="dxa"/>
            <w:tcBorders>
              <w:left w:val="single" w:sz="12" w:space="0" w:color="auto"/>
            </w:tcBorders>
          </w:tcPr>
          <w:p w14:paraId="2D51DE6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46</w:t>
            </w:r>
          </w:p>
        </w:tc>
        <w:tc>
          <w:tcPr>
            <w:tcW w:w="720" w:type="dxa"/>
            <w:tcBorders>
              <w:right w:val="single" w:sz="12" w:space="0" w:color="auto"/>
            </w:tcBorders>
          </w:tcPr>
          <w:p w14:paraId="38CDAEE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170</w:t>
            </w:r>
          </w:p>
        </w:tc>
        <w:tc>
          <w:tcPr>
            <w:tcW w:w="486" w:type="dxa"/>
            <w:tcBorders>
              <w:left w:val="single" w:sz="12" w:space="0" w:color="auto"/>
            </w:tcBorders>
          </w:tcPr>
          <w:p w14:paraId="45BB57B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bCs/>
                <w:sz w:val="18"/>
                <w:szCs w:val="18"/>
                <w:lang w:val="en-GB" w:eastAsia="zh-CN"/>
              </w:rPr>
              <w:t>86</w:t>
            </w:r>
          </w:p>
        </w:tc>
        <w:tc>
          <w:tcPr>
            <w:tcW w:w="744" w:type="dxa"/>
            <w:tcBorders>
              <w:right w:val="single" w:sz="12" w:space="0" w:color="auto"/>
            </w:tcBorders>
          </w:tcPr>
          <w:p w14:paraId="3F21D19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530</w:t>
            </w:r>
          </w:p>
        </w:tc>
        <w:tc>
          <w:tcPr>
            <w:tcW w:w="486" w:type="dxa"/>
            <w:tcBorders>
              <w:left w:val="single" w:sz="12" w:space="0" w:color="auto"/>
            </w:tcBorders>
          </w:tcPr>
          <w:p w14:paraId="0F7359B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126</w:t>
            </w:r>
          </w:p>
        </w:tc>
        <w:tc>
          <w:tcPr>
            <w:tcW w:w="744" w:type="dxa"/>
            <w:tcBorders>
              <w:right w:val="single" w:sz="12" w:space="0" w:color="auto"/>
            </w:tcBorders>
          </w:tcPr>
          <w:p w14:paraId="5745879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1 700</w:t>
            </w:r>
          </w:p>
        </w:tc>
        <w:tc>
          <w:tcPr>
            <w:tcW w:w="486" w:type="dxa"/>
            <w:tcBorders>
              <w:left w:val="single" w:sz="12" w:space="0" w:color="auto"/>
            </w:tcBorders>
          </w:tcPr>
          <w:p w14:paraId="21706C7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166</w:t>
            </w:r>
          </w:p>
        </w:tc>
        <w:tc>
          <w:tcPr>
            <w:tcW w:w="760" w:type="dxa"/>
            <w:tcBorders>
              <w:right w:val="single" w:sz="12" w:space="0" w:color="auto"/>
            </w:tcBorders>
          </w:tcPr>
          <w:p w14:paraId="70FE410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5 300</w:t>
            </w:r>
          </w:p>
        </w:tc>
        <w:tc>
          <w:tcPr>
            <w:tcW w:w="486" w:type="dxa"/>
            <w:tcBorders>
              <w:left w:val="single" w:sz="12" w:space="0" w:color="auto"/>
            </w:tcBorders>
          </w:tcPr>
          <w:p w14:paraId="6510EED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206</w:t>
            </w:r>
          </w:p>
        </w:tc>
        <w:tc>
          <w:tcPr>
            <w:tcW w:w="760" w:type="dxa"/>
            <w:tcBorders>
              <w:right w:val="single" w:sz="12" w:space="0" w:color="auto"/>
            </w:tcBorders>
          </w:tcPr>
          <w:p w14:paraId="55A8D8A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17 000</w:t>
            </w:r>
          </w:p>
        </w:tc>
        <w:tc>
          <w:tcPr>
            <w:tcW w:w="486" w:type="dxa"/>
            <w:tcBorders>
              <w:left w:val="single" w:sz="12" w:space="0" w:color="auto"/>
            </w:tcBorders>
          </w:tcPr>
          <w:p w14:paraId="498D1B6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246</w:t>
            </w:r>
          </w:p>
        </w:tc>
        <w:tc>
          <w:tcPr>
            <w:tcW w:w="813" w:type="dxa"/>
          </w:tcPr>
          <w:p w14:paraId="4560D48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53 000</w:t>
            </w:r>
          </w:p>
        </w:tc>
      </w:tr>
      <w:tr w:rsidR="00F261A5" w:rsidRPr="00421082" w14:paraId="20CFAD4A" w14:textId="77777777" w:rsidTr="00797809">
        <w:trPr>
          <w:cantSplit/>
          <w:trHeight w:val="227"/>
          <w:jc w:val="center"/>
        </w:trPr>
        <w:tc>
          <w:tcPr>
            <w:tcW w:w="444" w:type="dxa"/>
          </w:tcPr>
          <w:p w14:paraId="7891658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w:t>
            </w:r>
          </w:p>
        </w:tc>
        <w:tc>
          <w:tcPr>
            <w:tcW w:w="727" w:type="dxa"/>
            <w:tcBorders>
              <w:right w:val="single" w:sz="12" w:space="0" w:color="auto"/>
            </w:tcBorders>
          </w:tcPr>
          <w:p w14:paraId="7CF10D9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54.5</w:t>
            </w:r>
          </w:p>
        </w:tc>
        <w:tc>
          <w:tcPr>
            <w:tcW w:w="435" w:type="dxa"/>
            <w:tcBorders>
              <w:left w:val="single" w:sz="12" w:space="0" w:color="auto"/>
            </w:tcBorders>
          </w:tcPr>
          <w:p w14:paraId="46A3250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47</w:t>
            </w:r>
          </w:p>
        </w:tc>
        <w:tc>
          <w:tcPr>
            <w:tcW w:w="720" w:type="dxa"/>
            <w:tcBorders>
              <w:right w:val="single" w:sz="12" w:space="0" w:color="auto"/>
            </w:tcBorders>
          </w:tcPr>
          <w:p w14:paraId="7BCF9EC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175</w:t>
            </w:r>
          </w:p>
        </w:tc>
        <w:tc>
          <w:tcPr>
            <w:tcW w:w="486" w:type="dxa"/>
            <w:tcBorders>
              <w:left w:val="single" w:sz="12" w:space="0" w:color="auto"/>
            </w:tcBorders>
          </w:tcPr>
          <w:p w14:paraId="670A5AE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87</w:t>
            </w:r>
          </w:p>
        </w:tc>
        <w:tc>
          <w:tcPr>
            <w:tcW w:w="744" w:type="dxa"/>
            <w:tcBorders>
              <w:right w:val="single" w:sz="12" w:space="0" w:color="auto"/>
            </w:tcBorders>
          </w:tcPr>
          <w:p w14:paraId="134F506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545</w:t>
            </w:r>
          </w:p>
        </w:tc>
        <w:tc>
          <w:tcPr>
            <w:tcW w:w="486" w:type="dxa"/>
            <w:tcBorders>
              <w:left w:val="single" w:sz="12" w:space="0" w:color="auto"/>
            </w:tcBorders>
          </w:tcPr>
          <w:p w14:paraId="64CB4CA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127</w:t>
            </w:r>
          </w:p>
        </w:tc>
        <w:tc>
          <w:tcPr>
            <w:tcW w:w="744" w:type="dxa"/>
            <w:tcBorders>
              <w:right w:val="single" w:sz="12" w:space="0" w:color="auto"/>
            </w:tcBorders>
          </w:tcPr>
          <w:p w14:paraId="6647FA4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1 750</w:t>
            </w:r>
          </w:p>
        </w:tc>
        <w:tc>
          <w:tcPr>
            <w:tcW w:w="486" w:type="dxa"/>
            <w:tcBorders>
              <w:left w:val="single" w:sz="12" w:space="0" w:color="auto"/>
            </w:tcBorders>
          </w:tcPr>
          <w:p w14:paraId="725979A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167</w:t>
            </w:r>
          </w:p>
        </w:tc>
        <w:tc>
          <w:tcPr>
            <w:tcW w:w="760" w:type="dxa"/>
            <w:tcBorders>
              <w:right w:val="single" w:sz="12" w:space="0" w:color="auto"/>
            </w:tcBorders>
          </w:tcPr>
          <w:p w14:paraId="6D9D62F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5 450</w:t>
            </w:r>
          </w:p>
        </w:tc>
        <w:tc>
          <w:tcPr>
            <w:tcW w:w="486" w:type="dxa"/>
            <w:tcBorders>
              <w:left w:val="single" w:sz="12" w:space="0" w:color="auto"/>
            </w:tcBorders>
          </w:tcPr>
          <w:p w14:paraId="49EAB9C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207</w:t>
            </w:r>
          </w:p>
        </w:tc>
        <w:tc>
          <w:tcPr>
            <w:tcW w:w="760" w:type="dxa"/>
            <w:tcBorders>
              <w:right w:val="single" w:sz="12" w:space="0" w:color="auto"/>
            </w:tcBorders>
          </w:tcPr>
          <w:p w14:paraId="4CE6FB7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17 500</w:t>
            </w:r>
          </w:p>
        </w:tc>
        <w:tc>
          <w:tcPr>
            <w:tcW w:w="486" w:type="dxa"/>
            <w:tcBorders>
              <w:left w:val="single" w:sz="12" w:space="0" w:color="auto"/>
            </w:tcBorders>
          </w:tcPr>
          <w:p w14:paraId="5449BFB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247</w:t>
            </w:r>
          </w:p>
        </w:tc>
        <w:tc>
          <w:tcPr>
            <w:tcW w:w="813" w:type="dxa"/>
          </w:tcPr>
          <w:p w14:paraId="2C4CFE9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54 500</w:t>
            </w:r>
          </w:p>
        </w:tc>
      </w:tr>
      <w:tr w:rsidR="00F261A5" w:rsidRPr="00421082" w14:paraId="304C4B68" w14:textId="77777777" w:rsidTr="00797809">
        <w:trPr>
          <w:cantSplit/>
          <w:trHeight w:val="227"/>
          <w:jc w:val="center"/>
        </w:trPr>
        <w:tc>
          <w:tcPr>
            <w:tcW w:w="444" w:type="dxa"/>
          </w:tcPr>
          <w:p w14:paraId="5A37BFD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w:t>
            </w:r>
          </w:p>
        </w:tc>
        <w:tc>
          <w:tcPr>
            <w:tcW w:w="727" w:type="dxa"/>
            <w:tcBorders>
              <w:right w:val="single" w:sz="12" w:space="0" w:color="auto"/>
            </w:tcBorders>
          </w:tcPr>
          <w:p w14:paraId="27C720F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56</w:t>
            </w:r>
          </w:p>
        </w:tc>
        <w:tc>
          <w:tcPr>
            <w:tcW w:w="435" w:type="dxa"/>
            <w:tcBorders>
              <w:left w:val="single" w:sz="12" w:space="0" w:color="auto"/>
            </w:tcBorders>
          </w:tcPr>
          <w:p w14:paraId="1D47EA9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48</w:t>
            </w:r>
          </w:p>
        </w:tc>
        <w:tc>
          <w:tcPr>
            <w:tcW w:w="720" w:type="dxa"/>
            <w:tcBorders>
              <w:right w:val="single" w:sz="12" w:space="0" w:color="auto"/>
            </w:tcBorders>
          </w:tcPr>
          <w:p w14:paraId="6AFE597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180</w:t>
            </w:r>
          </w:p>
        </w:tc>
        <w:tc>
          <w:tcPr>
            <w:tcW w:w="486" w:type="dxa"/>
            <w:tcBorders>
              <w:left w:val="single" w:sz="12" w:space="0" w:color="auto"/>
            </w:tcBorders>
          </w:tcPr>
          <w:p w14:paraId="3ABA610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88</w:t>
            </w:r>
          </w:p>
        </w:tc>
        <w:tc>
          <w:tcPr>
            <w:tcW w:w="744" w:type="dxa"/>
            <w:tcBorders>
              <w:right w:val="single" w:sz="12" w:space="0" w:color="auto"/>
            </w:tcBorders>
          </w:tcPr>
          <w:p w14:paraId="1B2911B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560</w:t>
            </w:r>
          </w:p>
        </w:tc>
        <w:tc>
          <w:tcPr>
            <w:tcW w:w="486" w:type="dxa"/>
            <w:tcBorders>
              <w:left w:val="single" w:sz="12" w:space="0" w:color="auto"/>
            </w:tcBorders>
          </w:tcPr>
          <w:p w14:paraId="1198D6C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128</w:t>
            </w:r>
          </w:p>
        </w:tc>
        <w:tc>
          <w:tcPr>
            <w:tcW w:w="744" w:type="dxa"/>
            <w:tcBorders>
              <w:right w:val="single" w:sz="12" w:space="0" w:color="auto"/>
            </w:tcBorders>
          </w:tcPr>
          <w:p w14:paraId="2F7510A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1 800</w:t>
            </w:r>
          </w:p>
        </w:tc>
        <w:tc>
          <w:tcPr>
            <w:tcW w:w="486" w:type="dxa"/>
            <w:tcBorders>
              <w:left w:val="single" w:sz="12" w:space="0" w:color="auto"/>
            </w:tcBorders>
          </w:tcPr>
          <w:p w14:paraId="390B8CA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168</w:t>
            </w:r>
          </w:p>
        </w:tc>
        <w:tc>
          <w:tcPr>
            <w:tcW w:w="760" w:type="dxa"/>
            <w:tcBorders>
              <w:right w:val="single" w:sz="12" w:space="0" w:color="auto"/>
            </w:tcBorders>
          </w:tcPr>
          <w:p w14:paraId="0B2014A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5 600</w:t>
            </w:r>
          </w:p>
        </w:tc>
        <w:tc>
          <w:tcPr>
            <w:tcW w:w="486" w:type="dxa"/>
            <w:tcBorders>
              <w:left w:val="single" w:sz="12" w:space="0" w:color="auto"/>
            </w:tcBorders>
          </w:tcPr>
          <w:p w14:paraId="68C400C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208</w:t>
            </w:r>
          </w:p>
        </w:tc>
        <w:tc>
          <w:tcPr>
            <w:tcW w:w="760" w:type="dxa"/>
            <w:tcBorders>
              <w:right w:val="single" w:sz="12" w:space="0" w:color="auto"/>
            </w:tcBorders>
          </w:tcPr>
          <w:p w14:paraId="425FF85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18 000</w:t>
            </w:r>
          </w:p>
        </w:tc>
        <w:tc>
          <w:tcPr>
            <w:tcW w:w="486" w:type="dxa"/>
            <w:tcBorders>
              <w:left w:val="single" w:sz="12" w:space="0" w:color="auto"/>
            </w:tcBorders>
          </w:tcPr>
          <w:p w14:paraId="76C7E89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248</w:t>
            </w:r>
          </w:p>
        </w:tc>
        <w:tc>
          <w:tcPr>
            <w:tcW w:w="813" w:type="dxa"/>
          </w:tcPr>
          <w:p w14:paraId="6E32DCC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56 000</w:t>
            </w:r>
          </w:p>
        </w:tc>
      </w:tr>
      <w:tr w:rsidR="00F261A5" w:rsidRPr="00421082" w14:paraId="48A37A80" w14:textId="77777777" w:rsidTr="00797809">
        <w:trPr>
          <w:cantSplit/>
          <w:trHeight w:val="227"/>
          <w:jc w:val="center"/>
        </w:trPr>
        <w:tc>
          <w:tcPr>
            <w:tcW w:w="444" w:type="dxa"/>
          </w:tcPr>
          <w:p w14:paraId="79F5A68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w:t>
            </w:r>
          </w:p>
        </w:tc>
        <w:tc>
          <w:tcPr>
            <w:tcW w:w="727" w:type="dxa"/>
            <w:tcBorders>
              <w:right w:val="single" w:sz="12" w:space="0" w:color="auto"/>
            </w:tcBorders>
          </w:tcPr>
          <w:p w14:paraId="6002696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58</w:t>
            </w:r>
          </w:p>
        </w:tc>
        <w:tc>
          <w:tcPr>
            <w:tcW w:w="435" w:type="dxa"/>
            <w:tcBorders>
              <w:left w:val="single" w:sz="12" w:space="0" w:color="auto"/>
            </w:tcBorders>
          </w:tcPr>
          <w:p w14:paraId="57925EA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49</w:t>
            </w:r>
          </w:p>
        </w:tc>
        <w:tc>
          <w:tcPr>
            <w:tcW w:w="720" w:type="dxa"/>
            <w:tcBorders>
              <w:right w:val="single" w:sz="12" w:space="0" w:color="auto"/>
            </w:tcBorders>
          </w:tcPr>
          <w:p w14:paraId="2546C68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185</w:t>
            </w:r>
          </w:p>
        </w:tc>
        <w:tc>
          <w:tcPr>
            <w:tcW w:w="486" w:type="dxa"/>
            <w:tcBorders>
              <w:left w:val="single" w:sz="12" w:space="0" w:color="auto"/>
            </w:tcBorders>
          </w:tcPr>
          <w:p w14:paraId="273BCF7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89</w:t>
            </w:r>
          </w:p>
        </w:tc>
        <w:tc>
          <w:tcPr>
            <w:tcW w:w="744" w:type="dxa"/>
            <w:tcBorders>
              <w:right w:val="single" w:sz="12" w:space="0" w:color="auto"/>
            </w:tcBorders>
          </w:tcPr>
          <w:p w14:paraId="3C91C8B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580</w:t>
            </w:r>
          </w:p>
        </w:tc>
        <w:tc>
          <w:tcPr>
            <w:tcW w:w="486" w:type="dxa"/>
            <w:tcBorders>
              <w:left w:val="single" w:sz="12" w:space="0" w:color="auto"/>
            </w:tcBorders>
          </w:tcPr>
          <w:p w14:paraId="3FCDE3D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129</w:t>
            </w:r>
          </w:p>
        </w:tc>
        <w:tc>
          <w:tcPr>
            <w:tcW w:w="744" w:type="dxa"/>
            <w:tcBorders>
              <w:right w:val="single" w:sz="12" w:space="0" w:color="auto"/>
            </w:tcBorders>
          </w:tcPr>
          <w:p w14:paraId="58AA239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1 850</w:t>
            </w:r>
          </w:p>
        </w:tc>
        <w:tc>
          <w:tcPr>
            <w:tcW w:w="486" w:type="dxa"/>
            <w:tcBorders>
              <w:left w:val="single" w:sz="12" w:space="0" w:color="auto"/>
            </w:tcBorders>
          </w:tcPr>
          <w:p w14:paraId="12234C9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169</w:t>
            </w:r>
          </w:p>
        </w:tc>
        <w:tc>
          <w:tcPr>
            <w:tcW w:w="760" w:type="dxa"/>
            <w:tcBorders>
              <w:right w:val="single" w:sz="12" w:space="0" w:color="auto"/>
            </w:tcBorders>
          </w:tcPr>
          <w:p w14:paraId="6F3D16D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5 800</w:t>
            </w:r>
          </w:p>
        </w:tc>
        <w:tc>
          <w:tcPr>
            <w:tcW w:w="486" w:type="dxa"/>
            <w:tcBorders>
              <w:left w:val="single" w:sz="12" w:space="0" w:color="auto"/>
            </w:tcBorders>
          </w:tcPr>
          <w:p w14:paraId="15A115F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209</w:t>
            </w:r>
          </w:p>
        </w:tc>
        <w:tc>
          <w:tcPr>
            <w:tcW w:w="760" w:type="dxa"/>
            <w:tcBorders>
              <w:right w:val="single" w:sz="12" w:space="0" w:color="auto"/>
            </w:tcBorders>
          </w:tcPr>
          <w:p w14:paraId="5FD5381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18 500</w:t>
            </w:r>
          </w:p>
        </w:tc>
        <w:tc>
          <w:tcPr>
            <w:tcW w:w="486" w:type="dxa"/>
            <w:tcBorders>
              <w:left w:val="single" w:sz="12" w:space="0" w:color="auto"/>
            </w:tcBorders>
          </w:tcPr>
          <w:p w14:paraId="11D5B88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249</w:t>
            </w:r>
          </w:p>
        </w:tc>
        <w:tc>
          <w:tcPr>
            <w:tcW w:w="813" w:type="dxa"/>
          </w:tcPr>
          <w:p w14:paraId="4F13E0C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58 000</w:t>
            </w:r>
          </w:p>
        </w:tc>
      </w:tr>
      <w:tr w:rsidR="00F261A5" w:rsidRPr="00421082" w14:paraId="6BBD9AA9" w14:textId="77777777" w:rsidTr="00797809">
        <w:trPr>
          <w:cantSplit/>
          <w:trHeight w:val="227"/>
          <w:jc w:val="center"/>
        </w:trPr>
        <w:tc>
          <w:tcPr>
            <w:tcW w:w="444" w:type="dxa"/>
          </w:tcPr>
          <w:p w14:paraId="429F678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w:t>
            </w:r>
          </w:p>
        </w:tc>
        <w:tc>
          <w:tcPr>
            <w:tcW w:w="727" w:type="dxa"/>
            <w:tcBorders>
              <w:right w:val="single" w:sz="12" w:space="0" w:color="auto"/>
            </w:tcBorders>
          </w:tcPr>
          <w:p w14:paraId="7853768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60</w:t>
            </w:r>
          </w:p>
        </w:tc>
        <w:tc>
          <w:tcPr>
            <w:tcW w:w="435" w:type="dxa"/>
            <w:tcBorders>
              <w:left w:val="single" w:sz="12" w:space="0" w:color="auto"/>
            </w:tcBorders>
          </w:tcPr>
          <w:p w14:paraId="34F682F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50</w:t>
            </w:r>
          </w:p>
        </w:tc>
        <w:tc>
          <w:tcPr>
            <w:tcW w:w="720" w:type="dxa"/>
            <w:tcBorders>
              <w:right w:val="single" w:sz="12" w:space="0" w:color="auto"/>
            </w:tcBorders>
          </w:tcPr>
          <w:p w14:paraId="700A1B0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190</w:t>
            </w:r>
          </w:p>
        </w:tc>
        <w:tc>
          <w:tcPr>
            <w:tcW w:w="486" w:type="dxa"/>
            <w:tcBorders>
              <w:left w:val="single" w:sz="12" w:space="0" w:color="auto"/>
            </w:tcBorders>
          </w:tcPr>
          <w:p w14:paraId="4EBD018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90</w:t>
            </w:r>
          </w:p>
        </w:tc>
        <w:tc>
          <w:tcPr>
            <w:tcW w:w="744" w:type="dxa"/>
            <w:tcBorders>
              <w:right w:val="single" w:sz="12" w:space="0" w:color="auto"/>
            </w:tcBorders>
          </w:tcPr>
          <w:p w14:paraId="43F0E4F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600</w:t>
            </w:r>
          </w:p>
        </w:tc>
        <w:tc>
          <w:tcPr>
            <w:tcW w:w="486" w:type="dxa"/>
            <w:tcBorders>
              <w:left w:val="single" w:sz="12" w:space="0" w:color="auto"/>
            </w:tcBorders>
          </w:tcPr>
          <w:p w14:paraId="0B8CF62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130</w:t>
            </w:r>
          </w:p>
        </w:tc>
        <w:tc>
          <w:tcPr>
            <w:tcW w:w="744" w:type="dxa"/>
            <w:tcBorders>
              <w:right w:val="single" w:sz="12" w:space="0" w:color="auto"/>
            </w:tcBorders>
          </w:tcPr>
          <w:p w14:paraId="39CB296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1 900</w:t>
            </w:r>
          </w:p>
        </w:tc>
        <w:tc>
          <w:tcPr>
            <w:tcW w:w="486" w:type="dxa"/>
            <w:tcBorders>
              <w:left w:val="single" w:sz="12" w:space="0" w:color="auto"/>
            </w:tcBorders>
          </w:tcPr>
          <w:p w14:paraId="41FF3C7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170</w:t>
            </w:r>
          </w:p>
        </w:tc>
        <w:tc>
          <w:tcPr>
            <w:tcW w:w="760" w:type="dxa"/>
            <w:tcBorders>
              <w:right w:val="single" w:sz="12" w:space="0" w:color="auto"/>
            </w:tcBorders>
          </w:tcPr>
          <w:p w14:paraId="77BF6CF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6 000</w:t>
            </w:r>
          </w:p>
        </w:tc>
        <w:tc>
          <w:tcPr>
            <w:tcW w:w="486" w:type="dxa"/>
            <w:tcBorders>
              <w:left w:val="single" w:sz="12" w:space="0" w:color="auto"/>
            </w:tcBorders>
          </w:tcPr>
          <w:p w14:paraId="05C4CB8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210</w:t>
            </w:r>
          </w:p>
        </w:tc>
        <w:tc>
          <w:tcPr>
            <w:tcW w:w="760" w:type="dxa"/>
            <w:tcBorders>
              <w:right w:val="single" w:sz="12" w:space="0" w:color="auto"/>
            </w:tcBorders>
          </w:tcPr>
          <w:p w14:paraId="69C0B4B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19 000</w:t>
            </w:r>
          </w:p>
        </w:tc>
        <w:tc>
          <w:tcPr>
            <w:tcW w:w="486" w:type="dxa"/>
            <w:tcBorders>
              <w:left w:val="single" w:sz="12" w:space="0" w:color="auto"/>
            </w:tcBorders>
          </w:tcPr>
          <w:p w14:paraId="20E18C9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250</w:t>
            </w:r>
          </w:p>
        </w:tc>
        <w:tc>
          <w:tcPr>
            <w:tcW w:w="813" w:type="dxa"/>
          </w:tcPr>
          <w:p w14:paraId="07DAB0C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60 000</w:t>
            </w:r>
          </w:p>
        </w:tc>
      </w:tr>
      <w:tr w:rsidR="00F261A5" w:rsidRPr="00421082" w14:paraId="382843CB" w14:textId="77777777" w:rsidTr="00797809">
        <w:trPr>
          <w:cantSplit/>
          <w:trHeight w:val="227"/>
          <w:jc w:val="center"/>
        </w:trPr>
        <w:tc>
          <w:tcPr>
            <w:tcW w:w="444" w:type="dxa"/>
          </w:tcPr>
          <w:p w14:paraId="63E33EB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w:t>
            </w:r>
          </w:p>
        </w:tc>
        <w:tc>
          <w:tcPr>
            <w:tcW w:w="727" w:type="dxa"/>
            <w:tcBorders>
              <w:right w:val="single" w:sz="12" w:space="0" w:color="auto"/>
            </w:tcBorders>
          </w:tcPr>
          <w:p w14:paraId="1FE95C3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61.5</w:t>
            </w:r>
          </w:p>
        </w:tc>
        <w:tc>
          <w:tcPr>
            <w:tcW w:w="435" w:type="dxa"/>
            <w:tcBorders>
              <w:left w:val="single" w:sz="12" w:space="0" w:color="auto"/>
            </w:tcBorders>
          </w:tcPr>
          <w:p w14:paraId="5683F8E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51</w:t>
            </w:r>
          </w:p>
        </w:tc>
        <w:tc>
          <w:tcPr>
            <w:tcW w:w="720" w:type="dxa"/>
            <w:tcBorders>
              <w:right w:val="single" w:sz="12" w:space="0" w:color="auto"/>
            </w:tcBorders>
          </w:tcPr>
          <w:p w14:paraId="1FF1B6D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195</w:t>
            </w:r>
          </w:p>
        </w:tc>
        <w:tc>
          <w:tcPr>
            <w:tcW w:w="486" w:type="dxa"/>
            <w:tcBorders>
              <w:left w:val="single" w:sz="12" w:space="0" w:color="auto"/>
            </w:tcBorders>
          </w:tcPr>
          <w:p w14:paraId="16FF99D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91</w:t>
            </w:r>
          </w:p>
        </w:tc>
        <w:tc>
          <w:tcPr>
            <w:tcW w:w="744" w:type="dxa"/>
            <w:tcBorders>
              <w:right w:val="single" w:sz="12" w:space="0" w:color="auto"/>
            </w:tcBorders>
          </w:tcPr>
          <w:p w14:paraId="66BE8BA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615</w:t>
            </w:r>
          </w:p>
        </w:tc>
        <w:tc>
          <w:tcPr>
            <w:tcW w:w="486" w:type="dxa"/>
            <w:tcBorders>
              <w:left w:val="single" w:sz="12" w:space="0" w:color="auto"/>
            </w:tcBorders>
          </w:tcPr>
          <w:p w14:paraId="36FF58E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131</w:t>
            </w:r>
          </w:p>
        </w:tc>
        <w:tc>
          <w:tcPr>
            <w:tcW w:w="744" w:type="dxa"/>
            <w:tcBorders>
              <w:right w:val="single" w:sz="12" w:space="0" w:color="auto"/>
            </w:tcBorders>
          </w:tcPr>
          <w:p w14:paraId="7D01B52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1 950</w:t>
            </w:r>
          </w:p>
        </w:tc>
        <w:tc>
          <w:tcPr>
            <w:tcW w:w="486" w:type="dxa"/>
            <w:tcBorders>
              <w:left w:val="single" w:sz="12" w:space="0" w:color="auto"/>
            </w:tcBorders>
          </w:tcPr>
          <w:p w14:paraId="4590B92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171</w:t>
            </w:r>
          </w:p>
        </w:tc>
        <w:tc>
          <w:tcPr>
            <w:tcW w:w="760" w:type="dxa"/>
            <w:tcBorders>
              <w:right w:val="single" w:sz="12" w:space="0" w:color="auto"/>
            </w:tcBorders>
          </w:tcPr>
          <w:p w14:paraId="5C1C927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6 150</w:t>
            </w:r>
          </w:p>
        </w:tc>
        <w:tc>
          <w:tcPr>
            <w:tcW w:w="486" w:type="dxa"/>
            <w:tcBorders>
              <w:left w:val="single" w:sz="12" w:space="0" w:color="auto"/>
            </w:tcBorders>
          </w:tcPr>
          <w:p w14:paraId="4F2AE18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211</w:t>
            </w:r>
          </w:p>
        </w:tc>
        <w:tc>
          <w:tcPr>
            <w:tcW w:w="760" w:type="dxa"/>
            <w:tcBorders>
              <w:right w:val="single" w:sz="12" w:space="0" w:color="auto"/>
            </w:tcBorders>
          </w:tcPr>
          <w:p w14:paraId="3B19CD4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19 500</w:t>
            </w:r>
          </w:p>
        </w:tc>
        <w:tc>
          <w:tcPr>
            <w:tcW w:w="486" w:type="dxa"/>
            <w:tcBorders>
              <w:left w:val="single" w:sz="12" w:space="0" w:color="auto"/>
            </w:tcBorders>
          </w:tcPr>
          <w:p w14:paraId="67E51E9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251</w:t>
            </w:r>
          </w:p>
        </w:tc>
        <w:tc>
          <w:tcPr>
            <w:tcW w:w="813" w:type="dxa"/>
          </w:tcPr>
          <w:p w14:paraId="5BD2919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61 500</w:t>
            </w:r>
          </w:p>
        </w:tc>
      </w:tr>
      <w:tr w:rsidR="00F261A5" w:rsidRPr="00421082" w14:paraId="20FCA62D" w14:textId="77777777" w:rsidTr="00797809">
        <w:trPr>
          <w:cantSplit/>
          <w:trHeight w:val="227"/>
          <w:jc w:val="center"/>
        </w:trPr>
        <w:tc>
          <w:tcPr>
            <w:tcW w:w="444" w:type="dxa"/>
          </w:tcPr>
          <w:p w14:paraId="7BBD98D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w:t>
            </w:r>
          </w:p>
        </w:tc>
        <w:tc>
          <w:tcPr>
            <w:tcW w:w="727" w:type="dxa"/>
            <w:tcBorders>
              <w:right w:val="single" w:sz="12" w:space="0" w:color="auto"/>
            </w:tcBorders>
          </w:tcPr>
          <w:p w14:paraId="339D3EA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63</w:t>
            </w:r>
          </w:p>
        </w:tc>
        <w:tc>
          <w:tcPr>
            <w:tcW w:w="435" w:type="dxa"/>
            <w:tcBorders>
              <w:left w:val="single" w:sz="12" w:space="0" w:color="auto"/>
            </w:tcBorders>
          </w:tcPr>
          <w:p w14:paraId="32788E1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52</w:t>
            </w:r>
          </w:p>
        </w:tc>
        <w:tc>
          <w:tcPr>
            <w:tcW w:w="720" w:type="dxa"/>
            <w:tcBorders>
              <w:right w:val="single" w:sz="12" w:space="0" w:color="auto"/>
            </w:tcBorders>
          </w:tcPr>
          <w:p w14:paraId="55F0D06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200</w:t>
            </w:r>
          </w:p>
        </w:tc>
        <w:tc>
          <w:tcPr>
            <w:tcW w:w="486" w:type="dxa"/>
            <w:tcBorders>
              <w:left w:val="single" w:sz="12" w:space="0" w:color="auto"/>
            </w:tcBorders>
          </w:tcPr>
          <w:p w14:paraId="12776EB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92</w:t>
            </w:r>
          </w:p>
        </w:tc>
        <w:tc>
          <w:tcPr>
            <w:tcW w:w="744" w:type="dxa"/>
            <w:tcBorders>
              <w:right w:val="single" w:sz="12" w:space="0" w:color="auto"/>
            </w:tcBorders>
          </w:tcPr>
          <w:p w14:paraId="0ADF028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630</w:t>
            </w:r>
          </w:p>
        </w:tc>
        <w:tc>
          <w:tcPr>
            <w:tcW w:w="486" w:type="dxa"/>
            <w:tcBorders>
              <w:left w:val="single" w:sz="12" w:space="0" w:color="auto"/>
            </w:tcBorders>
          </w:tcPr>
          <w:p w14:paraId="2871AB2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132</w:t>
            </w:r>
          </w:p>
        </w:tc>
        <w:tc>
          <w:tcPr>
            <w:tcW w:w="744" w:type="dxa"/>
            <w:tcBorders>
              <w:right w:val="single" w:sz="12" w:space="0" w:color="auto"/>
            </w:tcBorders>
          </w:tcPr>
          <w:p w14:paraId="2BC0898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2 000</w:t>
            </w:r>
          </w:p>
        </w:tc>
        <w:tc>
          <w:tcPr>
            <w:tcW w:w="486" w:type="dxa"/>
            <w:tcBorders>
              <w:left w:val="single" w:sz="12" w:space="0" w:color="auto"/>
            </w:tcBorders>
          </w:tcPr>
          <w:p w14:paraId="1469ECD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172</w:t>
            </w:r>
          </w:p>
        </w:tc>
        <w:tc>
          <w:tcPr>
            <w:tcW w:w="760" w:type="dxa"/>
            <w:tcBorders>
              <w:right w:val="single" w:sz="12" w:space="0" w:color="auto"/>
            </w:tcBorders>
          </w:tcPr>
          <w:p w14:paraId="3EB0EA2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6 300</w:t>
            </w:r>
          </w:p>
        </w:tc>
        <w:tc>
          <w:tcPr>
            <w:tcW w:w="486" w:type="dxa"/>
            <w:tcBorders>
              <w:left w:val="single" w:sz="12" w:space="0" w:color="auto"/>
            </w:tcBorders>
          </w:tcPr>
          <w:p w14:paraId="2413840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212</w:t>
            </w:r>
          </w:p>
        </w:tc>
        <w:tc>
          <w:tcPr>
            <w:tcW w:w="760" w:type="dxa"/>
            <w:tcBorders>
              <w:right w:val="single" w:sz="12" w:space="0" w:color="auto"/>
            </w:tcBorders>
          </w:tcPr>
          <w:p w14:paraId="1BBDD52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20 000</w:t>
            </w:r>
          </w:p>
        </w:tc>
        <w:tc>
          <w:tcPr>
            <w:tcW w:w="486" w:type="dxa"/>
            <w:tcBorders>
              <w:left w:val="single" w:sz="12" w:space="0" w:color="auto"/>
            </w:tcBorders>
          </w:tcPr>
          <w:p w14:paraId="5CA7A26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252</w:t>
            </w:r>
          </w:p>
        </w:tc>
        <w:tc>
          <w:tcPr>
            <w:tcW w:w="813" w:type="dxa"/>
          </w:tcPr>
          <w:p w14:paraId="260ECDD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63 000</w:t>
            </w:r>
          </w:p>
        </w:tc>
      </w:tr>
      <w:tr w:rsidR="00F261A5" w:rsidRPr="00421082" w14:paraId="107F96AA" w14:textId="77777777" w:rsidTr="00797809">
        <w:trPr>
          <w:cantSplit/>
          <w:trHeight w:val="227"/>
          <w:jc w:val="center"/>
        </w:trPr>
        <w:tc>
          <w:tcPr>
            <w:tcW w:w="444" w:type="dxa"/>
          </w:tcPr>
          <w:p w14:paraId="177FCEB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w:t>
            </w:r>
          </w:p>
        </w:tc>
        <w:tc>
          <w:tcPr>
            <w:tcW w:w="727" w:type="dxa"/>
            <w:tcBorders>
              <w:right w:val="single" w:sz="12" w:space="0" w:color="auto"/>
            </w:tcBorders>
          </w:tcPr>
          <w:p w14:paraId="1D2AD99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65</w:t>
            </w:r>
          </w:p>
        </w:tc>
        <w:tc>
          <w:tcPr>
            <w:tcW w:w="435" w:type="dxa"/>
            <w:tcBorders>
              <w:left w:val="single" w:sz="12" w:space="0" w:color="auto"/>
            </w:tcBorders>
          </w:tcPr>
          <w:p w14:paraId="0FEA40C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53</w:t>
            </w:r>
          </w:p>
        </w:tc>
        <w:tc>
          <w:tcPr>
            <w:tcW w:w="720" w:type="dxa"/>
            <w:tcBorders>
              <w:right w:val="single" w:sz="12" w:space="0" w:color="auto"/>
            </w:tcBorders>
          </w:tcPr>
          <w:p w14:paraId="28C42B1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206</w:t>
            </w:r>
          </w:p>
        </w:tc>
        <w:tc>
          <w:tcPr>
            <w:tcW w:w="486" w:type="dxa"/>
            <w:tcBorders>
              <w:left w:val="single" w:sz="12" w:space="0" w:color="auto"/>
            </w:tcBorders>
          </w:tcPr>
          <w:p w14:paraId="08B5396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93</w:t>
            </w:r>
          </w:p>
        </w:tc>
        <w:tc>
          <w:tcPr>
            <w:tcW w:w="744" w:type="dxa"/>
            <w:tcBorders>
              <w:right w:val="single" w:sz="12" w:space="0" w:color="auto"/>
            </w:tcBorders>
          </w:tcPr>
          <w:p w14:paraId="2B6781B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650</w:t>
            </w:r>
          </w:p>
        </w:tc>
        <w:tc>
          <w:tcPr>
            <w:tcW w:w="486" w:type="dxa"/>
            <w:tcBorders>
              <w:left w:val="single" w:sz="12" w:space="0" w:color="auto"/>
            </w:tcBorders>
          </w:tcPr>
          <w:p w14:paraId="3CE8929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133</w:t>
            </w:r>
          </w:p>
        </w:tc>
        <w:tc>
          <w:tcPr>
            <w:tcW w:w="744" w:type="dxa"/>
            <w:tcBorders>
              <w:right w:val="single" w:sz="12" w:space="0" w:color="auto"/>
            </w:tcBorders>
          </w:tcPr>
          <w:p w14:paraId="414C726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2 060</w:t>
            </w:r>
          </w:p>
        </w:tc>
        <w:tc>
          <w:tcPr>
            <w:tcW w:w="486" w:type="dxa"/>
            <w:tcBorders>
              <w:left w:val="single" w:sz="12" w:space="0" w:color="auto"/>
            </w:tcBorders>
          </w:tcPr>
          <w:p w14:paraId="2CCE11E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173</w:t>
            </w:r>
          </w:p>
        </w:tc>
        <w:tc>
          <w:tcPr>
            <w:tcW w:w="760" w:type="dxa"/>
            <w:tcBorders>
              <w:right w:val="single" w:sz="12" w:space="0" w:color="auto"/>
            </w:tcBorders>
          </w:tcPr>
          <w:p w14:paraId="7891394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6 500</w:t>
            </w:r>
          </w:p>
        </w:tc>
        <w:tc>
          <w:tcPr>
            <w:tcW w:w="486" w:type="dxa"/>
            <w:tcBorders>
              <w:left w:val="single" w:sz="12" w:space="0" w:color="auto"/>
            </w:tcBorders>
          </w:tcPr>
          <w:p w14:paraId="7650719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213</w:t>
            </w:r>
          </w:p>
        </w:tc>
        <w:tc>
          <w:tcPr>
            <w:tcW w:w="760" w:type="dxa"/>
            <w:tcBorders>
              <w:right w:val="single" w:sz="12" w:space="0" w:color="auto"/>
            </w:tcBorders>
          </w:tcPr>
          <w:p w14:paraId="0722FBF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20 600</w:t>
            </w:r>
          </w:p>
        </w:tc>
        <w:tc>
          <w:tcPr>
            <w:tcW w:w="486" w:type="dxa"/>
            <w:tcBorders>
              <w:left w:val="single" w:sz="12" w:space="0" w:color="auto"/>
            </w:tcBorders>
          </w:tcPr>
          <w:p w14:paraId="6429C0B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253</w:t>
            </w:r>
          </w:p>
        </w:tc>
        <w:tc>
          <w:tcPr>
            <w:tcW w:w="813" w:type="dxa"/>
          </w:tcPr>
          <w:p w14:paraId="30D257D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65 000</w:t>
            </w:r>
          </w:p>
        </w:tc>
      </w:tr>
      <w:tr w:rsidR="00F261A5" w:rsidRPr="00421082" w14:paraId="41EEB0FF" w14:textId="77777777" w:rsidTr="00797809">
        <w:trPr>
          <w:cantSplit/>
          <w:trHeight w:val="227"/>
          <w:jc w:val="center"/>
        </w:trPr>
        <w:tc>
          <w:tcPr>
            <w:tcW w:w="444" w:type="dxa"/>
          </w:tcPr>
          <w:p w14:paraId="09C3B1E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w:t>
            </w:r>
          </w:p>
        </w:tc>
        <w:tc>
          <w:tcPr>
            <w:tcW w:w="727" w:type="dxa"/>
            <w:tcBorders>
              <w:right w:val="single" w:sz="12" w:space="0" w:color="auto"/>
            </w:tcBorders>
          </w:tcPr>
          <w:p w14:paraId="338CC2F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67</w:t>
            </w:r>
          </w:p>
        </w:tc>
        <w:tc>
          <w:tcPr>
            <w:tcW w:w="435" w:type="dxa"/>
            <w:tcBorders>
              <w:left w:val="single" w:sz="12" w:space="0" w:color="auto"/>
            </w:tcBorders>
          </w:tcPr>
          <w:p w14:paraId="3A201B4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54</w:t>
            </w:r>
          </w:p>
        </w:tc>
        <w:tc>
          <w:tcPr>
            <w:tcW w:w="720" w:type="dxa"/>
            <w:tcBorders>
              <w:right w:val="single" w:sz="12" w:space="0" w:color="auto"/>
            </w:tcBorders>
          </w:tcPr>
          <w:p w14:paraId="7CC255D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212</w:t>
            </w:r>
          </w:p>
        </w:tc>
        <w:tc>
          <w:tcPr>
            <w:tcW w:w="486" w:type="dxa"/>
            <w:tcBorders>
              <w:left w:val="single" w:sz="12" w:space="0" w:color="auto"/>
            </w:tcBorders>
          </w:tcPr>
          <w:p w14:paraId="46631E8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94</w:t>
            </w:r>
          </w:p>
        </w:tc>
        <w:tc>
          <w:tcPr>
            <w:tcW w:w="744" w:type="dxa"/>
            <w:tcBorders>
              <w:right w:val="single" w:sz="12" w:space="0" w:color="auto"/>
            </w:tcBorders>
          </w:tcPr>
          <w:p w14:paraId="6396CE3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670</w:t>
            </w:r>
          </w:p>
        </w:tc>
        <w:tc>
          <w:tcPr>
            <w:tcW w:w="486" w:type="dxa"/>
            <w:tcBorders>
              <w:left w:val="single" w:sz="12" w:space="0" w:color="auto"/>
            </w:tcBorders>
          </w:tcPr>
          <w:p w14:paraId="2B724ED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134</w:t>
            </w:r>
          </w:p>
        </w:tc>
        <w:tc>
          <w:tcPr>
            <w:tcW w:w="744" w:type="dxa"/>
            <w:tcBorders>
              <w:right w:val="single" w:sz="12" w:space="0" w:color="auto"/>
            </w:tcBorders>
          </w:tcPr>
          <w:p w14:paraId="5B47DB7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2 120</w:t>
            </w:r>
          </w:p>
        </w:tc>
        <w:tc>
          <w:tcPr>
            <w:tcW w:w="486" w:type="dxa"/>
            <w:tcBorders>
              <w:left w:val="single" w:sz="12" w:space="0" w:color="auto"/>
            </w:tcBorders>
          </w:tcPr>
          <w:p w14:paraId="6EBBF92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174</w:t>
            </w:r>
          </w:p>
        </w:tc>
        <w:tc>
          <w:tcPr>
            <w:tcW w:w="760" w:type="dxa"/>
            <w:tcBorders>
              <w:right w:val="single" w:sz="12" w:space="0" w:color="auto"/>
            </w:tcBorders>
          </w:tcPr>
          <w:p w14:paraId="3C52A74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6 700</w:t>
            </w:r>
          </w:p>
        </w:tc>
        <w:tc>
          <w:tcPr>
            <w:tcW w:w="486" w:type="dxa"/>
            <w:tcBorders>
              <w:left w:val="single" w:sz="12" w:space="0" w:color="auto"/>
            </w:tcBorders>
          </w:tcPr>
          <w:p w14:paraId="49E86C1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214</w:t>
            </w:r>
          </w:p>
        </w:tc>
        <w:tc>
          <w:tcPr>
            <w:tcW w:w="760" w:type="dxa"/>
            <w:tcBorders>
              <w:right w:val="single" w:sz="12" w:space="0" w:color="auto"/>
            </w:tcBorders>
          </w:tcPr>
          <w:p w14:paraId="7486AC2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21 200</w:t>
            </w:r>
          </w:p>
        </w:tc>
        <w:tc>
          <w:tcPr>
            <w:tcW w:w="486" w:type="dxa"/>
            <w:tcBorders>
              <w:left w:val="single" w:sz="12" w:space="0" w:color="auto"/>
            </w:tcBorders>
          </w:tcPr>
          <w:p w14:paraId="6D8653A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254</w:t>
            </w:r>
          </w:p>
        </w:tc>
        <w:tc>
          <w:tcPr>
            <w:tcW w:w="813" w:type="dxa"/>
          </w:tcPr>
          <w:p w14:paraId="55448D5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67 000</w:t>
            </w:r>
          </w:p>
        </w:tc>
      </w:tr>
      <w:tr w:rsidR="00F261A5" w:rsidRPr="00421082" w14:paraId="6143FB32" w14:textId="77777777" w:rsidTr="00797809">
        <w:trPr>
          <w:cantSplit/>
          <w:trHeight w:val="227"/>
          <w:jc w:val="center"/>
        </w:trPr>
        <w:tc>
          <w:tcPr>
            <w:tcW w:w="444" w:type="dxa"/>
          </w:tcPr>
          <w:p w14:paraId="7D090C8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w:t>
            </w:r>
          </w:p>
        </w:tc>
        <w:tc>
          <w:tcPr>
            <w:tcW w:w="727" w:type="dxa"/>
            <w:tcBorders>
              <w:right w:val="single" w:sz="12" w:space="0" w:color="auto"/>
            </w:tcBorders>
          </w:tcPr>
          <w:p w14:paraId="5F32E52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69</w:t>
            </w:r>
          </w:p>
        </w:tc>
        <w:tc>
          <w:tcPr>
            <w:tcW w:w="435" w:type="dxa"/>
            <w:tcBorders>
              <w:left w:val="single" w:sz="12" w:space="0" w:color="auto"/>
            </w:tcBorders>
          </w:tcPr>
          <w:p w14:paraId="3E8E972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55</w:t>
            </w:r>
          </w:p>
        </w:tc>
        <w:tc>
          <w:tcPr>
            <w:tcW w:w="720" w:type="dxa"/>
            <w:tcBorders>
              <w:right w:val="single" w:sz="12" w:space="0" w:color="auto"/>
            </w:tcBorders>
          </w:tcPr>
          <w:p w14:paraId="7F48DE7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218</w:t>
            </w:r>
          </w:p>
        </w:tc>
        <w:tc>
          <w:tcPr>
            <w:tcW w:w="486" w:type="dxa"/>
            <w:tcBorders>
              <w:left w:val="single" w:sz="12" w:space="0" w:color="auto"/>
            </w:tcBorders>
          </w:tcPr>
          <w:p w14:paraId="298CA49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95</w:t>
            </w:r>
          </w:p>
        </w:tc>
        <w:tc>
          <w:tcPr>
            <w:tcW w:w="744" w:type="dxa"/>
            <w:tcBorders>
              <w:right w:val="single" w:sz="12" w:space="0" w:color="auto"/>
            </w:tcBorders>
          </w:tcPr>
          <w:p w14:paraId="1393622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690</w:t>
            </w:r>
          </w:p>
        </w:tc>
        <w:tc>
          <w:tcPr>
            <w:tcW w:w="486" w:type="dxa"/>
            <w:tcBorders>
              <w:left w:val="single" w:sz="12" w:space="0" w:color="auto"/>
            </w:tcBorders>
          </w:tcPr>
          <w:p w14:paraId="1829C44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135</w:t>
            </w:r>
          </w:p>
        </w:tc>
        <w:tc>
          <w:tcPr>
            <w:tcW w:w="744" w:type="dxa"/>
            <w:tcBorders>
              <w:right w:val="single" w:sz="12" w:space="0" w:color="auto"/>
            </w:tcBorders>
          </w:tcPr>
          <w:p w14:paraId="155B4AD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2 180</w:t>
            </w:r>
          </w:p>
        </w:tc>
        <w:tc>
          <w:tcPr>
            <w:tcW w:w="486" w:type="dxa"/>
            <w:tcBorders>
              <w:left w:val="single" w:sz="12" w:space="0" w:color="auto"/>
            </w:tcBorders>
          </w:tcPr>
          <w:p w14:paraId="6A5296F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175</w:t>
            </w:r>
          </w:p>
        </w:tc>
        <w:tc>
          <w:tcPr>
            <w:tcW w:w="760" w:type="dxa"/>
            <w:tcBorders>
              <w:right w:val="single" w:sz="12" w:space="0" w:color="auto"/>
            </w:tcBorders>
          </w:tcPr>
          <w:p w14:paraId="7D761D1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6 900</w:t>
            </w:r>
          </w:p>
        </w:tc>
        <w:tc>
          <w:tcPr>
            <w:tcW w:w="486" w:type="dxa"/>
            <w:tcBorders>
              <w:left w:val="single" w:sz="12" w:space="0" w:color="auto"/>
            </w:tcBorders>
          </w:tcPr>
          <w:p w14:paraId="37466D9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215</w:t>
            </w:r>
          </w:p>
        </w:tc>
        <w:tc>
          <w:tcPr>
            <w:tcW w:w="760" w:type="dxa"/>
            <w:tcBorders>
              <w:right w:val="single" w:sz="12" w:space="0" w:color="auto"/>
            </w:tcBorders>
          </w:tcPr>
          <w:p w14:paraId="23E643B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21 800</w:t>
            </w:r>
          </w:p>
        </w:tc>
        <w:tc>
          <w:tcPr>
            <w:tcW w:w="486" w:type="dxa"/>
            <w:tcBorders>
              <w:left w:val="single" w:sz="12" w:space="0" w:color="auto"/>
            </w:tcBorders>
          </w:tcPr>
          <w:p w14:paraId="53BFCC5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255</w:t>
            </w:r>
          </w:p>
        </w:tc>
        <w:tc>
          <w:tcPr>
            <w:tcW w:w="813" w:type="dxa"/>
          </w:tcPr>
          <w:p w14:paraId="000F2D2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69 000</w:t>
            </w:r>
          </w:p>
        </w:tc>
      </w:tr>
      <w:tr w:rsidR="00F261A5" w:rsidRPr="00421082" w14:paraId="5209B5B6" w14:textId="77777777" w:rsidTr="00797809">
        <w:trPr>
          <w:cantSplit/>
          <w:trHeight w:val="227"/>
          <w:jc w:val="center"/>
        </w:trPr>
        <w:tc>
          <w:tcPr>
            <w:tcW w:w="444" w:type="dxa"/>
          </w:tcPr>
          <w:p w14:paraId="080898B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16</w:t>
            </w:r>
          </w:p>
        </w:tc>
        <w:tc>
          <w:tcPr>
            <w:tcW w:w="727" w:type="dxa"/>
            <w:tcBorders>
              <w:right w:val="single" w:sz="12" w:space="0" w:color="auto"/>
            </w:tcBorders>
          </w:tcPr>
          <w:p w14:paraId="4CD6722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71</w:t>
            </w:r>
          </w:p>
        </w:tc>
        <w:tc>
          <w:tcPr>
            <w:tcW w:w="435" w:type="dxa"/>
            <w:tcBorders>
              <w:left w:val="single" w:sz="12" w:space="0" w:color="auto"/>
            </w:tcBorders>
          </w:tcPr>
          <w:p w14:paraId="59E6105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56</w:t>
            </w:r>
          </w:p>
        </w:tc>
        <w:tc>
          <w:tcPr>
            <w:tcW w:w="720" w:type="dxa"/>
            <w:tcBorders>
              <w:right w:val="single" w:sz="12" w:space="0" w:color="auto"/>
            </w:tcBorders>
          </w:tcPr>
          <w:p w14:paraId="6A0CDE9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224</w:t>
            </w:r>
          </w:p>
        </w:tc>
        <w:tc>
          <w:tcPr>
            <w:tcW w:w="486" w:type="dxa"/>
            <w:tcBorders>
              <w:left w:val="single" w:sz="12" w:space="0" w:color="auto"/>
            </w:tcBorders>
          </w:tcPr>
          <w:p w14:paraId="0AC37D8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96</w:t>
            </w:r>
          </w:p>
        </w:tc>
        <w:tc>
          <w:tcPr>
            <w:tcW w:w="744" w:type="dxa"/>
            <w:tcBorders>
              <w:right w:val="single" w:sz="12" w:space="0" w:color="auto"/>
            </w:tcBorders>
          </w:tcPr>
          <w:p w14:paraId="08B2780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710</w:t>
            </w:r>
          </w:p>
        </w:tc>
        <w:tc>
          <w:tcPr>
            <w:tcW w:w="486" w:type="dxa"/>
            <w:tcBorders>
              <w:left w:val="single" w:sz="12" w:space="0" w:color="auto"/>
            </w:tcBorders>
          </w:tcPr>
          <w:p w14:paraId="41B2BCC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bCs/>
                <w:sz w:val="18"/>
                <w:szCs w:val="18"/>
                <w:lang w:val="en-GB" w:eastAsia="zh-CN"/>
              </w:rPr>
              <w:t>136</w:t>
            </w:r>
          </w:p>
        </w:tc>
        <w:tc>
          <w:tcPr>
            <w:tcW w:w="744" w:type="dxa"/>
            <w:tcBorders>
              <w:right w:val="single" w:sz="12" w:space="0" w:color="auto"/>
            </w:tcBorders>
          </w:tcPr>
          <w:p w14:paraId="0100957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2 240</w:t>
            </w:r>
          </w:p>
        </w:tc>
        <w:tc>
          <w:tcPr>
            <w:tcW w:w="486" w:type="dxa"/>
            <w:tcBorders>
              <w:left w:val="single" w:sz="12" w:space="0" w:color="auto"/>
            </w:tcBorders>
          </w:tcPr>
          <w:p w14:paraId="0E724C5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176</w:t>
            </w:r>
          </w:p>
        </w:tc>
        <w:tc>
          <w:tcPr>
            <w:tcW w:w="760" w:type="dxa"/>
            <w:tcBorders>
              <w:right w:val="single" w:sz="12" w:space="0" w:color="auto"/>
            </w:tcBorders>
          </w:tcPr>
          <w:p w14:paraId="51E7B79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7 100</w:t>
            </w:r>
          </w:p>
        </w:tc>
        <w:tc>
          <w:tcPr>
            <w:tcW w:w="486" w:type="dxa"/>
            <w:tcBorders>
              <w:left w:val="single" w:sz="12" w:space="0" w:color="auto"/>
            </w:tcBorders>
          </w:tcPr>
          <w:p w14:paraId="417A14B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216</w:t>
            </w:r>
          </w:p>
        </w:tc>
        <w:tc>
          <w:tcPr>
            <w:tcW w:w="760" w:type="dxa"/>
            <w:tcBorders>
              <w:right w:val="single" w:sz="12" w:space="0" w:color="auto"/>
            </w:tcBorders>
          </w:tcPr>
          <w:p w14:paraId="0379D3A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22 400</w:t>
            </w:r>
          </w:p>
        </w:tc>
        <w:tc>
          <w:tcPr>
            <w:tcW w:w="486" w:type="dxa"/>
            <w:tcBorders>
              <w:left w:val="single" w:sz="12" w:space="0" w:color="auto"/>
            </w:tcBorders>
          </w:tcPr>
          <w:p w14:paraId="73BA5ED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256</w:t>
            </w:r>
          </w:p>
        </w:tc>
        <w:tc>
          <w:tcPr>
            <w:tcW w:w="813" w:type="dxa"/>
          </w:tcPr>
          <w:p w14:paraId="4FD5A43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71 000</w:t>
            </w:r>
          </w:p>
        </w:tc>
      </w:tr>
      <w:tr w:rsidR="00F261A5" w:rsidRPr="00421082" w14:paraId="12B60783" w14:textId="77777777" w:rsidTr="00797809">
        <w:trPr>
          <w:cantSplit/>
          <w:trHeight w:val="227"/>
          <w:jc w:val="center"/>
        </w:trPr>
        <w:tc>
          <w:tcPr>
            <w:tcW w:w="444" w:type="dxa"/>
          </w:tcPr>
          <w:p w14:paraId="598CD7E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w:t>
            </w:r>
          </w:p>
        </w:tc>
        <w:tc>
          <w:tcPr>
            <w:tcW w:w="727" w:type="dxa"/>
            <w:tcBorders>
              <w:right w:val="single" w:sz="12" w:space="0" w:color="auto"/>
            </w:tcBorders>
          </w:tcPr>
          <w:p w14:paraId="0B43185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73</w:t>
            </w:r>
          </w:p>
        </w:tc>
        <w:tc>
          <w:tcPr>
            <w:tcW w:w="435" w:type="dxa"/>
            <w:tcBorders>
              <w:left w:val="single" w:sz="12" w:space="0" w:color="auto"/>
            </w:tcBorders>
          </w:tcPr>
          <w:p w14:paraId="2809017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57</w:t>
            </w:r>
          </w:p>
        </w:tc>
        <w:tc>
          <w:tcPr>
            <w:tcW w:w="720" w:type="dxa"/>
            <w:tcBorders>
              <w:right w:val="single" w:sz="12" w:space="0" w:color="auto"/>
            </w:tcBorders>
          </w:tcPr>
          <w:p w14:paraId="7C8A1FD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230</w:t>
            </w:r>
          </w:p>
        </w:tc>
        <w:tc>
          <w:tcPr>
            <w:tcW w:w="486" w:type="dxa"/>
            <w:tcBorders>
              <w:left w:val="single" w:sz="12" w:space="0" w:color="auto"/>
            </w:tcBorders>
          </w:tcPr>
          <w:p w14:paraId="59F4BE1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97</w:t>
            </w:r>
          </w:p>
        </w:tc>
        <w:tc>
          <w:tcPr>
            <w:tcW w:w="744" w:type="dxa"/>
            <w:tcBorders>
              <w:right w:val="single" w:sz="12" w:space="0" w:color="auto"/>
            </w:tcBorders>
          </w:tcPr>
          <w:p w14:paraId="1D2C844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730</w:t>
            </w:r>
          </w:p>
        </w:tc>
        <w:tc>
          <w:tcPr>
            <w:tcW w:w="486" w:type="dxa"/>
            <w:tcBorders>
              <w:left w:val="single" w:sz="12" w:space="0" w:color="auto"/>
            </w:tcBorders>
          </w:tcPr>
          <w:p w14:paraId="4FDBFD3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137</w:t>
            </w:r>
          </w:p>
        </w:tc>
        <w:tc>
          <w:tcPr>
            <w:tcW w:w="744" w:type="dxa"/>
            <w:tcBorders>
              <w:right w:val="single" w:sz="12" w:space="0" w:color="auto"/>
            </w:tcBorders>
          </w:tcPr>
          <w:p w14:paraId="458E549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2 300</w:t>
            </w:r>
          </w:p>
        </w:tc>
        <w:tc>
          <w:tcPr>
            <w:tcW w:w="486" w:type="dxa"/>
            <w:tcBorders>
              <w:left w:val="single" w:sz="12" w:space="0" w:color="auto"/>
            </w:tcBorders>
          </w:tcPr>
          <w:p w14:paraId="004FF96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177</w:t>
            </w:r>
          </w:p>
        </w:tc>
        <w:tc>
          <w:tcPr>
            <w:tcW w:w="760" w:type="dxa"/>
            <w:tcBorders>
              <w:right w:val="single" w:sz="12" w:space="0" w:color="auto"/>
            </w:tcBorders>
          </w:tcPr>
          <w:p w14:paraId="171EAD8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7 300</w:t>
            </w:r>
          </w:p>
        </w:tc>
        <w:tc>
          <w:tcPr>
            <w:tcW w:w="486" w:type="dxa"/>
            <w:tcBorders>
              <w:left w:val="single" w:sz="12" w:space="0" w:color="auto"/>
            </w:tcBorders>
          </w:tcPr>
          <w:p w14:paraId="0EF3926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217</w:t>
            </w:r>
          </w:p>
        </w:tc>
        <w:tc>
          <w:tcPr>
            <w:tcW w:w="760" w:type="dxa"/>
            <w:tcBorders>
              <w:right w:val="single" w:sz="12" w:space="0" w:color="auto"/>
            </w:tcBorders>
          </w:tcPr>
          <w:p w14:paraId="3144150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23 000</w:t>
            </w:r>
          </w:p>
        </w:tc>
        <w:tc>
          <w:tcPr>
            <w:tcW w:w="486" w:type="dxa"/>
            <w:tcBorders>
              <w:left w:val="single" w:sz="12" w:space="0" w:color="auto"/>
            </w:tcBorders>
          </w:tcPr>
          <w:p w14:paraId="1BE8500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257</w:t>
            </w:r>
          </w:p>
        </w:tc>
        <w:tc>
          <w:tcPr>
            <w:tcW w:w="813" w:type="dxa"/>
          </w:tcPr>
          <w:p w14:paraId="3A52B9F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73 000</w:t>
            </w:r>
          </w:p>
        </w:tc>
      </w:tr>
      <w:tr w:rsidR="00F261A5" w:rsidRPr="00421082" w14:paraId="76475F37" w14:textId="77777777" w:rsidTr="00797809">
        <w:trPr>
          <w:cantSplit/>
          <w:trHeight w:val="227"/>
          <w:jc w:val="center"/>
        </w:trPr>
        <w:tc>
          <w:tcPr>
            <w:tcW w:w="444" w:type="dxa"/>
          </w:tcPr>
          <w:p w14:paraId="6C4AF5F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w:t>
            </w:r>
          </w:p>
        </w:tc>
        <w:tc>
          <w:tcPr>
            <w:tcW w:w="727" w:type="dxa"/>
            <w:tcBorders>
              <w:right w:val="single" w:sz="12" w:space="0" w:color="auto"/>
            </w:tcBorders>
          </w:tcPr>
          <w:p w14:paraId="12CA181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75</w:t>
            </w:r>
          </w:p>
        </w:tc>
        <w:tc>
          <w:tcPr>
            <w:tcW w:w="435" w:type="dxa"/>
            <w:tcBorders>
              <w:left w:val="single" w:sz="12" w:space="0" w:color="auto"/>
            </w:tcBorders>
          </w:tcPr>
          <w:p w14:paraId="6E0ACF7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58</w:t>
            </w:r>
          </w:p>
        </w:tc>
        <w:tc>
          <w:tcPr>
            <w:tcW w:w="720" w:type="dxa"/>
            <w:tcBorders>
              <w:right w:val="single" w:sz="12" w:space="0" w:color="auto"/>
            </w:tcBorders>
          </w:tcPr>
          <w:p w14:paraId="2FC51EE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236</w:t>
            </w:r>
          </w:p>
        </w:tc>
        <w:tc>
          <w:tcPr>
            <w:tcW w:w="486" w:type="dxa"/>
            <w:tcBorders>
              <w:left w:val="single" w:sz="12" w:space="0" w:color="auto"/>
            </w:tcBorders>
          </w:tcPr>
          <w:p w14:paraId="383E8F4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98</w:t>
            </w:r>
          </w:p>
        </w:tc>
        <w:tc>
          <w:tcPr>
            <w:tcW w:w="744" w:type="dxa"/>
            <w:tcBorders>
              <w:right w:val="single" w:sz="12" w:space="0" w:color="auto"/>
            </w:tcBorders>
          </w:tcPr>
          <w:p w14:paraId="530A919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750</w:t>
            </w:r>
          </w:p>
        </w:tc>
        <w:tc>
          <w:tcPr>
            <w:tcW w:w="486" w:type="dxa"/>
            <w:tcBorders>
              <w:left w:val="single" w:sz="12" w:space="0" w:color="auto"/>
            </w:tcBorders>
          </w:tcPr>
          <w:p w14:paraId="577F698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138</w:t>
            </w:r>
          </w:p>
        </w:tc>
        <w:tc>
          <w:tcPr>
            <w:tcW w:w="744" w:type="dxa"/>
            <w:tcBorders>
              <w:right w:val="single" w:sz="12" w:space="0" w:color="auto"/>
            </w:tcBorders>
          </w:tcPr>
          <w:p w14:paraId="4E00319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2 360</w:t>
            </w:r>
          </w:p>
        </w:tc>
        <w:tc>
          <w:tcPr>
            <w:tcW w:w="486" w:type="dxa"/>
            <w:tcBorders>
              <w:left w:val="single" w:sz="12" w:space="0" w:color="auto"/>
            </w:tcBorders>
          </w:tcPr>
          <w:p w14:paraId="787A532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178</w:t>
            </w:r>
          </w:p>
        </w:tc>
        <w:tc>
          <w:tcPr>
            <w:tcW w:w="760" w:type="dxa"/>
            <w:tcBorders>
              <w:right w:val="single" w:sz="12" w:space="0" w:color="auto"/>
            </w:tcBorders>
          </w:tcPr>
          <w:p w14:paraId="07D3EF7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7 500</w:t>
            </w:r>
          </w:p>
        </w:tc>
        <w:tc>
          <w:tcPr>
            <w:tcW w:w="486" w:type="dxa"/>
            <w:tcBorders>
              <w:left w:val="single" w:sz="12" w:space="0" w:color="auto"/>
            </w:tcBorders>
          </w:tcPr>
          <w:p w14:paraId="689626A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218</w:t>
            </w:r>
          </w:p>
        </w:tc>
        <w:tc>
          <w:tcPr>
            <w:tcW w:w="760" w:type="dxa"/>
            <w:tcBorders>
              <w:right w:val="single" w:sz="12" w:space="0" w:color="auto"/>
            </w:tcBorders>
          </w:tcPr>
          <w:p w14:paraId="6355DBF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23 600</w:t>
            </w:r>
          </w:p>
        </w:tc>
        <w:tc>
          <w:tcPr>
            <w:tcW w:w="486" w:type="dxa"/>
            <w:tcBorders>
              <w:left w:val="single" w:sz="12" w:space="0" w:color="auto"/>
            </w:tcBorders>
          </w:tcPr>
          <w:p w14:paraId="6FE5546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258</w:t>
            </w:r>
          </w:p>
        </w:tc>
        <w:tc>
          <w:tcPr>
            <w:tcW w:w="813" w:type="dxa"/>
          </w:tcPr>
          <w:p w14:paraId="4BE39E9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75 000</w:t>
            </w:r>
          </w:p>
        </w:tc>
      </w:tr>
      <w:tr w:rsidR="00F261A5" w:rsidRPr="00421082" w14:paraId="139B0F5E" w14:textId="77777777" w:rsidTr="00797809">
        <w:trPr>
          <w:cantSplit/>
          <w:trHeight w:val="227"/>
          <w:jc w:val="center"/>
        </w:trPr>
        <w:tc>
          <w:tcPr>
            <w:tcW w:w="444" w:type="dxa"/>
          </w:tcPr>
          <w:p w14:paraId="2B1CBDD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w:t>
            </w:r>
          </w:p>
        </w:tc>
        <w:tc>
          <w:tcPr>
            <w:tcW w:w="727" w:type="dxa"/>
            <w:tcBorders>
              <w:right w:val="single" w:sz="12" w:space="0" w:color="auto"/>
            </w:tcBorders>
          </w:tcPr>
          <w:p w14:paraId="08AA9FB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77.5</w:t>
            </w:r>
          </w:p>
        </w:tc>
        <w:tc>
          <w:tcPr>
            <w:tcW w:w="435" w:type="dxa"/>
            <w:tcBorders>
              <w:left w:val="single" w:sz="12" w:space="0" w:color="auto"/>
            </w:tcBorders>
          </w:tcPr>
          <w:p w14:paraId="14BE107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59</w:t>
            </w:r>
          </w:p>
        </w:tc>
        <w:tc>
          <w:tcPr>
            <w:tcW w:w="720" w:type="dxa"/>
            <w:tcBorders>
              <w:right w:val="single" w:sz="12" w:space="0" w:color="auto"/>
            </w:tcBorders>
          </w:tcPr>
          <w:p w14:paraId="5A89742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243</w:t>
            </w:r>
          </w:p>
        </w:tc>
        <w:tc>
          <w:tcPr>
            <w:tcW w:w="486" w:type="dxa"/>
            <w:tcBorders>
              <w:left w:val="single" w:sz="12" w:space="0" w:color="auto"/>
            </w:tcBorders>
          </w:tcPr>
          <w:p w14:paraId="663AB3D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99</w:t>
            </w:r>
          </w:p>
        </w:tc>
        <w:tc>
          <w:tcPr>
            <w:tcW w:w="744" w:type="dxa"/>
            <w:tcBorders>
              <w:right w:val="single" w:sz="12" w:space="0" w:color="auto"/>
            </w:tcBorders>
          </w:tcPr>
          <w:p w14:paraId="75133D7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775</w:t>
            </w:r>
          </w:p>
        </w:tc>
        <w:tc>
          <w:tcPr>
            <w:tcW w:w="486" w:type="dxa"/>
            <w:tcBorders>
              <w:left w:val="single" w:sz="12" w:space="0" w:color="auto"/>
            </w:tcBorders>
          </w:tcPr>
          <w:p w14:paraId="7E29D4B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139</w:t>
            </w:r>
          </w:p>
        </w:tc>
        <w:tc>
          <w:tcPr>
            <w:tcW w:w="744" w:type="dxa"/>
            <w:tcBorders>
              <w:right w:val="single" w:sz="12" w:space="0" w:color="auto"/>
            </w:tcBorders>
          </w:tcPr>
          <w:p w14:paraId="25D1A22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2 430</w:t>
            </w:r>
          </w:p>
        </w:tc>
        <w:tc>
          <w:tcPr>
            <w:tcW w:w="486" w:type="dxa"/>
            <w:tcBorders>
              <w:left w:val="single" w:sz="12" w:space="0" w:color="auto"/>
            </w:tcBorders>
          </w:tcPr>
          <w:p w14:paraId="76479FB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179</w:t>
            </w:r>
          </w:p>
        </w:tc>
        <w:tc>
          <w:tcPr>
            <w:tcW w:w="760" w:type="dxa"/>
            <w:tcBorders>
              <w:right w:val="single" w:sz="12" w:space="0" w:color="auto"/>
            </w:tcBorders>
          </w:tcPr>
          <w:p w14:paraId="34C81E7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7 750</w:t>
            </w:r>
          </w:p>
        </w:tc>
        <w:tc>
          <w:tcPr>
            <w:tcW w:w="486" w:type="dxa"/>
            <w:tcBorders>
              <w:left w:val="single" w:sz="12" w:space="0" w:color="auto"/>
            </w:tcBorders>
          </w:tcPr>
          <w:p w14:paraId="7C46223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219</w:t>
            </w:r>
          </w:p>
        </w:tc>
        <w:tc>
          <w:tcPr>
            <w:tcW w:w="760" w:type="dxa"/>
            <w:tcBorders>
              <w:right w:val="single" w:sz="12" w:space="0" w:color="auto"/>
            </w:tcBorders>
          </w:tcPr>
          <w:p w14:paraId="299C319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24 300</w:t>
            </w:r>
          </w:p>
        </w:tc>
        <w:tc>
          <w:tcPr>
            <w:tcW w:w="486" w:type="dxa"/>
            <w:tcBorders>
              <w:left w:val="single" w:sz="12" w:space="0" w:color="auto"/>
            </w:tcBorders>
          </w:tcPr>
          <w:p w14:paraId="68262C2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259</w:t>
            </w:r>
          </w:p>
        </w:tc>
        <w:tc>
          <w:tcPr>
            <w:tcW w:w="813" w:type="dxa"/>
          </w:tcPr>
          <w:p w14:paraId="1B7932B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77 500</w:t>
            </w:r>
          </w:p>
        </w:tc>
      </w:tr>
      <w:tr w:rsidR="00F261A5" w:rsidRPr="00421082" w14:paraId="581267A6" w14:textId="77777777" w:rsidTr="00797809">
        <w:trPr>
          <w:cantSplit/>
          <w:trHeight w:val="227"/>
          <w:jc w:val="center"/>
        </w:trPr>
        <w:tc>
          <w:tcPr>
            <w:tcW w:w="444" w:type="dxa"/>
          </w:tcPr>
          <w:p w14:paraId="3EA932C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20</w:t>
            </w:r>
          </w:p>
        </w:tc>
        <w:tc>
          <w:tcPr>
            <w:tcW w:w="727" w:type="dxa"/>
            <w:tcBorders>
              <w:right w:val="single" w:sz="12" w:space="0" w:color="auto"/>
            </w:tcBorders>
          </w:tcPr>
          <w:p w14:paraId="7C0F08B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80</w:t>
            </w:r>
          </w:p>
        </w:tc>
        <w:tc>
          <w:tcPr>
            <w:tcW w:w="435" w:type="dxa"/>
            <w:tcBorders>
              <w:left w:val="single" w:sz="12" w:space="0" w:color="auto"/>
            </w:tcBorders>
          </w:tcPr>
          <w:p w14:paraId="67CF16D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60</w:t>
            </w:r>
          </w:p>
        </w:tc>
        <w:tc>
          <w:tcPr>
            <w:tcW w:w="720" w:type="dxa"/>
            <w:tcBorders>
              <w:right w:val="single" w:sz="12" w:space="0" w:color="auto"/>
            </w:tcBorders>
          </w:tcPr>
          <w:p w14:paraId="0EAB605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250</w:t>
            </w:r>
          </w:p>
        </w:tc>
        <w:tc>
          <w:tcPr>
            <w:tcW w:w="486" w:type="dxa"/>
            <w:tcBorders>
              <w:left w:val="single" w:sz="12" w:space="0" w:color="auto"/>
            </w:tcBorders>
          </w:tcPr>
          <w:p w14:paraId="5F9AB7B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100</w:t>
            </w:r>
          </w:p>
        </w:tc>
        <w:tc>
          <w:tcPr>
            <w:tcW w:w="744" w:type="dxa"/>
            <w:tcBorders>
              <w:right w:val="single" w:sz="12" w:space="0" w:color="auto"/>
            </w:tcBorders>
          </w:tcPr>
          <w:p w14:paraId="4D872C2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800</w:t>
            </w:r>
          </w:p>
        </w:tc>
        <w:tc>
          <w:tcPr>
            <w:tcW w:w="486" w:type="dxa"/>
            <w:tcBorders>
              <w:left w:val="single" w:sz="12" w:space="0" w:color="auto"/>
            </w:tcBorders>
          </w:tcPr>
          <w:p w14:paraId="55B6400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140</w:t>
            </w:r>
          </w:p>
        </w:tc>
        <w:tc>
          <w:tcPr>
            <w:tcW w:w="744" w:type="dxa"/>
            <w:tcBorders>
              <w:right w:val="single" w:sz="12" w:space="0" w:color="auto"/>
            </w:tcBorders>
          </w:tcPr>
          <w:p w14:paraId="4BC3B85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2 500</w:t>
            </w:r>
          </w:p>
        </w:tc>
        <w:tc>
          <w:tcPr>
            <w:tcW w:w="486" w:type="dxa"/>
            <w:tcBorders>
              <w:left w:val="single" w:sz="12" w:space="0" w:color="auto"/>
            </w:tcBorders>
          </w:tcPr>
          <w:p w14:paraId="2E83D35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180</w:t>
            </w:r>
          </w:p>
        </w:tc>
        <w:tc>
          <w:tcPr>
            <w:tcW w:w="760" w:type="dxa"/>
            <w:tcBorders>
              <w:right w:val="single" w:sz="12" w:space="0" w:color="auto"/>
            </w:tcBorders>
          </w:tcPr>
          <w:p w14:paraId="124FCCD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8 000</w:t>
            </w:r>
          </w:p>
        </w:tc>
        <w:tc>
          <w:tcPr>
            <w:tcW w:w="486" w:type="dxa"/>
            <w:tcBorders>
              <w:left w:val="single" w:sz="12" w:space="0" w:color="auto"/>
            </w:tcBorders>
          </w:tcPr>
          <w:p w14:paraId="1A71D68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220</w:t>
            </w:r>
          </w:p>
        </w:tc>
        <w:tc>
          <w:tcPr>
            <w:tcW w:w="760" w:type="dxa"/>
            <w:tcBorders>
              <w:right w:val="single" w:sz="12" w:space="0" w:color="auto"/>
            </w:tcBorders>
          </w:tcPr>
          <w:p w14:paraId="1C3EE58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25 000</w:t>
            </w:r>
          </w:p>
        </w:tc>
        <w:tc>
          <w:tcPr>
            <w:tcW w:w="486" w:type="dxa"/>
            <w:tcBorders>
              <w:left w:val="single" w:sz="12" w:space="0" w:color="auto"/>
            </w:tcBorders>
          </w:tcPr>
          <w:p w14:paraId="33F7937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260</w:t>
            </w:r>
          </w:p>
        </w:tc>
        <w:tc>
          <w:tcPr>
            <w:tcW w:w="813" w:type="dxa"/>
          </w:tcPr>
          <w:p w14:paraId="3BE194B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80 000</w:t>
            </w:r>
          </w:p>
        </w:tc>
      </w:tr>
      <w:tr w:rsidR="00F261A5" w:rsidRPr="00421082" w14:paraId="335B558F" w14:textId="77777777" w:rsidTr="00797809">
        <w:trPr>
          <w:cantSplit/>
          <w:trHeight w:val="227"/>
          <w:jc w:val="center"/>
        </w:trPr>
        <w:tc>
          <w:tcPr>
            <w:tcW w:w="444" w:type="dxa"/>
          </w:tcPr>
          <w:p w14:paraId="551F363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21</w:t>
            </w:r>
          </w:p>
        </w:tc>
        <w:tc>
          <w:tcPr>
            <w:tcW w:w="727" w:type="dxa"/>
            <w:tcBorders>
              <w:right w:val="single" w:sz="12" w:space="0" w:color="auto"/>
            </w:tcBorders>
          </w:tcPr>
          <w:p w14:paraId="297030A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82.5</w:t>
            </w:r>
          </w:p>
        </w:tc>
        <w:tc>
          <w:tcPr>
            <w:tcW w:w="435" w:type="dxa"/>
            <w:tcBorders>
              <w:left w:val="single" w:sz="12" w:space="0" w:color="auto"/>
            </w:tcBorders>
          </w:tcPr>
          <w:p w14:paraId="500656F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61</w:t>
            </w:r>
          </w:p>
        </w:tc>
        <w:tc>
          <w:tcPr>
            <w:tcW w:w="720" w:type="dxa"/>
            <w:tcBorders>
              <w:right w:val="single" w:sz="12" w:space="0" w:color="auto"/>
            </w:tcBorders>
          </w:tcPr>
          <w:p w14:paraId="1E444B8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257</w:t>
            </w:r>
          </w:p>
        </w:tc>
        <w:tc>
          <w:tcPr>
            <w:tcW w:w="486" w:type="dxa"/>
            <w:tcBorders>
              <w:left w:val="single" w:sz="12" w:space="0" w:color="auto"/>
            </w:tcBorders>
          </w:tcPr>
          <w:p w14:paraId="3D13550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101</w:t>
            </w:r>
          </w:p>
        </w:tc>
        <w:tc>
          <w:tcPr>
            <w:tcW w:w="744" w:type="dxa"/>
            <w:tcBorders>
              <w:right w:val="single" w:sz="12" w:space="0" w:color="auto"/>
            </w:tcBorders>
          </w:tcPr>
          <w:p w14:paraId="29B21AE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825</w:t>
            </w:r>
          </w:p>
        </w:tc>
        <w:tc>
          <w:tcPr>
            <w:tcW w:w="486" w:type="dxa"/>
            <w:tcBorders>
              <w:left w:val="single" w:sz="12" w:space="0" w:color="auto"/>
            </w:tcBorders>
          </w:tcPr>
          <w:p w14:paraId="30BFDC1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141</w:t>
            </w:r>
          </w:p>
        </w:tc>
        <w:tc>
          <w:tcPr>
            <w:tcW w:w="744" w:type="dxa"/>
            <w:tcBorders>
              <w:right w:val="single" w:sz="12" w:space="0" w:color="auto"/>
            </w:tcBorders>
          </w:tcPr>
          <w:p w14:paraId="4B6AA6E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2 575</w:t>
            </w:r>
          </w:p>
        </w:tc>
        <w:tc>
          <w:tcPr>
            <w:tcW w:w="486" w:type="dxa"/>
            <w:tcBorders>
              <w:left w:val="single" w:sz="12" w:space="0" w:color="auto"/>
            </w:tcBorders>
          </w:tcPr>
          <w:p w14:paraId="5592029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181</w:t>
            </w:r>
          </w:p>
        </w:tc>
        <w:tc>
          <w:tcPr>
            <w:tcW w:w="760" w:type="dxa"/>
            <w:tcBorders>
              <w:right w:val="single" w:sz="12" w:space="0" w:color="auto"/>
            </w:tcBorders>
          </w:tcPr>
          <w:p w14:paraId="5D7A8C2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8 250</w:t>
            </w:r>
          </w:p>
        </w:tc>
        <w:tc>
          <w:tcPr>
            <w:tcW w:w="486" w:type="dxa"/>
            <w:tcBorders>
              <w:left w:val="single" w:sz="12" w:space="0" w:color="auto"/>
            </w:tcBorders>
          </w:tcPr>
          <w:p w14:paraId="415EEB6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221</w:t>
            </w:r>
          </w:p>
        </w:tc>
        <w:tc>
          <w:tcPr>
            <w:tcW w:w="760" w:type="dxa"/>
            <w:tcBorders>
              <w:right w:val="single" w:sz="12" w:space="0" w:color="auto"/>
            </w:tcBorders>
          </w:tcPr>
          <w:p w14:paraId="717A0D0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25 750</w:t>
            </w:r>
          </w:p>
        </w:tc>
        <w:tc>
          <w:tcPr>
            <w:tcW w:w="486" w:type="dxa"/>
            <w:tcBorders>
              <w:left w:val="single" w:sz="12" w:space="0" w:color="auto"/>
            </w:tcBorders>
          </w:tcPr>
          <w:p w14:paraId="7252EFB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261</w:t>
            </w:r>
          </w:p>
        </w:tc>
        <w:tc>
          <w:tcPr>
            <w:tcW w:w="813" w:type="dxa"/>
          </w:tcPr>
          <w:p w14:paraId="72C2B9B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82 500</w:t>
            </w:r>
          </w:p>
        </w:tc>
      </w:tr>
      <w:tr w:rsidR="00F261A5" w:rsidRPr="00421082" w14:paraId="23555F0A" w14:textId="77777777" w:rsidTr="00797809">
        <w:trPr>
          <w:cantSplit/>
          <w:trHeight w:val="227"/>
          <w:jc w:val="center"/>
        </w:trPr>
        <w:tc>
          <w:tcPr>
            <w:tcW w:w="444" w:type="dxa"/>
          </w:tcPr>
          <w:p w14:paraId="51EE0BB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w:t>
            </w:r>
          </w:p>
        </w:tc>
        <w:tc>
          <w:tcPr>
            <w:tcW w:w="727" w:type="dxa"/>
            <w:tcBorders>
              <w:right w:val="single" w:sz="12" w:space="0" w:color="auto"/>
            </w:tcBorders>
          </w:tcPr>
          <w:p w14:paraId="3444513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85</w:t>
            </w:r>
          </w:p>
        </w:tc>
        <w:tc>
          <w:tcPr>
            <w:tcW w:w="435" w:type="dxa"/>
            <w:tcBorders>
              <w:left w:val="single" w:sz="12" w:space="0" w:color="auto"/>
            </w:tcBorders>
          </w:tcPr>
          <w:p w14:paraId="3BED37E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62</w:t>
            </w:r>
          </w:p>
        </w:tc>
        <w:tc>
          <w:tcPr>
            <w:tcW w:w="720" w:type="dxa"/>
            <w:tcBorders>
              <w:right w:val="single" w:sz="12" w:space="0" w:color="auto"/>
            </w:tcBorders>
          </w:tcPr>
          <w:p w14:paraId="168648E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265</w:t>
            </w:r>
          </w:p>
        </w:tc>
        <w:tc>
          <w:tcPr>
            <w:tcW w:w="486" w:type="dxa"/>
            <w:tcBorders>
              <w:left w:val="single" w:sz="12" w:space="0" w:color="auto"/>
            </w:tcBorders>
          </w:tcPr>
          <w:p w14:paraId="38A6767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102</w:t>
            </w:r>
          </w:p>
        </w:tc>
        <w:tc>
          <w:tcPr>
            <w:tcW w:w="744" w:type="dxa"/>
            <w:tcBorders>
              <w:right w:val="single" w:sz="12" w:space="0" w:color="auto"/>
            </w:tcBorders>
          </w:tcPr>
          <w:p w14:paraId="651AA85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850</w:t>
            </w:r>
          </w:p>
        </w:tc>
        <w:tc>
          <w:tcPr>
            <w:tcW w:w="486" w:type="dxa"/>
            <w:tcBorders>
              <w:left w:val="single" w:sz="12" w:space="0" w:color="auto"/>
            </w:tcBorders>
          </w:tcPr>
          <w:p w14:paraId="4AB7E80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142</w:t>
            </w:r>
          </w:p>
        </w:tc>
        <w:tc>
          <w:tcPr>
            <w:tcW w:w="744" w:type="dxa"/>
            <w:tcBorders>
              <w:right w:val="single" w:sz="12" w:space="0" w:color="auto"/>
            </w:tcBorders>
          </w:tcPr>
          <w:p w14:paraId="0C4DC5D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2 650</w:t>
            </w:r>
          </w:p>
        </w:tc>
        <w:tc>
          <w:tcPr>
            <w:tcW w:w="486" w:type="dxa"/>
            <w:tcBorders>
              <w:left w:val="single" w:sz="12" w:space="0" w:color="auto"/>
            </w:tcBorders>
          </w:tcPr>
          <w:p w14:paraId="1EAA91E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182</w:t>
            </w:r>
          </w:p>
        </w:tc>
        <w:tc>
          <w:tcPr>
            <w:tcW w:w="760" w:type="dxa"/>
            <w:tcBorders>
              <w:right w:val="single" w:sz="12" w:space="0" w:color="auto"/>
            </w:tcBorders>
          </w:tcPr>
          <w:p w14:paraId="10AC46D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8 500</w:t>
            </w:r>
          </w:p>
        </w:tc>
        <w:tc>
          <w:tcPr>
            <w:tcW w:w="486" w:type="dxa"/>
            <w:tcBorders>
              <w:left w:val="single" w:sz="12" w:space="0" w:color="auto"/>
            </w:tcBorders>
          </w:tcPr>
          <w:p w14:paraId="3C26DD4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222</w:t>
            </w:r>
          </w:p>
        </w:tc>
        <w:tc>
          <w:tcPr>
            <w:tcW w:w="760" w:type="dxa"/>
            <w:tcBorders>
              <w:right w:val="single" w:sz="12" w:space="0" w:color="auto"/>
            </w:tcBorders>
          </w:tcPr>
          <w:p w14:paraId="3A04D77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26 500</w:t>
            </w:r>
          </w:p>
        </w:tc>
        <w:tc>
          <w:tcPr>
            <w:tcW w:w="486" w:type="dxa"/>
            <w:tcBorders>
              <w:left w:val="single" w:sz="12" w:space="0" w:color="auto"/>
            </w:tcBorders>
          </w:tcPr>
          <w:p w14:paraId="66CA0FA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262</w:t>
            </w:r>
          </w:p>
        </w:tc>
        <w:tc>
          <w:tcPr>
            <w:tcW w:w="813" w:type="dxa"/>
          </w:tcPr>
          <w:p w14:paraId="70C727F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85 000</w:t>
            </w:r>
          </w:p>
        </w:tc>
      </w:tr>
      <w:tr w:rsidR="00F261A5" w:rsidRPr="00421082" w14:paraId="4BCCAA05" w14:textId="77777777" w:rsidTr="00797809">
        <w:trPr>
          <w:cantSplit/>
          <w:trHeight w:val="227"/>
          <w:jc w:val="center"/>
        </w:trPr>
        <w:tc>
          <w:tcPr>
            <w:tcW w:w="444" w:type="dxa"/>
          </w:tcPr>
          <w:p w14:paraId="1D2BC58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w:t>
            </w:r>
          </w:p>
        </w:tc>
        <w:tc>
          <w:tcPr>
            <w:tcW w:w="727" w:type="dxa"/>
            <w:tcBorders>
              <w:right w:val="single" w:sz="12" w:space="0" w:color="auto"/>
            </w:tcBorders>
          </w:tcPr>
          <w:p w14:paraId="3346473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87.5</w:t>
            </w:r>
          </w:p>
        </w:tc>
        <w:tc>
          <w:tcPr>
            <w:tcW w:w="435" w:type="dxa"/>
            <w:tcBorders>
              <w:left w:val="single" w:sz="12" w:space="0" w:color="auto"/>
            </w:tcBorders>
          </w:tcPr>
          <w:p w14:paraId="2A266A5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63</w:t>
            </w:r>
          </w:p>
        </w:tc>
        <w:tc>
          <w:tcPr>
            <w:tcW w:w="720" w:type="dxa"/>
            <w:tcBorders>
              <w:right w:val="single" w:sz="12" w:space="0" w:color="auto"/>
            </w:tcBorders>
          </w:tcPr>
          <w:p w14:paraId="1ECA33E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272</w:t>
            </w:r>
          </w:p>
        </w:tc>
        <w:tc>
          <w:tcPr>
            <w:tcW w:w="486" w:type="dxa"/>
            <w:tcBorders>
              <w:left w:val="single" w:sz="12" w:space="0" w:color="auto"/>
            </w:tcBorders>
          </w:tcPr>
          <w:p w14:paraId="4E368D9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103</w:t>
            </w:r>
          </w:p>
        </w:tc>
        <w:tc>
          <w:tcPr>
            <w:tcW w:w="744" w:type="dxa"/>
            <w:tcBorders>
              <w:right w:val="single" w:sz="12" w:space="0" w:color="auto"/>
            </w:tcBorders>
          </w:tcPr>
          <w:p w14:paraId="1DE1F3A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875</w:t>
            </w:r>
          </w:p>
        </w:tc>
        <w:tc>
          <w:tcPr>
            <w:tcW w:w="486" w:type="dxa"/>
            <w:tcBorders>
              <w:left w:val="single" w:sz="12" w:space="0" w:color="auto"/>
            </w:tcBorders>
          </w:tcPr>
          <w:p w14:paraId="004D30C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143</w:t>
            </w:r>
          </w:p>
        </w:tc>
        <w:tc>
          <w:tcPr>
            <w:tcW w:w="744" w:type="dxa"/>
            <w:tcBorders>
              <w:right w:val="single" w:sz="12" w:space="0" w:color="auto"/>
            </w:tcBorders>
          </w:tcPr>
          <w:p w14:paraId="2C55E7D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2 725</w:t>
            </w:r>
          </w:p>
        </w:tc>
        <w:tc>
          <w:tcPr>
            <w:tcW w:w="486" w:type="dxa"/>
            <w:tcBorders>
              <w:left w:val="single" w:sz="12" w:space="0" w:color="auto"/>
            </w:tcBorders>
          </w:tcPr>
          <w:p w14:paraId="76ACD66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183</w:t>
            </w:r>
          </w:p>
        </w:tc>
        <w:tc>
          <w:tcPr>
            <w:tcW w:w="760" w:type="dxa"/>
            <w:tcBorders>
              <w:right w:val="single" w:sz="12" w:space="0" w:color="auto"/>
            </w:tcBorders>
          </w:tcPr>
          <w:p w14:paraId="5FA978A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8 750</w:t>
            </w:r>
          </w:p>
        </w:tc>
        <w:tc>
          <w:tcPr>
            <w:tcW w:w="486" w:type="dxa"/>
            <w:tcBorders>
              <w:left w:val="single" w:sz="12" w:space="0" w:color="auto"/>
            </w:tcBorders>
          </w:tcPr>
          <w:p w14:paraId="038716C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223</w:t>
            </w:r>
          </w:p>
        </w:tc>
        <w:tc>
          <w:tcPr>
            <w:tcW w:w="760" w:type="dxa"/>
            <w:tcBorders>
              <w:right w:val="single" w:sz="12" w:space="0" w:color="auto"/>
            </w:tcBorders>
          </w:tcPr>
          <w:p w14:paraId="7080D3C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27 250</w:t>
            </w:r>
          </w:p>
        </w:tc>
        <w:tc>
          <w:tcPr>
            <w:tcW w:w="486" w:type="dxa"/>
            <w:tcBorders>
              <w:left w:val="single" w:sz="12" w:space="0" w:color="auto"/>
            </w:tcBorders>
          </w:tcPr>
          <w:p w14:paraId="1948BE0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263</w:t>
            </w:r>
          </w:p>
        </w:tc>
        <w:tc>
          <w:tcPr>
            <w:tcW w:w="813" w:type="dxa"/>
          </w:tcPr>
          <w:p w14:paraId="16AED27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87 500</w:t>
            </w:r>
          </w:p>
        </w:tc>
      </w:tr>
      <w:tr w:rsidR="00F261A5" w:rsidRPr="00421082" w14:paraId="3893B9FA" w14:textId="77777777" w:rsidTr="00797809">
        <w:trPr>
          <w:cantSplit/>
          <w:trHeight w:val="227"/>
          <w:jc w:val="center"/>
        </w:trPr>
        <w:tc>
          <w:tcPr>
            <w:tcW w:w="444" w:type="dxa"/>
          </w:tcPr>
          <w:p w14:paraId="05A361A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24</w:t>
            </w:r>
          </w:p>
        </w:tc>
        <w:tc>
          <w:tcPr>
            <w:tcW w:w="727" w:type="dxa"/>
            <w:tcBorders>
              <w:right w:val="single" w:sz="12" w:space="0" w:color="auto"/>
            </w:tcBorders>
          </w:tcPr>
          <w:p w14:paraId="67E6035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90</w:t>
            </w:r>
          </w:p>
        </w:tc>
        <w:tc>
          <w:tcPr>
            <w:tcW w:w="435" w:type="dxa"/>
            <w:tcBorders>
              <w:left w:val="single" w:sz="12" w:space="0" w:color="auto"/>
            </w:tcBorders>
          </w:tcPr>
          <w:p w14:paraId="7E1BA30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64</w:t>
            </w:r>
          </w:p>
        </w:tc>
        <w:tc>
          <w:tcPr>
            <w:tcW w:w="720" w:type="dxa"/>
            <w:tcBorders>
              <w:right w:val="single" w:sz="12" w:space="0" w:color="auto"/>
            </w:tcBorders>
          </w:tcPr>
          <w:p w14:paraId="054A561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280</w:t>
            </w:r>
          </w:p>
        </w:tc>
        <w:tc>
          <w:tcPr>
            <w:tcW w:w="486" w:type="dxa"/>
            <w:tcBorders>
              <w:left w:val="single" w:sz="12" w:space="0" w:color="auto"/>
            </w:tcBorders>
          </w:tcPr>
          <w:p w14:paraId="0FD6086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104</w:t>
            </w:r>
          </w:p>
        </w:tc>
        <w:tc>
          <w:tcPr>
            <w:tcW w:w="744" w:type="dxa"/>
            <w:tcBorders>
              <w:right w:val="single" w:sz="12" w:space="0" w:color="auto"/>
            </w:tcBorders>
          </w:tcPr>
          <w:p w14:paraId="210C180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900</w:t>
            </w:r>
          </w:p>
        </w:tc>
        <w:tc>
          <w:tcPr>
            <w:tcW w:w="486" w:type="dxa"/>
            <w:tcBorders>
              <w:left w:val="single" w:sz="12" w:space="0" w:color="auto"/>
            </w:tcBorders>
          </w:tcPr>
          <w:p w14:paraId="6803880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144</w:t>
            </w:r>
          </w:p>
        </w:tc>
        <w:tc>
          <w:tcPr>
            <w:tcW w:w="744" w:type="dxa"/>
            <w:tcBorders>
              <w:right w:val="single" w:sz="12" w:space="0" w:color="auto"/>
            </w:tcBorders>
          </w:tcPr>
          <w:p w14:paraId="6A85940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2 800</w:t>
            </w:r>
          </w:p>
        </w:tc>
        <w:tc>
          <w:tcPr>
            <w:tcW w:w="486" w:type="dxa"/>
            <w:tcBorders>
              <w:left w:val="single" w:sz="12" w:space="0" w:color="auto"/>
            </w:tcBorders>
          </w:tcPr>
          <w:p w14:paraId="218CF8E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184</w:t>
            </w:r>
          </w:p>
        </w:tc>
        <w:tc>
          <w:tcPr>
            <w:tcW w:w="760" w:type="dxa"/>
            <w:tcBorders>
              <w:right w:val="single" w:sz="12" w:space="0" w:color="auto"/>
            </w:tcBorders>
          </w:tcPr>
          <w:p w14:paraId="3835BBB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9 000</w:t>
            </w:r>
          </w:p>
        </w:tc>
        <w:tc>
          <w:tcPr>
            <w:tcW w:w="486" w:type="dxa"/>
            <w:tcBorders>
              <w:left w:val="single" w:sz="12" w:space="0" w:color="auto"/>
            </w:tcBorders>
          </w:tcPr>
          <w:p w14:paraId="00702B3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224</w:t>
            </w:r>
          </w:p>
        </w:tc>
        <w:tc>
          <w:tcPr>
            <w:tcW w:w="760" w:type="dxa"/>
            <w:tcBorders>
              <w:right w:val="single" w:sz="12" w:space="0" w:color="auto"/>
            </w:tcBorders>
          </w:tcPr>
          <w:p w14:paraId="6A37740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28 000</w:t>
            </w:r>
          </w:p>
        </w:tc>
        <w:tc>
          <w:tcPr>
            <w:tcW w:w="486" w:type="dxa"/>
            <w:tcBorders>
              <w:left w:val="single" w:sz="12" w:space="0" w:color="auto"/>
            </w:tcBorders>
          </w:tcPr>
          <w:p w14:paraId="6C6A816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264</w:t>
            </w:r>
          </w:p>
        </w:tc>
        <w:tc>
          <w:tcPr>
            <w:tcW w:w="813" w:type="dxa"/>
          </w:tcPr>
          <w:p w14:paraId="4CF39B2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90 000</w:t>
            </w:r>
          </w:p>
        </w:tc>
      </w:tr>
      <w:tr w:rsidR="00F261A5" w:rsidRPr="00421082" w14:paraId="1E7AA1D2" w14:textId="77777777" w:rsidTr="00797809">
        <w:trPr>
          <w:cantSplit/>
          <w:trHeight w:val="227"/>
          <w:jc w:val="center"/>
        </w:trPr>
        <w:tc>
          <w:tcPr>
            <w:tcW w:w="444" w:type="dxa"/>
          </w:tcPr>
          <w:p w14:paraId="1652760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25</w:t>
            </w:r>
          </w:p>
        </w:tc>
        <w:tc>
          <w:tcPr>
            <w:tcW w:w="727" w:type="dxa"/>
            <w:tcBorders>
              <w:right w:val="single" w:sz="12" w:space="0" w:color="auto"/>
            </w:tcBorders>
          </w:tcPr>
          <w:p w14:paraId="7485B11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92.5</w:t>
            </w:r>
          </w:p>
        </w:tc>
        <w:tc>
          <w:tcPr>
            <w:tcW w:w="435" w:type="dxa"/>
            <w:tcBorders>
              <w:left w:val="single" w:sz="12" w:space="0" w:color="auto"/>
            </w:tcBorders>
          </w:tcPr>
          <w:p w14:paraId="47E7D06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65</w:t>
            </w:r>
          </w:p>
        </w:tc>
        <w:tc>
          <w:tcPr>
            <w:tcW w:w="720" w:type="dxa"/>
            <w:tcBorders>
              <w:right w:val="single" w:sz="12" w:space="0" w:color="auto"/>
            </w:tcBorders>
          </w:tcPr>
          <w:p w14:paraId="2333658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290</w:t>
            </w:r>
          </w:p>
        </w:tc>
        <w:tc>
          <w:tcPr>
            <w:tcW w:w="486" w:type="dxa"/>
            <w:tcBorders>
              <w:left w:val="single" w:sz="12" w:space="0" w:color="auto"/>
            </w:tcBorders>
          </w:tcPr>
          <w:p w14:paraId="05CA988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105</w:t>
            </w:r>
          </w:p>
        </w:tc>
        <w:tc>
          <w:tcPr>
            <w:tcW w:w="744" w:type="dxa"/>
            <w:tcBorders>
              <w:right w:val="single" w:sz="12" w:space="0" w:color="auto"/>
            </w:tcBorders>
          </w:tcPr>
          <w:p w14:paraId="484B2F0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925</w:t>
            </w:r>
          </w:p>
        </w:tc>
        <w:tc>
          <w:tcPr>
            <w:tcW w:w="486" w:type="dxa"/>
            <w:tcBorders>
              <w:left w:val="single" w:sz="12" w:space="0" w:color="auto"/>
            </w:tcBorders>
          </w:tcPr>
          <w:p w14:paraId="0757857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145</w:t>
            </w:r>
          </w:p>
        </w:tc>
        <w:tc>
          <w:tcPr>
            <w:tcW w:w="744" w:type="dxa"/>
            <w:tcBorders>
              <w:right w:val="single" w:sz="12" w:space="0" w:color="auto"/>
            </w:tcBorders>
          </w:tcPr>
          <w:p w14:paraId="43A81E5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2 900</w:t>
            </w:r>
          </w:p>
        </w:tc>
        <w:tc>
          <w:tcPr>
            <w:tcW w:w="486" w:type="dxa"/>
            <w:tcBorders>
              <w:left w:val="single" w:sz="12" w:space="0" w:color="auto"/>
            </w:tcBorders>
          </w:tcPr>
          <w:p w14:paraId="23A0CFF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185</w:t>
            </w:r>
          </w:p>
        </w:tc>
        <w:tc>
          <w:tcPr>
            <w:tcW w:w="760" w:type="dxa"/>
            <w:tcBorders>
              <w:right w:val="single" w:sz="12" w:space="0" w:color="auto"/>
            </w:tcBorders>
          </w:tcPr>
          <w:p w14:paraId="6B5700D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9 250</w:t>
            </w:r>
          </w:p>
        </w:tc>
        <w:tc>
          <w:tcPr>
            <w:tcW w:w="486" w:type="dxa"/>
            <w:tcBorders>
              <w:left w:val="single" w:sz="12" w:space="0" w:color="auto"/>
            </w:tcBorders>
          </w:tcPr>
          <w:p w14:paraId="03C7DDE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225</w:t>
            </w:r>
          </w:p>
        </w:tc>
        <w:tc>
          <w:tcPr>
            <w:tcW w:w="760" w:type="dxa"/>
            <w:tcBorders>
              <w:right w:val="single" w:sz="12" w:space="0" w:color="auto"/>
            </w:tcBorders>
          </w:tcPr>
          <w:p w14:paraId="25977C7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29 000</w:t>
            </w:r>
          </w:p>
        </w:tc>
        <w:tc>
          <w:tcPr>
            <w:tcW w:w="486" w:type="dxa"/>
            <w:tcBorders>
              <w:left w:val="single" w:sz="12" w:space="0" w:color="auto"/>
            </w:tcBorders>
          </w:tcPr>
          <w:p w14:paraId="3F8ED3D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265</w:t>
            </w:r>
          </w:p>
        </w:tc>
        <w:tc>
          <w:tcPr>
            <w:tcW w:w="813" w:type="dxa"/>
          </w:tcPr>
          <w:p w14:paraId="6562E86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92 500</w:t>
            </w:r>
          </w:p>
        </w:tc>
      </w:tr>
      <w:tr w:rsidR="00F261A5" w:rsidRPr="00421082" w14:paraId="520930CC" w14:textId="77777777" w:rsidTr="00797809">
        <w:trPr>
          <w:cantSplit/>
          <w:trHeight w:val="227"/>
          <w:jc w:val="center"/>
        </w:trPr>
        <w:tc>
          <w:tcPr>
            <w:tcW w:w="444" w:type="dxa"/>
          </w:tcPr>
          <w:p w14:paraId="619EA61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w:t>
            </w:r>
          </w:p>
        </w:tc>
        <w:tc>
          <w:tcPr>
            <w:tcW w:w="727" w:type="dxa"/>
            <w:tcBorders>
              <w:right w:val="single" w:sz="12" w:space="0" w:color="auto"/>
            </w:tcBorders>
          </w:tcPr>
          <w:p w14:paraId="1E55BD8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95</w:t>
            </w:r>
          </w:p>
        </w:tc>
        <w:tc>
          <w:tcPr>
            <w:tcW w:w="435" w:type="dxa"/>
            <w:tcBorders>
              <w:left w:val="single" w:sz="12" w:space="0" w:color="auto"/>
            </w:tcBorders>
          </w:tcPr>
          <w:p w14:paraId="5A54DEB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66</w:t>
            </w:r>
          </w:p>
        </w:tc>
        <w:tc>
          <w:tcPr>
            <w:tcW w:w="720" w:type="dxa"/>
            <w:tcBorders>
              <w:right w:val="single" w:sz="12" w:space="0" w:color="auto"/>
            </w:tcBorders>
          </w:tcPr>
          <w:p w14:paraId="04F0602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300</w:t>
            </w:r>
          </w:p>
        </w:tc>
        <w:tc>
          <w:tcPr>
            <w:tcW w:w="486" w:type="dxa"/>
            <w:tcBorders>
              <w:left w:val="single" w:sz="12" w:space="0" w:color="auto"/>
            </w:tcBorders>
          </w:tcPr>
          <w:p w14:paraId="14A4A96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106</w:t>
            </w:r>
          </w:p>
        </w:tc>
        <w:tc>
          <w:tcPr>
            <w:tcW w:w="744" w:type="dxa"/>
            <w:tcBorders>
              <w:right w:val="single" w:sz="12" w:space="0" w:color="auto"/>
            </w:tcBorders>
          </w:tcPr>
          <w:p w14:paraId="0C04B9D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950</w:t>
            </w:r>
          </w:p>
        </w:tc>
        <w:tc>
          <w:tcPr>
            <w:tcW w:w="486" w:type="dxa"/>
            <w:tcBorders>
              <w:left w:val="single" w:sz="12" w:space="0" w:color="auto"/>
            </w:tcBorders>
          </w:tcPr>
          <w:p w14:paraId="2C59BDD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146</w:t>
            </w:r>
          </w:p>
        </w:tc>
        <w:tc>
          <w:tcPr>
            <w:tcW w:w="744" w:type="dxa"/>
            <w:tcBorders>
              <w:right w:val="single" w:sz="12" w:space="0" w:color="auto"/>
            </w:tcBorders>
          </w:tcPr>
          <w:p w14:paraId="09D4304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3 000</w:t>
            </w:r>
          </w:p>
        </w:tc>
        <w:tc>
          <w:tcPr>
            <w:tcW w:w="486" w:type="dxa"/>
            <w:tcBorders>
              <w:left w:val="single" w:sz="12" w:space="0" w:color="auto"/>
            </w:tcBorders>
          </w:tcPr>
          <w:p w14:paraId="2C4BF6F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bCs/>
                <w:sz w:val="18"/>
                <w:szCs w:val="18"/>
                <w:lang w:val="en-GB" w:eastAsia="zh-CN"/>
              </w:rPr>
              <w:t>186</w:t>
            </w:r>
          </w:p>
        </w:tc>
        <w:tc>
          <w:tcPr>
            <w:tcW w:w="760" w:type="dxa"/>
            <w:tcBorders>
              <w:right w:val="single" w:sz="12" w:space="0" w:color="auto"/>
            </w:tcBorders>
          </w:tcPr>
          <w:p w14:paraId="794E5B4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9 500</w:t>
            </w:r>
          </w:p>
        </w:tc>
        <w:tc>
          <w:tcPr>
            <w:tcW w:w="486" w:type="dxa"/>
            <w:tcBorders>
              <w:left w:val="single" w:sz="12" w:space="0" w:color="auto"/>
            </w:tcBorders>
          </w:tcPr>
          <w:p w14:paraId="4E100B0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226</w:t>
            </w:r>
          </w:p>
        </w:tc>
        <w:tc>
          <w:tcPr>
            <w:tcW w:w="760" w:type="dxa"/>
            <w:tcBorders>
              <w:right w:val="single" w:sz="12" w:space="0" w:color="auto"/>
            </w:tcBorders>
          </w:tcPr>
          <w:p w14:paraId="5883145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30 000</w:t>
            </w:r>
          </w:p>
        </w:tc>
        <w:tc>
          <w:tcPr>
            <w:tcW w:w="486" w:type="dxa"/>
            <w:tcBorders>
              <w:left w:val="single" w:sz="12" w:space="0" w:color="auto"/>
            </w:tcBorders>
          </w:tcPr>
          <w:p w14:paraId="37AFDB1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266</w:t>
            </w:r>
          </w:p>
        </w:tc>
        <w:tc>
          <w:tcPr>
            <w:tcW w:w="813" w:type="dxa"/>
          </w:tcPr>
          <w:p w14:paraId="7074F5D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95 000</w:t>
            </w:r>
          </w:p>
        </w:tc>
      </w:tr>
      <w:tr w:rsidR="00F261A5" w:rsidRPr="00421082" w14:paraId="1C08A2FF" w14:textId="77777777" w:rsidTr="00797809">
        <w:trPr>
          <w:cantSplit/>
          <w:trHeight w:val="227"/>
          <w:jc w:val="center"/>
        </w:trPr>
        <w:tc>
          <w:tcPr>
            <w:tcW w:w="444" w:type="dxa"/>
          </w:tcPr>
          <w:p w14:paraId="45A1D25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w:t>
            </w:r>
          </w:p>
        </w:tc>
        <w:tc>
          <w:tcPr>
            <w:tcW w:w="727" w:type="dxa"/>
            <w:tcBorders>
              <w:right w:val="single" w:sz="12" w:space="0" w:color="auto"/>
            </w:tcBorders>
          </w:tcPr>
          <w:p w14:paraId="6C0FDB8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97.5</w:t>
            </w:r>
          </w:p>
        </w:tc>
        <w:tc>
          <w:tcPr>
            <w:tcW w:w="435" w:type="dxa"/>
            <w:tcBorders>
              <w:left w:val="single" w:sz="12" w:space="0" w:color="auto"/>
            </w:tcBorders>
          </w:tcPr>
          <w:p w14:paraId="3764B3A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67</w:t>
            </w:r>
          </w:p>
        </w:tc>
        <w:tc>
          <w:tcPr>
            <w:tcW w:w="720" w:type="dxa"/>
            <w:tcBorders>
              <w:right w:val="single" w:sz="12" w:space="0" w:color="auto"/>
            </w:tcBorders>
          </w:tcPr>
          <w:p w14:paraId="2D4D457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307</w:t>
            </w:r>
          </w:p>
        </w:tc>
        <w:tc>
          <w:tcPr>
            <w:tcW w:w="486" w:type="dxa"/>
            <w:tcBorders>
              <w:left w:val="single" w:sz="12" w:space="0" w:color="auto"/>
            </w:tcBorders>
          </w:tcPr>
          <w:p w14:paraId="086ED5B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107</w:t>
            </w:r>
          </w:p>
        </w:tc>
        <w:tc>
          <w:tcPr>
            <w:tcW w:w="744" w:type="dxa"/>
            <w:tcBorders>
              <w:right w:val="single" w:sz="12" w:space="0" w:color="auto"/>
            </w:tcBorders>
          </w:tcPr>
          <w:p w14:paraId="1F09FED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975</w:t>
            </w:r>
          </w:p>
        </w:tc>
        <w:tc>
          <w:tcPr>
            <w:tcW w:w="486" w:type="dxa"/>
            <w:tcBorders>
              <w:left w:val="single" w:sz="12" w:space="0" w:color="auto"/>
            </w:tcBorders>
          </w:tcPr>
          <w:p w14:paraId="5D822F6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147</w:t>
            </w:r>
          </w:p>
        </w:tc>
        <w:tc>
          <w:tcPr>
            <w:tcW w:w="744" w:type="dxa"/>
            <w:tcBorders>
              <w:right w:val="single" w:sz="12" w:space="0" w:color="auto"/>
            </w:tcBorders>
          </w:tcPr>
          <w:p w14:paraId="6661968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3 075</w:t>
            </w:r>
          </w:p>
        </w:tc>
        <w:tc>
          <w:tcPr>
            <w:tcW w:w="486" w:type="dxa"/>
            <w:tcBorders>
              <w:left w:val="single" w:sz="12" w:space="0" w:color="auto"/>
            </w:tcBorders>
          </w:tcPr>
          <w:p w14:paraId="48D97D0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187</w:t>
            </w:r>
          </w:p>
        </w:tc>
        <w:tc>
          <w:tcPr>
            <w:tcW w:w="760" w:type="dxa"/>
            <w:tcBorders>
              <w:right w:val="single" w:sz="12" w:space="0" w:color="auto"/>
            </w:tcBorders>
          </w:tcPr>
          <w:p w14:paraId="5A9E85A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9 750</w:t>
            </w:r>
          </w:p>
        </w:tc>
        <w:tc>
          <w:tcPr>
            <w:tcW w:w="486" w:type="dxa"/>
            <w:tcBorders>
              <w:left w:val="single" w:sz="12" w:space="0" w:color="auto"/>
            </w:tcBorders>
          </w:tcPr>
          <w:p w14:paraId="0E7956A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227</w:t>
            </w:r>
          </w:p>
        </w:tc>
        <w:tc>
          <w:tcPr>
            <w:tcW w:w="760" w:type="dxa"/>
            <w:tcBorders>
              <w:right w:val="single" w:sz="12" w:space="0" w:color="auto"/>
            </w:tcBorders>
          </w:tcPr>
          <w:p w14:paraId="5FFDB3A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 xml:space="preserve">30 750 </w:t>
            </w:r>
          </w:p>
        </w:tc>
        <w:tc>
          <w:tcPr>
            <w:tcW w:w="486" w:type="dxa"/>
            <w:tcBorders>
              <w:left w:val="single" w:sz="12" w:space="0" w:color="auto"/>
            </w:tcBorders>
          </w:tcPr>
          <w:p w14:paraId="22E22B5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267</w:t>
            </w:r>
          </w:p>
        </w:tc>
        <w:tc>
          <w:tcPr>
            <w:tcW w:w="813" w:type="dxa"/>
          </w:tcPr>
          <w:p w14:paraId="59A4A2D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97 500</w:t>
            </w:r>
          </w:p>
        </w:tc>
      </w:tr>
      <w:tr w:rsidR="00F261A5" w:rsidRPr="00421082" w14:paraId="079A3146" w14:textId="77777777" w:rsidTr="00797809">
        <w:trPr>
          <w:cantSplit/>
          <w:trHeight w:val="227"/>
          <w:jc w:val="center"/>
        </w:trPr>
        <w:tc>
          <w:tcPr>
            <w:tcW w:w="444" w:type="dxa"/>
          </w:tcPr>
          <w:p w14:paraId="1261D8A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28</w:t>
            </w:r>
          </w:p>
        </w:tc>
        <w:tc>
          <w:tcPr>
            <w:tcW w:w="727" w:type="dxa"/>
            <w:tcBorders>
              <w:right w:val="single" w:sz="12" w:space="0" w:color="auto"/>
            </w:tcBorders>
          </w:tcPr>
          <w:p w14:paraId="4EC0FAC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100</w:t>
            </w:r>
          </w:p>
        </w:tc>
        <w:tc>
          <w:tcPr>
            <w:tcW w:w="435" w:type="dxa"/>
            <w:tcBorders>
              <w:left w:val="single" w:sz="12" w:space="0" w:color="auto"/>
            </w:tcBorders>
          </w:tcPr>
          <w:p w14:paraId="5C6146A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68</w:t>
            </w:r>
          </w:p>
        </w:tc>
        <w:tc>
          <w:tcPr>
            <w:tcW w:w="720" w:type="dxa"/>
            <w:tcBorders>
              <w:right w:val="single" w:sz="12" w:space="0" w:color="auto"/>
            </w:tcBorders>
          </w:tcPr>
          <w:p w14:paraId="1AE18FB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315</w:t>
            </w:r>
          </w:p>
        </w:tc>
        <w:tc>
          <w:tcPr>
            <w:tcW w:w="486" w:type="dxa"/>
            <w:tcBorders>
              <w:left w:val="single" w:sz="12" w:space="0" w:color="auto"/>
            </w:tcBorders>
          </w:tcPr>
          <w:p w14:paraId="5A53987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108</w:t>
            </w:r>
          </w:p>
        </w:tc>
        <w:tc>
          <w:tcPr>
            <w:tcW w:w="744" w:type="dxa"/>
            <w:tcBorders>
              <w:right w:val="single" w:sz="12" w:space="0" w:color="auto"/>
            </w:tcBorders>
          </w:tcPr>
          <w:p w14:paraId="540D6C3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1 000</w:t>
            </w:r>
          </w:p>
        </w:tc>
        <w:tc>
          <w:tcPr>
            <w:tcW w:w="486" w:type="dxa"/>
            <w:tcBorders>
              <w:left w:val="single" w:sz="12" w:space="0" w:color="auto"/>
            </w:tcBorders>
          </w:tcPr>
          <w:p w14:paraId="21FD696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148</w:t>
            </w:r>
          </w:p>
        </w:tc>
        <w:tc>
          <w:tcPr>
            <w:tcW w:w="744" w:type="dxa"/>
            <w:tcBorders>
              <w:right w:val="single" w:sz="12" w:space="0" w:color="auto"/>
            </w:tcBorders>
          </w:tcPr>
          <w:p w14:paraId="11C14BB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3 150</w:t>
            </w:r>
          </w:p>
        </w:tc>
        <w:tc>
          <w:tcPr>
            <w:tcW w:w="486" w:type="dxa"/>
            <w:tcBorders>
              <w:left w:val="single" w:sz="12" w:space="0" w:color="auto"/>
            </w:tcBorders>
          </w:tcPr>
          <w:p w14:paraId="3F82874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188</w:t>
            </w:r>
          </w:p>
        </w:tc>
        <w:tc>
          <w:tcPr>
            <w:tcW w:w="760" w:type="dxa"/>
            <w:tcBorders>
              <w:right w:val="single" w:sz="12" w:space="0" w:color="auto"/>
            </w:tcBorders>
          </w:tcPr>
          <w:p w14:paraId="0D8C291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10 000</w:t>
            </w:r>
          </w:p>
        </w:tc>
        <w:tc>
          <w:tcPr>
            <w:tcW w:w="486" w:type="dxa"/>
            <w:tcBorders>
              <w:left w:val="single" w:sz="12" w:space="0" w:color="auto"/>
            </w:tcBorders>
          </w:tcPr>
          <w:p w14:paraId="5511856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228</w:t>
            </w:r>
          </w:p>
        </w:tc>
        <w:tc>
          <w:tcPr>
            <w:tcW w:w="760" w:type="dxa"/>
            <w:tcBorders>
              <w:right w:val="single" w:sz="12" w:space="0" w:color="auto"/>
            </w:tcBorders>
          </w:tcPr>
          <w:p w14:paraId="1C380B7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31 500</w:t>
            </w:r>
          </w:p>
        </w:tc>
        <w:tc>
          <w:tcPr>
            <w:tcW w:w="486" w:type="dxa"/>
            <w:tcBorders>
              <w:left w:val="single" w:sz="12" w:space="0" w:color="auto"/>
            </w:tcBorders>
          </w:tcPr>
          <w:p w14:paraId="2D1D043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268</w:t>
            </w:r>
          </w:p>
        </w:tc>
        <w:tc>
          <w:tcPr>
            <w:tcW w:w="813" w:type="dxa"/>
          </w:tcPr>
          <w:p w14:paraId="4D38657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100 000</w:t>
            </w:r>
          </w:p>
        </w:tc>
      </w:tr>
      <w:tr w:rsidR="00F261A5" w:rsidRPr="00421082" w14:paraId="19BFA6C7" w14:textId="77777777" w:rsidTr="00797809">
        <w:trPr>
          <w:cantSplit/>
          <w:trHeight w:val="227"/>
          <w:jc w:val="center"/>
        </w:trPr>
        <w:tc>
          <w:tcPr>
            <w:tcW w:w="444" w:type="dxa"/>
          </w:tcPr>
          <w:p w14:paraId="4160FB2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29</w:t>
            </w:r>
          </w:p>
        </w:tc>
        <w:tc>
          <w:tcPr>
            <w:tcW w:w="727" w:type="dxa"/>
            <w:tcBorders>
              <w:right w:val="single" w:sz="12" w:space="0" w:color="auto"/>
            </w:tcBorders>
          </w:tcPr>
          <w:p w14:paraId="408F23B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103</w:t>
            </w:r>
          </w:p>
        </w:tc>
        <w:tc>
          <w:tcPr>
            <w:tcW w:w="435" w:type="dxa"/>
            <w:tcBorders>
              <w:left w:val="single" w:sz="12" w:space="0" w:color="auto"/>
            </w:tcBorders>
          </w:tcPr>
          <w:p w14:paraId="4E5AE21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69</w:t>
            </w:r>
          </w:p>
        </w:tc>
        <w:tc>
          <w:tcPr>
            <w:tcW w:w="720" w:type="dxa"/>
            <w:tcBorders>
              <w:right w:val="single" w:sz="12" w:space="0" w:color="auto"/>
            </w:tcBorders>
          </w:tcPr>
          <w:p w14:paraId="0F9FD9A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325</w:t>
            </w:r>
          </w:p>
        </w:tc>
        <w:tc>
          <w:tcPr>
            <w:tcW w:w="486" w:type="dxa"/>
            <w:tcBorders>
              <w:left w:val="single" w:sz="12" w:space="0" w:color="auto"/>
            </w:tcBorders>
          </w:tcPr>
          <w:p w14:paraId="026CD07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109</w:t>
            </w:r>
          </w:p>
        </w:tc>
        <w:tc>
          <w:tcPr>
            <w:tcW w:w="744" w:type="dxa"/>
            <w:tcBorders>
              <w:right w:val="single" w:sz="12" w:space="0" w:color="auto"/>
            </w:tcBorders>
          </w:tcPr>
          <w:p w14:paraId="2385B94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1 030</w:t>
            </w:r>
          </w:p>
        </w:tc>
        <w:tc>
          <w:tcPr>
            <w:tcW w:w="486" w:type="dxa"/>
            <w:tcBorders>
              <w:left w:val="single" w:sz="12" w:space="0" w:color="auto"/>
            </w:tcBorders>
          </w:tcPr>
          <w:p w14:paraId="5C208E3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149</w:t>
            </w:r>
          </w:p>
        </w:tc>
        <w:tc>
          <w:tcPr>
            <w:tcW w:w="744" w:type="dxa"/>
            <w:tcBorders>
              <w:right w:val="single" w:sz="12" w:space="0" w:color="auto"/>
            </w:tcBorders>
          </w:tcPr>
          <w:p w14:paraId="67FBB24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3 250</w:t>
            </w:r>
          </w:p>
        </w:tc>
        <w:tc>
          <w:tcPr>
            <w:tcW w:w="486" w:type="dxa"/>
            <w:tcBorders>
              <w:left w:val="single" w:sz="12" w:space="0" w:color="auto"/>
            </w:tcBorders>
          </w:tcPr>
          <w:p w14:paraId="3DF3751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189</w:t>
            </w:r>
          </w:p>
        </w:tc>
        <w:tc>
          <w:tcPr>
            <w:tcW w:w="760" w:type="dxa"/>
            <w:tcBorders>
              <w:right w:val="single" w:sz="12" w:space="0" w:color="auto"/>
            </w:tcBorders>
          </w:tcPr>
          <w:p w14:paraId="3FE07DC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10 300</w:t>
            </w:r>
          </w:p>
        </w:tc>
        <w:tc>
          <w:tcPr>
            <w:tcW w:w="486" w:type="dxa"/>
            <w:tcBorders>
              <w:left w:val="single" w:sz="12" w:space="0" w:color="auto"/>
            </w:tcBorders>
          </w:tcPr>
          <w:p w14:paraId="2246F80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229</w:t>
            </w:r>
          </w:p>
        </w:tc>
        <w:tc>
          <w:tcPr>
            <w:tcW w:w="760" w:type="dxa"/>
            <w:tcBorders>
              <w:right w:val="single" w:sz="12" w:space="0" w:color="auto"/>
            </w:tcBorders>
          </w:tcPr>
          <w:p w14:paraId="17A5836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32 500</w:t>
            </w:r>
          </w:p>
        </w:tc>
        <w:tc>
          <w:tcPr>
            <w:tcW w:w="486" w:type="dxa"/>
            <w:tcBorders>
              <w:left w:val="single" w:sz="12" w:space="0" w:color="auto"/>
            </w:tcBorders>
          </w:tcPr>
          <w:p w14:paraId="43AFBB7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269</w:t>
            </w:r>
          </w:p>
        </w:tc>
        <w:tc>
          <w:tcPr>
            <w:tcW w:w="813" w:type="dxa"/>
          </w:tcPr>
          <w:p w14:paraId="47B8DB3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103 000</w:t>
            </w:r>
          </w:p>
        </w:tc>
      </w:tr>
      <w:tr w:rsidR="00F261A5" w:rsidRPr="00421082" w14:paraId="7CC550C1" w14:textId="77777777" w:rsidTr="00797809">
        <w:trPr>
          <w:cantSplit/>
          <w:trHeight w:val="227"/>
          <w:jc w:val="center"/>
        </w:trPr>
        <w:tc>
          <w:tcPr>
            <w:tcW w:w="444" w:type="dxa"/>
          </w:tcPr>
          <w:p w14:paraId="686DDE2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30</w:t>
            </w:r>
          </w:p>
        </w:tc>
        <w:tc>
          <w:tcPr>
            <w:tcW w:w="727" w:type="dxa"/>
            <w:tcBorders>
              <w:right w:val="single" w:sz="12" w:space="0" w:color="auto"/>
            </w:tcBorders>
          </w:tcPr>
          <w:p w14:paraId="59F18C4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106</w:t>
            </w:r>
          </w:p>
        </w:tc>
        <w:tc>
          <w:tcPr>
            <w:tcW w:w="435" w:type="dxa"/>
            <w:tcBorders>
              <w:left w:val="single" w:sz="12" w:space="0" w:color="auto"/>
            </w:tcBorders>
          </w:tcPr>
          <w:p w14:paraId="229EC25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70</w:t>
            </w:r>
          </w:p>
        </w:tc>
        <w:tc>
          <w:tcPr>
            <w:tcW w:w="720" w:type="dxa"/>
            <w:tcBorders>
              <w:right w:val="single" w:sz="12" w:space="0" w:color="auto"/>
            </w:tcBorders>
          </w:tcPr>
          <w:p w14:paraId="3F92D2A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335</w:t>
            </w:r>
          </w:p>
        </w:tc>
        <w:tc>
          <w:tcPr>
            <w:tcW w:w="486" w:type="dxa"/>
            <w:tcBorders>
              <w:left w:val="single" w:sz="12" w:space="0" w:color="auto"/>
            </w:tcBorders>
          </w:tcPr>
          <w:p w14:paraId="7EA765D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110</w:t>
            </w:r>
          </w:p>
        </w:tc>
        <w:tc>
          <w:tcPr>
            <w:tcW w:w="744" w:type="dxa"/>
            <w:tcBorders>
              <w:right w:val="single" w:sz="12" w:space="0" w:color="auto"/>
            </w:tcBorders>
          </w:tcPr>
          <w:p w14:paraId="76FA026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1 060</w:t>
            </w:r>
          </w:p>
        </w:tc>
        <w:tc>
          <w:tcPr>
            <w:tcW w:w="486" w:type="dxa"/>
            <w:tcBorders>
              <w:left w:val="single" w:sz="12" w:space="0" w:color="auto"/>
            </w:tcBorders>
          </w:tcPr>
          <w:p w14:paraId="703A1C0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150</w:t>
            </w:r>
          </w:p>
        </w:tc>
        <w:tc>
          <w:tcPr>
            <w:tcW w:w="744" w:type="dxa"/>
            <w:tcBorders>
              <w:right w:val="single" w:sz="12" w:space="0" w:color="auto"/>
            </w:tcBorders>
          </w:tcPr>
          <w:p w14:paraId="00521BD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3 350</w:t>
            </w:r>
          </w:p>
        </w:tc>
        <w:tc>
          <w:tcPr>
            <w:tcW w:w="486" w:type="dxa"/>
            <w:tcBorders>
              <w:left w:val="single" w:sz="12" w:space="0" w:color="auto"/>
            </w:tcBorders>
          </w:tcPr>
          <w:p w14:paraId="69023B0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190</w:t>
            </w:r>
          </w:p>
        </w:tc>
        <w:tc>
          <w:tcPr>
            <w:tcW w:w="760" w:type="dxa"/>
            <w:tcBorders>
              <w:right w:val="single" w:sz="12" w:space="0" w:color="auto"/>
            </w:tcBorders>
          </w:tcPr>
          <w:p w14:paraId="15A053E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10 600</w:t>
            </w:r>
          </w:p>
        </w:tc>
        <w:tc>
          <w:tcPr>
            <w:tcW w:w="486" w:type="dxa"/>
            <w:tcBorders>
              <w:left w:val="single" w:sz="12" w:space="0" w:color="auto"/>
            </w:tcBorders>
          </w:tcPr>
          <w:p w14:paraId="42C0195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230</w:t>
            </w:r>
          </w:p>
        </w:tc>
        <w:tc>
          <w:tcPr>
            <w:tcW w:w="760" w:type="dxa"/>
            <w:tcBorders>
              <w:right w:val="single" w:sz="12" w:space="0" w:color="auto"/>
            </w:tcBorders>
          </w:tcPr>
          <w:p w14:paraId="5E98F69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33 500</w:t>
            </w:r>
          </w:p>
        </w:tc>
        <w:tc>
          <w:tcPr>
            <w:tcW w:w="486" w:type="dxa"/>
            <w:tcBorders>
              <w:left w:val="single" w:sz="12" w:space="0" w:color="auto"/>
            </w:tcBorders>
          </w:tcPr>
          <w:p w14:paraId="2D38225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270</w:t>
            </w:r>
          </w:p>
        </w:tc>
        <w:tc>
          <w:tcPr>
            <w:tcW w:w="813" w:type="dxa"/>
          </w:tcPr>
          <w:p w14:paraId="5D89711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106 000</w:t>
            </w:r>
          </w:p>
        </w:tc>
      </w:tr>
      <w:tr w:rsidR="00F261A5" w:rsidRPr="00421082" w14:paraId="5B889577" w14:textId="77777777" w:rsidTr="00797809">
        <w:trPr>
          <w:cantSplit/>
          <w:trHeight w:val="227"/>
          <w:jc w:val="center"/>
        </w:trPr>
        <w:tc>
          <w:tcPr>
            <w:tcW w:w="444" w:type="dxa"/>
          </w:tcPr>
          <w:p w14:paraId="38B7F98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31</w:t>
            </w:r>
          </w:p>
        </w:tc>
        <w:tc>
          <w:tcPr>
            <w:tcW w:w="727" w:type="dxa"/>
            <w:tcBorders>
              <w:right w:val="single" w:sz="12" w:space="0" w:color="auto"/>
            </w:tcBorders>
          </w:tcPr>
          <w:p w14:paraId="04ED260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109</w:t>
            </w:r>
          </w:p>
        </w:tc>
        <w:tc>
          <w:tcPr>
            <w:tcW w:w="435" w:type="dxa"/>
            <w:tcBorders>
              <w:left w:val="single" w:sz="12" w:space="0" w:color="auto"/>
            </w:tcBorders>
          </w:tcPr>
          <w:p w14:paraId="18D8E74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71</w:t>
            </w:r>
          </w:p>
        </w:tc>
        <w:tc>
          <w:tcPr>
            <w:tcW w:w="720" w:type="dxa"/>
            <w:tcBorders>
              <w:right w:val="single" w:sz="12" w:space="0" w:color="auto"/>
            </w:tcBorders>
          </w:tcPr>
          <w:p w14:paraId="542CAD7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345</w:t>
            </w:r>
          </w:p>
        </w:tc>
        <w:tc>
          <w:tcPr>
            <w:tcW w:w="486" w:type="dxa"/>
            <w:tcBorders>
              <w:left w:val="single" w:sz="12" w:space="0" w:color="auto"/>
            </w:tcBorders>
          </w:tcPr>
          <w:p w14:paraId="5107639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111</w:t>
            </w:r>
          </w:p>
        </w:tc>
        <w:tc>
          <w:tcPr>
            <w:tcW w:w="744" w:type="dxa"/>
            <w:tcBorders>
              <w:right w:val="single" w:sz="12" w:space="0" w:color="auto"/>
            </w:tcBorders>
          </w:tcPr>
          <w:p w14:paraId="23840B3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1 090</w:t>
            </w:r>
          </w:p>
        </w:tc>
        <w:tc>
          <w:tcPr>
            <w:tcW w:w="486" w:type="dxa"/>
            <w:tcBorders>
              <w:left w:val="single" w:sz="12" w:space="0" w:color="auto"/>
            </w:tcBorders>
          </w:tcPr>
          <w:p w14:paraId="1BAE3C4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151</w:t>
            </w:r>
          </w:p>
        </w:tc>
        <w:tc>
          <w:tcPr>
            <w:tcW w:w="744" w:type="dxa"/>
            <w:tcBorders>
              <w:right w:val="single" w:sz="12" w:space="0" w:color="auto"/>
            </w:tcBorders>
          </w:tcPr>
          <w:p w14:paraId="064A613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3 450</w:t>
            </w:r>
          </w:p>
        </w:tc>
        <w:tc>
          <w:tcPr>
            <w:tcW w:w="486" w:type="dxa"/>
            <w:tcBorders>
              <w:left w:val="single" w:sz="12" w:space="0" w:color="auto"/>
            </w:tcBorders>
          </w:tcPr>
          <w:p w14:paraId="6E7FEEB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191</w:t>
            </w:r>
          </w:p>
        </w:tc>
        <w:tc>
          <w:tcPr>
            <w:tcW w:w="760" w:type="dxa"/>
            <w:tcBorders>
              <w:right w:val="single" w:sz="12" w:space="0" w:color="auto"/>
            </w:tcBorders>
          </w:tcPr>
          <w:p w14:paraId="3CF4DE3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10 900</w:t>
            </w:r>
          </w:p>
        </w:tc>
        <w:tc>
          <w:tcPr>
            <w:tcW w:w="486" w:type="dxa"/>
            <w:tcBorders>
              <w:left w:val="single" w:sz="12" w:space="0" w:color="auto"/>
            </w:tcBorders>
          </w:tcPr>
          <w:p w14:paraId="18FE66D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231</w:t>
            </w:r>
          </w:p>
        </w:tc>
        <w:tc>
          <w:tcPr>
            <w:tcW w:w="760" w:type="dxa"/>
            <w:tcBorders>
              <w:right w:val="single" w:sz="12" w:space="0" w:color="auto"/>
            </w:tcBorders>
          </w:tcPr>
          <w:p w14:paraId="72BCCF3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34 500</w:t>
            </w:r>
          </w:p>
        </w:tc>
        <w:tc>
          <w:tcPr>
            <w:tcW w:w="486" w:type="dxa"/>
            <w:tcBorders>
              <w:left w:val="single" w:sz="12" w:space="0" w:color="auto"/>
            </w:tcBorders>
          </w:tcPr>
          <w:p w14:paraId="5065CA1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271</w:t>
            </w:r>
          </w:p>
        </w:tc>
        <w:tc>
          <w:tcPr>
            <w:tcW w:w="813" w:type="dxa"/>
          </w:tcPr>
          <w:p w14:paraId="6C06CA3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109 000</w:t>
            </w:r>
          </w:p>
        </w:tc>
      </w:tr>
      <w:tr w:rsidR="00F261A5" w:rsidRPr="00421082" w14:paraId="4B660F49" w14:textId="77777777" w:rsidTr="00797809">
        <w:trPr>
          <w:cantSplit/>
          <w:trHeight w:val="227"/>
          <w:jc w:val="center"/>
        </w:trPr>
        <w:tc>
          <w:tcPr>
            <w:tcW w:w="444" w:type="dxa"/>
          </w:tcPr>
          <w:p w14:paraId="21DAEF3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32</w:t>
            </w:r>
          </w:p>
        </w:tc>
        <w:tc>
          <w:tcPr>
            <w:tcW w:w="727" w:type="dxa"/>
            <w:tcBorders>
              <w:right w:val="single" w:sz="12" w:space="0" w:color="auto"/>
            </w:tcBorders>
          </w:tcPr>
          <w:p w14:paraId="6718DE6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112</w:t>
            </w:r>
          </w:p>
        </w:tc>
        <w:tc>
          <w:tcPr>
            <w:tcW w:w="435" w:type="dxa"/>
            <w:tcBorders>
              <w:left w:val="single" w:sz="12" w:space="0" w:color="auto"/>
            </w:tcBorders>
          </w:tcPr>
          <w:p w14:paraId="4019478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72</w:t>
            </w:r>
          </w:p>
        </w:tc>
        <w:tc>
          <w:tcPr>
            <w:tcW w:w="720" w:type="dxa"/>
            <w:tcBorders>
              <w:right w:val="single" w:sz="12" w:space="0" w:color="auto"/>
            </w:tcBorders>
          </w:tcPr>
          <w:p w14:paraId="24D9B04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355</w:t>
            </w:r>
          </w:p>
        </w:tc>
        <w:tc>
          <w:tcPr>
            <w:tcW w:w="486" w:type="dxa"/>
            <w:tcBorders>
              <w:left w:val="single" w:sz="12" w:space="0" w:color="auto"/>
            </w:tcBorders>
          </w:tcPr>
          <w:p w14:paraId="4E4D64E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112</w:t>
            </w:r>
          </w:p>
        </w:tc>
        <w:tc>
          <w:tcPr>
            <w:tcW w:w="744" w:type="dxa"/>
            <w:tcBorders>
              <w:right w:val="single" w:sz="12" w:space="0" w:color="auto"/>
            </w:tcBorders>
          </w:tcPr>
          <w:p w14:paraId="0A2486C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1 120</w:t>
            </w:r>
          </w:p>
        </w:tc>
        <w:tc>
          <w:tcPr>
            <w:tcW w:w="486" w:type="dxa"/>
            <w:tcBorders>
              <w:left w:val="single" w:sz="12" w:space="0" w:color="auto"/>
            </w:tcBorders>
          </w:tcPr>
          <w:p w14:paraId="36523A4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152</w:t>
            </w:r>
          </w:p>
        </w:tc>
        <w:tc>
          <w:tcPr>
            <w:tcW w:w="744" w:type="dxa"/>
            <w:tcBorders>
              <w:right w:val="single" w:sz="12" w:space="0" w:color="auto"/>
            </w:tcBorders>
          </w:tcPr>
          <w:p w14:paraId="0B91CCE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3 550</w:t>
            </w:r>
          </w:p>
        </w:tc>
        <w:tc>
          <w:tcPr>
            <w:tcW w:w="486" w:type="dxa"/>
            <w:tcBorders>
              <w:left w:val="single" w:sz="12" w:space="0" w:color="auto"/>
            </w:tcBorders>
          </w:tcPr>
          <w:p w14:paraId="736E3BA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192</w:t>
            </w:r>
          </w:p>
        </w:tc>
        <w:tc>
          <w:tcPr>
            <w:tcW w:w="760" w:type="dxa"/>
            <w:tcBorders>
              <w:right w:val="single" w:sz="12" w:space="0" w:color="auto"/>
            </w:tcBorders>
          </w:tcPr>
          <w:p w14:paraId="66F2E33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11 200</w:t>
            </w:r>
          </w:p>
        </w:tc>
        <w:tc>
          <w:tcPr>
            <w:tcW w:w="486" w:type="dxa"/>
            <w:tcBorders>
              <w:left w:val="single" w:sz="12" w:space="0" w:color="auto"/>
            </w:tcBorders>
          </w:tcPr>
          <w:p w14:paraId="0F045AE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232</w:t>
            </w:r>
          </w:p>
        </w:tc>
        <w:tc>
          <w:tcPr>
            <w:tcW w:w="760" w:type="dxa"/>
            <w:tcBorders>
              <w:right w:val="single" w:sz="12" w:space="0" w:color="auto"/>
            </w:tcBorders>
          </w:tcPr>
          <w:p w14:paraId="3520FFA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35 500</w:t>
            </w:r>
          </w:p>
        </w:tc>
        <w:tc>
          <w:tcPr>
            <w:tcW w:w="486" w:type="dxa"/>
            <w:tcBorders>
              <w:left w:val="single" w:sz="12" w:space="0" w:color="auto"/>
            </w:tcBorders>
          </w:tcPr>
          <w:p w14:paraId="4DFD77E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272</w:t>
            </w:r>
          </w:p>
        </w:tc>
        <w:tc>
          <w:tcPr>
            <w:tcW w:w="813" w:type="dxa"/>
          </w:tcPr>
          <w:p w14:paraId="0FEE7E0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112 000</w:t>
            </w:r>
          </w:p>
        </w:tc>
      </w:tr>
      <w:tr w:rsidR="00F261A5" w:rsidRPr="00421082" w14:paraId="78785CC4" w14:textId="77777777" w:rsidTr="00797809">
        <w:trPr>
          <w:cantSplit/>
          <w:trHeight w:val="227"/>
          <w:jc w:val="center"/>
        </w:trPr>
        <w:tc>
          <w:tcPr>
            <w:tcW w:w="444" w:type="dxa"/>
          </w:tcPr>
          <w:p w14:paraId="2565529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33</w:t>
            </w:r>
          </w:p>
        </w:tc>
        <w:tc>
          <w:tcPr>
            <w:tcW w:w="727" w:type="dxa"/>
            <w:tcBorders>
              <w:right w:val="single" w:sz="12" w:space="0" w:color="auto"/>
            </w:tcBorders>
          </w:tcPr>
          <w:p w14:paraId="3B1D3F7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115</w:t>
            </w:r>
          </w:p>
        </w:tc>
        <w:tc>
          <w:tcPr>
            <w:tcW w:w="435" w:type="dxa"/>
            <w:tcBorders>
              <w:left w:val="single" w:sz="12" w:space="0" w:color="auto"/>
            </w:tcBorders>
          </w:tcPr>
          <w:p w14:paraId="6C19B52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73</w:t>
            </w:r>
          </w:p>
        </w:tc>
        <w:tc>
          <w:tcPr>
            <w:tcW w:w="720" w:type="dxa"/>
            <w:tcBorders>
              <w:right w:val="single" w:sz="12" w:space="0" w:color="auto"/>
            </w:tcBorders>
          </w:tcPr>
          <w:p w14:paraId="3147F7C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365</w:t>
            </w:r>
          </w:p>
        </w:tc>
        <w:tc>
          <w:tcPr>
            <w:tcW w:w="486" w:type="dxa"/>
            <w:tcBorders>
              <w:left w:val="single" w:sz="12" w:space="0" w:color="auto"/>
            </w:tcBorders>
          </w:tcPr>
          <w:p w14:paraId="30F9804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113</w:t>
            </w:r>
          </w:p>
        </w:tc>
        <w:tc>
          <w:tcPr>
            <w:tcW w:w="744" w:type="dxa"/>
            <w:tcBorders>
              <w:right w:val="single" w:sz="12" w:space="0" w:color="auto"/>
            </w:tcBorders>
          </w:tcPr>
          <w:p w14:paraId="6EBC299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1 150</w:t>
            </w:r>
          </w:p>
        </w:tc>
        <w:tc>
          <w:tcPr>
            <w:tcW w:w="486" w:type="dxa"/>
            <w:tcBorders>
              <w:left w:val="single" w:sz="12" w:space="0" w:color="auto"/>
            </w:tcBorders>
          </w:tcPr>
          <w:p w14:paraId="43939BD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153</w:t>
            </w:r>
          </w:p>
        </w:tc>
        <w:tc>
          <w:tcPr>
            <w:tcW w:w="744" w:type="dxa"/>
            <w:tcBorders>
              <w:right w:val="single" w:sz="12" w:space="0" w:color="auto"/>
            </w:tcBorders>
          </w:tcPr>
          <w:p w14:paraId="10CE137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3 650</w:t>
            </w:r>
          </w:p>
        </w:tc>
        <w:tc>
          <w:tcPr>
            <w:tcW w:w="486" w:type="dxa"/>
            <w:tcBorders>
              <w:left w:val="single" w:sz="12" w:space="0" w:color="auto"/>
            </w:tcBorders>
          </w:tcPr>
          <w:p w14:paraId="4CCDBB4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193</w:t>
            </w:r>
          </w:p>
        </w:tc>
        <w:tc>
          <w:tcPr>
            <w:tcW w:w="760" w:type="dxa"/>
            <w:tcBorders>
              <w:right w:val="single" w:sz="12" w:space="0" w:color="auto"/>
            </w:tcBorders>
          </w:tcPr>
          <w:p w14:paraId="0B97A1F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11 500</w:t>
            </w:r>
          </w:p>
        </w:tc>
        <w:tc>
          <w:tcPr>
            <w:tcW w:w="486" w:type="dxa"/>
            <w:tcBorders>
              <w:left w:val="single" w:sz="12" w:space="0" w:color="auto"/>
            </w:tcBorders>
          </w:tcPr>
          <w:p w14:paraId="532C3EA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233</w:t>
            </w:r>
          </w:p>
        </w:tc>
        <w:tc>
          <w:tcPr>
            <w:tcW w:w="760" w:type="dxa"/>
            <w:tcBorders>
              <w:right w:val="single" w:sz="12" w:space="0" w:color="auto"/>
            </w:tcBorders>
          </w:tcPr>
          <w:p w14:paraId="636CEEB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36 500</w:t>
            </w:r>
          </w:p>
        </w:tc>
        <w:tc>
          <w:tcPr>
            <w:tcW w:w="486" w:type="dxa"/>
            <w:tcBorders>
              <w:left w:val="single" w:sz="12" w:space="0" w:color="auto"/>
            </w:tcBorders>
          </w:tcPr>
          <w:p w14:paraId="650F2FC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273</w:t>
            </w:r>
          </w:p>
        </w:tc>
        <w:tc>
          <w:tcPr>
            <w:tcW w:w="813" w:type="dxa"/>
          </w:tcPr>
          <w:p w14:paraId="12A9002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115 000</w:t>
            </w:r>
          </w:p>
        </w:tc>
      </w:tr>
      <w:tr w:rsidR="00F261A5" w:rsidRPr="00421082" w14:paraId="15B6BF11" w14:textId="77777777" w:rsidTr="00797809">
        <w:trPr>
          <w:cantSplit/>
          <w:trHeight w:val="227"/>
          <w:jc w:val="center"/>
        </w:trPr>
        <w:tc>
          <w:tcPr>
            <w:tcW w:w="444" w:type="dxa"/>
          </w:tcPr>
          <w:p w14:paraId="3C8BC1A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34</w:t>
            </w:r>
          </w:p>
        </w:tc>
        <w:tc>
          <w:tcPr>
            <w:tcW w:w="727" w:type="dxa"/>
            <w:tcBorders>
              <w:right w:val="single" w:sz="12" w:space="0" w:color="auto"/>
            </w:tcBorders>
          </w:tcPr>
          <w:p w14:paraId="5891775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118</w:t>
            </w:r>
          </w:p>
        </w:tc>
        <w:tc>
          <w:tcPr>
            <w:tcW w:w="435" w:type="dxa"/>
            <w:tcBorders>
              <w:left w:val="single" w:sz="12" w:space="0" w:color="auto"/>
            </w:tcBorders>
          </w:tcPr>
          <w:p w14:paraId="5F9C239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74</w:t>
            </w:r>
          </w:p>
        </w:tc>
        <w:tc>
          <w:tcPr>
            <w:tcW w:w="720" w:type="dxa"/>
            <w:tcBorders>
              <w:right w:val="single" w:sz="12" w:space="0" w:color="auto"/>
            </w:tcBorders>
          </w:tcPr>
          <w:p w14:paraId="040F242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375</w:t>
            </w:r>
          </w:p>
        </w:tc>
        <w:tc>
          <w:tcPr>
            <w:tcW w:w="486" w:type="dxa"/>
            <w:tcBorders>
              <w:left w:val="single" w:sz="12" w:space="0" w:color="auto"/>
            </w:tcBorders>
          </w:tcPr>
          <w:p w14:paraId="53EB28D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114</w:t>
            </w:r>
          </w:p>
        </w:tc>
        <w:tc>
          <w:tcPr>
            <w:tcW w:w="744" w:type="dxa"/>
            <w:tcBorders>
              <w:right w:val="single" w:sz="12" w:space="0" w:color="auto"/>
            </w:tcBorders>
          </w:tcPr>
          <w:p w14:paraId="7F8A81D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1 180</w:t>
            </w:r>
          </w:p>
        </w:tc>
        <w:tc>
          <w:tcPr>
            <w:tcW w:w="486" w:type="dxa"/>
            <w:tcBorders>
              <w:left w:val="single" w:sz="12" w:space="0" w:color="auto"/>
            </w:tcBorders>
          </w:tcPr>
          <w:p w14:paraId="7FA3143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154</w:t>
            </w:r>
          </w:p>
        </w:tc>
        <w:tc>
          <w:tcPr>
            <w:tcW w:w="744" w:type="dxa"/>
            <w:tcBorders>
              <w:right w:val="single" w:sz="12" w:space="0" w:color="auto"/>
            </w:tcBorders>
          </w:tcPr>
          <w:p w14:paraId="2E4BE51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3 750</w:t>
            </w:r>
          </w:p>
        </w:tc>
        <w:tc>
          <w:tcPr>
            <w:tcW w:w="486" w:type="dxa"/>
            <w:tcBorders>
              <w:left w:val="single" w:sz="12" w:space="0" w:color="auto"/>
            </w:tcBorders>
          </w:tcPr>
          <w:p w14:paraId="30A06C1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194</w:t>
            </w:r>
          </w:p>
        </w:tc>
        <w:tc>
          <w:tcPr>
            <w:tcW w:w="760" w:type="dxa"/>
            <w:tcBorders>
              <w:right w:val="single" w:sz="12" w:space="0" w:color="auto"/>
            </w:tcBorders>
          </w:tcPr>
          <w:p w14:paraId="1560565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11 800</w:t>
            </w:r>
          </w:p>
        </w:tc>
        <w:tc>
          <w:tcPr>
            <w:tcW w:w="486" w:type="dxa"/>
            <w:tcBorders>
              <w:left w:val="single" w:sz="12" w:space="0" w:color="auto"/>
            </w:tcBorders>
          </w:tcPr>
          <w:p w14:paraId="2BDC741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234</w:t>
            </w:r>
          </w:p>
        </w:tc>
        <w:tc>
          <w:tcPr>
            <w:tcW w:w="760" w:type="dxa"/>
            <w:tcBorders>
              <w:right w:val="single" w:sz="12" w:space="0" w:color="auto"/>
            </w:tcBorders>
          </w:tcPr>
          <w:p w14:paraId="435D4F5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37 500</w:t>
            </w:r>
          </w:p>
        </w:tc>
        <w:tc>
          <w:tcPr>
            <w:tcW w:w="486" w:type="dxa"/>
            <w:tcBorders>
              <w:left w:val="single" w:sz="12" w:space="0" w:color="auto"/>
            </w:tcBorders>
          </w:tcPr>
          <w:p w14:paraId="6DB9D26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274</w:t>
            </w:r>
          </w:p>
        </w:tc>
        <w:tc>
          <w:tcPr>
            <w:tcW w:w="813" w:type="dxa"/>
          </w:tcPr>
          <w:p w14:paraId="0CC8FDA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118 000</w:t>
            </w:r>
          </w:p>
        </w:tc>
      </w:tr>
      <w:tr w:rsidR="00F261A5" w:rsidRPr="00421082" w14:paraId="7F74880D" w14:textId="77777777" w:rsidTr="00797809">
        <w:trPr>
          <w:cantSplit/>
          <w:trHeight w:val="227"/>
          <w:jc w:val="center"/>
        </w:trPr>
        <w:tc>
          <w:tcPr>
            <w:tcW w:w="444" w:type="dxa"/>
          </w:tcPr>
          <w:p w14:paraId="1ECC9DC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35</w:t>
            </w:r>
          </w:p>
        </w:tc>
        <w:tc>
          <w:tcPr>
            <w:tcW w:w="727" w:type="dxa"/>
            <w:tcBorders>
              <w:right w:val="single" w:sz="12" w:space="0" w:color="auto"/>
            </w:tcBorders>
          </w:tcPr>
          <w:p w14:paraId="2ACDDAB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121</w:t>
            </w:r>
          </w:p>
        </w:tc>
        <w:tc>
          <w:tcPr>
            <w:tcW w:w="435" w:type="dxa"/>
            <w:tcBorders>
              <w:left w:val="single" w:sz="12" w:space="0" w:color="auto"/>
            </w:tcBorders>
          </w:tcPr>
          <w:p w14:paraId="364DAA1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75</w:t>
            </w:r>
          </w:p>
        </w:tc>
        <w:tc>
          <w:tcPr>
            <w:tcW w:w="720" w:type="dxa"/>
            <w:tcBorders>
              <w:right w:val="single" w:sz="12" w:space="0" w:color="auto"/>
            </w:tcBorders>
          </w:tcPr>
          <w:p w14:paraId="5C8383A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387</w:t>
            </w:r>
          </w:p>
        </w:tc>
        <w:tc>
          <w:tcPr>
            <w:tcW w:w="486" w:type="dxa"/>
            <w:tcBorders>
              <w:left w:val="single" w:sz="12" w:space="0" w:color="auto"/>
            </w:tcBorders>
          </w:tcPr>
          <w:p w14:paraId="3C5F9B0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115</w:t>
            </w:r>
          </w:p>
        </w:tc>
        <w:tc>
          <w:tcPr>
            <w:tcW w:w="744" w:type="dxa"/>
            <w:tcBorders>
              <w:right w:val="single" w:sz="12" w:space="0" w:color="auto"/>
            </w:tcBorders>
          </w:tcPr>
          <w:p w14:paraId="3ACC30B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1 215</w:t>
            </w:r>
          </w:p>
        </w:tc>
        <w:tc>
          <w:tcPr>
            <w:tcW w:w="486" w:type="dxa"/>
            <w:tcBorders>
              <w:left w:val="single" w:sz="12" w:space="0" w:color="auto"/>
            </w:tcBorders>
          </w:tcPr>
          <w:p w14:paraId="4674D08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155</w:t>
            </w:r>
          </w:p>
        </w:tc>
        <w:tc>
          <w:tcPr>
            <w:tcW w:w="744" w:type="dxa"/>
            <w:tcBorders>
              <w:right w:val="single" w:sz="12" w:space="0" w:color="auto"/>
            </w:tcBorders>
          </w:tcPr>
          <w:p w14:paraId="0A70261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3 875</w:t>
            </w:r>
          </w:p>
        </w:tc>
        <w:tc>
          <w:tcPr>
            <w:tcW w:w="486" w:type="dxa"/>
            <w:tcBorders>
              <w:left w:val="single" w:sz="12" w:space="0" w:color="auto"/>
            </w:tcBorders>
          </w:tcPr>
          <w:p w14:paraId="0B729E9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195</w:t>
            </w:r>
          </w:p>
        </w:tc>
        <w:tc>
          <w:tcPr>
            <w:tcW w:w="760" w:type="dxa"/>
            <w:tcBorders>
              <w:right w:val="single" w:sz="12" w:space="0" w:color="auto"/>
            </w:tcBorders>
          </w:tcPr>
          <w:p w14:paraId="473AFD5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12 150</w:t>
            </w:r>
          </w:p>
        </w:tc>
        <w:tc>
          <w:tcPr>
            <w:tcW w:w="486" w:type="dxa"/>
            <w:tcBorders>
              <w:left w:val="single" w:sz="12" w:space="0" w:color="auto"/>
            </w:tcBorders>
          </w:tcPr>
          <w:p w14:paraId="3D14ECE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235</w:t>
            </w:r>
          </w:p>
        </w:tc>
        <w:tc>
          <w:tcPr>
            <w:tcW w:w="760" w:type="dxa"/>
            <w:tcBorders>
              <w:right w:val="single" w:sz="12" w:space="0" w:color="auto"/>
            </w:tcBorders>
          </w:tcPr>
          <w:p w14:paraId="66D264D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38 750</w:t>
            </w:r>
          </w:p>
        </w:tc>
        <w:tc>
          <w:tcPr>
            <w:tcW w:w="486" w:type="dxa"/>
            <w:tcBorders>
              <w:left w:val="single" w:sz="12" w:space="0" w:color="auto"/>
            </w:tcBorders>
          </w:tcPr>
          <w:p w14:paraId="30745C8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275</w:t>
            </w:r>
          </w:p>
        </w:tc>
        <w:tc>
          <w:tcPr>
            <w:tcW w:w="813" w:type="dxa"/>
          </w:tcPr>
          <w:p w14:paraId="7B0EBCF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121 500</w:t>
            </w:r>
          </w:p>
        </w:tc>
      </w:tr>
      <w:tr w:rsidR="00F261A5" w:rsidRPr="00421082" w14:paraId="34950443" w14:textId="77777777" w:rsidTr="00797809">
        <w:trPr>
          <w:cantSplit/>
          <w:trHeight w:val="227"/>
          <w:jc w:val="center"/>
        </w:trPr>
        <w:tc>
          <w:tcPr>
            <w:tcW w:w="444" w:type="dxa"/>
          </w:tcPr>
          <w:p w14:paraId="349454A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bCs/>
                <w:sz w:val="18"/>
                <w:szCs w:val="18"/>
                <w:lang w:val="en-GB" w:eastAsia="zh-CN"/>
              </w:rPr>
              <w:t>36</w:t>
            </w:r>
          </w:p>
        </w:tc>
        <w:tc>
          <w:tcPr>
            <w:tcW w:w="727" w:type="dxa"/>
            <w:tcBorders>
              <w:right w:val="single" w:sz="12" w:space="0" w:color="auto"/>
            </w:tcBorders>
          </w:tcPr>
          <w:p w14:paraId="397F92B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125</w:t>
            </w:r>
          </w:p>
        </w:tc>
        <w:tc>
          <w:tcPr>
            <w:tcW w:w="435" w:type="dxa"/>
            <w:tcBorders>
              <w:left w:val="single" w:sz="12" w:space="0" w:color="auto"/>
            </w:tcBorders>
          </w:tcPr>
          <w:p w14:paraId="6E2C0B0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76</w:t>
            </w:r>
          </w:p>
        </w:tc>
        <w:tc>
          <w:tcPr>
            <w:tcW w:w="720" w:type="dxa"/>
            <w:tcBorders>
              <w:right w:val="single" w:sz="12" w:space="0" w:color="auto"/>
            </w:tcBorders>
          </w:tcPr>
          <w:p w14:paraId="2AAF431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400</w:t>
            </w:r>
          </w:p>
        </w:tc>
        <w:tc>
          <w:tcPr>
            <w:tcW w:w="486" w:type="dxa"/>
            <w:tcBorders>
              <w:left w:val="single" w:sz="12" w:space="0" w:color="auto"/>
            </w:tcBorders>
          </w:tcPr>
          <w:p w14:paraId="20AD8A7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116</w:t>
            </w:r>
          </w:p>
        </w:tc>
        <w:tc>
          <w:tcPr>
            <w:tcW w:w="744" w:type="dxa"/>
            <w:tcBorders>
              <w:right w:val="single" w:sz="12" w:space="0" w:color="auto"/>
            </w:tcBorders>
          </w:tcPr>
          <w:p w14:paraId="3CA5F18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1 250</w:t>
            </w:r>
          </w:p>
        </w:tc>
        <w:tc>
          <w:tcPr>
            <w:tcW w:w="486" w:type="dxa"/>
            <w:tcBorders>
              <w:left w:val="single" w:sz="12" w:space="0" w:color="auto"/>
            </w:tcBorders>
          </w:tcPr>
          <w:p w14:paraId="452F193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156</w:t>
            </w:r>
          </w:p>
        </w:tc>
        <w:tc>
          <w:tcPr>
            <w:tcW w:w="744" w:type="dxa"/>
            <w:tcBorders>
              <w:right w:val="single" w:sz="12" w:space="0" w:color="auto"/>
            </w:tcBorders>
          </w:tcPr>
          <w:p w14:paraId="3AE718A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4 000</w:t>
            </w:r>
          </w:p>
        </w:tc>
        <w:tc>
          <w:tcPr>
            <w:tcW w:w="486" w:type="dxa"/>
            <w:tcBorders>
              <w:left w:val="single" w:sz="12" w:space="0" w:color="auto"/>
            </w:tcBorders>
          </w:tcPr>
          <w:p w14:paraId="4EAA08C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196</w:t>
            </w:r>
          </w:p>
        </w:tc>
        <w:tc>
          <w:tcPr>
            <w:tcW w:w="760" w:type="dxa"/>
            <w:tcBorders>
              <w:right w:val="single" w:sz="12" w:space="0" w:color="auto"/>
            </w:tcBorders>
          </w:tcPr>
          <w:p w14:paraId="6C1E832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12 500</w:t>
            </w:r>
          </w:p>
        </w:tc>
        <w:tc>
          <w:tcPr>
            <w:tcW w:w="486" w:type="dxa"/>
            <w:tcBorders>
              <w:left w:val="single" w:sz="12" w:space="0" w:color="auto"/>
            </w:tcBorders>
          </w:tcPr>
          <w:p w14:paraId="699AE52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236</w:t>
            </w:r>
          </w:p>
        </w:tc>
        <w:tc>
          <w:tcPr>
            <w:tcW w:w="760" w:type="dxa"/>
            <w:tcBorders>
              <w:right w:val="single" w:sz="12" w:space="0" w:color="auto"/>
            </w:tcBorders>
          </w:tcPr>
          <w:p w14:paraId="765615F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40 000</w:t>
            </w:r>
          </w:p>
        </w:tc>
        <w:tc>
          <w:tcPr>
            <w:tcW w:w="486" w:type="dxa"/>
            <w:tcBorders>
              <w:left w:val="single" w:sz="12" w:space="0" w:color="auto"/>
            </w:tcBorders>
          </w:tcPr>
          <w:p w14:paraId="5F953D7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276</w:t>
            </w:r>
          </w:p>
        </w:tc>
        <w:tc>
          <w:tcPr>
            <w:tcW w:w="813" w:type="dxa"/>
          </w:tcPr>
          <w:p w14:paraId="7B63893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125 000</w:t>
            </w:r>
          </w:p>
        </w:tc>
      </w:tr>
      <w:tr w:rsidR="00F261A5" w:rsidRPr="00421082" w14:paraId="0627F988" w14:textId="77777777" w:rsidTr="00797809">
        <w:trPr>
          <w:cantSplit/>
          <w:trHeight w:val="227"/>
          <w:jc w:val="center"/>
        </w:trPr>
        <w:tc>
          <w:tcPr>
            <w:tcW w:w="444" w:type="dxa"/>
          </w:tcPr>
          <w:p w14:paraId="53D1582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37</w:t>
            </w:r>
          </w:p>
        </w:tc>
        <w:tc>
          <w:tcPr>
            <w:tcW w:w="727" w:type="dxa"/>
            <w:tcBorders>
              <w:right w:val="single" w:sz="12" w:space="0" w:color="auto"/>
            </w:tcBorders>
          </w:tcPr>
          <w:p w14:paraId="2130AE6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128</w:t>
            </w:r>
          </w:p>
        </w:tc>
        <w:tc>
          <w:tcPr>
            <w:tcW w:w="435" w:type="dxa"/>
            <w:tcBorders>
              <w:left w:val="single" w:sz="12" w:space="0" w:color="auto"/>
            </w:tcBorders>
          </w:tcPr>
          <w:p w14:paraId="639EBEF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77</w:t>
            </w:r>
          </w:p>
        </w:tc>
        <w:tc>
          <w:tcPr>
            <w:tcW w:w="720" w:type="dxa"/>
            <w:tcBorders>
              <w:right w:val="single" w:sz="12" w:space="0" w:color="auto"/>
            </w:tcBorders>
          </w:tcPr>
          <w:p w14:paraId="5C11E47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412</w:t>
            </w:r>
          </w:p>
        </w:tc>
        <w:tc>
          <w:tcPr>
            <w:tcW w:w="486" w:type="dxa"/>
            <w:tcBorders>
              <w:left w:val="single" w:sz="12" w:space="0" w:color="auto"/>
            </w:tcBorders>
          </w:tcPr>
          <w:p w14:paraId="3577CE4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117</w:t>
            </w:r>
          </w:p>
        </w:tc>
        <w:tc>
          <w:tcPr>
            <w:tcW w:w="744" w:type="dxa"/>
            <w:tcBorders>
              <w:right w:val="single" w:sz="12" w:space="0" w:color="auto"/>
            </w:tcBorders>
          </w:tcPr>
          <w:p w14:paraId="50305F9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1 285</w:t>
            </w:r>
          </w:p>
        </w:tc>
        <w:tc>
          <w:tcPr>
            <w:tcW w:w="486" w:type="dxa"/>
            <w:tcBorders>
              <w:left w:val="single" w:sz="12" w:space="0" w:color="auto"/>
            </w:tcBorders>
          </w:tcPr>
          <w:p w14:paraId="6AD004B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157</w:t>
            </w:r>
          </w:p>
        </w:tc>
        <w:tc>
          <w:tcPr>
            <w:tcW w:w="744" w:type="dxa"/>
            <w:tcBorders>
              <w:right w:val="single" w:sz="12" w:space="0" w:color="auto"/>
            </w:tcBorders>
          </w:tcPr>
          <w:p w14:paraId="49529B2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4 125</w:t>
            </w:r>
          </w:p>
        </w:tc>
        <w:tc>
          <w:tcPr>
            <w:tcW w:w="486" w:type="dxa"/>
            <w:tcBorders>
              <w:left w:val="single" w:sz="12" w:space="0" w:color="auto"/>
            </w:tcBorders>
          </w:tcPr>
          <w:p w14:paraId="0118095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197</w:t>
            </w:r>
          </w:p>
        </w:tc>
        <w:tc>
          <w:tcPr>
            <w:tcW w:w="760" w:type="dxa"/>
            <w:tcBorders>
              <w:right w:val="single" w:sz="12" w:space="0" w:color="auto"/>
            </w:tcBorders>
          </w:tcPr>
          <w:p w14:paraId="122BB32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12 850</w:t>
            </w:r>
          </w:p>
        </w:tc>
        <w:tc>
          <w:tcPr>
            <w:tcW w:w="486" w:type="dxa"/>
            <w:tcBorders>
              <w:left w:val="single" w:sz="12" w:space="0" w:color="auto"/>
            </w:tcBorders>
          </w:tcPr>
          <w:p w14:paraId="31841FB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237</w:t>
            </w:r>
          </w:p>
        </w:tc>
        <w:tc>
          <w:tcPr>
            <w:tcW w:w="760" w:type="dxa"/>
            <w:tcBorders>
              <w:right w:val="single" w:sz="12" w:space="0" w:color="auto"/>
            </w:tcBorders>
          </w:tcPr>
          <w:p w14:paraId="34C1278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41 250</w:t>
            </w:r>
          </w:p>
        </w:tc>
        <w:tc>
          <w:tcPr>
            <w:tcW w:w="486" w:type="dxa"/>
            <w:tcBorders>
              <w:left w:val="single" w:sz="12" w:space="0" w:color="auto"/>
            </w:tcBorders>
          </w:tcPr>
          <w:p w14:paraId="7115394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277</w:t>
            </w:r>
          </w:p>
        </w:tc>
        <w:tc>
          <w:tcPr>
            <w:tcW w:w="813" w:type="dxa"/>
          </w:tcPr>
          <w:p w14:paraId="5643E7F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128 500</w:t>
            </w:r>
          </w:p>
        </w:tc>
      </w:tr>
      <w:tr w:rsidR="00F261A5" w:rsidRPr="00421082" w14:paraId="3F8B925D" w14:textId="77777777" w:rsidTr="00797809">
        <w:trPr>
          <w:cantSplit/>
          <w:trHeight w:val="227"/>
          <w:jc w:val="center"/>
        </w:trPr>
        <w:tc>
          <w:tcPr>
            <w:tcW w:w="444" w:type="dxa"/>
          </w:tcPr>
          <w:p w14:paraId="469C8C5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38</w:t>
            </w:r>
          </w:p>
        </w:tc>
        <w:tc>
          <w:tcPr>
            <w:tcW w:w="727" w:type="dxa"/>
            <w:tcBorders>
              <w:right w:val="single" w:sz="12" w:space="0" w:color="auto"/>
            </w:tcBorders>
          </w:tcPr>
          <w:p w14:paraId="7EC1508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132</w:t>
            </w:r>
          </w:p>
        </w:tc>
        <w:tc>
          <w:tcPr>
            <w:tcW w:w="435" w:type="dxa"/>
            <w:tcBorders>
              <w:left w:val="single" w:sz="12" w:space="0" w:color="auto"/>
            </w:tcBorders>
          </w:tcPr>
          <w:p w14:paraId="593A4FB6"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78</w:t>
            </w:r>
          </w:p>
        </w:tc>
        <w:tc>
          <w:tcPr>
            <w:tcW w:w="720" w:type="dxa"/>
            <w:tcBorders>
              <w:right w:val="single" w:sz="12" w:space="0" w:color="auto"/>
            </w:tcBorders>
          </w:tcPr>
          <w:p w14:paraId="2D10D3DB"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425</w:t>
            </w:r>
          </w:p>
        </w:tc>
        <w:tc>
          <w:tcPr>
            <w:tcW w:w="486" w:type="dxa"/>
            <w:tcBorders>
              <w:left w:val="single" w:sz="12" w:space="0" w:color="auto"/>
            </w:tcBorders>
          </w:tcPr>
          <w:p w14:paraId="799C511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118</w:t>
            </w:r>
          </w:p>
        </w:tc>
        <w:tc>
          <w:tcPr>
            <w:tcW w:w="744" w:type="dxa"/>
            <w:tcBorders>
              <w:right w:val="single" w:sz="12" w:space="0" w:color="auto"/>
            </w:tcBorders>
          </w:tcPr>
          <w:p w14:paraId="7CE106E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1 320</w:t>
            </w:r>
          </w:p>
        </w:tc>
        <w:tc>
          <w:tcPr>
            <w:tcW w:w="486" w:type="dxa"/>
            <w:tcBorders>
              <w:left w:val="single" w:sz="12" w:space="0" w:color="auto"/>
            </w:tcBorders>
          </w:tcPr>
          <w:p w14:paraId="5FD384E4"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158</w:t>
            </w:r>
          </w:p>
        </w:tc>
        <w:tc>
          <w:tcPr>
            <w:tcW w:w="744" w:type="dxa"/>
            <w:tcBorders>
              <w:right w:val="single" w:sz="12" w:space="0" w:color="auto"/>
            </w:tcBorders>
          </w:tcPr>
          <w:p w14:paraId="509E141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4 250</w:t>
            </w:r>
          </w:p>
        </w:tc>
        <w:tc>
          <w:tcPr>
            <w:tcW w:w="486" w:type="dxa"/>
            <w:tcBorders>
              <w:left w:val="single" w:sz="12" w:space="0" w:color="auto"/>
            </w:tcBorders>
          </w:tcPr>
          <w:p w14:paraId="5B759A7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198</w:t>
            </w:r>
          </w:p>
        </w:tc>
        <w:tc>
          <w:tcPr>
            <w:tcW w:w="760" w:type="dxa"/>
            <w:tcBorders>
              <w:right w:val="single" w:sz="12" w:space="0" w:color="auto"/>
            </w:tcBorders>
          </w:tcPr>
          <w:p w14:paraId="49B36E1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13 200</w:t>
            </w:r>
          </w:p>
        </w:tc>
        <w:tc>
          <w:tcPr>
            <w:tcW w:w="486" w:type="dxa"/>
            <w:tcBorders>
              <w:left w:val="single" w:sz="12" w:space="0" w:color="auto"/>
            </w:tcBorders>
          </w:tcPr>
          <w:p w14:paraId="03945928"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238</w:t>
            </w:r>
          </w:p>
        </w:tc>
        <w:tc>
          <w:tcPr>
            <w:tcW w:w="760" w:type="dxa"/>
            <w:tcBorders>
              <w:right w:val="single" w:sz="12" w:space="0" w:color="auto"/>
            </w:tcBorders>
          </w:tcPr>
          <w:p w14:paraId="6D2D085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42 500</w:t>
            </w:r>
          </w:p>
        </w:tc>
        <w:tc>
          <w:tcPr>
            <w:tcW w:w="486" w:type="dxa"/>
            <w:tcBorders>
              <w:left w:val="single" w:sz="12" w:space="0" w:color="auto"/>
            </w:tcBorders>
          </w:tcPr>
          <w:p w14:paraId="73A66711"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278</w:t>
            </w:r>
          </w:p>
        </w:tc>
        <w:tc>
          <w:tcPr>
            <w:tcW w:w="813" w:type="dxa"/>
          </w:tcPr>
          <w:p w14:paraId="51CCF97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132 000</w:t>
            </w:r>
          </w:p>
        </w:tc>
      </w:tr>
      <w:tr w:rsidR="00F261A5" w:rsidRPr="00421082" w14:paraId="60027C96" w14:textId="77777777" w:rsidTr="00797809">
        <w:trPr>
          <w:cantSplit/>
          <w:trHeight w:val="227"/>
          <w:jc w:val="center"/>
        </w:trPr>
        <w:tc>
          <w:tcPr>
            <w:tcW w:w="444" w:type="dxa"/>
            <w:tcBorders>
              <w:bottom w:val="single" w:sz="12" w:space="0" w:color="auto"/>
            </w:tcBorders>
          </w:tcPr>
          <w:p w14:paraId="687AD9D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39</w:t>
            </w:r>
          </w:p>
        </w:tc>
        <w:tc>
          <w:tcPr>
            <w:tcW w:w="727" w:type="dxa"/>
            <w:tcBorders>
              <w:bottom w:val="single" w:sz="12" w:space="0" w:color="auto"/>
              <w:right w:val="single" w:sz="12" w:space="0" w:color="auto"/>
            </w:tcBorders>
          </w:tcPr>
          <w:p w14:paraId="4C04081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136</w:t>
            </w:r>
          </w:p>
        </w:tc>
        <w:tc>
          <w:tcPr>
            <w:tcW w:w="435" w:type="dxa"/>
            <w:tcBorders>
              <w:left w:val="single" w:sz="12" w:space="0" w:color="auto"/>
              <w:bottom w:val="single" w:sz="12" w:space="0" w:color="auto"/>
            </w:tcBorders>
          </w:tcPr>
          <w:p w14:paraId="51B62A6C"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79</w:t>
            </w:r>
          </w:p>
        </w:tc>
        <w:tc>
          <w:tcPr>
            <w:tcW w:w="720" w:type="dxa"/>
            <w:tcBorders>
              <w:bottom w:val="single" w:sz="12" w:space="0" w:color="auto"/>
              <w:right w:val="single" w:sz="12" w:space="0" w:color="auto"/>
            </w:tcBorders>
          </w:tcPr>
          <w:p w14:paraId="54865E8E"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437</w:t>
            </w:r>
          </w:p>
        </w:tc>
        <w:tc>
          <w:tcPr>
            <w:tcW w:w="486" w:type="dxa"/>
            <w:tcBorders>
              <w:left w:val="single" w:sz="12" w:space="0" w:color="auto"/>
              <w:bottom w:val="single" w:sz="12" w:space="0" w:color="auto"/>
            </w:tcBorders>
          </w:tcPr>
          <w:p w14:paraId="41E647F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119</w:t>
            </w:r>
          </w:p>
        </w:tc>
        <w:tc>
          <w:tcPr>
            <w:tcW w:w="744" w:type="dxa"/>
            <w:tcBorders>
              <w:bottom w:val="single" w:sz="12" w:space="0" w:color="auto"/>
              <w:right w:val="single" w:sz="12" w:space="0" w:color="auto"/>
            </w:tcBorders>
          </w:tcPr>
          <w:p w14:paraId="3A63115D"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1 360</w:t>
            </w:r>
          </w:p>
        </w:tc>
        <w:tc>
          <w:tcPr>
            <w:tcW w:w="486" w:type="dxa"/>
            <w:tcBorders>
              <w:left w:val="single" w:sz="12" w:space="0" w:color="auto"/>
              <w:bottom w:val="single" w:sz="12" w:space="0" w:color="auto"/>
            </w:tcBorders>
          </w:tcPr>
          <w:p w14:paraId="059DFFB2"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159</w:t>
            </w:r>
          </w:p>
        </w:tc>
        <w:tc>
          <w:tcPr>
            <w:tcW w:w="744" w:type="dxa"/>
            <w:tcBorders>
              <w:bottom w:val="single" w:sz="12" w:space="0" w:color="auto"/>
              <w:right w:val="single" w:sz="12" w:space="0" w:color="auto"/>
            </w:tcBorders>
          </w:tcPr>
          <w:p w14:paraId="1966FA27"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4 375</w:t>
            </w:r>
          </w:p>
        </w:tc>
        <w:tc>
          <w:tcPr>
            <w:tcW w:w="486" w:type="dxa"/>
            <w:tcBorders>
              <w:left w:val="single" w:sz="12" w:space="0" w:color="auto"/>
              <w:bottom w:val="single" w:sz="12" w:space="0" w:color="auto"/>
            </w:tcBorders>
          </w:tcPr>
          <w:p w14:paraId="1E975D45"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199</w:t>
            </w:r>
          </w:p>
        </w:tc>
        <w:tc>
          <w:tcPr>
            <w:tcW w:w="760" w:type="dxa"/>
            <w:tcBorders>
              <w:bottom w:val="single" w:sz="12" w:space="0" w:color="auto"/>
              <w:right w:val="single" w:sz="12" w:space="0" w:color="auto"/>
            </w:tcBorders>
          </w:tcPr>
          <w:p w14:paraId="2FE1F543"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13 600</w:t>
            </w:r>
          </w:p>
        </w:tc>
        <w:tc>
          <w:tcPr>
            <w:tcW w:w="486" w:type="dxa"/>
            <w:tcBorders>
              <w:left w:val="single" w:sz="12" w:space="0" w:color="auto"/>
              <w:bottom w:val="single" w:sz="12" w:space="0" w:color="auto"/>
            </w:tcBorders>
          </w:tcPr>
          <w:p w14:paraId="0A8AD2FA"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239</w:t>
            </w:r>
          </w:p>
        </w:tc>
        <w:tc>
          <w:tcPr>
            <w:tcW w:w="760" w:type="dxa"/>
            <w:tcBorders>
              <w:bottom w:val="single" w:sz="12" w:space="0" w:color="auto"/>
              <w:right w:val="single" w:sz="12" w:space="0" w:color="auto"/>
            </w:tcBorders>
          </w:tcPr>
          <w:p w14:paraId="0ACC66D0"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sz w:val="18"/>
                <w:szCs w:val="18"/>
                <w:lang w:val="en-GB" w:eastAsia="zh-CN"/>
              </w:rPr>
            </w:pPr>
            <w:r w:rsidRPr="00421082">
              <w:rPr>
                <w:sz w:val="18"/>
                <w:szCs w:val="18"/>
                <w:lang w:val="en-GB" w:eastAsia="zh-CN"/>
              </w:rPr>
              <w:t>43 750</w:t>
            </w:r>
          </w:p>
        </w:tc>
        <w:tc>
          <w:tcPr>
            <w:tcW w:w="486" w:type="dxa"/>
            <w:tcBorders>
              <w:left w:val="single" w:sz="12" w:space="0" w:color="auto"/>
              <w:bottom w:val="single" w:sz="12" w:space="0" w:color="auto"/>
            </w:tcBorders>
          </w:tcPr>
          <w:p w14:paraId="5E90F08F"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279</w:t>
            </w:r>
          </w:p>
        </w:tc>
        <w:tc>
          <w:tcPr>
            <w:tcW w:w="813" w:type="dxa"/>
            <w:tcBorders>
              <w:bottom w:val="single" w:sz="12" w:space="0" w:color="auto"/>
            </w:tcBorders>
          </w:tcPr>
          <w:p w14:paraId="79698439" w14:textId="77777777" w:rsidR="00F261A5" w:rsidRPr="00421082" w:rsidRDefault="00F261A5" w:rsidP="000E5400">
            <w:pPr>
              <w:widowControl w:val="0"/>
              <w:tabs>
                <w:tab w:val="center" w:pos="4734"/>
                <w:tab w:val="left" w:pos="4762"/>
                <w:tab w:val="left" w:pos="5443"/>
                <w:tab w:val="left" w:pos="6123"/>
                <w:tab w:val="left" w:pos="6804"/>
                <w:tab w:val="left" w:pos="7484"/>
                <w:tab w:val="left" w:pos="8164"/>
                <w:tab w:val="left" w:pos="8845"/>
              </w:tabs>
              <w:suppressAutoHyphens w:val="0"/>
              <w:autoSpaceDE w:val="0"/>
              <w:autoSpaceDN w:val="0"/>
              <w:adjustRightInd w:val="0"/>
              <w:spacing w:line="240" w:lineRule="auto"/>
              <w:jc w:val="center"/>
              <w:rPr>
                <w:bCs/>
                <w:sz w:val="18"/>
                <w:szCs w:val="18"/>
                <w:lang w:val="en-GB" w:eastAsia="zh-CN"/>
              </w:rPr>
            </w:pPr>
            <w:r w:rsidRPr="00421082">
              <w:rPr>
                <w:bCs/>
                <w:sz w:val="18"/>
                <w:szCs w:val="18"/>
                <w:lang w:val="en-GB" w:eastAsia="zh-CN"/>
              </w:rPr>
              <w:t>136 000</w:t>
            </w:r>
          </w:p>
        </w:tc>
      </w:tr>
    </w:tbl>
    <w:p w14:paraId="5A726653" w14:textId="77777777" w:rsidR="00F261A5" w:rsidRPr="00421082" w:rsidRDefault="00F261A5" w:rsidP="00F261A5">
      <w:pPr>
        <w:widowControl w:val="0"/>
        <w:tabs>
          <w:tab w:val="center" w:pos="4734"/>
        </w:tabs>
        <w:suppressAutoHyphens w:val="0"/>
        <w:autoSpaceDE w:val="0"/>
        <w:autoSpaceDN w:val="0"/>
        <w:adjustRightInd w:val="0"/>
        <w:spacing w:after="240" w:line="240" w:lineRule="auto"/>
        <w:jc w:val="center"/>
        <w:rPr>
          <w:sz w:val="24"/>
          <w:szCs w:val="24"/>
          <w:u w:val="single"/>
          <w:lang w:val="en-GB"/>
        </w:rPr>
        <w:sectPr w:rsidR="00F261A5" w:rsidRPr="00421082" w:rsidSect="00BB157F">
          <w:headerReference w:type="even" r:id="rId38"/>
          <w:headerReference w:type="default" r:id="rId39"/>
          <w:headerReference w:type="first" r:id="rId40"/>
          <w:footerReference w:type="first" r:id="rId41"/>
          <w:pgSz w:w="11906" w:h="16838" w:code="9"/>
          <w:pgMar w:top="1701" w:right="1134" w:bottom="1701" w:left="1134" w:header="964" w:footer="1701" w:gutter="0"/>
          <w:cols w:space="720"/>
          <w:noEndnote/>
          <w:titlePg/>
          <w:docGrid w:linePitch="272"/>
        </w:sectPr>
      </w:pPr>
    </w:p>
    <w:p w14:paraId="71CC6434" w14:textId="77777777" w:rsidR="00F261A5" w:rsidRPr="00421082" w:rsidRDefault="00F261A5" w:rsidP="00F261A5">
      <w:pPr>
        <w:pStyle w:val="HChG"/>
        <w:rPr>
          <w:lang w:val="en-GB"/>
        </w:rPr>
      </w:pPr>
      <w:bookmarkStart w:id="35" w:name="_Toc365964493"/>
      <w:r w:rsidRPr="00421082">
        <w:rPr>
          <w:lang w:val="en-GB"/>
        </w:rPr>
        <w:lastRenderedPageBreak/>
        <w:t>Annex 5</w:t>
      </w:r>
      <w:bookmarkEnd w:id="35"/>
    </w:p>
    <w:p w14:paraId="492D07DD" w14:textId="77777777" w:rsidR="00F261A5" w:rsidRPr="00421082" w:rsidRDefault="00F261A5" w:rsidP="00F261A5">
      <w:pPr>
        <w:pStyle w:val="HChG"/>
        <w:rPr>
          <w:lang w:val="en-GB"/>
        </w:rPr>
      </w:pPr>
      <w:r w:rsidRPr="00421082">
        <w:rPr>
          <w:lang w:val="en-GB"/>
        </w:rPr>
        <w:tab/>
      </w:r>
      <w:r w:rsidRPr="00421082">
        <w:rPr>
          <w:lang w:val="en-GB"/>
        </w:rPr>
        <w:tab/>
      </w:r>
      <w:bookmarkStart w:id="36" w:name="_Toc365964494"/>
      <w:r w:rsidRPr="00421082">
        <w:rPr>
          <w:lang w:val="en-GB"/>
        </w:rPr>
        <w:t>Theoretical rim, outer diameter and nominal section width of tyres of certain size designations</w:t>
      </w:r>
      <w:bookmarkEnd w:id="36"/>
    </w:p>
    <w:p w14:paraId="5F93958E" w14:textId="77777777" w:rsidR="00F261A5" w:rsidRPr="00421082" w:rsidRDefault="00F261A5" w:rsidP="00F261A5">
      <w:pPr>
        <w:pStyle w:val="Heading1"/>
        <w:rPr>
          <w:b w:val="0"/>
          <w:bCs/>
          <w:lang w:val="en-GB"/>
        </w:rPr>
      </w:pPr>
      <w:bookmarkStart w:id="37" w:name="_Toc365964495"/>
      <w:r w:rsidRPr="00421082">
        <w:rPr>
          <w:b w:val="0"/>
          <w:bCs/>
          <w:lang w:val="en-GB"/>
        </w:rPr>
        <w:t>Table 1 (1 of 2)</w:t>
      </w:r>
      <w:bookmarkEnd w:id="37"/>
    </w:p>
    <w:p w14:paraId="3BDD547C" w14:textId="77777777" w:rsidR="00F261A5" w:rsidRPr="00421082" w:rsidRDefault="00F261A5" w:rsidP="00F261A5">
      <w:pPr>
        <w:pStyle w:val="Heading1"/>
        <w:spacing w:after="120"/>
        <w:rPr>
          <w:b w:val="0"/>
          <w:lang w:val="en-GB"/>
        </w:rPr>
      </w:pPr>
      <w:bookmarkStart w:id="38" w:name="_Toc365964496"/>
      <w:r w:rsidRPr="00421082">
        <w:rPr>
          <w:lang w:val="en-GB"/>
        </w:rPr>
        <w:t xml:space="preserve">Agricultural steering wheels - Normal and low Section </w:t>
      </w:r>
      <w:bookmarkEnd w:id="38"/>
      <w:r w:rsidRPr="00421082">
        <w:rPr>
          <w:lang w:val="en-GB"/>
        </w:rPr>
        <w:t>sizes</w:t>
      </w:r>
    </w:p>
    <w:tbl>
      <w:tblPr>
        <w:tblW w:w="7763" w:type="dxa"/>
        <w:tblInd w:w="11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101"/>
        <w:gridCol w:w="1275"/>
        <w:gridCol w:w="1276"/>
        <w:gridCol w:w="1559"/>
        <w:gridCol w:w="1276"/>
        <w:gridCol w:w="1276"/>
      </w:tblGrid>
      <w:tr w:rsidR="00F261A5" w:rsidRPr="00421082" w14:paraId="0790FA31" w14:textId="77777777" w:rsidTr="000E5400">
        <w:tc>
          <w:tcPr>
            <w:tcW w:w="1101" w:type="dxa"/>
            <w:vMerge w:val="restart"/>
            <w:tcBorders>
              <w:top w:val="single" w:sz="4" w:space="0" w:color="auto"/>
            </w:tcBorders>
            <w:shd w:val="clear" w:color="auto" w:fill="auto"/>
            <w:vAlign w:val="center"/>
          </w:tcPr>
          <w:p w14:paraId="34FEE21A" w14:textId="77777777" w:rsidR="00F261A5" w:rsidRPr="00421082" w:rsidRDefault="00F261A5" w:rsidP="007F24C1">
            <w:pPr>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275" w:type="dxa"/>
            <w:vMerge w:val="restart"/>
            <w:tcBorders>
              <w:top w:val="single" w:sz="4" w:space="0" w:color="auto"/>
            </w:tcBorders>
            <w:shd w:val="clear" w:color="auto" w:fill="auto"/>
            <w:vAlign w:val="center"/>
          </w:tcPr>
          <w:p w14:paraId="3134DD1B" w14:textId="77777777" w:rsidR="00F261A5" w:rsidRPr="00421082" w:rsidRDefault="00F261A5" w:rsidP="007F24C1">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276" w:type="dxa"/>
            <w:vMerge w:val="restart"/>
            <w:tcBorders>
              <w:top w:val="single" w:sz="4" w:space="0" w:color="auto"/>
            </w:tcBorders>
            <w:shd w:val="clear" w:color="auto" w:fill="auto"/>
            <w:vAlign w:val="center"/>
          </w:tcPr>
          <w:p w14:paraId="54133098" w14:textId="77777777" w:rsidR="00F261A5" w:rsidRPr="00421082" w:rsidRDefault="00F261A5" w:rsidP="007F24C1">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width (S1) (mm)</w:t>
            </w:r>
          </w:p>
        </w:tc>
        <w:tc>
          <w:tcPr>
            <w:tcW w:w="2835" w:type="dxa"/>
            <w:gridSpan w:val="2"/>
            <w:tcBorders>
              <w:top w:val="single" w:sz="4" w:space="0" w:color="auto"/>
              <w:bottom w:val="single" w:sz="4" w:space="0" w:color="auto"/>
            </w:tcBorders>
            <w:shd w:val="clear" w:color="auto" w:fill="auto"/>
            <w:vAlign w:val="center"/>
          </w:tcPr>
          <w:p w14:paraId="7F3C249C" w14:textId="77777777" w:rsidR="00F261A5" w:rsidRPr="00421082" w:rsidRDefault="00F261A5" w:rsidP="007F24C1">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 (mm)</w:t>
            </w:r>
          </w:p>
        </w:tc>
        <w:tc>
          <w:tcPr>
            <w:tcW w:w="1276" w:type="dxa"/>
            <w:vMerge w:val="restart"/>
            <w:tcBorders>
              <w:top w:val="single" w:sz="4" w:space="0" w:color="auto"/>
            </w:tcBorders>
            <w:shd w:val="clear" w:color="auto" w:fill="auto"/>
            <w:vAlign w:val="center"/>
          </w:tcPr>
          <w:p w14:paraId="41557C5E" w14:textId="77777777" w:rsidR="00F261A5" w:rsidRPr="00421082" w:rsidRDefault="00F261A5" w:rsidP="007F24C1">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width (d) (mm)</w:t>
            </w:r>
          </w:p>
        </w:tc>
      </w:tr>
      <w:tr w:rsidR="00F261A5" w:rsidRPr="00421082" w14:paraId="1EE61FE6" w14:textId="77777777" w:rsidTr="007F24C1">
        <w:trPr>
          <w:trHeight w:val="116"/>
        </w:trPr>
        <w:tc>
          <w:tcPr>
            <w:tcW w:w="1101" w:type="dxa"/>
            <w:vMerge/>
            <w:tcBorders>
              <w:bottom w:val="single" w:sz="12" w:space="0" w:color="auto"/>
            </w:tcBorders>
            <w:shd w:val="clear" w:color="auto" w:fill="auto"/>
            <w:vAlign w:val="center"/>
          </w:tcPr>
          <w:p w14:paraId="5FDAEDAF" w14:textId="77777777" w:rsidR="00F261A5" w:rsidRPr="00421082" w:rsidRDefault="00F261A5" w:rsidP="000E5400">
            <w:pPr>
              <w:widowControl w:val="0"/>
              <w:suppressAutoHyphens w:val="0"/>
              <w:autoSpaceDE w:val="0"/>
              <w:autoSpaceDN w:val="0"/>
              <w:adjustRightInd w:val="0"/>
              <w:spacing w:before="20" w:after="20" w:line="240" w:lineRule="auto"/>
              <w:rPr>
                <w:i/>
                <w:sz w:val="16"/>
                <w:szCs w:val="16"/>
                <w:lang w:val="en-GB"/>
              </w:rPr>
            </w:pPr>
          </w:p>
        </w:tc>
        <w:tc>
          <w:tcPr>
            <w:tcW w:w="1275" w:type="dxa"/>
            <w:vMerge/>
            <w:tcBorders>
              <w:bottom w:val="single" w:sz="12" w:space="0" w:color="auto"/>
            </w:tcBorders>
            <w:shd w:val="clear" w:color="auto" w:fill="auto"/>
            <w:vAlign w:val="center"/>
          </w:tcPr>
          <w:p w14:paraId="6CDD4224"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p>
        </w:tc>
        <w:tc>
          <w:tcPr>
            <w:tcW w:w="1276" w:type="dxa"/>
            <w:vMerge/>
            <w:tcBorders>
              <w:bottom w:val="single" w:sz="12" w:space="0" w:color="auto"/>
            </w:tcBorders>
            <w:shd w:val="clear" w:color="auto" w:fill="auto"/>
            <w:vAlign w:val="center"/>
          </w:tcPr>
          <w:p w14:paraId="7F3F4AAC"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p>
        </w:tc>
        <w:tc>
          <w:tcPr>
            <w:tcW w:w="1559" w:type="dxa"/>
            <w:tcBorders>
              <w:top w:val="single" w:sz="4" w:space="0" w:color="auto"/>
              <w:bottom w:val="single" w:sz="12" w:space="0" w:color="auto"/>
            </w:tcBorders>
            <w:shd w:val="clear" w:color="auto" w:fill="auto"/>
            <w:vAlign w:val="center"/>
          </w:tcPr>
          <w:p w14:paraId="3A20A265"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p>
        </w:tc>
        <w:tc>
          <w:tcPr>
            <w:tcW w:w="1276" w:type="dxa"/>
            <w:tcBorders>
              <w:top w:val="single" w:sz="4" w:space="0" w:color="auto"/>
              <w:bottom w:val="single" w:sz="12" w:space="0" w:color="auto"/>
            </w:tcBorders>
          </w:tcPr>
          <w:p w14:paraId="1102C48D"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r w:rsidRPr="00421082">
              <w:rPr>
                <w:i/>
                <w:sz w:val="16"/>
                <w:szCs w:val="16"/>
                <w:lang w:val="en-GB"/>
              </w:rPr>
              <w:t>(*)</w:t>
            </w:r>
          </w:p>
        </w:tc>
        <w:tc>
          <w:tcPr>
            <w:tcW w:w="1276" w:type="dxa"/>
            <w:vMerge/>
            <w:tcBorders>
              <w:bottom w:val="single" w:sz="12" w:space="0" w:color="auto"/>
            </w:tcBorders>
            <w:shd w:val="clear" w:color="auto" w:fill="auto"/>
            <w:vAlign w:val="center"/>
          </w:tcPr>
          <w:p w14:paraId="323B101E"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p>
        </w:tc>
      </w:tr>
      <w:tr w:rsidR="00F261A5" w:rsidRPr="00421082" w14:paraId="7A4AFA59" w14:textId="77777777" w:rsidTr="000E5400">
        <w:tc>
          <w:tcPr>
            <w:tcW w:w="1101" w:type="dxa"/>
            <w:tcBorders>
              <w:top w:val="single" w:sz="12" w:space="0" w:color="auto"/>
              <w:bottom w:val="dotted" w:sz="4" w:space="0" w:color="auto"/>
            </w:tcBorders>
            <w:shd w:val="clear" w:color="auto" w:fill="auto"/>
          </w:tcPr>
          <w:p w14:paraId="7D627B97"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9</w:t>
            </w:r>
          </w:p>
        </w:tc>
        <w:tc>
          <w:tcPr>
            <w:tcW w:w="1275" w:type="dxa"/>
            <w:tcBorders>
              <w:top w:val="single" w:sz="12" w:space="0" w:color="auto"/>
              <w:bottom w:val="dotted" w:sz="4" w:space="0" w:color="auto"/>
            </w:tcBorders>
            <w:shd w:val="clear" w:color="auto" w:fill="auto"/>
          </w:tcPr>
          <w:p w14:paraId="462C432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single" w:sz="12" w:space="0" w:color="auto"/>
              <w:bottom w:val="dotted" w:sz="4" w:space="0" w:color="auto"/>
            </w:tcBorders>
            <w:shd w:val="clear" w:color="auto" w:fill="auto"/>
          </w:tcPr>
          <w:p w14:paraId="2B19B77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1559" w:type="dxa"/>
            <w:tcBorders>
              <w:top w:val="single" w:sz="12" w:space="0" w:color="auto"/>
              <w:bottom w:val="dotted" w:sz="4" w:space="0" w:color="auto"/>
            </w:tcBorders>
            <w:shd w:val="clear" w:color="auto" w:fill="auto"/>
          </w:tcPr>
          <w:p w14:paraId="149F365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460</w:t>
            </w:r>
          </w:p>
        </w:tc>
        <w:tc>
          <w:tcPr>
            <w:tcW w:w="1276" w:type="dxa"/>
            <w:tcBorders>
              <w:top w:val="single" w:sz="12" w:space="0" w:color="auto"/>
              <w:bottom w:val="dotted" w:sz="4" w:space="0" w:color="auto"/>
            </w:tcBorders>
          </w:tcPr>
          <w:p w14:paraId="3AF40AE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single" w:sz="12" w:space="0" w:color="auto"/>
              <w:bottom w:val="dotted" w:sz="4" w:space="0" w:color="auto"/>
            </w:tcBorders>
            <w:shd w:val="clear" w:color="auto" w:fill="auto"/>
          </w:tcPr>
          <w:p w14:paraId="3F5350A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229</w:t>
            </w:r>
          </w:p>
        </w:tc>
      </w:tr>
      <w:tr w:rsidR="00F261A5" w:rsidRPr="00421082" w14:paraId="2446270E" w14:textId="77777777" w:rsidTr="000E5400">
        <w:tc>
          <w:tcPr>
            <w:tcW w:w="1101" w:type="dxa"/>
            <w:tcBorders>
              <w:top w:val="dotted" w:sz="4" w:space="0" w:color="auto"/>
              <w:bottom w:val="dotted" w:sz="4" w:space="0" w:color="auto"/>
            </w:tcBorders>
            <w:shd w:val="clear" w:color="auto" w:fill="auto"/>
          </w:tcPr>
          <w:p w14:paraId="2973320D"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12</w:t>
            </w:r>
          </w:p>
        </w:tc>
        <w:tc>
          <w:tcPr>
            <w:tcW w:w="1275" w:type="dxa"/>
            <w:tcBorders>
              <w:top w:val="dotted" w:sz="4" w:space="0" w:color="auto"/>
              <w:bottom w:val="dotted" w:sz="4" w:space="0" w:color="auto"/>
            </w:tcBorders>
            <w:shd w:val="clear" w:color="auto" w:fill="auto"/>
          </w:tcPr>
          <w:p w14:paraId="4353F12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dotted" w:sz="4" w:space="0" w:color="auto"/>
              <w:bottom w:val="dotted" w:sz="4" w:space="0" w:color="auto"/>
            </w:tcBorders>
            <w:shd w:val="clear" w:color="auto" w:fill="auto"/>
          </w:tcPr>
          <w:p w14:paraId="0657CD4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1559" w:type="dxa"/>
            <w:tcBorders>
              <w:top w:val="dotted" w:sz="4" w:space="0" w:color="auto"/>
              <w:bottom w:val="dotted" w:sz="4" w:space="0" w:color="auto"/>
            </w:tcBorders>
            <w:shd w:val="clear" w:color="auto" w:fill="auto"/>
          </w:tcPr>
          <w:p w14:paraId="716BABC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535</w:t>
            </w:r>
          </w:p>
        </w:tc>
        <w:tc>
          <w:tcPr>
            <w:tcW w:w="1276" w:type="dxa"/>
            <w:tcBorders>
              <w:top w:val="dotted" w:sz="4" w:space="0" w:color="auto"/>
              <w:bottom w:val="dotted" w:sz="4" w:space="0" w:color="auto"/>
            </w:tcBorders>
          </w:tcPr>
          <w:p w14:paraId="4AAAFDD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526</w:t>
            </w:r>
          </w:p>
        </w:tc>
        <w:tc>
          <w:tcPr>
            <w:tcW w:w="1276" w:type="dxa"/>
            <w:tcBorders>
              <w:top w:val="dotted" w:sz="4" w:space="0" w:color="auto"/>
              <w:bottom w:val="dotted" w:sz="4" w:space="0" w:color="auto"/>
            </w:tcBorders>
            <w:shd w:val="clear" w:color="auto" w:fill="auto"/>
          </w:tcPr>
          <w:p w14:paraId="1CD7F7B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305</w:t>
            </w:r>
          </w:p>
        </w:tc>
      </w:tr>
      <w:tr w:rsidR="00F261A5" w:rsidRPr="00421082" w14:paraId="4759BE10" w14:textId="77777777" w:rsidTr="000E5400">
        <w:tc>
          <w:tcPr>
            <w:tcW w:w="1101" w:type="dxa"/>
            <w:tcBorders>
              <w:top w:val="dotted" w:sz="4" w:space="0" w:color="auto"/>
              <w:bottom w:val="dotted" w:sz="4" w:space="0" w:color="auto"/>
            </w:tcBorders>
            <w:shd w:val="clear" w:color="auto" w:fill="auto"/>
          </w:tcPr>
          <w:p w14:paraId="32551130"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15</w:t>
            </w:r>
          </w:p>
        </w:tc>
        <w:tc>
          <w:tcPr>
            <w:tcW w:w="1275" w:type="dxa"/>
            <w:tcBorders>
              <w:top w:val="dotted" w:sz="4" w:space="0" w:color="auto"/>
              <w:bottom w:val="dotted" w:sz="4" w:space="0" w:color="auto"/>
            </w:tcBorders>
            <w:shd w:val="clear" w:color="auto" w:fill="auto"/>
          </w:tcPr>
          <w:p w14:paraId="048134C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dotted" w:sz="4" w:space="0" w:color="auto"/>
              <w:bottom w:val="dotted" w:sz="4" w:space="0" w:color="auto"/>
            </w:tcBorders>
            <w:shd w:val="clear" w:color="auto" w:fill="auto"/>
          </w:tcPr>
          <w:p w14:paraId="6BD1B38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1559" w:type="dxa"/>
            <w:tcBorders>
              <w:top w:val="dotted" w:sz="4" w:space="0" w:color="auto"/>
              <w:bottom w:val="dotted" w:sz="4" w:space="0" w:color="auto"/>
            </w:tcBorders>
            <w:shd w:val="clear" w:color="auto" w:fill="auto"/>
          </w:tcPr>
          <w:p w14:paraId="66E1B6C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c>
          <w:tcPr>
            <w:tcW w:w="1276" w:type="dxa"/>
            <w:tcBorders>
              <w:top w:val="dotted" w:sz="4" w:space="0" w:color="auto"/>
              <w:bottom w:val="dotted" w:sz="4" w:space="0" w:color="auto"/>
            </w:tcBorders>
          </w:tcPr>
          <w:p w14:paraId="7C2D139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602</w:t>
            </w:r>
          </w:p>
        </w:tc>
        <w:tc>
          <w:tcPr>
            <w:tcW w:w="1276" w:type="dxa"/>
            <w:tcBorders>
              <w:top w:val="dotted" w:sz="4" w:space="0" w:color="auto"/>
              <w:bottom w:val="dotted" w:sz="4" w:space="0" w:color="auto"/>
            </w:tcBorders>
            <w:shd w:val="clear" w:color="auto" w:fill="auto"/>
          </w:tcPr>
          <w:p w14:paraId="6856070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3A139AD7" w14:textId="77777777" w:rsidTr="000E5400">
        <w:tc>
          <w:tcPr>
            <w:tcW w:w="1101" w:type="dxa"/>
            <w:tcBorders>
              <w:top w:val="dotted" w:sz="4" w:space="0" w:color="auto"/>
              <w:bottom w:val="dotted" w:sz="4" w:space="0" w:color="auto"/>
            </w:tcBorders>
            <w:shd w:val="clear" w:color="auto" w:fill="auto"/>
          </w:tcPr>
          <w:p w14:paraId="58DD5011"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3D55775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dotted" w:sz="4" w:space="0" w:color="auto"/>
              <w:bottom w:val="dotted" w:sz="4" w:space="0" w:color="auto"/>
            </w:tcBorders>
            <w:shd w:val="clear" w:color="auto" w:fill="auto"/>
          </w:tcPr>
          <w:p w14:paraId="12D106C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1559" w:type="dxa"/>
            <w:tcBorders>
              <w:top w:val="dotted" w:sz="4" w:space="0" w:color="auto"/>
              <w:bottom w:val="dotted" w:sz="4" w:space="0" w:color="auto"/>
            </w:tcBorders>
            <w:shd w:val="clear" w:color="auto" w:fill="auto"/>
          </w:tcPr>
          <w:p w14:paraId="77FE9C0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630</w:t>
            </w:r>
          </w:p>
        </w:tc>
        <w:tc>
          <w:tcPr>
            <w:tcW w:w="1276" w:type="dxa"/>
            <w:tcBorders>
              <w:top w:val="dotted" w:sz="4" w:space="0" w:color="auto"/>
              <w:bottom w:val="dotted" w:sz="4" w:space="0" w:color="auto"/>
            </w:tcBorders>
          </w:tcPr>
          <w:p w14:paraId="7DB54D5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2F6468C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22E70CF0" w14:textId="77777777" w:rsidTr="000E5400">
        <w:tc>
          <w:tcPr>
            <w:tcW w:w="1101" w:type="dxa"/>
            <w:tcBorders>
              <w:top w:val="dotted" w:sz="4" w:space="0" w:color="auto"/>
              <w:bottom w:val="dotted" w:sz="4" w:space="0" w:color="auto"/>
            </w:tcBorders>
            <w:shd w:val="clear" w:color="auto" w:fill="auto"/>
          </w:tcPr>
          <w:p w14:paraId="1D280512"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19</w:t>
            </w:r>
          </w:p>
        </w:tc>
        <w:tc>
          <w:tcPr>
            <w:tcW w:w="1275" w:type="dxa"/>
            <w:tcBorders>
              <w:top w:val="dotted" w:sz="4" w:space="0" w:color="auto"/>
              <w:bottom w:val="dotted" w:sz="4" w:space="0" w:color="auto"/>
            </w:tcBorders>
            <w:shd w:val="clear" w:color="auto" w:fill="auto"/>
          </w:tcPr>
          <w:p w14:paraId="23574AA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dotted" w:sz="4" w:space="0" w:color="auto"/>
              <w:bottom w:val="dotted" w:sz="4" w:space="0" w:color="auto"/>
            </w:tcBorders>
            <w:shd w:val="clear" w:color="auto" w:fill="auto"/>
          </w:tcPr>
          <w:p w14:paraId="66D7843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1559" w:type="dxa"/>
            <w:tcBorders>
              <w:top w:val="dotted" w:sz="4" w:space="0" w:color="auto"/>
              <w:bottom w:val="dotted" w:sz="4" w:space="0" w:color="auto"/>
            </w:tcBorders>
            <w:shd w:val="clear" w:color="auto" w:fill="auto"/>
          </w:tcPr>
          <w:p w14:paraId="74F9125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712</w:t>
            </w:r>
          </w:p>
        </w:tc>
        <w:tc>
          <w:tcPr>
            <w:tcW w:w="1276" w:type="dxa"/>
            <w:tcBorders>
              <w:top w:val="dotted" w:sz="4" w:space="0" w:color="auto"/>
              <w:bottom w:val="dotted" w:sz="4" w:space="0" w:color="auto"/>
            </w:tcBorders>
          </w:tcPr>
          <w:p w14:paraId="124283C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704</w:t>
            </w:r>
          </w:p>
        </w:tc>
        <w:tc>
          <w:tcPr>
            <w:tcW w:w="1276" w:type="dxa"/>
            <w:tcBorders>
              <w:top w:val="dotted" w:sz="4" w:space="0" w:color="auto"/>
              <w:bottom w:val="dotted" w:sz="4" w:space="0" w:color="auto"/>
            </w:tcBorders>
            <w:shd w:val="clear" w:color="auto" w:fill="auto"/>
          </w:tcPr>
          <w:p w14:paraId="1CC73FC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483</w:t>
            </w:r>
          </w:p>
        </w:tc>
      </w:tr>
      <w:tr w:rsidR="00F261A5" w:rsidRPr="00421082" w14:paraId="2BD49979" w14:textId="77777777" w:rsidTr="000E5400">
        <w:tc>
          <w:tcPr>
            <w:tcW w:w="1101" w:type="dxa"/>
            <w:tcBorders>
              <w:top w:val="dotted" w:sz="4" w:space="0" w:color="auto"/>
              <w:bottom w:val="dotted" w:sz="4" w:space="0" w:color="auto"/>
            </w:tcBorders>
            <w:shd w:val="clear" w:color="auto" w:fill="auto"/>
          </w:tcPr>
          <w:p w14:paraId="14E823E3"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4.50 </w:t>
            </w:r>
            <w:r w:rsidRPr="00421082">
              <w:rPr>
                <w:sz w:val="18"/>
                <w:szCs w:val="18"/>
                <w:lang w:val="en-GB"/>
              </w:rPr>
              <w:noBreakHyphen/>
              <w:t xml:space="preserve"> 10</w:t>
            </w:r>
          </w:p>
        </w:tc>
        <w:tc>
          <w:tcPr>
            <w:tcW w:w="1275" w:type="dxa"/>
            <w:tcBorders>
              <w:top w:val="dotted" w:sz="4" w:space="0" w:color="auto"/>
              <w:bottom w:val="dotted" w:sz="4" w:space="0" w:color="auto"/>
            </w:tcBorders>
            <w:shd w:val="clear" w:color="auto" w:fill="auto"/>
          </w:tcPr>
          <w:p w14:paraId="28B586F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dotted" w:sz="4" w:space="0" w:color="auto"/>
              <w:bottom w:val="dotted" w:sz="4" w:space="0" w:color="auto"/>
            </w:tcBorders>
            <w:shd w:val="clear" w:color="auto" w:fill="auto"/>
          </w:tcPr>
          <w:p w14:paraId="57089BB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121</w:t>
            </w:r>
          </w:p>
        </w:tc>
        <w:tc>
          <w:tcPr>
            <w:tcW w:w="1559" w:type="dxa"/>
            <w:tcBorders>
              <w:top w:val="dotted" w:sz="4" w:space="0" w:color="auto"/>
              <w:bottom w:val="dotted" w:sz="4" w:space="0" w:color="auto"/>
            </w:tcBorders>
            <w:shd w:val="clear" w:color="auto" w:fill="auto"/>
          </w:tcPr>
          <w:p w14:paraId="004A5C0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505</w:t>
            </w:r>
          </w:p>
        </w:tc>
        <w:tc>
          <w:tcPr>
            <w:tcW w:w="1276" w:type="dxa"/>
            <w:tcBorders>
              <w:top w:val="dotted" w:sz="4" w:space="0" w:color="auto"/>
              <w:bottom w:val="dotted" w:sz="4" w:space="0" w:color="auto"/>
            </w:tcBorders>
          </w:tcPr>
          <w:p w14:paraId="3FB83F6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1A64E5E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254</w:t>
            </w:r>
          </w:p>
        </w:tc>
      </w:tr>
      <w:tr w:rsidR="00F261A5" w:rsidRPr="00421082" w14:paraId="34F81702" w14:textId="77777777" w:rsidTr="000E5400">
        <w:tc>
          <w:tcPr>
            <w:tcW w:w="1101" w:type="dxa"/>
            <w:tcBorders>
              <w:top w:val="dotted" w:sz="4" w:space="0" w:color="auto"/>
              <w:bottom w:val="dotted" w:sz="4" w:space="0" w:color="auto"/>
            </w:tcBorders>
            <w:shd w:val="clear" w:color="auto" w:fill="auto"/>
          </w:tcPr>
          <w:p w14:paraId="16108689"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4.50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1305E58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dotted" w:sz="4" w:space="0" w:color="auto"/>
              <w:bottom w:val="dotted" w:sz="4" w:space="0" w:color="auto"/>
            </w:tcBorders>
            <w:shd w:val="clear" w:color="auto" w:fill="auto"/>
          </w:tcPr>
          <w:p w14:paraId="64422E0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122</w:t>
            </w:r>
          </w:p>
        </w:tc>
        <w:tc>
          <w:tcPr>
            <w:tcW w:w="1559" w:type="dxa"/>
            <w:tcBorders>
              <w:top w:val="dotted" w:sz="4" w:space="0" w:color="auto"/>
              <w:bottom w:val="dotted" w:sz="4" w:space="0" w:color="auto"/>
            </w:tcBorders>
            <w:shd w:val="clear" w:color="auto" w:fill="auto"/>
          </w:tcPr>
          <w:p w14:paraId="59EC83C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655</w:t>
            </w:r>
          </w:p>
        </w:tc>
        <w:tc>
          <w:tcPr>
            <w:tcW w:w="1276" w:type="dxa"/>
            <w:tcBorders>
              <w:top w:val="dotted" w:sz="4" w:space="0" w:color="auto"/>
              <w:bottom w:val="dotted" w:sz="4" w:space="0" w:color="auto"/>
            </w:tcBorders>
          </w:tcPr>
          <w:p w14:paraId="618957B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6CF603A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05894AE4" w14:textId="77777777" w:rsidTr="000E5400">
        <w:tc>
          <w:tcPr>
            <w:tcW w:w="1101" w:type="dxa"/>
            <w:tcBorders>
              <w:top w:val="dotted" w:sz="4" w:space="0" w:color="auto"/>
              <w:bottom w:val="dotted" w:sz="4" w:space="0" w:color="auto"/>
            </w:tcBorders>
            <w:shd w:val="clear" w:color="auto" w:fill="auto"/>
          </w:tcPr>
          <w:p w14:paraId="2C9777AD"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4.50 </w:t>
            </w:r>
            <w:r w:rsidRPr="00421082">
              <w:rPr>
                <w:sz w:val="18"/>
                <w:szCs w:val="18"/>
                <w:lang w:val="en-GB"/>
              </w:rPr>
              <w:noBreakHyphen/>
              <w:t xml:space="preserve"> 19</w:t>
            </w:r>
          </w:p>
        </w:tc>
        <w:tc>
          <w:tcPr>
            <w:tcW w:w="1275" w:type="dxa"/>
            <w:tcBorders>
              <w:top w:val="dotted" w:sz="4" w:space="0" w:color="auto"/>
              <w:bottom w:val="dotted" w:sz="4" w:space="0" w:color="auto"/>
            </w:tcBorders>
            <w:shd w:val="clear" w:color="auto" w:fill="auto"/>
          </w:tcPr>
          <w:p w14:paraId="49D6FA6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dotted" w:sz="4" w:space="0" w:color="auto"/>
              <w:bottom w:val="dotted" w:sz="4" w:space="0" w:color="auto"/>
            </w:tcBorders>
            <w:shd w:val="clear" w:color="auto" w:fill="auto"/>
          </w:tcPr>
          <w:p w14:paraId="5751BB2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122</w:t>
            </w:r>
          </w:p>
        </w:tc>
        <w:tc>
          <w:tcPr>
            <w:tcW w:w="1559" w:type="dxa"/>
            <w:tcBorders>
              <w:top w:val="dotted" w:sz="4" w:space="0" w:color="auto"/>
              <w:bottom w:val="dotted" w:sz="4" w:space="0" w:color="auto"/>
            </w:tcBorders>
            <w:shd w:val="clear" w:color="auto" w:fill="auto"/>
          </w:tcPr>
          <w:p w14:paraId="7585B0A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736</w:t>
            </w:r>
          </w:p>
        </w:tc>
        <w:tc>
          <w:tcPr>
            <w:tcW w:w="1276" w:type="dxa"/>
            <w:tcBorders>
              <w:top w:val="dotted" w:sz="4" w:space="0" w:color="auto"/>
              <w:bottom w:val="dotted" w:sz="4" w:space="0" w:color="auto"/>
            </w:tcBorders>
          </w:tcPr>
          <w:p w14:paraId="24D7605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7598E4A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483</w:t>
            </w:r>
          </w:p>
        </w:tc>
      </w:tr>
      <w:tr w:rsidR="00F261A5" w:rsidRPr="00421082" w14:paraId="0C2AF9CA" w14:textId="77777777" w:rsidTr="000E5400">
        <w:tc>
          <w:tcPr>
            <w:tcW w:w="1101" w:type="dxa"/>
            <w:tcBorders>
              <w:top w:val="dotted" w:sz="4" w:space="0" w:color="auto"/>
              <w:bottom w:val="dotted" w:sz="4" w:space="0" w:color="auto"/>
            </w:tcBorders>
            <w:shd w:val="clear" w:color="auto" w:fill="auto"/>
          </w:tcPr>
          <w:p w14:paraId="7F0ACD7D"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5.00 </w:t>
            </w:r>
            <w:r w:rsidRPr="00421082">
              <w:rPr>
                <w:sz w:val="18"/>
                <w:szCs w:val="18"/>
                <w:lang w:val="en-GB"/>
              </w:rPr>
              <w:noBreakHyphen/>
              <w:t xml:space="preserve"> 10</w:t>
            </w:r>
          </w:p>
        </w:tc>
        <w:tc>
          <w:tcPr>
            <w:tcW w:w="1275" w:type="dxa"/>
            <w:tcBorders>
              <w:top w:val="dotted" w:sz="4" w:space="0" w:color="auto"/>
              <w:bottom w:val="dotted" w:sz="4" w:space="0" w:color="auto"/>
            </w:tcBorders>
            <w:shd w:val="clear" w:color="auto" w:fill="auto"/>
          </w:tcPr>
          <w:p w14:paraId="5C7A2B3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dotted" w:sz="4" w:space="0" w:color="auto"/>
              <w:bottom w:val="dotted" w:sz="4" w:space="0" w:color="auto"/>
            </w:tcBorders>
            <w:shd w:val="clear" w:color="auto" w:fill="auto"/>
          </w:tcPr>
          <w:p w14:paraId="55D9ED0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130</w:t>
            </w:r>
          </w:p>
        </w:tc>
        <w:tc>
          <w:tcPr>
            <w:tcW w:w="1559" w:type="dxa"/>
            <w:tcBorders>
              <w:top w:val="dotted" w:sz="4" w:space="0" w:color="auto"/>
              <w:bottom w:val="dotted" w:sz="4" w:space="0" w:color="auto"/>
            </w:tcBorders>
            <w:shd w:val="clear" w:color="auto" w:fill="auto"/>
          </w:tcPr>
          <w:p w14:paraId="2466D08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530</w:t>
            </w:r>
          </w:p>
        </w:tc>
        <w:tc>
          <w:tcPr>
            <w:tcW w:w="1276" w:type="dxa"/>
            <w:tcBorders>
              <w:top w:val="dotted" w:sz="4" w:space="0" w:color="auto"/>
              <w:bottom w:val="dotted" w:sz="4" w:space="0" w:color="auto"/>
            </w:tcBorders>
          </w:tcPr>
          <w:p w14:paraId="175B951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2F73E52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254</w:t>
            </w:r>
          </w:p>
        </w:tc>
      </w:tr>
      <w:tr w:rsidR="00F261A5" w:rsidRPr="00421082" w14:paraId="0B1FC332" w14:textId="77777777" w:rsidTr="000E5400">
        <w:tc>
          <w:tcPr>
            <w:tcW w:w="1101" w:type="dxa"/>
            <w:tcBorders>
              <w:top w:val="dotted" w:sz="4" w:space="0" w:color="auto"/>
              <w:bottom w:val="dotted" w:sz="4" w:space="0" w:color="auto"/>
            </w:tcBorders>
            <w:shd w:val="clear" w:color="auto" w:fill="auto"/>
          </w:tcPr>
          <w:p w14:paraId="67BD6E15"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5.00 </w:t>
            </w:r>
            <w:r w:rsidRPr="00421082">
              <w:rPr>
                <w:sz w:val="18"/>
                <w:szCs w:val="18"/>
                <w:lang w:val="en-GB"/>
              </w:rPr>
              <w:noBreakHyphen/>
              <w:t xml:space="preserve"> 12</w:t>
            </w:r>
          </w:p>
        </w:tc>
        <w:tc>
          <w:tcPr>
            <w:tcW w:w="1275" w:type="dxa"/>
            <w:tcBorders>
              <w:top w:val="dotted" w:sz="4" w:space="0" w:color="auto"/>
              <w:bottom w:val="dotted" w:sz="4" w:space="0" w:color="auto"/>
            </w:tcBorders>
            <w:shd w:val="clear" w:color="auto" w:fill="auto"/>
          </w:tcPr>
          <w:p w14:paraId="6935023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1276" w:type="dxa"/>
            <w:tcBorders>
              <w:top w:val="dotted" w:sz="4" w:space="0" w:color="auto"/>
              <w:bottom w:val="dotted" w:sz="4" w:space="0" w:color="auto"/>
            </w:tcBorders>
            <w:shd w:val="clear" w:color="auto" w:fill="auto"/>
          </w:tcPr>
          <w:p w14:paraId="31A2784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130</w:t>
            </w:r>
          </w:p>
        </w:tc>
        <w:tc>
          <w:tcPr>
            <w:tcW w:w="1559" w:type="dxa"/>
            <w:tcBorders>
              <w:top w:val="dotted" w:sz="4" w:space="0" w:color="auto"/>
              <w:bottom w:val="dotted" w:sz="4" w:space="0" w:color="auto"/>
            </w:tcBorders>
            <w:shd w:val="clear" w:color="auto" w:fill="auto"/>
          </w:tcPr>
          <w:p w14:paraId="40ED318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580</w:t>
            </w:r>
          </w:p>
        </w:tc>
        <w:tc>
          <w:tcPr>
            <w:tcW w:w="1276" w:type="dxa"/>
            <w:tcBorders>
              <w:top w:val="dotted" w:sz="4" w:space="0" w:color="auto"/>
              <w:bottom w:val="dotted" w:sz="4" w:space="0" w:color="auto"/>
            </w:tcBorders>
          </w:tcPr>
          <w:p w14:paraId="6691096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6523026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305</w:t>
            </w:r>
          </w:p>
        </w:tc>
      </w:tr>
      <w:tr w:rsidR="00F261A5" w:rsidRPr="00421082" w14:paraId="26374692" w14:textId="77777777" w:rsidTr="000E5400">
        <w:tc>
          <w:tcPr>
            <w:tcW w:w="1101" w:type="dxa"/>
            <w:tcBorders>
              <w:top w:val="dotted" w:sz="4" w:space="0" w:color="auto"/>
              <w:bottom w:val="dotted" w:sz="4" w:space="0" w:color="auto"/>
            </w:tcBorders>
            <w:shd w:val="clear" w:color="auto" w:fill="auto"/>
          </w:tcPr>
          <w:p w14:paraId="5C901B38"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5.00 </w:t>
            </w:r>
            <w:r w:rsidRPr="00421082">
              <w:rPr>
                <w:sz w:val="18"/>
                <w:szCs w:val="18"/>
                <w:lang w:val="en-GB"/>
              </w:rPr>
              <w:noBreakHyphen/>
              <w:t xml:space="preserve"> 15</w:t>
            </w:r>
          </w:p>
        </w:tc>
        <w:tc>
          <w:tcPr>
            <w:tcW w:w="1275" w:type="dxa"/>
            <w:tcBorders>
              <w:top w:val="dotted" w:sz="4" w:space="0" w:color="auto"/>
              <w:bottom w:val="dotted" w:sz="4" w:space="0" w:color="auto"/>
            </w:tcBorders>
            <w:shd w:val="clear" w:color="auto" w:fill="auto"/>
          </w:tcPr>
          <w:p w14:paraId="1F712D2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1276" w:type="dxa"/>
            <w:tcBorders>
              <w:top w:val="dotted" w:sz="4" w:space="0" w:color="auto"/>
              <w:bottom w:val="dotted" w:sz="4" w:space="0" w:color="auto"/>
            </w:tcBorders>
            <w:shd w:val="clear" w:color="auto" w:fill="auto"/>
          </w:tcPr>
          <w:p w14:paraId="53DEFE8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140</w:t>
            </w:r>
          </w:p>
        </w:tc>
        <w:tc>
          <w:tcPr>
            <w:tcW w:w="1559" w:type="dxa"/>
            <w:tcBorders>
              <w:top w:val="dotted" w:sz="4" w:space="0" w:color="auto"/>
              <w:bottom w:val="dotted" w:sz="4" w:space="0" w:color="auto"/>
            </w:tcBorders>
            <w:shd w:val="clear" w:color="auto" w:fill="auto"/>
          </w:tcPr>
          <w:p w14:paraId="2CD7391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655</w:t>
            </w:r>
          </w:p>
        </w:tc>
        <w:tc>
          <w:tcPr>
            <w:tcW w:w="1276" w:type="dxa"/>
            <w:tcBorders>
              <w:top w:val="dotted" w:sz="4" w:space="0" w:color="auto"/>
              <w:bottom w:val="dotted" w:sz="4" w:space="0" w:color="auto"/>
            </w:tcBorders>
          </w:tcPr>
          <w:p w14:paraId="57B5FC1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649</w:t>
            </w:r>
          </w:p>
        </w:tc>
        <w:tc>
          <w:tcPr>
            <w:tcW w:w="1276" w:type="dxa"/>
            <w:tcBorders>
              <w:top w:val="dotted" w:sz="4" w:space="0" w:color="auto"/>
              <w:bottom w:val="dotted" w:sz="4" w:space="0" w:color="auto"/>
            </w:tcBorders>
            <w:shd w:val="clear" w:color="auto" w:fill="auto"/>
          </w:tcPr>
          <w:p w14:paraId="7B9535A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7897DDB2" w14:textId="77777777" w:rsidTr="000E5400">
        <w:tc>
          <w:tcPr>
            <w:tcW w:w="1101" w:type="dxa"/>
            <w:tcBorders>
              <w:top w:val="dotted" w:sz="4" w:space="0" w:color="auto"/>
              <w:bottom w:val="dotted" w:sz="4" w:space="0" w:color="auto"/>
            </w:tcBorders>
            <w:shd w:val="clear" w:color="auto" w:fill="auto"/>
          </w:tcPr>
          <w:p w14:paraId="319B03DD"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5.00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22F0114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1276" w:type="dxa"/>
            <w:tcBorders>
              <w:top w:val="dotted" w:sz="4" w:space="0" w:color="auto"/>
              <w:bottom w:val="dotted" w:sz="4" w:space="0" w:color="auto"/>
            </w:tcBorders>
            <w:shd w:val="clear" w:color="auto" w:fill="auto"/>
          </w:tcPr>
          <w:p w14:paraId="6ED46C8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140</w:t>
            </w:r>
          </w:p>
        </w:tc>
        <w:tc>
          <w:tcPr>
            <w:tcW w:w="1559" w:type="dxa"/>
            <w:tcBorders>
              <w:top w:val="dotted" w:sz="4" w:space="0" w:color="auto"/>
              <w:bottom w:val="dotted" w:sz="4" w:space="0" w:color="auto"/>
            </w:tcBorders>
            <w:shd w:val="clear" w:color="auto" w:fill="auto"/>
          </w:tcPr>
          <w:p w14:paraId="66550BD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680</w:t>
            </w:r>
          </w:p>
        </w:tc>
        <w:tc>
          <w:tcPr>
            <w:tcW w:w="1276" w:type="dxa"/>
            <w:tcBorders>
              <w:top w:val="dotted" w:sz="4" w:space="0" w:color="auto"/>
              <w:bottom w:val="dotted" w:sz="4" w:space="0" w:color="auto"/>
            </w:tcBorders>
          </w:tcPr>
          <w:p w14:paraId="67B39D4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70A4AD4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1172E73D" w14:textId="77777777" w:rsidTr="000E5400">
        <w:tc>
          <w:tcPr>
            <w:tcW w:w="1101" w:type="dxa"/>
            <w:tcBorders>
              <w:top w:val="dotted" w:sz="4" w:space="0" w:color="auto"/>
              <w:bottom w:val="dotted" w:sz="4" w:space="0" w:color="auto"/>
            </w:tcBorders>
            <w:shd w:val="clear" w:color="auto" w:fill="auto"/>
          </w:tcPr>
          <w:p w14:paraId="7520E754"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5.50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0A57707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1276" w:type="dxa"/>
            <w:tcBorders>
              <w:top w:val="dotted" w:sz="4" w:space="0" w:color="auto"/>
              <w:bottom w:val="dotted" w:sz="4" w:space="0" w:color="auto"/>
            </w:tcBorders>
            <w:shd w:val="clear" w:color="auto" w:fill="auto"/>
          </w:tcPr>
          <w:p w14:paraId="57831F5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150</w:t>
            </w:r>
          </w:p>
        </w:tc>
        <w:tc>
          <w:tcPr>
            <w:tcW w:w="1559" w:type="dxa"/>
            <w:tcBorders>
              <w:top w:val="dotted" w:sz="4" w:space="0" w:color="auto"/>
              <w:bottom w:val="dotted" w:sz="4" w:space="0" w:color="auto"/>
            </w:tcBorders>
            <w:shd w:val="clear" w:color="auto" w:fill="auto"/>
          </w:tcPr>
          <w:p w14:paraId="5C55FB5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710</w:t>
            </w:r>
          </w:p>
        </w:tc>
        <w:tc>
          <w:tcPr>
            <w:tcW w:w="1276" w:type="dxa"/>
            <w:tcBorders>
              <w:top w:val="dotted" w:sz="4" w:space="0" w:color="auto"/>
              <w:bottom w:val="dotted" w:sz="4" w:space="0" w:color="auto"/>
            </w:tcBorders>
          </w:tcPr>
          <w:p w14:paraId="6998DF7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694</w:t>
            </w:r>
          </w:p>
        </w:tc>
        <w:tc>
          <w:tcPr>
            <w:tcW w:w="1276" w:type="dxa"/>
            <w:tcBorders>
              <w:top w:val="dotted" w:sz="4" w:space="0" w:color="auto"/>
              <w:bottom w:val="dotted" w:sz="4" w:space="0" w:color="auto"/>
            </w:tcBorders>
            <w:shd w:val="clear" w:color="auto" w:fill="auto"/>
          </w:tcPr>
          <w:p w14:paraId="28C10F4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203C25EA" w14:textId="77777777" w:rsidTr="000E5400">
        <w:tc>
          <w:tcPr>
            <w:tcW w:w="1101" w:type="dxa"/>
            <w:tcBorders>
              <w:top w:val="dotted" w:sz="4" w:space="0" w:color="auto"/>
              <w:bottom w:val="dotted" w:sz="4" w:space="0" w:color="auto"/>
            </w:tcBorders>
            <w:shd w:val="clear" w:color="auto" w:fill="auto"/>
          </w:tcPr>
          <w:p w14:paraId="001DD29A"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6.00 </w:t>
            </w:r>
            <w:r w:rsidRPr="00421082">
              <w:rPr>
                <w:sz w:val="18"/>
                <w:szCs w:val="18"/>
                <w:lang w:val="en-GB"/>
              </w:rPr>
              <w:noBreakHyphen/>
              <w:t xml:space="preserve"> 14</w:t>
            </w:r>
          </w:p>
        </w:tc>
        <w:tc>
          <w:tcPr>
            <w:tcW w:w="1275" w:type="dxa"/>
            <w:tcBorders>
              <w:top w:val="dotted" w:sz="4" w:space="0" w:color="auto"/>
              <w:bottom w:val="dotted" w:sz="4" w:space="0" w:color="auto"/>
            </w:tcBorders>
            <w:shd w:val="clear" w:color="auto" w:fill="auto"/>
          </w:tcPr>
          <w:p w14:paraId="1324FD5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w:t>
            </w:r>
          </w:p>
        </w:tc>
        <w:tc>
          <w:tcPr>
            <w:tcW w:w="1276" w:type="dxa"/>
            <w:tcBorders>
              <w:top w:val="dotted" w:sz="4" w:space="0" w:color="auto"/>
              <w:bottom w:val="dotted" w:sz="4" w:space="0" w:color="auto"/>
            </w:tcBorders>
            <w:shd w:val="clear" w:color="auto" w:fill="auto"/>
          </w:tcPr>
          <w:p w14:paraId="0D17D09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169</w:t>
            </w:r>
          </w:p>
        </w:tc>
        <w:tc>
          <w:tcPr>
            <w:tcW w:w="1559" w:type="dxa"/>
            <w:tcBorders>
              <w:top w:val="dotted" w:sz="4" w:space="0" w:color="auto"/>
              <w:bottom w:val="dotted" w:sz="4" w:space="0" w:color="auto"/>
            </w:tcBorders>
            <w:shd w:val="clear" w:color="auto" w:fill="auto"/>
          </w:tcPr>
          <w:p w14:paraId="65A92A5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688</w:t>
            </w:r>
          </w:p>
        </w:tc>
        <w:tc>
          <w:tcPr>
            <w:tcW w:w="1276" w:type="dxa"/>
            <w:tcBorders>
              <w:top w:val="dotted" w:sz="4" w:space="0" w:color="auto"/>
              <w:bottom w:val="dotted" w:sz="4" w:space="0" w:color="auto"/>
            </w:tcBorders>
          </w:tcPr>
          <w:p w14:paraId="25CA2B9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669</w:t>
            </w:r>
          </w:p>
        </w:tc>
        <w:tc>
          <w:tcPr>
            <w:tcW w:w="1276" w:type="dxa"/>
            <w:tcBorders>
              <w:top w:val="dotted" w:sz="4" w:space="0" w:color="auto"/>
              <w:bottom w:val="dotted" w:sz="4" w:space="0" w:color="auto"/>
            </w:tcBorders>
            <w:shd w:val="clear" w:color="auto" w:fill="auto"/>
          </w:tcPr>
          <w:p w14:paraId="57F6558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356</w:t>
            </w:r>
          </w:p>
        </w:tc>
      </w:tr>
      <w:tr w:rsidR="00F261A5" w:rsidRPr="00421082" w14:paraId="14FC12A8" w14:textId="77777777" w:rsidTr="000E5400">
        <w:tc>
          <w:tcPr>
            <w:tcW w:w="1101" w:type="dxa"/>
            <w:tcBorders>
              <w:top w:val="dotted" w:sz="4" w:space="0" w:color="auto"/>
              <w:bottom w:val="dotted" w:sz="4" w:space="0" w:color="auto"/>
            </w:tcBorders>
            <w:shd w:val="clear" w:color="auto" w:fill="auto"/>
          </w:tcPr>
          <w:p w14:paraId="3E873DE0"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6.00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655D993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w:t>
            </w:r>
          </w:p>
        </w:tc>
        <w:tc>
          <w:tcPr>
            <w:tcW w:w="1276" w:type="dxa"/>
            <w:tcBorders>
              <w:top w:val="dotted" w:sz="4" w:space="0" w:color="auto"/>
              <w:bottom w:val="dotted" w:sz="4" w:space="0" w:color="auto"/>
            </w:tcBorders>
            <w:shd w:val="clear" w:color="auto" w:fill="auto"/>
          </w:tcPr>
          <w:p w14:paraId="52CC6AF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165</w:t>
            </w:r>
          </w:p>
        </w:tc>
        <w:tc>
          <w:tcPr>
            <w:tcW w:w="1559" w:type="dxa"/>
            <w:tcBorders>
              <w:top w:val="dotted" w:sz="4" w:space="0" w:color="auto"/>
              <w:bottom w:val="dotted" w:sz="4" w:space="0" w:color="auto"/>
            </w:tcBorders>
            <w:shd w:val="clear" w:color="auto" w:fill="auto"/>
          </w:tcPr>
          <w:p w14:paraId="07313DB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735</w:t>
            </w:r>
          </w:p>
        </w:tc>
        <w:tc>
          <w:tcPr>
            <w:tcW w:w="1276" w:type="dxa"/>
            <w:tcBorders>
              <w:top w:val="dotted" w:sz="4" w:space="0" w:color="auto"/>
              <w:bottom w:val="dotted" w:sz="4" w:space="0" w:color="auto"/>
            </w:tcBorders>
          </w:tcPr>
          <w:p w14:paraId="071A164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720</w:t>
            </w:r>
          </w:p>
        </w:tc>
        <w:tc>
          <w:tcPr>
            <w:tcW w:w="1276" w:type="dxa"/>
            <w:tcBorders>
              <w:top w:val="dotted" w:sz="4" w:space="0" w:color="auto"/>
              <w:bottom w:val="dotted" w:sz="4" w:space="0" w:color="auto"/>
            </w:tcBorders>
            <w:shd w:val="clear" w:color="auto" w:fill="auto"/>
          </w:tcPr>
          <w:p w14:paraId="0ED4CE5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5C97F2EE" w14:textId="77777777" w:rsidTr="000E5400">
        <w:tc>
          <w:tcPr>
            <w:tcW w:w="1101" w:type="dxa"/>
            <w:tcBorders>
              <w:top w:val="dotted" w:sz="4" w:space="0" w:color="auto"/>
              <w:bottom w:val="dotted" w:sz="4" w:space="0" w:color="auto"/>
            </w:tcBorders>
            <w:shd w:val="clear" w:color="auto" w:fill="auto"/>
          </w:tcPr>
          <w:p w14:paraId="25647BF8"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6.00 </w:t>
            </w:r>
            <w:r w:rsidRPr="00421082">
              <w:rPr>
                <w:sz w:val="18"/>
                <w:szCs w:val="18"/>
                <w:lang w:val="en-GB"/>
              </w:rPr>
              <w:noBreakHyphen/>
              <w:t xml:space="preserve"> 18</w:t>
            </w:r>
          </w:p>
        </w:tc>
        <w:tc>
          <w:tcPr>
            <w:tcW w:w="1275" w:type="dxa"/>
            <w:tcBorders>
              <w:top w:val="dotted" w:sz="4" w:space="0" w:color="auto"/>
              <w:bottom w:val="dotted" w:sz="4" w:space="0" w:color="auto"/>
            </w:tcBorders>
            <w:shd w:val="clear" w:color="auto" w:fill="auto"/>
          </w:tcPr>
          <w:p w14:paraId="1AF490C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1276" w:type="dxa"/>
            <w:tcBorders>
              <w:top w:val="dotted" w:sz="4" w:space="0" w:color="auto"/>
              <w:bottom w:val="dotted" w:sz="4" w:space="0" w:color="auto"/>
            </w:tcBorders>
            <w:shd w:val="clear" w:color="auto" w:fill="auto"/>
          </w:tcPr>
          <w:p w14:paraId="3362877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160</w:t>
            </w:r>
          </w:p>
        </w:tc>
        <w:tc>
          <w:tcPr>
            <w:tcW w:w="1559" w:type="dxa"/>
            <w:tcBorders>
              <w:top w:val="dotted" w:sz="4" w:space="0" w:color="auto"/>
              <w:bottom w:val="dotted" w:sz="4" w:space="0" w:color="auto"/>
            </w:tcBorders>
            <w:shd w:val="clear" w:color="auto" w:fill="auto"/>
          </w:tcPr>
          <w:p w14:paraId="65F3DF6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790</w:t>
            </w:r>
          </w:p>
        </w:tc>
        <w:tc>
          <w:tcPr>
            <w:tcW w:w="1276" w:type="dxa"/>
            <w:tcBorders>
              <w:top w:val="dotted" w:sz="4" w:space="0" w:color="auto"/>
              <w:bottom w:val="dotted" w:sz="4" w:space="0" w:color="auto"/>
            </w:tcBorders>
          </w:tcPr>
          <w:p w14:paraId="57CD95C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04F8EC9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457</w:t>
            </w:r>
          </w:p>
        </w:tc>
      </w:tr>
      <w:tr w:rsidR="00F261A5" w:rsidRPr="00421082" w14:paraId="21CCD748" w14:textId="77777777" w:rsidTr="000E5400">
        <w:tc>
          <w:tcPr>
            <w:tcW w:w="1101" w:type="dxa"/>
            <w:tcBorders>
              <w:top w:val="dotted" w:sz="4" w:space="0" w:color="auto"/>
              <w:bottom w:val="dotted" w:sz="4" w:space="0" w:color="auto"/>
            </w:tcBorders>
            <w:shd w:val="clear" w:color="auto" w:fill="auto"/>
          </w:tcPr>
          <w:p w14:paraId="4C4F6B27"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6.00 </w:t>
            </w:r>
            <w:r w:rsidRPr="00421082">
              <w:rPr>
                <w:sz w:val="18"/>
                <w:szCs w:val="18"/>
                <w:lang w:val="en-GB"/>
              </w:rPr>
              <w:noBreakHyphen/>
              <w:t xml:space="preserve"> 19</w:t>
            </w:r>
          </w:p>
        </w:tc>
        <w:tc>
          <w:tcPr>
            <w:tcW w:w="1275" w:type="dxa"/>
            <w:tcBorders>
              <w:top w:val="dotted" w:sz="4" w:space="0" w:color="auto"/>
              <w:bottom w:val="dotted" w:sz="4" w:space="0" w:color="auto"/>
            </w:tcBorders>
            <w:shd w:val="clear" w:color="auto" w:fill="auto"/>
          </w:tcPr>
          <w:p w14:paraId="1DCE971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w:t>
            </w:r>
          </w:p>
        </w:tc>
        <w:tc>
          <w:tcPr>
            <w:tcW w:w="1276" w:type="dxa"/>
            <w:tcBorders>
              <w:top w:val="dotted" w:sz="4" w:space="0" w:color="auto"/>
              <w:bottom w:val="dotted" w:sz="4" w:space="0" w:color="auto"/>
            </w:tcBorders>
            <w:shd w:val="clear" w:color="auto" w:fill="auto"/>
          </w:tcPr>
          <w:p w14:paraId="1986A0E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165</w:t>
            </w:r>
          </w:p>
        </w:tc>
        <w:tc>
          <w:tcPr>
            <w:tcW w:w="1559" w:type="dxa"/>
            <w:tcBorders>
              <w:top w:val="dotted" w:sz="4" w:space="0" w:color="auto"/>
              <w:bottom w:val="dotted" w:sz="4" w:space="0" w:color="auto"/>
            </w:tcBorders>
            <w:shd w:val="clear" w:color="auto" w:fill="auto"/>
          </w:tcPr>
          <w:p w14:paraId="5CD8629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814</w:t>
            </w:r>
          </w:p>
        </w:tc>
        <w:tc>
          <w:tcPr>
            <w:tcW w:w="1276" w:type="dxa"/>
            <w:tcBorders>
              <w:top w:val="dotted" w:sz="4" w:space="0" w:color="auto"/>
              <w:bottom w:val="dotted" w:sz="4" w:space="0" w:color="auto"/>
            </w:tcBorders>
          </w:tcPr>
          <w:p w14:paraId="744B010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796</w:t>
            </w:r>
          </w:p>
        </w:tc>
        <w:tc>
          <w:tcPr>
            <w:tcW w:w="1276" w:type="dxa"/>
            <w:tcBorders>
              <w:top w:val="dotted" w:sz="4" w:space="0" w:color="auto"/>
              <w:bottom w:val="dotted" w:sz="4" w:space="0" w:color="auto"/>
            </w:tcBorders>
            <w:shd w:val="clear" w:color="auto" w:fill="auto"/>
          </w:tcPr>
          <w:p w14:paraId="7C74A43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483</w:t>
            </w:r>
          </w:p>
        </w:tc>
      </w:tr>
      <w:tr w:rsidR="00F261A5" w:rsidRPr="00421082" w14:paraId="5E589B2F" w14:textId="77777777" w:rsidTr="000E5400">
        <w:tc>
          <w:tcPr>
            <w:tcW w:w="1101" w:type="dxa"/>
            <w:tcBorders>
              <w:top w:val="dotted" w:sz="4" w:space="0" w:color="auto"/>
              <w:bottom w:val="dotted" w:sz="4" w:space="0" w:color="auto"/>
            </w:tcBorders>
            <w:shd w:val="clear" w:color="auto" w:fill="auto"/>
          </w:tcPr>
          <w:p w14:paraId="4A6B9E07"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6.00 </w:t>
            </w:r>
            <w:r w:rsidRPr="00421082">
              <w:rPr>
                <w:sz w:val="18"/>
                <w:szCs w:val="18"/>
                <w:lang w:val="en-GB"/>
              </w:rPr>
              <w:noBreakHyphen/>
              <w:t xml:space="preserve"> 20</w:t>
            </w:r>
          </w:p>
        </w:tc>
        <w:tc>
          <w:tcPr>
            <w:tcW w:w="1275" w:type="dxa"/>
            <w:tcBorders>
              <w:top w:val="dotted" w:sz="4" w:space="0" w:color="auto"/>
              <w:bottom w:val="dotted" w:sz="4" w:space="0" w:color="auto"/>
            </w:tcBorders>
            <w:shd w:val="clear" w:color="auto" w:fill="auto"/>
          </w:tcPr>
          <w:p w14:paraId="1D9A473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w:t>
            </w:r>
          </w:p>
        </w:tc>
        <w:tc>
          <w:tcPr>
            <w:tcW w:w="1276" w:type="dxa"/>
            <w:tcBorders>
              <w:top w:val="dotted" w:sz="4" w:space="0" w:color="auto"/>
              <w:bottom w:val="dotted" w:sz="4" w:space="0" w:color="auto"/>
            </w:tcBorders>
            <w:shd w:val="clear" w:color="auto" w:fill="auto"/>
          </w:tcPr>
          <w:p w14:paraId="42AAC63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165</w:t>
            </w:r>
          </w:p>
        </w:tc>
        <w:tc>
          <w:tcPr>
            <w:tcW w:w="1559" w:type="dxa"/>
            <w:tcBorders>
              <w:top w:val="dotted" w:sz="4" w:space="0" w:color="auto"/>
              <w:bottom w:val="dotted" w:sz="4" w:space="0" w:color="auto"/>
            </w:tcBorders>
            <w:shd w:val="clear" w:color="auto" w:fill="auto"/>
          </w:tcPr>
          <w:p w14:paraId="2C82555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840</w:t>
            </w:r>
          </w:p>
        </w:tc>
        <w:tc>
          <w:tcPr>
            <w:tcW w:w="1276" w:type="dxa"/>
            <w:tcBorders>
              <w:top w:val="dotted" w:sz="4" w:space="0" w:color="auto"/>
              <w:bottom w:val="dotted" w:sz="4" w:space="0" w:color="auto"/>
            </w:tcBorders>
          </w:tcPr>
          <w:p w14:paraId="1F11AB8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03EE0C4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723B3A81" w14:textId="77777777" w:rsidTr="000E5400">
        <w:tc>
          <w:tcPr>
            <w:tcW w:w="1101" w:type="dxa"/>
            <w:tcBorders>
              <w:top w:val="dotted" w:sz="4" w:space="0" w:color="auto"/>
              <w:bottom w:val="dotted" w:sz="4" w:space="0" w:color="auto"/>
            </w:tcBorders>
            <w:shd w:val="clear" w:color="auto" w:fill="auto"/>
          </w:tcPr>
          <w:p w14:paraId="08465329"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6.50 </w:t>
            </w:r>
            <w:r w:rsidRPr="00421082">
              <w:rPr>
                <w:sz w:val="18"/>
                <w:szCs w:val="18"/>
                <w:lang w:val="en-GB"/>
              </w:rPr>
              <w:noBreakHyphen/>
              <w:t xml:space="preserve"> 10</w:t>
            </w:r>
          </w:p>
        </w:tc>
        <w:tc>
          <w:tcPr>
            <w:tcW w:w="1275" w:type="dxa"/>
            <w:tcBorders>
              <w:top w:val="dotted" w:sz="4" w:space="0" w:color="auto"/>
              <w:bottom w:val="dotted" w:sz="4" w:space="0" w:color="auto"/>
            </w:tcBorders>
            <w:shd w:val="clear" w:color="auto" w:fill="auto"/>
          </w:tcPr>
          <w:p w14:paraId="0CF113C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w:t>
            </w:r>
          </w:p>
        </w:tc>
        <w:tc>
          <w:tcPr>
            <w:tcW w:w="1276" w:type="dxa"/>
            <w:tcBorders>
              <w:top w:val="dotted" w:sz="4" w:space="0" w:color="auto"/>
              <w:bottom w:val="dotted" w:sz="4" w:space="0" w:color="auto"/>
            </w:tcBorders>
            <w:shd w:val="clear" w:color="auto" w:fill="auto"/>
          </w:tcPr>
          <w:p w14:paraId="178F8E0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175</w:t>
            </w:r>
          </w:p>
        </w:tc>
        <w:tc>
          <w:tcPr>
            <w:tcW w:w="1559" w:type="dxa"/>
            <w:tcBorders>
              <w:top w:val="dotted" w:sz="4" w:space="0" w:color="auto"/>
              <w:bottom w:val="dotted" w:sz="4" w:space="0" w:color="auto"/>
            </w:tcBorders>
            <w:shd w:val="clear" w:color="auto" w:fill="auto"/>
          </w:tcPr>
          <w:p w14:paraId="7947B3B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608</w:t>
            </w:r>
          </w:p>
        </w:tc>
        <w:tc>
          <w:tcPr>
            <w:tcW w:w="1276" w:type="dxa"/>
            <w:tcBorders>
              <w:top w:val="dotted" w:sz="4" w:space="0" w:color="auto"/>
              <w:bottom w:val="dotted" w:sz="4" w:space="0" w:color="auto"/>
            </w:tcBorders>
          </w:tcPr>
          <w:p w14:paraId="4EC6A79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3618D8A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254</w:t>
            </w:r>
          </w:p>
        </w:tc>
      </w:tr>
      <w:tr w:rsidR="00F261A5" w:rsidRPr="00421082" w14:paraId="06E0817F" w14:textId="77777777" w:rsidTr="000E5400">
        <w:tc>
          <w:tcPr>
            <w:tcW w:w="1101" w:type="dxa"/>
            <w:tcBorders>
              <w:top w:val="dotted" w:sz="4" w:space="0" w:color="auto"/>
              <w:bottom w:val="dotted" w:sz="4" w:space="0" w:color="auto"/>
            </w:tcBorders>
            <w:shd w:val="clear" w:color="auto" w:fill="auto"/>
          </w:tcPr>
          <w:p w14:paraId="65405289"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6.50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6FAB2C5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w:t>
            </w:r>
          </w:p>
        </w:tc>
        <w:tc>
          <w:tcPr>
            <w:tcW w:w="1276" w:type="dxa"/>
            <w:tcBorders>
              <w:top w:val="dotted" w:sz="4" w:space="0" w:color="auto"/>
              <w:bottom w:val="dotted" w:sz="4" w:space="0" w:color="auto"/>
            </w:tcBorders>
            <w:shd w:val="clear" w:color="auto" w:fill="auto"/>
          </w:tcPr>
          <w:p w14:paraId="14D1900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175</w:t>
            </w:r>
          </w:p>
        </w:tc>
        <w:tc>
          <w:tcPr>
            <w:tcW w:w="1559" w:type="dxa"/>
            <w:tcBorders>
              <w:top w:val="dotted" w:sz="4" w:space="0" w:color="auto"/>
              <w:bottom w:val="dotted" w:sz="4" w:space="0" w:color="auto"/>
            </w:tcBorders>
            <w:shd w:val="clear" w:color="auto" w:fill="auto"/>
          </w:tcPr>
          <w:p w14:paraId="4690194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760</w:t>
            </w:r>
          </w:p>
        </w:tc>
        <w:tc>
          <w:tcPr>
            <w:tcW w:w="1276" w:type="dxa"/>
            <w:tcBorders>
              <w:top w:val="dotted" w:sz="4" w:space="0" w:color="auto"/>
              <w:bottom w:val="dotted" w:sz="4" w:space="0" w:color="auto"/>
            </w:tcBorders>
          </w:tcPr>
          <w:p w14:paraId="212617A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739</w:t>
            </w:r>
          </w:p>
        </w:tc>
        <w:tc>
          <w:tcPr>
            <w:tcW w:w="1276" w:type="dxa"/>
            <w:tcBorders>
              <w:top w:val="dotted" w:sz="4" w:space="0" w:color="auto"/>
              <w:bottom w:val="dotted" w:sz="4" w:space="0" w:color="auto"/>
            </w:tcBorders>
            <w:shd w:val="clear" w:color="auto" w:fill="auto"/>
          </w:tcPr>
          <w:p w14:paraId="4D6716B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4ECA145E" w14:textId="77777777" w:rsidTr="000E5400">
        <w:tc>
          <w:tcPr>
            <w:tcW w:w="1101" w:type="dxa"/>
            <w:tcBorders>
              <w:top w:val="dotted" w:sz="4" w:space="0" w:color="auto"/>
              <w:bottom w:val="dotted" w:sz="4" w:space="0" w:color="auto"/>
            </w:tcBorders>
            <w:shd w:val="clear" w:color="auto" w:fill="auto"/>
          </w:tcPr>
          <w:p w14:paraId="6DD48C06"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6.50 </w:t>
            </w:r>
            <w:r w:rsidRPr="00421082">
              <w:rPr>
                <w:sz w:val="18"/>
                <w:szCs w:val="18"/>
                <w:lang w:val="en-GB"/>
              </w:rPr>
              <w:noBreakHyphen/>
              <w:t xml:space="preserve"> 20</w:t>
            </w:r>
          </w:p>
        </w:tc>
        <w:tc>
          <w:tcPr>
            <w:tcW w:w="1275" w:type="dxa"/>
            <w:tcBorders>
              <w:top w:val="dotted" w:sz="4" w:space="0" w:color="auto"/>
              <w:bottom w:val="dotted" w:sz="4" w:space="0" w:color="auto"/>
            </w:tcBorders>
            <w:shd w:val="clear" w:color="auto" w:fill="auto"/>
          </w:tcPr>
          <w:p w14:paraId="0E0CA67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w:t>
            </w:r>
          </w:p>
        </w:tc>
        <w:tc>
          <w:tcPr>
            <w:tcW w:w="1276" w:type="dxa"/>
            <w:tcBorders>
              <w:top w:val="dotted" w:sz="4" w:space="0" w:color="auto"/>
              <w:bottom w:val="dotted" w:sz="4" w:space="0" w:color="auto"/>
            </w:tcBorders>
            <w:shd w:val="clear" w:color="auto" w:fill="auto"/>
          </w:tcPr>
          <w:p w14:paraId="1659CBA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175</w:t>
            </w:r>
          </w:p>
        </w:tc>
        <w:tc>
          <w:tcPr>
            <w:tcW w:w="1559" w:type="dxa"/>
            <w:tcBorders>
              <w:top w:val="dotted" w:sz="4" w:space="0" w:color="auto"/>
              <w:bottom w:val="dotted" w:sz="4" w:space="0" w:color="auto"/>
            </w:tcBorders>
            <w:shd w:val="clear" w:color="auto" w:fill="auto"/>
          </w:tcPr>
          <w:p w14:paraId="0DE6FC5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865</w:t>
            </w:r>
          </w:p>
        </w:tc>
        <w:tc>
          <w:tcPr>
            <w:tcW w:w="1276" w:type="dxa"/>
            <w:tcBorders>
              <w:top w:val="dotted" w:sz="4" w:space="0" w:color="auto"/>
              <w:bottom w:val="dotted" w:sz="4" w:space="0" w:color="auto"/>
            </w:tcBorders>
          </w:tcPr>
          <w:p w14:paraId="716B8FA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4673427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5656E3C4" w14:textId="77777777" w:rsidTr="000E5400">
        <w:tc>
          <w:tcPr>
            <w:tcW w:w="1101" w:type="dxa"/>
            <w:tcBorders>
              <w:top w:val="dotted" w:sz="4" w:space="0" w:color="auto"/>
              <w:bottom w:val="dotted" w:sz="4" w:space="0" w:color="auto"/>
            </w:tcBorders>
            <w:shd w:val="clear" w:color="auto" w:fill="auto"/>
          </w:tcPr>
          <w:p w14:paraId="397C3004"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7.50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6C4AE96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5,5</w:t>
            </w:r>
          </w:p>
        </w:tc>
        <w:tc>
          <w:tcPr>
            <w:tcW w:w="1276" w:type="dxa"/>
            <w:tcBorders>
              <w:top w:val="dotted" w:sz="4" w:space="0" w:color="auto"/>
              <w:bottom w:val="dotted" w:sz="4" w:space="0" w:color="auto"/>
            </w:tcBorders>
            <w:shd w:val="clear" w:color="auto" w:fill="auto"/>
          </w:tcPr>
          <w:p w14:paraId="10EA3B5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205</w:t>
            </w:r>
          </w:p>
        </w:tc>
        <w:tc>
          <w:tcPr>
            <w:tcW w:w="1559" w:type="dxa"/>
            <w:tcBorders>
              <w:top w:val="dotted" w:sz="4" w:space="0" w:color="auto"/>
              <w:bottom w:val="dotted" w:sz="4" w:space="0" w:color="auto"/>
            </w:tcBorders>
            <w:shd w:val="clear" w:color="auto" w:fill="auto"/>
          </w:tcPr>
          <w:p w14:paraId="04F24CC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805</w:t>
            </w:r>
          </w:p>
        </w:tc>
        <w:tc>
          <w:tcPr>
            <w:tcW w:w="1276" w:type="dxa"/>
            <w:tcBorders>
              <w:top w:val="dotted" w:sz="4" w:space="0" w:color="auto"/>
              <w:bottom w:val="dotted" w:sz="4" w:space="0" w:color="auto"/>
            </w:tcBorders>
          </w:tcPr>
          <w:p w14:paraId="5E78F4B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782</w:t>
            </w:r>
          </w:p>
        </w:tc>
        <w:tc>
          <w:tcPr>
            <w:tcW w:w="1276" w:type="dxa"/>
            <w:tcBorders>
              <w:top w:val="dotted" w:sz="4" w:space="0" w:color="auto"/>
              <w:bottom w:val="dotted" w:sz="4" w:space="0" w:color="auto"/>
            </w:tcBorders>
            <w:shd w:val="clear" w:color="auto" w:fill="auto"/>
          </w:tcPr>
          <w:p w14:paraId="6150082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14FB1819" w14:textId="77777777" w:rsidTr="000E5400">
        <w:tc>
          <w:tcPr>
            <w:tcW w:w="1101" w:type="dxa"/>
            <w:tcBorders>
              <w:top w:val="dotted" w:sz="4" w:space="0" w:color="auto"/>
              <w:bottom w:val="dotted" w:sz="4" w:space="0" w:color="auto"/>
            </w:tcBorders>
            <w:shd w:val="clear" w:color="auto" w:fill="auto"/>
          </w:tcPr>
          <w:p w14:paraId="5E6CB73C"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7.50 </w:t>
            </w:r>
            <w:r w:rsidRPr="00421082">
              <w:rPr>
                <w:sz w:val="18"/>
                <w:szCs w:val="18"/>
                <w:lang w:val="en-GB"/>
              </w:rPr>
              <w:noBreakHyphen/>
              <w:t xml:space="preserve"> 18</w:t>
            </w:r>
          </w:p>
        </w:tc>
        <w:tc>
          <w:tcPr>
            <w:tcW w:w="1275" w:type="dxa"/>
            <w:tcBorders>
              <w:top w:val="dotted" w:sz="4" w:space="0" w:color="auto"/>
              <w:bottom w:val="dotted" w:sz="4" w:space="0" w:color="auto"/>
            </w:tcBorders>
            <w:shd w:val="clear" w:color="auto" w:fill="auto"/>
          </w:tcPr>
          <w:p w14:paraId="0BBE5B4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5,5</w:t>
            </w:r>
          </w:p>
        </w:tc>
        <w:tc>
          <w:tcPr>
            <w:tcW w:w="1276" w:type="dxa"/>
            <w:tcBorders>
              <w:top w:val="dotted" w:sz="4" w:space="0" w:color="auto"/>
              <w:bottom w:val="dotted" w:sz="4" w:space="0" w:color="auto"/>
            </w:tcBorders>
            <w:shd w:val="clear" w:color="auto" w:fill="auto"/>
          </w:tcPr>
          <w:p w14:paraId="20BF9A0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205</w:t>
            </w:r>
          </w:p>
        </w:tc>
        <w:tc>
          <w:tcPr>
            <w:tcW w:w="1559" w:type="dxa"/>
            <w:tcBorders>
              <w:top w:val="dotted" w:sz="4" w:space="0" w:color="auto"/>
              <w:bottom w:val="dotted" w:sz="4" w:space="0" w:color="auto"/>
            </w:tcBorders>
            <w:shd w:val="clear" w:color="auto" w:fill="auto"/>
          </w:tcPr>
          <w:p w14:paraId="7184574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860</w:t>
            </w:r>
          </w:p>
        </w:tc>
        <w:tc>
          <w:tcPr>
            <w:tcW w:w="1276" w:type="dxa"/>
            <w:tcBorders>
              <w:top w:val="dotted" w:sz="4" w:space="0" w:color="auto"/>
              <w:bottom w:val="dotted" w:sz="4" w:space="0" w:color="auto"/>
            </w:tcBorders>
          </w:tcPr>
          <w:p w14:paraId="7D15381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833</w:t>
            </w:r>
          </w:p>
        </w:tc>
        <w:tc>
          <w:tcPr>
            <w:tcW w:w="1276" w:type="dxa"/>
            <w:tcBorders>
              <w:top w:val="dotted" w:sz="4" w:space="0" w:color="auto"/>
              <w:bottom w:val="dotted" w:sz="4" w:space="0" w:color="auto"/>
            </w:tcBorders>
            <w:shd w:val="clear" w:color="auto" w:fill="auto"/>
          </w:tcPr>
          <w:p w14:paraId="32161A4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457</w:t>
            </w:r>
          </w:p>
        </w:tc>
      </w:tr>
      <w:tr w:rsidR="00F261A5" w:rsidRPr="00421082" w14:paraId="212A6D8B" w14:textId="77777777" w:rsidTr="000E5400">
        <w:tc>
          <w:tcPr>
            <w:tcW w:w="1101" w:type="dxa"/>
            <w:tcBorders>
              <w:top w:val="dotted" w:sz="4" w:space="0" w:color="auto"/>
              <w:bottom w:val="dotted" w:sz="4" w:space="0" w:color="auto"/>
            </w:tcBorders>
            <w:shd w:val="clear" w:color="auto" w:fill="auto"/>
          </w:tcPr>
          <w:p w14:paraId="7FD825AF"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7.50 </w:t>
            </w:r>
            <w:r w:rsidRPr="00421082">
              <w:rPr>
                <w:sz w:val="18"/>
                <w:szCs w:val="18"/>
                <w:lang w:val="en-GB"/>
              </w:rPr>
              <w:noBreakHyphen/>
              <w:t xml:space="preserve"> 20</w:t>
            </w:r>
          </w:p>
        </w:tc>
        <w:tc>
          <w:tcPr>
            <w:tcW w:w="1275" w:type="dxa"/>
            <w:tcBorders>
              <w:top w:val="dotted" w:sz="4" w:space="0" w:color="auto"/>
              <w:bottom w:val="dotted" w:sz="4" w:space="0" w:color="auto"/>
            </w:tcBorders>
            <w:shd w:val="clear" w:color="auto" w:fill="auto"/>
          </w:tcPr>
          <w:p w14:paraId="222AAA0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5,5</w:t>
            </w:r>
          </w:p>
        </w:tc>
        <w:tc>
          <w:tcPr>
            <w:tcW w:w="1276" w:type="dxa"/>
            <w:tcBorders>
              <w:top w:val="dotted" w:sz="4" w:space="0" w:color="auto"/>
              <w:bottom w:val="dotted" w:sz="4" w:space="0" w:color="auto"/>
            </w:tcBorders>
            <w:shd w:val="clear" w:color="auto" w:fill="auto"/>
          </w:tcPr>
          <w:p w14:paraId="59C9A75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205</w:t>
            </w:r>
          </w:p>
        </w:tc>
        <w:tc>
          <w:tcPr>
            <w:tcW w:w="1559" w:type="dxa"/>
            <w:tcBorders>
              <w:top w:val="dotted" w:sz="4" w:space="0" w:color="auto"/>
              <w:bottom w:val="dotted" w:sz="4" w:space="0" w:color="auto"/>
            </w:tcBorders>
            <w:shd w:val="clear" w:color="auto" w:fill="auto"/>
          </w:tcPr>
          <w:p w14:paraId="28254B1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915</w:t>
            </w:r>
          </w:p>
        </w:tc>
        <w:tc>
          <w:tcPr>
            <w:tcW w:w="1276" w:type="dxa"/>
            <w:tcBorders>
              <w:top w:val="dotted" w:sz="4" w:space="0" w:color="auto"/>
              <w:bottom w:val="dotted" w:sz="4" w:space="0" w:color="auto"/>
            </w:tcBorders>
          </w:tcPr>
          <w:p w14:paraId="39BE515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883</w:t>
            </w:r>
          </w:p>
        </w:tc>
        <w:tc>
          <w:tcPr>
            <w:tcW w:w="1276" w:type="dxa"/>
            <w:tcBorders>
              <w:top w:val="dotted" w:sz="4" w:space="0" w:color="auto"/>
              <w:bottom w:val="dotted" w:sz="4" w:space="0" w:color="auto"/>
            </w:tcBorders>
            <w:shd w:val="clear" w:color="auto" w:fill="auto"/>
          </w:tcPr>
          <w:p w14:paraId="5543B2A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69403471" w14:textId="77777777" w:rsidTr="000E5400">
        <w:tc>
          <w:tcPr>
            <w:tcW w:w="1101" w:type="dxa"/>
            <w:tcBorders>
              <w:top w:val="dotted" w:sz="4" w:space="0" w:color="auto"/>
              <w:bottom w:val="dotted" w:sz="4" w:space="0" w:color="auto"/>
            </w:tcBorders>
            <w:shd w:val="clear" w:color="auto" w:fill="auto"/>
          </w:tcPr>
          <w:p w14:paraId="73B9270A"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8.00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211B97A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5,5</w:t>
            </w:r>
          </w:p>
        </w:tc>
        <w:tc>
          <w:tcPr>
            <w:tcW w:w="1276" w:type="dxa"/>
            <w:tcBorders>
              <w:top w:val="dotted" w:sz="4" w:space="0" w:color="auto"/>
              <w:bottom w:val="dotted" w:sz="4" w:space="0" w:color="auto"/>
            </w:tcBorders>
            <w:shd w:val="clear" w:color="auto" w:fill="auto"/>
          </w:tcPr>
          <w:p w14:paraId="3A95C69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1559" w:type="dxa"/>
            <w:tcBorders>
              <w:top w:val="dotted" w:sz="4" w:space="0" w:color="auto"/>
              <w:bottom w:val="dotted" w:sz="4" w:space="0" w:color="auto"/>
            </w:tcBorders>
            <w:shd w:val="clear" w:color="auto" w:fill="auto"/>
          </w:tcPr>
          <w:p w14:paraId="1EF0A8C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c>
          <w:tcPr>
            <w:tcW w:w="1276" w:type="dxa"/>
            <w:tcBorders>
              <w:top w:val="dotted" w:sz="4" w:space="0" w:color="auto"/>
              <w:bottom w:val="dotted" w:sz="4" w:space="0" w:color="auto"/>
            </w:tcBorders>
          </w:tcPr>
          <w:p w14:paraId="1186F7C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c>
          <w:tcPr>
            <w:tcW w:w="1276" w:type="dxa"/>
            <w:tcBorders>
              <w:top w:val="dotted" w:sz="4" w:space="0" w:color="auto"/>
              <w:bottom w:val="dotted" w:sz="4" w:space="0" w:color="auto"/>
            </w:tcBorders>
            <w:shd w:val="clear" w:color="auto" w:fill="auto"/>
          </w:tcPr>
          <w:p w14:paraId="01DBD32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676FB25F" w14:textId="77777777" w:rsidTr="000E5400">
        <w:tc>
          <w:tcPr>
            <w:tcW w:w="1101" w:type="dxa"/>
            <w:tcBorders>
              <w:top w:val="dotted" w:sz="4" w:space="0" w:color="auto"/>
              <w:bottom w:val="dotted" w:sz="4" w:space="0" w:color="auto"/>
            </w:tcBorders>
            <w:shd w:val="clear" w:color="auto" w:fill="auto"/>
          </w:tcPr>
          <w:p w14:paraId="5F28B283"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9.00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375525C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1276" w:type="dxa"/>
            <w:tcBorders>
              <w:top w:val="dotted" w:sz="4" w:space="0" w:color="auto"/>
              <w:bottom w:val="dotted" w:sz="4" w:space="0" w:color="auto"/>
            </w:tcBorders>
            <w:shd w:val="clear" w:color="auto" w:fill="auto"/>
          </w:tcPr>
          <w:p w14:paraId="58981DF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234</w:t>
            </w:r>
          </w:p>
        </w:tc>
        <w:tc>
          <w:tcPr>
            <w:tcW w:w="1559" w:type="dxa"/>
            <w:tcBorders>
              <w:top w:val="dotted" w:sz="4" w:space="0" w:color="auto"/>
              <w:bottom w:val="dotted" w:sz="4" w:space="0" w:color="auto"/>
            </w:tcBorders>
            <w:shd w:val="clear" w:color="auto" w:fill="auto"/>
          </w:tcPr>
          <w:p w14:paraId="5EC337B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855</w:t>
            </w:r>
          </w:p>
        </w:tc>
        <w:tc>
          <w:tcPr>
            <w:tcW w:w="1276" w:type="dxa"/>
            <w:tcBorders>
              <w:top w:val="dotted" w:sz="4" w:space="0" w:color="auto"/>
              <w:bottom w:val="dotted" w:sz="4" w:space="0" w:color="auto"/>
            </w:tcBorders>
          </w:tcPr>
          <w:p w14:paraId="023C77C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827</w:t>
            </w:r>
          </w:p>
        </w:tc>
        <w:tc>
          <w:tcPr>
            <w:tcW w:w="1276" w:type="dxa"/>
            <w:tcBorders>
              <w:top w:val="dotted" w:sz="4" w:space="0" w:color="auto"/>
              <w:bottom w:val="dotted" w:sz="4" w:space="0" w:color="auto"/>
            </w:tcBorders>
            <w:shd w:val="clear" w:color="auto" w:fill="auto"/>
          </w:tcPr>
          <w:p w14:paraId="64CB545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046A1290" w14:textId="77777777" w:rsidTr="000E5400">
        <w:tc>
          <w:tcPr>
            <w:tcW w:w="1101" w:type="dxa"/>
            <w:tcBorders>
              <w:top w:val="dotted" w:sz="4" w:space="0" w:color="auto"/>
              <w:bottom w:val="dotted" w:sz="4" w:space="0" w:color="auto"/>
            </w:tcBorders>
            <w:shd w:val="clear" w:color="auto" w:fill="auto"/>
          </w:tcPr>
          <w:p w14:paraId="431AE7C3"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9.50 </w:t>
            </w:r>
            <w:r w:rsidRPr="00421082">
              <w:rPr>
                <w:sz w:val="18"/>
                <w:szCs w:val="18"/>
                <w:lang w:val="en-GB"/>
              </w:rPr>
              <w:noBreakHyphen/>
              <w:t xml:space="preserve"> 20</w:t>
            </w:r>
          </w:p>
        </w:tc>
        <w:tc>
          <w:tcPr>
            <w:tcW w:w="1275" w:type="dxa"/>
            <w:tcBorders>
              <w:top w:val="dotted" w:sz="4" w:space="0" w:color="auto"/>
              <w:bottom w:val="dotted" w:sz="4" w:space="0" w:color="auto"/>
            </w:tcBorders>
            <w:shd w:val="clear" w:color="auto" w:fill="auto"/>
          </w:tcPr>
          <w:p w14:paraId="7A3A0A5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1276" w:type="dxa"/>
            <w:tcBorders>
              <w:top w:val="dotted" w:sz="4" w:space="0" w:color="auto"/>
              <w:bottom w:val="dotted" w:sz="4" w:space="0" w:color="auto"/>
            </w:tcBorders>
            <w:shd w:val="clear" w:color="auto" w:fill="auto"/>
          </w:tcPr>
          <w:p w14:paraId="1FAB980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254</w:t>
            </w:r>
          </w:p>
        </w:tc>
        <w:tc>
          <w:tcPr>
            <w:tcW w:w="1559" w:type="dxa"/>
            <w:tcBorders>
              <w:top w:val="dotted" w:sz="4" w:space="0" w:color="auto"/>
              <w:bottom w:val="dotted" w:sz="4" w:space="0" w:color="auto"/>
            </w:tcBorders>
            <w:shd w:val="clear" w:color="auto" w:fill="auto"/>
          </w:tcPr>
          <w:p w14:paraId="14F4181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978</w:t>
            </w:r>
          </w:p>
        </w:tc>
        <w:tc>
          <w:tcPr>
            <w:tcW w:w="1276" w:type="dxa"/>
            <w:tcBorders>
              <w:top w:val="dotted" w:sz="4" w:space="0" w:color="auto"/>
              <w:bottom w:val="dotted" w:sz="4" w:space="0" w:color="auto"/>
            </w:tcBorders>
          </w:tcPr>
          <w:p w14:paraId="734CF22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69F2030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3AA216CF" w14:textId="77777777" w:rsidTr="000E5400">
        <w:tc>
          <w:tcPr>
            <w:tcW w:w="1101" w:type="dxa"/>
            <w:tcBorders>
              <w:top w:val="dotted" w:sz="4" w:space="0" w:color="auto"/>
              <w:bottom w:val="dotted" w:sz="4" w:space="0" w:color="auto"/>
            </w:tcBorders>
            <w:shd w:val="clear" w:color="auto" w:fill="auto"/>
          </w:tcPr>
          <w:p w14:paraId="7456BF94"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10.00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3F00837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1276" w:type="dxa"/>
            <w:tcBorders>
              <w:top w:val="dotted" w:sz="4" w:space="0" w:color="auto"/>
              <w:bottom w:val="dotted" w:sz="4" w:space="0" w:color="auto"/>
            </w:tcBorders>
            <w:shd w:val="clear" w:color="auto" w:fill="auto"/>
          </w:tcPr>
          <w:p w14:paraId="11C0E31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274</w:t>
            </w:r>
          </w:p>
        </w:tc>
        <w:tc>
          <w:tcPr>
            <w:tcW w:w="1559" w:type="dxa"/>
            <w:tcBorders>
              <w:top w:val="dotted" w:sz="4" w:space="0" w:color="auto"/>
              <w:bottom w:val="dotted" w:sz="4" w:space="0" w:color="auto"/>
            </w:tcBorders>
            <w:shd w:val="clear" w:color="auto" w:fill="auto"/>
          </w:tcPr>
          <w:p w14:paraId="2FD5E32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895</w:t>
            </w:r>
          </w:p>
        </w:tc>
        <w:tc>
          <w:tcPr>
            <w:tcW w:w="1276" w:type="dxa"/>
            <w:tcBorders>
              <w:top w:val="dotted" w:sz="4" w:space="0" w:color="auto"/>
              <w:bottom w:val="dotted" w:sz="4" w:space="0" w:color="auto"/>
            </w:tcBorders>
          </w:tcPr>
          <w:p w14:paraId="3B77D5D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7F5352F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140761D8" w14:textId="77777777" w:rsidTr="000E5400">
        <w:tc>
          <w:tcPr>
            <w:tcW w:w="1101" w:type="dxa"/>
            <w:tcBorders>
              <w:top w:val="dotted" w:sz="4" w:space="0" w:color="auto"/>
              <w:bottom w:val="dotted" w:sz="4" w:space="0" w:color="auto"/>
            </w:tcBorders>
            <w:shd w:val="clear" w:color="auto" w:fill="auto"/>
          </w:tcPr>
          <w:p w14:paraId="7751D7A4"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11.00 </w:t>
            </w:r>
            <w:r w:rsidRPr="00421082">
              <w:rPr>
                <w:sz w:val="18"/>
                <w:szCs w:val="18"/>
                <w:lang w:val="en-GB"/>
              </w:rPr>
              <w:noBreakHyphen/>
              <w:t xml:space="preserve"> 16</w:t>
            </w:r>
          </w:p>
        </w:tc>
        <w:tc>
          <w:tcPr>
            <w:tcW w:w="1275" w:type="dxa"/>
            <w:tcBorders>
              <w:top w:val="dotted" w:sz="4" w:space="0" w:color="auto"/>
              <w:bottom w:val="dotted" w:sz="4" w:space="0" w:color="auto"/>
            </w:tcBorders>
            <w:shd w:val="clear" w:color="auto" w:fill="auto"/>
          </w:tcPr>
          <w:p w14:paraId="19CAA39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10</w:t>
            </w:r>
          </w:p>
        </w:tc>
        <w:tc>
          <w:tcPr>
            <w:tcW w:w="1276" w:type="dxa"/>
            <w:tcBorders>
              <w:top w:val="dotted" w:sz="4" w:space="0" w:color="auto"/>
              <w:bottom w:val="dotted" w:sz="4" w:space="0" w:color="auto"/>
            </w:tcBorders>
            <w:shd w:val="clear" w:color="auto" w:fill="auto"/>
          </w:tcPr>
          <w:p w14:paraId="0DF3B3C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315</w:t>
            </w:r>
          </w:p>
        </w:tc>
        <w:tc>
          <w:tcPr>
            <w:tcW w:w="1559" w:type="dxa"/>
            <w:tcBorders>
              <w:top w:val="dotted" w:sz="4" w:space="0" w:color="auto"/>
              <w:bottom w:val="dotted" w:sz="4" w:space="0" w:color="auto"/>
            </w:tcBorders>
            <w:shd w:val="clear" w:color="auto" w:fill="auto"/>
          </w:tcPr>
          <w:p w14:paraId="59438DF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c>
          <w:tcPr>
            <w:tcW w:w="1276" w:type="dxa"/>
            <w:tcBorders>
              <w:top w:val="dotted" w:sz="4" w:space="0" w:color="auto"/>
              <w:bottom w:val="dotted" w:sz="4" w:space="0" w:color="auto"/>
            </w:tcBorders>
          </w:tcPr>
          <w:p w14:paraId="0FA90B1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935</w:t>
            </w:r>
          </w:p>
        </w:tc>
        <w:tc>
          <w:tcPr>
            <w:tcW w:w="1276" w:type="dxa"/>
            <w:tcBorders>
              <w:top w:val="dotted" w:sz="4" w:space="0" w:color="auto"/>
              <w:bottom w:val="dotted" w:sz="4" w:space="0" w:color="auto"/>
            </w:tcBorders>
            <w:shd w:val="clear" w:color="auto" w:fill="auto"/>
          </w:tcPr>
          <w:p w14:paraId="631ABE6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30CF6845" w14:textId="77777777" w:rsidTr="000E5400">
        <w:tc>
          <w:tcPr>
            <w:tcW w:w="1101" w:type="dxa"/>
            <w:tcBorders>
              <w:top w:val="dotted" w:sz="4" w:space="0" w:color="auto"/>
              <w:bottom w:val="single" w:sz="12" w:space="0" w:color="auto"/>
            </w:tcBorders>
            <w:shd w:val="clear" w:color="auto" w:fill="auto"/>
          </w:tcPr>
          <w:p w14:paraId="7A414893"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11.00 </w:t>
            </w:r>
            <w:r w:rsidRPr="00421082">
              <w:rPr>
                <w:sz w:val="18"/>
                <w:szCs w:val="18"/>
                <w:lang w:val="en-GB"/>
              </w:rPr>
              <w:noBreakHyphen/>
              <w:t xml:space="preserve"> 24</w:t>
            </w:r>
          </w:p>
        </w:tc>
        <w:tc>
          <w:tcPr>
            <w:tcW w:w="1275" w:type="dxa"/>
            <w:tcBorders>
              <w:top w:val="dotted" w:sz="4" w:space="0" w:color="auto"/>
              <w:bottom w:val="single" w:sz="12" w:space="0" w:color="auto"/>
            </w:tcBorders>
            <w:shd w:val="clear" w:color="auto" w:fill="auto"/>
          </w:tcPr>
          <w:p w14:paraId="358A169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10</w:t>
            </w:r>
          </w:p>
        </w:tc>
        <w:tc>
          <w:tcPr>
            <w:tcW w:w="1276" w:type="dxa"/>
            <w:tcBorders>
              <w:top w:val="dotted" w:sz="4" w:space="0" w:color="auto"/>
              <w:bottom w:val="single" w:sz="12" w:space="0" w:color="auto"/>
            </w:tcBorders>
            <w:shd w:val="clear" w:color="auto" w:fill="auto"/>
          </w:tcPr>
          <w:p w14:paraId="0D910A4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315</w:t>
            </w:r>
          </w:p>
        </w:tc>
        <w:tc>
          <w:tcPr>
            <w:tcW w:w="1559" w:type="dxa"/>
            <w:tcBorders>
              <w:top w:val="dotted" w:sz="4" w:space="0" w:color="auto"/>
              <w:bottom w:val="single" w:sz="12" w:space="0" w:color="auto"/>
            </w:tcBorders>
            <w:shd w:val="clear" w:color="auto" w:fill="auto"/>
          </w:tcPr>
          <w:p w14:paraId="104314F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 xml:space="preserve">1 170  </w:t>
            </w:r>
          </w:p>
        </w:tc>
        <w:tc>
          <w:tcPr>
            <w:tcW w:w="1276" w:type="dxa"/>
            <w:tcBorders>
              <w:top w:val="dotted" w:sz="4" w:space="0" w:color="auto"/>
              <w:bottom w:val="single" w:sz="12" w:space="0" w:color="auto"/>
            </w:tcBorders>
          </w:tcPr>
          <w:p w14:paraId="788807C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1138</w:t>
            </w:r>
          </w:p>
        </w:tc>
        <w:tc>
          <w:tcPr>
            <w:tcW w:w="1276" w:type="dxa"/>
            <w:tcBorders>
              <w:top w:val="dotted" w:sz="4" w:space="0" w:color="auto"/>
              <w:bottom w:val="single" w:sz="12" w:space="0" w:color="auto"/>
            </w:tcBorders>
            <w:shd w:val="clear" w:color="auto" w:fill="auto"/>
          </w:tcPr>
          <w:p w14:paraId="159FDC3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bl>
    <w:p w14:paraId="1FDFED72" w14:textId="77777777" w:rsidR="00F261A5" w:rsidRPr="00421082" w:rsidRDefault="00F261A5" w:rsidP="00F261A5">
      <w:pPr>
        <w:widowControl w:val="0"/>
        <w:tabs>
          <w:tab w:val="center" w:pos="4734"/>
        </w:tabs>
        <w:suppressAutoHyphens w:val="0"/>
        <w:autoSpaceDE w:val="0"/>
        <w:autoSpaceDN w:val="0"/>
        <w:adjustRightInd w:val="0"/>
        <w:spacing w:after="240" w:line="240" w:lineRule="auto"/>
        <w:rPr>
          <w:sz w:val="24"/>
          <w:szCs w:val="24"/>
          <w:lang w:val="en-GB"/>
        </w:rPr>
      </w:pPr>
    </w:p>
    <w:p w14:paraId="6CA4E1BD" w14:textId="77777777" w:rsidR="00F261A5" w:rsidRPr="00421082" w:rsidRDefault="00F261A5" w:rsidP="00F261A5">
      <w:pPr>
        <w:pStyle w:val="Heading1"/>
        <w:rPr>
          <w:b w:val="0"/>
          <w:bCs/>
          <w:lang w:val="en-GB"/>
        </w:rPr>
      </w:pPr>
      <w:r w:rsidRPr="00421082">
        <w:rPr>
          <w:lang w:val="en-GB"/>
        </w:rPr>
        <w:br w:type="page"/>
      </w:r>
      <w:bookmarkStart w:id="39" w:name="_Toc365964497"/>
      <w:r w:rsidRPr="00421082">
        <w:rPr>
          <w:b w:val="0"/>
          <w:bCs/>
          <w:lang w:val="en-GB"/>
        </w:rPr>
        <w:lastRenderedPageBreak/>
        <w:t>Table 1 (2 of 2)</w:t>
      </w:r>
      <w:bookmarkEnd w:id="39"/>
    </w:p>
    <w:p w14:paraId="0C74F9C3" w14:textId="77777777" w:rsidR="00F261A5" w:rsidRPr="00421082" w:rsidRDefault="00F261A5" w:rsidP="00F261A5">
      <w:pPr>
        <w:pStyle w:val="Heading1"/>
        <w:spacing w:after="120"/>
        <w:rPr>
          <w:b w:val="0"/>
          <w:lang w:val="en-GB"/>
        </w:rPr>
      </w:pPr>
      <w:bookmarkStart w:id="40" w:name="_Toc365964498"/>
      <w:r w:rsidRPr="00421082">
        <w:rPr>
          <w:lang w:val="en-GB"/>
        </w:rPr>
        <w:t>Agricultural steering wheels - Normal and low section sizes</w:t>
      </w:r>
      <w:bookmarkEnd w:id="40"/>
    </w:p>
    <w:tbl>
      <w:tblPr>
        <w:tblW w:w="7763" w:type="dxa"/>
        <w:tblInd w:w="11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242"/>
        <w:gridCol w:w="1276"/>
        <w:gridCol w:w="1276"/>
        <w:gridCol w:w="1417"/>
        <w:gridCol w:w="1276"/>
        <w:gridCol w:w="1276"/>
      </w:tblGrid>
      <w:tr w:rsidR="00F261A5" w:rsidRPr="00421082" w14:paraId="0BA557AC" w14:textId="77777777" w:rsidTr="000E5400">
        <w:tc>
          <w:tcPr>
            <w:tcW w:w="1242" w:type="dxa"/>
            <w:vMerge w:val="restart"/>
            <w:tcBorders>
              <w:top w:val="single" w:sz="4" w:space="0" w:color="auto"/>
            </w:tcBorders>
            <w:shd w:val="clear" w:color="auto" w:fill="auto"/>
            <w:vAlign w:val="center"/>
          </w:tcPr>
          <w:p w14:paraId="7E9E691B" w14:textId="77777777" w:rsidR="00F261A5" w:rsidRPr="00421082" w:rsidRDefault="00F261A5" w:rsidP="007F24C1">
            <w:pPr>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276" w:type="dxa"/>
            <w:vMerge w:val="restart"/>
            <w:tcBorders>
              <w:top w:val="single" w:sz="4" w:space="0" w:color="auto"/>
            </w:tcBorders>
            <w:shd w:val="clear" w:color="auto" w:fill="auto"/>
            <w:vAlign w:val="center"/>
          </w:tcPr>
          <w:p w14:paraId="1E3324A6" w14:textId="77777777" w:rsidR="00F261A5" w:rsidRPr="00421082" w:rsidRDefault="00F261A5" w:rsidP="007F24C1">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276" w:type="dxa"/>
            <w:vMerge w:val="restart"/>
            <w:tcBorders>
              <w:top w:val="single" w:sz="4" w:space="0" w:color="auto"/>
            </w:tcBorders>
            <w:shd w:val="clear" w:color="auto" w:fill="auto"/>
            <w:vAlign w:val="center"/>
          </w:tcPr>
          <w:p w14:paraId="2B11C740" w14:textId="77777777" w:rsidR="00F261A5" w:rsidRPr="00421082" w:rsidRDefault="00F261A5" w:rsidP="007F24C1">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width (S1) (mm)</w:t>
            </w:r>
          </w:p>
        </w:tc>
        <w:tc>
          <w:tcPr>
            <w:tcW w:w="2693" w:type="dxa"/>
            <w:gridSpan w:val="2"/>
            <w:tcBorders>
              <w:top w:val="single" w:sz="4" w:space="0" w:color="auto"/>
              <w:bottom w:val="single" w:sz="4" w:space="0" w:color="auto"/>
            </w:tcBorders>
            <w:shd w:val="clear" w:color="auto" w:fill="auto"/>
            <w:vAlign w:val="center"/>
          </w:tcPr>
          <w:p w14:paraId="6415BF02" w14:textId="77777777" w:rsidR="00F261A5" w:rsidRPr="00421082" w:rsidRDefault="00F261A5" w:rsidP="007F24C1">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 (mm)</w:t>
            </w:r>
          </w:p>
        </w:tc>
        <w:tc>
          <w:tcPr>
            <w:tcW w:w="1276" w:type="dxa"/>
            <w:vMerge w:val="restart"/>
            <w:tcBorders>
              <w:top w:val="single" w:sz="4" w:space="0" w:color="auto"/>
            </w:tcBorders>
            <w:shd w:val="clear" w:color="auto" w:fill="auto"/>
            <w:vAlign w:val="center"/>
          </w:tcPr>
          <w:p w14:paraId="314DAAFC" w14:textId="77777777" w:rsidR="00F261A5" w:rsidRPr="00421082" w:rsidRDefault="00F261A5" w:rsidP="007F24C1">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width (d) (mm)</w:t>
            </w:r>
          </w:p>
        </w:tc>
      </w:tr>
      <w:tr w:rsidR="00F261A5" w:rsidRPr="00421082" w14:paraId="3021FA99" w14:textId="77777777" w:rsidTr="000E5400">
        <w:tc>
          <w:tcPr>
            <w:tcW w:w="1242" w:type="dxa"/>
            <w:vMerge/>
            <w:tcBorders>
              <w:bottom w:val="single" w:sz="12" w:space="0" w:color="auto"/>
            </w:tcBorders>
            <w:shd w:val="clear" w:color="auto" w:fill="auto"/>
            <w:vAlign w:val="center"/>
          </w:tcPr>
          <w:p w14:paraId="612117F5" w14:textId="77777777" w:rsidR="00F261A5" w:rsidRPr="00421082" w:rsidRDefault="00F261A5" w:rsidP="000E5400">
            <w:pPr>
              <w:widowControl w:val="0"/>
              <w:suppressAutoHyphens w:val="0"/>
              <w:autoSpaceDE w:val="0"/>
              <w:autoSpaceDN w:val="0"/>
              <w:adjustRightInd w:val="0"/>
              <w:spacing w:before="20" w:after="20" w:line="240" w:lineRule="auto"/>
              <w:rPr>
                <w:i/>
                <w:sz w:val="16"/>
                <w:szCs w:val="16"/>
                <w:lang w:val="en-GB"/>
              </w:rPr>
            </w:pPr>
          </w:p>
        </w:tc>
        <w:tc>
          <w:tcPr>
            <w:tcW w:w="1276" w:type="dxa"/>
            <w:vMerge/>
            <w:tcBorders>
              <w:bottom w:val="single" w:sz="12" w:space="0" w:color="auto"/>
            </w:tcBorders>
            <w:shd w:val="clear" w:color="auto" w:fill="auto"/>
            <w:vAlign w:val="center"/>
          </w:tcPr>
          <w:p w14:paraId="4DA0EDDE"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p>
        </w:tc>
        <w:tc>
          <w:tcPr>
            <w:tcW w:w="1276" w:type="dxa"/>
            <w:vMerge/>
            <w:tcBorders>
              <w:bottom w:val="single" w:sz="12" w:space="0" w:color="auto"/>
            </w:tcBorders>
            <w:shd w:val="clear" w:color="auto" w:fill="auto"/>
            <w:vAlign w:val="center"/>
          </w:tcPr>
          <w:p w14:paraId="31D22BA6"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p>
        </w:tc>
        <w:tc>
          <w:tcPr>
            <w:tcW w:w="1417" w:type="dxa"/>
            <w:tcBorders>
              <w:top w:val="single" w:sz="4" w:space="0" w:color="auto"/>
              <w:bottom w:val="single" w:sz="12" w:space="0" w:color="auto"/>
            </w:tcBorders>
            <w:shd w:val="clear" w:color="auto" w:fill="auto"/>
            <w:vAlign w:val="center"/>
          </w:tcPr>
          <w:p w14:paraId="66E15C83"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p>
        </w:tc>
        <w:tc>
          <w:tcPr>
            <w:tcW w:w="1276" w:type="dxa"/>
            <w:tcBorders>
              <w:top w:val="single" w:sz="4" w:space="0" w:color="auto"/>
              <w:bottom w:val="single" w:sz="12" w:space="0" w:color="auto"/>
            </w:tcBorders>
          </w:tcPr>
          <w:p w14:paraId="6EA70C4B"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r w:rsidRPr="00421082">
              <w:rPr>
                <w:i/>
                <w:sz w:val="16"/>
                <w:szCs w:val="16"/>
                <w:lang w:val="en-GB"/>
              </w:rPr>
              <w:t>(*)</w:t>
            </w:r>
          </w:p>
        </w:tc>
        <w:tc>
          <w:tcPr>
            <w:tcW w:w="1276" w:type="dxa"/>
            <w:vMerge/>
            <w:tcBorders>
              <w:bottom w:val="single" w:sz="12" w:space="0" w:color="auto"/>
            </w:tcBorders>
            <w:shd w:val="clear" w:color="auto" w:fill="auto"/>
            <w:vAlign w:val="center"/>
          </w:tcPr>
          <w:p w14:paraId="198F7902" w14:textId="77777777" w:rsidR="00F261A5" w:rsidRPr="00421082" w:rsidRDefault="00F261A5" w:rsidP="000E5400">
            <w:pPr>
              <w:widowControl w:val="0"/>
              <w:suppressAutoHyphens w:val="0"/>
              <w:autoSpaceDE w:val="0"/>
              <w:autoSpaceDN w:val="0"/>
              <w:adjustRightInd w:val="0"/>
              <w:spacing w:before="20" w:after="20" w:line="240" w:lineRule="auto"/>
              <w:jc w:val="center"/>
              <w:rPr>
                <w:i/>
                <w:sz w:val="16"/>
                <w:szCs w:val="16"/>
                <w:lang w:val="en-GB"/>
              </w:rPr>
            </w:pPr>
          </w:p>
        </w:tc>
      </w:tr>
      <w:tr w:rsidR="00F261A5" w:rsidRPr="00421082" w14:paraId="2C1F3ED5" w14:textId="77777777" w:rsidTr="000E5400">
        <w:tc>
          <w:tcPr>
            <w:tcW w:w="7763" w:type="dxa"/>
            <w:gridSpan w:val="6"/>
            <w:tcBorders>
              <w:top w:val="single" w:sz="12" w:space="0" w:color="auto"/>
              <w:bottom w:val="single" w:sz="4" w:space="0" w:color="auto"/>
            </w:tcBorders>
            <w:shd w:val="clear" w:color="auto" w:fill="auto"/>
          </w:tcPr>
          <w:p w14:paraId="22979441"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Low Section</w:t>
            </w:r>
          </w:p>
        </w:tc>
      </w:tr>
      <w:tr w:rsidR="00F261A5" w:rsidRPr="00421082" w14:paraId="7257714B" w14:textId="77777777" w:rsidTr="000E5400">
        <w:tc>
          <w:tcPr>
            <w:tcW w:w="1242" w:type="dxa"/>
            <w:tcBorders>
              <w:top w:val="single" w:sz="12" w:space="0" w:color="auto"/>
              <w:bottom w:val="dotted" w:sz="4" w:space="0" w:color="auto"/>
            </w:tcBorders>
            <w:shd w:val="clear" w:color="auto" w:fill="auto"/>
          </w:tcPr>
          <w:p w14:paraId="45BA3437"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7.5L - 15</w:t>
            </w:r>
          </w:p>
        </w:tc>
        <w:tc>
          <w:tcPr>
            <w:tcW w:w="1276" w:type="dxa"/>
            <w:tcBorders>
              <w:top w:val="single" w:sz="12" w:space="0" w:color="auto"/>
              <w:bottom w:val="dotted" w:sz="4" w:space="0" w:color="auto"/>
            </w:tcBorders>
            <w:shd w:val="clear" w:color="auto" w:fill="auto"/>
          </w:tcPr>
          <w:p w14:paraId="1371FCB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1276" w:type="dxa"/>
            <w:tcBorders>
              <w:top w:val="single" w:sz="12" w:space="0" w:color="auto"/>
              <w:bottom w:val="dotted" w:sz="4" w:space="0" w:color="auto"/>
            </w:tcBorders>
            <w:shd w:val="clear" w:color="auto" w:fill="auto"/>
          </w:tcPr>
          <w:p w14:paraId="16F8F76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210</w:t>
            </w:r>
          </w:p>
        </w:tc>
        <w:tc>
          <w:tcPr>
            <w:tcW w:w="1417" w:type="dxa"/>
            <w:tcBorders>
              <w:top w:val="single" w:sz="12" w:space="0" w:color="auto"/>
              <w:bottom w:val="dotted" w:sz="4" w:space="0" w:color="auto"/>
            </w:tcBorders>
            <w:shd w:val="clear" w:color="auto" w:fill="auto"/>
          </w:tcPr>
          <w:p w14:paraId="6838457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745</w:t>
            </w:r>
          </w:p>
        </w:tc>
        <w:tc>
          <w:tcPr>
            <w:tcW w:w="1276" w:type="dxa"/>
            <w:tcBorders>
              <w:top w:val="single" w:sz="12" w:space="0" w:color="auto"/>
              <w:bottom w:val="dotted" w:sz="4" w:space="0" w:color="auto"/>
            </w:tcBorders>
          </w:tcPr>
          <w:p w14:paraId="51CCF92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single" w:sz="12" w:space="0" w:color="auto"/>
              <w:bottom w:val="dotted" w:sz="4" w:space="0" w:color="auto"/>
            </w:tcBorders>
            <w:shd w:val="clear" w:color="auto" w:fill="auto"/>
          </w:tcPr>
          <w:p w14:paraId="3F7E7B9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6C04D80B" w14:textId="77777777" w:rsidTr="000E5400">
        <w:tc>
          <w:tcPr>
            <w:tcW w:w="1242" w:type="dxa"/>
            <w:tcBorders>
              <w:top w:val="dotted" w:sz="4" w:space="0" w:color="auto"/>
              <w:bottom w:val="dotted" w:sz="4" w:space="0" w:color="auto"/>
            </w:tcBorders>
            <w:shd w:val="clear" w:color="auto" w:fill="auto"/>
          </w:tcPr>
          <w:p w14:paraId="1FA2419C"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8.25/85 </w:t>
            </w:r>
            <w:r w:rsidRPr="00421082">
              <w:rPr>
                <w:sz w:val="18"/>
                <w:szCs w:val="18"/>
                <w:lang w:val="en-GB"/>
              </w:rPr>
              <w:noBreakHyphen/>
              <w:t xml:space="preserve"> 15</w:t>
            </w:r>
          </w:p>
        </w:tc>
        <w:tc>
          <w:tcPr>
            <w:tcW w:w="1276" w:type="dxa"/>
            <w:tcBorders>
              <w:top w:val="dotted" w:sz="4" w:space="0" w:color="auto"/>
              <w:bottom w:val="dotted" w:sz="4" w:space="0" w:color="auto"/>
            </w:tcBorders>
            <w:shd w:val="clear" w:color="auto" w:fill="auto"/>
          </w:tcPr>
          <w:p w14:paraId="2EBBBEC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1276" w:type="dxa"/>
            <w:tcBorders>
              <w:top w:val="dotted" w:sz="4" w:space="0" w:color="auto"/>
              <w:bottom w:val="dotted" w:sz="4" w:space="0" w:color="auto"/>
            </w:tcBorders>
            <w:shd w:val="clear" w:color="auto" w:fill="auto"/>
          </w:tcPr>
          <w:p w14:paraId="7392F8F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210</w:t>
            </w:r>
          </w:p>
        </w:tc>
        <w:tc>
          <w:tcPr>
            <w:tcW w:w="1417" w:type="dxa"/>
            <w:tcBorders>
              <w:top w:val="dotted" w:sz="4" w:space="0" w:color="auto"/>
              <w:bottom w:val="dotted" w:sz="4" w:space="0" w:color="auto"/>
            </w:tcBorders>
            <w:shd w:val="clear" w:color="auto" w:fill="auto"/>
          </w:tcPr>
          <w:p w14:paraId="6864F9C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745</w:t>
            </w:r>
          </w:p>
        </w:tc>
        <w:tc>
          <w:tcPr>
            <w:tcW w:w="1276" w:type="dxa"/>
            <w:tcBorders>
              <w:top w:val="dotted" w:sz="4" w:space="0" w:color="auto"/>
              <w:bottom w:val="dotted" w:sz="4" w:space="0" w:color="auto"/>
            </w:tcBorders>
          </w:tcPr>
          <w:p w14:paraId="04D0665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49F235C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33709B73" w14:textId="77777777" w:rsidTr="000E5400">
        <w:tc>
          <w:tcPr>
            <w:tcW w:w="1242" w:type="dxa"/>
            <w:tcBorders>
              <w:top w:val="dotted" w:sz="4" w:space="0" w:color="auto"/>
              <w:bottom w:val="dotted" w:sz="4" w:space="0" w:color="auto"/>
            </w:tcBorders>
            <w:shd w:val="clear" w:color="auto" w:fill="auto"/>
          </w:tcPr>
          <w:p w14:paraId="10E12146"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9.5L </w:t>
            </w:r>
            <w:r w:rsidRPr="00421082">
              <w:rPr>
                <w:sz w:val="18"/>
                <w:szCs w:val="18"/>
                <w:lang w:val="en-GB"/>
              </w:rPr>
              <w:noBreakHyphen/>
              <w:t xml:space="preserve"> 15</w:t>
            </w:r>
          </w:p>
        </w:tc>
        <w:tc>
          <w:tcPr>
            <w:tcW w:w="1276" w:type="dxa"/>
            <w:tcBorders>
              <w:top w:val="dotted" w:sz="4" w:space="0" w:color="auto"/>
              <w:bottom w:val="dotted" w:sz="4" w:space="0" w:color="auto"/>
            </w:tcBorders>
            <w:shd w:val="clear" w:color="auto" w:fill="auto"/>
          </w:tcPr>
          <w:p w14:paraId="27C636E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1276" w:type="dxa"/>
            <w:tcBorders>
              <w:top w:val="dotted" w:sz="4" w:space="0" w:color="auto"/>
              <w:bottom w:val="dotted" w:sz="4" w:space="0" w:color="auto"/>
            </w:tcBorders>
            <w:shd w:val="clear" w:color="auto" w:fill="auto"/>
          </w:tcPr>
          <w:p w14:paraId="7A34DF6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240</w:t>
            </w:r>
          </w:p>
        </w:tc>
        <w:tc>
          <w:tcPr>
            <w:tcW w:w="1417" w:type="dxa"/>
            <w:tcBorders>
              <w:top w:val="dotted" w:sz="4" w:space="0" w:color="auto"/>
              <w:bottom w:val="dotted" w:sz="4" w:space="0" w:color="auto"/>
            </w:tcBorders>
            <w:shd w:val="clear" w:color="auto" w:fill="auto"/>
          </w:tcPr>
          <w:p w14:paraId="596C82E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785</w:t>
            </w:r>
          </w:p>
        </w:tc>
        <w:tc>
          <w:tcPr>
            <w:tcW w:w="1276" w:type="dxa"/>
            <w:tcBorders>
              <w:top w:val="dotted" w:sz="4" w:space="0" w:color="auto"/>
              <w:bottom w:val="dotted" w:sz="4" w:space="0" w:color="auto"/>
            </w:tcBorders>
          </w:tcPr>
          <w:p w14:paraId="32E6F98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61FFF54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4E2FAE18" w14:textId="77777777" w:rsidTr="000E5400">
        <w:tc>
          <w:tcPr>
            <w:tcW w:w="1242" w:type="dxa"/>
            <w:tcBorders>
              <w:top w:val="dotted" w:sz="4" w:space="0" w:color="auto"/>
              <w:bottom w:val="dotted" w:sz="4" w:space="0" w:color="auto"/>
            </w:tcBorders>
            <w:shd w:val="clear" w:color="auto" w:fill="auto"/>
          </w:tcPr>
          <w:p w14:paraId="020866A5"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9.5/85 </w:t>
            </w:r>
            <w:r w:rsidRPr="00421082">
              <w:rPr>
                <w:sz w:val="18"/>
                <w:szCs w:val="18"/>
                <w:lang w:val="en-GB"/>
              </w:rPr>
              <w:noBreakHyphen/>
              <w:t xml:space="preserve"> 15</w:t>
            </w:r>
          </w:p>
        </w:tc>
        <w:tc>
          <w:tcPr>
            <w:tcW w:w="1276" w:type="dxa"/>
            <w:tcBorders>
              <w:top w:val="dotted" w:sz="4" w:space="0" w:color="auto"/>
              <w:bottom w:val="dotted" w:sz="4" w:space="0" w:color="auto"/>
            </w:tcBorders>
            <w:shd w:val="clear" w:color="auto" w:fill="auto"/>
          </w:tcPr>
          <w:p w14:paraId="17566F9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1276" w:type="dxa"/>
            <w:tcBorders>
              <w:top w:val="dotted" w:sz="4" w:space="0" w:color="auto"/>
              <w:bottom w:val="dotted" w:sz="4" w:space="0" w:color="auto"/>
            </w:tcBorders>
            <w:shd w:val="clear" w:color="auto" w:fill="auto"/>
          </w:tcPr>
          <w:p w14:paraId="6A035DF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240</w:t>
            </w:r>
          </w:p>
        </w:tc>
        <w:tc>
          <w:tcPr>
            <w:tcW w:w="1417" w:type="dxa"/>
            <w:tcBorders>
              <w:top w:val="dotted" w:sz="4" w:space="0" w:color="auto"/>
              <w:bottom w:val="dotted" w:sz="4" w:space="0" w:color="auto"/>
            </w:tcBorders>
            <w:shd w:val="clear" w:color="auto" w:fill="auto"/>
          </w:tcPr>
          <w:p w14:paraId="1E392F2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785</w:t>
            </w:r>
          </w:p>
        </w:tc>
        <w:tc>
          <w:tcPr>
            <w:tcW w:w="1276" w:type="dxa"/>
            <w:tcBorders>
              <w:top w:val="dotted" w:sz="4" w:space="0" w:color="auto"/>
              <w:bottom w:val="dotted" w:sz="4" w:space="0" w:color="auto"/>
            </w:tcBorders>
          </w:tcPr>
          <w:p w14:paraId="12D334F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4BA32E2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750DB0FF" w14:textId="77777777" w:rsidTr="000E5400">
        <w:tc>
          <w:tcPr>
            <w:tcW w:w="1242" w:type="dxa"/>
            <w:tcBorders>
              <w:top w:val="dotted" w:sz="4" w:space="0" w:color="auto"/>
              <w:bottom w:val="dotted" w:sz="4" w:space="0" w:color="auto"/>
            </w:tcBorders>
            <w:shd w:val="clear" w:color="auto" w:fill="auto"/>
          </w:tcPr>
          <w:p w14:paraId="1636B393"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11L </w:t>
            </w:r>
            <w:r w:rsidRPr="00421082">
              <w:rPr>
                <w:sz w:val="18"/>
                <w:szCs w:val="18"/>
                <w:lang w:val="en-GB"/>
              </w:rPr>
              <w:noBreakHyphen/>
              <w:t xml:space="preserve"> 15</w:t>
            </w:r>
          </w:p>
        </w:tc>
        <w:tc>
          <w:tcPr>
            <w:tcW w:w="1276" w:type="dxa"/>
            <w:tcBorders>
              <w:top w:val="dotted" w:sz="4" w:space="0" w:color="auto"/>
              <w:bottom w:val="dotted" w:sz="4" w:space="0" w:color="auto"/>
            </w:tcBorders>
            <w:shd w:val="clear" w:color="auto" w:fill="auto"/>
          </w:tcPr>
          <w:p w14:paraId="4B93D49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1276" w:type="dxa"/>
            <w:tcBorders>
              <w:top w:val="dotted" w:sz="4" w:space="0" w:color="auto"/>
              <w:bottom w:val="dotted" w:sz="4" w:space="0" w:color="auto"/>
            </w:tcBorders>
            <w:shd w:val="clear" w:color="auto" w:fill="auto"/>
          </w:tcPr>
          <w:p w14:paraId="0150461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280</w:t>
            </w:r>
          </w:p>
        </w:tc>
        <w:tc>
          <w:tcPr>
            <w:tcW w:w="1417" w:type="dxa"/>
            <w:tcBorders>
              <w:top w:val="dotted" w:sz="4" w:space="0" w:color="auto"/>
              <w:bottom w:val="dotted" w:sz="4" w:space="0" w:color="auto"/>
            </w:tcBorders>
            <w:shd w:val="clear" w:color="auto" w:fill="auto"/>
          </w:tcPr>
          <w:p w14:paraId="7F9D4C3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815</w:t>
            </w:r>
          </w:p>
        </w:tc>
        <w:tc>
          <w:tcPr>
            <w:tcW w:w="1276" w:type="dxa"/>
            <w:tcBorders>
              <w:top w:val="dotted" w:sz="4" w:space="0" w:color="auto"/>
              <w:bottom w:val="dotted" w:sz="4" w:space="0" w:color="auto"/>
            </w:tcBorders>
          </w:tcPr>
          <w:p w14:paraId="50811FB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783</w:t>
            </w:r>
          </w:p>
        </w:tc>
        <w:tc>
          <w:tcPr>
            <w:tcW w:w="1276" w:type="dxa"/>
            <w:tcBorders>
              <w:top w:val="dotted" w:sz="4" w:space="0" w:color="auto"/>
              <w:bottom w:val="dotted" w:sz="4" w:space="0" w:color="auto"/>
            </w:tcBorders>
            <w:shd w:val="clear" w:color="auto" w:fill="auto"/>
          </w:tcPr>
          <w:p w14:paraId="04A97C2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5D983A19" w14:textId="77777777" w:rsidTr="000E5400">
        <w:tc>
          <w:tcPr>
            <w:tcW w:w="1242" w:type="dxa"/>
            <w:tcBorders>
              <w:top w:val="dotted" w:sz="4" w:space="0" w:color="auto"/>
              <w:bottom w:val="dotted" w:sz="4" w:space="0" w:color="auto"/>
            </w:tcBorders>
            <w:shd w:val="clear" w:color="auto" w:fill="auto"/>
          </w:tcPr>
          <w:p w14:paraId="294C20FF"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11.5/75 </w:t>
            </w:r>
            <w:r w:rsidRPr="00421082">
              <w:rPr>
                <w:sz w:val="18"/>
                <w:szCs w:val="18"/>
                <w:lang w:val="en-GB"/>
              </w:rPr>
              <w:noBreakHyphen/>
              <w:t xml:space="preserve"> 15</w:t>
            </w:r>
          </w:p>
        </w:tc>
        <w:tc>
          <w:tcPr>
            <w:tcW w:w="1276" w:type="dxa"/>
            <w:tcBorders>
              <w:top w:val="dotted" w:sz="4" w:space="0" w:color="auto"/>
              <w:bottom w:val="dotted" w:sz="4" w:space="0" w:color="auto"/>
            </w:tcBorders>
            <w:shd w:val="clear" w:color="auto" w:fill="auto"/>
          </w:tcPr>
          <w:p w14:paraId="689AA1F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1276" w:type="dxa"/>
            <w:tcBorders>
              <w:top w:val="dotted" w:sz="4" w:space="0" w:color="auto"/>
              <w:bottom w:val="dotted" w:sz="4" w:space="0" w:color="auto"/>
            </w:tcBorders>
            <w:shd w:val="clear" w:color="auto" w:fill="auto"/>
          </w:tcPr>
          <w:p w14:paraId="0F43631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280</w:t>
            </w:r>
          </w:p>
        </w:tc>
        <w:tc>
          <w:tcPr>
            <w:tcW w:w="1417" w:type="dxa"/>
            <w:tcBorders>
              <w:top w:val="dotted" w:sz="4" w:space="0" w:color="auto"/>
              <w:bottom w:val="dotted" w:sz="4" w:space="0" w:color="auto"/>
            </w:tcBorders>
            <w:shd w:val="clear" w:color="auto" w:fill="auto"/>
          </w:tcPr>
          <w:p w14:paraId="273CEFE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815</w:t>
            </w:r>
          </w:p>
        </w:tc>
        <w:tc>
          <w:tcPr>
            <w:tcW w:w="1276" w:type="dxa"/>
            <w:tcBorders>
              <w:top w:val="dotted" w:sz="4" w:space="0" w:color="auto"/>
              <w:bottom w:val="dotted" w:sz="4" w:space="0" w:color="auto"/>
            </w:tcBorders>
          </w:tcPr>
          <w:p w14:paraId="67CB36A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79FC42B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7831B183" w14:textId="77777777" w:rsidTr="000E5400">
        <w:tc>
          <w:tcPr>
            <w:tcW w:w="1242" w:type="dxa"/>
            <w:tcBorders>
              <w:top w:val="dotted" w:sz="4" w:space="0" w:color="auto"/>
              <w:bottom w:val="dotted" w:sz="4" w:space="0" w:color="auto"/>
            </w:tcBorders>
            <w:shd w:val="clear" w:color="auto" w:fill="auto"/>
          </w:tcPr>
          <w:p w14:paraId="33F9C632"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7.5L </w:t>
            </w:r>
            <w:r w:rsidRPr="00421082">
              <w:rPr>
                <w:sz w:val="18"/>
                <w:szCs w:val="18"/>
                <w:lang w:val="en-GB"/>
              </w:rPr>
              <w:noBreakHyphen/>
              <w:t xml:space="preserve"> 16</w:t>
            </w:r>
          </w:p>
        </w:tc>
        <w:tc>
          <w:tcPr>
            <w:tcW w:w="1276" w:type="dxa"/>
            <w:tcBorders>
              <w:top w:val="dotted" w:sz="4" w:space="0" w:color="auto"/>
              <w:bottom w:val="dotted" w:sz="4" w:space="0" w:color="auto"/>
            </w:tcBorders>
            <w:shd w:val="clear" w:color="auto" w:fill="auto"/>
          </w:tcPr>
          <w:p w14:paraId="1035425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1276" w:type="dxa"/>
            <w:tcBorders>
              <w:top w:val="dotted" w:sz="4" w:space="0" w:color="auto"/>
              <w:bottom w:val="dotted" w:sz="4" w:space="0" w:color="auto"/>
            </w:tcBorders>
            <w:shd w:val="clear" w:color="auto" w:fill="auto"/>
          </w:tcPr>
          <w:p w14:paraId="663E8C5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208</w:t>
            </w:r>
          </w:p>
        </w:tc>
        <w:tc>
          <w:tcPr>
            <w:tcW w:w="1417" w:type="dxa"/>
            <w:tcBorders>
              <w:top w:val="dotted" w:sz="4" w:space="0" w:color="auto"/>
              <w:bottom w:val="dotted" w:sz="4" w:space="0" w:color="auto"/>
            </w:tcBorders>
            <w:shd w:val="clear" w:color="auto" w:fill="auto"/>
          </w:tcPr>
          <w:p w14:paraId="089BFC0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746</w:t>
            </w:r>
          </w:p>
        </w:tc>
        <w:tc>
          <w:tcPr>
            <w:tcW w:w="1276" w:type="dxa"/>
            <w:tcBorders>
              <w:top w:val="dotted" w:sz="4" w:space="0" w:color="auto"/>
              <w:bottom w:val="dotted" w:sz="4" w:space="0" w:color="auto"/>
            </w:tcBorders>
          </w:tcPr>
          <w:p w14:paraId="632007A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5ED3A36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67F4F98A" w14:textId="77777777" w:rsidTr="000E5400">
        <w:tc>
          <w:tcPr>
            <w:tcW w:w="1242" w:type="dxa"/>
            <w:tcBorders>
              <w:top w:val="dotted" w:sz="4" w:space="0" w:color="auto"/>
              <w:bottom w:val="dotted" w:sz="4" w:space="0" w:color="auto"/>
            </w:tcBorders>
            <w:shd w:val="clear" w:color="auto" w:fill="auto"/>
          </w:tcPr>
          <w:p w14:paraId="2573E6C7"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11L </w:t>
            </w:r>
            <w:r w:rsidRPr="00421082">
              <w:rPr>
                <w:sz w:val="18"/>
                <w:szCs w:val="18"/>
                <w:lang w:val="en-GB"/>
              </w:rPr>
              <w:noBreakHyphen/>
              <w:t xml:space="preserve"> 16</w:t>
            </w:r>
          </w:p>
        </w:tc>
        <w:tc>
          <w:tcPr>
            <w:tcW w:w="1276" w:type="dxa"/>
            <w:tcBorders>
              <w:top w:val="dotted" w:sz="4" w:space="0" w:color="auto"/>
              <w:bottom w:val="dotted" w:sz="4" w:space="0" w:color="auto"/>
            </w:tcBorders>
            <w:shd w:val="clear" w:color="auto" w:fill="auto"/>
          </w:tcPr>
          <w:p w14:paraId="6A69214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1276" w:type="dxa"/>
            <w:tcBorders>
              <w:top w:val="dotted" w:sz="4" w:space="0" w:color="auto"/>
              <w:bottom w:val="dotted" w:sz="4" w:space="0" w:color="auto"/>
            </w:tcBorders>
            <w:shd w:val="clear" w:color="auto" w:fill="auto"/>
          </w:tcPr>
          <w:p w14:paraId="5E2DA6F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279</w:t>
            </w:r>
          </w:p>
        </w:tc>
        <w:tc>
          <w:tcPr>
            <w:tcW w:w="1417" w:type="dxa"/>
            <w:tcBorders>
              <w:top w:val="dotted" w:sz="4" w:space="0" w:color="auto"/>
              <w:bottom w:val="dotted" w:sz="4" w:space="0" w:color="auto"/>
            </w:tcBorders>
            <w:shd w:val="clear" w:color="auto" w:fill="auto"/>
          </w:tcPr>
          <w:p w14:paraId="186AF7D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840</w:t>
            </w:r>
          </w:p>
        </w:tc>
        <w:tc>
          <w:tcPr>
            <w:tcW w:w="1276" w:type="dxa"/>
            <w:tcBorders>
              <w:top w:val="dotted" w:sz="4" w:space="0" w:color="auto"/>
              <w:bottom w:val="dotted" w:sz="4" w:space="0" w:color="auto"/>
            </w:tcBorders>
          </w:tcPr>
          <w:p w14:paraId="5AB3EAF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808</w:t>
            </w:r>
          </w:p>
        </w:tc>
        <w:tc>
          <w:tcPr>
            <w:tcW w:w="1276" w:type="dxa"/>
            <w:tcBorders>
              <w:top w:val="dotted" w:sz="4" w:space="0" w:color="auto"/>
              <w:bottom w:val="dotted" w:sz="4" w:space="0" w:color="auto"/>
            </w:tcBorders>
            <w:shd w:val="clear" w:color="auto" w:fill="auto"/>
          </w:tcPr>
          <w:p w14:paraId="434923F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2F3DD97C" w14:textId="77777777" w:rsidTr="000E5400">
        <w:tc>
          <w:tcPr>
            <w:tcW w:w="1242" w:type="dxa"/>
            <w:tcBorders>
              <w:top w:val="dotted" w:sz="4" w:space="0" w:color="auto"/>
              <w:bottom w:val="dotted" w:sz="4" w:space="0" w:color="auto"/>
            </w:tcBorders>
            <w:shd w:val="clear" w:color="auto" w:fill="auto"/>
          </w:tcPr>
          <w:p w14:paraId="3C162249"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11.5/80 - 15.3</w:t>
            </w:r>
          </w:p>
        </w:tc>
        <w:tc>
          <w:tcPr>
            <w:tcW w:w="1276" w:type="dxa"/>
            <w:tcBorders>
              <w:top w:val="dotted" w:sz="4" w:space="0" w:color="auto"/>
              <w:bottom w:val="dotted" w:sz="4" w:space="0" w:color="auto"/>
            </w:tcBorders>
            <w:shd w:val="clear" w:color="auto" w:fill="auto"/>
          </w:tcPr>
          <w:p w14:paraId="382E2DB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w:t>
            </w:r>
          </w:p>
        </w:tc>
        <w:tc>
          <w:tcPr>
            <w:tcW w:w="1276" w:type="dxa"/>
            <w:tcBorders>
              <w:top w:val="dotted" w:sz="4" w:space="0" w:color="auto"/>
              <w:bottom w:val="dotted" w:sz="4" w:space="0" w:color="auto"/>
            </w:tcBorders>
            <w:shd w:val="clear" w:color="auto" w:fill="auto"/>
          </w:tcPr>
          <w:p w14:paraId="5E9CFEE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290</w:t>
            </w:r>
          </w:p>
        </w:tc>
        <w:tc>
          <w:tcPr>
            <w:tcW w:w="1417" w:type="dxa"/>
            <w:tcBorders>
              <w:top w:val="dotted" w:sz="4" w:space="0" w:color="auto"/>
              <w:bottom w:val="dotted" w:sz="4" w:space="0" w:color="auto"/>
            </w:tcBorders>
            <w:shd w:val="clear" w:color="auto" w:fill="auto"/>
          </w:tcPr>
          <w:p w14:paraId="47ECB97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845</w:t>
            </w:r>
          </w:p>
        </w:tc>
        <w:tc>
          <w:tcPr>
            <w:tcW w:w="1276" w:type="dxa"/>
            <w:tcBorders>
              <w:top w:val="dotted" w:sz="4" w:space="0" w:color="auto"/>
              <w:bottom w:val="dotted" w:sz="4" w:space="0" w:color="auto"/>
            </w:tcBorders>
          </w:tcPr>
          <w:p w14:paraId="5F92FAB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24AA2AE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389</w:t>
            </w:r>
          </w:p>
        </w:tc>
      </w:tr>
      <w:tr w:rsidR="00F261A5" w:rsidRPr="00421082" w14:paraId="5C00F868" w14:textId="77777777" w:rsidTr="000E5400">
        <w:tc>
          <w:tcPr>
            <w:tcW w:w="1242" w:type="dxa"/>
            <w:tcBorders>
              <w:top w:val="dotted" w:sz="4" w:space="0" w:color="auto"/>
              <w:bottom w:val="dotted" w:sz="4" w:space="0" w:color="auto"/>
            </w:tcBorders>
            <w:shd w:val="clear" w:color="auto" w:fill="auto"/>
          </w:tcPr>
          <w:p w14:paraId="72CD2889"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14L </w:t>
            </w:r>
            <w:r w:rsidRPr="00421082">
              <w:rPr>
                <w:sz w:val="18"/>
                <w:szCs w:val="18"/>
                <w:lang w:val="en-GB"/>
              </w:rPr>
              <w:noBreakHyphen/>
              <w:t xml:space="preserve"> 16.1</w:t>
            </w:r>
          </w:p>
        </w:tc>
        <w:tc>
          <w:tcPr>
            <w:tcW w:w="1276" w:type="dxa"/>
            <w:tcBorders>
              <w:top w:val="dotted" w:sz="4" w:space="0" w:color="auto"/>
              <w:bottom w:val="dotted" w:sz="4" w:space="0" w:color="auto"/>
            </w:tcBorders>
            <w:shd w:val="clear" w:color="auto" w:fill="auto"/>
          </w:tcPr>
          <w:p w14:paraId="4398FC5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w:t>
            </w:r>
          </w:p>
        </w:tc>
        <w:tc>
          <w:tcPr>
            <w:tcW w:w="1276" w:type="dxa"/>
            <w:tcBorders>
              <w:top w:val="dotted" w:sz="4" w:space="0" w:color="auto"/>
              <w:bottom w:val="dotted" w:sz="4" w:space="0" w:color="auto"/>
            </w:tcBorders>
            <w:shd w:val="clear" w:color="auto" w:fill="auto"/>
          </w:tcPr>
          <w:p w14:paraId="5F15771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360</w:t>
            </w:r>
          </w:p>
        </w:tc>
        <w:tc>
          <w:tcPr>
            <w:tcW w:w="1417" w:type="dxa"/>
            <w:tcBorders>
              <w:top w:val="dotted" w:sz="4" w:space="0" w:color="auto"/>
              <w:bottom w:val="dotted" w:sz="4" w:space="0" w:color="auto"/>
            </w:tcBorders>
            <w:shd w:val="clear" w:color="auto" w:fill="auto"/>
          </w:tcPr>
          <w:p w14:paraId="55866CE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985</w:t>
            </w:r>
          </w:p>
        </w:tc>
        <w:tc>
          <w:tcPr>
            <w:tcW w:w="1276" w:type="dxa"/>
            <w:tcBorders>
              <w:top w:val="dotted" w:sz="4" w:space="0" w:color="auto"/>
              <w:bottom w:val="dotted" w:sz="4" w:space="0" w:color="auto"/>
            </w:tcBorders>
          </w:tcPr>
          <w:p w14:paraId="210C683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950</w:t>
            </w:r>
          </w:p>
        </w:tc>
        <w:tc>
          <w:tcPr>
            <w:tcW w:w="1276" w:type="dxa"/>
            <w:tcBorders>
              <w:top w:val="dotted" w:sz="4" w:space="0" w:color="auto"/>
              <w:bottom w:val="dotted" w:sz="4" w:space="0" w:color="auto"/>
            </w:tcBorders>
            <w:shd w:val="clear" w:color="auto" w:fill="auto"/>
          </w:tcPr>
          <w:p w14:paraId="74076D8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409</w:t>
            </w:r>
          </w:p>
        </w:tc>
      </w:tr>
      <w:tr w:rsidR="00F261A5" w:rsidRPr="00421082" w14:paraId="6282EB57" w14:textId="77777777" w:rsidTr="000E5400">
        <w:tc>
          <w:tcPr>
            <w:tcW w:w="1242" w:type="dxa"/>
            <w:tcBorders>
              <w:top w:val="dotted" w:sz="4" w:space="0" w:color="auto"/>
              <w:bottom w:val="dotted" w:sz="4" w:space="0" w:color="auto"/>
            </w:tcBorders>
            <w:shd w:val="clear" w:color="auto" w:fill="auto"/>
          </w:tcPr>
          <w:p w14:paraId="2C468214"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14.0/80 </w:t>
            </w:r>
            <w:r w:rsidRPr="00421082">
              <w:rPr>
                <w:sz w:val="18"/>
                <w:szCs w:val="18"/>
                <w:lang w:val="en-GB"/>
              </w:rPr>
              <w:noBreakHyphen/>
              <w:t xml:space="preserve"> 16.1</w:t>
            </w:r>
          </w:p>
        </w:tc>
        <w:tc>
          <w:tcPr>
            <w:tcW w:w="1276" w:type="dxa"/>
            <w:tcBorders>
              <w:top w:val="dotted" w:sz="4" w:space="0" w:color="auto"/>
              <w:bottom w:val="dotted" w:sz="4" w:space="0" w:color="auto"/>
            </w:tcBorders>
            <w:shd w:val="clear" w:color="auto" w:fill="auto"/>
          </w:tcPr>
          <w:p w14:paraId="27F8FA0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w:t>
            </w:r>
          </w:p>
        </w:tc>
        <w:tc>
          <w:tcPr>
            <w:tcW w:w="1276" w:type="dxa"/>
            <w:tcBorders>
              <w:top w:val="dotted" w:sz="4" w:space="0" w:color="auto"/>
              <w:bottom w:val="dotted" w:sz="4" w:space="0" w:color="auto"/>
            </w:tcBorders>
            <w:shd w:val="clear" w:color="auto" w:fill="auto"/>
          </w:tcPr>
          <w:p w14:paraId="159BCFC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360</w:t>
            </w:r>
          </w:p>
        </w:tc>
        <w:tc>
          <w:tcPr>
            <w:tcW w:w="1417" w:type="dxa"/>
            <w:tcBorders>
              <w:top w:val="dotted" w:sz="4" w:space="0" w:color="auto"/>
              <w:bottom w:val="dotted" w:sz="4" w:space="0" w:color="auto"/>
            </w:tcBorders>
            <w:shd w:val="clear" w:color="auto" w:fill="auto"/>
          </w:tcPr>
          <w:p w14:paraId="157FEAB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985</w:t>
            </w:r>
          </w:p>
        </w:tc>
        <w:tc>
          <w:tcPr>
            <w:tcW w:w="1276" w:type="dxa"/>
            <w:tcBorders>
              <w:top w:val="dotted" w:sz="4" w:space="0" w:color="auto"/>
              <w:bottom w:val="dotted" w:sz="4" w:space="0" w:color="auto"/>
            </w:tcBorders>
          </w:tcPr>
          <w:p w14:paraId="675BBF3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276" w:type="dxa"/>
            <w:tcBorders>
              <w:top w:val="dotted" w:sz="4" w:space="0" w:color="auto"/>
              <w:bottom w:val="dotted" w:sz="4" w:space="0" w:color="auto"/>
            </w:tcBorders>
            <w:shd w:val="clear" w:color="auto" w:fill="auto"/>
          </w:tcPr>
          <w:p w14:paraId="45C2F02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409</w:t>
            </w:r>
          </w:p>
        </w:tc>
      </w:tr>
      <w:tr w:rsidR="00F261A5" w:rsidRPr="00421082" w14:paraId="36ECA6B7" w14:textId="77777777" w:rsidTr="000E5400">
        <w:tc>
          <w:tcPr>
            <w:tcW w:w="1242" w:type="dxa"/>
            <w:tcBorders>
              <w:top w:val="dotted" w:sz="4" w:space="0" w:color="auto"/>
              <w:bottom w:val="dotted" w:sz="4" w:space="0" w:color="auto"/>
            </w:tcBorders>
            <w:shd w:val="clear" w:color="auto" w:fill="auto"/>
          </w:tcPr>
          <w:p w14:paraId="538B6223" w14:textId="77777777" w:rsidR="00F261A5" w:rsidRPr="00421082" w:rsidRDefault="00F261A5" w:rsidP="007F24C1">
            <w:pPr>
              <w:widowControl w:val="0"/>
              <w:suppressAutoHyphens w:val="0"/>
              <w:autoSpaceDE w:val="0"/>
              <w:autoSpaceDN w:val="0"/>
              <w:adjustRightInd w:val="0"/>
              <w:spacing w:before="40" w:after="40" w:line="220" w:lineRule="exact"/>
              <w:ind w:right="-249"/>
              <w:rPr>
                <w:sz w:val="18"/>
                <w:szCs w:val="18"/>
                <w:lang w:val="en-GB"/>
              </w:rPr>
            </w:pPr>
            <w:r w:rsidRPr="00421082">
              <w:rPr>
                <w:sz w:val="18"/>
                <w:szCs w:val="18"/>
                <w:lang w:val="en-GB"/>
              </w:rPr>
              <w:t xml:space="preserve">14.5/75 </w:t>
            </w:r>
            <w:r w:rsidRPr="00421082">
              <w:rPr>
                <w:sz w:val="18"/>
                <w:szCs w:val="18"/>
                <w:lang w:val="en-GB"/>
              </w:rPr>
              <w:noBreakHyphen/>
              <w:t xml:space="preserve"> 16.1</w:t>
            </w:r>
          </w:p>
        </w:tc>
        <w:tc>
          <w:tcPr>
            <w:tcW w:w="1276" w:type="dxa"/>
            <w:tcBorders>
              <w:top w:val="dotted" w:sz="4" w:space="0" w:color="auto"/>
              <w:bottom w:val="dotted" w:sz="4" w:space="0" w:color="auto"/>
            </w:tcBorders>
            <w:shd w:val="clear" w:color="auto" w:fill="auto"/>
          </w:tcPr>
          <w:p w14:paraId="2540CA6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w:t>
            </w:r>
          </w:p>
        </w:tc>
        <w:tc>
          <w:tcPr>
            <w:tcW w:w="1276" w:type="dxa"/>
            <w:tcBorders>
              <w:top w:val="dotted" w:sz="4" w:space="0" w:color="auto"/>
              <w:bottom w:val="dotted" w:sz="4" w:space="0" w:color="auto"/>
            </w:tcBorders>
            <w:shd w:val="clear" w:color="auto" w:fill="auto"/>
          </w:tcPr>
          <w:p w14:paraId="41A0DA2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373</w:t>
            </w:r>
          </w:p>
        </w:tc>
        <w:tc>
          <w:tcPr>
            <w:tcW w:w="1417" w:type="dxa"/>
            <w:tcBorders>
              <w:top w:val="dotted" w:sz="4" w:space="0" w:color="auto"/>
              <w:bottom w:val="dotted" w:sz="4" w:space="0" w:color="auto"/>
            </w:tcBorders>
            <w:shd w:val="clear" w:color="auto" w:fill="auto"/>
          </w:tcPr>
          <w:p w14:paraId="52DD1D9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940</w:t>
            </w:r>
          </w:p>
        </w:tc>
        <w:tc>
          <w:tcPr>
            <w:tcW w:w="1276" w:type="dxa"/>
            <w:tcBorders>
              <w:top w:val="dotted" w:sz="4" w:space="0" w:color="auto"/>
              <w:bottom w:val="dotted" w:sz="4" w:space="0" w:color="auto"/>
            </w:tcBorders>
          </w:tcPr>
          <w:p w14:paraId="07C548D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904</w:t>
            </w:r>
          </w:p>
        </w:tc>
        <w:tc>
          <w:tcPr>
            <w:tcW w:w="1276" w:type="dxa"/>
            <w:tcBorders>
              <w:top w:val="dotted" w:sz="4" w:space="0" w:color="auto"/>
              <w:bottom w:val="dotted" w:sz="4" w:space="0" w:color="auto"/>
            </w:tcBorders>
            <w:shd w:val="clear" w:color="auto" w:fill="auto"/>
          </w:tcPr>
          <w:p w14:paraId="3688BDF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409</w:t>
            </w:r>
          </w:p>
        </w:tc>
      </w:tr>
      <w:tr w:rsidR="00F261A5" w:rsidRPr="00421082" w14:paraId="4D230D65" w14:textId="77777777" w:rsidTr="000E5400">
        <w:tc>
          <w:tcPr>
            <w:tcW w:w="1242" w:type="dxa"/>
            <w:tcBorders>
              <w:top w:val="dotted" w:sz="4" w:space="0" w:color="auto"/>
              <w:bottom w:val="dotted" w:sz="4" w:space="0" w:color="auto"/>
            </w:tcBorders>
            <w:shd w:val="clear" w:color="auto" w:fill="auto"/>
          </w:tcPr>
          <w:p w14:paraId="2FC4893B"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16.5L </w:t>
            </w:r>
            <w:r w:rsidRPr="00421082">
              <w:rPr>
                <w:sz w:val="18"/>
                <w:szCs w:val="18"/>
                <w:lang w:val="en-GB"/>
              </w:rPr>
              <w:noBreakHyphen/>
              <w:t xml:space="preserve"> 16.1</w:t>
            </w:r>
          </w:p>
        </w:tc>
        <w:tc>
          <w:tcPr>
            <w:tcW w:w="1276" w:type="dxa"/>
            <w:tcBorders>
              <w:top w:val="dotted" w:sz="4" w:space="0" w:color="auto"/>
              <w:bottom w:val="dotted" w:sz="4" w:space="0" w:color="auto"/>
            </w:tcBorders>
            <w:shd w:val="clear" w:color="auto" w:fill="auto"/>
          </w:tcPr>
          <w:p w14:paraId="21D1729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w:t>
            </w:r>
          </w:p>
        </w:tc>
        <w:tc>
          <w:tcPr>
            <w:tcW w:w="1276" w:type="dxa"/>
            <w:tcBorders>
              <w:top w:val="dotted" w:sz="4" w:space="0" w:color="auto"/>
              <w:bottom w:val="dotted" w:sz="4" w:space="0" w:color="auto"/>
            </w:tcBorders>
            <w:shd w:val="clear" w:color="auto" w:fill="auto"/>
          </w:tcPr>
          <w:p w14:paraId="7B26536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419</w:t>
            </w:r>
          </w:p>
        </w:tc>
        <w:tc>
          <w:tcPr>
            <w:tcW w:w="1417" w:type="dxa"/>
            <w:tcBorders>
              <w:top w:val="dotted" w:sz="4" w:space="0" w:color="auto"/>
              <w:bottom w:val="dotted" w:sz="4" w:space="0" w:color="auto"/>
            </w:tcBorders>
            <w:shd w:val="clear" w:color="auto" w:fill="auto"/>
          </w:tcPr>
          <w:p w14:paraId="085BD33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1 072</w:t>
            </w:r>
          </w:p>
        </w:tc>
        <w:tc>
          <w:tcPr>
            <w:tcW w:w="1276" w:type="dxa"/>
            <w:tcBorders>
              <w:top w:val="dotted" w:sz="4" w:space="0" w:color="auto"/>
              <w:bottom w:val="dotted" w:sz="4" w:space="0" w:color="auto"/>
            </w:tcBorders>
          </w:tcPr>
          <w:p w14:paraId="45C1E10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1031</w:t>
            </w:r>
          </w:p>
        </w:tc>
        <w:tc>
          <w:tcPr>
            <w:tcW w:w="1276" w:type="dxa"/>
            <w:tcBorders>
              <w:top w:val="dotted" w:sz="4" w:space="0" w:color="auto"/>
              <w:bottom w:val="dotted" w:sz="4" w:space="0" w:color="auto"/>
            </w:tcBorders>
            <w:shd w:val="clear" w:color="auto" w:fill="auto"/>
          </w:tcPr>
          <w:p w14:paraId="39E2CEC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409</w:t>
            </w:r>
          </w:p>
        </w:tc>
      </w:tr>
      <w:tr w:rsidR="00F261A5" w:rsidRPr="00D10DBF" w14:paraId="3166ECEC" w14:textId="77777777" w:rsidTr="000E5400">
        <w:tc>
          <w:tcPr>
            <w:tcW w:w="7763" w:type="dxa"/>
            <w:gridSpan w:val="6"/>
            <w:tcBorders>
              <w:top w:val="single" w:sz="12" w:space="0" w:color="auto"/>
              <w:left w:val="nil"/>
              <w:bottom w:val="nil"/>
              <w:right w:val="nil"/>
            </w:tcBorders>
            <w:shd w:val="clear" w:color="auto" w:fill="auto"/>
          </w:tcPr>
          <w:p w14:paraId="54C5AD83" w14:textId="77777777" w:rsidR="00F261A5" w:rsidRPr="00421082" w:rsidRDefault="00F261A5" w:rsidP="000E5400">
            <w:pPr>
              <w:pStyle w:val="SingleTxtG"/>
              <w:spacing w:before="120" w:line="240" w:lineRule="auto"/>
              <w:ind w:left="0"/>
              <w:rPr>
                <w:i/>
                <w:sz w:val="18"/>
                <w:szCs w:val="18"/>
                <w:lang w:val="en-GB"/>
              </w:rPr>
            </w:pPr>
            <w:r w:rsidRPr="00421082">
              <w:rPr>
                <w:i/>
                <w:sz w:val="18"/>
                <w:szCs w:val="18"/>
                <w:lang w:val="en-GB"/>
              </w:rPr>
              <w:t>Notes:</w:t>
            </w:r>
            <w:r w:rsidRPr="00421082">
              <w:rPr>
                <w:i/>
                <w:sz w:val="18"/>
                <w:szCs w:val="18"/>
                <w:lang w:val="en-GB"/>
              </w:rPr>
              <w:tab/>
            </w:r>
          </w:p>
          <w:p w14:paraId="3E9E61EB" w14:textId="77777777" w:rsidR="00F261A5" w:rsidRPr="00421082" w:rsidRDefault="00F261A5" w:rsidP="000E5400">
            <w:pPr>
              <w:pStyle w:val="SingleTxtG"/>
              <w:spacing w:after="0" w:line="240" w:lineRule="auto"/>
              <w:ind w:left="284" w:hanging="284"/>
              <w:rPr>
                <w:lang w:val="en-GB"/>
              </w:rPr>
            </w:pPr>
            <w:r w:rsidRPr="00421082">
              <w:rPr>
                <w:lang w:val="en-GB"/>
              </w:rPr>
              <w:t>1.</w:t>
            </w:r>
            <w:r w:rsidRPr="00421082">
              <w:rPr>
                <w:lang w:val="en-GB"/>
              </w:rPr>
              <w:tab/>
            </w:r>
            <w:r w:rsidRPr="00421082">
              <w:rPr>
                <w:lang w:val="en-GB" w:eastAsia="ar-SA"/>
              </w:rPr>
              <w:t xml:space="preserve">Agricultural steering </w:t>
            </w:r>
            <w:proofErr w:type="gramStart"/>
            <w:r w:rsidRPr="00421082">
              <w:rPr>
                <w:lang w:val="en-GB" w:eastAsia="ar-SA"/>
              </w:rPr>
              <w:t>wheels</w:t>
            </w:r>
            <w:proofErr w:type="gramEnd"/>
            <w:r w:rsidRPr="00421082">
              <w:rPr>
                <w:lang w:val="en-GB" w:eastAsia="ar-SA"/>
              </w:rPr>
              <w:t xml:space="preserve"> tyres are identified either by suffix "Front" placed after the Tyre size designation (e.g. 4.00 - 9 Front) or by one of the following additional markings added to the Tyre sidewalls: "F-1", "F-2" </w:t>
            </w:r>
            <w:r w:rsidRPr="00421082">
              <w:rPr>
                <w:bCs/>
                <w:lang w:val="en-GB" w:eastAsia="ar-SA"/>
              </w:rPr>
              <w:t>or "F-3</w:t>
            </w:r>
            <w:r w:rsidRPr="00421082">
              <w:rPr>
                <w:lang w:val="en-GB" w:eastAsia="ar-SA"/>
              </w:rPr>
              <w:t>"</w:t>
            </w:r>
            <w:r w:rsidRPr="00421082">
              <w:rPr>
                <w:lang w:val="en-GB"/>
              </w:rPr>
              <w:t>.</w:t>
            </w:r>
          </w:p>
          <w:p w14:paraId="5D1F3A5A" w14:textId="77777777" w:rsidR="00F261A5" w:rsidRPr="00421082" w:rsidRDefault="00F261A5" w:rsidP="000E5400">
            <w:pPr>
              <w:widowControl w:val="0"/>
              <w:suppressAutoHyphens w:val="0"/>
              <w:autoSpaceDE w:val="0"/>
              <w:autoSpaceDN w:val="0"/>
              <w:adjustRightInd w:val="0"/>
              <w:spacing w:line="240" w:lineRule="auto"/>
              <w:ind w:left="284" w:hanging="284"/>
              <w:rPr>
                <w:lang w:val="en-GB"/>
              </w:rPr>
            </w:pPr>
            <w:r w:rsidRPr="00421082">
              <w:rPr>
                <w:lang w:val="en-GB"/>
              </w:rPr>
              <w:t>2.</w:t>
            </w:r>
            <w:r w:rsidRPr="00421082">
              <w:rPr>
                <w:lang w:val="en-GB"/>
              </w:rPr>
              <w:tab/>
              <w:t>Tyres of radial structure are identified by means of the letter "R" in place of " - " (e.g. 4.00R9).</w:t>
            </w:r>
          </w:p>
          <w:p w14:paraId="120E8190" w14:textId="77777777" w:rsidR="00F261A5" w:rsidRPr="00421082" w:rsidRDefault="00F261A5" w:rsidP="000E5400">
            <w:pPr>
              <w:widowControl w:val="0"/>
              <w:suppressAutoHyphens w:val="0"/>
              <w:autoSpaceDE w:val="0"/>
              <w:autoSpaceDN w:val="0"/>
              <w:adjustRightInd w:val="0"/>
              <w:spacing w:line="240" w:lineRule="auto"/>
              <w:ind w:left="284" w:hanging="284"/>
              <w:rPr>
                <w:lang w:val="en-GB"/>
              </w:rPr>
            </w:pPr>
            <w:r w:rsidRPr="00421082">
              <w:rPr>
                <w:lang w:val="en-GB"/>
              </w:rPr>
              <w:t>3.</w:t>
            </w:r>
            <w:r w:rsidRPr="00421082">
              <w:rPr>
                <w:lang w:val="en-GB"/>
              </w:rPr>
              <w:tab/>
              <w:t xml:space="preserve">Overall diameters (D) in column (*) apply to tyres for industrial service (construction applications) marked with classification code </w:t>
            </w:r>
            <w:r w:rsidRPr="00421082">
              <w:rPr>
                <w:lang w:val="en-GB" w:eastAsia="ar-SA"/>
              </w:rPr>
              <w:t>"</w:t>
            </w:r>
            <w:r w:rsidRPr="00421082">
              <w:rPr>
                <w:lang w:val="en-GB"/>
              </w:rPr>
              <w:t>F-3</w:t>
            </w:r>
            <w:r w:rsidRPr="00421082">
              <w:rPr>
                <w:lang w:val="en-GB" w:eastAsia="ar-SA"/>
              </w:rPr>
              <w:t>"</w:t>
            </w:r>
            <w:r w:rsidRPr="00421082">
              <w:rPr>
                <w:lang w:val="en-GB"/>
              </w:rPr>
              <w:t xml:space="preserve"> – see paragraph 3.1.8 of this Regulation. These tyres may be marked with the suffix </w:t>
            </w:r>
            <w:r w:rsidRPr="00421082">
              <w:rPr>
                <w:lang w:val="en-GB" w:eastAsia="ar-SA"/>
              </w:rPr>
              <w:t>"</w:t>
            </w:r>
            <w:r w:rsidRPr="00421082">
              <w:rPr>
                <w:lang w:val="en-GB"/>
              </w:rPr>
              <w:t>IND</w:t>
            </w:r>
            <w:r w:rsidRPr="00421082">
              <w:rPr>
                <w:lang w:val="en-GB" w:eastAsia="ar-SA"/>
              </w:rPr>
              <w:t>"</w:t>
            </w:r>
            <w:r w:rsidRPr="00421082">
              <w:rPr>
                <w:lang w:val="en-GB"/>
              </w:rPr>
              <w:t xml:space="preserve"> instead of </w:t>
            </w:r>
            <w:r w:rsidRPr="00421082">
              <w:rPr>
                <w:lang w:val="en-GB" w:eastAsia="ar-SA"/>
              </w:rPr>
              <w:t>"</w:t>
            </w:r>
            <w:r w:rsidRPr="00421082">
              <w:rPr>
                <w:lang w:val="en-GB"/>
              </w:rPr>
              <w:t>Front</w:t>
            </w:r>
            <w:r w:rsidRPr="00421082">
              <w:rPr>
                <w:lang w:val="en-GB" w:eastAsia="ar-SA"/>
              </w:rPr>
              <w:t>"</w:t>
            </w:r>
            <w:r w:rsidRPr="00421082">
              <w:rPr>
                <w:lang w:val="en-GB"/>
              </w:rPr>
              <w:t>.</w:t>
            </w:r>
          </w:p>
          <w:p w14:paraId="518D363F" w14:textId="77777777" w:rsidR="00F261A5" w:rsidRPr="00421082" w:rsidRDefault="00F261A5" w:rsidP="000E5400">
            <w:pPr>
              <w:widowControl w:val="0"/>
              <w:suppressAutoHyphens w:val="0"/>
              <w:autoSpaceDE w:val="0"/>
              <w:autoSpaceDN w:val="0"/>
              <w:adjustRightInd w:val="0"/>
              <w:spacing w:line="240" w:lineRule="auto"/>
              <w:ind w:left="284" w:hanging="284"/>
              <w:rPr>
                <w:sz w:val="18"/>
                <w:szCs w:val="18"/>
                <w:lang w:val="en-GB"/>
              </w:rPr>
            </w:pPr>
            <w:r w:rsidRPr="00421082">
              <w:rPr>
                <w:lang w:val="en-GB"/>
              </w:rPr>
              <w:t>4.</w:t>
            </w:r>
            <w:r w:rsidRPr="00421082">
              <w:rPr>
                <w:lang w:val="en-GB"/>
              </w:rPr>
              <w:tab/>
              <w:t xml:space="preserve">For diagonal tyres marked on the tyre sidewall with classification code </w:t>
            </w:r>
            <w:r w:rsidRPr="00421082">
              <w:rPr>
                <w:lang w:val="en-GB" w:eastAsia="ar-SA"/>
              </w:rPr>
              <w:t>"</w:t>
            </w:r>
            <w:r w:rsidRPr="00421082">
              <w:rPr>
                <w:lang w:val="en-GB"/>
              </w:rPr>
              <w:t>F-1</w:t>
            </w:r>
            <w:r w:rsidRPr="00421082">
              <w:rPr>
                <w:lang w:val="en-GB" w:eastAsia="ar-SA"/>
              </w:rPr>
              <w:t>"</w:t>
            </w:r>
            <w:r w:rsidRPr="00421082">
              <w:rPr>
                <w:lang w:val="en-GB"/>
              </w:rPr>
              <w:t xml:space="preserve"> (see paragraph 3.1.8. of this regulation), the overall diameter (D) is to be increased by 12 mm.</w:t>
            </w:r>
          </w:p>
        </w:tc>
      </w:tr>
    </w:tbl>
    <w:p w14:paraId="549BF200" w14:textId="77777777" w:rsidR="00F261A5" w:rsidRPr="00421082" w:rsidRDefault="00F261A5" w:rsidP="00F261A5">
      <w:pPr>
        <w:pStyle w:val="Heading1"/>
        <w:rPr>
          <w:lang w:val="en-GB"/>
        </w:rPr>
      </w:pPr>
      <w:bookmarkStart w:id="41" w:name="_Toc365964499"/>
    </w:p>
    <w:p w14:paraId="7D9FC2C9" w14:textId="77777777" w:rsidR="00F261A5" w:rsidRPr="00421082" w:rsidRDefault="00F261A5" w:rsidP="00F261A5">
      <w:pPr>
        <w:suppressAutoHyphens w:val="0"/>
        <w:spacing w:line="240" w:lineRule="auto"/>
        <w:rPr>
          <w:lang w:val="en-GB"/>
        </w:rPr>
      </w:pPr>
      <w:r w:rsidRPr="00421082">
        <w:rPr>
          <w:lang w:val="en-GB"/>
        </w:rPr>
        <w:br w:type="page"/>
      </w:r>
    </w:p>
    <w:p w14:paraId="7500A296" w14:textId="77777777" w:rsidR="00F261A5" w:rsidRPr="00421082" w:rsidRDefault="00F261A5" w:rsidP="00F261A5">
      <w:pPr>
        <w:pStyle w:val="Heading1"/>
        <w:rPr>
          <w:b w:val="0"/>
          <w:bCs/>
          <w:lang w:val="en-GB"/>
        </w:rPr>
      </w:pPr>
      <w:r w:rsidRPr="00421082">
        <w:rPr>
          <w:b w:val="0"/>
          <w:bCs/>
          <w:lang w:val="en-GB"/>
        </w:rPr>
        <w:lastRenderedPageBreak/>
        <w:t>Table 2 (1 of 5)</w:t>
      </w:r>
      <w:bookmarkEnd w:id="41"/>
    </w:p>
    <w:p w14:paraId="346A4137" w14:textId="77777777" w:rsidR="00F261A5" w:rsidRPr="00421082" w:rsidRDefault="00F261A5" w:rsidP="00F261A5">
      <w:pPr>
        <w:pStyle w:val="Heading1"/>
        <w:spacing w:after="120"/>
        <w:rPr>
          <w:b w:val="0"/>
          <w:lang w:val="en-GB"/>
        </w:rPr>
      </w:pPr>
      <w:bookmarkStart w:id="42" w:name="_Toc365964500"/>
      <w:r w:rsidRPr="00421082">
        <w:rPr>
          <w:lang w:val="en-GB"/>
        </w:rPr>
        <w:t xml:space="preserve">Drive wheel tyres for agricultural tractors - Normal section </w:t>
      </w:r>
      <w:bookmarkEnd w:id="42"/>
      <w:r w:rsidRPr="00421082">
        <w:rPr>
          <w:lang w:val="en-GB"/>
        </w:rPr>
        <w:t>sizes</w:t>
      </w:r>
    </w:p>
    <w:tbl>
      <w:tblPr>
        <w:tblW w:w="7371"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316"/>
        <w:gridCol w:w="1285"/>
        <w:gridCol w:w="643"/>
        <w:gridCol w:w="1178"/>
        <w:gridCol w:w="648"/>
        <w:gridCol w:w="1110"/>
        <w:gridCol w:w="1191"/>
      </w:tblGrid>
      <w:tr w:rsidR="00F261A5" w:rsidRPr="00E176B6" w14:paraId="39C507AC" w14:textId="77777777" w:rsidTr="000E5400">
        <w:tc>
          <w:tcPr>
            <w:tcW w:w="1316" w:type="dxa"/>
            <w:vMerge w:val="restart"/>
            <w:tcBorders>
              <w:top w:val="single" w:sz="4" w:space="0" w:color="auto"/>
              <w:bottom w:val="single" w:sz="12" w:space="0" w:color="auto"/>
            </w:tcBorders>
            <w:shd w:val="clear" w:color="auto" w:fill="auto"/>
            <w:vAlign w:val="center"/>
          </w:tcPr>
          <w:p w14:paraId="6B54A409" w14:textId="77777777" w:rsidR="00F261A5" w:rsidRPr="00421082" w:rsidRDefault="00F261A5" w:rsidP="005E565F">
            <w:pPr>
              <w:widowControl w:val="0"/>
              <w:suppressAutoHyphens w:val="0"/>
              <w:autoSpaceDE w:val="0"/>
              <w:autoSpaceDN w:val="0"/>
              <w:adjustRightInd w:val="0"/>
              <w:spacing w:before="60" w:after="6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285" w:type="dxa"/>
            <w:vMerge w:val="restart"/>
            <w:tcBorders>
              <w:top w:val="single" w:sz="4" w:space="0" w:color="auto"/>
              <w:bottom w:val="single" w:sz="12" w:space="0" w:color="auto"/>
            </w:tcBorders>
            <w:shd w:val="clear" w:color="auto" w:fill="auto"/>
            <w:vAlign w:val="center"/>
          </w:tcPr>
          <w:p w14:paraId="2925CAEE" w14:textId="77777777" w:rsidR="00F261A5" w:rsidRPr="00421082" w:rsidRDefault="00F261A5" w:rsidP="005E565F">
            <w:pPr>
              <w:widowControl w:val="0"/>
              <w:suppressAutoHyphens w:val="0"/>
              <w:autoSpaceDE w:val="0"/>
              <w:autoSpaceDN w:val="0"/>
              <w:adjustRightInd w:val="0"/>
              <w:spacing w:before="60" w:after="60" w:line="200" w:lineRule="exact"/>
              <w:jc w:val="center"/>
              <w:rPr>
                <w:i/>
                <w:sz w:val="16"/>
                <w:szCs w:val="16"/>
                <w:lang w:val="en-GB"/>
              </w:rPr>
            </w:pPr>
            <w:r w:rsidRPr="00421082">
              <w:rPr>
                <w:i/>
                <w:sz w:val="16"/>
                <w:szCs w:val="16"/>
                <w:lang w:val="en-GB"/>
              </w:rPr>
              <w:t>Theoretical rim width code (A1)</w:t>
            </w:r>
          </w:p>
        </w:tc>
        <w:tc>
          <w:tcPr>
            <w:tcW w:w="1821" w:type="dxa"/>
            <w:gridSpan w:val="2"/>
            <w:tcBorders>
              <w:top w:val="single" w:sz="4" w:space="0" w:color="auto"/>
              <w:bottom w:val="single" w:sz="4" w:space="0" w:color="auto"/>
            </w:tcBorders>
            <w:shd w:val="clear" w:color="auto" w:fill="auto"/>
          </w:tcPr>
          <w:p w14:paraId="29E6E866" w14:textId="77777777" w:rsidR="00F261A5" w:rsidRPr="00421082" w:rsidRDefault="00F261A5" w:rsidP="005E565F">
            <w:pPr>
              <w:widowControl w:val="0"/>
              <w:tabs>
                <w:tab w:val="center" w:pos="455"/>
                <w:tab w:val="left" w:pos="720"/>
                <w:tab w:val="left" w:pos="1440"/>
              </w:tabs>
              <w:suppressAutoHyphens w:val="0"/>
              <w:autoSpaceDE w:val="0"/>
              <w:autoSpaceDN w:val="0"/>
              <w:adjustRightInd w:val="0"/>
              <w:spacing w:before="60" w:after="60" w:line="200" w:lineRule="exact"/>
              <w:jc w:val="center"/>
              <w:rPr>
                <w:i/>
                <w:sz w:val="16"/>
                <w:szCs w:val="16"/>
                <w:lang w:val="en-GB"/>
              </w:rPr>
            </w:pPr>
            <w:r w:rsidRPr="00421082">
              <w:rPr>
                <w:i/>
                <w:sz w:val="16"/>
                <w:szCs w:val="16"/>
                <w:lang w:val="en-GB"/>
              </w:rPr>
              <w:t>Nominal section</w:t>
            </w:r>
            <w:r w:rsidRPr="00421082">
              <w:rPr>
                <w:i/>
                <w:sz w:val="16"/>
                <w:szCs w:val="16"/>
                <w:lang w:val="en-GB"/>
              </w:rPr>
              <w:br/>
              <w:t>width (S1) (mm)</w:t>
            </w:r>
          </w:p>
        </w:tc>
        <w:tc>
          <w:tcPr>
            <w:tcW w:w="1758" w:type="dxa"/>
            <w:gridSpan w:val="2"/>
            <w:tcBorders>
              <w:top w:val="single" w:sz="4" w:space="0" w:color="auto"/>
              <w:bottom w:val="single" w:sz="4" w:space="0" w:color="auto"/>
            </w:tcBorders>
            <w:shd w:val="clear" w:color="auto" w:fill="auto"/>
          </w:tcPr>
          <w:p w14:paraId="1A6E6607" w14:textId="77777777" w:rsidR="00F261A5" w:rsidRPr="00421082" w:rsidRDefault="00F261A5" w:rsidP="005E565F">
            <w:pPr>
              <w:widowControl w:val="0"/>
              <w:tabs>
                <w:tab w:val="center" w:pos="527"/>
                <w:tab w:val="left" w:pos="720"/>
              </w:tabs>
              <w:suppressAutoHyphens w:val="0"/>
              <w:autoSpaceDE w:val="0"/>
              <w:autoSpaceDN w:val="0"/>
              <w:adjustRightInd w:val="0"/>
              <w:spacing w:before="60" w:after="60" w:line="200" w:lineRule="exact"/>
              <w:jc w:val="center"/>
              <w:rPr>
                <w:i/>
                <w:sz w:val="16"/>
                <w:szCs w:val="16"/>
                <w:lang w:val="en-GB"/>
              </w:rPr>
            </w:pPr>
            <w:r w:rsidRPr="00421082">
              <w:rPr>
                <w:i/>
                <w:sz w:val="16"/>
                <w:szCs w:val="16"/>
                <w:lang w:val="en-GB"/>
              </w:rPr>
              <w:t>Overall diameter (D)</w:t>
            </w:r>
            <w:r w:rsidRPr="00421082">
              <w:rPr>
                <w:i/>
                <w:sz w:val="16"/>
                <w:szCs w:val="16"/>
                <w:lang w:val="en-GB"/>
              </w:rPr>
              <w:br/>
              <w:t>(mm)</w:t>
            </w:r>
          </w:p>
        </w:tc>
        <w:tc>
          <w:tcPr>
            <w:tcW w:w="1191" w:type="dxa"/>
            <w:vMerge w:val="restart"/>
            <w:tcBorders>
              <w:top w:val="single" w:sz="4" w:space="0" w:color="auto"/>
              <w:bottom w:val="single" w:sz="12" w:space="0" w:color="auto"/>
            </w:tcBorders>
            <w:shd w:val="clear" w:color="auto" w:fill="auto"/>
          </w:tcPr>
          <w:p w14:paraId="184CCD46" w14:textId="77777777" w:rsidR="00F261A5" w:rsidRPr="00E176B6" w:rsidRDefault="00F261A5" w:rsidP="005E565F">
            <w:pPr>
              <w:widowControl w:val="0"/>
              <w:tabs>
                <w:tab w:val="left" w:pos="0"/>
                <w:tab w:val="left" w:pos="720"/>
              </w:tabs>
              <w:suppressAutoHyphens w:val="0"/>
              <w:autoSpaceDE w:val="0"/>
              <w:autoSpaceDN w:val="0"/>
              <w:adjustRightInd w:val="0"/>
              <w:spacing w:before="60" w:after="60" w:line="200" w:lineRule="exact"/>
              <w:jc w:val="center"/>
              <w:rPr>
                <w:i/>
                <w:sz w:val="16"/>
                <w:szCs w:val="16"/>
                <w:lang w:val="it-IT"/>
              </w:rPr>
            </w:pPr>
            <w:r w:rsidRPr="00E176B6">
              <w:rPr>
                <w:i/>
                <w:sz w:val="16"/>
                <w:szCs w:val="16"/>
                <w:lang w:val="it-IT"/>
              </w:rPr>
              <w:t>Nominal rim</w:t>
            </w:r>
          </w:p>
          <w:p w14:paraId="556BA8C8" w14:textId="77777777" w:rsidR="00F261A5" w:rsidRPr="00E176B6" w:rsidRDefault="00F261A5" w:rsidP="005E565F">
            <w:pPr>
              <w:widowControl w:val="0"/>
              <w:tabs>
                <w:tab w:val="left" w:pos="0"/>
                <w:tab w:val="left" w:pos="720"/>
              </w:tabs>
              <w:suppressAutoHyphens w:val="0"/>
              <w:autoSpaceDE w:val="0"/>
              <w:autoSpaceDN w:val="0"/>
              <w:adjustRightInd w:val="0"/>
              <w:spacing w:before="60" w:after="60" w:line="200" w:lineRule="exact"/>
              <w:jc w:val="center"/>
              <w:rPr>
                <w:i/>
                <w:sz w:val="16"/>
                <w:szCs w:val="16"/>
                <w:lang w:val="it-IT"/>
              </w:rPr>
            </w:pPr>
            <w:r w:rsidRPr="00E176B6">
              <w:rPr>
                <w:i/>
                <w:sz w:val="16"/>
                <w:szCs w:val="16"/>
                <w:lang w:val="it-IT"/>
              </w:rPr>
              <w:t>diameter (d)</w:t>
            </w:r>
          </w:p>
          <w:p w14:paraId="1E36DCE5" w14:textId="77777777" w:rsidR="00F261A5" w:rsidRPr="00E176B6" w:rsidRDefault="00F261A5" w:rsidP="005E565F">
            <w:pPr>
              <w:widowControl w:val="0"/>
              <w:tabs>
                <w:tab w:val="left" w:pos="720"/>
                <w:tab w:val="left" w:pos="1440"/>
              </w:tabs>
              <w:suppressAutoHyphens w:val="0"/>
              <w:autoSpaceDE w:val="0"/>
              <w:autoSpaceDN w:val="0"/>
              <w:adjustRightInd w:val="0"/>
              <w:spacing w:before="60" w:after="60" w:line="200" w:lineRule="exact"/>
              <w:jc w:val="center"/>
              <w:rPr>
                <w:i/>
                <w:sz w:val="16"/>
                <w:szCs w:val="16"/>
                <w:lang w:val="it-IT"/>
              </w:rPr>
            </w:pPr>
            <w:r w:rsidRPr="00E176B6">
              <w:rPr>
                <w:i/>
                <w:sz w:val="16"/>
                <w:szCs w:val="16"/>
                <w:lang w:val="it-IT"/>
              </w:rPr>
              <w:t>(mm)</w:t>
            </w:r>
          </w:p>
        </w:tc>
      </w:tr>
      <w:tr w:rsidR="00F261A5" w:rsidRPr="00421082" w14:paraId="741765CA" w14:textId="77777777" w:rsidTr="000E5400">
        <w:tc>
          <w:tcPr>
            <w:tcW w:w="1316" w:type="dxa"/>
            <w:vMerge/>
            <w:tcBorders>
              <w:top w:val="single" w:sz="4" w:space="0" w:color="auto"/>
              <w:bottom w:val="single" w:sz="12" w:space="0" w:color="auto"/>
            </w:tcBorders>
            <w:shd w:val="clear" w:color="auto" w:fill="auto"/>
          </w:tcPr>
          <w:p w14:paraId="56C41A17" w14:textId="77777777" w:rsidR="00F261A5" w:rsidRPr="00E176B6" w:rsidRDefault="00F261A5" w:rsidP="007F24C1">
            <w:pPr>
              <w:widowControl w:val="0"/>
              <w:suppressAutoHyphens w:val="0"/>
              <w:autoSpaceDE w:val="0"/>
              <w:autoSpaceDN w:val="0"/>
              <w:adjustRightInd w:val="0"/>
              <w:spacing w:before="80" w:after="80" w:line="200" w:lineRule="exact"/>
              <w:rPr>
                <w:i/>
                <w:sz w:val="16"/>
                <w:szCs w:val="16"/>
                <w:lang w:val="it-IT"/>
              </w:rPr>
            </w:pPr>
          </w:p>
        </w:tc>
        <w:tc>
          <w:tcPr>
            <w:tcW w:w="1285" w:type="dxa"/>
            <w:vMerge/>
            <w:tcBorders>
              <w:top w:val="single" w:sz="4" w:space="0" w:color="auto"/>
              <w:bottom w:val="single" w:sz="12" w:space="0" w:color="auto"/>
            </w:tcBorders>
            <w:shd w:val="clear" w:color="auto" w:fill="auto"/>
          </w:tcPr>
          <w:p w14:paraId="3C29BE92" w14:textId="77777777" w:rsidR="00F261A5" w:rsidRPr="00E176B6" w:rsidRDefault="00F261A5" w:rsidP="007F24C1">
            <w:pPr>
              <w:widowControl w:val="0"/>
              <w:suppressAutoHyphens w:val="0"/>
              <w:autoSpaceDE w:val="0"/>
              <w:autoSpaceDN w:val="0"/>
              <w:adjustRightInd w:val="0"/>
              <w:spacing w:before="80" w:after="80" w:line="200" w:lineRule="exact"/>
              <w:rPr>
                <w:i/>
                <w:sz w:val="16"/>
                <w:szCs w:val="16"/>
                <w:lang w:val="it-IT"/>
              </w:rPr>
            </w:pPr>
          </w:p>
        </w:tc>
        <w:tc>
          <w:tcPr>
            <w:tcW w:w="643" w:type="dxa"/>
            <w:tcBorders>
              <w:top w:val="single" w:sz="4" w:space="0" w:color="auto"/>
              <w:bottom w:val="single" w:sz="12" w:space="0" w:color="auto"/>
            </w:tcBorders>
            <w:shd w:val="clear" w:color="auto" w:fill="auto"/>
          </w:tcPr>
          <w:p w14:paraId="2880B531" w14:textId="77777777" w:rsidR="00F261A5" w:rsidRPr="00421082" w:rsidRDefault="00F261A5" w:rsidP="005E565F">
            <w:pPr>
              <w:widowControl w:val="0"/>
              <w:suppressAutoHyphens w:val="0"/>
              <w:autoSpaceDE w:val="0"/>
              <w:autoSpaceDN w:val="0"/>
              <w:adjustRightInd w:val="0"/>
              <w:spacing w:before="60" w:after="60" w:line="200" w:lineRule="exact"/>
              <w:jc w:val="center"/>
              <w:rPr>
                <w:i/>
                <w:sz w:val="16"/>
                <w:szCs w:val="16"/>
                <w:lang w:val="en-GB"/>
              </w:rPr>
            </w:pPr>
            <w:r w:rsidRPr="00421082">
              <w:rPr>
                <w:i/>
                <w:sz w:val="16"/>
                <w:szCs w:val="16"/>
                <w:lang w:val="en-GB"/>
              </w:rPr>
              <w:t>Radial</w:t>
            </w:r>
          </w:p>
        </w:tc>
        <w:tc>
          <w:tcPr>
            <w:tcW w:w="1178" w:type="dxa"/>
            <w:tcBorders>
              <w:top w:val="single" w:sz="4" w:space="0" w:color="auto"/>
              <w:bottom w:val="single" w:sz="12" w:space="0" w:color="auto"/>
            </w:tcBorders>
            <w:shd w:val="clear" w:color="auto" w:fill="auto"/>
          </w:tcPr>
          <w:p w14:paraId="6CB3DD95" w14:textId="77777777" w:rsidR="00F261A5" w:rsidRPr="00421082" w:rsidRDefault="00F261A5" w:rsidP="005E565F">
            <w:pPr>
              <w:widowControl w:val="0"/>
              <w:suppressAutoHyphens w:val="0"/>
              <w:autoSpaceDE w:val="0"/>
              <w:autoSpaceDN w:val="0"/>
              <w:adjustRightInd w:val="0"/>
              <w:spacing w:before="60" w:after="60" w:line="200" w:lineRule="exact"/>
              <w:jc w:val="center"/>
              <w:rPr>
                <w:i/>
                <w:sz w:val="16"/>
                <w:szCs w:val="16"/>
                <w:lang w:val="en-GB"/>
              </w:rPr>
            </w:pPr>
            <w:r w:rsidRPr="00421082">
              <w:rPr>
                <w:i/>
                <w:sz w:val="16"/>
                <w:szCs w:val="16"/>
                <w:lang w:val="en-GB"/>
              </w:rPr>
              <w:t>Diagonal</w:t>
            </w:r>
          </w:p>
        </w:tc>
        <w:tc>
          <w:tcPr>
            <w:tcW w:w="648" w:type="dxa"/>
            <w:tcBorders>
              <w:top w:val="single" w:sz="4" w:space="0" w:color="auto"/>
              <w:bottom w:val="single" w:sz="12" w:space="0" w:color="auto"/>
            </w:tcBorders>
            <w:shd w:val="clear" w:color="auto" w:fill="auto"/>
          </w:tcPr>
          <w:p w14:paraId="4B489397" w14:textId="77777777" w:rsidR="00F261A5" w:rsidRPr="00421082" w:rsidRDefault="00F261A5" w:rsidP="005E565F">
            <w:pPr>
              <w:widowControl w:val="0"/>
              <w:suppressAutoHyphens w:val="0"/>
              <w:autoSpaceDE w:val="0"/>
              <w:autoSpaceDN w:val="0"/>
              <w:adjustRightInd w:val="0"/>
              <w:spacing w:before="60" w:after="60" w:line="200" w:lineRule="exact"/>
              <w:jc w:val="center"/>
              <w:rPr>
                <w:i/>
                <w:sz w:val="16"/>
                <w:szCs w:val="16"/>
                <w:lang w:val="en-GB"/>
              </w:rPr>
            </w:pPr>
            <w:r w:rsidRPr="00421082">
              <w:rPr>
                <w:i/>
                <w:sz w:val="16"/>
                <w:szCs w:val="16"/>
                <w:lang w:val="en-GB"/>
              </w:rPr>
              <w:t>Radial</w:t>
            </w:r>
          </w:p>
        </w:tc>
        <w:tc>
          <w:tcPr>
            <w:tcW w:w="1110" w:type="dxa"/>
            <w:tcBorders>
              <w:top w:val="single" w:sz="4" w:space="0" w:color="auto"/>
              <w:bottom w:val="single" w:sz="12" w:space="0" w:color="auto"/>
            </w:tcBorders>
            <w:shd w:val="clear" w:color="auto" w:fill="auto"/>
          </w:tcPr>
          <w:p w14:paraId="3A52E870" w14:textId="77777777" w:rsidR="00F261A5" w:rsidRPr="00421082" w:rsidRDefault="00F261A5" w:rsidP="005E565F">
            <w:pPr>
              <w:widowControl w:val="0"/>
              <w:suppressAutoHyphens w:val="0"/>
              <w:autoSpaceDE w:val="0"/>
              <w:autoSpaceDN w:val="0"/>
              <w:adjustRightInd w:val="0"/>
              <w:spacing w:before="60" w:after="60" w:line="200" w:lineRule="exact"/>
              <w:jc w:val="center"/>
              <w:rPr>
                <w:i/>
                <w:sz w:val="16"/>
                <w:szCs w:val="16"/>
                <w:lang w:val="en-GB"/>
              </w:rPr>
            </w:pPr>
            <w:r w:rsidRPr="00421082">
              <w:rPr>
                <w:i/>
                <w:sz w:val="16"/>
                <w:szCs w:val="16"/>
                <w:lang w:val="en-GB"/>
              </w:rPr>
              <w:t>Diagonal (*)</w:t>
            </w:r>
          </w:p>
        </w:tc>
        <w:tc>
          <w:tcPr>
            <w:tcW w:w="1191" w:type="dxa"/>
            <w:vMerge/>
            <w:tcBorders>
              <w:top w:val="nil"/>
              <w:bottom w:val="single" w:sz="12" w:space="0" w:color="auto"/>
            </w:tcBorders>
            <w:shd w:val="clear" w:color="auto" w:fill="auto"/>
          </w:tcPr>
          <w:p w14:paraId="19ABEFB3" w14:textId="77777777" w:rsidR="00F261A5" w:rsidRPr="00421082" w:rsidRDefault="00F261A5" w:rsidP="007F24C1">
            <w:pPr>
              <w:widowControl w:val="0"/>
              <w:suppressAutoHyphens w:val="0"/>
              <w:autoSpaceDE w:val="0"/>
              <w:autoSpaceDN w:val="0"/>
              <w:adjustRightInd w:val="0"/>
              <w:spacing w:before="80" w:after="80" w:line="200" w:lineRule="exact"/>
              <w:rPr>
                <w:i/>
                <w:sz w:val="16"/>
                <w:szCs w:val="16"/>
                <w:lang w:val="en-GB"/>
              </w:rPr>
            </w:pPr>
          </w:p>
        </w:tc>
      </w:tr>
      <w:tr w:rsidR="00F261A5" w:rsidRPr="00421082" w14:paraId="72C77D93" w14:textId="77777777" w:rsidTr="000E5400">
        <w:tc>
          <w:tcPr>
            <w:tcW w:w="1316" w:type="dxa"/>
            <w:tcBorders>
              <w:top w:val="single" w:sz="12" w:space="0" w:color="auto"/>
              <w:bottom w:val="dotted" w:sz="4" w:space="0" w:color="auto"/>
            </w:tcBorders>
            <w:shd w:val="clear" w:color="auto" w:fill="auto"/>
          </w:tcPr>
          <w:p w14:paraId="40A8E653" w14:textId="77777777" w:rsidR="00F261A5" w:rsidRPr="00421082" w:rsidRDefault="00F261A5" w:rsidP="005E565F">
            <w:pPr>
              <w:widowControl w:val="0"/>
              <w:suppressAutoHyphens w:val="0"/>
              <w:autoSpaceDE w:val="0"/>
              <w:autoSpaceDN w:val="0"/>
              <w:adjustRightInd w:val="0"/>
              <w:spacing w:before="40" w:after="40" w:line="200" w:lineRule="exact"/>
              <w:rPr>
                <w:sz w:val="18"/>
                <w:szCs w:val="18"/>
                <w:lang w:val="en-GB"/>
              </w:rPr>
            </w:pPr>
            <w:r w:rsidRPr="00421082">
              <w:rPr>
                <w:sz w:val="18"/>
                <w:szCs w:val="18"/>
                <w:lang w:val="en-GB"/>
              </w:rPr>
              <w:t>4.00</w:t>
            </w:r>
            <w:r w:rsidRPr="00421082">
              <w:rPr>
                <w:sz w:val="18"/>
                <w:szCs w:val="18"/>
                <w:lang w:val="en-GB"/>
              </w:rPr>
              <w:noBreakHyphen/>
              <w:t>7</w:t>
            </w:r>
          </w:p>
        </w:tc>
        <w:tc>
          <w:tcPr>
            <w:tcW w:w="1285" w:type="dxa"/>
            <w:tcBorders>
              <w:top w:val="single" w:sz="12" w:space="0" w:color="auto"/>
              <w:bottom w:val="dotted" w:sz="4" w:space="0" w:color="auto"/>
            </w:tcBorders>
            <w:shd w:val="clear" w:color="auto" w:fill="auto"/>
          </w:tcPr>
          <w:p w14:paraId="2A98E661" w14:textId="77777777" w:rsidR="00F261A5" w:rsidRPr="00421082" w:rsidRDefault="00F261A5" w:rsidP="005E565F">
            <w:pPr>
              <w:widowControl w:val="0"/>
              <w:suppressAutoHyphens w:val="0"/>
              <w:autoSpaceDE w:val="0"/>
              <w:autoSpaceDN w:val="0"/>
              <w:adjustRightInd w:val="0"/>
              <w:spacing w:before="40" w:after="40" w:line="200" w:lineRule="exact"/>
              <w:jc w:val="center"/>
              <w:rPr>
                <w:sz w:val="18"/>
                <w:szCs w:val="18"/>
                <w:lang w:val="en-GB"/>
              </w:rPr>
            </w:pPr>
            <w:r w:rsidRPr="00421082">
              <w:rPr>
                <w:sz w:val="18"/>
                <w:szCs w:val="18"/>
                <w:lang w:val="en-GB"/>
              </w:rPr>
              <w:t>3</w:t>
            </w:r>
          </w:p>
        </w:tc>
        <w:tc>
          <w:tcPr>
            <w:tcW w:w="643" w:type="dxa"/>
            <w:tcBorders>
              <w:top w:val="single" w:sz="12" w:space="0" w:color="auto"/>
              <w:bottom w:val="dotted" w:sz="4" w:space="0" w:color="auto"/>
            </w:tcBorders>
            <w:shd w:val="clear" w:color="auto" w:fill="auto"/>
          </w:tcPr>
          <w:p w14:paraId="46CAE41D" w14:textId="77777777" w:rsidR="00F261A5" w:rsidRPr="00421082" w:rsidRDefault="00F261A5" w:rsidP="005E565F">
            <w:pPr>
              <w:widowControl w:val="0"/>
              <w:suppressAutoHyphens w:val="0"/>
              <w:autoSpaceDE w:val="0"/>
              <w:autoSpaceDN w:val="0"/>
              <w:adjustRightInd w:val="0"/>
              <w:spacing w:before="40" w:after="40" w:line="200" w:lineRule="exact"/>
              <w:jc w:val="center"/>
              <w:rPr>
                <w:sz w:val="18"/>
                <w:szCs w:val="18"/>
                <w:lang w:val="en-GB"/>
              </w:rPr>
            </w:pPr>
            <w:r w:rsidRPr="00421082">
              <w:rPr>
                <w:sz w:val="18"/>
                <w:szCs w:val="18"/>
                <w:lang w:val="en-GB"/>
              </w:rPr>
              <w:t>-</w:t>
            </w:r>
          </w:p>
        </w:tc>
        <w:tc>
          <w:tcPr>
            <w:tcW w:w="1178" w:type="dxa"/>
            <w:tcBorders>
              <w:top w:val="single" w:sz="12" w:space="0" w:color="auto"/>
              <w:bottom w:val="dotted" w:sz="4" w:space="0" w:color="auto"/>
            </w:tcBorders>
            <w:shd w:val="clear" w:color="auto" w:fill="auto"/>
          </w:tcPr>
          <w:p w14:paraId="709E144F" w14:textId="77777777" w:rsidR="00F261A5" w:rsidRPr="00421082" w:rsidRDefault="00F261A5" w:rsidP="005E565F">
            <w:pPr>
              <w:widowControl w:val="0"/>
              <w:suppressAutoHyphens w:val="0"/>
              <w:autoSpaceDE w:val="0"/>
              <w:autoSpaceDN w:val="0"/>
              <w:adjustRightInd w:val="0"/>
              <w:spacing w:before="40" w:after="40" w:line="200" w:lineRule="exact"/>
              <w:jc w:val="center"/>
              <w:rPr>
                <w:sz w:val="18"/>
                <w:szCs w:val="18"/>
                <w:lang w:val="en-GB"/>
              </w:rPr>
            </w:pPr>
            <w:r w:rsidRPr="00421082">
              <w:rPr>
                <w:sz w:val="18"/>
                <w:szCs w:val="18"/>
                <w:lang w:val="en-GB"/>
              </w:rPr>
              <w:t>112</w:t>
            </w:r>
          </w:p>
        </w:tc>
        <w:tc>
          <w:tcPr>
            <w:tcW w:w="648" w:type="dxa"/>
            <w:tcBorders>
              <w:top w:val="single" w:sz="12" w:space="0" w:color="auto"/>
              <w:bottom w:val="dotted" w:sz="4" w:space="0" w:color="auto"/>
            </w:tcBorders>
            <w:shd w:val="clear" w:color="auto" w:fill="auto"/>
          </w:tcPr>
          <w:p w14:paraId="7B7E0A7D" w14:textId="77777777" w:rsidR="00F261A5" w:rsidRPr="00421082" w:rsidRDefault="00F261A5" w:rsidP="005E565F">
            <w:pPr>
              <w:widowControl w:val="0"/>
              <w:suppressAutoHyphens w:val="0"/>
              <w:autoSpaceDE w:val="0"/>
              <w:autoSpaceDN w:val="0"/>
              <w:adjustRightInd w:val="0"/>
              <w:spacing w:before="40" w:after="40" w:line="200" w:lineRule="exact"/>
              <w:jc w:val="center"/>
              <w:rPr>
                <w:sz w:val="18"/>
                <w:szCs w:val="18"/>
                <w:lang w:val="en-GB"/>
              </w:rPr>
            </w:pPr>
            <w:r w:rsidRPr="00421082">
              <w:rPr>
                <w:sz w:val="18"/>
                <w:szCs w:val="18"/>
                <w:lang w:val="en-GB"/>
              </w:rPr>
              <w:t>-</w:t>
            </w:r>
          </w:p>
        </w:tc>
        <w:tc>
          <w:tcPr>
            <w:tcW w:w="1110" w:type="dxa"/>
            <w:tcBorders>
              <w:top w:val="single" w:sz="12" w:space="0" w:color="auto"/>
              <w:bottom w:val="dotted" w:sz="4" w:space="0" w:color="auto"/>
            </w:tcBorders>
            <w:shd w:val="clear" w:color="auto" w:fill="auto"/>
          </w:tcPr>
          <w:p w14:paraId="2D655DEA" w14:textId="77777777" w:rsidR="00F261A5" w:rsidRPr="00421082" w:rsidRDefault="00F261A5" w:rsidP="005E565F">
            <w:pPr>
              <w:widowControl w:val="0"/>
              <w:suppressAutoHyphens w:val="0"/>
              <w:autoSpaceDE w:val="0"/>
              <w:autoSpaceDN w:val="0"/>
              <w:adjustRightInd w:val="0"/>
              <w:spacing w:before="40" w:after="40" w:line="200" w:lineRule="exact"/>
              <w:jc w:val="center"/>
              <w:rPr>
                <w:sz w:val="18"/>
                <w:szCs w:val="18"/>
                <w:lang w:val="en-GB"/>
              </w:rPr>
            </w:pPr>
            <w:r w:rsidRPr="00421082">
              <w:rPr>
                <w:sz w:val="18"/>
                <w:szCs w:val="18"/>
                <w:lang w:val="en-GB"/>
              </w:rPr>
              <w:t>410</w:t>
            </w:r>
          </w:p>
        </w:tc>
        <w:tc>
          <w:tcPr>
            <w:tcW w:w="1191" w:type="dxa"/>
            <w:tcBorders>
              <w:top w:val="single" w:sz="12" w:space="0" w:color="auto"/>
              <w:bottom w:val="dotted" w:sz="4" w:space="0" w:color="auto"/>
            </w:tcBorders>
            <w:shd w:val="clear" w:color="auto" w:fill="auto"/>
          </w:tcPr>
          <w:p w14:paraId="24D0A144" w14:textId="77777777" w:rsidR="00F261A5" w:rsidRPr="00421082" w:rsidRDefault="00F261A5" w:rsidP="005E565F">
            <w:pPr>
              <w:widowControl w:val="0"/>
              <w:suppressAutoHyphens w:val="0"/>
              <w:autoSpaceDE w:val="0"/>
              <w:autoSpaceDN w:val="0"/>
              <w:adjustRightInd w:val="0"/>
              <w:spacing w:before="40" w:after="40" w:line="200" w:lineRule="exact"/>
              <w:jc w:val="center"/>
              <w:rPr>
                <w:sz w:val="18"/>
                <w:szCs w:val="18"/>
                <w:lang w:val="en-GB"/>
              </w:rPr>
            </w:pPr>
            <w:r w:rsidRPr="00421082">
              <w:rPr>
                <w:sz w:val="18"/>
                <w:szCs w:val="18"/>
                <w:lang w:val="en-GB"/>
              </w:rPr>
              <w:t>178</w:t>
            </w:r>
          </w:p>
        </w:tc>
      </w:tr>
      <w:tr w:rsidR="00F261A5" w:rsidRPr="00421082" w14:paraId="425AB7D4" w14:textId="77777777" w:rsidTr="000E5400">
        <w:tc>
          <w:tcPr>
            <w:tcW w:w="1316" w:type="dxa"/>
            <w:tcBorders>
              <w:top w:val="dotted" w:sz="4" w:space="0" w:color="auto"/>
              <w:bottom w:val="dotted" w:sz="4" w:space="0" w:color="auto"/>
            </w:tcBorders>
            <w:shd w:val="clear" w:color="auto" w:fill="auto"/>
          </w:tcPr>
          <w:p w14:paraId="6A29625E"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4.00</w:t>
            </w:r>
            <w:r w:rsidRPr="00421082">
              <w:rPr>
                <w:sz w:val="18"/>
                <w:szCs w:val="18"/>
                <w:lang w:val="en-GB"/>
              </w:rPr>
              <w:noBreakHyphen/>
              <w:t>8</w:t>
            </w:r>
          </w:p>
        </w:tc>
        <w:tc>
          <w:tcPr>
            <w:tcW w:w="1285" w:type="dxa"/>
            <w:tcBorders>
              <w:top w:val="dotted" w:sz="4" w:space="0" w:color="auto"/>
              <w:bottom w:val="dotted" w:sz="4" w:space="0" w:color="auto"/>
            </w:tcBorders>
            <w:shd w:val="clear" w:color="auto" w:fill="auto"/>
          </w:tcPr>
          <w:p w14:paraId="50AF94A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643" w:type="dxa"/>
            <w:tcBorders>
              <w:top w:val="dotted" w:sz="4" w:space="0" w:color="auto"/>
              <w:bottom w:val="dotted" w:sz="4" w:space="0" w:color="auto"/>
            </w:tcBorders>
            <w:shd w:val="clear" w:color="auto" w:fill="auto"/>
          </w:tcPr>
          <w:p w14:paraId="7AE5AE3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85969F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648" w:type="dxa"/>
            <w:tcBorders>
              <w:top w:val="dotted" w:sz="4" w:space="0" w:color="auto"/>
              <w:bottom w:val="dotted" w:sz="4" w:space="0" w:color="auto"/>
            </w:tcBorders>
            <w:shd w:val="clear" w:color="auto" w:fill="auto"/>
          </w:tcPr>
          <w:p w14:paraId="7944126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4383178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435</w:t>
            </w:r>
          </w:p>
        </w:tc>
        <w:tc>
          <w:tcPr>
            <w:tcW w:w="1191" w:type="dxa"/>
            <w:tcBorders>
              <w:top w:val="dotted" w:sz="4" w:space="0" w:color="auto"/>
              <w:bottom w:val="dotted" w:sz="4" w:space="0" w:color="auto"/>
            </w:tcBorders>
            <w:shd w:val="clear" w:color="auto" w:fill="auto"/>
          </w:tcPr>
          <w:p w14:paraId="172A06F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203</w:t>
            </w:r>
          </w:p>
        </w:tc>
      </w:tr>
      <w:tr w:rsidR="00F261A5" w:rsidRPr="00421082" w14:paraId="1553F6E7" w14:textId="77777777" w:rsidTr="000E5400">
        <w:tc>
          <w:tcPr>
            <w:tcW w:w="1316" w:type="dxa"/>
            <w:tcBorders>
              <w:top w:val="dotted" w:sz="4" w:space="0" w:color="auto"/>
              <w:bottom w:val="dotted" w:sz="4" w:space="0" w:color="auto"/>
            </w:tcBorders>
            <w:shd w:val="clear" w:color="auto" w:fill="auto"/>
          </w:tcPr>
          <w:p w14:paraId="2D4B2864"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4.00</w:t>
            </w:r>
            <w:r w:rsidRPr="00421082">
              <w:rPr>
                <w:sz w:val="18"/>
                <w:szCs w:val="18"/>
                <w:lang w:val="en-GB"/>
              </w:rPr>
              <w:noBreakHyphen/>
              <w:t>9</w:t>
            </w:r>
          </w:p>
        </w:tc>
        <w:tc>
          <w:tcPr>
            <w:tcW w:w="1285" w:type="dxa"/>
            <w:tcBorders>
              <w:top w:val="dotted" w:sz="4" w:space="0" w:color="auto"/>
              <w:bottom w:val="dotted" w:sz="4" w:space="0" w:color="auto"/>
            </w:tcBorders>
            <w:shd w:val="clear" w:color="auto" w:fill="auto"/>
          </w:tcPr>
          <w:p w14:paraId="37595F2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643" w:type="dxa"/>
            <w:tcBorders>
              <w:top w:val="dotted" w:sz="4" w:space="0" w:color="auto"/>
              <w:bottom w:val="dotted" w:sz="4" w:space="0" w:color="auto"/>
            </w:tcBorders>
            <w:shd w:val="clear" w:color="auto" w:fill="auto"/>
          </w:tcPr>
          <w:p w14:paraId="7AA3C79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782D9C3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648" w:type="dxa"/>
            <w:tcBorders>
              <w:top w:val="dotted" w:sz="4" w:space="0" w:color="auto"/>
              <w:bottom w:val="dotted" w:sz="4" w:space="0" w:color="auto"/>
            </w:tcBorders>
            <w:shd w:val="clear" w:color="auto" w:fill="auto"/>
          </w:tcPr>
          <w:p w14:paraId="08CEBD3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7E3E2C6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460</w:t>
            </w:r>
          </w:p>
        </w:tc>
        <w:tc>
          <w:tcPr>
            <w:tcW w:w="1191" w:type="dxa"/>
            <w:tcBorders>
              <w:top w:val="dotted" w:sz="4" w:space="0" w:color="auto"/>
              <w:bottom w:val="dotted" w:sz="4" w:space="0" w:color="auto"/>
            </w:tcBorders>
            <w:shd w:val="clear" w:color="auto" w:fill="auto"/>
          </w:tcPr>
          <w:p w14:paraId="323AD04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229</w:t>
            </w:r>
          </w:p>
        </w:tc>
      </w:tr>
      <w:tr w:rsidR="00F261A5" w:rsidRPr="00421082" w14:paraId="7172A741" w14:textId="77777777" w:rsidTr="000E5400">
        <w:tc>
          <w:tcPr>
            <w:tcW w:w="1316" w:type="dxa"/>
            <w:tcBorders>
              <w:top w:val="dotted" w:sz="4" w:space="0" w:color="auto"/>
              <w:bottom w:val="dotted" w:sz="4" w:space="0" w:color="auto"/>
            </w:tcBorders>
            <w:shd w:val="clear" w:color="auto" w:fill="auto"/>
          </w:tcPr>
          <w:p w14:paraId="5133B29D"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4.00</w:t>
            </w:r>
            <w:r w:rsidRPr="00421082">
              <w:rPr>
                <w:sz w:val="18"/>
                <w:szCs w:val="18"/>
                <w:lang w:val="en-GB"/>
              </w:rPr>
              <w:noBreakHyphen/>
              <w:t>10</w:t>
            </w:r>
          </w:p>
        </w:tc>
        <w:tc>
          <w:tcPr>
            <w:tcW w:w="1285" w:type="dxa"/>
            <w:tcBorders>
              <w:top w:val="dotted" w:sz="4" w:space="0" w:color="auto"/>
              <w:bottom w:val="dotted" w:sz="4" w:space="0" w:color="auto"/>
            </w:tcBorders>
            <w:shd w:val="clear" w:color="auto" w:fill="auto"/>
          </w:tcPr>
          <w:p w14:paraId="475821C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643" w:type="dxa"/>
            <w:tcBorders>
              <w:top w:val="dotted" w:sz="4" w:space="0" w:color="auto"/>
              <w:bottom w:val="dotted" w:sz="4" w:space="0" w:color="auto"/>
            </w:tcBorders>
            <w:shd w:val="clear" w:color="auto" w:fill="auto"/>
          </w:tcPr>
          <w:p w14:paraId="1B159D7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2747094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648" w:type="dxa"/>
            <w:tcBorders>
              <w:top w:val="dotted" w:sz="4" w:space="0" w:color="auto"/>
              <w:bottom w:val="dotted" w:sz="4" w:space="0" w:color="auto"/>
            </w:tcBorders>
            <w:shd w:val="clear" w:color="auto" w:fill="auto"/>
          </w:tcPr>
          <w:p w14:paraId="6B3C500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03D6BE7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485</w:t>
            </w:r>
          </w:p>
        </w:tc>
        <w:tc>
          <w:tcPr>
            <w:tcW w:w="1191" w:type="dxa"/>
            <w:tcBorders>
              <w:top w:val="dotted" w:sz="4" w:space="0" w:color="auto"/>
              <w:bottom w:val="dotted" w:sz="4" w:space="0" w:color="auto"/>
            </w:tcBorders>
            <w:shd w:val="clear" w:color="auto" w:fill="auto"/>
          </w:tcPr>
          <w:p w14:paraId="60567FD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254</w:t>
            </w:r>
          </w:p>
        </w:tc>
      </w:tr>
      <w:tr w:rsidR="00F261A5" w:rsidRPr="00421082" w14:paraId="372C8D15" w14:textId="77777777" w:rsidTr="000E5400">
        <w:tc>
          <w:tcPr>
            <w:tcW w:w="1316" w:type="dxa"/>
            <w:tcBorders>
              <w:top w:val="dotted" w:sz="4" w:space="0" w:color="auto"/>
              <w:bottom w:val="dotted" w:sz="4" w:space="0" w:color="auto"/>
            </w:tcBorders>
            <w:shd w:val="clear" w:color="auto" w:fill="auto"/>
          </w:tcPr>
          <w:p w14:paraId="56874E24"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4.00</w:t>
            </w:r>
            <w:r w:rsidRPr="00421082">
              <w:rPr>
                <w:sz w:val="18"/>
                <w:szCs w:val="18"/>
                <w:lang w:val="en-GB"/>
              </w:rPr>
              <w:noBreakHyphen/>
              <w:t>12</w:t>
            </w:r>
          </w:p>
        </w:tc>
        <w:tc>
          <w:tcPr>
            <w:tcW w:w="1285" w:type="dxa"/>
            <w:tcBorders>
              <w:top w:val="dotted" w:sz="4" w:space="0" w:color="auto"/>
              <w:bottom w:val="dotted" w:sz="4" w:space="0" w:color="auto"/>
            </w:tcBorders>
            <w:shd w:val="clear" w:color="auto" w:fill="auto"/>
          </w:tcPr>
          <w:p w14:paraId="1FCD99B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643" w:type="dxa"/>
            <w:tcBorders>
              <w:top w:val="dotted" w:sz="4" w:space="0" w:color="auto"/>
              <w:bottom w:val="dotted" w:sz="4" w:space="0" w:color="auto"/>
            </w:tcBorders>
            <w:shd w:val="clear" w:color="auto" w:fill="auto"/>
          </w:tcPr>
          <w:p w14:paraId="2D8EC4C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91F716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648" w:type="dxa"/>
            <w:tcBorders>
              <w:top w:val="dotted" w:sz="4" w:space="0" w:color="auto"/>
              <w:bottom w:val="dotted" w:sz="4" w:space="0" w:color="auto"/>
            </w:tcBorders>
            <w:shd w:val="clear" w:color="auto" w:fill="auto"/>
          </w:tcPr>
          <w:p w14:paraId="264DC92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112B472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535</w:t>
            </w:r>
          </w:p>
        </w:tc>
        <w:tc>
          <w:tcPr>
            <w:tcW w:w="1191" w:type="dxa"/>
            <w:tcBorders>
              <w:top w:val="dotted" w:sz="4" w:space="0" w:color="auto"/>
              <w:bottom w:val="dotted" w:sz="4" w:space="0" w:color="auto"/>
            </w:tcBorders>
            <w:shd w:val="clear" w:color="auto" w:fill="auto"/>
          </w:tcPr>
          <w:p w14:paraId="4456209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305</w:t>
            </w:r>
          </w:p>
        </w:tc>
      </w:tr>
      <w:tr w:rsidR="00F261A5" w:rsidRPr="00421082" w14:paraId="27F8307A" w14:textId="77777777" w:rsidTr="000E5400">
        <w:tc>
          <w:tcPr>
            <w:tcW w:w="1316" w:type="dxa"/>
            <w:tcBorders>
              <w:top w:val="dotted" w:sz="4" w:space="0" w:color="auto"/>
              <w:bottom w:val="dotted" w:sz="4" w:space="0" w:color="auto"/>
            </w:tcBorders>
            <w:shd w:val="clear" w:color="auto" w:fill="auto"/>
          </w:tcPr>
          <w:p w14:paraId="432D24C3"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4.00</w:t>
            </w:r>
            <w:r w:rsidRPr="00421082">
              <w:rPr>
                <w:sz w:val="18"/>
                <w:szCs w:val="18"/>
                <w:lang w:val="en-GB"/>
              </w:rPr>
              <w:noBreakHyphen/>
              <w:t>18</w:t>
            </w:r>
          </w:p>
        </w:tc>
        <w:tc>
          <w:tcPr>
            <w:tcW w:w="1285" w:type="dxa"/>
            <w:tcBorders>
              <w:top w:val="dotted" w:sz="4" w:space="0" w:color="auto"/>
              <w:bottom w:val="dotted" w:sz="4" w:space="0" w:color="auto"/>
            </w:tcBorders>
            <w:shd w:val="clear" w:color="auto" w:fill="auto"/>
          </w:tcPr>
          <w:p w14:paraId="35E8274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643" w:type="dxa"/>
            <w:tcBorders>
              <w:top w:val="dotted" w:sz="4" w:space="0" w:color="auto"/>
              <w:bottom w:val="dotted" w:sz="4" w:space="0" w:color="auto"/>
            </w:tcBorders>
            <w:shd w:val="clear" w:color="auto" w:fill="auto"/>
          </w:tcPr>
          <w:p w14:paraId="2637B1D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41AEB09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112</w:t>
            </w:r>
          </w:p>
        </w:tc>
        <w:tc>
          <w:tcPr>
            <w:tcW w:w="648" w:type="dxa"/>
            <w:tcBorders>
              <w:top w:val="dotted" w:sz="4" w:space="0" w:color="auto"/>
              <w:bottom w:val="dotted" w:sz="4" w:space="0" w:color="auto"/>
            </w:tcBorders>
            <w:shd w:val="clear" w:color="auto" w:fill="auto"/>
          </w:tcPr>
          <w:p w14:paraId="65BA6E9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3C329FB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690</w:t>
            </w:r>
          </w:p>
        </w:tc>
        <w:tc>
          <w:tcPr>
            <w:tcW w:w="1191" w:type="dxa"/>
            <w:tcBorders>
              <w:top w:val="dotted" w:sz="4" w:space="0" w:color="auto"/>
              <w:bottom w:val="dotted" w:sz="4" w:space="0" w:color="auto"/>
            </w:tcBorders>
            <w:shd w:val="clear" w:color="auto" w:fill="auto"/>
          </w:tcPr>
          <w:p w14:paraId="7D25A35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457</w:t>
            </w:r>
          </w:p>
        </w:tc>
      </w:tr>
      <w:tr w:rsidR="00F261A5" w:rsidRPr="00421082" w14:paraId="0FF2D6C2" w14:textId="77777777" w:rsidTr="000E5400">
        <w:tc>
          <w:tcPr>
            <w:tcW w:w="1316" w:type="dxa"/>
            <w:tcBorders>
              <w:top w:val="dotted" w:sz="4" w:space="0" w:color="auto"/>
              <w:bottom w:val="dotted" w:sz="4" w:space="0" w:color="auto"/>
            </w:tcBorders>
            <w:shd w:val="clear" w:color="auto" w:fill="auto"/>
          </w:tcPr>
          <w:p w14:paraId="77687323"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4.50</w:t>
            </w:r>
            <w:r w:rsidRPr="00421082">
              <w:rPr>
                <w:sz w:val="18"/>
                <w:szCs w:val="18"/>
                <w:lang w:val="en-GB"/>
              </w:rPr>
              <w:noBreakHyphen/>
              <w:t>10</w:t>
            </w:r>
          </w:p>
        </w:tc>
        <w:tc>
          <w:tcPr>
            <w:tcW w:w="1285" w:type="dxa"/>
            <w:tcBorders>
              <w:top w:val="dotted" w:sz="4" w:space="0" w:color="auto"/>
              <w:bottom w:val="dotted" w:sz="4" w:space="0" w:color="auto"/>
            </w:tcBorders>
            <w:shd w:val="clear" w:color="auto" w:fill="auto"/>
          </w:tcPr>
          <w:p w14:paraId="7D15F61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643" w:type="dxa"/>
            <w:tcBorders>
              <w:top w:val="dotted" w:sz="4" w:space="0" w:color="auto"/>
              <w:bottom w:val="dotted" w:sz="4" w:space="0" w:color="auto"/>
            </w:tcBorders>
            <w:shd w:val="clear" w:color="auto" w:fill="auto"/>
          </w:tcPr>
          <w:p w14:paraId="4E8F555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6BC96A8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121</w:t>
            </w:r>
          </w:p>
        </w:tc>
        <w:tc>
          <w:tcPr>
            <w:tcW w:w="648" w:type="dxa"/>
            <w:tcBorders>
              <w:top w:val="dotted" w:sz="4" w:space="0" w:color="auto"/>
              <w:bottom w:val="dotted" w:sz="4" w:space="0" w:color="auto"/>
            </w:tcBorders>
            <w:shd w:val="clear" w:color="auto" w:fill="auto"/>
          </w:tcPr>
          <w:p w14:paraId="2908B64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4E4597B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505</w:t>
            </w:r>
          </w:p>
        </w:tc>
        <w:tc>
          <w:tcPr>
            <w:tcW w:w="1191" w:type="dxa"/>
            <w:tcBorders>
              <w:top w:val="dotted" w:sz="4" w:space="0" w:color="auto"/>
              <w:bottom w:val="dotted" w:sz="4" w:space="0" w:color="auto"/>
            </w:tcBorders>
            <w:shd w:val="clear" w:color="auto" w:fill="auto"/>
          </w:tcPr>
          <w:p w14:paraId="5EDAEE3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254</w:t>
            </w:r>
          </w:p>
        </w:tc>
      </w:tr>
      <w:tr w:rsidR="00F261A5" w:rsidRPr="00421082" w14:paraId="121314DF" w14:textId="77777777" w:rsidTr="000E5400">
        <w:tc>
          <w:tcPr>
            <w:tcW w:w="1316" w:type="dxa"/>
            <w:tcBorders>
              <w:top w:val="dotted" w:sz="4" w:space="0" w:color="auto"/>
              <w:bottom w:val="dotted" w:sz="4" w:space="0" w:color="auto"/>
            </w:tcBorders>
            <w:shd w:val="clear" w:color="auto" w:fill="auto"/>
          </w:tcPr>
          <w:p w14:paraId="72258B38"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5.0 </w:t>
            </w:r>
            <w:r w:rsidRPr="00421082">
              <w:rPr>
                <w:sz w:val="18"/>
                <w:szCs w:val="18"/>
                <w:lang w:val="en-GB"/>
              </w:rPr>
              <w:noBreakHyphen/>
              <w:t>10</w:t>
            </w:r>
          </w:p>
        </w:tc>
        <w:tc>
          <w:tcPr>
            <w:tcW w:w="1285" w:type="dxa"/>
            <w:tcBorders>
              <w:top w:val="dotted" w:sz="4" w:space="0" w:color="auto"/>
              <w:bottom w:val="dotted" w:sz="4" w:space="0" w:color="auto"/>
            </w:tcBorders>
            <w:shd w:val="clear" w:color="auto" w:fill="auto"/>
          </w:tcPr>
          <w:p w14:paraId="255ACCC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643" w:type="dxa"/>
            <w:tcBorders>
              <w:top w:val="dotted" w:sz="4" w:space="0" w:color="auto"/>
              <w:bottom w:val="dotted" w:sz="4" w:space="0" w:color="auto"/>
            </w:tcBorders>
            <w:shd w:val="clear" w:color="auto" w:fill="auto"/>
          </w:tcPr>
          <w:p w14:paraId="276E6AE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208B2E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135</w:t>
            </w:r>
          </w:p>
        </w:tc>
        <w:tc>
          <w:tcPr>
            <w:tcW w:w="648" w:type="dxa"/>
            <w:tcBorders>
              <w:top w:val="dotted" w:sz="4" w:space="0" w:color="auto"/>
              <w:bottom w:val="dotted" w:sz="4" w:space="0" w:color="auto"/>
            </w:tcBorders>
            <w:shd w:val="clear" w:color="auto" w:fill="auto"/>
          </w:tcPr>
          <w:p w14:paraId="32C4399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2CE1F80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505</w:t>
            </w:r>
          </w:p>
        </w:tc>
        <w:tc>
          <w:tcPr>
            <w:tcW w:w="1191" w:type="dxa"/>
            <w:tcBorders>
              <w:top w:val="dotted" w:sz="4" w:space="0" w:color="auto"/>
              <w:bottom w:val="dotted" w:sz="4" w:space="0" w:color="auto"/>
            </w:tcBorders>
            <w:shd w:val="clear" w:color="auto" w:fill="auto"/>
          </w:tcPr>
          <w:p w14:paraId="73F4D16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254</w:t>
            </w:r>
          </w:p>
        </w:tc>
      </w:tr>
      <w:tr w:rsidR="00F261A5" w:rsidRPr="00421082" w14:paraId="1041D22C" w14:textId="77777777" w:rsidTr="000E5400">
        <w:tc>
          <w:tcPr>
            <w:tcW w:w="1316" w:type="dxa"/>
            <w:tcBorders>
              <w:top w:val="dotted" w:sz="4" w:space="0" w:color="auto"/>
              <w:bottom w:val="dotted" w:sz="4" w:space="0" w:color="auto"/>
            </w:tcBorders>
            <w:shd w:val="clear" w:color="auto" w:fill="auto"/>
          </w:tcPr>
          <w:p w14:paraId="01147393"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5.00</w:t>
            </w:r>
            <w:r w:rsidRPr="00421082">
              <w:rPr>
                <w:sz w:val="18"/>
                <w:szCs w:val="18"/>
                <w:lang w:val="en-GB"/>
              </w:rPr>
              <w:noBreakHyphen/>
              <w:t>10</w:t>
            </w:r>
          </w:p>
        </w:tc>
        <w:tc>
          <w:tcPr>
            <w:tcW w:w="1285" w:type="dxa"/>
            <w:tcBorders>
              <w:top w:val="dotted" w:sz="4" w:space="0" w:color="auto"/>
              <w:bottom w:val="dotted" w:sz="4" w:space="0" w:color="auto"/>
            </w:tcBorders>
            <w:shd w:val="clear" w:color="auto" w:fill="auto"/>
          </w:tcPr>
          <w:p w14:paraId="08A2899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w:t>
            </w:r>
          </w:p>
        </w:tc>
        <w:tc>
          <w:tcPr>
            <w:tcW w:w="643" w:type="dxa"/>
            <w:tcBorders>
              <w:top w:val="dotted" w:sz="4" w:space="0" w:color="auto"/>
              <w:bottom w:val="dotted" w:sz="4" w:space="0" w:color="auto"/>
            </w:tcBorders>
            <w:shd w:val="clear" w:color="auto" w:fill="auto"/>
          </w:tcPr>
          <w:p w14:paraId="5E85791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418349C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130</w:t>
            </w:r>
          </w:p>
        </w:tc>
        <w:tc>
          <w:tcPr>
            <w:tcW w:w="648" w:type="dxa"/>
            <w:tcBorders>
              <w:top w:val="dotted" w:sz="4" w:space="0" w:color="auto"/>
              <w:bottom w:val="dotted" w:sz="4" w:space="0" w:color="auto"/>
            </w:tcBorders>
            <w:shd w:val="clear" w:color="auto" w:fill="auto"/>
          </w:tcPr>
          <w:p w14:paraId="64B20DF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1DCF93A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530</w:t>
            </w:r>
          </w:p>
        </w:tc>
        <w:tc>
          <w:tcPr>
            <w:tcW w:w="1191" w:type="dxa"/>
            <w:tcBorders>
              <w:top w:val="dotted" w:sz="4" w:space="0" w:color="auto"/>
              <w:bottom w:val="dotted" w:sz="4" w:space="0" w:color="auto"/>
            </w:tcBorders>
            <w:shd w:val="clear" w:color="auto" w:fill="auto"/>
          </w:tcPr>
          <w:p w14:paraId="3F613BD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254</w:t>
            </w:r>
          </w:p>
        </w:tc>
      </w:tr>
      <w:tr w:rsidR="00F261A5" w:rsidRPr="00421082" w14:paraId="3AD469BF" w14:textId="77777777" w:rsidTr="000E5400">
        <w:tc>
          <w:tcPr>
            <w:tcW w:w="1316" w:type="dxa"/>
            <w:tcBorders>
              <w:top w:val="dotted" w:sz="4" w:space="0" w:color="auto"/>
              <w:bottom w:val="dotted" w:sz="4" w:space="0" w:color="auto"/>
            </w:tcBorders>
            <w:shd w:val="clear" w:color="auto" w:fill="auto"/>
          </w:tcPr>
          <w:p w14:paraId="48288966"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5.00</w:t>
            </w:r>
            <w:r w:rsidRPr="00421082">
              <w:rPr>
                <w:sz w:val="18"/>
                <w:szCs w:val="18"/>
                <w:lang w:val="en-GB"/>
              </w:rPr>
              <w:noBreakHyphen/>
              <w:t>12</w:t>
            </w:r>
          </w:p>
        </w:tc>
        <w:tc>
          <w:tcPr>
            <w:tcW w:w="1285" w:type="dxa"/>
            <w:tcBorders>
              <w:top w:val="dotted" w:sz="4" w:space="0" w:color="auto"/>
              <w:bottom w:val="dotted" w:sz="4" w:space="0" w:color="auto"/>
            </w:tcBorders>
            <w:shd w:val="clear" w:color="auto" w:fill="auto"/>
          </w:tcPr>
          <w:p w14:paraId="562BD65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643" w:type="dxa"/>
            <w:tcBorders>
              <w:top w:val="dotted" w:sz="4" w:space="0" w:color="auto"/>
              <w:bottom w:val="dotted" w:sz="4" w:space="0" w:color="auto"/>
            </w:tcBorders>
            <w:shd w:val="clear" w:color="auto" w:fill="auto"/>
          </w:tcPr>
          <w:p w14:paraId="6ACB6C2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18FFE64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145</w:t>
            </w:r>
          </w:p>
        </w:tc>
        <w:tc>
          <w:tcPr>
            <w:tcW w:w="648" w:type="dxa"/>
            <w:tcBorders>
              <w:top w:val="dotted" w:sz="4" w:space="0" w:color="auto"/>
              <w:bottom w:val="dotted" w:sz="4" w:space="0" w:color="auto"/>
            </w:tcBorders>
            <w:shd w:val="clear" w:color="auto" w:fill="auto"/>
          </w:tcPr>
          <w:p w14:paraId="2C315BB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7C97C72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580</w:t>
            </w:r>
          </w:p>
        </w:tc>
        <w:tc>
          <w:tcPr>
            <w:tcW w:w="1191" w:type="dxa"/>
            <w:tcBorders>
              <w:top w:val="dotted" w:sz="4" w:space="0" w:color="auto"/>
              <w:bottom w:val="dotted" w:sz="4" w:space="0" w:color="auto"/>
            </w:tcBorders>
            <w:shd w:val="clear" w:color="auto" w:fill="auto"/>
          </w:tcPr>
          <w:p w14:paraId="65C111C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305</w:t>
            </w:r>
          </w:p>
        </w:tc>
      </w:tr>
      <w:tr w:rsidR="00F261A5" w:rsidRPr="00421082" w14:paraId="6D2F7623" w14:textId="77777777" w:rsidTr="000E5400">
        <w:tc>
          <w:tcPr>
            <w:tcW w:w="1316" w:type="dxa"/>
            <w:tcBorders>
              <w:top w:val="dotted" w:sz="4" w:space="0" w:color="auto"/>
              <w:bottom w:val="dotted" w:sz="4" w:space="0" w:color="auto"/>
            </w:tcBorders>
            <w:shd w:val="clear" w:color="auto" w:fill="auto"/>
          </w:tcPr>
          <w:p w14:paraId="01E9856E"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5.00</w:t>
            </w:r>
            <w:r w:rsidRPr="00421082">
              <w:rPr>
                <w:sz w:val="18"/>
                <w:szCs w:val="18"/>
                <w:lang w:val="en-GB"/>
              </w:rPr>
              <w:noBreakHyphen/>
              <w:t>15</w:t>
            </w:r>
          </w:p>
        </w:tc>
        <w:tc>
          <w:tcPr>
            <w:tcW w:w="1285" w:type="dxa"/>
            <w:tcBorders>
              <w:top w:val="dotted" w:sz="4" w:space="0" w:color="auto"/>
              <w:bottom w:val="dotted" w:sz="4" w:space="0" w:color="auto"/>
            </w:tcBorders>
            <w:shd w:val="clear" w:color="auto" w:fill="auto"/>
          </w:tcPr>
          <w:p w14:paraId="76B0738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643" w:type="dxa"/>
            <w:tcBorders>
              <w:top w:val="dotted" w:sz="4" w:space="0" w:color="auto"/>
              <w:bottom w:val="dotted" w:sz="4" w:space="0" w:color="auto"/>
            </w:tcBorders>
            <w:shd w:val="clear" w:color="auto" w:fill="auto"/>
          </w:tcPr>
          <w:p w14:paraId="6A4DB09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417D06B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145</w:t>
            </w:r>
          </w:p>
        </w:tc>
        <w:tc>
          <w:tcPr>
            <w:tcW w:w="648" w:type="dxa"/>
            <w:tcBorders>
              <w:top w:val="dotted" w:sz="4" w:space="0" w:color="auto"/>
              <w:bottom w:val="dotted" w:sz="4" w:space="0" w:color="auto"/>
            </w:tcBorders>
            <w:shd w:val="clear" w:color="auto" w:fill="auto"/>
          </w:tcPr>
          <w:p w14:paraId="7476B31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08C0ECF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645</w:t>
            </w:r>
          </w:p>
        </w:tc>
        <w:tc>
          <w:tcPr>
            <w:tcW w:w="1191" w:type="dxa"/>
            <w:tcBorders>
              <w:top w:val="dotted" w:sz="4" w:space="0" w:color="auto"/>
              <w:bottom w:val="dotted" w:sz="4" w:space="0" w:color="auto"/>
            </w:tcBorders>
            <w:shd w:val="clear" w:color="auto" w:fill="auto"/>
          </w:tcPr>
          <w:p w14:paraId="6C50A74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7E551920" w14:textId="77777777" w:rsidTr="000E5400">
        <w:tc>
          <w:tcPr>
            <w:tcW w:w="1316" w:type="dxa"/>
            <w:tcBorders>
              <w:top w:val="dotted" w:sz="4" w:space="0" w:color="auto"/>
              <w:bottom w:val="dotted" w:sz="4" w:space="0" w:color="auto"/>
            </w:tcBorders>
            <w:shd w:val="clear" w:color="auto" w:fill="auto"/>
          </w:tcPr>
          <w:p w14:paraId="50D4010B"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6.00</w:t>
            </w:r>
            <w:r w:rsidRPr="00421082">
              <w:rPr>
                <w:sz w:val="18"/>
                <w:szCs w:val="18"/>
                <w:lang w:val="en-GB"/>
              </w:rPr>
              <w:noBreakHyphen/>
              <w:t>12</w:t>
            </w:r>
          </w:p>
        </w:tc>
        <w:tc>
          <w:tcPr>
            <w:tcW w:w="1285" w:type="dxa"/>
            <w:tcBorders>
              <w:top w:val="dotted" w:sz="4" w:space="0" w:color="auto"/>
              <w:bottom w:val="dotted" w:sz="4" w:space="0" w:color="auto"/>
            </w:tcBorders>
            <w:shd w:val="clear" w:color="auto" w:fill="auto"/>
          </w:tcPr>
          <w:p w14:paraId="7038E53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643" w:type="dxa"/>
            <w:tcBorders>
              <w:top w:val="dotted" w:sz="4" w:space="0" w:color="auto"/>
              <w:bottom w:val="dotted" w:sz="4" w:space="0" w:color="auto"/>
            </w:tcBorders>
            <w:shd w:val="clear" w:color="auto" w:fill="auto"/>
          </w:tcPr>
          <w:p w14:paraId="51BEC0E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1DFC42C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160</w:t>
            </w:r>
          </w:p>
        </w:tc>
        <w:tc>
          <w:tcPr>
            <w:tcW w:w="648" w:type="dxa"/>
            <w:tcBorders>
              <w:top w:val="dotted" w:sz="4" w:space="0" w:color="auto"/>
              <w:bottom w:val="dotted" w:sz="4" w:space="0" w:color="auto"/>
            </w:tcBorders>
            <w:shd w:val="clear" w:color="auto" w:fill="auto"/>
          </w:tcPr>
          <w:p w14:paraId="719B923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7845C08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635</w:t>
            </w:r>
          </w:p>
        </w:tc>
        <w:tc>
          <w:tcPr>
            <w:tcW w:w="1191" w:type="dxa"/>
            <w:tcBorders>
              <w:top w:val="dotted" w:sz="4" w:space="0" w:color="auto"/>
              <w:bottom w:val="dotted" w:sz="4" w:space="0" w:color="auto"/>
            </w:tcBorders>
            <w:shd w:val="clear" w:color="auto" w:fill="auto"/>
          </w:tcPr>
          <w:p w14:paraId="26F7752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305</w:t>
            </w:r>
          </w:p>
        </w:tc>
      </w:tr>
      <w:tr w:rsidR="00F261A5" w:rsidRPr="00421082" w14:paraId="11D39567" w14:textId="77777777" w:rsidTr="000E5400">
        <w:tc>
          <w:tcPr>
            <w:tcW w:w="1316" w:type="dxa"/>
            <w:tcBorders>
              <w:top w:val="dotted" w:sz="4" w:space="0" w:color="auto"/>
              <w:bottom w:val="dotted" w:sz="4" w:space="0" w:color="auto"/>
            </w:tcBorders>
            <w:shd w:val="clear" w:color="auto" w:fill="auto"/>
          </w:tcPr>
          <w:p w14:paraId="21B1CBED"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6.00</w:t>
            </w:r>
            <w:r w:rsidRPr="00421082">
              <w:rPr>
                <w:sz w:val="18"/>
                <w:szCs w:val="18"/>
                <w:lang w:val="en-GB"/>
              </w:rPr>
              <w:noBreakHyphen/>
              <w:t>16</w:t>
            </w:r>
          </w:p>
        </w:tc>
        <w:tc>
          <w:tcPr>
            <w:tcW w:w="1285" w:type="dxa"/>
            <w:tcBorders>
              <w:top w:val="dotted" w:sz="4" w:space="0" w:color="auto"/>
              <w:bottom w:val="dotted" w:sz="4" w:space="0" w:color="auto"/>
            </w:tcBorders>
            <w:shd w:val="clear" w:color="auto" w:fill="auto"/>
          </w:tcPr>
          <w:p w14:paraId="3CE8FAC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643" w:type="dxa"/>
            <w:tcBorders>
              <w:top w:val="dotted" w:sz="4" w:space="0" w:color="auto"/>
              <w:bottom w:val="dotted" w:sz="4" w:space="0" w:color="auto"/>
            </w:tcBorders>
            <w:shd w:val="clear" w:color="auto" w:fill="auto"/>
          </w:tcPr>
          <w:p w14:paraId="50E92FD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1CDCD72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160</w:t>
            </w:r>
          </w:p>
        </w:tc>
        <w:tc>
          <w:tcPr>
            <w:tcW w:w="648" w:type="dxa"/>
            <w:tcBorders>
              <w:top w:val="dotted" w:sz="4" w:space="0" w:color="auto"/>
              <w:bottom w:val="dotted" w:sz="4" w:space="0" w:color="auto"/>
            </w:tcBorders>
            <w:shd w:val="clear" w:color="auto" w:fill="auto"/>
          </w:tcPr>
          <w:p w14:paraId="5F376FD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6CC9DE5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735</w:t>
            </w:r>
          </w:p>
        </w:tc>
        <w:tc>
          <w:tcPr>
            <w:tcW w:w="1191" w:type="dxa"/>
            <w:tcBorders>
              <w:top w:val="dotted" w:sz="4" w:space="0" w:color="auto"/>
              <w:bottom w:val="dotted" w:sz="4" w:space="0" w:color="auto"/>
            </w:tcBorders>
            <w:shd w:val="clear" w:color="auto" w:fill="auto"/>
          </w:tcPr>
          <w:p w14:paraId="1764D1D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7C0C0790" w14:textId="77777777" w:rsidTr="000E5400">
        <w:tc>
          <w:tcPr>
            <w:tcW w:w="1316" w:type="dxa"/>
            <w:tcBorders>
              <w:top w:val="dotted" w:sz="4" w:space="0" w:color="auto"/>
              <w:bottom w:val="dotted" w:sz="4" w:space="0" w:color="auto"/>
            </w:tcBorders>
            <w:shd w:val="clear" w:color="auto" w:fill="auto"/>
          </w:tcPr>
          <w:p w14:paraId="7D1757E5"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6.5</w:t>
            </w:r>
            <w:r w:rsidRPr="00421082">
              <w:rPr>
                <w:sz w:val="18"/>
                <w:szCs w:val="18"/>
                <w:lang w:val="en-GB"/>
              </w:rPr>
              <w:noBreakHyphen/>
              <w:t>15</w:t>
            </w:r>
          </w:p>
        </w:tc>
        <w:tc>
          <w:tcPr>
            <w:tcW w:w="1285" w:type="dxa"/>
            <w:tcBorders>
              <w:top w:val="dotted" w:sz="4" w:space="0" w:color="auto"/>
              <w:bottom w:val="dotted" w:sz="4" w:space="0" w:color="auto"/>
            </w:tcBorders>
            <w:shd w:val="clear" w:color="auto" w:fill="auto"/>
          </w:tcPr>
          <w:p w14:paraId="0393F75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w:t>
            </w:r>
          </w:p>
        </w:tc>
        <w:tc>
          <w:tcPr>
            <w:tcW w:w="643" w:type="dxa"/>
            <w:tcBorders>
              <w:top w:val="dotted" w:sz="4" w:space="0" w:color="auto"/>
              <w:bottom w:val="dotted" w:sz="4" w:space="0" w:color="auto"/>
            </w:tcBorders>
            <w:shd w:val="clear" w:color="auto" w:fill="auto"/>
          </w:tcPr>
          <w:p w14:paraId="5E845D8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1705FD1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167</w:t>
            </w:r>
          </w:p>
        </w:tc>
        <w:tc>
          <w:tcPr>
            <w:tcW w:w="648" w:type="dxa"/>
            <w:tcBorders>
              <w:top w:val="dotted" w:sz="4" w:space="0" w:color="auto"/>
              <w:bottom w:val="dotted" w:sz="4" w:space="0" w:color="auto"/>
            </w:tcBorders>
            <w:shd w:val="clear" w:color="auto" w:fill="auto"/>
          </w:tcPr>
          <w:p w14:paraId="5BCAE91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125C143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685</w:t>
            </w:r>
          </w:p>
        </w:tc>
        <w:tc>
          <w:tcPr>
            <w:tcW w:w="1191" w:type="dxa"/>
            <w:tcBorders>
              <w:top w:val="dotted" w:sz="4" w:space="0" w:color="auto"/>
              <w:bottom w:val="dotted" w:sz="4" w:space="0" w:color="auto"/>
            </w:tcBorders>
            <w:shd w:val="clear" w:color="auto" w:fill="auto"/>
          </w:tcPr>
          <w:p w14:paraId="7180FA3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425F624B" w14:textId="77777777" w:rsidTr="000E5400">
        <w:tc>
          <w:tcPr>
            <w:tcW w:w="1316" w:type="dxa"/>
            <w:tcBorders>
              <w:top w:val="dotted" w:sz="4" w:space="0" w:color="auto"/>
              <w:bottom w:val="dotted" w:sz="4" w:space="0" w:color="auto"/>
            </w:tcBorders>
            <w:shd w:val="clear" w:color="auto" w:fill="auto"/>
          </w:tcPr>
          <w:p w14:paraId="748B1B9E"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6.50</w:t>
            </w:r>
            <w:r w:rsidRPr="00421082">
              <w:rPr>
                <w:sz w:val="18"/>
                <w:szCs w:val="18"/>
                <w:lang w:val="en-GB"/>
              </w:rPr>
              <w:noBreakHyphen/>
              <w:t>16</w:t>
            </w:r>
          </w:p>
        </w:tc>
        <w:tc>
          <w:tcPr>
            <w:tcW w:w="1285" w:type="dxa"/>
            <w:tcBorders>
              <w:top w:val="dotted" w:sz="4" w:space="0" w:color="auto"/>
              <w:bottom w:val="dotted" w:sz="4" w:space="0" w:color="auto"/>
            </w:tcBorders>
            <w:shd w:val="clear" w:color="auto" w:fill="auto"/>
          </w:tcPr>
          <w:p w14:paraId="17AF636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w:t>
            </w:r>
          </w:p>
        </w:tc>
        <w:tc>
          <w:tcPr>
            <w:tcW w:w="643" w:type="dxa"/>
            <w:tcBorders>
              <w:top w:val="dotted" w:sz="4" w:space="0" w:color="auto"/>
              <w:bottom w:val="dotted" w:sz="4" w:space="0" w:color="auto"/>
            </w:tcBorders>
            <w:shd w:val="clear" w:color="auto" w:fill="auto"/>
          </w:tcPr>
          <w:p w14:paraId="3E861D2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3A18F86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175</w:t>
            </w:r>
          </w:p>
        </w:tc>
        <w:tc>
          <w:tcPr>
            <w:tcW w:w="648" w:type="dxa"/>
            <w:tcBorders>
              <w:top w:val="dotted" w:sz="4" w:space="0" w:color="auto"/>
              <w:bottom w:val="dotted" w:sz="4" w:space="0" w:color="auto"/>
            </w:tcBorders>
            <w:shd w:val="clear" w:color="auto" w:fill="auto"/>
          </w:tcPr>
          <w:p w14:paraId="6AFE205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322CA2A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760</w:t>
            </w:r>
          </w:p>
        </w:tc>
        <w:tc>
          <w:tcPr>
            <w:tcW w:w="1191" w:type="dxa"/>
            <w:tcBorders>
              <w:top w:val="dotted" w:sz="4" w:space="0" w:color="auto"/>
              <w:bottom w:val="dotted" w:sz="4" w:space="0" w:color="auto"/>
            </w:tcBorders>
            <w:shd w:val="clear" w:color="auto" w:fill="auto"/>
          </w:tcPr>
          <w:p w14:paraId="75686E6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3C26D6DF" w14:textId="77777777" w:rsidTr="000E5400">
        <w:tc>
          <w:tcPr>
            <w:tcW w:w="1316" w:type="dxa"/>
            <w:tcBorders>
              <w:top w:val="dotted" w:sz="4" w:space="0" w:color="auto"/>
              <w:bottom w:val="dotted" w:sz="4" w:space="0" w:color="auto"/>
            </w:tcBorders>
            <w:shd w:val="clear" w:color="auto" w:fill="auto"/>
          </w:tcPr>
          <w:p w14:paraId="604AB62E"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7.00-16</w:t>
            </w:r>
          </w:p>
        </w:tc>
        <w:tc>
          <w:tcPr>
            <w:tcW w:w="1285" w:type="dxa"/>
            <w:tcBorders>
              <w:top w:val="dotted" w:sz="4" w:space="0" w:color="auto"/>
              <w:bottom w:val="dotted" w:sz="4" w:space="0" w:color="auto"/>
            </w:tcBorders>
            <w:shd w:val="clear" w:color="auto" w:fill="auto"/>
          </w:tcPr>
          <w:p w14:paraId="2D3BE1D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6D54F5B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6F632ED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183</w:t>
            </w:r>
          </w:p>
        </w:tc>
        <w:tc>
          <w:tcPr>
            <w:tcW w:w="648" w:type="dxa"/>
            <w:tcBorders>
              <w:top w:val="dotted" w:sz="4" w:space="0" w:color="auto"/>
              <w:bottom w:val="dotted" w:sz="4" w:space="0" w:color="auto"/>
            </w:tcBorders>
            <w:shd w:val="clear" w:color="auto" w:fill="auto"/>
          </w:tcPr>
          <w:p w14:paraId="4B07F0C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0AABD41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742</w:t>
            </w:r>
          </w:p>
        </w:tc>
        <w:tc>
          <w:tcPr>
            <w:tcW w:w="1191" w:type="dxa"/>
            <w:tcBorders>
              <w:top w:val="dotted" w:sz="4" w:space="0" w:color="auto"/>
              <w:bottom w:val="dotted" w:sz="4" w:space="0" w:color="auto"/>
            </w:tcBorders>
            <w:shd w:val="clear" w:color="auto" w:fill="auto"/>
          </w:tcPr>
          <w:p w14:paraId="7CF41DC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0789256F" w14:textId="77777777" w:rsidTr="000E5400">
        <w:tc>
          <w:tcPr>
            <w:tcW w:w="1316" w:type="dxa"/>
            <w:tcBorders>
              <w:top w:val="dotted" w:sz="4" w:space="0" w:color="auto"/>
              <w:bottom w:val="dotted" w:sz="4" w:space="0" w:color="auto"/>
            </w:tcBorders>
            <w:shd w:val="clear" w:color="auto" w:fill="auto"/>
          </w:tcPr>
          <w:p w14:paraId="390E0DCB"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7.00-18</w:t>
            </w:r>
          </w:p>
        </w:tc>
        <w:tc>
          <w:tcPr>
            <w:tcW w:w="1285" w:type="dxa"/>
            <w:tcBorders>
              <w:top w:val="dotted" w:sz="4" w:space="0" w:color="auto"/>
              <w:bottom w:val="dotted" w:sz="4" w:space="0" w:color="auto"/>
            </w:tcBorders>
            <w:shd w:val="clear" w:color="auto" w:fill="auto"/>
          </w:tcPr>
          <w:p w14:paraId="6B33E3F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40BE201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8E1578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183</w:t>
            </w:r>
          </w:p>
        </w:tc>
        <w:tc>
          <w:tcPr>
            <w:tcW w:w="648" w:type="dxa"/>
            <w:tcBorders>
              <w:top w:val="dotted" w:sz="4" w:space="0" w:color="auto"/>
              <w:bottom w:val="dotted" w:sz="4" w:space="0" w:color="auto"/>
            </w:tcBorders>
            <w:shd w:val="clear" w:color="auto" w:fill="auto"/>
          </w:tcPr>
          <w:p w14:paraId="57E80C6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7C31430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792</w:t>
            </w:r>
          </w:p>
        </w:tc>
        <w:tc>
          <w:tcPr>
            <w:tcW w:w="1191" w:type="dxa"/>
            <w:tcBorders>
              <w:top w:val="dotted" w:sz="4" w:space="0" w:color="auto"/>
              <w:bottom w:val="dotted" w:sz="4" w:space="0" w:color="auto"/>
            </w:tcBorders>
            <w:shd w:val="clear" w:color="auto" w:fill="auto"/>
          </w:tcPr>
          <w:p w14:paraId="08E6564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457</w:t>
            </w:r>
          </w:p>
        </w:tc>
      </w:tr>
      <w:tr w:rsidR="00F261A5" w:rsidRPr="00421082" w14:paraId="430EEFD7" w14:textId="77777777" w:rsidTr="000E5400">
        <w:tc>
          <w:tcPr>
            <w:tcW w:w="1316" w:type="dxa"/>
            <w:tcBorders>
              <w:top w:val="dotted" w:sz="4" w:space="0" w:color="auto"/>
              <w:bottom w:val="dotted" w:sz="4" w:space="0" w:color="auto"/>
            </w:tcBorders>
            <w:shd w:val="clear" w:color="auto" w:fill="auto"/>
          </w:tcPr>
          <w:p w14:paraId="336DD0EB"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7.50-16</w:t>
            </w:r>
          </w:p>
        </w:tc>
        <w:tc>
          <w:tcPr>
            <w:tcW w:w="1285" w:type="dxa"/>
            <w:tcBorders>
              <w:top w:val="dotted" w:sz="4" w:space="0" w:color="auto"/>
              <w:bottom w:val="dotted" w:sz="4" w:space="0" w:color="auto"/>
            </w:tcBorders>
            <w:shd w:val="clear" w:color="auto" w:fill="auto"/>
          </w:tcPr>
          <w:p w14:paraId="16F486B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5,5</w:t>
            </w:r>
          </w:p>
        </w:tc>
        <w:tc>
          <w:tcPr>
            <w:tcW w:w="643" w:type="dxa"/>
            <w:tcBorders>
              <w:top w:val="dotted" w:sz="4" w:space="0" w:color="auto"/>
              <w:bottom w:val="dotted" w:sz="4" w:space="0" w:color="auto"/>
            </w:tcBorders>
            <w:shd w:val="clear" w:color="auto" w:fill="auto"/>
          </w:tcPr>
          <w:p w14:paraId="3DDFD41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205</w:t>
            </w:r>
          </w:p>
        </w:tc>
        <w:tc>
          <w:tcPr>
            <w:tcW w:w="1178" w:type="dxa"/>
            <w:tcBorders>
              <w:top w:val="dotted" w:sz="4" w:space="0" w:color="auto"/>
              <w:bottom w:val="dotted" w:sz="4" w:space="0" w:color="auto"/>
            </w:tcBorders>
            <w:shd w:val="clear" w:color="auto" w:fill="auto"/>
          </w:tcPr>
          <w:p w14:paraId="4ED790F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648" w:type="dxa"/>
            <w:tcBorders>
              <w:top w:val="dotted" w:sz="4" w:space="0" w:color="auto"/>
              <w:bottom w:val="dotted" w:sz="4" w:space="0" w:color="auto"/>
            </w:tcBorders>
            <w:shd w:val="clear" w:color="auto" w:fill="auto"/>
          </w:tcPr>
          <w:p w14:paraId="3EE1A9E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805</w:t>
            </w:r>
          </w:p>
        </w:tc>
        <w:tc>
          <w:tcPr>
            <w:tcW w:w="1110" w:type="dxa"/>
            <w:tcBorders>
              <w:top w:val="dotted" w:sz="4" w:space="0" w:color="auto"/>
              <w:bottom w:val="dotted" w:sz="4" w:space="0" w:color="auto"/>
            </w:tcBorders>
            <w:shd w:val="clear" w:color="auto" w:fill="auto"/>
          </w:tcPr>
          <w:p w14:paraId="723ED52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91" w:type="dxa"/>
            <w:tcBorders>
              <w:top w:val="dotted" w:sz="4" w:space="0" w:color="auto"/>
              <w:bottom w:val="dotted" w:sz="4" w:space="0" w:color="auto"/>
            </w:tcBorders>
            <w:shd w:val="clear" w:color="auto" w:fill="auto"/>
          </w:tcPr>
          <w:p w14:paraId="6F84571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2FFF85BA" w14:textId="77777777" w:rsidTr="000E5400">
        <w:tc>
          <w:tcPr>
            <w:tcW w:w="1316" w:type="dxa"/>
            <w:tcBorders>
              <w:top w:val="dotted" w:sz="4" w:space="0" w:color="auto"/>
              <w:bottom w:val="dotted" w:sz="4" w:space="0" w:color="auto"/>
            </w:tcBorders>
            <w:shd w:val="clear" w:color="auto" w:fill="auto"/>
          </w:tcPr>
          <w:p w14:paraId="2F13F222"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7.50</w:t>
            </w:r>
            <w:r w:rsidRPr="00421082">
              <w:rPr>
                <w:sz w:val="18"/>
                <w:szCs w:val="18"/>
                <w:lang w:val="en-GB"/>
              </w:rPr>
              <w:noBreakHyphen/>
              <w:t>18</w:t>
            </w:r>
          </w:p>
        </w:tc>
        <w:tc>
          <w:tcPr>
            <w:tcW w:w="1285" w:type="dxa"/>
            <w:tcBorders>
              <w:top w:val="dotted" w:sz="4" w:space="0" w:color="auto"/>
              <w:bottom w:val="dotted" w:sz="4" w:space="0" w:color="auto"/>
            </w:tcBorders>
            <w:shd w:val="clear" w:color="auto" w:fill="auto"/>
          </w:tcPr>
          <w:p w14:paraId="2B3CD2D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5,5</w:t>
            </w:r>
          </w:p>
        </w:tc>
        <w:tc>
          <w:tcPr>
            <w:tcW w:w="643" w:type="dxa"/>
            <w:tcBorders>
              <w:top w:val="dotted" w:sz="4" w:space="0" w:color="auto"/>
              <w:bottom w:val="dotted" w:sz="4" w:space="0" w:color="auto"/>
            </w:tcBorders>
            <w:shd w:val="clear" w:color="auto" w:fill="auto"/>
          </w:tcPr>
          <w:p w14:paraId="5770C5A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205</w:t>
            </w:r>
          </w:p>
        </w:tc>
        <w:tc>
          <w:tcPr>
            <w:tcW w:w="1178" w:type="dxa"/>
            <w:tcBorders>
              <w:top w:val="dotted" w:sz="4" w:space="0" w:color="auto"/>
              <w:bottom w:val="dotted" w:sz="4" w:space="0" w:color="auto"/>
            </w:tcBorders>
            <w:shd w:val="clear" w:color="auto" w:fill="auto"/>
          </w:tcPr>
          <w:p w14:paraId="1C5AE80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205</w:t>
            </w:r>
          </w:p>
        </w:tc>
        <w:tc>
          <w:tcPr>
            <w:tcW w:w="648" w:type="dxa"/>
            <w:tcBorders>
              <w:top w:val="dotted" w:sz="4" w:space="0" w:color="auto"/>
              <w:bottom w:val="dotted" w:sz="4" w:space="0" w:color="auto"/>
            </w:tcBorders>
            <w:shd w:val="clear" w:color="auto" w:fill="auto"/>
          </w:tcPr>
          <w:p w14:paraId="6683A73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880</w:t>
            </w:r>
          </w:p>
        </w:tc>
        <w:tc>
          <w:tcPr>
            <w:tcW w:w="1110" w:type="dxa"/>
            <w:tcBorders>
              <w:top w:val="dotted" w:sz="4" w:space="0" w:color="auto"/>
              <w:bottom w:val="dotted" w:sz="4" w:space="0" w:color="auto"/>
            </w:tcBorders>
            <w:shd w:val="clear" w:color="auto" w:fill="auto"/>
          </w:tcPr>
          <w:p w14:paraId="63B2A09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860</w:t>
            </w:r>
          </w:p>
        </w:tc>
        <w:tc>
          <w:tcPr>
            <w:tcW w:w="1191" w:type="dxa"/>
            <w:tcBorders>
              <w:top w:val="dotted" w:sz="4" w:space="0" w:color="auto"/>
              <w:bottom w:val="dotted" w:sz="4" w:space="0" w:color="auto"/>
            </w:tcBorders>
            <w:shd w:val="clear" w:color="auto" w:fill="auto"/>
          </w:tcPr>
          <w:p w14:paraId="56C71F1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457</w:t>
            </w:r>
          </w:p>
        </w:tc>
      </w:tr>
      <w:tr w:rsidR="00F261A5" w:rsidRPr="00421082" w14:paraId="45943546" w14:textId="77777777" w:rsidTr="000E5400">
        <w:tc>
          <w:tcPr>
            <w:tcW w:w="1316" w:type="dxa"/>
            <w:tcBorders>
              <w:top w:val="dotted" w:sz="4" w:space="0" w:color="auto"/>
              <w:bottom w:val="dotted" w:sz="4" w:space="0" w:color="auto"/>
            </w:tcBorders>
            <w:shd w:val="clear" w:color="auto" w:fill="auto"/>
          </w:tcPr>
          <w:p w14:paraId="78B9ED09"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8.00</w:t>
            </w:r>
            <w:r w:rsidRPr="00421082">
              <w:rPr>
                <w:sz w:val="18"/>
                <w:szCs w:val="18"/>
                <w:lang w:val="en-GB"/>
              </w:rPr>
              <w:noBreakHyphen/>
              <w:t>20</w:t>
            </w:r>
          </w:p>
        </w:tc>
        <w:tc>
          <w:tcPr>
            <w:tcW w:w="1285" w:type="dxa"/>
            <w:tcBorders>
              <w:top w:val="dotted" w:sz="4" w:space="0" w:color="auto"/>
              <w:bottom w:val="dotted" w:sz="4" w:space="0" w:color="auto"/>
            </w:tcBorders>
            <w:shd w:val="clear" w:color="auto" w:fill="auto"/>
          </w:tcPr>
          <w:p w14:paraId="0FC7628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6F1B195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7DA767E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220</w:t>
            </w:r>
          </w:p>
        </w:tc>
        <w:tc>
          <w:tcPr>
            <w:tcW w:w="648" w:type="dxa"/>
            <w:tcBorders>
              <w:top w:val="dotted" w:sz="4" w:space="0" w:color="auto"/>
              <w:bottom w:val="dotted" w:sz="4" w:space="0" w:color="auto"/>
            </w:tcBorders>
            <w:shd w:val="clear" w:color="auto" w:fill="auto"/>
          </w:tcPr>
          <w:p w14:paraId="1A4A18B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27A2A11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c>
          <w:tcPr>
            <w:tcW w:w="1191" w:type="dxa"/>
            <w:tcBorders>
              <w:top w:val="dotted" w:sz="4" w:space="0" w:color="auto"/>
              <w:bottom w:val="dotted" w:sz="4" w:space="0" w:color="auto"/>
            </w:tcBorders>
            <w:shd w:val="clear" w:color="auto" w:fill="auto"/>
          </w:tcPr>
          <w:p w14:paraId="250B825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04557B71" w14:textId="77777777" w:rsidTr="000E5400">
        <w:tc>
          <w:tcPr>
            <w:tcW w:w="1316" w:type="dxa"/>
            <w:tcBorders>
              <w:top w:val="dotted" w:sz="4" w:space="0" w:color="auto"/>
              <w:bottom w:val="dotted" w:sz="4" w:space="0" w:color="auto"/>
            </w:tcBorders>
            <w:shd w:val="clear" w:color="auto" w:fill="auto"/>
          </w:tcPr>
          <w:p w14:paraId="61CC86F5"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5</w:t>
            </w:r>
            <w:r w:rsidRPr="00421082">
              <w:rPr>
                <w:sz w:val="18"/>
                <w:szCs w:val="18"/>
                <w:lang w:val="en-GB"/>
              </w:rPr>
              <w:noBreakHyphen/>
              <w:t>12</w:t>
            </w:r>
          </w:p>
        </w:tc>
        <w:tc>
          <w:tcPr>
            <w:tcW w:w="1285" w:type="dxa"/>
            <w:tcBorders>
              <w:top w:val="dotted" w:sz="4" w:space="0" w:color="auto"/>
              <w:bottom w:val="dotted" w:sz="4" w:space="0" w:color="auto"/>
            </w:tcBorders>
            <w:shd w:val="clear" w:color="auto" w:fill="auto"/>
          </w:tcPr>
          <w:p w14:paraId="7E625E9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643" w:type="dxa"/>
            <w:tcBorders>
              <w:top w:val="dotted" w:sz="4" w:space="0" w:color="auto"/>
              <w:bottom w:val="dotted" w:sz="4" w:space="0" w:color="auto"/>
            </w:tcBorders>
            <w:shd w:val="clear" w:color="auto" w:fill="auto"/>
          </w:tcPr>
          <w:p w14:paraId="1ED47F4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924BE4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127</w:t>
            </w:r>
          </w:p>
        </w:tc>
        <w:tc>
          <w:tcPr>
            <w:tcW w:w="648" w:type="dxa"/>
            <w:tcBorders>
              <w:top w:val="dotted" w:sz="4" w:space="0" w:color="auto"/>
              <w:bottom w:val="dotted" w:sz="4" w:space="0" w:color="auto"/>
            </w:tcBorders>
            <w:shd w:val="clear" w:color="auto" w:fill="auto"/>
          </w:tcPr>
          <w:p w14:paraId="71A3CB8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33C40D4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545</w:t>
            </w:r>
          </w:p>
        </w:tc>
        <w:tc>
          <w:tcPr>
            <w:tcW w:w="1191" w:type="dxa"/>
            <w:tcBorders>
              <w:top w:val="dotted" w:sz="4" w:space="0" w:color="auto"/>
              <w:bottom w:val="dotted" w:sz="4" w:space="0" w:color="auto"/>
            </w:tcBorders>
            <w:shd w:val="clear" w:color="auto" w:fill="auto"/>
          </w:tcPr>
          <w:p w14:paraId="033E33C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305</w:t>
            </w:r>
          </w:p>
        </w:tc>
      </w:tr>
      <w:tr w:rsidR="00F261A5" w:rsidRPr="00421082" w14:paraId="151E5606" w14:textId="77777777" w:rsidTr="000E5400">
        <w:tc>
          <w:tcPr>
            <w:tcW w:w="1316" w:type="dxa"/>
            <w:tcBorders>
              <w:top w:val="dotted" w:sz="4" w:space="0" w:color="auto"/>
              <w:bottom w:val="dotted" w:sz="4" w:space="0" w:color="auto"/>
            </w:tcBorders>
            <w:shd w:val="clear" w:color="auto" w:fill="auto"/>
          </w:tcPr>
          <w:p w14:paraId="5E6D543A"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5</w:t>
            </w:r>
            <w:r w:rsidRPr="00421082">
              <w:rPr>
                <w:sz w:val="18"/>
                <w:szCs w:val="18"/>
                <w:lang w:val="en-GB"/>
              </w:rPr>
              <w:noBreakHyphen/>
              <w:t>14</w:t>
            </w:r>
          </w:p>
        </w:tc>
        <w:tc>
          <w:tcPr>
            <w:tcW w:w="1285" w:type="dxa"/>
            <w:tcBorders>
              <w:top w:val="dotted" w:sz="4" w:space="0" w:color="auto"/>
              <w:bottom w:val="dotted" w:sz="4" w:space="0" w:color="auto"/>
            </w:tcBorders>
            <w:shd w:val="clear" w:color="auto" w:fill="auto"/>
          </w:tcPr>
          <w:p w14:paraId="23450C0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643" w:type="dxa"/>
            <w:tcBorders>
              <w:top w:val="dotted" w:sz="4" w:space="0" w:color="auto"/>
              <w:bottom w:val="dotted" w:sz="4" w:space="0" w:color="auto"/>
            </w:tcBorders>
            <w:shd w:val="clear" w:color="auto" w:fill="auto"/>
          </w:tcPr>
          <w:p w14:paraId="2AEC3B3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43A8ADC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127</w:t>
            </w:r>
          </w:p>
        </w:tc>
        <w:tc>
          <w:tcPr>
            <w:tcW w:w="648" w:type="dxa"/>
            <w:tcBorders>
              <w:top w:val="dotted" w:sz="4" w:space="0" w:color="auto"/>
              <w:bottom w:val="dotted" w:sz="4" w:space="0" w:color="auto"/>
            </w:tcBorders>
            <w:shd w:val="clear" w:color="auto" w:fill="auto"/>
          </w:tcPr>
          <w:p w14:paraId="391FB4B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106488E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595</w:t>
            </w:r>
          </w:p>
        </w:tc>
        <w:tc>
          <w:tcPr>
            <w:tcW w:w="1191" w:type="dxa"/>
            <w:tcBorders>
              <w:top w:val="dotted" w:sz="4" w:space="0" w:color="auto"/>
              <w:bottom w:val="dotted" w:sz="4" w:space="0" w:color="auto"/>
            </w:tcBorders>
            <w:shd w:val="clear" w:color="auto" w:fill="auto"/>
          </w:tcPr>
          <w:p w14:paraId="7BE4D72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356</w:t>
            </w:r>
          </w:p>
        </w:tc>
      </w:tr>
      <w:tr w:rsidR="00F261A5" w:rsidRPr="00421082" w14:paraId="502A028B" w14:textId="77777777" w:rsidTr="000E5400">
        <w:tc>
          <w:tcPr>
            <w:tcW w:w="1316" w:type="dxa"/>
            <w:tcBorders>
              <w:top w:val="dotted" w:sz="4" w:space="0" w:color="auto"/>
              <w:bottom w:val="dotted" w:sz="4" w:space="0" w:color="auto"/>
            </w:tcBorders>
            <w:shd w:val="clear" w:color="auto" w:fill="auto"/>
          </w:tcPr>
          <w:p w14:paraId="47D6E4D8"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5</w:t>
            </w:r>
            <w:r w:rsidRPr="00421082">
              <w:rPr>
                <w:sz w:val="18"/>
                <w:szCs w:val="18"/>
                <w:lang w:val="en-GB"/>
              </w:rPr>
              <w:noBreakHyphen/>
              <w:t>26</w:t>
            </w:r>
          </w:p>
        </w:tc>
        <w:tc>
          <w:tcPr>
            <w:tcW w:w="1285" w:type="dxa"/>
            <w:tcBorders>
              <w:top w:val="dotted" w:sz="4" w:space="0" w:color="auto"/>
              <w:bottom w:val="dotted" w:sz="4" w:space="0" w:color="auto"/>
            </w:tcBorders>
            <w:shd w:val="clear" w:color="auto" w:fill="auto"/>
          </w:tcPr>
          <w:p w14:paraId="1A1602F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643" w:type="dxa"/>
            <w:tcBorders>
              <w:top w:val="dotted" w:sz="4" w:space="0" w:color="auto"/>
              <w:bottom w:val="dotted" w:sz="4" w:space="0" w:color="auto"/>
            </w:tcBorders>
            <w:shd w:val="clear" w:color="auto" w:fill="auto"/>
          </w:tcPr>
          <w:p w14:paraId="597BB48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79C9D59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127</w:t>
            </w:r>
          </w:p>
        </w:tc>
        <w:tc>
          <w:tcPr>
            <w:tcW w:w="648" w:type="dxa"/>
            <w:tcBorders>
              <w:top w:val="dotted" w:sz="4" w:space="0" w:color="auto"/>
              <w:bottom w:val="dotted" w:sz="4" w:space="0" w:color="auto"/>
            </w:tcBorders>
            <w:shd w:val="clear" w:color="auto" w:fill="auto"/>
          </w:tcPr>
          <w:p w14:paraId="4F1307C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281EFB2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900</w:t>
            </w:r>
          </w:p>
        </w:tc>
        <w:tc>
          <w:tcPr>
            <w:tcW w:w="1191" w:type="dxa"/>
            <w:tcBorders>
              <w:top w:val="dotted" w:sz="4" w:space="0" w:color="auto"/>
              <w:bottom w:val="dotted" w:sz="4" w:space="0" w:color="auto"/>
            </w:tcBorders>
            <w:shd w:val="clear" w:color="auto" w:fill="auto"/>
          </w:tcPr>
          <w:p w14:paraId="479592B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66A8F8C1" w14:textId="77777777" w:rsidTr="000E5400">
        <w:tc>
          <w:tcPr>
            <w:tcW w:w="1316" w:type="dxa"/>
            <w:tcBorders>
              <w:top w:val="dotted" w:sz="4" w:space="0" w:color="auto"/>
              <w:bottom w:val="dotted" w:sz="4" w:space="0" w:color="auto"/>
            </w:tcBorders>
            <w:shd w:val="clear" w:color="auto" w:fill="auto"/>
          </w:tcPr>
          <w:p w14:paraId="76B071B3"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6</w:t>
            </w:r>
            <w:r w:rsidRPr="00421082">
              <w:rPr>
                <w:sz w:val="18"/>
                <w:szCs w:val="18"/>
                <w:lang w:val="en-GB"/>
              </w:rPr>
              <w:noBreakHyphen/>
              <w:t>10</w:t>
            </w:r>
          </w:p>
        </w:tc>
        <w:tc>
          <w:tcPr>
            <w:tcW w:w="1285" w:type="dxa"/>
            <w:tcBorders>
              <w:top w:val="dotted" w:sz="4" w:space="0" w:color="auto"/>
              <w:bottom w:val="dotted" w:sz="4" w:space="0" w:color="auto"/>
            </w:tcBorders>
            <w:shd w:val="clear" w:color="auto" w:fill="auto"/>
          </w:tcPr>
          <w:p w14:paraId="6A06CCB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w:t>
            </w:r>
          </w:p>
        </w:tc>
        <w:tc>
          <w:tcPr>
            <w:tcW w:w="643" w:type="dxa"/>
            <w:tcBorders>
              <w:top w:val="dotted" w:sz="4" w:space="0" w:color="auto"/>
              <w:bottom w:val="dotted" w:sz="4" w:space="0" w:color="auto"/>
            </w:tcBorders>
            <w:shd w:val="clear" w:color="auto" w:fill="auto"/>
          </w:tcPr>
          <w:p w14:paraId="21E9AAC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1C4A7E8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157</w:t>
            </w:r>
          </w:p>
        </w:tc>
        <w:tc>
          <w:tcPr>
            <w:tcW w:w="648" w:type="dxa"/>
            <w:tcBorders>
              <w:top w:val="dotted" w:sz="4" w:space="0" w:color="auto"/>
              <w:bottom w:val="dotted" w:sz="4" w:space="0" w:color="auto"/>
            </w:tcBorders>
            <w:shd w:val="clear" w:color="auto" w:fill="auto"/>
          </w:tcPr>
          <w:p w14:paraId="70E3A9E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68FAB02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550</w:t>
            </w:r>
          </w:p>
        </w:tc>
        <w:tc>
          <w:tcPr>
            <w:tcW w:w="1191" w:type="dxa"/>
            <w:tcBorders>
              <w:top w:val="dotted" w:sz="4" w:space="0" w:color="auto"/>
              <w:bottom w:val="dotted" w:sz="4" w:space="0" w:color="auto"/>
            </w:tcBorders>
            <w:shd w:val="clear" w:color="auto" w:fill="auto"/>
          </w:tcPr>
          <w:p w14:paraId="7443C35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254</w:t>
            </w:r>
          </w:p>
        </w:tc>
      </w:tr>
      <w:tr w:rsidR="00F261A5" w:rsidRPr="00421082" w14:paraId="789AAA63" w14:textId="77777777" w:rsidTr="000E5400">
        <w:tc>
          <w:tcPr>
            <w:tcW w:w="1316" w:type="dxa"/>
            <w:tcBorders>
              <w:top w:val="dotted" w:sz="4" w:space="0" w:color="auto"/>
              <w:bottom w:val="dotted" w:sz="4" w:space="0" w:color="auto"/>
            </w:tcBorders>
            <w:shd w:val="clear" w:color="auto" w:fill="auto"/>
          </w:tcPr>
          <w:p w14:paraId="7B5BE78A"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6</w:t>
            </w:r>
            <w:r w:rsidRPr="00421082">
              <w:rPr>
                <w:sz w:val="18"/>
                <w:szCs w:val="18"/>
                <w:lang w:val="en-GB"/>
              </w:rPr>
              <w:noBreakHyphen/>
              <w:t>12</w:t>
            </w:r>
          </w:p>
        </w:tc>
        <w:tc>
          <w:tcPr>
            <w:tcW w:w="1285" w:type="dxa"/>
            <w:tcBorders>
              <w:top w:val="dotted" w:sz="4" w:space="0" w:color="auto"/>
              <w:bottom w:val="dotted" w:sz="4" w:space="0" w:color="auto"/>
            </w:tcBorders>
            <w:shd w:val="clear" w:color="auto" w:fill="auto"/>
          </w:tcPr>
          <w:p w14:paraId="0FCE9AC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w:t>
            </w:r>
          </w:p>
        </w:tc>
        <w:tc>
          <w:tcPr>
            <w:tcW w:w="643" w:type="dxa"/>
            <w:tcBorders>
              <w:top w:val="dotted" w:sz="4" w:space="0" w:color="auto"/>
              <w:bottom w:val="dotted" w:sz="4" w:space="0" w:color="auto"/>
            </w:tcBorders>
            <w:shd w:val="clear" w:color="auto" w:fill="auto"/>
          </w:tcPr>
          <w:p w14:paraId="0413E79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0AA90B1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157</w:t>
            </w:r>
          </w:p>
        </w:tc>
        <w:tc>
          <w:tcPr>
            <w:tcW w:w="648" w:type="dxa"/>
            <w:tcBorders>
              <w:top w:val="dotted" w:sz="4" w:space="0" w:color="auto"/>
              <w:bottom w:val="dotted" w:sz="4" w:space="0" w:color="auto"/>
            </w:tcBorders>
            <w:shd w:val="clear" w:color="auto" w:fill="auto"/>
          </w:tcPr>
          <w:p w14:paraId="121A31E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11F9B45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600</w:t>
            </w:r>
          </w:p>
        </w:tc>
        <w:tc>
          <w:tcPr>
            <w:tcW w:w="1191" w:type="dxa"/>
            <w:tcBorders>
              <w:top w:val="dotted" w:sz="4" w:space="0" w:color="auto"/>
              <w:bottom w:val="dotted" w:sz="4" w:space="0" w:color="auto"/>
            </w:tcBorders>
            <w:shd w:val="clear" w:color="auto" w:fill="auto"/>
          </w:tcPr>
          <w:p w14:paraId="3387B79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305</w:t>
            </w:r>
          </w:p>
        </w:tc>
      </w:tr>
      <w:tr w:rsidR="00F261A5" w:rsidRPr="00421082" w14:paraId="561216B5" w14:textId="77777777" w:rsidTr="000E5400">
        <w:tc>
          <w:tcPr>
            <w:tcW w:w="1316" w:type="dxa"/>
            <w:tcBorders>
              <w:top w:val="dotted" w:sz="4" w:space="0" w:color="auto"/>
              <w:bottom w:val="dotted" w:sz="4" w:space="0" w:color="auto"/>
            </w:tcBorders>
            <w:shd w:val="clear" w:color="auto" w:fill="auto"/>
          </w:tcPr>
          <w:p w14:paraId="6087A14F"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6</w:t>
            </w:r>
            <w:r w:rsidRPr="00421082">
              <w:rPr>
                <w:sz w:val="18"/>
                <w:szCs w:val="18"/>
                <w:lang w:val="en-GB"/>
              </w:rPr>
              <w:noBreakHyphen/>
              <w:t>14</w:t>
            </w:r>
          </w:p>
        </w:tc>
        <w:tc>
          <w:tcPr>
            <w:tcW w:w="1285" w:type="dxa"/>
            <w:tcBorders>
              <w:top w:val="dotted" w:sz="4" w:space="0" w:color="auto"/>
              <w:bottom w:val="dotted" w:sz="4" w:space="0" w:color="auto"/>
            </w:tcBorders>
            <w:shd w:val="clear" w:color="auto" w:fill="auto"/>
          </w:tcPr>
          <w:p w14:paraId="4E442B9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w:t>
            </w:r>
          </w:p>
        </w:tc>
        <w:tc>
          <w:tcPr>
            <w:tcW w:w="643" w:type="dxa"/>
            <w:tcBorders>
              <w:top w:val="dotted" w:sz="4" w:space="0" w:color="auto"/>
              <w:bottom w:val="dotted" w:sz="4" w:space="0" w:color="auto"/>
            </w:tcBorders>
            <w:shd w:val="clear" w:color="auto" w:fill="auto"/>
          </w:tcPr>
          <w:p w14:paraId="28491C2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17CA6F1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157</w:t>
            </w:r>
          </w:p>
        </w:tc>
        <w:tc>
          <w:tcPr>
            <w:tcW w:w="648" w:type="dxa"/>
            <w:tcBorders>
              <w:top w:val="dotted" w:sz="4" w:space="0" w:color="auto"/>
              <w:bottom w:val="dotted" w:sz="4" w:space="0" w:color="auto"/>
            </w:tcBorders>
            <w:shd w:val="clear" w:color="auto" w:fill="auto"/>
          </w:tcPr>
          <w:p w14:paraId="4C13CA0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2E3A22C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650</w:t>
            </w:r>
          </w:p>
        </w:tc>
        <w:tc>
          <w:tcPr>
            <w:tcW w:w="1191" w:type="dxa"/>
            <w:tcBorders>
              <w:top w:val="dotted" w:sz="4" w:space="0" w:color="auto"/>
              <w:bottom w:val="dotted" w:sz="4" w:space="0" w:color="auto"/>
            </w:tcBorders>
            <w:shd w:val="clear" w:color="auto" w:fill="auto"/>
          </w:tcPr>
          <w:p w14:paraId="0754AA3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356</w:t>
            </w:r>
          </w:p>
        </w:tc>
      </w:tr>
      <w:tr w:rsidR="00F261A5" w:rsidRPr="00421082" w14:paraId="4EBF77F3" w14:textId="77777777" w:rsidTr="000E5400">
        <w:tc>
          <w:tcPr>
            <w:tcW w:w="1316" w:type="dxa"/>
            <w:tcBorders>
              <w:top w:val="dotted" w:sz="4" w:space="0" w:color="auto"/>
              <w:bottom w:val="dotted" w:sz="4" w:space="0" w:color="auto"/>
            </w:tcBorders>
            <w:shd w:val="clear" w:color="auto" w:fill="auto"/>
          </w:tcPr>
          <w:p w14:paraId="0EFDEFBB"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w:t>
            </w:r>
            <w:r w:rsidRPr="00421082">
              <w:rPr>
                <w:sz w:val="18"/>
                <w:szCs w:val="18"/>
                <w:lang w:val="en-GB"/>
              </w:rPr>
              <w:noBreakHyphen/>
              <w:t>14</w:t>
            </w:r>
          </w:p>
        </w:tc>
        <w:tc>
          <w:tcPr>
            <w:tcW w:w="1285" w:type="dxa"/>
            <w:tcBorders>
              <w:top w:val="dotted" w:sz="4" w:space="0" w:color="auto"/>
              <w:bottom w:val="dotted" w:sz="4" w:space="0" w:color="auto"/>
            </w:tcBorders>
            <w:shd w:val="clear" w:color="auto" w:fill="auto"/>
          </w:tcPr>
          <w:p w14:paraId="3EE2817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w:t>
            </w:r>
          </w:p>
        </w:tc>
        <w:tc>
          <w:tcPr>
            <w:tcW w:w="643" w:type="dxa"/>
            <w:tcBorders>
              <w:top w:val="dotted" w:sz="4" w:space="0" w:color="auto"/>
              <w:bottom w:val="dotted" w:sz="4" w:space="0" w:color="auto"/>
            </w:tcBorders>
            <w:shd w:val="clear" w:color="auto" w:fill="auto"/>
          </w:tcPr>
          <w:p w14:paraId="128DBCB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628CEC4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173</w:t>
            </w:r>
          </w:p>
        </w:tc>
        <w:tc>
          <w:tcPr>
            <w:tcW w:w="648" w:type="dxa"/>
            <w:tcBorders>
              <w:top w:val="dotted" w:sz="4" w:space="0" w:color="auto"/>
              <w:bottom w:val="dotted" w:sz="4" w:space="0" w:color="auto"/>
            </w:tcBorders>
            <w:shd w:val="clear" w:color="auto" w:fill="auto"/>
          </w:tcPr>
          <w:p w14:paraId="5351440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6FAC5B8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690</w:t>
            </w:r>
          </w:p>
        </w:tc>
        <w:tc>
          <w:tcPr>
            <w:tcW w:w="1191" w:type="dxa"/>
            <w:tcBorders>
              <w:top w:val="dotted" w:sz="4" w:space="0" w:color="auto"/>
              <w:bottom w:val="dotted" w:sz="4" w:space="0" w:color="auto"/>
            </w:tcBorders>
            <w:shd w:val="clear" w:color="auto" w:fill="auto"/>
          </w:tcPr>
          <w:p w14:paraId="4240E5D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356</w:t>
            </w:r>
          </w:p>
        </w:tc>
      </w:tr>
      <w:tr w:rsidR="00F261A5" w:rsidRPr="00421082" w14:paraId="08D6F4DE" w14:textId="77777777" w:rsidTr="000E5400">
        <w:tc>
          <w:tcPr>
            <w:tcW w:w="1316" w:type="dxa"/>
            <w:tcBorders>
              <w:top w:val="dotted" w:sz="4" w:space="0" w:color="auto"/>
              <w:bottom w:val="dotted" w:sz="4" w:space="0" w:color="auto"/>
            </w:tcBorders>
            <w:shd w:val="clear" w:color="auto" w:fill="auto"/>
          </w:tcPr>
          <w:p w14:paraId="22697A40"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w:t>
            </w:r>
            <w:r w:rsidRPr="00421082">
              <w:rPr>
                <w:sz w:val="18"/>
                <w:szCs w:val="18"/>
                <w:lang w:val="en-GB"/>
              </w:rPr>
              <w:noBreakHyphen/>
              <w:t>16</w:t>
            </w:r>
          </w:p>
        </w:tc>
        <w:tc>
          <w:tcPr>
            <w:tcW w:w="1285" w:type="dxa"/>
            <w:tcBorders>
              <w:top w:val="dotted" w:sz="4" w:space="0" w:color="auto"/>
              <w:bottom w:val="dotted" w:sz="4" w:space="0" w:color="auto"/>
            </w:tcBorders>
            <w:shd w:val="clear" w:color="auto" w:fill="auto"/>
          </w:tcPr>
          <w:p w14:paraId="43839BF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2B039E8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44E5CA0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183</w:t>
            </w:r>
          </w:p>
        </w:tc>
        <w:tc>
          <w:tcPr>
            <w:tcW w:w="648" w:type="dxa"/>
            <w:tcBorders>
              <w:top w:val="dotted" w:sz="4" w:space="0" w:color="auto"/>
              <w:bottom w:val="dotted" w:sz="4" w:space="0" w:color="auto"/>
            </w:tcBorders>
            <w:shd w:val="clear" w:color="auto" w:fill="auto"/>
          </w:tcPr>
          <w:p w14:paraId="3E83793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54CDAED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740</w:t>
            </w:r>
          </w:p>
        </w:tc>
        <w:tc>
          <w:tcPr>
            <w:tcW w:w="1191" w:type="dxa"/>
            <w:tcBorders>
              <w:top w:val="dotted" w:sz="4" w:space="0" w:color="auto"/>
              <w:bottom w:val="dotted" w:sz="4" w:space="0" w:color="auto"/>
            </w:tcBorders>
            <w:shd w:val="clear" w:color="auto" w:fill="auto"/>
          </w:tcPr>
          <w:p w14:paraId="71BA082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422C698F" w14:textId="77777777" w:rsidTr="000E5400">
        <w:tc>
          <w:tcPr>
            <w:tcW w:w="1316" w:type="dxa"/>
            <w:tcBorders>
              <w:top w:val="dotted" w:sz="4" w:space="0" w:color="auto"/>
              <w:bottom w:val="dotted" w:sz="4" w:space="0" w:color="auto"/>
            </w:tcBorders>
            <w:shd w:val="clear" w:color="auto" w:fill="auto"/>
          </w:tcPr>
          <w:p w14:paraId="397CAD82"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w:t>
            </w:r>
            <w:r w:rsidRPr="00421082">
              <w:rPr>
                <w:sz w:val="18"/>
                <w:szCs w:val="18"/>
                <w:lang w:val="en-GB"/>
              </w:rPr>
              <w:noBreakHyphen/>
              <w:t>16</w:t>
            </w:r>
          </w:p>
        </w:tc>
        <w:tc>
          <w:tcPr>
            <w:tcW w:w="1285" w:type="dxa"/>
            <w:tcBorders>
              <w:top w:val="dotted" w:sz="4" w:space="0" w:color="auto"/>
              <w:bottom w:val="dotted" w:sz="4" w:space="0" w:color="auto"/>
            </w:tcBorders>
            <w:shd w:val="clear" w:color="auto" w:fill="auto"/>
          </w:tcPr>
          <w:p w14:paraId="7F192B4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039EB8A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7B1DF75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201</w:t>
            </w:r>
          </w:p>
        </w:tc>
        <w:tc>
          <w:tcPr>
            <w:tcW w:w="648" w:type="dxa"/>
            <w:tcBorders>
              <w:top w:val="dotted" w:sz="4" w:space="0" w:color="auto"/>
              <w:bottom w:val="dotted" w:sz="4" w:space="0" w:color="auto"/>
            </w:tcBorders>
            <w:shd w:val="clear" w:color="auto" w:fill="auto"/>
          </w:tcPr>
          <w:p w14:paraId="47A6B24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61130AD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790</w:t>
            </w:r>
          </w:p>
        </w:tc>
        <w:tc>
          <w:tcPr>
            <w:tcW w:w="1191" w:type="dxa"/>
            <w:tcBorders>
              <w:top w:val="dotted" w:sz="4" w:space="0" w:color="auto"/>
              <w:bottom w:val="dotted" w:sz="4" w:space="0" w:color="auto"/>
            </w:tcBorders>
            <w:shd w:val="clear" w:color="auto" w:fill="auto"/>
          </w:tcPr>
          <w:p w14:paraId="3292BB69"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070A7CE8" w14:textId="77777777" w:rsidTr="000E5400">
        <w:tc>
          <w:tcPr>
            <w:tcW w:w="1316" w:type="dxa"/>
            <w:tcBorders>
              <w:top w:val="dotted" w:sz="4" w:space="0" w:color="auto"/>
              <w:bottom w:val="dotted" w:sz="4" w:space="0" w:color="auto"/>
            </w:tcBorders>
            <w:shd w:val="clear" w:color="auto" w:fill="auto"/>
          </w:tcPr>
          <w:p w14:paraId="3CDA788D"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w:t>
            </w:r>
            <w:r w:rsidRPr="00421082">
              <w:rPr>
                <w:sz w:val="18"/>
                <w:szCs w:val="18"/>
                <w:lang w:val="en-GB"/>
              </w:rPr>
              <w:noBreakHyphen/>
              <w:t>18</w:t>
            </w:r>
          </w:p>
        </w:tc>
        <w:tc>
          <w:tcPr>
            <w:tcW w:w="1285" w:type="dxa"/>
            <w:tcBorders>
              <w:top w:val="dotted" w:sz="4" w:space="0" w:color="auto"/>
              <w:bottom w:val="dotted" w:sz="4" w:space="0" w:color="auto"/>
            </w:tcBorders>
            <w:shd w:val="clear" w:color="auto" w:fill="auto"/>
          </w:tcPr>
          <w:p w14:paraId="244F9EC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1D8A0A5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3BA5B6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8" w:type="dxa"/>
            <w:tcBorders>
              <w:top w:val="dotted" w:sz="4" w:space="0" w:color="auto"/>
              <w:bottom w:val="dotted" w:sz="4" w:space="0" w:color="auto"/>
            </w:tcBorders>
            <w:shd w:val="clear" w:color="auto" w:fill="auto"/>
          </w:tcPr>
          <w:p w14:paraId="2F507A8C"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3D7A0C5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840</w:t>
            </w:r>
          </w:p>
        </w:tc>
        <w:tc>
          <w:tcPr>
            <w:tcW w:w="1191" w:type="dxa"/>
            <w:tcBorders>
              <w:top w:val="dotted" w:sz="4" w:space="0" w:color="auto"/>
              <w:bottom w:val="dotted" w:sz="4" w:space="0" w:color="auto"/>
            </w:tcBorders>
            <w:shd w:val="clear" w:color="auto" w:fill="auto"/>
          </w:tcPr>
          <w:p w14:paraId="0E37A03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457</w:t>
            </w:r>
          </w:p>
        </w:tc>
      </w:tr>
      <w:tr w:rsidR="00F261A5" w:rsidRPr="00421082" w14:paraId="0F26B119" w14:textId="77777777" w:rsidTr="000E5400">
        <w:tc>
          <w:tcPr>
            <w:tcW w:w="1316" w:type="dxa"/>
            <w:tcBorders>
              <w:top w:val="dotted" w:sz="4" w:space="0" w:color="auto"/>
              <w:bottom w:val="dotted" w:sz="4" w:space="0" w:color="auto"/>
            </w:tcBorders>
            <w:shd w:val="clear" w:color="auto" w:fill="auto"/>
          </w:tcPr>
          <w:p w14:paraId="38668DB9"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7.2</w:t>
            </w:r>
            <w:r w:rsidRPr="00421082">
              <w:rPr>
                <w:sz w:val="18"/>
                <w:szCs w:val="18"/>
                <w:lang w:val="en-GB"/>
              </w:rPr>
              <w:noBreakHyphen/>
              <w:t>20</w:t>
            </w:r>
          </w:p>
        </w:tc>
        <w:tc>
          <w:tcPr>
            <w:tcW w:w="1285" w:type="dxa"/>
            <w:tcBorders>
              <w:top w:val="dotted" w:sz="4" w:space="0" w:color="auto"/>
              <w:bottom w:val="dotted" w:sz="4" w:space="0" w:color="auto"/>
            </w:tcBorders>
            <w:shd w:val="clear" w:color="auto" w:fill="auto"/>
          </w:tcPr>
          <w:p w14:paraId="5157C9F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2FEB3DA7"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6EA9095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183</w:t>
            </w:r>
          </w:p>
        </w:tc>
        <w:tc>
          <w:tcPr>
            <w:tcW w:w="648" w:type="dxa"/>
            <w:tcBorders>
              <w:top w:val="dotted" w:sz="4" w:space="0" w:color="auto"/>
              <w:bottom w:val="dotted" w:sz="4" w:space="0" w:color="auto"/>
            </w:tcBorders>
            <w:shd w:val="clear" w:color="auto" w:fill="auto"/>
          </w:tcPr>
          <w:p w14:paraId="65D8D228"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4A032A2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845</w:t>
            </w:r>
          </w:p>
        </w:tc>
        <w:tc>
          <w:tcPr>
            <w:tcW w:w="1191" w:type="dxa"/>
            <w:tcBorders>
              <w:top w:val="dotted" w:sz="4" w:space="0" w:color="auto"/>
              <w:bottom w:val="dotted" w:sz="4" w:space="0" w:color="auto"/>
            </w:tcBorders>
            <w:shd w:val="clear" w:color="auto" w:fill="auto"/>
          </w:tcPr>
          <w:p w14:paraId="76755AB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6B87819B" w14:textId="77777777" w:rsidTr="000E5400">
        <w:tc>
          <w:tcPr>
            <w:tcW w:w="1316" w:type="dxa"/>
            <w:tcBorders>
              <w:top w:val="dotted" w:sz="4" w:space="0" w:color="auto"/>
              <w:bottom w:val="dotted" w:sz="4" w:space="0" w:color="auto"/>
            </w:tcBorders>
            <w:shd w:val="clear" w:color="auto" w:fill="auto"/>
          </w:tcPr>
          <w:p w14:paraId="5A64B49E"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7.2</w:t>
            </w:r>
            <w:r w:rsidRPr="00421082">
              <w:rPr>
                <w:sz w:val="18"/>
                <w:szCs w:val="18"/>
                <w:lang w:val="en-GB"/>
              </w:rPr>
              <w:noBreakHyphen/>
              <w:t>24</w:t>
            </w:r>
          </w:p>
        </w:tc>
        <w:tc>
          <w:tcPr>
            <w:tcW w:w="1285" w:type="dxa"/>
            <w:tcBorders>
              <w:top w:val="dotted" w:sz="4" w:space="0" w:color="auto"/>
              <w:bottom w:val="dotted" w:sz="4" w:space="0" w:color="auto"/>
            </w:tcBorders>
            <w:shd w:val="clear" w:color="auto" w:fill="auto"/>
          </w:tcPr>
          <w:p w14:paraId="6471F58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02E4231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0523F3C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183</w:t>
            </w:r>
          </w:p>
        </w:tc>
        <w:tc>
          <w:tcPr>
            <w:tcW w:w="648" w:type="dxa"/>
            <w:tcBorders>
              <w:top w:val="dotted" w:sz="4" w:space="0" w:color="auto"/>
              <w:bottom w:val="dotted" w:sz="4" w:space="0" w:color="auto"/>
            </w:tcBorders>
            <w:shd w:val="clear" w:color="auto" w:fill="auto"/>
          </w:tcPr>
          <w:p w14:paraId="4F4C679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412E3F0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945</w:t>
            </w:r>
          </w:p>
        </w:tc>
        <w:tc>
          <w:tcPr>
            <w:tcW w:w="1191" w:type="dxa"/>
            <w:tcBorders>
              <w:top w:val="dotted" w:sz="4" w:space="0" w:color="auto"/>
              <w:bottom w:val="dotted" w:sz="4" w:space="0" w:color="auto"/>
            </w:tcBorders>
            <w:shd w:val="clear" w:color="auto" w:fill="auto"/>
          </w:tcPr>
          <w:p w14:paraId="263572F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2C296162" w14:textId="77777777" w:rsidTr="000E5400">
        <w:tc>
          <w:tcPr>
            <w:tcW w:w="1316" w:type="dxa"/>
            <w:tcBorders>
              <w:top w:val="dotted" w:sz="4" w:space="0" w:color="auto"/>
              <w:bottom w:val="dotted" w:sz="4" w:space="0" w:color="auto"/>
            </w:tcBorders>
            <w:shd w:val="clear" w:color="auto" w:fill="auto"/>
          </w:tcPr>
          <w:p w14:paraId="48841364"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7.2</w:t>
            </w:r>
            <w:r w:rsidRPr="00421082">
              <w:rPr>
                <w:sz w:val="18"/>
                <w:szCs w:val="18"/>
                <w:lang w:val="en-GB"/>
              </w:rPr>
              <w:noBreakHyphen/>
              <w:t>30</w:t>
            </w:r>
          </w:p>
        </w:tc>
        <w:tc>
          <w:tcPr>
            <w:tcW w:w="1285" w:type="dxa"/>
            <w:tcBorders>
              <w:top w:val="dotted" w:sz="4" w:space="0" w:color="auto"/>
              <w:bottom w:val="dotted" w:sz="4" w:space="0" w:color="auto"/>
            </w:tcBorders>
            <w:shd w:val="clear" w:color="auto" w:fill="auto"/>
          </w:tcPr>
          <w:p w14:paraId="0DE8B56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3382F9B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42B3CE0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183</w:t>
            </w:r>
          </w:p>
        </w:tc>
        <w:tc>
          <w:tcPr>
            <w:tcW w:w="648" w:type="dxa"/>
            <w:tcBorders>
              <w:top w:val="dotted" w:sz="4" w:space="0" w:color="auto"/>
              <w:bottom w:val="dotted" w:sz="4" w:space="0" w:color="auto"/>
            </w:tcBorders>
            <w:shd w:val="clear" w:color="auto" w:fill="auto"/>
          </w:tcPr>
          <w:p w14:paraId="06F2F05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30FB8D6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1 095</w:t>
            </w:r>
          </w:p>
        </w:tc>
        <w:tc>
          <w:tcPr>
            <w:tcW w:w="1191" w:type="dxa"/>
            <w:tcBorders>
              <w:top w:val="dotted" w:sz="4" w:space="0" w:color="auto"/>
              <w:bottom w:val="dotted" w:sz="4" w:space="0" w:color="auto"/>
            </w:tcBorders>
            <w:shd w:val="clear" w:color="auto" w:fill="auto"/>
          </w:tcPr>
          <w:p w14:paraId="3D6D7B8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762</w:t>
            </w:r>
          </w:p>
        </w:tc>
      </w:tr>
      <w:tr w:rsidR="00F261A5" w:rsidRPr="00421082" w14:paraId="1B4D8098" w14:textId="77777777" w:rsidTr="000E5400">
        <w:tc>
          <w:tcPr>
            <w:tcW w:w="1316" w:type="dxa"/>
            <w:tcBorders>
              <w:top w:val="dotted" w:sz="4" w:space="0" w:color="auto"/>
              <w:bottom w:val="dotted" w:sz="4" w:space="0" w:color="auto"/>
            </w:tcBorders>
            <w:shd w:val="clear" w:color="auto" w:fill="auto"/>
          </w:tcPr>
          <w:p w14:paraId="4A89B6EE"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7.2</w:t>
            </w:r>
            <w:r w:rsidRPr="00421082">
              <w:rPr>
                <w:sz w:val="18"/>
                <w:szCs w:val="18"/>
                <w:lang w:val="en-GB"/>
              </w:rPr>
              <w:noBreakHyphen/>
              <w:t>36</w:t>
            </w:r>
          </w:p>
        </w:tc>
        <w:tc>
          <w:tcPr>
            <w:tcW w:w="1285" w:type="dxa"/>
            <w:tcBorders>
              <w:top w:val="dotted" w:sz="4" w:space="0" w:color="auto"/>
              <w:bottom w:val="dotted" w:sz="4" w:space="0" w:color="auto"/>
            </w:tcBorders>
            <w:shd w:val="clear" w:color="auto" w:fill="auto"/>
          </w:tcPr>
          <w:p w14:paraId="203BA97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2BE2293B"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1E5489D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183</w:t>
            </w:r>
          </w:p>
        </w:tc>
        <w:tc>
          <w:tcPr>
            <w:tcW w:w="648" w:type="dxa"/>
            <w:tcBorders>
              <w:top w:val="dotted" w:sz="4" w:space="0" w:color="auto"/>
              <w:bottom w:val="dotted" w:sz="4" w:space="0" w:color="auto"/>
            </w:tcBorders>
            <w:shd w:val="clear" w:color="auto" w:fill="auto"/>
          </w:tcPr>
          <w:p w14:paraId="2C38A29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13C18DFD"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1 250</w:t>
            </w:r>
          </w:p>
        </w:tc>
        <w:tc>
          <w:tcPr>
            <w:tcW w:w="1191" w:type="dxa"/>
            <w:tcBorders>
              <w:top w:val="dotted" w:sz="4" w:space="0" w:color="auto"/>
              <w:bottom w:val="dotted" w:sz="4" w:space="0" w:color="auto"/>
            </w:tcBorders>
            <w:shd w:val="clear" w:color="auto" w:fill="auto"/>
          </w:tcPr>
          <w:p w14:paraId="0370D95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914</w:t>
            </w:r>
          </w:p>
        </w:tc>
      </w:tr>
      <w:tr w:rsidR="00F261A5" w:rsidRPr="00421082" w14:paraId="5D7EF1B4" w14:textId="77777777" w:rsidTr="000E5400">
        <w:tc>
          <w:tcPr>
            <w:tcW w:w="1316" w:type="dxa"/>
            <w:tcBorders>
              <w:top w:val="dotted" w:sz="4" w:space="0" w:color="auto"/>
              <w:bottom w:val="dotted" w:sz="4" w:space="0" w:color="auto"/>
            </w:tcBorders>
            <w:shd w:val="clear" w:color="auto" w:fill="auto"/>
          </w:tcPr>
          <w:p w14:paraId="074B1958"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7.2</w:t>
            </w:r>
            <w:r w:rsidRPr="00421082">
              <w:rPr>
                <w:sz w:val="18"/>
                <w:szCs w:val="18"/>
                <w:lang w:val="en-GB"/>
              </w:rPr>
              <w:noBreakHyphen/>
              <w:t>40</w:t>
            </w:r>
          </w:p>
        </w:tc>
        <w:tc>
          <w:tcPr>
            <w:tcW w:w="1285" w:type="dxa"/>
            <w:tcBorders>
              <w:top w:val="dotted" w:sz="4" w:space="0" w:color="auto"/>
              <w:bottom w:val="dotted" w:sz="4" w:space="0" w:color="auto"/>
            </w:tcBorders>
            <w:shd w:val="clear" w:color="auto" w:fill="auto"/>
          </w:tcPr>
          <w:p w14:paraId="6717FB71"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1E15F9EA"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4C21540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183</w:t>
            </w:r>
          </w:p>
        </w:tc>
        <w:tc>
          <w:tcPr>
            <w:tcW w:w="648" w:type="dxa"/>
            <w:tcBorders>
              <w:top w:val="dotted" w:sz="4" w:space="0" w:color="auto"/>
              <w:bottom w:val="dotted" w:sz="4" w:space="0" w:color="auto"/>
            </w:tcBorders>
            <w:shd w:val="clear" w:color="auto" w:fill="auto"/>
          </w:tcPr>
          <w:p w14:paraId="35A0ADF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703DA886"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1 350</w:t>
            </w:r>
          </w:p>
        </w:tc>
        <w:tc>
          <w:tcPr>
            <w:tcW w:w="1191" w:type="dxa"/>
            <w:tcBorders>
              <w:top w:val="dotted" w:sz="4" w:space="0" w:color="auto"/>
              <w:bottom w:val="dotted" w:sz="4" w:space="0" w:color="auto"/>
            </w:tcBorders>
            <w:shd w:val="clear" w:color="auto" w:fill="auto"/>
          </w:tcPr>
          <w:p w14:paraId="087722CE"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1 016</w:t>
            </w:r>
          </w:p>
        </w:tc>
      </w:tr>
      <w:tr w:rsidR="00F261A5" w:rsidRPr="00421082" w14:paraId="0434640E" w14:textId="77777777" w:rsidTr="000E5400">
        <w:tc>
          <w:tcPr>
            <w:tcW w:w="1316" w:type="dxa"/>
            <w:tcBorders>
              <w:top w:val="dotted" w:sz="4" w:space="0" w:color="auto"/>
              <w:bottom w:val="single" w:sz="12" w:space="0" w:color="auto"/>
            </w:tcBorders>
            <w:shd w:val="clear" w:color="auto" w:fill="auto"/>
          </w:tcPr>
          <w:p w14:paraId="6A0B816C" w14:textId="77777777" w:rsidR="00F261A5" w:rsidRPr="00421082" w:rsidRDefault="00F261A5" w:rsidP="007F24C1">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16</w:t>
            </w:r>
          </w:p>
        </w:tc>
        <w:tc>
          <w:tcPr>
            <w:tcW w:w="1285" w:type="dxa"/>
            <w:tcBorders>
              <w:top w:val="dotted" w:sz="4" w:space="0" w:color="auto"/>
              <w:bottom w:val="single" w:sz="12" w:space="0" w:color="auto"/>
            </w:tcBorders>
            <w:shd w:val="clear" w:color="auto" w:fill="auto"/>
          </w:tcPr>
          <w:p w14:paraId="5670EFD0"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single" w:sz="12" w:space="0" w:color="auto"/>
            </w:tcBorders>
            <w:shd w:val="clear" w:color="auto" w:fill="auto"/>
          </w:tcPr>
          <w:p w14:paraId="45ACE7C3"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single" w:sz="12" w:space="0" w:color="auto"/>
            </w:tcBorders>
            <w:shd w:val="clear" w:color="auto" w:fill="auto"/>
          </w:tcPr>
          <w:p w14:paraId="1543FE95"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8" w:type="dxa"/>
            <w:tcBorders>
              <w:top w:val="dotted" w:sz="4" w:space="0" w:color="auto"/>
              <w:bottom w:val="single" w:sz="12" w:space="0" w:color="auto"/>
            </w:tcBorders>
            <w:shd w:val="clear" w:color="auto" w:fill="auto"/>
          </w:tcPr>
          <w:p w14:paraId="6C8A4C54"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single" w:sz="12" w:space="0" w:color="auto"/>
            </w:tcBorders>
            <w:shd w:val="clear" w:color="auto" w:fill="auto"/>
          </w:tcPr>
          <w:p w14:paraId="109F272F"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790</w:t>
            </w:r>
          </w:p>
        </w:tc>
        <w:tc>
          <w:tcPr>
            <w:tcW w:w="1191" w:type="dxa"/>
            <w:tcBorders>
              <w:top w:val="dotted" w:sz="4" w:space="0" w:color="auto"/>
              <w:bottom w:val="single" w:sz="12" w:space="0" w:color="auto"/>
            </w:tcBorders>
            <w:shd w:val="clear" w:color="auto" w:fill="auto"/>
          </w:tcPr>
          <w:p w14:paraId="44AEE282" w14:textId="77777777" w:rsidR="00F261A5" w:rsidRPr="00421082" w:rsidRDefault="00F261A5" w:rsidP="007F24C1">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bl>
    <w:p w14:paraId="68EF23DB" w14:textId="77777777" w:rsidR="00F261A5" w:rsidRPr="00421082" w:rsidRDefault="00F261A5" w:rsidP="00F261A5">
      <w:pPr>
        <w:ind w:left="1134"/>
        <w:rPr>
          <w:lang w:val="en-GB"/>
        </w:rPr>
      </w:pPr>
      <w:r w:rsidRPr="00421082">
        <w:rPr>
          <w:lang w:val="en-GB"/>
        </w:rPr>
        <w:br w:type="page"/>
      </w:r>
      <w:r w:rsidRPr="00421082">
        <w:rPr>
          <w:lang w:val="en-GB"/>
        </w:rPr>
        <w:lastRenderedPageBreak/>
        <w:t>Table 2 (2 of 5)</w:t>
      </w:r>
    </w:p>
    <w:p w14:paraId="393F804B" w14:textId="77777777" w:rsidR="00F261A5" w:rsidRPr="00421082" w:rsidRDefault="00F261A5" w:rsidP="00F261A5">
      <w:pPr>
        <w:spacing w:after="120"/>
        <w:ind w:left="1134"/>
        <w:rPr>
          <w:b/>
          <w:lang w:val="en-GB"/>
        </w:rPr>
      </w:pPr>
      <w:r w:rsidRPr="00421082">
        <w:rPr>
          <w:b/>
          <w:lang w:val="en-GB"/>
        </w:rPr>
        <w:t>Drive wheel tyres for agricultural tractors - Normal section sizes</w:t>
      </w:r>
    </w:p>
    <w:tbl>
      <w:tblPr>
        <w:tblW w:w="7371"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317"/>
        <w:gridCol w:w="1285"/>
        <w:gridCol w:w="643"/>
        <w:gridCol w:w="1178"/>
        <w:gridCol w:w="647"/>
        <w:gridCol w:w="1110"/>
        <w:gridCol w:w="1191"/>
      </w:tblGrid>
      <w:tr w:rsidR="00F261A5" w:rsidRPr="00421082" w14:paraId="7F51C193" w14:textId="77777777" w:rsidTr="000E5400">
        <w:trPr>
          <w:tblHeader/>
        </w:trPr>
        <w:tc>
          <w:tcPr>
            <w:tcW w:w="1317" w:type="dxa"/>
            <w:vMerge w:val="restart"/>
            <w:tcBorders>
              <w:top w:val="single" w:sz="4" w:space="0" w:color="auto"/>
              <w:bottom w:val="single" w:sz="12" w:space="0" w:color="auto"/>
            </w:tcBorders>
            <w:shd w:val="clear" w:color="auto" w:fill="auto"/>
            <w:vAlign w:val="center"/>
          </w:tcPr>
          <w:p w14:paraId="5429A120" w14:textId="77777777" w:rsidR="00F261A5" w:rsidRPr="00421082" w:rsidRDefault="00F261A5" w:rsidP="007847B3">
            <w:pPr>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285" w:type="dxa"/>
            <w:vMerge w:val="restart"/>
            <w:tcBorders>
              <w:top w:val="single" w:sz="4" w:space="0" w:color="auto"/>
              <w:bottom w:val="single" w:sz="12" w:space="0" w:color="auto"/>
            </w:tcBorders>
            <w:shd w:val="clear" w:color="auto" w:fill="auto"/>
            <w:vAlign w:val="center"/>
          </w:tcPr>
          <w:p w14:paraId="5C172755"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821" w:type="dxa"/>
            <w:gridSpan w:val="2"/>
            <w:tcBorders>
              <w:top w:val="single" w:sz="4" w:space="0" w:color="auto"/>
              <w:bottom w:val="single" w:sz="4" w:space="0" w:color="auto"/>
            </w:tcBorders>
            <w:shd w:val="clear" w:color="auto" w:fill="auto"/>
            <w:vAlign w:val="center"/>
          </w:tcPr>
          <w:p w14:paraId="7F4CD87E"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 (mm)</w:t>
            </w:r>
          </w:p>
        </w:tc>
        <w:tc>
          <w:tcPr>
            <w:tcW w:w="1757" w:type="dxa"/>
            <w:gridSpan w:val="2"/>
            <w:tcBorders>
              <w:top w:val="single" w:sz="4" w:space="0" w:color="auto"/>
              <w:bottom w:val="single" w:sz="4" w:space="0" w:color="auto"/>
            </w:tcBorders>
            <w:shd w:val="clear" w:color="auto" w:fill="auto"/>
            <w:vAlign w:val="center"/>
          </w:tcPr>
          <w:p w14:paraId="421A5A33"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w:t>
            </w:r>
            <w:r w:rsidRPr="00421082">
              <w:rPr>
                <w:i/>
                <w:sz w:val="16"/>
                <w:szCs w:val="16"/>
                <w:lang w:val="en-GB"/>
              </w:rPr>
              <w:br/>
              <w:t>(mm)</w:t>
            </w:r>
          </w:p>
        </w:tc>
        <w:tc>
          <w:tcPr>
            <w:tcW w:w="1191" w:type="dxa"/>
            <w:vMerge w:val="restart"/>
            <w:tcBorders>
              <w:top w:val="single" w:sz="4" w:space="0" w:color="auto"/>
            </w:tcBorders>
            <w:shd w:val="clear" w:color="auto" w:fill="auto"/>
            <w:vAlign w:val="center"/>
          </w:tcPr>
          <w:p w14:paraId="08033D42"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184AB8DF" w14:textId="77777777" w:rsidTr="000E5400">
        <w:trPr>
          <w:tblHeader/>
        </w:trPr>
        <w:tc>
          <w:tcPr>
            <w:tcW w:w="1317" w:type="dxa"/>
            <w:vMerge/>
            <w:tcBorders>
              <w:top w:val="single" w:sz="4" w:space="0" w:color="auto"/>
              <w:bottom w:val="single" w:sz="12" w:space="0" w:color="auto"/>
            </w:tcBorders>
            <w:shd w:val="clear" w:color="auto" w:fill="auto"/>
          </w:tcPr>
          <w:p w14:paraId="7E7C11DE" w14:textId="77777777" w:rsidR="00F261A5" w:rsidRPr="00421082" w:rsidRDefault="00F261A5" w:rsidP="007847B3">
            <w:pPr>
              <w:widowControl w:val="0"/>
              <w:suppressAutoHyphens w:val="0"/>
              <w:autoSpaceDE w:val="0"/>
              <w:autoSpaceDN w:val="0"/>
              <w:adjustRightInd w:val="0"/>
              <w:spacing w:before="80" w:after="80" w:line="200" w:lineRule="exact"/>
              <w:rPr>
                <w:i/>
                <w:sz w:val="16"/>
                <w:szCs w:val="16"/>
                <w:lang w:val="en-GB"/>
              </w:rPr>
            </w:pPr>
          </w:p>
        </w:tc>
        <w:tc>
          <w:tcPr>
            <w:tcW w:w="1285" w:type="dxa"/>
            <w:vMerge/>
            <w:tcBorders>
              <w:top w:val="single" w:sz="4" w:space="0" w:color="auto"/>
              <w:bottom w:val="single" w:sz="12" w:space="0" w:color="auto"/>
            </w:tcBorders>
            <w:shd w:val="clear" w:color="auto" w:fill="auto"/>
          </w:tcPr>
          <w:p w14:paraId="78C68062" w14:textId="77777777" w:rsidR="00F261A5" w:rsidRPr="00421082" w:rsidRDefault="00F261A5" w:rsidP="007847B3">
            <w:pPr>
              <w:widowControl w:val="0"/>
              <w:suppressAutoHyphens w:val="0"/>
              <w:autoSpaceDE w:val="0"/>
              <w:autoSpaceDN w:val="0"/>
              <w:adjustRightInd w:val="0"/>
              <w:spacing w:before="80" w:after="80" w:line="200" w:lineRule="exact"/>
              <w:rPr>
                <w:i/>
                <w:sz w:val="16"/>
                <w:szCs w:val="16"/>
                <w:lang w:val="en-GB"/>
              </w:rPr>
            </w:pPr>
          </w:p>
        </w:tc>
        <w:tc>
          <w:tcPr>
            <w:tcW w:w="643" w:type="dxa"/>
            <w:tcBorders>
              <w:top w:val="single" w:sz="4" w:space="0" w:color="auto"/>
              <w:bottom w:val="single" w:sz="12" w:space="0" w:color="auto"/>
            </w:tcBorders>
            <w:shd w:val="clear" w:color="auto" w:fill="auto"/>
          </w:tcPr>
          <w:p w14:paraId="723830DA"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Radial</w:t>
            </w:r>
          </w:p>
        </w:tc>
        <w:tc>
          <w:tcPr>
            <w:tcW w:w="1178" w:type="dxa"/>
            <w:tcBorders>
              <w:top w:val="single" w:sz="4" w:space="0" w:color="auto"/>
              <w:bottom w:val="single" w:sz="12" w:space="0" w:color="auto"/>
            </w:tcBorders>
            <w:shd w:val="clear" w:color="auto" w:fill="auto"/>
          </w:tcPr>
          <w:p w14:paraId="70B701C5"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Diagonal</w:t>
            </w:r>
          </w:p>
        </w:tc>
        <w:tc>
          <w:tcPr>
            <w:tcW w:w="647" w:type="dxa"/>
            <w:tcBorders>
              <w:top w:val="single" w:sz="4" w:space="0" w:color="auto"/>
              <w:bottom w:val="single" w:sz="12" w:space="0" w:color="auto"/>
            </w:tcBorders>
            <w:shd w:val="clear" w:color="auto" w:fill="auto"/>
          </w:tcPr>
          <w:p w14:paraId="37CBD608"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Radial</w:t>
            </w:r>
          </w:p>
        </w:tc>
        <w:tc>
          <w:tcPr>
            <w:tcW w:w="1110" w:type="dxa"/>
            <w:tcBorders>
              <w:top w:val="single" w:sz="4" w:space="0" w:color="auto"/>
              <w:bottom w:val="single" w:sz="12" w:space="0" w:color="auto"/>
            </w:tcBorders>
            <w:shd w:val="clear" w:color="auto" w:fill="auto"/>
          </w:tcPr>
          <w:p w14:paraId="21DEC74D"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Diagonal (*)</w:t>
            </w:r>
          </w:p>
        </w:tc>
        <w:tc>
          <w:tcPr>
            <w:tcW w:w="1191" w:type="dxa"/>
            <w:vMerge/>
            <w:tcBorders>
              <w:bottom w:val="single" w:sz="12" w:space="0" w:color="auto"/>
            </w:tcBorders>
            <w:shd w:val="clear" w:color="auto" w:fill="auto"/>
          </w:tcPr>
          <w:p w14:paraId="7A909901" w14:textId="77777777" w:rsidR="00F261A5" w:rsidRPr="00421082" w:rsidRDefault="00F261A5" w:rsidP="007847B3">
            <w:pPr>
              <w:widowControl w:val="0"/>
              <w:suppressAutoHyphens w:val="0"/>
              <w:autoSpaceDE w:val="0"/>
              <w:autoSpaceDN w:val="0"/>
              <w:adjustRightInd w:val="0"/>
              <w:spacing w:before="80" w:after="80" w:line="200" w:lineRule="exact"/>
              <w:rPr>
                <w:i/>
                <w:sz w:val="16"/>
                <w:szCs w:val="16"/>
                <w:lang w:val="en-GB"/>
              </w:rPr>
            </w:pPr>
          </w:p>
        </w:tc>
      </w:tr>
      <w:tr w:rsidR="00F261A5" w:rsidRPr="00421082" w14:paraId="53FBD8B5" w14:textId="77777777" w:rsidTr="000E5400">
        <w:tc>
          <w:tcPr>
            <w:tcW w:w="1317" w:type="dxa"/>
            <w:tcBorders>
              <w:top w:val="single" w:sz="12" w:space="0" w:color="auto"/>
              <w:bottom w:val="dotted" w:sz="4" w:space="0" w:color="auto"/>
            </w:tcBorders>
            <w:shd w:val="clear" w:color="auto" w:fill="auto"/>
          </w:tcPr>
          <w:p w14:paraId="05A30015"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20</w:t>
            </w:r>
          </w:p>
        </w:tc>
        <w:tc>
          <w:tcPr>
            <w:tcW w:w="1285" w:type="dxa"/>
            <w:tcBorders>
              <w:top w:val="single" w:sz="12" w:space="0" w:color="auto"/>
              <w:bottom w:val="dotted" w:sz="4" w:space="0" w:color="auto"/>
            </w:tcBorders>
            <w:shd w:val="clear" w:color="auto" w:fill="auto"/>
          </w:tcPr>
          <w:p w14:paraId="5946DA8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single" w:sz="12" w:space="0" w:color="auto"/>
              <w:bottom w:val="dotted" w:sz="4" w:space="0" w:color="auto"/>
            </w:tcBorders>
            <w:shd w:val="clear" w:color="auto" w:fill="auto"/>
          </w:tcPr>
          <w:p w14:paraId="0E3A500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single" w:sz="12" w:space="0" w:color="auto"/>
              <w:bottom w:val="dotted" w:sz="4" w:space="0" w:color="auto"/>
            </w:tcBorders>
            <w:shd w:val="clear" w:color="auto" w:fill="auto"/>
          </w:tcPr>
          <w:p w14:paraId="6E1CCDF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single" w:sz="12" w:space="0" w:color="auto"/>
              <w:bottom w:val="dotted" w:sz="4" w:space="0" w:color="auto"/>
            </w:tcBorders>
            <w:shd w:val="clear" w:color="auto" w:fill="auto"/>
          </w:tcPr>
          <w:p w14:paraId="621784F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single" w:sz="12" w:space="0" w:color="auto"/>
              <w:bottom w:val="dotted" w:sz="4" w:space="0" w:color="auto"/>
            </w:tcBorders>
            <w:shd w:val="clear" w:color="auto" w:fill="auto"/>
          </w:tcPr>
          <w:p w14:paraId="3B5566D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890</w:t>
            </w:r>
          </w:p>
        </w:tc>
        <w:tc>
          <w:tcPr>
            <w:tcW w:w="1191" w:type="dxa"/>
            <w:tcBorders>
              <w:top w:val="single" w:sz="12" w:space="0" w:color="auto"/>
            </w:tcBorders>
            <w:shd w:val="clear" w:color="auto" w:fill="auto"/>
          </w:tcPr>
          <w:p w14:paraId="56569E1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5BEAD46E" w14:textId="77777777" w:rsidTr="000E5400">
        <w:tc>
          <w:tcPr>
            <w:tcW w:w="1317" w:type="dxa"/>
            <w:tcBorders>
              <w:top w:val="dotted" w:sz="4" w:space="0" w:color="auto"/>
              <w:bottom w:val="dotted" w:sz="4" w:space="0" w:color="auto"/>
            </w:tcBorders>
            <w:shd w:val="clear" w:color="auto" w:fill="auto"/>
          </w:tcPr>
          <w:p w14:paraId="7FB5775C"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22</w:t>
            </w:r>
          </w:p>
        </w:tc>
        <w:tc>
          <w:tcPr>
            <w:tcW w:w="1285" w:type="dxa"/>
            <w:tcBorders>
              <w:top w:val="dotted" w:sz="4" w:space="0" w:color="auto"/>
              <w:bottom w:val="dotted" w:sz="4" w:space="0" w:color="auto"/>
            </w:tcBorders>
            <w:shd w:val="clear" w:color="auto" w:fill="auto"/>
          </w:tcPr>
          <w:p w14:paraId="6FB0FBE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73BDCED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3B6332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dotted" w:sz="4" w:space="0" w:color="auto"/>
              <w:bottom w:val="dotted" w:sz="4" w:space="0" w:color="auto"/>
            </w:tcBorders>
            <w:shd w:val="clear" w:color="auto" w:fill="auto"/>
          </w:tcPr>
          <w:p w14:paraId="0FD4450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5D69787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940</w:t>
            </w:r>
          </w:p>
        </w:tc>
        <w:tc>
          <w:tcPr>
            <w:tcW w:w="1191" w:type="dxa"/>
            <w:shd w:val="clear" w:color="auto" w:fill="auto"/>
          </w:tcPr>
          <w:p w14:paraId="323FFD7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559</w:t>
            </w:r>
          </w:p>
        </w:tc>
      </w:tr>
      <w:tr w:rsidR="00F261A5" w:rsidRPr="00421082" w14:paraId="1650955C" w14:textId="77777777" w:rsidTr="000E5400">
        <w:tc>
          <w:tcPr>
            <w:tcW w:w="1317" w:type="dxa"/>
            <w:tcBorders>
              <w:top w:val="dotted" w:sz="4" w:space="0" w:color="auto"/>
              <w:bottom w:val="dotted" w:sz="4" w:space="0" w:color="auto"/>
            </w:tcBorders>
            <w:shd w:val="clear" w:color="auto" w:fill="auto"/>
          </w:tcPr>
          <w:p w14:paraId="5AE46DE1"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24</w:t>
            </w:r>
          </w:p>
        </w:tc>
        <w:tc>
          <w:tcPr>
            <w:tcW w:w="1285" w:type="dxa"/>
            <w:tcBorders>
              <w:top w:val="dotted" w:sz="4" w:space="0" w:color="auto"/>
              <w:bottom w:val="dotted" w:sz="4" w:space="0" w:color="auto"/>
            </w:tcBorders>
            <w:shd w:val="clear" w:color="auto" w:fill="auto"/>
          </w:tcPr>
          <w:p w14:paraId="08583C7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3C15428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1178" w:type="dxa"/>
            <w:tcBorders>
              <w:top w:val="dotted" w:sz="4" w:space="0" w:color="auto"/>
              <w:bottom w:val="dotted" w:sz="4" w:space="0" w:color="auto"/>
            </w:tcBorders>
            <w:shd w:val="clear" w:color="auto" w:fill="auto"/>
          </w:tcPr>
          <w:p w14:paraId="16A61AF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dotted" w:sz="4" w:space="0" w:color="auto"/>
              <w:bottom w:val="dotted" w:sz="4" w:space="0" w:color="auto"/>
            </w:tcBorders>
            <w:shd w:val="clear" w:color="auto" w:fill="auto"/>
          </w:tcPr>
          <w:p w14:paraId="7D6490F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985</w:t>
            </w:r>
          </w:p>
        </w:tc>
        <w:tc>
          <w:tcPr>
            <w:tcW w:w="1110" w:type="dxa"/>
            <w:tcBorders>
              <w:top w:val="dotted" w:sz="4" w:space="0" w:color="auto"/>
              <w:bottom w:val="dotted" w:sz="4" w:space="0" w:color="auto"/>
            </w:tcBorders>
            <w:shd w:val="clear" w:color="auto" w:fill="auto"/>
          </w:tcPr>
          <w:p w14:paraId="1619AEB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995</w:t>
            </w:r>
          </w:p>
        </w:tc>
        <w:tc>
          <w:tcPr>
            <w:tcW w:w="1191" w:type="dxa"/>
            <w:shd w:val="clear" w:color="auto" w:fill="auto"/>
          </w:tcPr>
          <w:p w14:paraId="725086C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5294E531" w14:textId="77777777" w:rsidTr="000E5400">
        <w:tc>
          <w:tcPr>
            <w:tcW w:w="1317" w:type="dxa"/>
            <w:tcBorders>
              <w:top w:val="dotted" w:sz="4" w:space="0" w:color="auto"/>
              <w:bottom w:val="dotted" w:sz="4" w:space="0" w:color="auto"/>
            </w:tcBorders>
            <w:shd w:val="clear" w:color="auto" w:fill="auto"/>
          </w:tcPr>
          <w:p w14:paraId="2C7E9C1A"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26</w:t>
            </w:r>
          </w:p>
        </w:tc>
        <w:tc>
          <w:tcPr>
            <w:tcW w:w="1285" w:type="dxa"/>
            <w:tcBorders>
              <w:top w:val="dotted" w:sz="4" w:space="0" w:color="auto"/>
              <w:bottom w:val="dotted" w:sz="4" w:space="0" w:color="auto"/>
            </w:tcBorders>
            <w:shd w:val="clear" w:color="auto" w:fill="auto"/>
          </w:tcPr>
          <w:p w14:paraId="10375555"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35D1671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3D6C7C3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dotted" w:sz="4" w:space="0" w:color="auto"/>
              <w:bottom w:val="dotted" w:sz="4" w:space="0" w:color="auto"/>
            </w:tcBorders>
            <w:shd w:val="clear" w:color="auto" w:fill="auto"/>
          </w:tcPr>
          <w:p w14:paraId="05E6909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7946C52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1 045</w:t>
            </w:r>
          </w:p>
        </w:tc>
        <w:tc>
          <w:tcPr>
            <w:tcW w:w="1191" w:type="dxa"/>
            <w:shd w:val="clear" w:color="auto" w:fill="auto"/>
          </w:tcPr>
          <w:p w14:paraId="2B07500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713E952C" w14:textId="77777777" w:rsidTr="000E5400">
        <w:tc>
          <w:tcPr>
            <w:tcW w:w="1317" w:type="dxa"/>
            <w:tcBorders>
              <w:top w:val="dotted" w:sz="4" w:space="0" w:color="auto"/>
              <w:bottom w:val="dotted" w:sz="4" w:space="0" w:color="auto"/>
            </w:tcBorders>
            <w:shd w:val="clear" w:color="auto" w:fill="auto"/>
          </w:tcPr>
          <w:p w14:paraId="352976CC"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28</w:t>
            </w:r>
          </w:p>
        </w:tc>
        <w:tc>
          <w:tcPr>
            <w:tcW w:w="1285" w:type="dxa"/>
            <w:tcBorders>
              <w:top w:val="dotted" w:sz="4" w:space="0" w:color="auto"/>
              <w:bottom w:val="dotted" w:sz="4" w:space="0" w:color="auto"/>
            </w:tcBorders>
            <w:shd w:val="clear" w:color="auto" w:fill="auto"/>
          </w:tcPr>
          <w:p w14:paraId="12BF3C7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4D7F583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29688F5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dotted" w:sz="4" w:space="0" w:color="auto"/>
              <w:bottom w:val="dotted" w:sz="4" w:space="0" w:color="auto"/>
            </w:tcBorders>
            <w:shd w:val="clear" w:color="auto" w:fill="auto"/>
          </w:tcPr>
          <w:p w14:paraId="2B5020D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3C0904A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1 095</w:t>
            </w:r>
          </w:p>
        </w:tc>
        <w:tc>
          <w:tcPr>
            <w:tcW w:w="1191" w:type="dxa"/>
            <w:shd w:val="clear" w:color="auto" w:fill="auto"/>
          </w:tcPr>
          <w:p w14:paraId="4104D3C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73892413" w14:textId="77777777" w:rsidTr="000E5400">
        <w:tc>
          <w:tcPr>
            <w:tcW w:w="1317" w:type="dxa"/>
            <w:tcBorders>
              <w:top w:val="dotted" w:sz="4" w:space="0" w:color="auto"/>
              <w:bottom w:val="dotted" w:sz="4" w:space="0" w:color="auto"/>
            </w:tcBorders>
            <w:shd w:val="clear" w:color="auto" w:fill="auto"/>
          </w:tcPr>
          <w:p w14:paraId="08EDA52F"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32</w:t>
            </w:r>
          </w:p>
        </w:tc>
        <w:tc>
          <w:tcPr>
            <w:tcW w:w="1285" w:type="dxa"/>
            <w:tcBorders>
              <w:top w:val="dotted" w:sz="4" w:space="0" w:color="auto"/>
              <w:bottom w:val="dotted" w:sz="4" w:space="0" w:color="auto"/>
            </w:tcBorders>
            <w:shd w:val="clear" w:color="auto" w:fill="auto"/>
          </w:tcPr>
          <w:p w14:paraId="1FE6BAA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7192F2C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1178" w:type="dxa"/>
            <w:tcBorders>
              <w:top w:val="dotted" w:sz="4" w:space="0" w:color="auto"/>
              <w:bottom w:val="dotted" w:sz="4" w:space="0" w:color="auto"/>
            </w:tcBorders>
            <w:shd w:val="clear" w:color="auto" w:fill="auto"/>
          </w:tcPr>
          <w:p w14:paraId="2D77B36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dotted" w:sz="4" w:space="0" w:color="auto"/>
              <w:bottom w:val="dotted" w:sz="4" w:space="0" w:color="auto"/>
            </w:tcBorders>
            <w:shd w:val="clear" w:color="auto" w:fill="auto"/>
          </w:tcPr>
          <w:p w14:paraId="642A2F7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1 190</w:t>
            </w:r>
          </w:p>
        </w:tc>
        <w:tc>
          <w:tcPr>
            <w:tcW w:w="1110" w:type="dxa"/>
            <w:tcBorders>
              <w:top w:val="dotted" w:sz="4" w:space="0" w:color="auto"/>
              <w:bottom w:val="dotted" w:sz="4" w:space="0" w:color="auto"/>
            </w:tcBorders>
            <w:shd w:val="clear" w:color="auto" w:fill="auto"/>
          </w:tcPr>
          <w:p w14:paraId="416ABE4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1 195</w:t>
            </w:r>
          </w:p>
        </w:tc>
        <w:tc>
          <w:tcPr>
            <w:tcW w:w="1191" w:type="dxa"/>
            <w:shd w:val="clear" w:color="auto" w:fill="auto"/>
          </w:tcPr>
          <w:p w14:paraId="37131E9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72D194FC" w14:textId="77777777" w:rsidTr="000E5400">
        <w:tc>
          <w:tcPr>
            <w:tcW w:w="1317" w:type="dxa"/>
            <w:tcBorders>
              <w:top w:val="dotted" w:sz="4" w:space="0" w:color="auto"/>
              <w:bottom w:val="dotted" w:sz="4" w:space="0" w:color="auto"/>
            </w:tcBorders>
            <w:shd w:val="clear" w:color="auto" w:fill="auto"/>
          </w:tcPr>
          <w:p w14:paraId="6F39E6F5"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36</w:t>
            </w:r>
          </w:p>
        </w:tc>
        <w:tc>
          <w:tcPr>
            <w:tcW w:w="1285" w:type="dxa"/>
            <w:tcBorders>
              <w:top w:val="dotted" w:sz="4" w:space="0" w:color="auto"/>
              <w:bottom w:val="dotted" w:sz="4" w:space="0" w:color="auto"/>
            </w:tcBorders>
            <w:shd w:val="clear" w:color="auto" w:fill="auto"/>
          </w:tcPr>
          <w:p w14:paraId="1B5E412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09F69AF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1178" w:type="dxa"/>
            <w:tcBorders>
              <w:top w:val="dotted" w:sz="4" w:space="0" w:color="auto"/>
              <w:bottom w:val="dotted" w:sz="4" w:space="0" w:color="auto"/>
            </w:tcBorders>
            <w:shd w:val="clear" w:color="auto" w:fill="auto"/>
          </w:tcPr>
          <w:p w14:paraId="54A48E4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dotted" w:sz="4" w:space="0" w:color="auto"/>
              <w:bottom w:val="dotted" w:sz="4" w:space="0" w:color="auto"/>
            </w:tcBorders>
            <w:shd w:val="clear" w:color="auto" w:fill="auto"/>
          </w:tcPr>
          <w:p w14:paraId="47F27C9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1 290</w:t>
            </w:r>
          </w:p>
        </w:tc>
        <w:tc>
          <w:tcPr>
            <w:tcW w:w="1110" w:type="dxa"/>
            <w:tcBorders>
              <w:top w:val="dotted" w:sz="4" w:space="0" w:color="auto"/>
              <w:bottom w:val="dotted" w:sz="4" w:space="0" w:color="auto"/>
            </w:tcBorders>
            <w:shd w:val="clear" w:color="auto" w:fill="auto"/>
          </w:tcPr>
          <w:p w14:paraId="3CA2043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1 300</w:t>
            </w:r>
          </w:p>
        </w:tc>
        <w:tc>
          <w:tcPr>
            <w:tcW w:w="1191" w:type="dxa"/>
            <w:shd w:val="clear" w:color="auto" w:fill="auto"/>
          </w:tcPr>
          <w:p w14:paraId="2E89AD7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914</w:t>
            </w:r>
          </w:p>
        </w:tc>
      </w:tr>
      <w:tr w:rsidR="00F261A5" w:rsidRPr="00421082" w14:paraId="641E3349" w14:textId="77777777" w:rsidTr="000E5400">
        <w:tc>
          <w:tcPr>
            <w:tcW w:w="1317" w:type="dxa"/>
            <w:tcBorders>
              <w:top w:val="dotted" w:sz="4" w:space="0" w:color="auto"/>
              <w:bottom w:val="dotted" w:sz="4" w:space="0" w:color="auto"/>
            </w:tcBorders>
            <w:shd w:val="clear" w:color="auto" w:fill="auto"/>
          </w:tcPr>
          <w:p w14:paraId="6D4D7C0F"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38</w:t>
            </w:r>
          </w:p>
        </w:tc>
        <w:tc>
          <w:tcPr>
            <w:tcW w:w="1285" w:type="dxa"/>
            <w:tcBorders>
              <w:top w:val="dotted" w:sz="4" w:space="0" w:color="auto"/>
              <w:bottom w:val="dotted" w:sz="4" w:space="0" w:color="auto"/>
            </w:tcBorders>
            <w:shd w:val="clear" w:color="auto" w:fill="auto"/>
          </w:tcPr>
          <w:p w14:paraId="509D36A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3A473BA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9C74C7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dotted" w:sz="4" w:space="0" w:color="auto"/>
              <w:bottom w:val="dotted" w:sz="4" w:space="0" w:color="auto"/>
            </w:tcBorders>
            <w:shd w:val="clear" w:color="auto" w:fill="auto"/>
          </w:tcPr>
          <w:p w14:paraId="4DCDDEF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6DF003E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1 350</w:t>
            </w:r>
          </w:p>
        </w:tc>
        <w:tc>
          <w:tcPr>
            <w:tcW w:w="1191" w:type="dxa"/>
            <w:shd w:val="clear" w:color="auto" w:fill="auto"/>
          </w:tcPr>
          <w:p w14:paraId="2BD34C2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r>
      <w:tr w:rsidR="00F261A5" w:rsidRPr="00421082" w14:paraId="03BABB85" w14:textId="77777777" w:rsidTr="000E5400">
        <w:tc>
          <w:tcPr>
            <w:tcW w:w="1317" w:type="dxa"/>
            <w:tcBorders>
              <w:top w:val="dotted" w:sz="4" w:space="0" w:color="auto"/>
              <w:bottom w:val="dotted" w:sz="4" w:space="0" w:color="auto"/>
            </w:tcBorders>
            <w:shd w:val="clear" w:color="auto" w:fill="auto"/>
          </w:tcPr>
          <w:p w14:paraId="75A268A9"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42</w:t>
            </w:r>
          </w:p>
        </w:tc>
        <w:tc>
          <w:tcPr>
            <w:tcW w:w="1285" w:type="dxa"/>
            <w:tcBorders>
              <w:top w:val="dotted" w:sz="4" w:space="0" w:color="auto"/>
              <w:bottom w:val="dotted" w:sz="4" w:space="0" w:color="auto"/>
            </w:tcBorders>
            <w:shd w:val="clear" w:color="auto" w:fill="auto"/>
          </w:tcPr>
          <w:p w14:paraId="7295FFD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7F85FE2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1178" w:type="dxa"/>
            <w:tcBorders>
              <w:top w:val="dotted" w:sz="4" w:space="0" w:color="auto"/>
              <w:bottom w:val="dotted" w:sz="4" w:space="0" w:color="auto"/>
            </w:tcBorders>
            <w:shd w:val="clear" w:color="auto" w:fill="auto"/>
          </w:tcPr>
          <w:p w14:paraId="5275016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dotted" w:sz="4" w:space="0" w:color="auto"/>
              <w:bottom w:val="dotted" w:sz="4" w:space="0" w:color="auto"/>
            </w:tcBorders>
            <w:shd w:val="clear" w:color="auto" w:fill="auto"/>
          </w:tcPr>
          <w:p w14:paraId="6DC3AC6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1 440</w:t>
            </w:r>
          </w:p>
        </w:tc>
        <w:tc>
          <w:tcPr>
            <w:tcW w:w="1110" w:type="dxa"/>
            <w:tcBorders>
              <w:top w:val="dotted" w:sz="4" w:space="0" w:color="auto"/>
              <w:bottom w:val="dotted" w:sz="4" w:space="0" w:color="auto"/>
            </w:tcBorders>
            <w:shd w:val="clear" w:color="auto" w:fill="auto"/>
          </w:tcPr>
          <w:p w14:paraId="06B9B90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1 450</w:t>
            </w:r>
          </w:p>
        </w:tc>
        <w:tc>
          <w:tcPr>
            <w:tcW w:w="1191" w:type="dxa"/>
            <w:shd w:val="clear" w:color="auto" w:fill="auto"/>
          </w:tcPr>
          <w:p w14:paraId="1DFCBBB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1 067</w:t>
            </w:r>
          </w:p>
        </w:tc>
      </w:tr>
      <w:tr w:rsidR="00F261A5" w:rsidRPr="00421082" w14:paraId="3AD796CC" w14:textId="77777777" w:rsidTr="000E5400">
        <w:tc>
          <w:tcPr>
            <w:tcW w:w="1317" w:type="dxa"/>
            <w:tcBorders>
              <w:top w:val="dotted" w:sz="4" w:space="0" w:color="auto"/>
              <w:bottom w:val="dotted" w:sz="4" w:space="0" w:color="auto"/>
            </w:tcBorders>
            <w:shd w:val="clear" w:color="auto" w:fill="auto"/>
          </w:tcPr>
          <w:p w14:paraId="2DB894D7"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8.3</w:t>
            </w:r>
            <w:r w:rsidRPr="00421082">
              <w:rPr>
                <w:sz w:val="18"/>
                <w:szCs w:val="18"/>
                <w:lang w:val="en-GB"/>
              </w:rPr>
              <w:noBreakHyphen/>
              <w:t>44</w:t>
            </w:r>
          </w:p>
        </w:tc>
        <w:tc>
          <w:tcPr>
            <w:tcW w:w="1285" w:type="dxa"/>
            <w:tcBorders>
              <w:top w:val="dotted" w:sz="4" w:space="0" w:color="auto"/>
              <w:bottom w:val="dotted" w:sz="4" w:space="0" w:color="auto"/>
            </w:tcBorders>
            <w:shd w:val="clear" w:color="auto" w:fill="auto"/>
          </w:tcPr>
          <w:p w14:paraId="1D32C67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643" w:type="dxa"/>
            <w:tcBorders>
              <w:top w:val="dotted" w:sz="4" w:space="0" w:color="auto"/>
              <w:bottom w:val="dotted" w:sz="4" w:space="0" w:color="auto"/>
            </w:tcBorders>
            <w:shd w:val="clear" w:color="auto" w:fill="auto"/>
          </w:tcPr>
          <w:p w14:paraId="3FF3715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1178" w:type="dxa"/>
            <w:tcBorders>
              <w:top w:val="dotted" w:sz="4" w:space="0" w:color="auto"/>
              <w:bottom w:val="dotted" w:sz="4" w:space="0" w:color="auto"/>
            </w:tcBorders>
            <w:shd w:val="clear" w:color="auto" w:fill="auto"/>
          </w:tcPr>
          <w:p w14:paraId="7950928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211</w:t>
            </w:r>
          </w:p>
        </w:tc>
        <w:tc>
          <w:tcPr>
            <w:tcW w:w="647" w:type="dxa"/>
            <w:tcBorders>
              <w:top w:val="dotted" w:sz="4" w:space="0" w:color="auto"/>
              <w:bottom w:val="dotted" w:sz="4" w:space="0" w:color="auto"/>
            </w:tcBorders>
            <w:shd w:val="clear" w:color="auto" w:fill="auto"/>
          </w:tcPr>
          <w:p w14:paraId="23119F5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1 495</w:t>
            </w:r>
          </w:p>
        </w:tc>
        <w:tc>
          <w:tcPr>
            <w:tcW w:w="1110" w:type="dxa"/>
            <w:tcBorders>
              <w:top w:val="dotted" w:sz="4" w:space="0" w:color="auto"/>
              <w:bottom w:val="dotted" w:sz="4" w:space="0" w:color="auto"/>
            </w:tcBorders>
            <w:shd w:val="clear" w:color="auto" w:fill="auto"/>
          </w:tcPr>
          <w:p w14:paraId="761B31F5"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1 500</w:t>
            </w:r>
          </w:p>
        </w:tc>
        <w:tc>
          <w:tcPr>
            <w:tcW w:w="1191" w:type="dxa"/>
            <w:shd w:val="clear" w:color="auto" w:fill="auto"/>
          </w:tcPr>
          <w:p w14:paraId="0C58844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1 118</w:t>
            </w:r>
          </w:p>
        </w:tc>
      </w:tr>
      <w:tr w:rsidR="00F261A5" w:rsidRPr="00421082" w14:paraId="531F69F0" w14:textId="77777777" w:rsidTr="000E5400">
        <w:tc>
          <w:tcPr>
            <w:tcW w:w="1317" w:type="dxa"/>
            <w:tcBorders>
              <w:top w:val="dotted" w:sz="4" w:space="0" w:color="auto"/>
              <w:bottom w:val="dotted" w:sz="4" w:space="0" w:color="auto"/>
            </w:tcBorders>
            <w:shd w:val="clear" w:color="auto" w:fill="auto"/>
          </w:tcPr>
          <w:p w14:paraId="7BC0E560"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16</w:t>
            </w:r>
          </w:p>
        </w:tc>
        <w:tc>
          <w:tcPr>
            <w:tcW w:w="1285" w:type="dxa"/>
            <w:tcBorders>
              <w:top w:val="dotted" w:sz="4" w:space="0" w:color="auto"/>
              <w:bottom w:val="dotted" w:sz="4" w:space="0" w:color="auto"/>
            </w:tcBorders>
            <w:shd w:val="clear" w:color="auto" w:fill="auto"/>
          </w:tcPr>
          <w:p w14:paraId="322C88D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718A686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65D468D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20C72B7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13DB5DE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845</w:t>
            </w:r>
          </w:p>
        </w:tc>
        <w:tc>
          <w:tcPr>
            <w:tcW w:w="1191" w:type="dxa"/>
            <w:shd w:val="clear" w:color="auto" w:fill="auto"/>
          </w:tcPr>
          <w:p w14:paraId="61AD5EE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45804854" w14:textId="77777777" w:rsidTr="000E5400">
        <w:tc>
          <w:tcPr>
            <w:tcW w:w="1317" w:type="dxa"/>
            <w:tcBorders>
              <w:top w:val="dotted" w:sz="4" w:space="0" w:color="auto"/>
              <w:bottom w:val="dotted" w:sz="4" w:space="0" w:color="auto"/>
            </w:tcBorders>
            <w:shd w:val="clear" w:color="auto" w:fill="auto"/>
          </w:tcPr>
          <w:p w14:paraId="772FECBB"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18</w:t>
            </w:r>
          </w:p>
        </w:tc>
        <w:tc>
          <w:tcPr>
            <w:tcW w:w="1285" w:type="dxa"/>
            <w:tcBorders>
              <w:top w:val="dotted" w:sz="4" w:space="0" w:color="auto"/>
              <w:bottom w:val="dotted" w:sz="4" w:space="0" w:color="auto"/>
            </w:tcBorders>
            <w:shd w:val="clear" w:color="auto" w:fill="auto"/>
          </w:tcPr>
          <w:p w14:paraId="0499CC4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1B3D9915"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2526685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4D7D7D7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6242157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895</w:t>
            </w:r>
          </w:p>
        </w:tc>
        <w:tc>
          <w:tcPr>
            <w:tcW w:w="1191" w:type="dxa"/>
            <w:shd w:val="clear" w:color="auto" w:fill="auto"/>
          </w:tcPr>
          <w:p w14:paraId="1C3F5A8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457</w:t>
            </w:r>
          </w:p>
        </w:tc>
      </w:tr>
      <w:tr w:rsidR="00F261A5" w:rsidRPr="00421082" w14:paraId="7FC6D1E9" w14:textId="77777777" w:rsidTr="000E5400">
        <w:tc>
          <w:tcPr>
            <w:tcW w:w="1317" w:type="dxa"/>
            <w:tcBorders>
              <w:top w:val="dotted" w:sz="4" w:space="0" w:color="auto"/>
              <w:bottom w:val="dotted" w:sz="4" w:space="0" w:color="auto"/>
            </w:tcBorders>
            <w:shd w:val="clear" w:color="auto" w:fill="auto"/>
          </w:tcPr>
          <w:p w14:paraId="65639834"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20</w:t>
            </w:r>
          </w:p>
        </w:tc>
        <w:tc>
          <w:tcPr>
            <w:tcW w:w="1285" w:type="dxa"/>
            <w:tcBorders>
              <w:top w:val="dotted" w:sz="4" w:space="0" w:color="auto"/>
              <w:bottom w:val="dotted" w:sz="4" w:space="0" w:color="auto"/>
            </w:tcBorders>
            <w:shd w:val="clear" w:color="auto" w:fill="auto"/>
          </w:tcPr>
          <w:p w14:paraId="38D2ECF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0EDA878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1178" w:type="dxa"/>
            <w:tcBorders>
              <w:top w:val="dotted" w:sz="4" w:space="0" w:color="auto"/>
              <w:bottom w:val="dotted" w:sz="4" w:space="0" w:color="auto"/>
            </w:tcBorders>
            <w:shd w:val="clear" w:color="auto" w:fill="auto"/>
          </w:tcPr>
          <w:p w14:paraId="708EACF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2C8E9F4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940</w:t>
            </w:r>
          </w:p>
        </w:tc>
        <w:tc>
          <w:tcPr>
            <w:tcW w:w="1110" w:type="dxa"/>
            <w:tcBorders>
              <w:top w:val="dotted" w:sz="4" w:space="0" w:color="auto"/>
              <w:bottom w:val="dotted" w:sz="4" w:space="0" w:color="auto"/>
            </w:tcBorders>
            <w:shd w:val="clear" w:color="auto" w:fill="auto"/>
          </w:tcPr>
          <w:p w14:paraId="76804F8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945</w:t>
            </w:r>
          </w:p>
        </w:tc>
        <w:tc>
          <w:tcPr>
            <w:tcW w:w="1191" w:type="dxa"/>
            <w:shd w:val="clear" w:color="auto" w:fill="auto"/>
          </w:tcPr>
          <w:p w14:paraId="337738B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0C318E08" w14:textId="77777777" w:rsidTr="000E5400">
        <w:tc>
          <w:tcPr>
            <w:tcW w:w="1317" w:type="dxa"/>
            <w:tcBorders>
              <w:top w:val="dotted" w:sz="4" w:space="0" w:color="auto"/>
              <w:bottom w:val="dotted" w:sz="4" w:space="0" w:color="auto"/>
            </w:tcBorders>
            <w:shd w:val="clear" w:color="auto" w:fill="auto"/>
          </w:tcPr>
          <w:p w14:paraId="096FE244"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22</w:t>
            </w:r>
          </w:p>
        </w:tc>
        <w:tc>
          <w:tcPr>
            <w:tcW w:w="1285" w:type="dxa"/>
            <w:tcBorders>
              <w:top w:val="dotted" w:sz="4" w:space="0" w:color="auto"/>
              <w:bottom w:val="dotted" w:sz="4" w:space="0" w:color="auto"/>
            </w:tcBorders>
            <w:shd w:val="clear" w:color="auto" w:fill="auto"/>
          </w:tcPr>
          <w:p w14:paraId="2447FFA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792879C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20D55AC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340966A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67B3078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995</w:t>
            </w:r>
          </w:p>
        </w:tc>
        <w:tc>
          <w:tcPr>
            <w:tcW w:w="1191" w:type="dxa"/>
            <w:shd w:val="clear" w:color="auto" w:fill="auto"/>
          </w:tcPr>
          <w:p w14:paraId="5A33B19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559</w:t>
            </w:r>
          </w:p>
        </w:tc>
      </w:tr>
      <w:tr w:rsidR="00F261A5" w:rsidRPr="00421082" w14:paraId="24A49E39" w14:textId="77777777" w:rsidTr="000E5400">
        <w:tc>
          <w:tcPr>
            <w:tcW w:w="1317" w:type="dxa"/>
            <w:tcBorders>
              <w:top w:val="dotted" w:sz="4" w:space="0" w:color="auto"/>
              <w:bottom w:val="dotted" w:sz="4" w:space="0" w:color="auto"/>
            </w:tcBorders>
            <w:shd w:val="clear" w:color="auto" w:fill="auto"/>
          </w:tcPr>
          <w:p w14:paraId="64229302"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24</w:t>
            </w:r>
          </w:p>
        </w:tc>
        <w:tc>
          <w:tcPr>
            <w:tcW w:w="1285" w:type="dxa"/>
            <w:tcBorders>
              <w:top w:val="dotted" w:sz="4" w:space="0" w:color="auto"/>
              <w:bottom w:val="dotted" w:sz="4" w:space="0" w:color="auto"/>
            </w:tcBorders>
            <w:shd w:val="clear" w:color="auto" w:fill="auto"/>
          </w:tcPr>
          <w:p w14:paraId="1D6EA63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38EB7AC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1178" w:type="dxa"/>
            <w:tcBorders>
              <w:top w:val="dotted" w:sz="4" w:space="0" w:color="auto"/>
              <w:bottom w:val="dotted" w:sz="4" w:space="0" w:color="auto"/>
            </w:tcBorders>
            <w:shd w:val="clear" w:color="auto" w:fill="auto"/>
          </w:tcPr>
          <w:p w14:paraId="3CD2D6C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7F855A2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1 040</w:t>
            </w:r>
          </w:p>
        </w:tc>
        <w:tc>
          <w:tcPr>
            <w:tcW w:w="1110" w:type="dxa"/>
            <w:tcBorders>
              <w:top w:val="dotted" w:sz="4" w:space="0" w:color="auto"/>
              <w:bottom w:val="dotted" w:sz="4" w:space="0" w:color="auto"/>
            </w:tcBorders>
            <w:shd w:val="clear" w:color="auto" w:fill="auto"/>
          </w:tcPr>
          <w:p w14:paraId="39E0017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1 050</w:t>
            </w:r>
          </w:p>
        </w:tc>
        <w:tc>
          <w:tcPr>
            <w:tcW w:w="1191" w:type="dxa"/>
            <w:shd w:val="clear" w:color="auto" w:fill="auto"/>
          </w:tcPr>
          <w:p w14:paraId="61A57C7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794E6C78" w14:textId="77777777" w:rsidTr="000E5400">
        <w:tc>
          <w:tcPr>
            <w:tcW w:w="1317" w:type="dxa"/>
            <w:tcBorders>
              <w:top w:val="dotted" w:sz="4" w:space="0" w:color="auto"/>
              <w:bottom w:val="dotted" w:sz="4" w:space="0" w:color="auto"/>
            </w:tcBorders>
            <w:shd w:val="clear" w:color="auto" w:fill="auto"/>
          </w:tcPr>
          <w:p w14:paraId="5A56C500"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26</w:t>
            </w:r>
          </w:p>
        </w:tc>
        <w:tc>
          <w:tcPr>
            <w:tcW w:w="1285" w:type="dxa"/>
            <w:tcBorders>
              <w:top w:val="dotted" w:sz="4" w:space="0" w:color="auto"/>
              <w:bottom w:val="dotted" w:sz="4" w:space="0" w:color="auto"/>
            </w:tcBorders>
            <w:shd w:val="clear" w:color="auto" w:fill="auto"/>
          </w:tcPr>
          <w:p w14:paraId="4DD0781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519C54E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7571615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19AFBDB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060CF19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1 100</w:t>
            </w:r>
          </w:p>
        </w:tc>
        <w:tc>
          <w:tcPr>
            <w:tcW w:w="1191" w:type="dxa"/>
            <w:shd w:val="clear" w:color="auto" w:fill="auto"/>
          </w:tcPr>
          <w:p w14:paraId="399DE45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42378B22" w14:textId="77777777" w:rsidTr="000E5400">
        <w:tc>
          <w:tcPr>
            <w:tcW w:w="1317" w:type="dxa"/>
            <w:tcBorders>
              <w:top w:val="dotted" w:sz="4" w:space="0" w:color="auto"/>
              <w:bottom w:val="dotted" w:sz="4" w:space="0" w:color="auto"/>
            </w:tcBorders>
            <w:shd w:val="clear" w:color="auto" w:fill="auto"/>
          </w:tcPr>
          <w:p w14:paraId="50A429A2"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28</w:t>
            </w:r>
          </w:p>
        </w:tc>
        <w:tc>
          <w:tcPr>
            <w:tcW w:w="1285" w:type="dxa"/>
            <w:tcBorders>
              <w:top w:val="dotted" w:sz="4" w:space="0" w:color="auto"/>
              <w:bottom w:val="dotted" w:sz="4" w:space="0" w:color="auto"/>
            </w:tcBorders>
            <w:shd w:val="clear" w:color="auto" w:fill="auto"/>
          </w:tcPr>
          <w:p w14:paraId="44DE176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17338A7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1178" w:type="dxa"/>
            <w:tcBorders>
              <w:top w:val="dotted" w:sz="4" w:space="0" w:color="auto"/>
              <w:bottom w:val="dotted" w:sz="4" w:space="0" w:color="auto"/>
            </w:tcBorders>
            <w:shd w:val="clear" w:color="auto" w:fill="auto"/>
          </w:tcPr>
          <w:p w14:paraId="2F53500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647" w:type="dxa"/>
            <w:tcBorders>
              <w:top w:val="dotted" w:sz="4" w:space="0" w:color="auto"/>
              <w:bottom w:val="dotted" w:sz="4" w:space="0" w:color="auto"/>
            </w:tcBorders>
            <w:shd w:val="clear" w:color="auto" w:fill="auto"/>
          </w:tcPr>
          <w:p w14:paraId="2A328FE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1 140</w:t>
            </w:r>
          </w:p>
        </w:tc>
        <w:tc>
          <w:tcPr>
            <w:tcW w:w="1110" w:type="dxa"/>
            <w:tcBorders>
              <w:top w:val="dotted" w:sz="4" w:space="0" w:color="auto"/>
              <w:bottom w:val="dotted" w:sz="4" w:space="0" w:color="auto"/>
            </w:tcBorders>
            <w:shd w:val="clear" w:color="auto" w:fill="auto"/>
          </w:tcPr>
          <w:p w14:paraId="70C7B64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91" w:type="dxa"/>
            <w:shd w:val="clear" w:color="auto" w:fill="auto"/>
          </w:tcPr>
          <w:p w14:paraId="38A8E3C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61694FF9" w14:textId="77777777" w:rsidTr="000E5400">
        <w:tc>
          <w:tcPr>
            <w:tcW w:w="1317" w:type="dxa"/>
            <w:tcBorders>
              <w:top w:val="dotted" w:sz="4" w:space="0" w:color="auto"/>
              <w:bottom w:val="dotted" w:sz="4" w:space="0" w:color="auto"/>
            </w:tcBorders>
            <w:shd w:val="clear" w:color="auto" w:fill="auto"/>
          </w:tcPr>
          <w:p w14:paraId="67E16D84"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32</w:t>
            </w:r>
          </w:p>
        </w:tc>
        <w:tc>
          <w:tcPr>
            <w:tcW w:w="1285" w:type="dxa"/>
            <w:tcBorders>
              <w:top w:val="dotted" w:sz="4" w:space="0" w:color="auto"/>
              <w:bottom w:val="dotted" w:sz="4" w:space="0" w:color="auto"/>
            </w:tcBorders>
            <w:shd w:val="clear" w:color="auto" w:fill="auto"/>
          </w:tcPr>
          <w:p w14:paraId="4E335CC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237C54B5"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73CA5F9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35C3359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1CECED1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1 250</w:t>
            </w:r>
          </w:p>
        </w:tc>
        <w:tc>
          <w:tcPr>
            <w:tcW w:w="1191" w:type="dxa"/>
            <w:shd w:val="clear" w:color="auto" w:fill="auto"/>
          </w:tcPr>
          <w:p w14:paraId="4850DE3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51BD41BF" w14:textId="77777777" w:rsidTr="000E5400">
        <w:tc>
          <w:tcPr>
            <w:tcW w:w="1317" w:type="dxa"/>
            <w:tcBorders>
              <w:top w:val="dotted" w:sz="4" w:space="0" w:color="auto"/>
              <w:bottom w:val="dotted" w:sz="4" w:space="0" w:color="auto"/>
            </w:tcBorders>
            <w:shd w:val="clear" w:color="auto" w:fill="auto"/>
          </w:tcPr>
          <w:p w14:paraId="202DF08E"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36</w:t>
            </w:r>
          </w:p>
        </w:tc>
        <w:tc>
          <w:tcPr>
            <w:tcW w:w="1285" w:type="dxa"/>
            <w:tcBorders>
              <w:top w:val="dotted" w:sz="4" w:space="0" w:color="auto"/>
              <w:bottom w:val="dotted" w:sz="4" w:space="0" w:color="auto"/>
            </w:tcBorders>
            <w:shd w:val="clear" w:color="auto" w:fill="auto"/>
          </w:tcPr>
          <w:p w14:paraId="1D723D0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429CB77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1178" w:type="dxa"/>
            <w:tcBorders>
              <w:top w:val="dotted" w:sz="4" w:space="0" w:color="auto"/>
              <w:bottom w:val="dotted" w:sz="4" w:space="0" w:color="auto"/>
            </w:tcBorders>
            <w:shd w:val="clear" w:color="auto" w:fill="auto"/>
          </w:tcPr>
          <w:p w14:paraId="1136723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70C7C39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1 345</w:t>
            </w:r>
          </w:p>
        </w:tc>
        <w:tc>
          <w:tcPr>
            <w:tcW w:w="1110" w:type="dxa"/>
            <w:tcBorders>
              <w:top w:val="dotted" w:sz="4" w:space="0" w:color="auto"/>
              <w:bottom w:val="dotted" w:sz="4" w:space="0" w:color="auto"/>
            </w:tcBorders>
            <w:shd w:val="clear" w:color="auto" w:fill="auto"/>
          </w:tcPr>
          <w:p w14:paraId="3AA6CF5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1 355</w:t>
            </w:r>
          </w:p>
        </w:tc>
        <w:tc>
          <w:tcPr>
            <w:tcW w:w="1191" w:type="dxa"/>
            <w:shd w:val="clear" w:color="auto" w:fill="auto"/>
          </w:tcPr>
          <w:p w14:paraId="2C6C4C7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914</w:t>
            </w:r>
          </w:p>
        </w:tc>
      </w:tr>
      <w:tr w:rsidR="00F261A5" w:rsidRPr="00421082" w14:paraId="305A98A2" w14:textId="77777777" w:rsidTr="000E5400">
        <w:tc>
          <w:tcPr>
            <w:tcW w:w="1317" w:type="dxa"/>
            <w:tcBorders>
              <w:top w:val="dotted" w:sz="4" w:space="0" w:color="auto"/>
              <w:bottom w:val="dotted" w:sz="4" w:space="0" w:color="auto"/>
            </w:tcBorders>
            <w:shd w:val="clear" w:color="auto" w:fill="auto"/>
          </w:tcPr>
          <w:p w14:paraId="64902D27"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38</w:t>
            </w:r>
          </w:p>
        </w:tc>
        <w:tc>
          <w:tcPr>
            <w:tcW w:w="1285" w:type="dxa"/>
            <w:tcBorders>
              <w:top w:val="dotted" w:sz="4" w:space="0" w:color="auto"/>
              <w:bottom w:val="dotted" w:sz="4" w:space="0" w:color="auto"/>
            </w:tcBorders>
            <w:shd w:val="clear" w:color="auto" w:fill="auto"/>
          </w:tcPr>
          <w:p w14:paraId="0A21192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32CF64F5"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960D8C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736938F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26BB1A1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1 405</w:t>
            </w:r>
          </w:p>
        </w:tc>
        <w:tc>
          <w:tcPr>
            <w:tcW w:w="1191" w:type="dxa"/>
            <w:shd w:val="clear" w:color="auto" w:fill="auto"/>
          </w:tcPr>
          <w:p w14:paraId="72E4032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r>
      <w:tr w:rsidR="00F261A5" w:rsidRPr="00421082" w14:paraId="03789A51" w14:textId="77777777" w:rsidTr="000E5400">
        <w:tc>
          <w:tcPr>
            <w:tcW w:w="1317" w:type="dxa"/>
            <w:tcBorders>
              <w:top w:val="dotted" w:sz="4" w:space="0" w:color="auto"/>
              <w:bottom w:val="dotted" w:sz="4" w:space="0" w:color="auto"/>
            </w:tcBorders>
            <w:shd w:val="clear" w:color="auto" w:fill="auto"/>
          </w:tcPr>
          <w:p w14:paraId="1E9E5D30"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42</w:t>
            </w:r>
          </w:p>
        </w:tc>
        <w:tc>
          <w:tcPr>
            <w:tcW w:w="1285" w:type="dxa"/>
            <w:tcBorders>
              <w:top w:val="dotted" w:sz="4" w:space="0" w:color="auto"/>
              <w:bottom w:val="dotted" w:sz="4" w:space="0" w:color="auto"/>
            </w:tcBorders>
            <w:shd w:val="clear" w:color="auto" w:fill="auto"/>
          </w:tcPr>
          <w:p w14:paraId="3C69C83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4132AE4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50550B3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699C685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305BBB4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1 505</w:t>
            </w:r>
          </w:p>
        </w:tc>
        <w:tc>
          <w:tcPr>
            <w:tcW w:w="1191" w:type="dxa"/>
            <w:shd w:val="clear" w:color="auto" w:fill="auto"/>
          </w:tcPr>
          <w:p w14:paraId="4A2B8AC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1 067</w:t>
            </w:r>
          </w:p>
        </w:tc>
      </w:tr>
      <w:tr w:rsidR="00F261A5" w:rsidRPr="00421082" w14:paraId="4F01EEA2" w14:textId="77777777" w:rsidTr="000E5400">
        <w:tc>
          <w:tcPr>
            <w:tcW w:w="1317" w:type="dxa"/>
            <w:tcBorders>
              <w:top w:val="dotted" w:sz="4" w:space="0" w:color="auto"/>
              <w:bottom w:val="dotted" w:sz="4" w:space="0" w:color="auto"/>
            </w:tcBorders>
            <w:shd w:val="clear" w:color="auto" w:fill="auto"/>
          </w:tcPr>
          <w:p w14:paraId="44C4BF9C"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44</w:t>
            </w:r>
          </w:p>
        </w:tc>
        <w:tc>
          <w:tcPr>
            <w:tcW w:w="1285" w:type="dxa"/>
            <w:tcBorders>
              <w:top w:val="dotted" w:sz="4" w:space="0" w:color="auto"/>
              <w:bottom w:val="dotted" w:sz="4" w:space="0" w:color="auto"/>
            </w:tcBorders>
            <w:shd w:val="clear" w:color="auto" w:fill="auto"/>
          </w:tcPr>
          <w:p w14:paraId="4AF7A7A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dotted" w:sz="4" w:space="0" w:color="auto"/>
            </w:tcBorders>
            <w:shd w:val="clear" w:color="auto" w:fill="auto"/>
          </w:tcPr>
          <w:p w14:paraId="19E68AC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1178" w:type="dxa"/>
            <w:tcBorders>
              <w:top w:val="dotted" w:sz="4" w:space="0" w:color="auto"/>
              <w:bottom w:val="dotted" w:sz="4" w:space="0" w:color="auto"/>
            </w:tcBorders>
            <w:shd w:val="clear" w:color="auto" w:fill="auto"/>
          </w:tcPr>
          <w:p w14:paraId="3C67C6F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dotted" w:sz="4" w:space="0" w:color="auto"/>
            </w:tcBorders>
            <w:shd w:val="clear" w:color="auto" w:fill="auto"/>
          </w:tcPr>
          <w:p w14:paraId="7448F28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1 550</w:t>
            </w:r>
          </w:p>
        </w:tc>
        <w:tc>
          <w:tcPr>
            <w:tcW w:w="1110" w:type="dxa"/>
            <w:tcBorders>
              <w:top w:val="dotted" w:sz="4" w:space="0" w:color="auto"/>
              <w:bottom w:val="dotted" w:sz="4" w:space="0" w:color="auto"/>
            </w:tcBorders>
            <w:shd w:val="clear" w:color="auto" w:fill="auto"/>
          </w:tcPr>
          <w:p w14:paraId="2D8D2E7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1 555</w:t>
            </w:r>
          </w:p>
        </w:tc>
        <w:tc>
          <w:tcPr>
            <w:tcW w:w="1191" w:type="dxa"/>
            <w:tcBorders>
              <w:bottom w:val="nil"/>
            </w:tcBorders>
            <w:shd w:val="clear" w:color="auto" w:fill="auto"/>
          </w:tcPr>
          <w:p w14:paraId="1C3C43C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1 118</w:t>
            </w:r>
          </w:p>
        </w:tc>
      </w:tr>
      <w:tr w:rsidR="00F261A5" w:rsidRPr="00421082" w14:paraId="504E92C0" w14:textId="77777777" w:rsidTr="000E5400">
        <w:tc>
          <w:tcPr>
            <w:tcW w:w="1317" w:type="dxa"/>
            <w:tcBorders>
              <w:top w:val="dotted" w:sz="4" w:space="0" w:color="auto"/>
              <w:bottom w:val="single" w:sz="12" w:space="0" w:color="auto"/>
            </w:tcBorders>
            <w:shd w:val="clear" w:color="auto" w:fill="auto"/>
          </w:tcPr>
          <w:p w14:paraId="182C8A8E"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w:t>
            </w:r>
            <w:r w:rsidRPr="00421082">
              <w:rPr>
                <w:sz w:val="18"/>
                <w:szCs w:val="18"/>
                <w:lang w:val="en-GB"/>
              </w:rPr>
              <w:noBreakHyphen/>
              <w:t>48</w:t>
            </w:r>
          </w:p>
        </w:tc>
        <w:tc>
          <w:tcPr>
            <w:tcW w:w="1285" w:type="dxa"/>
            <w:tcBorders>
              <w:top w:val="dotted" w:sz="4" w:space="0" w:color="auto"/>
              <w:bottom w:val="single" w:sz="12" w:space="0" w:color="auto"/>
            </w:tcBorders>
            <w:shd w:val="clear" w:color="auto" w:fill="auto"/>
          </w:tcPr>
          <w:p w14:paraId="7FCC2AE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643" w:type="dxa"/>
            <w:tcBorders>
              <w:top w:val="dotted" w:sz="4" w:space="0" w:color="auto"/>
              <w:bottom w:val="single" w:sz="12" w:space="0" w:color="auto"/>
            </w:tcBorders>
            <w:shd w:val="clear" w:color="auto" w:fill="auto"/>
          </w:tcPr>
          <w:p w14:paraId="5697888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1178" w:type="dxa"/>
            <w:tcBorders>
              <w:top w:val="dotted" w:sz="4" w:space="0" w:color="auto"/>
              <w:bottom w:val="single" w:sz="12" w:space="0" w:color="auto"/>
            </w:tcBorders>
            <w:shd w:val="clear" w:color="auto" w:fill="auto"/>
          </w:tcPr>
          <w:p w14:paraId="0E5EB44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647" w:type="dxa"/>
            <w:tcBorders>
              <w:top w:val="dotted" w:sz="4" w:space="0" w:color="auto"/>
              <w:bottom w:val="single" w:sz="12" w:space="0" w:color="auto"/>
            </w:tcBorders>
            <w:shd w:val="clear" w:color="auto" w:fill="auto"/>
          </w:tcPr>
          <w:p w14:paraId="6237224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1 650</w:t>
            </w:r>
          </w:p>
        </w:tc>
        <w:tc>
          <w:tcPr>
            <w:tcW w:w="1110" w:type="dxa"/>
            <w:tcBorders>
              <w:top w:val="dotted" w:sz="4" w:space="0" w:color="auto"/>
              <w:bottom w:val="single" w:sz="12" w:space="0" w:color="auto"/>
            </w:tcBorders>
            <w:shd w:val="clear" w:color="auto" w:fill="auto"/>
          </w:tcPr>
          <w:p w14:paraId="782B85E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1 655</w:t>
            </w:r>
          </w:p>
        </w:tc>
        <w:tc>
          <w:tcPr>
            <w:tcW w:w="1191" w:type="dxa"/>
            <w:tcBorders>
              <w:top w:val="nil"/>
              <w:bottom w:val="single" w:sz="12" w:space="0" w:color="auto"/>
            </w:tcBorders>
            <w:shd w:val="clear" w:color="auto" w:fill="auto"/>
          </w:tcPr>
          <w:p w14:paraId="38BD46B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1 219</w:t>
            </w:r>
          </w:p>
        </w:tc>
      </w:tr>
    </w:tbl>
    <w:p w14:paraId="7160B965" w14:textId="77777777" w:rsidR="00F261A5" w:rsidRPr="00421082" w:rsidRDefault="00F261A5" w:rsidP="00F261A5">
      <w:pPr>
        <w:pStyle w:val="Heading1"/>
        <w:rPr>
          <w:b w:val="0"/>
          <w:bCs/>
          <w:lang w:val="en-GB"/>
        </w:rPr>
      </w:pPr>
      <w:bookmarkStart w:id="43" w:name="_Toc365964501"/>
      <w:r w:rsidRPr="00421082">
        <w:rPr>
          <w:b w:val="0"/>
          <w:bCs/>
          <w:lang w:val="en-GB"/>
        </w:rPr>
        <w:lastRenderedPageBreak/>
        <w:t>Table 2 (3 of 5)</w:t>
      </w:r>
      <w:bookmarkEnd w:id="43"/>
    </w:p>
    <w:p w14:paraId="26B55C3E" w14:textId="77777777" w:rsidR="00F261A5" w:rsidRPr="00421082" w:rsidRDefault="00F261A5" w:rsidP="00F261A5">
      <w:pPr>
        <w:pStyle w:val="Heading1"/>
        <w:spacing w:after="120"/>
        <w:rPr>
          <w:b w:val="0"/>
          <w:lang w:val="en-GB"/>
        </w:rPr>
      </w:pPr>
      <w:bookmarkStart w:id="44" w:name="_Toc365964502"/>
      <w:r w:rsidRPr="00421082">
        <w:rPr>
          <w:lang w:val="en-GB"/>
        </w:rPr>
        <w:t xml:space="preserve">Drive wheel tyres for agricultural tractors - Normal section </w:t>
      </w:r>
      <w:bookmarkEnd w:id="44"/>
      <w:r w:rsidRPr="00421082">
        <w:rPr>
          <w:lang w:val="en-GB"/>
        </w:rPr>
        <w:t>sizes</w:t>
      </w:r>
    </w:p>
    <w:tbl>
      <w:tblPr>
        <w:tblW w:w="7371"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356"/>
        <w:gridCol w:w="1274"/>
        <w:gridCol w:w="643"/>
        <w:gridCol w:w="1164"/>
        <w:gridCol w:w="643"/>
        <w:gridCol w:w="1115"/>
        <w:gridCol w:w="1176"/>
      </w:tblGrid>
      <w:tr w:rsidR="00F261A5" w:rsidRPr="00E176B6" w14:paraId="1C05797A" w14:textId="77777777" w:rsidTr="000E5400">
        <w:trPr>
          <w:tblHeader/>
        </w:trPr>
        <w:tc>
          <w:tcPr>
            <w:tcW w:w="1356" w:type="dxa"/>
            <w:vMerge w:val="restart"/>
            <w:tcBorders>
              <w:top w:val="single" w:sz="4" w:space="0" w:color="auto"/>
              <w:bottom w:val="single" w:sz="12" w:space="0" w:color="auto"/>
            </w:tcBorders>
            <w:shd w:val="clear" w:color="auto" w:fill="auto"/>
            <w:vAlign w:val="center"/>
          </w:tcPr>
          <w:p w14:paraId="16A07671" w14:textId="77777777" w:rsidR="00F261A5" w:rsidRPr="00421082" w:rsidRDefault="00F261A5" w:rsidP="007847B3">
            <w:pPr>
              <w:keepNext/>
              <w:keepLines/>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274" w:type="dxa"/>
            <w:vMerge w:val="restart"/>
            <w:tcBorders>
              <w:top w:val="single" w:sz="4" w:space="0" w:color="auto"/>
              <w:bottom w:val="single" w:sz="12" w:space="0" w:color="auto"/>
            </w:tcBorders>
            <w:shd w:val="clear" w:color="auto" w:fill="auto"/>
            <w:vAlign w:val="center"/>
          </w:tcPr>
          <w:p w14:paraId="24EC7E35"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807" w:type="dxa"/>
            <w:gridSpan w:val="2"/>
            <w:tcBorders>
              <w:top w:val="single" w:sz="4" w:space="0" w:color="auto"/>
              <w:bottom w:val="single" w:sz="4" w:space="0" w:color="auto"/>
            </w:tcBorders>
            <w:shd w:val="clear" w:color="auto" w:fill="auto"/>
            <w:vAlign w:val="center"/>
          </w:tcPr>
          <w:p w14:paraId="1FB270BA"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 (mm)</w:t>
            </w:r>
          </w:p>
        </w:tc>
        <w:tc>
          <w:tcPr>
            <w:tcW w:w="1758" w:type="dxa"/>
            <w:gridSpan w:val="2"/>
            <w:tcBorders>
              <w:top w:val="single" w:sz="4" w:space="0" w:color="auto"/>
              <w:bottom w:val="single" w:sz="4" w:space="0" w:color="auto"/>
            </w:tcBorders>
            <w:shd w:val="clear" w:color="auto" w:fill="auto"/>
            <w:vAlign w:val="center"/>
          </w:tcPr>
          <w:p w14:paraId="1B9B4F43"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w:t>
            </w:r>
            <w:r w:rsidRPr="00421082">
              <w:rPr>
                <w:i/>
                <w:sz w:val="16"/>
                <w:szCs w:val="16"/>
                <w:lang w:val="en-GB"/>
              </w:rPr>
              <w:br/>
              <w:t>(mm)</w:t>
            </w:r>
          </w:p>
        </w:tc>
        <w:tc>
          <w:tcPr>
            <w:tcW w:w="1176" w:type="dxa"/>
            <w:vMerge w:val="restart"/>
            <w:tcBorders>
              <w:top w:val="single" w:sz="4" w:space="0" w:color="auto"/>
              <w:bottom w:val="single" w:sz="12" w:space="0" w:color="auto"/>
            </w:tcBorders>
            <w:shd w:val="clear" w:color="auto" w:fill="auto"/>
            <w:vAlign w:val="center"/>
          </w:tcPr>
          <w:p w14:paraId="303C7FF4" w14:textId="77777777" w:rsidR="00F261A5" w:rsidRPr="00E176B6"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it-IT"/>
              </w:rPr>
            </w:pPr>
            <w:r w:rsidRPr="00E176B6">
              <w:rPr>
                <w:i/>
                <w:sz w:val="16"/>
                <w:szCs w:val="16"/>
                <w:lang w:val="it-IT"/>
              </w:rPr>
              <w:t>Nominal rim</w:t>
            </w:r>
            <w:r w:rsidRPr="00E176B6">
              <w:rPr>
                <w:i/>
                <w:sz w:val="16"/>
                <w:szCs w:val="16"/>
                <w:lang w:val="it-IT"/>
              </w:rPr>
              <w:br/>
              <w:t>diameter (d)</w:t>
            </w:r>
            <w:r w:rsidRPr="00E176B6">
              <w:rPr>
                <w:i/>
                <w:sz w:val="16"/>
                <w:szCs w:val="16"/>
                <w:lang w:val="it-IT"/>
              </w:rPr>
              <w:br/>
              <w:t>(mm)</w:t>
            </w:r>
          </w:p>
        </w:tc>
      </w:tr>
      <w:tr w:rsidR="00F261A5" w:rsidRPr="00421082" w14:paraId="68C7DAC2" w14:textId="77777777" w:rsidTr="000E5400">
        <w:trPr>
          <w:tblHeader/>
        </w:trPr>
        <w:tc>
          <w:tcPr>
            <w:tcW w:w="1356" w:type="dxa"/>
            <w:vMerge/>
            <w:tcBorders>
              <w:top w:val="single" w:sz="4" w:space="0" w:color="auto"/>
              <w:bottom w:val="single" w:sz="12" w:space="0" w:color="auto"/>
            </w:tcBorders>
            <w:shd w:val="clear" w:color="auto" w:fill="auto"/>
          </w:tcPr>
          <w:p w14:paraId="1911FBE3" w14:textId="77777777" w:rsidR="00F261A5" w:rsidRPr="00E176B6" w:rsidRDefault="00F261A5" w:rsidP="007847B3">
            <w:pPr>
              <w:keepNext/>
              <w:keepLines/>
              <w:widowControl w:val="0"/>
              <w:suppressAutoHyphens w:val="0"/>
              <w:autoSpaceDE w:val="0"/>
              <w:autoSpaceDN w:val="0"/>
              <w:adjustRightInd w:val="0"/>
              <w:spacing w:before="80" w:after="80" w:line="200" w:lineRule="exact"/>
              <w:rPr>
                <w:i/>
                <w:sz w:val="16"/>
                <w:szCs w:val="16"/>
                <w:lang w:val="it-IT"/>
              </w:rPr>
            </w:pPr>
          </w:p>
        </w:tc>
        <w:tc>
          <w:tcPr>
            <w:tcW w:w="1274" w:type="dxa"/>
            <w:vMerge/>
            <w:tcBorders>
              <w:top w:val="single" w:sz="4" w:space="0" w:color="auto"/>
              <w:bottom w:val="single" w:sz="12" w:space="0" w:color="auto"/>
            </w:tcBorders>
            <w:shd w:val="clear" w:color="auto" w:fill="auto"/>
          </w:tcPr>
          <w:p w14:paraId="61F900A4" w14:textId="77777777" w:rsidR="00F261A5" w:rsidRPr="00E176B6" w:rsidRDefault="00F261A5" w:rsidP="007847B3">
            <w:pPr>
              <w:keepNext/>
              <w:keepLines/>
              <w:widowControl w:val="0"/>
              <w:suppressAutoHyphens w:val="0"/>
              <w:autoSpaceDE w:val="0"/>
              <w:autoSpaceDN w:val="0"/>
              <w:adjustRightInd w:val="0"/>
              <w:spacing w:before="80" w:after="80" w:line="200" w:lineRule="exact"/>
              <w:rPr>
                <w:i/>
                <w:sz w:val="16"/>
                <w:szCs w:val="16"/>
                <w:lang w:val="it-IT"/>
              </w:rPr>
            </w:pPr>
          </w:p>
        </w:tc>
        <w:tc>
          <w:tcPr>
            <w:tcW w:w="643" w:type="dxa"/>
            <w:tcBorders>
              <w:top w:val="single" w:sz="4" w:space="0" w:color="auto"/>
              <w:bottom w:val="single" w:sz="12" w:space="0" w:color="auto"/>
            </w:tcBorders>
            <w:shd w:val="clear" w:color="auto" w:fill="auto"/>
          </w:tcPr>
          <w:p w14:paraId="289A70DE"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Radial</w:t>
            </w:r>
          </w:p>
        </w:tc>
        <w:tc>
          <w:tcPr>
            <w:tcW w:w="1164" w:type="dxa"/>
            <w:tcBorders>
              <w:top w:val="single" w:sz="4" w:space="0" w:color="auto"/>
              <w:bottom w:val="single" w:sz="12" w:space="0" w:color="auto"/>
            </w:tcBorders>
            <w:shd w:val="clear" w:color="auto" w:fill="auto"/>
          </w:tcPr>
          <w:p w14:paraId="47E8AD98"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Diagonal</w:t>
            </w:r>
          </w:p>
        </w:tc>
        <w:tc>
          <w:tcPr>
            <w:tcW w:w="643" w:type="dxa"/>
            <w:tcBorders>
              <w:top w:val="single" w:sz="4" w:space="0" w:color="auto"/>
              <w:bottom w:val="single" w:sz="12" w:space="0" w:color="auto"/>
            </w:tcBorders>
            <w:shd w:val="clear" w:color="auto" w:fill="auto"/>
          </w:tcPr>
          <w:p w14:paraId="44587BDB"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Radial</w:t>
            </w:r>
          </w:p>
        </w:tc>
        <w:tc>
          <w:tcPr>
            <w:tcW w:w="1115" w:type="dxa"/>
            <w:tcBorders>
              <w:top w:val="single" w:sz="4" w:space="0" w:color="auto"/>
              <w:bottom w:val="single" w:sz="12" w:space="0" w:color="auto"/>
            </w:tcBorders>
            <w:shd w:val="clear" w:color="auto" w:fill="auto"/>
          </w:tcPr>
          <w:p w14:paraId="11946005"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Diagonal (*)</w:t>
            </w:r>
          </w:p>
        </w:tc>
        <w:tc>
          <w:tcPr>
            <w:tcW w:w="1176" w:type="dxa"/>
            <w:vMerge/>
            <w:tcBorders>
              <w:top w:val="nil"/>
              <w:bottom w:val="single" w:sz="12" w:space="0" w:color="auto"/>
            </w:tcBorders>
            <w:shd w:val="clear" w:color="auto" w:fill="auto"/>
          </w:tcPr>
          <w:p w14:paraId="04346308" w14:textId="77777777" w:rsidR="00F261A5" w:rsidRPr="00421082" w:rsidRDefault="00F261A5" w:rsidP="007847B3">
            <w:pPr>
              <w:keepNext/>
              <w:keepLines/>
              <w:widowControl w:val="0"/>
              <w:suppressAutoHyphens w:val="0"/>
              <w:autoSpaceDE w:val="0"/>
              <w:autoSpaceDN w:val="0"/>
              <w:adjustRightInd w:val="0"/>
              <w:spacing w:before="80" w:after="80" w:line="200" w:lineRule="exact"/>
              <w:rPr>
                <w:i/>
                <w:sz w:val="16"/>
                <w:szCs w:val="16"/>
                <w:lang w:val="en-GB"/>
              </w:rPr>
            </w:pPr>
          </w:p>
        </w:tc>
      </w:tr>
      <w:tr w:rsidR="00F261A5" w:rsidRPr="00421082" w14:paraId="76E64421" w14:textId="77777777" w:rsidTr="000E5400">
        <w:tc>
          <w:tcPr>
            <w:tcW w:w="1356" w:type="dxa"/>
            <w:tcBorders>
              <w:top w:val="single" w:sz="12" w:space="0" w:color="auto"/>
              <w:bottom w:val="dotted" w:sz="4" w:space="0" w:color="auto"/>
            </w:tcBorders>
            <w:shd w:val="clear" w:color="auto" w:fill="auto"/>
          </w:tcPr>
          <w:p w14:paraId="56202ECC"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18</w:t>
            </w:r>
          </w:p>
        </w:tc>
        <w:tc>
          <w:tcPr>
            <w:tcW w:w="1274" w:type="dxa"/>
            <w:tcBorders>
              <w:top w:val="single" w:sz="12" w:space="0" w:color="auto"/>
              <w:bottom w:val="dotted" w:sz="4" w:space="0" w:color="auto"/>
            </w:tcBorders>
            <w:shd w:val="clear" w:color="auto" w:fill="auto"/>
          </w:tcPr>
          <w:p w14:paraId="2BB03EA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single" w:sz="12" w:space="0" w:color="auto"/>
              <w:bottom w:val="dotted" w:sz="4" w:space="0" w:color="auto"/>
            </w:tcBorders>
            <w:shd w:val="clear" w:color="auto" w:fill="auto"/>
          </w:tcPr>
          <w:p w14:paraId="2360276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single" w:sz="12" w:space="0" w:color="auto"/>
              <w:bottom w:val="dotted" w:sz="4" w:space="0" w:color="auto"/>
            </w:tcBorders>
            <w:shd w:val="clear" w:color="auto" w:fill="auto"/>
          </w:tcPr>
          <w:p w14:paraId="3AD507C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643" w:type="dxa"/>
            <w:tcBorders>
              <w:top w:val="single" w:sz="12" w:space="0" w:color="auto"/>
              <w:bottom w:val="dotted" w:sz="4" w:space="0" w:color="auto"/>
            </w:tcBorders>
            <w:shd w:val="clear" w:color="auto" w:fill="auto"/>
          </w:tcPr>
          <w:p w14:paraId="1998BB0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single" w:sz="12" w:space="0" w:color="auto"/>
              <w:bottom w:val="dotted" w:sz="4" w:space="0" w:color="auto"/>
            </w:tcBorders>
            <w:shd w:val="clear" w:color="auto" w:fill="auto"/>
          </w:tcPr>
          <w:p w14:paraId="134B016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955</w:t>
            </w:r>
          </w:p>
        </w:tc>
        <w:tc>
          <w:tcPr>
            <w:tcW w:w="1176" w:type="dxa"/>
            <w:tcBorders>
              <w:top w:val="single" w:sz="12" w:space="0" w:color="auto"/>
              <w:bottom w:val="dotted" w:sz="4" w:space="0" w:color="auto"/>
            </w:tcBorders>
            <w:shd w:val="clear" w:color="auto" w:fill="auto"/>
          </w:tcPr>
          <w:p w14:paraId="3F81F02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457</w:t>
            </w:r>
          </w:p>
        </w:tc>
      </w:tr>
      <w:tr w:rsidR="00F261A5" w:rsidRPr="00421082" w14:paraId="138642B9" w14:textId="77777777" w:rsidTr="000E5400">
        <w:tc>
          <w:tcPr>
            <w:tcW w:w="1356" w:type="dxa"/>
            <w:tcBorders>
              <w:top w:val="dotted" w:sz="4" w:space="0" w:color="auto"/>
              <w:bottom w:val="dotted" w:sz="4" w:space="0" w:color="auto"/>
            </w:tcBorders>
            <w:shd w:val="clear" w:color="auto" w:fill="auto"/>
          </w:tcPr>
          <w:p w14:paraId="7AD0A8E2"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20</w:t>
            </w:r>
          </w:p>
        </w:tc>
        <w:tc>
          <w:tcPr>
            <w:tcW w:w="1274" w:type="dxa"/>
            <w:tcBorders>
              <w:top w:val="dotted" w:sz="4" w:space="0" w:color="auto"/>
              <w:bottom w:val="dotted" w:sz="4" w:space="0" w:color="auto"/>
            </w:tcBorders>
            <w:shd w:val="clear" w:color="auto" w:fill="auto"/>
          </w:tcPr>
          <w:p w14:paraId="31EBF2E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dotted" w:sz="4" w:space="0" w:color="auto"/>
              <w:bottom w:val="dotted" w:sz="4" w:space="0" w:color="auto"/>
            </w:tcBorders>
            <w:shd w:val="clear" w:color="auto" w:fill="auto"/>
          </w:tcPr>
          <w:p w14:paraId="43D1FA5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1164" w:type="dxa"/>
            <w:tcBorders>
              <w:top w:val="dotted" w:sz="4" w:space="0" w:color="auto"/>
              <w:bottom w:val="dotted" w:sz="4" w:space="0" w:color="auto"/>
            </w:tcBorders>
            <w:shd w:val="clear" w:color="auto" w:fill="auto"/>
          </w:tcPr>
          <w:p w14:paraId="697E539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643" w:type="dxa"/>
            <w:tcBorders>
              <w:top w:val="dotted" w:sz="4" w:space="0" w:color="auto"/>
              <w:bottom w:val="dotted" w:sz="4" w:space="0" w:color="auto"/>
            </w:tcBorders>
            <w:shd w:val="clear" w:color="auto" w:fill="auto"/>
          </w:tcPr>
          <w:p w14:paraId="2E5AB71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995</w:t>
            </w:r>
          </w:p>
        </w:tc>
        <w:tc>
          <w:tcPr>
            <w:tcW w:w="1115" w:type="dxa"/>
            <w:tcBorders>
              <w:top w:val="dotted" w:sz="4" w:space="0" w:color="auto"/>
              <w:bottom w:val="dotted" w:sz="4" w:space="0" w:color="auto"/>
            </w:tcBorders>
            <w:shd w:val="clear" w:color="auto" w:fill="auto"/>
          </w:tcPr>
          <w:p w14:paraId="692E5C9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1 005</w:t>
            </w:r>
          </w:p>
        </w:tc>
        <w:tc>
          <w:tcPr>
            <w:tcW w:w="1176" w:type="dxa"/>
            <w:tcBorders>
              <w:top w:val="dotted" w:sz="4" w:space="0" w:color="auto"/>
              <w:bottom w:val="dotted" w:sz="4" w:space="0" w:color="auto"/>
            </w:tcBorders>
            <w:shd w:val="clear" w:color="auto" w:fill="auto"/>
          </w:tcPr>
          <w:p w14:paraId="32A232D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508</w:t>
            </w:r>
          </w:p>
        </w:tc>
      </w:tr>
      <w:tr w:rsidR="00F261A5" w:rsidRPr="00421082" w14:paraId="052BB4AF" w14:textId="77777777" w:rsidTr="000E5400">
        <w:tc>
          <w:tcPr>
            <w:tcW w:w="1356" w:type="dxa"/>
            <w:tcBorders>
              <w:top w:val="dotted" w:sz="4" w:space="0" w:color="auto"/>
              <w:bottom w:val="dotted" w:sz="4" w:space="0" w:color="auto"/>
            </w:tcBorders>
            <w:shd w:val="clear" w:color="auto" w:fill="auto"/>
          </w:tcPr>
          <w:p w14:paraId="20BA5F0B"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24</w:t>
            </w:r>
          </w:p>
        </w:tc>
        <w:tc>
          <w:tcPr>
            <w:tcW w:w="1274" w:type="dxa"/>
            <w:tcBorders>
              <w:top w:val="dotted" w:sz="4" w:space="0" w:color="auto"/>
              <w:bottom w:val="dotted" w:sz="4" w:space="0" w:color="auto"/>
            </w:tcBorders>
            <w:shd w:val="clear" w:color="auto" w:fill="auto"/>
          </w:tcPr>
          <w:p w14:paraId="28DCE67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dotted" w:sz="4" w:space="0" w:color="auto"/>
              <w:bottom w:val="dotted" w:sz="4" w:space="0" w:color="auto"/>
            </w:tcBorders>
            <w:shd w:val="clear" w:color="auto" w:fill="auto"/>
          </w:tcPr>
          <w:p w14:paraId="3D812E6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1164" w:type="dxa"/>
            <w:tcBorders>
              <w:top w:val="dotted" w:sz="4" w:space="0" w:color="auto"/>
              <w:bottom w:val="dotted" w:sz="4" w:space="0" w:color="auto"/>
            </w:tcBorders>
            <w:shd w:val="clear" w:color="auto" w:fill="auto"/>
          </w:tcPr>
          <w:p w14:paraId="1FDF005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643" w:type="dxa"/>
            <w:tcBorders>
              <w:top w:val="dotted" w:sz="4" w:space="0" w:color="auto"/>
              <w:bottom w:val="dotted" w:sz="4" w:space="0" w:color="auto"/>
            </w:tcBorders>
            <w:shd w:val="clear" w:color="auto" w:fill="auto"/>
          </w:tcPr>
          <w:p w14:paraId="491CBCE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1 095</w:t>
            </w:r>
          </w:p>
        </w:tc>
        <w:tc>
          <w:tcPr>
            <w:tcW w:w="1115" w:type="dxa"/>
            <w:tcBorders>
              <w:top w:val="dotted" w:sz="4" w:space="0" w:color="auto"/>
              <w:bottom w:val="dotted" w:sz="4" w:space="0" w:color="auto"/>
            </w:tcBorders>
            <w:shd w:val="clear" w:color="auto" w:fill="auto"/>
          </w:tcPr>
          <w:p w14:paraId="6E88E08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1 105</w:t>
            </w:r>
          </w:p>
        </w:tc>
        <w:tc>
          <w:tcPr>
            <w:tcW w:w="1176" w:type="dxa"/>
            <w:tcBorders>
              <w:top w:val="dotted" w:sz="4" w:space="0" w:color="auto"/>
              <w:bottom w:val="dotted" w:sz="4" w:space="0" w:color="auto"/>
            </w:tcBorders>
            <w:shd w:val="clear" w:color="auto" w:fill="auto"/>
          </w:tcPr>
          <w:p w14:paraId="141BAF9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610</w:t>
            </w:r>
          </w:p>
        </w:tc>
      </w:tr>
      <w:tr w:rsidR="00F261A5" w:rsidRPr="00421082" w14:paraId="64812C32" w14:textId="77777777" w:rsidTr="000E5400">
        <w:tc>
          <w:tcPr>
            <w:tcW w:w="1356" w:type="dxa"/>
            <w:tcBorders>
              <w:top w:val="dotted" w:sz="4" w:space="0" w:color="auto"/>
              <w:bottom w:val="dotted" w:sz="4" w:space="0" w:color="auto"/>
            </w:tcBorders>
            <w:shd w:val="clear" w:color="auto" w:fill="auto"/>
          </w:tcPr>
          <w:p w14:paraId="78BF50F9"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26</w:t>
            </w:r>
          </w:p>
        </w:tc>
        <w:tc>
          <w:tcPr>
            <w:tcW w:w="1274" w:type="dxa"/>
            <w:tcBorders>
              <w:top w:val="dotted" w:sz="4" w:space="0" w:color="auto"/>
              <w:bottom w:val="dotted" w:sz="4" w:space="0" w:color="auto"/>
            </w:tcBorders>
            <w:shd w:val="clear" w:color="auto" w:fill="auto"/>
          </w:tcPr>
          <w:p w14:paraId="5E92518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dotted" w:sz="4" w:space="0" w:color="auto"/>
              <w:bottom w:val="dotted" w:sz="4" w:space="0" w:color="auto"/>
            </w:tcBorders>
            <w:shd w:val="clear" w:color="auto" w:fill="auto"/>
          </w:tcPr>
          <w:p w14:paraId="2E4E5F4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0FA9888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643" w:type="dxa"/>
            <w:tcBorders>
              <w:top w:val="dotted" w:sz="4" w:space="0" w:color="auto"/>
              <w:bottom w:val="dotted" w:sz="4" w:space="0" w:color="auto"/>
            </w:tcBorders>
            <w:shd w:val="clear" w:color="auto" w:fill="auto"/>
          </w:tcPr>
          <w:p w14:paraId="75E747D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44BB975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1 155</w:t>
            </w:r>
          </w:p>
        </w:tc>
        <w:tc>
          <w:tcPr>
            <w:tcW w:w="1176" w:type="dxa"/>
            <w:tcBorders>
              <w:top w:val="dotted" w:sz="4" w:space="0" w:color="auto"/>
              <w:bottom w:val="dotted" w:sz="4" w:space="0" w:color="auto"/>
            </w:tcBorders>
            <w:shd w:val="clear" w:color="auto" w:fill="auto"/>
          </w:tcPr>
          <w:p w14:paraId="6BA999E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660</w:t>
            </w:r>
          </w:p>
        </w:tc>
      </w:tr>
      <w:tr w:rsidR="00F261A5" w:rsidRPr="00421082" w14:paraId="2A9B9430" w14:textId="77777777" w:rsidTr="000E5400">
        <w:tc>
          <w:tcPr>
            <w:tcW w:w="1356" w:type="dxa"/>
            <w:tcBorders>
              <w:top w:val="dotted" w:sz="4" w:space="0" w:color="auto"/>
              <w:bottom w:val="dotted" w:sz="4" w:space="0" w:color="auto"/>
            </w:tcBorders>
            <w:shd w:val="clear" w:color="auto" w:fill="auto"/>
          </w:tcPr>
          <w:p w14:paraId="4A8963E3"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28</w:t>
            </w:r>
          </w:p>
        </w:tc>
        <w:tc>
          <w:tcPr>
            <w:tcW w:w="1274" w:type="dxa"/>
            <w:tcBorders>
              <w:top w:val="dotted" w:sz="4" w:space="0" w:color="auto"/>
              <w:bottom w:val="dotted" w:sz="4" w:space="0" w:color="auto"/>
            </w:tcBorders>
            <w:shd w:val="clear" w:color="auto" w:fill="auto"/>
          </w:tcPr>
          <w:p w14:paraId="13C9E09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dotted" w:sz="4" w:space="0" w:color="auto"/>
              <w:bottom w:val="dotted" w:sz="4" w:space="0" w:color="auto"/>
            </w:tcBorders>
            <w:shd w:val="clear" w:color="auto" w:fill="auto"/>
          </w:tcPr>
          <w:p w14:paraId="42BAEF7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1164" w:type="dxa"/>
            <w:tcBorders>
              <w:top w:val="dotted" w:sz="4" w:space="0" w:color="auto"/>
              <w:bottom w:val="dotted" w:sz="4" w:space="0" w:color="auto"/>
            </w:tcBorders>
            <w:shd w:val="clear" w:color="auto" w:fill="auto"/>
          </w:tcPr>
          <w:p w14:paraId="1882129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643" w:type="dxa"/>
            <w:tcBorders>
              <w:top w:val="dotted" w:sz="4" w:space="0" w:color="auto"/>
              <w:bottom w:val="dotted" w:sz="4" w:space="0" w:color="auto"/>
            </w:tcBorders>
            <w:shd w:val="clear" w:color="auto" w:fill="auto"/>
          </w:tcPr>
          <w:p w14:paraId="5110A4B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1 200</w:t>
            </w:r>
          </w:p>
        </w:tc>
        <w:tc>
          <w:tcPr>
            <w:tcW w:w="1115" w:type="dxa"/>
            <w:tcBorders>
              <w:top w:val="dotted" w:sz="4" w:space="0" w:color="auto"/>
              <w:bottom w:val="dotted" w:sz="4" w:space="0" w:color="auto"/>
            </w:tcBorders>
            <w:shd w:val="clear" w:color="auto" w:fill="auto"/>
          </w:tcPr>
          <w:p w14:paraId="068CDE1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1 205</w:t>
            </w:r>
          </w:p>
        </w:tc>
        <w:tc>
          <w:tcPr>
            <w:tcW w:w="1176" w:type="dxa"/>
            <w:tcBorders>
              <w:top w:val="dotted" w:sz="4" w:space="0" w:color="auto"/>
              <w:bottom w:val="dotted" w:sz="4" w:space="0" w:color="auto"/>
            </w:tcBorders>
            <w:shd w:val="clear" w:color="auto" w:fill="auto"/>
          </w:tcPr>
          <w:p w14:paraId="65312D1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711</w:t>
            </w:r>
          </w:p>
        </w:tc>
      </w:tr>
      <w:tr w:rsidR="00F261A5" w:rsidRPr="00421082" w14:paraId="6F5214C3" w14:textId="77777777" w:rsidTr="000E5400">
        <w:tc>
          <w:tcPr>
            <w:tcW w:w="1356" w:type="dxa"/>
            <w:tcBorders>
              <w:top w:val="dotted" w:sz="4" w:space="0" w:color="auto"/>
              <w:bottom w:val="dotted" w:sz="4" w:space="0" w:color="auto"/>
            </w:tcBorders>
            <w:shd w:val="clear" w:color="auto" w:fill="auto"/>
          </w:tcPr>
          <w:p w14:paraId="2D90BE32"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36</w:t>
            </w:r>
          </w:p>
        </w:tc>
        <w:tc>
          <w:tcPr>
            <w:tcW w:w="1274" w:type="dxa"/>
            <w:tcBorders>
              <w:top w:val="dotted" w:sz="4" w:space="0" w:color="auto"/>
              <w:bottom w:val="dotted" w:sz="4" w:space="0" w:color="auto"/>
            </w:tcBorders>
            <w:shd w:val="clear" w:color="auto" w:fill="auto"/>
          </w:tcPr>
          <w:p w14:paraId="24DD45F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dotted" w:sz="4" w:space="0" w:color="auto"/>
              <w:bottom w:val="dotted" w:sz="4" w:space="0" w:color="auto"/>
            </w:tcBorders>
            <w:shd w:val="clear" w:color="auto" w:fill="auto"/>
          </w:tcPr>
          <w:p w14:paraId="57D1678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1164" w:type="dxa"/>
            <w:tcBorders>
              <w:top w:val="dotted" w:sz="4" w:space="0" w:color="auto"/>
              <w:bottom w:val="dotted" w:sz="4" w:space="0" w:color="auto"/>
            </w:tcBorders>
            <w:shd w:val="clear" w:color="auto" w:fill="auto"/>
          </w:tcPr>
          <w:p w14:paraId="177E51C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643" w:type="dxa"/>
            <w:tcBorders>
              <w:top w:val="dotted" w:sz="4" w:space="0" w:color="auto"/>
              <w:bottom w:val="dotted" w:sz="4" w:space="0" w:color="auto"/>
            </w:tcBorders>
            <w:shd w:val="clear" w:color="auto" w:fill="auto"/>
          </w:tcPr>
          <w:p w14:paraId="6413488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1 400</w:t>
            </w:r>
          </w:p>
        </w:tc>
        <w:tc>
          <w:tcPr>
            <w:tcW w:w="1115" w:type="dxa"/>
            <w:tcBorders>
              <w:top w:val="dotted" w:sz="4" w:space="0" w:color="auto"/>
              <w:bottom w:val="dotted" w:sz="4" w:space="0" w:color="auto"/>
            </w:tcBorders>
            <w:shd w:val="clear" w:color="auto" w:fill="auto"/>
          </w:tcPr>
          <w:p w14:paraId="52D2671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1 410</w:t>
            </w:r>
          </w:p>
        </w:tc>
        <w:tc>
          <w:tcPr>
            <w:tcW w:w="1176" w:type="dxa"/>
            <w:tcBorders>
              <w:top w:val="dotted" w:sz="4" w:space="0" w:color="auto"/>
              <w:bottom w:val="dotted" w:sz="4" w:space="0" w:color="auto"/>
            </w:tcBorders>
            <w:shd w:val="clear" w:color="auto" w:fill="auto"/>
          </w:tcPr>
          <w:p w14:paraId="6CC8D2F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914</w:t>
            </w:r>
          </w:p>
        </w:tc>
      </w:tr>
      <w:tr w:rsidR="00F261A5" w:rsidRPr="00421082" w14:paraId="4D269859" w14:textId="77777777" w:rsidTr="000E5400">
        <w:tc>
          <w:tcPr>
            <w:tcW w:w="1356" w:type="dxa"/>
            <w:tcBorders>
              <w:top w:val="dotted" w:sz="4" w:space="0" w:color="auto"/>
              <w:bottom w:val="dotted" w:sz="4" w:space="0" w:color="auto"/>
            </w:tcBorders>
            <w:shd w:val="clear" w:color="auto" w:fill="auto"/>
          </w:tcPr>
          <w:p w14:paraId="3AF35E2C"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38</w:t>
            </w:r>
          </w:p>
        </w:tc>
        <w:tc>
          <w:tcPr>
            <w:tcW w:w="1274" w:type="dxa"/>
            <w:tcBorders>
              <w:top w:val="dotted" w:sz="4" w:space="0" w:color="auto"/>
              <w:bottom w:val="dotted" w:sz="4" w:space="0" w:color="auto"/>
            </w:tcBorders>
            <w:shd w:val="clear" w:color="auto" w:fill="auto"/>
          </w:tcPr>
          <w:p w14:paraId="2570960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dotted" w:sz="4" w:space="0" w:color="auto"/>
              <w:bottom w:val="dotted" w:sz="4" w:space="0" w:color="auto"/>
            </w:tcBorders>
            <w:shd w:val="clear" w:color="auto" w:fill="auto"/>
          </w:tcPr>
          <w:p w14:paraId="6B384E6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1164" w:type="dxa"/>
            <w:tcBorders>
              <w:top w:val="dotted" w:sz="4" w:space="0" w:color="auto"/>
              <w:bottom w:val="dotted" w:sz="4" w:space="0" w:color="auto"/>
            </w:tcBorders>
            <w:shd w:val="clear" w:color="auto" w:fill="auto"/>
          </w:tcPr>
          <w:p w14:paraId="6A259B2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643" w:type="dxa"/>
            <w:tcBorders>
              <w:top w:val="dotted" w:sz="4" w:space="0" w:color="auto"/>
              <w:bottom w:val="dotted" w:sz="4" w:space="0" w:color="auto"/>
            </w:tcBorders>
            <w:shd w:val="clear" w:color="auto" w:fill="auto"/>
          </w:tcPr>
          <w:p w14:paraId="3FBE85E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1 455</w:t>
            </w:r>
          </w:p>
        </w:tc>
        <w:tc>
          <w:tcPr>
            <w:tcW w:w="1115" w:type="dxa"/>
            <w:tcBorders>
              <w:top w:val="dotted" w:sz="4" w:space="0" w:color="auto"/>
              <w:bottom w:val="dotted" w:sz="4" w:space="0" w:color="auto"/>
            </w:tcBorders>
            <w:shd w:val="clear" w:color="auto" w:fill="auto"/>
          </w:tcPr>
          <w:p w14:paraId="0B24D5F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1 460</w:t>
            </w:r>
          </w:p>
        </w:tc>
        <w:tc>
          <w:tcPr>
            <w:tcW w:w="1176" w:type="dxa"/>
            <w:tcBorders>
              <w:top w:val="dotted" w:sz="4" w:space="0" w:color="auto"/>
              <w:bottom w:val="dotted" w:sz="4" w:space="0" w:color="auto"/>
            </w:tcBorders>
            <w:shd w:val="clear" w:color="auto" w:fill="auto"/>
          </w:tcPr>
          <w:p w14:paraId="1F319B7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965</w:t>
            </w:r>
          </w:p>
        </w:tc>
      </w:tr>
      <w:tr w:rsidR="00F261A5" w:rsidRPr="00421082" w14:paraId="76BCFF79" w14:textId="77777777" w:rsidTr="000E5400">
        <w:tc>
          <w:tcPr>
            <w:tcW w:w="1356" w:type="dxa"/>
            <w:tcBorders>
              <w:top w:val="dotted" w:sz="4" w:space="0" w:color="auto"/>
              <w:bottom w:val="dotted" w:sz="4" w:space="0" w:color="auto"/>
            </w:tcBorders>
            <w:shd w:val="clear" w:color="auto" w:fill="auto"/>
          </w:tcPr>
          <w:p w14:paraId="5CAF5FED"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42</w:t>
            </w:r>
          </w:p>
        </w:tc>
        <w:tc>
          <w:tcPr>
            <w:tcW w:w="1274" w:type="dxa"/>
            <w:tcBorders>
              <w:top w:val="dotted" w:sz="4" w:space="0" w:color="auto"/>
              <w:bottom w:val="dotted" w:sz="4" w:space="0" w:color="auto"/>
            </w:tcBorders>
            <w:shd w:val="clear" w:color="auto" w:fill="auto"/>
          </w:tcPr>
          <w:p w14:paraId="4EFFFFE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dotted" w:sz="4" w:space="0" w:color="auto"/>
              <w:bottom w:val="dotted" w:sz="4" w:space="0" w:color="auto"/>
            </w:tcBorders>
            <w:shd w:val="clear" w:color="auto" w:fill="auto"/>
          </w:tcPr>
          <w:p w14:paraId="4E08537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1164" w:type="dxa"/>
            <w:tcBorders>
              <w:top w:val="dotted" w:sz="4" w:space="0" w:color="auto"/>
              <w:bottom w:val="dotted" w:sz="4" w:space="0" w:color="auto"/>
            </w:tcBorders>
            <w:shd w:val="clear" w:color="auto" w:fill="auto"/>
          </w:tcPr>
          <w:p w14:paraId="30762E2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643" w:type="dxa"/>
            <w:tcBorders>
              <w:top w:val="dotted" w:sz="4" w:space="0" w:color="auto"/>
              <w:bottom w:val="dotted" w:sz="4" w:space="0" w:color="auto"/>
            </w:tcBorders>
            <w:shd w:val="clear" w:color="auto" w:fill="auto"/>
          </w:tcPr>
          <w:p w14:paraId="40D5840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1 555</w:t>
            </w:r>
          </w:p>
        </w:tc>
        <w:tc>
          <w:tcPr>
            <w:tcW w:w="1115" w:type="dxa"/>
            <w:tcBorders>
              <w:top w:val="dotted" w:sz="4" w:space="0" w:color="auto"/>
              <w:bottom w:val="dotted" w:sz="4" w:space="0" w:color="auto"/>
            </w:tcBorders>
            <w:shd w:val="clear" w:color="auto" w:fill="auto"/>
          </w:tcPr>
          <w:p w14:paraId="5A36F60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76" w:type="dxa"/>
            <w:tcBorders>
              <w:top w:val="dotted" w:sz="4" w:space="0" w:color="auto"/>
              <w:bottom w:val="dotted" w:sz="4" w:space="0" w:color="auto"/>
            </w:tcBorders>
            <w:shd w:val="clear" w:color="auto" w:fill="auto"/>
          </w:tcPr>
          <w:p w14:paraId="0989638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1 067</w:t>
            </w:r>
          </w:p>
        </w:tc>
      </w:tr>
      <w:tr w:rsidR="00F261A5" w:rsidRPr="00421082" w14:paraId="7F42C23B" w14:textId="77777777" w:rsidTr="000E5400">
        <w:tc>
          <w:tcPr>
            <w:tcW w:w="1356" w:type="dxa"/>
            <w:tcBorders>
              <w:top w:val="dotted" w:sz="4" w:space="0" w:color="auto"/>
              <w:bottom w:val="dotted" w:sz="4" w:space="0" w:color="auto"/>
            </w:tcBorders>
            <w:shd w:val="clear" w:color="auto" w:fill="auto"/>
          </w:tcPr>
          <w:p w14:paraId="4BA1AA56"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44</w:t>
            </w:r>
          </w:p>
        </w:tc>
        <w:tc>
          <w:tcPr>
            <w:tcW w:w="1274" w:type="dxa"/>
            <w:tcBorders>
              <w:top w:val="dotted" w:sz="4" w:space="0" w:color="auto"/>
              <w:bottom w:val="dotted" w:sz="4" w:space="0" w:color="auto"/>
            </w:tcBorders>
            <w:shd w:val="clear" w:color="auto" w:fill="auto"/>
          </w:tcPr>
          <w:p w14:paraId="141075F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dotted" w:sz="4" w:space="0" w:color="auto"/>
              <w:bottom w:val="dotted" w:sz="4" w:space="0" w:color="auto"/>
            </w:tcBorders>
            <w:shd w:val="clear" w:color="auto" w:fill="auto"/>
          </w:tcPr>
          <w:p w14:paraId="56896A1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1164" w:type="dxa"/>
            <w:tcBorders>
              <w:top w:val="dotted" w:sz="4" w:space="0" w:color="auto"/>
              <w:bottom w:val="dotted" w:sz="4" w:space="0" w:color="auto"/>
            </w:tcBorders>
            <w:shd w:val="clear" w:color="auto" w:fill="auto"/>
          </w:tcPr>
          <w:p w14:paraId="70B75EB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643" w:type="dxa"/>
            <w:tcBorders>
              <w:top w:val="dotted" w:sz="4" w:space="0" w:color="auto"/>
              <w:bottom w:val="dotted" w:sz="4" w:space="0" w:color="auto"/>
            </w:tcBorders>
            <w:shd w:val="clear" w:color="auto" w:fill="auto"/>
          </w:tcPr>
          <w:p w14:paraId="45B8E64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1 610</w:t>
            </w:r>
          </w:p>
        </w:tc>
        <w:tc>
          <w:tcPr>
            <w:tcW w:w="1115" w:type="dxa"/>
            <w:tcBorders>
              <w:top w:val="dotted" w:sz="4" w:space="0" w:color="auto"/>
              <w:bottom w:val="dotted" w:sz="4" w:space="0" w:color="auto"/>
            </w:tcBorders>
            <w:shd w:val="clear" w:color="auto" w:fill="auto"/>
          </w:tcPr>
          <w:p w14:paraId="6166DEF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76" w:type="dxa"/>
            <w:tcBorders>
              <w:top w:val="dotted" w:sz="4" w:space="0" w:color="auto"/>
              <w:bottom w:val="dotted" w:sz="4" w:space="0" w:color="auto"/>
            </w:tcBorders>
            <w:shd w:val="clear" w:color="auto" w:fill="auto"/>
          </w:tcPr>
          <w:p w14:paraId="4284E49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1 118</w:t>
            </w:r>
          </w:p>
        </w:tc>
      </w:tr>
      <w:tr w:rsidR="00F261A5" w:rsidRPr="00421082" w14:paraId="12969EA0" w14:textId="77777777" w:rsidTr="000E5400">
        <w:tc>
          <w:tcPr>
            <w:tcW w:w="1356" w:type="dxa"/>
            <w:tcBorders>
              <w:top w:val="dotted" w:sz="4" w:space="0" w:color="auto"/>
              <w:bottom w:val="dotted" w:sz="4" w:space="0" w:color="auto"/>
            </w:tcBorders>
            <w:shd w:val="clear" w:color="auto" w:fill="auto"/>
          </w:tcPr>
          <w:p w14:paraId="3F224CEA"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11.2</w:t>
            </w:r>
            <w:r w:rsidRPr="00421082">
              <w:rPr>
                <w:sz w:val="18"/>
                <w:szCs w:val="18"/>
                <w:lang w:val="en-GB"/>
              </w:rPr>
              <w:noBreakHyphen/>
              <w:t>48</w:t>
            </w:r>
          </w:p>
        </w:tc>
        <w:tc>
          <w:tcPr>
            <w:tcW w:w="1274" w:type="dxa"/>
            <w:tcBorders>
              <w:top w:val="dotted" w:sz="4" w:space="0" w:color="auto"/>
              <w:bottom w:val="dotted" w:sz="4" w:space="0" w:color="auto"/>
            </w:tcBorders>
            <w:shd w:val="clear" w:color="auto" w:fill="auto"/>
          </w:tcPr>
          <w:p w14:paraId="21ED940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10</w:t>
            </w:r>
          </w:p>
        </w:tc>
        <w:tc>
          <w:tcPr>
            <w:tcW w:w="643" w:type="dxa"/>
            <w:tcBorders>
              <w:top w:val="dotted" w:sz="4" w:space="0" w:color="auto"/>
              <w:bottom w:val="dotted" w:sz="4" w:space="0" w:color="auto"/>
            </w:tcBorders>
            <w:shd w:val="clear" w:color="auto" w:fill="auto"/>
          </w:tcPr>
          <w:p w14:paraId="3254EDB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284</w:t>
            </w:r>
          </w:p>
        </w:tc>
        <w:tc>
          <w:tcPr>
            <w:tcW w:w="1164" w:type="dxa"/>
            <w:tcBorders>
              <w:top w:val="dotted" w:sz="4" w:space="0" w:color="auto"/>
              <w:bottom w:val="dotted" w:sz="4" w:space="0" w:color="auto"/>
            </w:tcBorders>
            <w:shd w:val="clear" w:color="auto" w:fill="auto"/>
          </w:tcPr>
          <w:p w14:paraId="7F316F0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643" w:type="dxa"/>
            <w:tcBorders>
              <w:top w:val="dotted" w:sz="4" w:space="0" w:color="auto"/>
              <w:bottom w:val="dotted" w:sz="4" w:space="0" w:color="auto"/>
            </w:tcBorders>
            <w:shd w:val="clear" w:color="auto" w:fill="auto"/>
          </w:tcPr>
          <w:p w14:paraId="267C898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1 710</w:t>
            </w:r>
          </w:p>
        </w:tc>
        <w:tc>
          <w:tcPr>
            <w:tcW w:w="1115" w:type="dxa"/>
            <w:tcBorders>
              <w:top w:val="dotted" w:sz="4" w:space="0" w:color="auto"/>
              <w:bottom w:val="dotted" w:sz="4" w:space="0" w:color="auto"/>
            </w:tcBorders>
            <w:shd w:val="clear" w:color="auto" w:fill="auto"/>
          </w:tcPr>
          <w:p w14:paraId="12B4C5C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76" w:type="dxa"/>
            <w:tcBorders>
              <w:top w:val="dotted" w:sz="4" w:space="0" w:color="auto"/>
              <w:bottom w:val="dotted" w:sz="4" w:space="0" w:color="auto"/>
            </w:tcBorders>
            <w:shd w:val="clear" w:color="auto" w:fill="auto"/>
          </w:tcPr>
          <w:p w14:paraId="3C15276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1 219</w:t>
            </w:r>
          </w:p>
        </w:tc>
      </w:tr>
      <w:tr w:rsidR="00F261A5" w:rsidRPr="00421082" w14:paraId="161100E4"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375016AC"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16</w:t>
            </w:r>
          </w:p>
        </w:tc>
        <w:tc>
          <w:tcPr>
            <w:tcW w:w="1274" w:type="dxa"/>
            <w:tcBorders>
              <w:top w:val="dotted" w:sz="4" w:space="0" w:color="auto"/>
              <w:bottom w:val="dotted" w:sz="4" w:space="0" w:color="auto"/>
            </w:tcBorders>
            <w:shd w:val="clear" w:color="auto" w:fill="auto"/>
          </w:tcPr>
          <w:p w14:paraId="1682A75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2D59984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6134C5E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643" w:type="dxa"/>
            <w:tcBorders>
              <w:top w:val="dotted" w:sz="4" w:space="0" w:color="auto"/>
              <w:bottom w:val="dotted" w:sz="4" w:space="0" w:color="auto"/>
            </w:tcBorders>
            <w:shd w:val="clear" w:color="auto" w:fill="auto"/>
          </w:tcPr>
          <w:p w14:paraId="4099C38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65EFE9B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956</w:t>
            </w:r>
          </w:p>
        </w:tc>
        <w:tc>
          <w:tcPr>
            <w:tcW w:w="1176" w:type="dxa"/>
            <w:tcBorders>
              <w:top w:val="dotted" w:sz="4" w:space="0" w:color="auto"/>
              <w:bottom w:val="dotted" w:sz="4" w:space="0" w:color="auto"/>
            </w:tcBorders>
            <w:shd w:val="clear" w:color="auto" w:fill="auto"/>
          </w:tcPr>
          <w:p w14:paraId="3FE6D89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406</w:t>
            </w:r>
          </w:p>
        </w:tc>
      </w:tr>
      <w:tr w:rsidR="00F261A5" w:rsidRPr="00421082" w14:paraId="5D4A6149"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255BD5FD"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20</w:t>
            </w:r>
          </w:p>
        </w:tc>
        <w:tc>
          <w:tcPr>
            <w:tcW w:w="1274" w:type="dxa"/>
            <w:tcBorders>
              <w:top w:val="dotted" w:sz="4" w:space="0" w:color="auto"/>
              <w:bottom w:val="dotted" w:sz="4" w:space="0" w:color="auto"/>
            </w:tcBorders>
            <w:shd w:val="clear" w:color="auto" w:fill="auto"/>
          </w:tcPr>
          <w:p w14:paraId="4F2D165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0FBFC44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1164" w:type="dxa"/>
            <w:tcBorders>
              <w:top w:val="dotted" w:sz="4" w:space="0" w:color="auto"/>
              <w:bottom w:val="dotted" w:sz="4" w:space="0" w:color="auto"/>
            </w:tcBorders>
            <w:shd w:val="clear" w:color="auto" w:fill="auto"/>
          </w:tcPr>
          <w:p w14:paraId="4AD8BC9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643" w:type="dxa"/>
            <w:tcBorders>
              <w:top w:val="dotted" w:sz="4" w:space="0" w:color="auto"/>
              <w:bottom w:val="dotted" w:sz="4" w:space="0" w:color="auto"/>
            </w:tcBorders>
            <w:shd w:val="clear" w:color="auto" w:fill="auto"/>
          </w:tcPr>
          <w:p w14:paraId="77C8CC6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1 045</w:t>
            </w:r>
          </w:p>
        </w:tc>
        <w:tc>
          <w:tcPr>
            <w:tcW w:w="1115" w:type="dxa"/>
            <w:tcBorders>
              <w:top w:val="dotted" w:sz="4" w:space="0" w:color="auto"/>
              <w:bottom w:val="dotted" w:sz="4" w:space="0" w:color="auto"/>
            </w:tcBorders>
            <w:shd w:val="clear" w:color="auto" w:fill="auto"/>
          </w:tcPr>
          <w:p w14:paraId="6D57089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76" w:type="dxa"/>
            <w:tcBorders>
              <w:top w:val="dotted" w:sz="4" w:space="0" w:color="auto"/>
              <w:bottom w:val="dotted" w:sz="4" w:space="0" w:color="auto"/>
            </w:tcBorders>
            <w:shd w:val="clear" w:color="auto" w:fill="auto"/>
          </w:tcPr>
          <w:p w14:paraId="3EF1CCC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508</w:t>
            </w:r>
          </w:p>
        </w:tc>
      </w:tr>
      <w:tr w:rsidR="00F261A5" w:rsidRPr="00421082" w14:paraId="065F4AD2"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098309AF"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24</w:t>
            </w:r>
          </w:p>
        </w:tc>
        <w:tc>
          <w:tcPr>
            <w:tcW w:w="1274" w:type="dxa"/>
            <w:tcBorders>
              <w:top w:val="dotted" w:sz="4" w:space="0" w:color="auto"/>
              <w:bottom w:val="dotted" w:sz="4" w:space="0" w:color="auto"/>
            </w:tcBorders>
            <w:shd w:val="clear" w:color="auto" w:fill="auto"/>
          </w:tcPr>
          <w:p w14:paraId="0317421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2E4F12B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1164" w:type="dxa"/>
            <w:tcBorders>
              <w:top w:val="dotted" w:sz="4" w:space="0" w:color="auto"/>
              <w:bottom w:val="dotted" w:sz="4" w:space="0" w:color="auto"/>
            </w:tcBorders>
            <w:shd w:val="clear" w:color="auto" w:fill="auto"/>
          </w:tcPr>
          <w:p w14:paraId="2A8DF6B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643" w:type="dxa"/>
            <w:tcBorders>
              <w:top w:val="dotted" w:sz="4" w:space="0" w:color="auto"/>
              <w:bottom w:val="dotted" w:sz="4" w:space="0" w:color="auto"/>
            </w:tcBorders>
            <w:shd w:val="clear" w:color="auto" w:fill="auto"/>
          </w:tcPr>
          <w:p w14:paraId="233D804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1 145</w:t>
            </w:r>
          </w:p>
        </w:tc>
        <w:tc>
          <w:tcPr>
            <w:tcW w:w="1115" w:type="dxa"/>
            <w:tcBorders>
              <w:top w:val="dotted" w:sz="4" w:space="0" w:color="auto"/>
              <w:bottom w:val="dotted" w:sz="4" w:space="0" w:color="auto"/>
            </w:tcBorders>
            <w:shd w:val="clear" w:color="auto" w:fill="auto"/>
          </w:tcPr>
          <w:p w14:paraId="096DE79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1 160</w:t>
            </w:r>
          </w:p>
        </w:tc>
        <w:tc>
          <w:tcPr>
            <w:tcW w:w="1176" w:type="dxa"/>
            <w:tcBorders>
              <w:top w:val="dotted" w:sz="4" w:space="0" w:color="auto"/>
              <w:bottom w:val="dotted" w:sz="4" w:space="0" w:color="auto"/>
            </w:tcBorders>
            <w:shd w:val="clear" w:color="auto" w:fill="auto"/>
          </w:tcPr>
          <w:p w14:paraId="5859C17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610</w:t>
            </w:r>
          </w:p>
        </w:tc>
      </w:tr>
      <w:tr w:rsidR="00F261A5" w:rsidRPr="00421082" w14:paraId="29094462"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10C61F4D"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26</w:t>
            </w:r>
          </w:p>
        </w:tc>
        <w:tc>
          <w:tcPr>
            <w:tcW w:w="1274" w:type="dxa"/>
            <w:tcBorders>
              <w:top w:val="dotted" w:sz="4" w:space="0" w:color="auto"/>
              <w:bottom w:val="dotted" w:sz="4" w:space="0" w:color="auto"/>
            </w:tcBorders>
            <w:shd w:val="clear" w:color="auto" w:fill="auto"/>
          </w:tcPr>
          <w:p w14:paraId="1BAB8B9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1F17DA2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7119EFD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643" w:type="dxa"/>
            <w:tcBorders>
              <w:top w:val="dotted" w:sz="4" w:space="0" w:color="auto"/>
              <w:bottom w:val="dotted" w:sz="4" w:space="0" w:color="auto"/>
            </w:tcBorders>
            <w:shd w:val="clear" w:color="auto" w:fill="auto"/>
          </w:tcPr>
          <w:p w14:paraId="0B14441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2383CBA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1 210</w:t>
            </w:r>
          </w:p>
        </w:tc>
        <w:tc>
          <w:tcPr>
            <w:tcW w:w="1176" w:type="dxa"/>
            <w:tcBorders>
              <w:top w:val="dotted" w:sz="4" w:space="0" w:color="auto"/>
              <w:bottom w:val="dotted" w:sz="4" w:space="0" w:color="auto"/>
            </w:tcBorders>
            <w:shd w:val="clear" w:color="auto" w:fill="auto"/>
          </w:tcPr>
          <w:p w14:paraId="1228246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660</w:t>
            </w:r>
          </w:p>
        </w:tc>
      </w:tr>
      <w:tr w:rsidR="00F261A5" w:rsidRPr="00421082" w14:paraId="7518F5EC"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63912995"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28</w:t>
            </w:r>
          </w:p>
        </w:tc>
        <w:tc>
          <w:tcPr>
            <w:tcW w:w="1274" w:type="dxa"/>
            <w:tcBorders>
              <w:top w:val="dotted" w:sz="4" w:space="0" w:color="auto"/>
              <w:bottom w:val="dotted" w:sz="4" w:space="0" w:color="auto"/>
            </w:tcBorders>
            <w:shd w:val="clear" w:color="auto" w:fill="auto"/>
          </w:tcPr>
          <w:p w14:paraId="52F52BF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22A59A9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1164" w:type="dxa"/>
            <w:tcBorders>
              <w:top w:val="dotted" w:sz="4" w:space="0" w:color="auto"/>
              <w:bottom w:val="dotted" w:sz="4" w:space="0" w:color="auto"/>
            </w:tcBorders>
            <w:shd w:val="clear" w:color="auto" w:fill="auto"/>
          </w:tcPr>
          <w:p w14:paraId="4627B11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643" w:type="dxa"/>
            <w:tcBorders>
              <w:top w:val="dotted" w:sz="4" w:space="0" w:color="auto"/>
              <w:bottom w:val="dotted" w:sz="4" w:space="0" w:color="auto"/>
            </w:tcBorders>
            <w:shd w:val="clear" w:color="auto" w:fill="auto"/>
          </w:tcPr>
          <w:p w14:paraId="7BC0FE2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1 250</w:t>
            </w:r>
          </w:p>
        </w:tc>
        <w:tc>
          <w:tcPr>
            <w:tcW w:w="1115" w:type="dxa"/>
            <w:tcBorders>
              <w:top w:val="dotted" w:sz="4" w:space="0" w:color="auto"/>
              <w:bottom w:val="dotted" w:sz="4" w:space="0" w:color="auto"/>
            </w:tcBorders>
            <w:shd w:val="clear" w:color="auto" w:fill="auto"/>
          </w:tcPr>
          <w:p w14:paraId="35E3906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1 260</w:t>
            </w:r>
          </w:p>
        </w:tc>
        <w:tc>
          <w:tcPr>
            <w:tcW w:w="1176" w:type="dxa"/>
            <w:tcBorders>
              <w:top w:val="dotted" w:sz="4" w:space="0" w:color="auto"/>
              <w:bottom w:val="dotted" w:sz="4" w:space="0" w:color="auto"/>
            </w:tcBorders>
            <w:shd w:val="clear" w:color="auto" w:fill="auto"/>
          </w:tcPr>
          <w:p w14:paraId="7627EF6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711</w:t>
            </w:r>
          </w:p>
        </w:tc>
      </w:tr>
      <w:tr w:rsidR="00F261A5" w:rsidRPr="00421082" w14:paraId="2C3EA4C8"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599F49F5"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30</w:t>
            </w:r>
          </w:p>
        </w:tc>
        <w:tc>
          <w:tcPr>
            <w:tcW w:w="1274" w:type="dxa"/>
            <w:tcBorders>
              <w:top w:val="dotted" w:sz="4" w:space="0" w:color="auto"/>
              <w:bottom w:val="dotted" w:sz="4" w:space="0" w:color="auto"/>
            </w:tcBorders>
            <w:shd w:val="clear" w:color="auto" w:fill="auto"/>
          </w:tcPr>
          <w:p w14:paraId="4EE5132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451C55C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6B14476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643" w:type="dxa"/>
            <w:tcBorders>
              <w:top w:val="dotted" w:sz="4" w:space="0" w:color="auto"/>
              <w:bottom w:val="dotted" w:sz="4" w:space="0" w:color="auto"/>
            </w:tcBorders>
            <w:shd w:val="clear" w:color="auto" w:fill="auto"/>
          </w:tcPr>
          <w:p w14:paraId="0404218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2D86C2C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1 310</w:t>
            </w:r>
          </w:p>
        </w:tc>
        <w:tc>
          <w:tcPr>
            <w:tcW w:w="1176" w:type="dxa"/>
            <w:tcBorders>
              <w:top w:val="dotted" w:sz="4" w:space="0" w:color="auto"/>
              <w:bottom w:val="dotted" w:sz="4" w:space="0" w:color="auto"/>
            </w:tcBorders>
            <w:shd w:val="clear" w:color="auto" w:fill="auto"/>
          </w:tcPr>
          <w:p w14:paraId="25EA655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762</w:t>
            </w:r>
          </w:p>
        </w:tc>
      </w:tr>
      <w:tr w:rsidR="00F261A5" w:rsidRPr="00421082" w14:paraId="7FCA42F3"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7A444EE4"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32</w:t>
            </w:r>
          </w:p>
        </w:tc>
        <w:tc>
          <w:tcPr>
            <w:tcW w:w="1274" w:type="dxa"/>
            <w:tcBorders>
              <w:top w:val="dotted" w:sz="4" w:space="0" w:color="auto"/>
              <w:bottom w:val="dotted" w:sz="4" w:space="0" w:color="auto"/>
            </w:tcBorders>
            <w:shd w:val="clear" w:color="auto" w:fill="auto"/>
          </w:tcPr>
          <w:p w14:paraId="2993708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18517E1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1164" w:type="dxa"/>
            <w:tcBorders>
              <w:top w:val="dotted" w:sz="4" w:space="0" w:color="auto"/>
              <w:bottom w:val="dotted" w:sz="4" w:space="0" w:color="auto"/>
            </w:tcBorders>
            <w:shd w:val="clear" w:color="auto" w:fill="auto"/>
          </w:tcPr>
          <w:p w14:paraId="095FA41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643" w:type="dxa"/>
            <w:tcBorders>
              <w:top w:val="dotted" w:sz="4" w:space="0" w:color="auto"/>
              <w:bottom w:val="dotted" w:sz="4" w:space="0" w:color="auto"/>
            </w:tcBorders>
            <w:shd w:val="clear" w:color="auto" w:fill="auto"/>
          </w:tcPr>
          <w:p w14:paraId="35267E0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1 350</w:t>
            </w:r>
          </w:p>
        </w:tc>
        <w:tc>
          <w:tcPr>
            <w:tcW w:w="1115" w:type="dxa"/>
            <w:tcBorders>
              <w:top w:val="dotted" w:sz="4" w:space="0" w:color="auto"/>
              <w:bottom w:val="dotted" w:sz="4" w:space="0" w:color="auto"/>
            </w:tcBorders>
            <w:shd w:val="clear" w:color="auto" w:fill="auto"/>
          </w:tcPr>
          <w:p w14:paraId="20BE194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1 360</w:t>
            </w:r>
          </w:p>
        </w:tc>
        <w:tc>
          <w:tcPr>
            <w:tcW w:w="1176" w:type="dxa"/>
            <w:tcBorders>
              <w:top w:val="dotted" w:sz="4" w:space="0" w:color="auto"/>
              <w:bottom w:val="dotted" w:sz="4" w:space="0" w:color="auto"/>
            </w:tcBorders>
            <w:shd w:val="clear" w:color="auto" w:fill="auto"/>
          </w:tcPr>
          <w:p w14:paraId="37DBA15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813</w:t>
            </w:r>
          </w:p>
        </w:tc>
      </w:tr>
      <w:tr w:rsidR="00F261A5" w:rsidRPr="00421082" w14:paraId="3A17030E"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0D776023"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36</w:t>
            </w:r>
          </w:p>
        </w:tc>
        <w:tc>
          <w:tcPr>
            <w:tcW w:w="1274" w:type="dxa"/>
            <w:tcBorders>
              <w:top w:val="dotted" w:sz="4" w:space="0" w:color="auto"/>
              <w:bottom w:val="dotted" w:sz="4" w:space="0" w:color="auto"/>
            </w:tcBorders>
            <w:shd w:val="clear" w:color="auto" w:fill="auto"/>
          </w:tcPr>
          <w:p w14:paraId="37AFDBE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709522A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1164" w:type="dxa"/>
            <w:tcBorders>
              <w:top w:val="dotted" w:sz="4" w:space="0" w:color="auto"/>
              <w:bottom w:val="dotted" w:sz="4" w:space="0" w:color="auto"/>
            </w:tcBorders>
            <w:shd w:val="clear" w:color="auto" w:fill="auto"/>
          </w:tcPr>
          <w:p w14:paraId="245F882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643" w:type="dxa"/>
            <w:tcBorders>
              <w:top w:val="dotted" w:sz="4" w:space="0" w:color="auto"/>
              <w:bottom w:val="dotted" w:sz="4" w:space="0" w:color="auto"/>
            </w:tcBorders>
            <w:shd w:val="clear" w:color="auto" w:fill="auto"/>
          </w:tcPr>
          <w:p w14:paraId="7FF658F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1 450</w:t>
            </w:r>
          </w:p>
        </w:tc>
        <w:tc>
          <w:tcPr>
            <w:tcW w:w="1115" w:type="dxa"/>
            <w:tcBorders>
              <w:top w:val="dotted" w:sz="4" w:space="0" w:color="auto"/>
              <w:bottom w:val="dotted" w:sz="4" w:space="0" w:color="auto"/>
            </w:tcBorders>
            <w:shd w:val="clear" w:color="auto" w:fill="auto"/>
          </w:tcPr>
          <w:p w14:paraId="28C0DD8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1 465</w:t>
            </w:r>
          </w:p>
        </w:tc>
        <w:tc>
          <w:tcPr>
            <w:tcW w:w="1176" w:type="dxa"/>
            <w:tcBorders>
              <w:top w:val="dotted" w:sz="4" w:space="0" w:color="auto"/>
              <w:bottom w:val="dotted" w:sz="4" w:space="0" w:color="auto"/>
            </w:tcBorders>
            <w:shd w:val="clear" w:color="auto" w:fill="auto"/>
          </w:tcPr>
          <w:p w14:paraId="09FFEC4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914</w:t>
            </w:r>
          </w:p>
        </w:tc>
      </w:tr>
      <w:tr w:rsidR="00F261A5" w:rsidRPr="00421082" w14:paraId="1DB8AA8D"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1FDD0595"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38</w:t>
            </w:r>
          </w:p>
        </w:tc>
        <w:tc>
          <w:tcPr>
            <w:tcW w:w="1274" w:type="dxa"/>
            <w:tcBorders>
              <w:top w:val="dotted" w:sz="4" w:space="0" w:color="auto"/>
              <w:bottom w:val="dotted" w:sz="4" w:space="0" w:color="auto"/>
            </w:tcBorders>
            <w:shd w:val="clear" w:color="auto" w:fill="auto"/>
          </w:tcPr>
          <w:p w14:paraId="7D2BE24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1794534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1164" w:type="dxa"/>
            <w:tcBorders>
              <w:top w:val="dotted" w:sz="4" w:space="0" w:color="auto"/>
              <w:bottom w:val="dotted" w:sz="4" w:space="0" w:color="auto"/>
            </w:tcBorders>
            <w:shd w:val="clear" w:color="auto" w:fill="auto"/>
          </w:tcPr>
          <w:p w14:paraId="304C698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643" w:type="dxa"/>
            <w:tcBorders>
              <w:top w:val="dotted" w:sz="4" w:space="0" w:color="auto"/>
              <w:bottom w:val="dotted" w:sz="4" w:space="0" w:color="auto"/>
            </w:tcBorders>
            <w:shd w:val="clear" w:color="auto" w:fill="auto"/>
          </w:tcPr>
          <w:p w14:paraId="7E79D8A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1 500</w:t>
            </w:r>
          </w:p>
        </w:tc>
        <w:tc>
          <w:tcPr>
            <w:tcW w:w="1115" w:type="dxa"/>
            <w:tcBorders>
              <w:top w:val="dotted" w:sz="4" w:space="0" w:color="auto"/>
              <w:bottom w:val="dotted" w:sz="4" w:space="0" w:color="auto"/>
            </w:tcBorders>
            <w:shd w:val="clear" w:color="auto" w:fill="auto"/>
          </w:tcPr>
          <w:p w14:paraId="237972B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1 515</w:t>
            </w:r>
          </w:p>
        </w:tc>
        <w:tc>
          <w:tcPr>
            <w:tcW w:w="1176" w:type="dxa"/>
            <w:tcBorders>
              <w:top w:val="dotted" w:sz="4" w:space="0" w:color="auto"/>
              <w:bottom w:val="dotted" w:sz="4" w:space="0" w:color="auto"/>
            </w:tcBorders>
            <w:shd w:val="clear" w:color="auto" w:fill="auto"/>
          </w:tcPr>
          <w:p w14:paraId="053357B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965</w:t>
            </w:r>
          </w:p>
        </w:tc>
      </w:tr>
      <w:tr w:rsidR="00F261A5" w:rsidRPr="00421082" w14:paraId="5998A25A"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507396FF"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42</w:t>
            </w:r>
          </w:p>
        </w:tc>
        <w:tc>
          <w:tcPr>
            <w:tcW w:w="1274" w:type="dxa"/>
            <w:tcBorders>
              <w:top w:val="dotted" w:sz="4" w:space="0" w:color="auto"/>
              <w:bottom w:val="dotted" w:sz="4" w:space="0" w:color="auto"/>
            </w:tcBorders>
            <w:shd w:val="clear" w:color="auto" w:fill="auto"/>
          </w:tcPr>
          <w:p w14:paraId="7D74A22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7E7EADF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5CE545F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643" w:type="dxa"/>
            <w:tcBorders>
              <w:top w:val="dotted" w:sz="4" w:space="0" w:color="auto"/>
              <w:bottom w:val="dotted" w:sz="4" w:space="0" w:color="auto"/>
            </w:tcBorders>
            <w:shd w:val="clear" w:color="auto" w:fill="auto"/>
          </w:tcPr>
          <w:p w14:paraId="62BA994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2B96421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1 615</w:t>
            </w:r>
          </w:p>
        </w:tc>
        <w:tc>
          <w:tcPr>
            <w:tcW w:w="1176" w:type="dxa"/>
            <w:tcBorders>
              <w:top w:val="dotted" w:sz="4" w:space="0" w:color="auto"/>
              <w:bottom w:val="dotted" w:sz="4" w:space="0" w:color="auto"/>
            </w:tcBorders>
            <w:shd w:val="clear" w:color="auto" w:fill="auto"/>
          </w:tcPr>
          <w:p w14:paraId="3E72EA7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1 067</w:t>
            </w:r>
          </w:p>
        </w:tc>
      </w:tr>
      <w:tr w:rsidR="00F261A5" w:rsidRPr="00421082" w14:paraId="498B8714"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4F994477"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46</w:t>
            </w:r>
          </w:p>
        </w:tc>
        <w:tc>
          <w:tcPr>
            <w:tcW w:w="1274" w:type="dxa"/>
            <w:tcBorders>
              <w:top w:val="dotted" w:sz="4" w:space="0" w:color="auto"/>
              <w:bottom w:val="dotted" w:sz="4" w:space="0" w:color="auto"/>
            </w:tcBorders>
            <w:shd w:val="clear" w:color="auto" w:fill="auto"/>
          </w:tcPr>
          <w:p w14:paraId="45E4670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6651D45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1164" w:type="dxa"/>
            <w:tcBorders>
              <w:top w:val="dotted" w:sz="4" w:space="0" w:color="auto"/>
              <w:bottom w:val="dotted" w:sz="4" w:space="0" w:color="auto"/>
            </w:tcBorders>
            <w:shd w:val="clear" w:color="auto" w:fill="auto"/>
          </w:tcPr>
          <w:p w14:paraId="6C4C8C3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643" w:type="dxa"/>
            <w:tcBorders>
              <w:top w:val="dotted" w:sz="4" w:space="0" w:color="auto"/>
              <w:bottom w:val="dotted" w:sz="4" w:space="0" w:color="auto"/>
            </w:tcBorders>
            <w:shd w:val="clear" w:color="auto" w:fill="auto"/>
          </w:tcPr>
          <w:p w14:paraId="4FABD5B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1 705</w:t>
            </w:r>
          </w:p>
        </w:tc>
        <w:tc>
          <w:tcPr>
            <w:tcW w:w="1115" w:type="dxa"/>
            <w:tcBorders>
              <w:top w:val="dotted" w:sz="4" w:space="0" w:color="auto"/>
              <w:bottom w:val="dotted" w:sz="4" w:space="0" w:color="auto"/>
            </w:tcBorders>
            <w:shd w:val="clear" w:color="auto" w:fill="auto"/>
          </w:tcPr>
          <w:p w14:paraId="0E32050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76" w:type="dxa"/>
            <w:tcBorders>
              <w:top w:val="dotted" w:sz="4" w:space="0" w:color="auto"/>
              <w:bottom w:val="dotted" w:sz="4" w:space="0" w:color="auto"/>
            </w:tcBorders>
            <w:shd w:val="clear" w:color="auto" w:fill="auto"/>
          </w:tcPr>
          <w:p w14:paraId="2FF79E9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1 168</w:t>
            </w:r>
          </w:p>
        </w:tc>
      </w:tr>
      <w:tr w:rsidR="00F261A5" w:rsidRPr="00421082" w14:paraId="0E79AE2B"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08C9F903"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12.4</w:t>
            </w:r>
            <w:r w:rsidRPr="00421082">
              <w:rPr>
                <w:sz w:val="18"/>
                <w:szCs w:val="18"/>
                <w:lang w:val="en-GB"/>
              </w:rPr>
              <w:noBreakHyphen/>
              <w:t>52</w:t>
            </w:r>
          </w:p>
        </w:tc>
        <w:tc>
          <w:tcPr>
            <w:tcW w:w="1274" w:type="dxa"/>
            <w:tcBorders>
              <w:top w:val="dotted" w:sz="4" w:space="0" w:color="auto"/>
              <w:bottom w:val="dotted" w:sz="4" w:space="0" w:color="auto"/>
            </w:tcBorders>
            <w:shd w:val="clear" w:color="auto" w:fill="auto"/>
          </w:tcPr>
          <w:p w14:paraId="4762AD6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11</w:t>
            </w:r>
          </w:p>
        </w:tc>
        <w:tc>
          <w:tcPr>
            <w:tcW w:w="643" w:type="dxa"/>
            <w:tcBorders>
              <w:top w:val="dotted" w:sz="4" w:space="0" w:color="auto"/>
              <w:bottom w:val="dotted" w:sz="4" w:space="0" w:color="auto"/>
            </w:tcBorders>
            <w:shd w:val="clear" w:color="auto" w:fill="auto"/>
          </w:tcPr>
          <w:p w14:paraId="2FA2FC9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315</w:t>
            </w:r>
          </w:p>
        </w:tc>
        <w:tc>
          <w:tcPr>
            <w:tcW w:w="1164" w:type="dxa"/>
            <w:tcBorders>
              <w:top w:val="dotted" w:sz="4" w:space="0" w:color="auto"/>
              <w:bottom w:val="dotted" w:sz="4" w:space="0" w:color="auto"/>
            </w:tcBorders>
            <w:shd w:val="clear" w:color="auto" w:fill="auto"/>
          </w:tcPr>
          <w:p w14:paraId="1AC030B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643" w:type="dxa"/>
            <w:tcBorders>
              <w:top w:val="dotted" w:sz="4" w:space="0" w:color="auto"/>
              <w:bottom w:val="dotted" w:sz="4" w:space="0" w:color="auto"/>
            </w:tcBorders>
            <w:shd w:val="clear" w:color="auto" w:fill="auto"/>
          </w:tcPr>
          <w:p w14:paraId="5A191DB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1 860</w:t>
            </w:r>
          </w:p>
        </w:tc>
        <w:tc>
          <w:tcPr>
            <w:tcW w:w="1115" w:type="dxa"/>
            <w:tcBorders>
              <w:top w:val="dotted" w:sz="4" w:space="0" w:color="auto"/>
              <w:bottom w:val="dotted" w:sz="4" w:space="0" w:color="auto"/>
            </w:tcBorders>
            <w:shd w:val="clear" w:color="auto" w:fill="auto"/>
          </w:tcPr>
          <w:p w14:paraId="1094E0E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76" w:type="dxa"/>
            <w:tcBorders>
              <w:top w:val="dotted" w:sz="4" w:space="0" w:color="auto"/>
              <w:bottom w:val="dotted" w:sz="4" w:space="0" w:color="auto"/>
            </w:tcBorders>
            <w:shd w:val="clear" w:color="auto" w:fill="auto"/>
          </w:tcPr>
          <w:p w14:paraId="3A84A9F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1 321</w:t>
            </w:r>
          </w:p>
        </w:tc>
      </w:tr>
      <w:tr w:rsidR="00F261A5" w:rsidRPr="00421082" w14:paraId="1CBA1AE9"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6D1B72FF"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13.6</w:t>
            </w:r>
            <w:r w:rsidRPr="00421082">
              <w:rPr>
                <w:sz w:val="18"/>
                <w:szCs w:val="18"/>
                <w:lang w:val="en-GB"/>
              </w:rPr>
              <w:noBreakHyphen/>
              <w:t>16</w:t>
            </w:r>
          </w:p>
        </w:tc>
        <w:tc>
          <w:tcPr>
            <w:tcW w:w="1274" w:type="dxa"/>
            <w:tcBorders>
              <w:top w:val="dotted" w:sz="4" w:space="0" w:color="auto"/>
              <w:bottom w:val="dotted" w:sz="4" w:space="0" w:color="auto"/>
            </w:tcBorders>
            <w:shd w:val="clear" w:color="auto" w:fill="auto"/>
          </w:tcPr>
          <w:p w14:paraId="5117968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10F57BB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34975BA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643" w:type="dxa"/>
            <w:tcBorders>
              <w:top w:val="dotted" w:sz="4" w:space="0" w:color="auto"/>
              <w:bottom w:val="dotted" w:sz="4" w:space="0" w:color="auto"/>
            </w:tcBorders>
            <w:shd w:val="clear" w:color="auto" w:fill="auto"/>
          </w:tcPr>
          <w:p w14:paraId="2DA385B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754D568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1 005</w:t>
            </w:r>
          </w:p>
        </w:tc>
        <w:tc>
          <w:tcPr>
            <w:tcW w:w="1176" w:type="dxa"/>
            <w:tcBorders>
              <w:top w:val="dotted" w:sz="4" w:space="0" w:color="auto"/>
              <w:bottom w:val="dotted" w:sz="4" w:space="0" w:color="auto"/>
            </w:tcBorders>
            <w:shd w:val="clear" w:color="auto" w:fill="auto"/>
          </w:tcPr>
          <w:p w14:paraId="32FC865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406</w:t>
            </w:r>
          </w:p>
        </w:tc>
      </w:tr>
      <w:tr w:rsidR="00F261A5" w:rsidRPr="00421082" w14:paraId="3DF2A928"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2AA720AE"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13.6</w:t>
            </w:r>
            <w:r w:rsidRPr="00421082">
              <w:rPr>
                <w:sz w:val="18"/>
                <w:szCs w:val="18"/>
                <w:lang w:val="en-GB"/>
              </w:rPr>
              <w:noBreakHyphen/>
              <w:t>24</w:t>
            </w:r>
          </w:p>
        </w:tc>
        <w:tc>
          <w:tcPr>
            <w:tcW w:w="1274" w:type="dxa"/>
            <w:tcBorders>
              <w:top w:val="dotted" w:sz="4" w:space="0" w:color="auto"/>
              <w:bottom w:val="dotted" w:sz="4" w:space="0" w:color="auto"/>
            </w:tcBorders>
            <w:shd w:val="clear" w:color="auto" w:fill="auto"/>
          </w:tcPr>
          <w:p w14:paraId="689D8A5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7ED1820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1164" w:type="dxa"/>
            <w:tcBorders>
              <w:top w:val="dotted" w:sz="4" w:space="0" w:color="auto"/>
              <w:bottom w:val="dotted" w:sz="4" w:space="0" w:color="auto"/>
            </w:tcBorders>
            <w:shd w:val="clear" w:color="auto" w:fill="auto"/>
          </w:tcPr>
          <w:p w14:paraId="4677010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643" w:type="dxa"/>
            <w:tcBorders>
              <w:top w:val="dotted" w:sz="4" w:space="0" w:color="auto"/>
              <w:bottom w:val="dotted" w:sz="4" w:space="0" w:color="auto"/>
            </w:tcBorders>
            <w:shd w:val="clear" w:color="auto" w:fill="auto"/>
          </w:tcPr>
          <w:p w14:paraId="5E6EDDA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1 190</w:t>
            </w:r>
          </w:p>
        </w:tc>
        <w:tc>
          <w:tcPr>
            <w:tcW w:w="1115" w:type="dxa"/>
            <w:tcBorders>
              <w:top w:val="dotted" w:sz="4" w:space="0" w:color="auto"/>
              <w:bottom w:val="dotted" w:sz="4" w:space="0" w:color="auto"/>
            </w:tcBorders>
            <w:shd w:val="clear" w:color="auto" w:fill="auto"/>
          </w:tcPr>
          <w:p w14:paraId="5E3947E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1 210</w:t>
            </w:r>
          </w:p>
        </w:tc>
        <w:tc>
          <w:tcPr>
            <w:tcW w:w="1176" w:type="dxa"/>
            <w:tcBorders>
              <w:top w:val="dotted" w:sz="4" w:space="0" w:color="auto"/>
              <w:bottom w:val="dotted" w:sz="4" w:space="0" w:color="auto"/>
            </w:tcBorders>
            <w:shd w:val="clear" w:color="auto" w:fill="auto"/>
          </w:tcPr>
          <w:p w14:paraId="5688174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610</w:t>
            </w:r>
          </w:p>
        </w:tc>
      </w:tr>
      <w:tr w:rsidR="00F261A5" w:rsidRPr="00421082" w14:paraId="40BD7A12"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2150489D"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13.6</w:t>
            </w:r>
            <w:r w:rsidRPr="00421082">
              <w:rPr>
                <w:sz w:val="18"/>
                <w:szCs w:val="18"/>
                <w:lang w:val="en-GB"/>
              </w:rPr>
              <w:noBreakHyphen/>
              <w:t>26</w:t>
            </w:r>
          </w:p>
        </w:tc>
        <w:tc>
          <w:tcPr>
            <w:tcW w:w="1274" w:type="dxa"/>
            <w:tcBorders>
              <w:top w:val="dotted" w:sz="4" w:space="0" w:color="auto"/>
              <w:bottom w:val="dotted" w:sz="4" w:space="0" w:color="auto"/>
            </w:tcBorders>
            <w:shd w:val="clear" w:color="auto" w:fill="auto"/>
          </w:tcPr>
          <w:p w14:paraId="1FFE63C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7D46EB0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1164" w:type="dxa"/>
            <w:tcBorders>
              <w:top w:val="dotted" w:sz="4" w:space="0" w:color="auto"/>
              <w:bottom w:val="dotted" w:sz="4" w:space="0" w:color="auto"/>
            </w:tcBorders>
            <w:shd w:val="clear" w:color="auto" w:fill="auto"/>
          </w:tcPr>
          <w:p w14:paraId="24B4A4D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643" w:type="dxa"/>
            <w:tcBorders>
              <w:top w:val="dotted" w:sz="4" w:space="0" w:color="auto"/>
              <w:bottom w:val="dotted" w:sz="4" w:space="0" w:color="auto"/>
            </w:tcBorders>
            <w:shd w:val="clear" w:color="auto" w:fill="auto"/>
          </w:tcPr>
          <w:p w14:paraId="4125D3C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1 260</w:t>
            </w:r>
          </w:p>
        </w:tc>
        <w:tc>
          <w:tcPr>
            <w:tcW w:w="1115" w:type="dxa"/>
            <w:tcBorders>
              <w:top w:val="dotted" w:sz="4" w:space="0" w:color="auto"/>
              <w:bottom w:val="dotted" w:sz="4" w:space="0" w:color="auto"/>
            </w:tcBorders>
            <w:shd w:val="clear" w:color="auto" w:fill="auto"/>
          </w:tcPr>
          <w:p w14:paraId="63397DA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1 260</w:t>
            </w:r>
          </w:p>
        </w:tc>
        <w:tc>
          <w:tcPr>
            <w:tcW w:w="1176" w:type="dxa"/>
            <w:tcBorders>
              <w:top w:val="dotted" w:sz="4" w:space="0" w:color="auto"/>
              <w:bottom w:val="dotted" w:sz="4" w:space="0" w:color="auto"/>
            </w:tcBorders>
            <w:shd w:val="clear" w:color="auto" w:fill="auto"/>
          </w:tcPr>
          <w:p w14:paraId="2F96A17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660</w:t>
            </w:r>
          </w:p>
        </w:tc>
      </w:tr>
      <w:tr w:rsidR="00F261A5" w:rsidRPr="00421082" w14:paraId="5E2446DB"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4000D995"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13.6</w:t>
            </w:r>
            <w:r w:rsidRPr="00421082">
              <w:rPr>
                <w:sz w:val="18"/>
                <w:szCs w:val="18"/>
                <w:lang w:val="en-GB"/>
              </w:rPr>
              <w:noBreakHyphen/>
              <w:t>28</w:t>
            </w:r>
          </w:p>
        </w:tc>
        <w:tc>
          <w:tcPr>
            <w:tcW w:w="1274" w:type="dxa"/>
            <w:tcBorders>
              <w:top w:val="dotted" w:sz="4" w:space="0" w:color="auto"/>
              <w:bottom w:val="dotted" w:sz="4" w:space="0" w:color="auto"/>
            </w:tcBorders>
            <w:shd w:val="clear" w:color="auto" w:fill="auto"/>
          </w:tcPr>
          <w:p w14:paraId="7BA8092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78754B0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1164" w:type="dxa"/>
            <w:tcBorders>
              <w:top w:val="dotted" w:sz="4" w:space="0" w:color="auto"/>
              <w:bottom w:val="dotted" w:sz="4" w:space="0" w:color="auto"/>
            </w:tcBorders>
            <w:shd w:val="clear" w:color="auto" w:fill="auto"/>
          </w:tcPr>
          <w:p w14:paraId="46CC4E9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643" w:type="dxa"/>
            <w:tcBorders>
              <w:top w:val="dotted" w:sz="4" w:space="0" w:color="auto"/>
              <w:bottom w:val="dotted" w:sz="4" w:space="0" w:color="auto"/>
            </w:tcBorders>
            <w:shd w:val="clear" w:color="auto" w:fill="auto"/>
          </w:tcPr>
          <w:p w14:paraId="26EFEB3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1 295</w:t>
            </w:r>
          </w:p>
        </w:tc>
        <w:tc>
          <w:tcPr>
            <w:tcW w:w="1115" w:type="dxa"/>
            <w:tcBorders>
              <w:top w:val="dotted" w:sz="4" w:space="0" w:color="auto"/>
              <w:bottom w:val="dotted" w:sz="4" w:space="0" w:color="auto"/>
            </w:tcBorders>
            <w:shd w:val="clear" w:color="auto" w:fill="auto"/>
          </w:tcPr>
          <w:p w14:paraId="5D1FA08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1 310</w:t>
            </w:r>
          </w:p>
        </w:tc>
        <w:tc>
          <w:tcPr>
            <w:tcW w:w="1176" w:type="dxa"/>
            <w:tcBorders>
              <w:top w:val="dotted" w:sz="4" w:space="0" w:color="auto"/>
              <w:bottom w:val="dotted" w:sz="4" w:space="0" w:color="auto"/>
            </w:tcBorders>
            <w:shd w:val="clear" w:color="auto" w:fill="auto"/>
          </w:tcPr>
          <w:p w14:paraId="215F3FE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711</w:t>
            </w:r>
          </w:p>
        </w:tc>
      </w:tr>
      <w:tr w:rsidR="00F261A5" w:rsidRPr="00421082" w14:paraId="61BD0563"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30BF1EA5"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13.6</w:t>
            </w:r>
            <w:r w:rsidRPr="00421082">
              <w:rPr>
                <w:sz w:val="18"/>
                <w:szCs w:val="18"/>
                <w:lang w:val="en-GB"/>
              </w:rPr>
              <w:noBreakHyphen/>
              <w:t>36</w:t>
            </w:r>
          </w:p>
        </w:tc>
        <w:tc>
          <w:tcPr>
            <w:tcW w:w="1274" w:type="dxa"/>
            <w:tcBorders>
              <w:top w:val="dotted" w:sz="4" w:space="0" w:color="auto"/>
              <w:bottom w:val="dotted" w:sz="4" w:space="0" w:color="auto"/>
            </w:tcBorders>
            <w:shd w:val="clear" w:color="auto" w:fill="auto"/>
          </w:tcPr>
          <w:p w14:paraId="2F0766A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49FAC04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1164" w:type="dxa"/>
            <w:tcBorders>
              <w:top w:val="dotted" w:sz="4" w:space="0" w:color="auto"/>
              <w:bottom w:val="dotted" w:sz="4" w:space="0" w:color="auto"/>
            </w:tcBorders>
            <w:shd w:val="clear" w:color="auto" w:fill="auto"/>
          </w:tcPr>
          <w:p w14:paraId="33B058C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643" w:type="dxa"/>
            <w:tcBorders>
              <w:top w:val="dotted" w:sz="4" w:space="0" w:color="auto"/>
              <w:bottom w:val="dotted" w:sz="4" w:space="0" w:color="auto"/>
            </w:tcBorders>
            <w:shd w:val="clear" w:color="auto" w:fill="auto"/>
          </w:tcPr>
          <w:p w14:paraId="0F4AF8C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1 500</w:t>
            </w:r>
          </w:p>
        </w:tc>
        <w:tc>
          <w:tcPr>
            <w:tcW w:w="1115" w:type="dxa"/>
            <w:tcBorders>
              <w:top w:val="dotted" w:sz="4" w:space="0" w:color="auto"/>
              <w:bottom w:val="dotted" w:sz="4" w:space="0" w:color="auto"/>
            </w:tcBorders>
            <w:shd w:val="clear" w:color="auto" w:fill="auto"/>
          </w:tcPr>
          <w:p w14:paraId="4A37ABE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1 515</w:t>
            </w:r>
          </w:p>
        </w:tc>
        <w:tc>
          <w:tcPr>
            <w:tcW w:w="1176" w:type="dxa"/>
            <w:tcBorders>
              <w:top w:val="dotted" w:sz="4" w:space="0" w:color="auto"/>
              <w:bottom w:val="dotted" w:sz="4" w:space="0" w:color="auto"/>
            </w:tcBorders>
            <w:shd w:val="clear" w:color="auto" w:fill="auto"/>
          </w:tcPr>
          <w:p w14:paraId="54C9EE0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914</w:t>
            </w:r>
          </w:p>
        </w:tc>
      </w:tr>
      <w:tr w:rsidR="00F261A5" w:rsidRPr="00421082" w14:paraId="1FB76D3A"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2B84A36C"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13.6</w:t>
            </w:r>
            <w:r w:rsidRPr="00421082">
              <w:rPr>
                <w:sz w:val="18"/>
                <w:szCs w:val="18"/>
                <w:lang w:val="en-GB"/>
              </w:rPr>
              <w:noBreakHyphen/>
              <w:t>38</w:t>
            </w:r>
          </w:p>
        </w:tc>
        <w:tc>
          <w:tcPr>
            <w:tcW w:w="1274" w:type="dxa"/>
            <w:tcBorders>
              <w:top w:val="dotted" w:sz="4" w:space="0" w:color="auto"/>
              <w:bottom w:val="dotted" w:sz="4" w:space="0" w:color="auto"/>
            </w:tcBorders>
            <w:shd w:val="clear" w:color="auto" w:fill="auto"/>
          </w:tcPr>
          <w:p w14:paraId="1A7E34C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76BADE1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1164" w:type="dxa"/>
            <w:tcBorders>
              <w:top w:val="dotted" w:sz="4" w:space="0" w:color="auto"/>
              <w:bottom w:val="dotted" w:sz="4" w:space="0" w:color="auto"/>
            </w:tcBorders>
            <w:shd w:val="clear" w:color="auto" w:fill="auto"/>
          </w:tcPr>
          <w:p w14:paraId="79E76D4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643" w:type="dxa"/>
            <w:tcBorders>
              <w:top w:val="dotted" w:sz="4" w:space="0" w:color="auto"/>
              <w:bottom w:val="dotted" w:sz="4" w:space="0" w:color="auto"/>
            </w:tcBorders>
            <w:shd w:val="clear" w:color="auto" w:fill="auto"/>
          </w:tcPr>
          <w:p w14:paraId="3E59058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1 550</w:t>
            </w:r>
          </w:p>
        </w:tc>
        <w:tc>
          <w:tcPr>
            <w:tcW w:w="1115" w:type="dxa"/>
            <w:tcBorders>
              <w:top w:val="dotted" w:sz="4" w:space="0" w:color="auto"/>
              <w:bottom w:val="dotted" w:sz="4" w:space="0" w:color="auto"/>
            </w:tcBorders>
            <w:shd w:val="clear" w:color="auto" w:fill="auto"/>
          </w:tcPr>
          <w:p w14:paraId="7834FA4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1 565</w:t>
            </w:r>
          </w:p>
        </w:tc>
        <w:tc>
          <w:tcPr>
            <w:tcW w:w="1176" w:type="dxa"/>
            <w:tcBorders>
              <w:top w:val="dotted" w:sz="4" w:space="0" w:color="auto"/>
              <w:bottom w:val="dotted" w:sz="4" w:space="0" w:color="auto"/>
            </w:tcBorders>
            <w:shd w:val="clear" w:color="auto" w:fill="auto"/>
          </w:tcPr>
          <w:p w14:paraId="2373776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965</w:t>
            </w:r>
          </w:p>
        </w:tc>
      </w:tr>
      <w:tr w:rsidR="00F261A5" w:rsidRPr="00421082" w14:paraId="2240CAD2"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5AE60B42"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13.6-46</w:t>
            </w:r>
          </w:p>
        </w:tc>
        <w:tc>
          <w:tcPr>
            <w:tcW w:w="1274" w:type="dxa"/>
            <w:tcBorders>
              <w:top w:val="dotted" w:sz="4" w:space="0" w:color="auto"/>
              <w:bottom w:val="dotted" w:sz="4" w:space="0" w:color="auto"/>
            </w:tcBorders>
            <w:shd w:val="clear" w:color="auto" w:fill="auto"/>
          </w:tcPr>
          <w:p w14:paraId="464ABDD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3C62ADC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30B1E47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643" w:type="dxa"/>
            <w:tcBorders>
              <w:top w:val="dotted" w:sz="4" w:space="0" w:color="auto"/>
              <w:bottom w:val="dotted" w:sz="4" w:space="0" w:color="auto"/>
            </w:tcBorders>
            <w:shd w:val="clear" w:color="auto" w:fill="auto"/>
          </w:tcPr>
          <w:p w14:paraId="3395968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0CBC537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1 768</w:t>
            </w:r>
          </w:p>
        </w:tc>
        <w:tc>
          <w:tcPr>
            <w:tcW w:w="1176" w:type="dxa"/>
            <w:tcBorders>
              <w:top w:val="dotted" w:sz="4" w:space="0" w:color="auto"/>
              <w:bottom w:val="dotted" w:sz="4" w:space="0" w:color="auto"/>
            </w:tcBorders>
            <w:shd w:val="clear" w:color="auto" w:fill="auto"/>
          </w:tcPr>
          <w:p w14:paraId="2FDBE72F"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1 168</w:t>
            </w:r>
          </w:p>
        </w:tc>
      </w:tr>
      <w:tr w:rsidR="00F261A5" w:rsidRPr="00421082" w14:paraId="4DE7EC56"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2AB19E7A"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13.6</w:t>
            </w:r>
            <w:r w:rsidRPr="00421082">
              <w:rPr>
                <w:sz w:val="18"/>
                <w:szCs w:val="18"/>
                <w:lang w:val="en-GB"/>
              </w:rPr>
              <w:noBreakHyphen/>
              <w:t>48</w:t>
            </w:r>
          </w:p>
        </w:tc>
        <w:tc>
          <w:tcPr>
            <w:tcW w:w="1274" w:type="dxa"/>
            <w:tcBorders>
              <w:top w:val="dotted" w:sz="4" w:space="0" w:color="auto"/>
              <w:bottom w:val="dotted" w:sz="4" w:space="0" w:color="auto"/>
            </w:tcBorders>
            <w:shd w:val="clear" w:color="auto" w:fill="auto"/>
          </w:tcPr>
          <w:p w14:paraId="7B196D0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1978CD6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345</w:t>
            </w:r>
          </w:p>
        </w:tc>
        <w:tc>
          <w:tcPr>
            <w:tcW w:w="1164" w:type="dxa"/>
            <w:tcBorders>
              <w:top w:val="dotted" w:sz="4" w:space="0" w:color="auto"/>
              <w:bottom w:val="dotted" w:sz="4" w:space="0" w:color="auto"/>
            </w:tcBorders>
            <w:shd w:val="clear" w:color="auto" w:fill="auto"/>
          </w:tcPr>
          <w:p w14:paraId="4A6BFDA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643" w:type="dxa"/>
            <w:tcBorders>
              <w:top w:val="dotted" w:sz="4" w:space="0" w:color="auto"/>
              <w:bottom w:val="dotted" w:sz="4" w:space="0" w:color="auto"/>
            </w:tcBorders>
            <w:shd w:val="clear" w:color="auto" w:fill="auto"/>
          </w:tcPr>
          <w:p w14:paraId="2BEE830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1 805</w:t>
            </w:r>
          </w:p>
        </w:tc>
        <w:tc>
          <w:tcPr>
            <w:tcW w:w="1115" w:type="dxa"/>
            <w:tcBorders>
              <w:top w:val="dotted" w:sz="4" w:space="0" w:color="auto"/>
              <w:bottom w:val="dotted" w:sz="4" w:space="0" w:color="auto"/>
            </w:tcBorders>
            <w:shd w:val="clear" w:color="auto" w:fill="auto"/>
          </w:tcPr>
          <w:p w14:paraId="78246B9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76" w:type="dxa"/>
            <w:tcBorders>
              <w:top w:val="dotted" w:sz="4" w:space="0" w:color="auto"/>
              <w:bottom w:val="dotted" w:sz="4" w:space="0" w:color="auto"/>
            </w:tcBorders>
            <w:shd w:val="clear" w:color="auto" w:fill="auto"/>
          </w:tcPr>
          <w:p w14:paraId="284082D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1 219</w:t>
            </w:r>
          </w:p>
        </w:tc>
      </w:tr>
      <w:tr w:rsidR="00F261A5" w:rsidRPr="00421082" w14:paraId="334F5197"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5562799B"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13.9</w:t>
            </w:r>
            <w:r w:rsidRPr="00421082">
              <w:rPr>
                <w:sz w:val="18"/>
                <w:szCs w:val="18"/>
                <w:lang w:val="en-GB"/>
              </w:rPr>
              <w:noBreakHyphen/>
              <w:t>36</w:t>
            </w:r>
          </w:p>
        </w:tc>
        <w:tc>
          <w:tcPr>
            <w:tcW w:w="1274" w:type="dxa"/>
            <w:tcBorders>
              <w:top w:val="dotted" w:sz="4" w:space="0" w:color="auto"/>
              <w:bottom w:val="dotted" w:sz="4" w:space="0" w:color="auto"/>
            </w:tcBorders>
            <w:shd w:val="clear" w:color="auto" w:fill="auto"/>
          </w:tcPr>
          <w:p w14:paraId="3DE00B6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5722049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4F17326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353</w:t>
            </w:r>
          </w:p>
        </w:tc>
        <w:tc>
          <w:tcPr>
            <w:tcW w:w="643" w:type="dxa"/>
            <w:tcBorders>
              <w:top w:val="dotted" w:sz="4" w:space="0" w:color="auto"/>
              <w:bottom w:val="dotted" w:sz="4" w:space="0" w:color="auto"/>
            </w:tcBorders>
            <w:shd w:val="clear" w:color="auto" w:fill="auto"/>
          </w:tcPr>
          <w:p w14:paraId="47F67F6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56834DC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1 478</w:t>
            </w:r>
          </w:p>
        </w:tc>
        <w:tc>
          <w:tcPr>
            <w:tcW w:w="1176" w:type="dxa"/>
            <w:tcBorders>
              <w:top w:val="dotted" w:sz="4" w:space="0" w:color="auto"/>
              <w:bottom w:val="dotted" w:sz="4" w:space="0" w:color="auto"/>
            </w:tcBorders>
            <w:shd w:val="clear" w:color="auto" w:fill="auto"/>
          </w:tcPr>
          <w:p w14:paraId="064C2C6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965</w:t>
            </w:r>
          </w:p>
        </w:tc>
      </w:tr>
      <w:tr w:rsidR="00F261A5" w:rsidRPr="00421082" w14:paraId="78550AB7"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04F9EB38"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14.9/80</w:t>
            </w:r>
            <w:r w:rsidRPr="00421082">
              <w:rPr>
                <w:sz w:val="18"/>
                <w:szCs w:val="18"/>
                <w:lang w:val="en-GB"/>
              </w:rPr>
              <w:noBreakHyphen/>
              <w:t>24</w:t>
            </w:r>
          </w:p>
        </w:tc>
        <w:tc>
          <w:tcPr>
            <w:tcW w:w="1274" w:type="dxa"/>
            <w:tcBorders>
              <w:top w:val="dotted" w:sz="4" w:space="0" w:color="auto"/>
              <w:bottom w:val="dotted" w:sz="4" w:space="0" w:color="auto"/>
            </w:tcBorders>
            <w:shd w:val="clear" w:color="auto" w:fill="auto"/>
          </w:tcPr>
          <w:p w14:paraId="02C1834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12</w:t>
            </w:r>
          </w:p>
        </w:tc>
        <w:tc>
          <w:tcPr>
            <w:tcW w:w="643" w:type="dxa"/>
            <w:tcBorders>
              <w:top w:val="dotted" w:sz="4" w:space="0" w:color="auto"/>
              <w:bottom w:val="dotted" w:sz="4" w:space="0" w:color="auto"/>
            </w:tcBorders>
            <w:shd w:val="clear" w:color="auto" w:fill="auto"/>
          </w:tcPr>
          <w:p w14:paraId="54D5527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16CA8B9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368</w:t>
            </w:r>
          </w:p>
        </w:tc>
        <w:tc>
          <w:tcPr>
            <w:tcW w:w="643" w:type="dxa"/>
            <w:tcBorders>
              <w:top w:val="dotted" w:sz="4" w:space="0" w:color="auto"/>
              <w:bottom w:val="dotted" w:sz="4" w:space="0" w:color="auto"/>
            </w:tcBorders>
            <w:shd w:val="clear" w:color="auto" w:fill="auto"/>
          </w:tcPr>
          <w:p w14:paraId="735AB65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7A12EDB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1 215</w:t>
            </w:r>
          </w:p>
        </w:tc>
        <w:tc>
          <w:tcPr>
            <w:tcW w:w="1176" w:type="dxa"/>
            <w:tcBorders>
              <w:top w:val="dotted" w:sz="4" w:space="0" w:color="auto"/>
              <w:bottom w:val="dotted" w:sz="4" w:space="0" w:color="auto"/>
            </w:tcBorders>
            <w:shd w:val="clear" w:color="auto" w:fill="auto"/>
          </w:tcPr>
          <w:p w14:paraId="43358C5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610</w:t>
            </w:r>
          </w:p>
        </w:tc>
      </w:tr>
      <w:tr w:rsidR="00F261A5" w:rsidRPr="00421082" w14:paraId="056CFDFA"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71890204"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14.9</w:t>
            </w:r>
            <w:r w:rsidRPr="00421082">
              <w:rPr>
                <w:sz w:val="18"/>
                <w:szCs w:val="18"/>
                <w:lang w:val="en-GB"/>
              </w:rPr>
              <w:noBreakHyphen/>
              <w:t>20</w:t>
            </w:r>
          </w:p>
        </w:tc>
        <w:tc>
          <w:tcPr>
            <w:tcW w:w="1274" w:type="dxa"/>
            <w:tcBorders>
              <w:top w:val="dotted" w:sz="4" w:space="0" w:color="auto"/>
              <w:bottom w:val="dotted" w:sz="4" w:space="0" w:color="auto"/>
            </w:tcBorders>
            <w:shd w:val="clear" w:color="auto" w:fill="auto"/>
          </w:tcPr>
          <w:p w14:paraId="301F5741"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13</w:t>
            </w:r>
          </w:p>
        </w:tc>
        <w:tc>
          <w:tcPr>
            <w:tcW w:w="643" w:type="dxa"/>
            <w:tcBorders>
              <w:top w:val="dotted" w:sz="4" w:space="0" w:color="auto"/>
              <w:bottom w:val="dotted" w:sz="4" w:space="0" w:color="auto"/>
            </w:tcBorders>
            <w:shd w:val="clear" w:color="auto" w:fill="auto"/>
          </w:tcPr>
          <w:p w14:paraId="3D631F9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64" w:type="dxa"/>
            <w:tcBorders>
              <w:top w:val="dotted" w:sz="4" w:space="0" w:color="auto"/>
              <w:bottom w:val="dotted" w:sz="4" w:space="0" w:color="auto"/>
            </w:tcBorders>
            <w:shd w:val="clear" w:color="auto" w:fill="auto"/>
          </w:tcPr>
          <w:p w14:paraId="1EBEFE6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378</w:t>
            </w:r>
          </w:p>
        </w:tc>
        <w:tc>
          <w:tcPr>
            <w:tcW w:w="643" w:type="dxa"/>
            <w:tcBorders>
              <w:top w:val="dotted" w:sz="4" w:space="0" w:color="auto"/>
              <w:bottom w:val="dotted" w:sz="4" w:space="0" w:color="auto"/>
            </w:tcBorders>
            <w:shd w:val="clear" w:color="auto" w:fill="auto"/>
          </w:tcPr>
          <w:p w14:paraId="2032918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w:t>
            </w:r>
          </w:p>
        </w:tc>
        <w:tc>
          <w:tcPr>
            <w:tcW w:w="1115" w:type="dxa"/>
            <w:tcBorders>
              <w:top w:val="dotted" w:sz="4" w:space="0" w:color="auto"/>
              <w:bottom w:val="dotted" w:sz="4" w:space="0" w:color="auto"/>
            </w:tcBorders>
            <w:shd w:val="clear" w:color="auto" w:fill="auto"/>
          </w:tcPr>
          <w:p w14:paraId="4F04E4C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1 165</w:t>
            </w:r>
          </w:p>
        </w:tc>
        <w:tc>
          <w:tcPr>
            <w:tcW w:w="1176" w:type="dxa"/>
            <w:tcBorders>
              <w:top w:val="dotted" w:sz="4" w:space="0" w:color="auto"/>
              <w:bottom w:val="dotted" w:sz="4" w:space="0" w:color="auto"/>
            </w:tcBorders>
            <w:shd w:val="clear" w:color="auto" w:fill="auto"/>
          </w:tcPr>
          <w:p w14:paraId="09C92A6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508</w:t>
            </w:r>
          </w:p>
        </w:tc>
      </w:tr>
      <w:tr w:rsidR="00F261A5" w:rsidRPr="00421082" w14:paraId="0852557D"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41580EA7"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14.9</w:t>
            </w:r>
            <w:r w:rsidRPr="00421082">
              <w:rPr>
                <w:sz w:val="18"/>
                <w:szCs w:val="18"/>
                <w:lang w:val="en-GB"/>
              </w:rPr>
              <w:noBreakHyphen/>
              <w:t>24</w:t>
            </w:r>
          </w:p>
        </w:tc>
        <w:tc>
          <w:tcPr>
            <w:tcW w:w="1274" w:type="dxa"/>
            <w:tcBorders>
              <w:top w:val="dotted" w:sz="4" w:space="0" w:color="auto"/>
              <w:bottom w:val="dotted" w:sz="4" w:space="0" w:color="auto"/>
            </w:tcBorders>
            <w:shd w:val="clear" w:color="auto" w:fill="auto"/>
          </w:tcPr>
          <w:p w14:paraId="6A36E44C"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13</w:t>
            </w:r>
          </w:p>
        </w:tc>
        <w:tc>
          <w:tcPr>
            <w:tcW w:w="643" w:type="dxa"/>
            <w:tcBorders>
              <w:top w:val="dotted" w:sz="4" w:space="0" w:color="auto"/>
              <w:bottom w:val="dotted" w:sz="4" w:space="0" w:color="auto"/>
            </w:tcBorders>
            <w:shd w:val="clear" w:color="auto" w:fill="auto"/>
          </w:tcPr>
          <w:p w14:paraId="56E12A5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378</w:t>
            </w:r>
          </w:p>
        </w:tc>
        <w:tc>
          <w:tcPr>
            <w:tcW w:w="1164" w:type="dxa"/>
            <w:tcBorders>
              <w:top w:val="dotted" w:sz="4" w:space="0" w:color="auto"/>
              <w:bottom w:val="dotted" w:sz="4" w:space="0" w:color="auto"/>
            </w:tcBorders>
            <w:shd w:val="clear" w:color="auto" w:fill="auto"/>
          </w:tcPr>
          <w:p w14:paraId="17218F84"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378</w:t>
            </w:r>
          </w:p>
        </w:tc>
        <w:tc>
          <w:tcPr>
            <w:tcW w:w="643" w:type="dxa"/>
            <w:tcBorders>
              <w:top w:val="dotted" w:sz="4" w:space="0" w:color="auto"/>
              <w:bottom w:val="dotted" w:sz="4" w:space="0" w:color="auto"/>
            </w:tcBorders>
            <w:shd w:val="clear" w:color="auto" w:fill="auto"/>
          </w:tcPr>
          <w:p w14:paraId="7D8B7AD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1 245</w:t>
            </w:r>
          </w:p>
        </w:tc>
        <w:tc>
          <w:tcPr>
            <w:tcW w:w="1115" w:type="dxa"/>
            <w:tcBorders>
              <w:top w:val="dotted" w:sz="4" w:space="0" w:color="auto"/>
              <w:bottom w:val="dotted" w:sz="4" w:space="0" w:color="auto"/>
            </w:tcBorders>
            <w:shd w:val="clear" w:color="auto" w:fill="auto"/>
          </w:tcPr>
          <w:p w14:paraId="6AF56E2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1 265</w:t>
            </w:r>
          </w:p>
        </w:tc>
        <w:tc>
          <w:tcPr>
            <w:tcW w:w="1176" w:type="dxa"/>
            <w:tcBorders>
              <w:top w:val="dotted" w:sz="4" w:space="0" w:color="auto"/>
              <w:bottom w:val="dotted" w:sz="4" w:space="0" w:color="auto"/>
            </w:tcBorders>
            <w:shd w:val="clear" w:color="auto" w:fill="auto"/>
          </w:tcPr>
          <w:p w14:paraId="64902117"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610</w:t>
            </w:r>
          </w:p>
        </w:tc>
      </w:tr>
      <w:tr w:rsidR="00F261A5" w:rsidRPr="00421082" w14:paraId="337233B7"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59A63FA0"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14.9</w:t>
            </w:r>
            <w:r w:rsidRPr="00421082">
              <w:rPr>
                <w:sz w:val="18"/>
                <w:szCs w:val="18"/>
                <w:lang w:val="en-GB"/>
              </w:rPr>
              <w:noBreakHyphen/>
              <w:t>26</w:t>
            </w:r>
          </w:p>
        </w:tc>
        <w:tc>
          <w:tcPr>
            <w:tcW w:w="1274" w:type="dxa"/>
            <w:tcBorders>
              <w:top w:val="dotted" w:sz="4" w:space="0" w:color="auto"/>
              <w:bottom w:val="dotted" w:sz="4" w:space="0" w:color="auto"/>
            </w:tcBorders>
            <w:shd w:val="clear" w:color="auto" w:fill="auto"/>
          </w:tcPr>
          <w:p w14:paraId="59E3C53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13</w:t>
            </w:r>
          </w:p>
        </w:tc>
        <w:tc>
          <w:tcPr>
            <w:tcW w:w="643" w:type="dxa"/>
            <w:tcBorders>
              <w:top w:val="dotted" w:sz="4" w:space="0" w:color="auto"/>
              <w:bottom w:val="dotted" w:sz="4" w:space="0" w:color="auto"/>
            </w:tcBorders>
            <w:shd w:val="clear" w:color="auto" w:fill="auto"/>
          </w:tcPr>
          <w:p w14:paraId="12111AD5"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378</w:t>
            </w:r>
          </w:p>
        </w:tc>
        <w:tc>
          <w:tcPr>
            <w:tcW w:w="1164" w:type="dxa"/>
            <w:tcBorders>
              <w:top w:val="dotted" w:sz="4" w:space="0" w:color="auto"/>
              <w:bottom w:val="dotted" w:sz="4" w:space="0" w:color="auto"/>
            </w:tcBorders>
            <w:shd w:val="clear" w:color="auto" w:fill="auto"/>
          </w:tcPr>
          <w:p w14:paraId="353F270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378</w:t>
            </w:r>
          </w:p>
        </w:tc>
        <w:tc>
          <w:tcPr>
            <w:tcW w:w="643" w:type="dxa"/>
            <w:tcBorders>
              <w:top w:val="dotted" w:sz="4" w:space="0" w:color="auto"/>
              <w:bottom w:val="dotted" w:sz="4" w:space="0" w:color="auto"/>
            </w:tcBorders>
            <w:shd w:val="clear" w:color="auto" w:fill="auto"/>
          </w:tcPr>
          <w:p w14:paraId="52C94CF3"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1 295</w:t>
            </w:r>
          </w:p>
        </w:tc>
        <w:tc>
          <w:tcPr>
            <w:tcW w:w="1115" w:type="dxa"/>
            <w:tcBorders>
              <w:top w:val="dotted" w:sz="4" w:space="0" w:color="auto"/>
              <w:bottom w:val="dotted" w:sz="4" w:space="0" w:color="auto"/>
            </w:tcBorders>
            <w:shd w:val="clear" w:color="auto" w:fill="auto"/>
          </w:tcPr>
          <w:p w14:paraId="0F99E77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1 315</w:t>
            </w:r>
          </w:p>
        </w:tc>
        <w:tc>
          <w:tcPr>
            <w:tcW w:w="1176" w:type="dxa"/>
            <w:tcBorders>
              <w:top w:val="dotted" w:sz="4" w:space="0" w:color="auto"/>
              <w:bottom w:val="dotted" w:sz="4" w:space="0" w:color="auto"/>
            </w:tcBorders>
            <w:shd w:val="clear" w:color="auto" w:fill="auto"/>
          </w:tcPr>
          <w:p w14:paraId="1E5163E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660</w:t>
            </w:r>
          </w:p>
        </w:tc>
      </w:tr>
      <w:tr w:rsidR="00F261A5" w:rsidRPr="00421082" w14:paraId="5B411405" w14:textId="77777777" w:rsidTr="000E5400">
        <w:tblPrEx>
          <w:tblBorders>
            <w:insideH w:val="single" w:sz="4" w:space="0" w:color="auto"/>
          </w:tblBorders>
        </w:tblPrEx>
        <w:tc>
          <w:tcPr>
            <w:tcW w:w="1356" w:type="dxa"/>
            <w:tcBorders>
              <w:top w:val="dotted" w:sz="4" w:space="0" w:color="auto"/>
              <w:bottom w:val="dotted" w:sz="4" w:space="0" w:color="auto"/>
            </w:tcBorders>
            <w:shd w:val="clear" w:color="auto" w:fill="auto"/>
          </w:tcPr>
          <w:p w14:paraId="3F36C00F"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14.9</w:t>
            </w:r>
            <w:r w:rsidRPr="00421082">
              <w:rPr>
                <w:sz w:val="18"/>
                <w:szCs w:val="18"/>
                <w:lang w:val="en-GB"/>
              </w:rPr>
              <w:noBreakHyphen/>
              <w:t>28</w:t>
            </w:r>
          </w:p>
        </w:tc>
        <w:tc>
          <w:tcPr>
            <w:tcW w:w="1274" w:type="dxa"/>
            <w:tcBorders>
              <w:top w:val="dotted" w:sz="4" w:space="0" w:color="auto"/>
              <w:bottom w:val="dotted" w:sz="4" w:space="0" w:color="auto"/>
            </w:tcBorders>
            <w:shd w:val="clear" w:color="auto" w:fill="auto"/>
          </w:tcPr>
          <w:p w14:paraId="3272CB5A"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13</w:t>
            </w:r>
          </w:p>
        </w:tc>
        <w:tc>
          <w:tcPr>
            <w:tcW w:w="643" w:type="dxa"/>
            <w:tcBorders>
              <w:top w:val="dotted" w:sz="4" w:space="0" w:color="auto"/>
              <w:bottom w:val="dotted" w:sz="4" w:space="0" w:color="auto"/>
            </w:tcBorders>
            <w:shd w:val="clear" w:color="auto" w:fill="auto"/>
          </w:tcPr>
          <w:p w14:paraId="78F0159B"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378</w:t>
            </w:r>
          </w:p>
        </w:tc>
        <w:tc>
          <w:tcPr>
            <w:tcW w:w="1164" w:type="dxa"/>
            <w:tcBorders>
              <w:top w:val="dotted" w:sz="4" w:space="0" w:color="auto"/>
              <w:bottom w:val="dotted" w:sz="4" w:space="0" w:color="auto"/>
            </w:tcBorders>
            <w:shd w:val="clear" w:color="auto" w:fill="auto"/>
          </w:tcPr>
          <w:p w14:paraId="2D79DA50"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378</w:t>
            </w:r>
          </w:p>
        </w:tc>
        <w:tc>
          <w:tcPr>
            <w:tcW w:w="643" w:type="dxa"/>
            <w:tcBorders>
              <w:top w:val="dotted" w:sz="4" w:space="0" w:color="auto"/>
              <w:bottom w:val="dotted" w:sz="4" w:space="0" w:color="auto"/>
            </w:tcBorders>
            <w:shd w:val="clear" w:color="auto" w:fill="auto"/>
          </w:tcPr>
          <w:p w14:paraId="36B90468"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1 350</w:t>
            </w:r>
          </w:p>
        </w:tc>
        <w:tc>
          <w:tcPr>
            <w:tcW w:w="1115" w:type="dxa"/>
            <w:tcBorders>
              <w:top w:val="dotted" w:sz="4" w:space="0" w:color="auto"/>
              <w:bottom w:val="dotted" w:sz="4" w:space="0" w:color="auto"/>
            </w:tcBorders>
            <w:shd w:val="clear" w:color="auto" w:fill="auto"/>
          </w:tcPr>
          <w:p w14:paraId="72EADF5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1 365</w:t>
            </w:r>
          </w:p>
        </w:tc>
        <w:tc>
          <w:tcPr>
            <w:tcW w:w="1176" w:type="dxa"/>
            <w:tcBorders>
              <w:top w:val="dotted" w:sz="4" w:space="0" w:color="auto"/>
              <w:bottom w:val="dotted" w:sz="4" w:space="0" w:color="auto"/>
            </w:tcBorders>
            <w:shd w:val="clear" w:color="auto" w:fill="auto"/>
          </w:tcPr>
          <w:p w14:paraId="378743C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711</w:t>
            </w:r>
          </w:p>
        </w:tc>
      </w:tr>
      <w:tr w:rsidR="00F261A5" w:rsidRPr="00421082" w14:paraId="2260A880" w14:textId="77777777" w:rsidTr="000E5400">
        <w:tblPrEx>
          <w:tblBorders>
            <w:insideH w:val="single" w:sz="4" w:space="0" w:color="auto"/>
          </w:tblBorders>
        </w:tblPrEx>
        <w:tc>
          <w:tcPr>
            <w:tcW w:w="1356" w:type="dxa"/>
            <w:tcBorders>
              <w:top w:val="dotted" w:sz="4" w:space="0" w:color="auto"/>
              <w:bottom w:val="single" w:sz="12" w:space="0" w:color="auto"/>
            </w:tcBorders>
            <w:shd w:val="clear" w:color="auto" w:fill="auto"/>
          </w:tcPr>
          <w:p w14:paraId="6AA9EA04" w14:textId="77777777" w:rsidR="00F261A5" w:rsidRPr="00421082" w:rsidRDefault="00F261A5" w:rsidP="007847B3">
            <w:pPr>
              <w:keepNext/>
              <w:keepLines/>
              <w:widowControl w:val="0"/>
              <w:suppressAutoHyphens w:val="0"/>
              <w:autoSpaceDE w:val="0"/>
              <w:autoSpaceDN w:val="0"/>
              <w:adjustRightInd w:val="0"/>
              <w:spacing w:before="30" w:after="30" w:line="220" w:lineRule="exact"/>
              <w:rPr>
                <w:sz w:val="18"/>
                <w:szCs w:val="18"/>
                <w:lang w:val="en-GB"/>
              </w:rPr>
            </w:pPr>
            <w:r w:rsidRPr="00421082">
              <w:rPr>
                <w:sz w:val="18"/>
                <w:szCs w:val="18"/>
                <w:lang w:val="en-GB"/>
              </w:rPr>
              <w:t>14.9</w:t>
            </w:r>
            <w:r w:rsidRPr="00421082">
              <w:rPr>
                <w:sz w:val="18"/>
                <w:szCs w:val="18"/>
                <w:lang w:val="en-GB"/>
              </w:rPr>
              <w:noBreakHyphen/>
              <w:t>30</w:t>
            </w:r>
          </w:p>
        </w:tc>
        <w:tc>
          <w:tcPr>
            <w:tcW w:w="1274" w:type="dxa"/>
            <w:tcBorders>
              <w:top w:val="dotted" w:sz="4" w:space="0" w:color="auto"/>
              <w:bottom w:val="single" w:sz="12" w:space="0" w:color="auto"/>
            </w:tcBorders>
            <w:shd w:val="clear" w:color="auto" w:fill="auto"/>
          </w:tcPr>
          <w:p w14:paraId="1383925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13</w:t>
            </w:r>
          </w:p>
        </w:tc>
        <w:tc>
          <w:tcPr>
            <w:tcW w:w="643" w:type="dxa"/>
            <w:tcBorders>
              <w:top w:val="dotted" w:sz="4" w:space="0" w:color="auto"/>
              <w:bottom w:val="single" w:sz="12" w:space="0" w:color="auto"/>
            </w:tcBorders>
            <w:shd w:val="clear" w:color="auto" w:fill="auto"/>
          </w:tcPr>
          <w:p w14:paraId="3992DDBD"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378</w:t>
            </w:r>
          </w:p>
        </w:tc>
        <w:tc>
          <w:tcPr>
            <w:tcW w:w="1164" w:type="dxa"/>
            <w:tcBorders>
              <w:top w:val="dotted" w:sz="4" w:space="0" w:color="auto"/>
              <w:bottom w:val="single" w:sz="12" w:space="0" w:color="auto"/>
            </w:tcBorders>
            <w:shd w:val="clear" w:color="auto" w:fill="auto"/>
          </w:tcPr>
          <w:p w14:paraId="52518156"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378</w:t>
            </w:r>
          </w:p>
        </w:tc>
        <w:tc>
          <w:tcPr>
            <w:tcW w:w="643" w:type="dxa"/>
            <w:tcBorders>
              <w:top w:val="dotted" w:sz="4" w:space="0" w:color="auto"/>
              <w:bottom w:val="single" w:sz="12" w:space="0" w:color="auto"/>
            </w:tcBorders>
            <w:shd w:val="clear" w:color="auto" w:fill="auto"/>
          </w:tcPr>
          <w:p w14:paraId="1BDBACBE"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1 400</w:t>
            </w:r>
          </w:p>
        </w:tc>
        <w:tc>
          <w:tcPr>
            <w:tcW w:w="1115" w:type="dxa"/>
            <w:tcBorders>
              <w:top w:val="dotted" w:sz="4" w:space="0" w:color="auto"/>
              <w:bottom w:val="single" w:sz="12" w:space="0" w:color="auto"/>
            </w:tcBorders>
            <w:shd w:val="clear" w:color="auto" w:fill="auto"/>
          </w:tcPr>
          <w:p w14:paraId="557EA919"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1 415</w:t>
            </w:r>
          </w:p>
        </w:tc>
        <w:tc>
          <w:tcPr>
            <w:tcW w:w="1176" w:type="dxa"/>
            <w:tcBorders>
              <w:top w:val="dotted" w:sz="4" w:space="0" w:color="auto"/>
              <w:bottom w:val="single" w:sz="12" w:space="0" w:color="auto"/>
            </w:tcBorders>
            <w:shd w:val="clear" w:color="auto" w:fill="auto"/>
          </w:tcPr>
          <w:p w14:paraId="772A0722" w14:textId="77777777" w:rsidR="00F261A5" w:rsidRPr="00421082" w:rsidRDefault="00F261A5" w:rsidP="007847B3">
            <w:pPr>
              <w:keepNext/>
              <w:keepLines/>
              <w:widowControl w:val="0"/>
              <w:suppressAutoHyphens w:val="0"/>
              <w:autoSpaceDE w:val="0"/>
              <w:autoSpaceDN w:val="0"/>
              <w:adjustRightInd w:val="0"/>
              <w:spacing w:before="30" w:after="30" w:line="220" w:lineRule="exact"/>
              <w:jc w:val="center"/>
              <w:rPr>
                <w:sz w:val="18"/>
                <w:szCs w:val="18"/>
                <w:lang w:val="en-GB"/>
              </w:rPr>
            </w:pPr>
            <w:r w:rsidRPr="00421082">
              <w:rPr>
                <w:sz w:val="18"/>
                <w:szCs w:val="18"/>
                <w:lang w:val="en-GB"/>
              </w:rPr>
              <w:t>762</w:t>
            </w:r>
          </w:p>
        </w:tc>
      </w:tr>
    </w:tbl>
    <w:p w14:paraId="712D07CB" w14:textId="77777777" w:rsidR="00F261A5" w:rsidRPr="00421082" w:rsidRDefault="00F261A5" w:rsidP="00F261A5">
      <w:pPr>
        <w:ind w:left="1134"/>
        <w:rPr>
          <w:lang w:val="en-GB"/>
        </w:rPr>
      </w:pPr>
      <w:r w:rsidRPr="00421082">
        <w:rPr>
          <w:lang w:val="en-GB"/>
        </w:rPr>
        <w:br w:type="page"/>
      </w:r>
      <w:r w:rsidRPr="00421082">
        <w:rPr>
          <w:lang w:val="en-GB"/>
        </w:rPr>
        <w:lastRenderedPageBreak/>
        <w:t>Table 2 (4 of 5)</w:t>
      </w:r>
    </w:p>
    <w:p w14:paraId="6790FA05" w14:textId="77777777" w:rsidR="00F261A5" w:rsidRPr="00421082" w:rsidRDefault="00F261A5" w:rsidP="00F261A5">
      <w:pPr>
        <w:spacing w:after="120"/>
        <w:ind w:left="1134"/>
        <w:rPr>
          <w:b/>
          <w:lang w:val="en-GB"/>
        </w:rPr>
      </w:pPr>
      <w:r w:rsidRPr="00421082">
        <w:rPr>
          <w:b/>
          <w:lang w:val="en-GB"/>
        </w:rPr>
        <w:t>Drive wheel tyres for agricultural tractors - Normal section sizes</w:t>
      </w:r>
    </w:p>
    <w:tbl>
      <w:tblPr>
        <w:tblW w:w="7371"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316"/>
        <w:gridCol w:w="1285"/>
        <w:gridCol w:w="643"/>
        <w:gridCol w:w="1178"/>
        <w:gridCol w:w="648"/>
        <w:gridCol w:w="1110"/>
        <w:gridCol w:w="1191"/>
      </w:tblGrid>
      <w:tr w:rsidR="00F261A5" w:rsidRPr="00421082" w14:paraId="38325C4F" w14:textId="77777777" w:rsidTr="000E5400">
        <w:trPr>
          <w:tblHeader/>
        </w:trPr>
        <w:tc>
          <w:tcPr>
            <w:tcW w:w="1316" w:type="dxa"/>
            <w:vMerge w:val="restart"/>
            <w:tcBorders>
              <w:top w:val="single" w:sz="4" w:space="0" w:color="auto"/>
              <w:bottom w:val="single" w:sz="12" w:space="0" w:color="auto"/>
            </w:tcBorders>
            <w:shd w:val="clear" w:color="auto" w:fill="auto"/>
            <w:vAlign w:val="center"/>
          </w:tcPr>
          <w:p w14:paraId="3FD474A6" w14:textId="77777777" w:rsidR="00F261A5" w:rsidRPr="00421082" w:rsidRDefault="00F261A5" w:rsidP="007847B3">
            <w:pPr>
              <w:keepNext/>
              <w:keepLines/>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285" w:type="dxa"/>
            <w:vMerge w:val="restart"/>
            <w:tcBorders>
              <w:top w:val="single" w:sz="4" w:space="0" w:color="auto"/>
              <w:bottom w:val="single" w:sz="12" w:space="0" w:color="auto"/>
            </w:tcBorders>
            <w:shd w:val="clear" w:color="auto" w:fill="auto"/>
            <w:vAlign w:val="center"/>
          </w:tcPr>
          <w:p w14:paraId="548BCE2F"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821" w:type="dxa"/>
            <w:gridSpan w:val="2"/>
            <w:tcBorders>
              <w:top w:val="single" w:sz="4" w:space="0" w:color="auto"/>
              <w:bottom w:val="single" w:sz="4" w:space="0" w:color="auto"/>
            </w:tcBorders>
            <w:shd w:val="clear" w:color="auto" w:fill="auto"/>
            <w:vAlign w:val="center"/>
          </w:tcPr>
          <w:p w14:paraId="1271BEAA"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 (mm)</w:t>
            </w:r>
          </w:p>
        </w:tc>
        <w:tc>
          <w:tcPr>
            <w:tcW w:w="1758" w:type="dxa"/>
            <w:gridSpan w:val="2"/>
            <w:tcBorders>
              <w:top w:val="single" w:sz="4" w:space="0" w:color="auto"/>
              <w:bottom w:val="single" w:sz="4" w:space="0" w:color="auto"/>
            </w:tcBorders>
            <w:shd w:val="clear" w:color="auto" w:fill="auto"/>
            <w:vAlign w:val="center"/>
          </w:tcPr>
          <w:p w14:paraId="30AC2E37"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w:t>
            </w:r>
            <w:r w:rsidRPr="00421082">
              <w:rPr>
                <w:i/>
                <w:sz w:val="16"/>
                <w:szCs w:val="16"/>
                <w:lang w:val="en-GB"/>
              </w:rPr>
              <w:br/>
              <w:t>(mm)</w:t>
            </w:r>
          </w:p>
        </w:tc>
        <w:tc>
          <w:tcPr>
            <w:tcW w:w="1191" w:type="dxa"/>
            <w:vMerge w:val="restart"/>
            <w:tcBorders>
              <w:top w:val="single" w:sz="4" w:space="0" w:color="auto"/>
              <w:bottom w:val="single" w:sz="12" w:space="0" w:color="auto"/>
            </w:tcBorders>
            <w:shd w:val="clear" w:color="auto" w:fill="auto"/>
            <w:vAlign w:val="center"/>
          </w:tcPr>
          <w:p w14:paraId="5875BF22"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5BAE9770" w14:textId="77777777" w:rsidTr="000E5400">
        <w:trPr>
          <w:tblHeader/>
        </w:trPr>
        <w:tc>
          <w:tcPr>
            <w:tcW w:w="1316" w:type="dxa"/>
            <w:vMerge/>
            <w:tcBorders>
              <w:top w:val="single" w:sz="4" w:space="0" w:color="auto"/>
              <w:bottom w:val="single" w:sz="12" w:space="0" w:color="auto"/>
            </w:tcBorders>
            <w:shd w:val="clear" w:color="auto" w:fill="auto"/>
          </w:tcPr>
          <w:p w14:paraId="7F0C1E2F" w14:textId="77777777" w:rsidR="00F261A5" w:rsidRPr="00421082" w:rsidRDefault="00F261A5" w:rsidP="007847B3">
            <w:pPr>
              <w:keepNext/>
              <w:keepLines/>
              <w:widowControl w:val="0"/>
              <w:suppressAutoHyphens w:val="0"/>
              <w:autoSpaceDE w:val="0"/>
              <w:autoSpaceDN w:val="0"/>
              <w:adjustRightInd w:val="0"/>
              <w:spacing w:before="80" w:after="80" w:line="200" w:lineRule="exact"/>
              <w:rPr>
                <w:i/>
                <w:sz w:val="16"/>
                <w:szCs w:val="16"/>
                <w:lang w:val="en-GB"/>
              </w:rPr>
            </w:pPr>
          </w:p>
        </w:tc>
        <w:tc>
          <w:tcPr>
            <w:tcW w:w="1285" w:type="dxa"/>
            <w:vMerge/>
            <w:tcBorders>
              <w:top w:val="single" w:sz="4" w:space="0" w:color="auto"/>
              <w:bottom w:val="single" w:sz="12" w:space="0" w:color="auto"/>
            </w:tcBorders>
            <w:shd w:val="clear" w:color="auto" w:fill="auto"/>
          </w:tcPr>
          <w:p w14:paraId="0EEEE8F6" w14:textId="77777777" w:rsidR="00F261A5" w:rsidRPr="00421082" w:rsidRDefault="00F261A5" w:rsidP="007847B3">
            <w:pPr>
              <w:keepNext/>
              <w:keepLines/>
              <w:widowControl w:val="0"/>
              <w:suppressAutoHyphens w:val="0"/>
              <w:autoSpaceDE w:val="0"/>
              <w:autoSpaceDN w:val="0"/>
              <w:adjustRightInd w:val="0"/>
              <w:spacing w:before="80" w:after="80" w:line="200" w:lineRule="exact"/>
              <w:rPr>
                <w:i/>
                <w:sz w:val="16"/>
                <w:szCs w:val="16"/>
                <w:lang w:val="en-GB"/>
              </w:rPr>
            </w:pPr>
          </w:p>
        </w:tc>
        <w:tc>
          <w:tcPr>
            <w:tcW w:w="643" w:type="dxa"/>
            <w:tcBorders>
              <w:top w:val="single" w:sz="4" w:space="0" w:color="auto"/>
              <w:bottom w:val="single" w:sz="12" w:space="0" w:color="auto"/>
            </w:tcBorders>
            <w:shd w:val="clear" w:color="auto" w:fill="auto"/>
          </w:tcPr>
          <w:p w14:paraId="7E6BF0D1"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Radial</w:t>
            </w:r>
          </w:p>
        </w:tc>
        <w:tc>
          <w:tcPr>
            <w:tcW w:w="1178" w:type="dxa"/>
            <w:tcBorders>
              <w:top w:val="single" w:sz="4" w:space="0" w:color="auto"/>
              <w:bottom w:val="single" w:sz="12" w:space="0" w:color="auto"/>
            </w:tcBorders>
            <w:shd w:val="clear" w:color="auto" w:fill="auto"/>
          </w:tcPr>
          <w:p w14:paraId="0E027EC2"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Diagonal</w:t>
            </w:r>
          </w:p>
        </w:tc>
        <w:tc>
          <w:tcPr>
            <w:tcW w:w="648" w:type="dxa"/>
            <w:tcBorders>
              <w:top w:val="single" w:sz="4" w:space="0" w:color="auto"/>
              <w:bottom w:val="single" w:sz="12" w:space="0" w:color="auto"/>
            </w:tcBorders>
            <w:shd w:val="clear" w:color="auto" w:fill="auto"/>
          </w:tcPr>
          <w:p w14:paraId="10C5A3A2"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Radial</w:t>
            </w:r>
          </w:p>
        </w:tc>
        <w:tc>
          <w:tcPr>
            <w:tcW w:w="1110" w:type="dxa"/>
            <w:tcBorders>
              <w:top w:val="single" w:sz="4" w:space="0" w:color="auto"/>
              <w:bottom w:val="single" w:sz="12" w:space="0" w:color="auto"/>
            </w:tcBorders>
            <w:shd w:val="clear" w:color="auto" w:fill="auto"/>
          </w:tcPr>
          <w:p w14:paraId="09233873" w14:textId="77777777" w:rsidR="00F261A5" w:rsidRPr="00421082" w:rsidRDefault="00F261A5" w:rsidP="007847B3">
            <w:pPr>
              <w:keepNext/>
              <w:keepLines/>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Diagonal (*)</w:t>
            </w:r>
          </w:p>
        </w:tc>
        <w:tc>
          <w:tcPr>
            <w:tcW w:w="1191" w:type="dxa"/>
            <w:vMerge/>
            <w:tcBorders>
              <w:top w:val="nil"/>
              <w:bottom w:val="single" w:sz="12" w:space="0" w:color="auto"/>
            </w:tcBorders>
            <w:shd w:val="clear" w:color="auto" w:fill="auto"/>
          </w:tcPr>
          <w:p w14:paraId="273948E7" w14:textId="77777777" w:rsidR="00F261A5" w:rsidRPr="00421082" w:rsidRDefault="00F261A5" w:rsidP="007847B3">
            <w:pPr>
              <w:keepNext/>
              <w:keepLines/>
              <w:widowControl w:val="0"/>
              <w:suppressAutoHyphens w:val="0"/>
              <w:autoSpaceDE w:val="0"/>
              <w:autoSpaceDN w:val="0"/>
              <w:adjustRightInd w:val="0"/>
              <w:spacing w:before="80" w:after="80" w:line="200" w:lineRule="exact"/>
              <w:rPr>
                <w:i/>
                <w:sz w:val="16"/>
                <w:szCs w:val="16"/>
                <w:lang w:val="en-GB"/>
              </w:rPr>
            </w:pPr>
          </w:p>
        </w:tc>
      </w:tr>
      <w:tr w:rsidR="00F261A5" w:rsidRPr="00421082" w14:paraId="65D9099D" w14:textId="77777777" w:rsidTr="000E5400">
        <w:tblPrEx>
          <w:tblBorders>
            <w:insideH w:val="single" w:sz="4" w:space="0" w:color="auto"/>
          </w:tblBorders>
        </w:tblPrEx>
        <w:tc>
          <w:tcPr>
            <w:tcW w:w="1316" w:type="dxa"/>
            <w:tcBorders>
              <w:top w:val="single" w:sz="12" w:space="0" w:color="auto"/>
              <w:bottom w:val="dotted" w:sz="4" w:space="0" w:color="auto"/>
            </w:tcBorders>
            <w:shd w:val="clear" w:color="auto" w:fill="auto"/>
          </w:tcPr>
          <w:p w14:paraId="53F49581"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14.9</w:t>
            </w:r>
            <w:r w:rsidRPr="00421082">
              <w:rPr>
                <w:sz w:val="18"/>
                <w:szCs w:val="18"/>
                <w:lang w:val="en-GB"/>
              </w:rPr>
              <w:noBreakHyphen/>
              <w:t>38</w:t>
            </w:r>
          </w:p>
        </w:tc>
        <w:tc>
          <w:tcPr>
            <w:tcW w:w="1285" w:type="dxa"/>
            <w:tcBorders>
              <w:top w:val="single" w:sz="12" w:space="0" w:color="auto"/>
              <w:bottom w:val="dotted" w:sz="4" w:space="0" w:color="auto"/>
            </w:tcBorders>
            <w:shd w:val="clear" w:color="auto" w:fill="auto"/>
          </w:tcPr>
          <w:p w14:paraId="69184C54"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w:t>
            </w:r>
          </w:p>
        </w:tc>
        <w:tc>
          <w:tcPr>
            <w:tcW w:w="643" w:type="dxa"/>
            <w:tcBorders>
              <w:top w:val="single" w:sz="12" w:space="0" w:color="auto"/>
              <w:bottom w:val="dotted" w:sz="4" w:space="0" w:color="auto"/>
            </w:tcBorders>
            <w:shd w:val="clear" w:color="auto" w:fill="auto"/>
          </w:tcPr>
          <w:p w14:paraId="643523E1"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378</w:t>
            </w:r>
          </w:p>
        </w:tc>
        <w:tc>
          <w:tcPr>
            <w:tcW w:w="1178" w:type="dxa"/>
            <w:tcBorders>
              <w:top w:val="single" w:sz="12" w:space="0" w:color="auto"/>
              <w:bottom w:val="dotted" w:sz="4" w:space="0" w:color="auto"/>
            </w:tcBorders>
            <w:shd w:val="clear" w:color="auto" w:fill="auto"/>
          </w:tcPr>
          <w:p w14:paraId="65AE681F"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378</w:t>
            </w:r>
          </w:p>
        </w:tc>
        <w:tc>
          <w:tcPr>
            <w:tcW w:w="648" w:type="dxa"/>
            <w:tcBorders>
              <w:top w:val="single" w:sz="12" w:space="0" w:color="auto"/>
              <w:bottom w:val="dotted" w:sz="4" w:space="0" w:color="auto"/>
            </w:tcBorders>
            <w:shd w:val="clear" w:color="auto" w:fill="auto"/>
          </w:tcPr>
          <w:p w14:paraId="6EDD50FD"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1 600</w:t>
            </w:r>
          </w:p>
        </w:tc>
        <w:tc>
          <w:tcPr>
            <w:tcW w:w="1110" w:type="dxa"/>
            <w:tcBorders>
              <w:top w:val="single" w:sz="12" w:space="0" w:color="auto"/>
              <w:bottom w:val="dotted" w:sz="4" w:space="0" w:color="auto"/>
            </w:tcBorders>
            <w:shd w:val="clear" w:color="auto" w:fill="auto"/>
          </w:tcPr>
          <w:p w14:paraId="3B78F10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1 615</w:t>
            </w:r>
          </w:p>
        </w:tc>
        <w:tc>
          <w:tcPr>
            <w:tcW w:w="1191" w:type="dxa"/>
            <w:tcBorders>
              <w:top w:val="single" w:sz="12" w:space="0" w:color="auto"/>
              <w:bottom w:val="dotted" w:sz="4" w:space="0" w:color="auto"/>
            </w:tcBorders>
            <w:shd w:val="clear" w:color="auto" w:fill="auto"/>
          </w:tcPr>
          <w:p w14:paraId="29C42C02"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r>
      <w:tr w:rsidR="00F261A5" w:rsidRPr="00421082" w14:paraId="19EE8F6C"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5252B16A"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14.9</w:t>
            </w:r>
            <w:r w:rsidRPr="00421082">
              <w:rPr>
                <w:sz w:val="18"/>
                <w:szCs w:val="18"/>
                <w:lang w:val="en-GB"/>
              </w:rPr>
              <w:noBreakHyphen/>
              <w:t>46</w:t>
            </w:r>
          </w:p>
        </w:tc>
        <w:tc>
          <w:tcPr>
            <w:tcW w:w="1285" w:type="dxa"/>
            <w:tcBorders>
              <w:top w:val="dotted" w:sz="4" w:space="0" w:color="auto"/>
              <w:bottom w:val="dotted" w:sz="4" w:space="0" w:color="auto"/>
            </w:tcBorders>
            <w:shd w:val="clear" w:color="auto" w:fill="auto"/>
          </w:tcPr>
          <w:p w14:paraId="496D0021"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w:t>
            </w:r>
          </w:p>
        </w:tc>
        <w:tc>
          <w:tcPr>
            <w:tcW w:w="643" w:type="dxa"/>
            <w:tcBorders>
              <w:top w:val="dotted" w:sz="4" w:space="0" w:color="auto"/>
              <w:bottom w:val="dotted" w:sz="4" w:space="0" w:color="auto"/>
            </w:tcBorders>
            <w:shd w:val="clear" w:color="auto" w:fill="auto"/>
          </w:tcPr>
          <w:p w14:paraId="75AADCE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378</w:t>
            </w:r>
          </w:p>
        </w:tc>
        <w:tc>
          <w:tcPr>
            <w:tcW w:w="1178" w:type="dxa"/>
            <w:tcBorders>
              <w:top w:val="dotted" w:sz="4" w:space="0" w:color="auto"/>
              <w:bottom w:val="dotted" w:sz="4" w:space="0" w:color="auto"/>
            </w:tcBorders>
            <w:shd w:val="clear" w:color="auto" w:fill="auto"/>
          </w:tcPr>
          <w:p w14:paraId="36E9B834"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648" w:type="dxa"/>
            <w:tcBorders>
              <w:top w:val="dotted" w:sz="4" w:space="0" w:color="auto"/>
              <w:bottom w:val="dotted" w:sz="4" w:space="0" w:color="auto"/>
            </w:tcBorders>
            <w:shd w:val="clear" w:color="auto" w:fill="auto"/>
          </w:tcPr>
          <w:p w14:paraId="3F4C698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1 824</w:t>
            </w:r>
          </w:p>
        </w:tc>
        <w:tc>
          <w:tcPr>
            <w:tcW w:w="1110" w:type="dxa"/>
            <w:tcBorders>
              <w:top w:val="dotted" w:sz="4" w:space="0" w:color="auto"/>
              <w:bottom w:val="dotted" w:sz="4" w:space="0" w:color="auto"/>
            </w:tcBorders>
            <w:shd w:val="clear" w:color="auto" w:fill="auto"/>
          </w:tcPr>
          <w:p w14:paraId="717A04B6"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91" w:type="dxa"/>
            <w:tcBorders>
              <w:top w:val="dotted" w:sz="4" w:space="0" w:color="auto"/>
              <w:bottom w:val="dotted" w:sz="4" w:space="0" w:color="auto"/>
            </w:tcBorders>
            <w:shd w:val="clear" w:color="auto" w:fill="auto"/>
          </w:tcPr>
          <w:p w14:paraId="7113A6B0"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1 168</w:t>
            </w:r>
          </w:p>
        </w:tc>
      </w:tr>
      <w:tr w:rsidR="00F261A5" w:rsidRPr="00421082" w14:paraId="300DF808"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7000E1D9"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15.5</w:t>
            </w:r>
            <w:r w:rsidRPr="00421082">
              <w:rPr>
                <w:sz w:val="18"/>
                <w:szCs w:val="18"/>
                <w:lang w:val="en-GB"/>
              </w:rPr>
              <w:noBreakHyphen/>
              <w:t>38</w:t>
            </w:r>
          </w:p>
        </w:tc>
        <w:tc>
          <w:tcPr>
            <w:tcW w:w="1285" w:type="dxa"/>
            <w:tcBorders>
              <w:top w:val="dotted" w:sz="4" w:space="0" w:color="auto"/>
              <w:bottom w:val="dotted" w:sz="4" w:space="0" w:color="auto"/>
            </w:tcBorders>
            <w:shd w:val="clear" w:color="auto" w:fill="auto"/>
          </w:tcPr>
          <w:p w14:paraId="6CE523D6"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w:t>
            </w:r>
          </w:p>
        </w:tc>
        <w:tc>
          <w:tcPr>
            <w:tcW w:w="643" w:type="dxa"/>
            <w:tcBorders>
              <w:top w:val="dotted" w:sz="4" w:space="0" w:color="auto"/>
              <w:bottom w:val="dotted" w:sz="4" w:space="0" w:color="auto"/>
            </w:tcBorders>
            <w:shd w:val="clear" w:color="auto" w:fill="auto"/>
          </w:tcPr>
          <w:p w14:paraId="2D9CB910"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394</w:t>
            </w:r>
          </w:p>
        </w:tc>
        <w:tc>
          <w:tcPr>
            <w:tcW w:w="1178" w:type="dxa"/>
            <w:tcBorders>
              <w:top w:val="dotted" w:sz="4" w:space="0" w:color="auto"/>
              <w:bottom w:val="dotted" w:sz="4" w:space="0" w:color="auto"/>
            </w:tcBorders>
            <w:shd w:val="clear" w:color="auto" w:fill="auto"/>
          </w:tcPr>
          <w:p w14:paraId="70745913"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394</w:t>
            </w:r>
          </w:p>
        </w:tc>
        <w:tc>
          <w:tcPr>
            <w:tcW w:w="648" w:type="dxa"/>
            <w:tcBorders>
              <w:top w:val="dotted" w:sz="4" w:space="0" w:color="auto"/>
              <w:bottom w:val="dotted" w:sz="4" w:space="0" w:color="auto"/>
            </w:tcBorders>
            <w:shd w:val="clear" w:color="auto" w:fill="auto"/>
          </w:tcPr>
          <w:p w14:paraId="3A8A2BEF"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1 565</w:t>
            </w:r>
          </w:p>
        </w:tc>
        <w:tc>
          <w:tcPr>
            <w:tcW w:w="1110" w:type="dxa"/>
            <w:tcBorders>
              <w:top w:val="dotted" w:sz="4" w:space="0" w:color="auto"/>
              <w:bottom w:val="dotted" w:sz="4" w:space="0" w:color="auto"/>
            </w:tcBorders>
            <w:shd w:val="clear" w:color="auto" w:fill="auto"/>
          </w:tcPr>
          <w:p w14:paraId="61C43761"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1 570</w:t>
            </w:r>
          </w:p>
        </w:tc>
        <w:tc>
          <w:tcPr>
            <w:tcW w:w="1191" w:type="dxa"/>
            <w:tcBorders>
              <w:top w:val="dotted" w:sz="4" w:space="0" w:color="auto"/>
              <w:bottom w:val="dotted" w:sz="4" w:space="0" w:color="auto"/>
            </w:tcBorders>
            <w:shd w:val="clear" w:color="auto" w:fill="auto"/>
          </w:tcPr>
          <w:p w14:paraId="3F8D6FF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r>
      <w:tr w:rsidR="00F261A5" w:rsidRPr="00421082" w14:paraId="2E13E9F0"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22F10A73"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16.9</w:t>
            </w:r>
            <w:r w:rsidRPr="00421082">
              <w:rPr>
                <w:sz w:val="18"/>
                <w:szCs w:val="18"/>
                <w:lang w:val="en-GB"/>
              </w:rPr>
              <w:noBreakHyphen/>
              <w:t>24</w:t>
            </w:r>
          </w:p>
        </w:tc>
        <w:tc>
          <w:tcPr>
            <w:tcW w:w="1285" w:type="dxa"/>
            <w:tcBorders>
              <w:top w:val="dotted" w:sz="4" w:space="0" w:color="auto"/>
              <w:bottom w:val="dotted" w:sz="4" w:space="0" w:color="auto"/>
            </w:tcBorders>
            <w:shd w:val="clear" w:color="auto" w:fill="auto"/>
          </w:tcPr>
          <w:p w14:paraId="142A9274"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643" w:type="dxa"/>
            <w:tcBorders>
              <w:top w:val="dotted" w:sz="4" w:space="0" w:color="auto"/>
              <w:bottom w:val="dotted" w:sz="4" w:space="0" w:color="auto"/>
            </w:tcBorders>
            <w:shd w:val="clear" w:color="auto" w:fill="auto"/>
          </w:tcPr>
          <w:p w14:paraId="40413A3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1178" w:type="dxa"/>
            <w:tcBorders>
              <w:top w:val="dotted" w:sz="4" w:space="0" w:color="auto"/>
              <w:bottom w:val="dotted" w:sz="4" w:space="0" w:color="auto"/>
            </w:tcBorders>
            <w:shd w:val="clear" w:color="auto" w:fill="auto"/>
          </w:tcPr>
          <w:p w14:paraId="21633429"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648" w:type="dxa"/>
            <w:tcBorders>
              <w:top w:val="dotted" w:sz="4" w:space="0" w:color="auto"/>
              <w:bottom w:val="dotted" w:sz="4" w:space="0" w:color="auto"/>
            </w:tcBorders>
            <w:shd w:val="clear" w:color="auto" w:fill="auto"/>
          </w:tcPr>
          <w:p w14:paraId="75D4DD1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1 320</w:t>
            </w:r>
          </w:p>
        </w:tc>
        <w:tc>
          <w:tcPr>
            <w:tcW w:w="1110" w:type="dxa"/>
            <w:tcBorders>
              <w:top w:val="dotted" w:sz="4" w:space="0" w:color="auto"/>
              <w:bottom w:val="dotted" w:sz="4" w:space="0" w:color="auto"/>
            </w:tcBorders>
            <w:shd w:val="clear" w:color="auto" w:fill="auto"/>
          </w:tcPr>
          <w:p w14:paraId="023381A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1 335</w:t>
            </w:r>
          </w:p>
        </w:tc>
        <w:tc>
          <w:tcPr>
            <w:tcW w:w="1191" w:type="dxa"/>
            <w:tcBorders>
              <w:top w:val="dotted" w:sz="4" w:space="0" w:color="auto"/>
              <w:bottom w:val="dotted" w:sz="4" w:space="0" w:color="auto"/>
            </w:tcBorders>
            <w:shd w:val="clear" w:color="auto" w:fill="auto"/>
          </w:tcPr>
          <w:p w14:paraId="0D0258C3"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392BE68C"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4D027664"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16.9</w:t>
            </w:r>
            <w:r w:rsidRPr="00421082">
              <w:rPr>
                <w:sz w:val="18"/>
                <w:szCs w:val="18"/>
                <w:lang w:val="en-GB"/>
              </w:rPr>
              <w:noBreakHyphen/>
              <w:t>26</w:t>
            </w:r>
          </w:p>
        </w:tc>
        <w:tc>
          <w:tcPr>
            <w:tcW w:w="1285" w:type="dxa"/>
            <w:tcBorders>
              <w:top w:val="dotted" w:sz="4" w:space="0" w:color="auto"/>
              <w:bottom w:val="dotted" w:sz="4" w:space="0" w:color="auto"/>
            </w:tcBorders>
            <w:shd w:val="clear" w:color="auto" w:fill="auto"/>
          </w:tcPr>
          <w:p w14:paraId="7284BF9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643" w:type="dxa"/>
            <w:tcBorders>
              <w:top w:val="dotted" w:sz="4" w:space="0" w:color="auto"/>
              <w:bottom w:val="dotted" w:sz="4" w:space="0" w:color="auto"/>
            </w:tcBorders>
            <w:shd w:val="clear" w:color="auto" w:fill="auto"/>
          </w:tcPr>
          <w:p w14:paraId="69B7038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1178" w:type="dxa"/>
            <w:tcBorders>
              <w:top w:val="dotted" w:sz="4" w:space="0" w:color="auto"/>
              <w:bottom w:val="dotted" w:sz="4" w:space="0" w:color="auto"/>
            </w:tcBorders>
            <w:shd w:val="clear" w:color="auto" w:fill="auto"/>
          </w:tcPr>
          <w:p w14:paraId="2D0F660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648" w:type="dxa"/>
            <w:tcBorders>
              <w:top w:val="dotted" w:sz="4" w:space="0" w:color="auto"/>
              <w:bottom w:val="dotted" w:sz="4" w:space="0" w:color="auto"/>
            </w:tcBorders>
            <w:shd w:val="clear" w:color="auto" w:fill="auto"/>
          </w:tcPr>
          <w:p w14:paraId="42C9EA6B"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1 370</w:t>
            </w:r>
          </w:p>
        </w:tc>
        <w:tc>
          <w:tcPr>
            <w:tcW w:w="1110" w:type="dxa"/>
            <w:tcBorders>
              <w:top w:val="dotted" w:sz="4" w:space="0" w:color="auto"/>
              <w:bottom w:val="dotted" w:sz="4" w:space="0" w:color="auto"/>
            </w:tcBorders>
            <w:shd w:val="clear" w:color="auto" w:fill="auto"/>
          </w:tcPr>
          <w:p w14:paraId="5732D679"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1 385</w:t>
            </w:r>
          </w:p>
        </w:tc>
        <w:tc>
          <w:tcPr>
            <w:tcW w:w="1191" w:type="dxa"/>
            <w:tcBorders>
              <w:top w:val="dotted" w:sz="4" w:space="0" w:color="auto"/>
              <w:bottom w:val="dotted" w:sz="4" w:space="0" w:color="auto"/>
            </w:tcBorders>
            <w:shd w:val="clear" w:color="auto" w:fill="auto"/>
          </w:tcPr>
          <w:p w14:paraId="545AC45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3D8FD7D2"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64385CA1"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16.9</w:t>
            </w:r>
            <w:r w:rsidRPr="00421082">
              <w:rPr>
                <w:sz w:val="18"/>
                <w:szCs w:val="18"/>
                <w:lang w:val="en-GB"/>
              </w:rPr>
              <w:noBreakHyphen/>
              <w:t>28</w:t>
            </w:r>
          </w:p>
        </w:tc>
        <w:tc>
          <w:tcPr>
            <w:tcW w:w="1285" w:type="dxa"/>
            <w:tcBorders>
              <w:top w:val="dotted" w:sz="4" w:space="0" w:color="auto"/>
              <w:bottom w:val="dotted" w:sz="4" w:space="0" w:color="auto"/>
            </w:tcBorders>
            <w:shd w:val="clear" w:color="auto" w:fill="auto"/>
          </w:tcPr>
          <w:p w14:paraId="6146692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643" w:type="dxa"/>
            <w:tcBorders>
              <w:top w:val="dotted" w:sz="4" w:space="0" w:color="auto"/>
              <w:bottom w:val="dotted" w:sz="4" w:space="0" w:color="auto"/>
            </w:tcBorders>
            <w:shd w:val="clear" w:color="auto" w:fill="auto"/>
          </w:tcPr>
          <w:p w14:paraId="653DB145"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1178" w:type="dxa"/>
            <w:tcBorders>
              <w:top w:val="dotted" w:sz="4" w:space="0" w:color="auto"/>
              <w:bottom w:val="dotted" w:sz="4" w:space="0" w:color="auto"/>
            </w:tcBorders>
            <w:shd w:val="clear" w:color="auto" w:fill="auto"/>
          </w:tcPr>
          <w:p w14:paraId="0AC6A0AD"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648" w:type="dxa"/>
            <w:tcBorders>
              <w:top w:val="dotted" w:sz="4" w:space="0" w:color="auto"/>
              <w:bottom w:val="dotted" w:sz="4" w:space="0" w:color="auto"/>
            </w:tcBorders>
            <w:shd w:val="clear" w:color="auto" w:fill="auto"/>
          </w:tcPr>
          <w:p w14:paraId="010EC2F3"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1 420</w:t>
            </w:r>
          </w:p>
        </w:tc>
        <w:tc>
          <w:tcPr>
            <w:tcW w:w="1110" w:type="dxa"/>
            <w:tcBorders>
              <w:top w:val="dotted" w:sz="4" w:space="0" w:color="auto"/>
              <w:bottom w:val="dotted" w:sz="4" w:space="0" w:color="auto"/>
            </w:tcBorders>
            <w:shd w:val="clear" w:color="auto" w:fill="auto"/>
          </w:tcPr>
          <w:p w14:paraId="2E599D4D"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1 435</w:t>
            </w:r>
          </w:p>
        </w:tc>
        <w:tc>
          <w:tcPr>
            <w:tcW w:w="1191" w:type="dxa"/>
            <w:tcBorders>
              <w:top w:val="dotted" w:sz="4" w:space="0" w:color="auto"/>
              <w:bottom w:val="dotted" w:sz="4" w:space="0" w:color="auto"/>
            </w:tcBorders>
            <w:shd w:val="clear" w:color="auto" w:fill="auto"/>
          </w:tcPr>
          <w:p w14:paraId="3EF44F3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2EA6EAAA"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5257658F"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16.9</w:t>
            </w:r>
            <w:r w:rsidRPr="00421082">
              <w:rPr>
                <w:sz w:val="18"/>
                <w:szCs w:val="18"/>
                <w:lang w:val="en-GB"/>
              </w:rPr>
              <w:noBreakHyphen/>
              <w:t>30</w:t>
            </w:r>
          </w:p>
        </w:tc>
        <w:tc>
          <w:tcPr>
            <w:tcW w:w="1285" w:type="dxa"/>
            <w:tcBorders>
              <w:top w:val="dotted" w:sz="4" w:space="0" w:color="auto"/>
              <w:bottom w:val="dotted" w:sz="4" w:space="0" w:color="auto"/>
            </w:tcBorders>
            <w:shd w:val="clear" w:color="auto" w:fill="auto"/>
          </w:tcPr>
          <w:p w14:paraId="7DE009B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643" w:type="dxa"/>
            <w:tcBorders>
              <w:top w:val="dotted" w:sz="4" w:space="0" w:color="auto"/>
              <w:bottom w:val="dotted" w:sz="4" w:space="0" w:color="auto"/>
            </w:tcBorders>
            <w:shd w:val="clear" w:color="auto" w:fill="auto"/>
          </w:tcPr>
          <w:p w14:paraId="16E1D1D4"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1178" w:type="dxa"/>
            <w:tcBorders>
              <w:top w:val="dotted" w:sz="4" w:space="0" w:color="auto"/>
              <w:bottom w:val="dotted" w:sz="4" w:space="0" w:color="auto"/>
            </w:tcBorders>
            <w:shd w:val="clear" w:color="auto" w:fill="auto"/>
          </w:tcPr>
          <w:p w14:paraId="703B80C3"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648" w:type="dxa"/>
            <w:tcBorders>
              <w:top w:val="dotted" w:sz="4" w:space="0" w:color="auto"/>
              <w:bottom w:val="dotted" w:sz="4" w:space="0" w:color="auto"/>
            </w:tcBorders>
            <w:shd w:val="clear" w:color="auto" w:fill="auto"/>
          </w:tcPr>
          <w:p w14:paraId="35C7B55F"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1 475</w:t>
            </w:r>
          </w:p>
        </w:tc>
        <w:tc>
          <w:tcPr>
            <w:tcW w:w="1110" w:type="dxa"/>
            <w:tcBorders>
              <w:top w:val="dotted" w:sz="4" w:space="0" w:color="auto"/>
              <w:bottom w:val="dotted" w:sz="4" w:space="0" w:color="auto"/>
            </w:tcBorders>
            <w:shd w:val="clear" w:color="auto" w:fill="auto"/>
          </w:tcPr>
          <w:p w14:paraId="4985D32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1 485</w:t>
            </w:r>
          </w:p>
        </w:tc>
        <w:tc>
          <w:tcPr>
            <w:tcW w:w="1191" w:type="dxa"/>
            <w:tcBorders>
              <w:top w:val="dotted" w:sz="4" w:space="0" w:color="auto"/>
              <w:bottom w:val="dotted" w:sz="4" w:space="0" w:color="auto"/>
            </w:tcBorders>
            <w:shd w:val="clear" w:color="auto" w:fill="auto"/>
          </w:tcPr>
          <w:p w14:paraId="2E02709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762</w:t>
            </w:r>
          </w:p>
        </w:tc>
      </w:tr>
      <w:tr w:rsidR="00F261A5" w:rsidRPr="00421082" w14:paraId="30279468"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54853501"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16.9</w:t>
            </w:r>
            <w:r w:rsidRPr="00421082">
              <w:rPr>
                <w:sz w:val="18"/>
                <w:szCs w:val="18"/>
                <w:lang w:val="en-GB"/>
              </w:rPr>
              <w:noBreakHyphen/>
              <w:t>34</w:t>
            </w:r>
          </w:p>
        </w:tc>
        <w:tc>
          <w:tcPr>
            <w:tcW w:w="1285" w:type="dxa"/>
            <w:tcBorders>
              <w:top w:val="dotted" w:sz="4" w:space="0" w:color="auto"/>
              <w:bottom w:val="dotted" w:sz="4" w:space="0" w:color="auto"/>
            </w:tcBorders>
            <w:shd w:val="clear" w:color="auto" w:fill="auto"/>
          </w:tcPr>
          <w:p w14:paraId="154F3883"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643" w:type="dxa"/>
            <w:tcBorders>
              <w:top w:val="dotted" w:sz="4" w:space="0" w:color="auto"/>
              <w:bottom w:val="dotted" w:sz="4" w:space="0" w:color="auto"/>
            </w:tcBorders>
            <w:shd w:val="clear" w:color="auto" w:fill="auto"/>
          </w:tcPr>
          <w:p w14:paraId="1B37C891"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1178" w:type="dxa"/>
            <w:tcBorders>
              <w:top w:val="dotted" w:sz="4" w:space="0" w:color="auto"/>
              <w:bottom w:val="dotted" w:sz="4" w:space="0" w:color="auto"/>
            </w:tcBorders>
            <w:shd w:val="clear" w:color="auto" w:fill="auto"/>
          </w:tcPr>
          <w:p w14:paraId="46162763"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648" w:type="dxa"/>
            <w:tcBorders>
              <w:top w:val="dotted" w:sz="4" w:space="0" w:color="auto"/>
              <w:bottom w:val="dotted" w:sz="4" w:space="0" w:color="auto"/>
            </w:tcBorders>
            <w:shd w:val="clear" w:color="auto" w:fill="auto"/>
          </w:tcPr>
          <w:p w14:paraId="5AF1CA1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1 575</w:t>
            </w:r>
          </w:p>
        </w:tc>
        <w:tc>
          <w:tcPr>
            <w:tcW w:w="1110" w:type="dxa"/>
            <w:tcBorders>
              <w:top w:val="dotted" w:sz="4" w:space="0" w:color="auto"/>
              <w:bottom w:val="dotted" w:sz="4" w:space="0" w:color="auto"/>
            </w:tcBorders>
            <w:shd w:val="clear" w:color="auto" w:fill="auto"/>
          </w:tcPr>
          <w:p w14:paraId="08E2DF5A"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1 585</w:t>
            </w:r>
          </w:p>
        </w:tc>
        <w:tc>
          <w:tcPr>
            <w:tcW w:w="1191" w:type="dxa"/>
            <w:tcBorders>
              <w:top w:val="dotted" w:sz="4" w:space="0" w:color="auto"/>
              <w:bottom w:val="dotted" w:sz="4" w:space="0" w:color="auto"/>
            </w:tcBorders>
            <w:shd w:val="clear" w:color="auto" w:fill="auto"/>
          </w:tcPr>
          <w:p w14:paraId="029F3101"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864</w:t>
            </w:r>
          </w:p>
        </w:tc>
      </w:tr>
      <w:tr w:rsidR="00F261A5" w:rsidRPr="00421082" w14:paraId="76E93C9A"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79753797"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16.9</w:t>
            </w:r>
            <w:r w:rsidRPr="00421082">
              <w:rPr>
                <w:sz w:val="18"/>
                <w:szCs w:val="18"/>
                <w:lang w:val="en-GB"/>
              </w:rPr>
              <w:noBreakHyphen/>
              <w:t>38</w:t>
            </w:r>
          </w:p>
        </w:tc>
        <w:tc>
          <w:tcPr>
            <w:tcW w:w="1285" w:type="dxa"/>
            <w:tcBorders>
              <w:top w:val="dotted" w:sz="4" w:space="0" w:color="auto"/>
              <w:bottom w:val="dotted" w:sz="4" w:space="0" w:color="auto"/>
            </w:tcBorders>
            <w:shd w:val="clear" w:color="auto" w:fill="auto"/>
          </w:tcPr>
          <w:p w14:paraId="20E29C96"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643" w:type="dxa"/>
            <w:tcBorders>
              <w:top w:val="dotted" w:sz="4" w:space="0" w:color="auto"/>
              <w:bottom w:val="dotted" w:sz="4" w:space="0" w:color="auto"/>
            </w:tcBorders>
            <w:shd w:val="clear" w:color="auto" w:fill="auto"/>
          </w:tcPr>
          <w:p w14:paraId="309DDC5E"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1178" w:type="dxa"/>
            <w:tcBorders>
              <w:top w:val="dotted" w:sz="4" w:space="0" w:color="auto"/>
              <w:bottom w:val="dotted" w:sz="4" w:space="0" w:color="auto"/>
            </w:tcBorders>
            <w:shd w:val="clear" w:color="auto" w:fill="auto"/>
          </w:tcPr>
          <w:p w14:paraId="331BCCA1"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648" w:type="dxa"/>
            <w:tcBorders>
              <w:top w:val="dotted" w:sz="4" w:space="0" w:color="auto"/>
              <w:bottom w:val="dotted" w:sz="4" w:space="0" w:color="auto"/>
            </w:tcBorders>
            <w:shd w:val="clear" w:color="auto" w:fill="auto"/>
          </w:tcPr>
          <w:p w14:paraId="4C86051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1 675</w:t>
            </w:r>
          </w:p>
        </w:tc>
        <w:tc>
          <w:tcPr>
            <w:tcW w:w="1110" w:type="dxa"/>
            <w:tcBorders>
              <w:top w:val="dotted" w:sz="4" w:space="0" w:color="auto"/>
              <w:bottom w:val="dotted" w:sz="4" w:space="0" w:color="auto"/>
            </w:tcBorders>
            <w:shd w:val="clear" w:color="auto" w:fill="auto"/>
          </w:tcPr>
          <w:p w14:paraId="4C7E43EF"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1 690</w:t>
            </w:r>
          </w:p>
        </w:tc>
        <w:tc>
          <w:tcPr>
            <w:tcW w:w="1191" w:type="dxa"/>
            <w:tcBorders>
              <w:top w:val="dotted" w:sz="4" w:space="0" w:color="auto"/>
              <w:bottom w:val="dotted" w:sz="4" w:space="0" w:color="auto"/>
            </w:tcBorders>
            <w:shd w:val="clear" w:color="auto" w:fill="auto"/>
          </w:tcPr>
          <w:p w14:paraId="2300F5FA"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r>
      <w:tr w:rsidR="00F261A5" w:rsidRPr="00421082" w14:paraId="73F17D94"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6CC6D668"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16.9</w:t>
            </w:r>
            <w:r w:rsidRPr="00421082">
              <w:rPr>
                <w:sz w:val="18"/>
                <w:szCs w:val="18"/>
                <w:lang w:val="en-GB"/>
              </w:rPr>
              <w:noBreakHyphen/>
              <w:t>42</w:t>
            </w:r>
          </w:p>
        </w:tc>
        <w:tc>
          <w:tcPr>
            <w:tcW w:w="1285" w:type="dxa"/>
            <w:tcBorders>
              <w:top w:val="dotted" w:sz="4" w:space="0" w:color="auto"/>
              <w:bottom w:val="dotted" w:sz="4" w:space="0" w:color="auto"/>
            </w:tcBorders>
            <w:shd w:val="clear" w:color="auto" w:fill="auto"/>
          </w:tcPr>
          <w:p w14:paraId="231C345E"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643" w:type="dxa"/>
            <w:tcBorders>
              <w:top w:val="dotted" w:sz="4" w:space="0" w:color="auto"/>
              <w:bottom w:val="dotted" w:sz="4" w:space="0" w:color="auto"/>
            </w:tcBorders>
            <w:shd w:val="clear" w:color="auto" w:fill="auto"/>
          </w:tcPr>
          <w:p w14:paraId="0C11B2DF"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1178" w:type="dxa"/>
            <w:tcBorders>
              <w:top w:val="dotted" w:sz="4" w:space="0" w:color="auto"/>
              <w:bottom w:val="dotted" w:sz="4" w:space="0" w:color="auto"/>
            </w:tcBorders>
            <w:shd w:val="clear" w:color="auto" w:fill="auto"/>
          </w:tcPr>
          <w:p w14:paraId="1E07DBBF"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648" w:type="dxa"/>
            <w:tcBorders>
              <w:top w:val="dotted" w:sz="4" w:space="0" w:color="auto"/>
              <w:bottom w:val="dotted" w:sz="4" w:space="0" w:color="auto"/>
            </w:tcBorders>
            <w:shd w:val="clear" w:color="auto" w:fill="auto"/>
          </w:tcPr>
          <w:p w14:paraId="2E85F3D9"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1 775</w:t>
            </w:r>
          </w:p>
        </w:tc>
        <w:tc>
          <w:tcPr>
            <w:tcW w:w="1110" w:type="dxa"/>
            <w:tcBorders>
              <w:top w:val="dotted" w:sz="4" w:space="0" w:color="auto"/>
              <w:bottom w:val="dotted" w:sz="4" w:space="0" w:color="auto"/>
            </w:tcBorders>
            <w:shd w:val="clear" w:color="auto" w:fill="auto"/>
          </w:tcPr>
          <w:p w14:paraId="63E88DEB"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91" w:type="dxa"/>
            <w:tcBorders>
              <w:top w:val="dotted" w:sz="4" w:space="0" w:color="auto"/>
              <w:bottom w:val="dotted" w:sz="4" w:space="0" w:color="auto"/>
            </w:tcBorders>
            <w:shd w:val="clear" w:color="auto" w:fill="auto"/>
          </w:tcPr>
          <w:p w14:paraId="6B995226"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1 067</w:t>
            </w:r>
          </w:p>
        </w:tc>
      </w:tr>
      <w:tr w:rsidR="00F261A5" w:rsidRPr="00421082" w14:paraId="6EF10B97"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126B87B0"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18.4</w:t>
            </w:r>
            <w:r w:rsidRPr="00421082">
              <w:rPr>
                <w:sz w:val="18"/>
                <w:szCs w:val="18"/>
                <w:lang w:val="en-GB"/>
              </w:rPr>
              <w:noBreakHyphen/>
              <w:t>16.1</w:t>
            </w:r>
          </w:p>
        </w:tc>
        <w:tc>
          <w:tcPr>
            <w:tcW w:w="1285" w:type="dxa"/>
            <w:tcBorders>
              <w:top w:val="dotted" w:sz="4" w:space="0" w:color="auto"/>
              <w:bottom w:val="dotted" w:sz="4" w:space="0" w:color="auto"/>
            </w:tcBorders>
            <w:shd w:val="clear" w:color="auto" w:fill="auto"/>
          </w:tcPr>
          <w:p w14:paraId="42411439"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643" w:type="dxa"/>
            <w:tcBorders>
              <w:top w:val="dotted" w:sz="4" w:space="0" w:color="auto"/>
              <w:bottom w:val="dotted" w:sz="4" w:space="0" w:color="auto"/>
            </w:tcBorders>
            <w:shd w:val="clear" w:color="auto" w:fill="auto"/>
          </w:tcPr>
          <w:p w14:paraId="55B1ABC4"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78" w:type="dxa"/>
            <w:tcBorders>
              <w:top w:val="dotted" w:sz="4" w:space="0" w:color="auto"/>
              <w:bottom w:val="dotted" w:sz="4" w:space="0" w:color="auto"/>
            </w:tcBorders>
            <w:shd w:val="clear" w:color="auto" w:fill="auto"/>
          </w:tcPr>
          <w:p w14:paraId="1C176EF9"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648" w:type="dxa"/>
            <w:tcBorders>
              <w:top w:val="dotted" w:sz="4" w:space="0" w:color="auto"/>
              <w:bottom w:val="dotted" w:sz="4" w:space="0" w:color="auto"/>
            </w:tcBorders>
            <w:shd w:val="clear" w:color="auto" w:fill="auto"/>
          </w:tcPr>
          <w:p w14:paraId="4A09081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10" w:type="dxa"/>
            <w:tcBorders>
              <w:top w:val="dotted" w:sz="4" w:space="0" w:color="auto"/>
              <w:bottom w:val="dotted" w:sz="4" w:space="0" w:color="auto"/>
            </w:tcBorders>
            <w:shd w:val="clear" w:color="auto" w:fill="auto"/>
          </w:tcPr>
          <w:p w14:paraId="57885F0D"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1 137</w:t>
            </w:r>
          </w:p>
        </w:tc>
        <w:tc>
          <w:tcPr>
            <w:tcW w:w="1191" w:type="dxa"/>
            <w:tcBorders>
              <w:top w:val="dotted" w:sz="4" w:space="0" w:color="auto"/>
              <w:bottom w:val="dotted" w:sz="4" w:space="0" w:color="auto"/>
            </w:tcBorders>
            <w:shd w:val="clear" w:color="auto" w:fill="auto"/>
          </w:tcPr>
          <w:p w14:paraId="25B369DD"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409</w:t>
            </w:r>
          </w:p>
        </w:tc>
      </w:tr>
      <w:tr w:rsidR="00F261A5" w:rsidRPr="00421082" w14:paraId="53FB371B"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3056848F"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18.4</w:t>
            </w:r>
            <w:r w:rsidRPr="00421082">
              <w:rPr>
                <w:sz w:val="18"/>
                <w:szCs w:val="18"/>
                <w:lang w:val="en-GB"/>
              </w:rPr>
              <w:noBreakHyphen/>
              <w:t>24</w:t>
            </w:r>
          </w:p>
        </w:tc>
        <w:tc>
          <w:tcPr>
            <w:tcW w:w="1285" w:type="dxa"/>
            <w:tcBorders>
              <w:top w:val="dotted" w:sz="4" w:space="0" w:color="auto"/>
              <w:bottom w:val="dotted" w:sz="4" w:space="0" w:color="auto"/>
            </w:tcBorders>
            <w:shd w:val="clear" w:color="auto" w:fill="auto"/>
          </w:tcPr>
          <w:p w14:paraId="02284096"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643" w:type="dxa"/>
            <w:tcBorders>
              <w:top w:val="dotted" w:sz="4" w:space="0" w:color="auto"/>
              <w:bottom w:val="dotted" w:sz="4" w:space="0" w:color="auto"/>
            </w:tcBorders>
            <w:shd w:val="clear" w:color="auto" w:fill="auto"/>
          </w:tcPr>
          <w:p w14:paraId="5D427DC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1178" w:type="dxa"/>
            <w:tcBorders>
              <w:top w:val="dotted" w:sz="4" w:space="0" w:color="auto"/>
              <w:bottom w:val="dotted" w:sz="4" w:space="0" w:color="auto"/>
            </w:tcBorders>
            <w:shd w:val="clear" w:color="auto" w:fill="auto"/>
          </w:tcPr>
          <w:p w14:paraId="5AE0197B"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648" w:type="dxa"/>
            <w:tcBorders>
              <w:top w:val="dotted" w:sz="4" w:space="0" w:color="auto"/>
              <w:bottom w:val="dotted" w:sz="4" w:space="0" w:color="auto"/>
            </w:tcBorders>
            <w:shd w:val="clear" w:color="auto" w:fill="auto"/>
          </w:tcPr>
          <w:p w14:paraId="623E5A86"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1 395</w:t>
            </w:r>
          </w:p>
        </w:tc>
        <w:tc>
          <w:tcPr>
            <w:tcW w:w="1110" w:type="dxa"/>
            <w:tcBorders>
              <w:top w:val="dotted" w:sz="4" w:space="0" w:color="auto"/>
              <w:bottom w:val="dotted" w:sz="4" w:space="0" w:color="auto"/>
            </w:tcBorders>
            <w:shd w:val="clear" w:color="auto" w:fill="auto"/>
          </w:tcPr>
          <w:p w14:paraId="0D23B48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1 400</w:t>
            </w:r>
          </w:p>
        </w:tc>
        <w:tc>
          <w:tcPr>
            <w:tcW w:w="1191" w:type="dxa"/>
            <w:tcBorders>
              <w:top w:val="dotted" w:sz="4" w:space="0" w:color="auto"/>
              <w:bottom w:val="dotted" w:sz="4" w:space="0" w:color="auto"/>
            </w:tcBorders>
            <w:shd w:val="clear" w:color="auto" w:fill="auto"/>
          </w:tcPr>
          <w:p w14:paraId="2DD15D76"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56243507"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677DEC56"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18.4</w:t>
            </w:r>
            <w:r w:rsidRPr="00421082">
              <w:rPr>
                <w:sz w:val="18"/>
                <w:szCs w:val="18"/>
                <w:lang w:val="en-GB"/>
              </w:rPr>
              <w:noBreakHyphen/>
              <w:t>26</w:t>
            </w:r>
          </w:p>
        </w:tc>
        <w:tc>
          <w:tcPr>
            <w:tcW w:w="1285" w:type="dxa"/>
            <w:tcBorders>
              <w:top w:val="dotted" w:sz="4" w:space="0" w:color="auto"/>
              <w:bottom w:val="dotted" w:sz="4" w:space="0" w:color="auto"/>
            </w:tcBorders>
            <w:shd w:val="clear" w:color="auto" w:fill="auto"/>
          </w:tcPr>
          <w:p w14:paraId="64E07DCD"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643" w:type="dxa"/>
            <w:tcBorders>
              <w:top w:val="dotted" w:sz="4" w:space="0" w:color="auto"/>
              <w:bottom w:val="dotted" w:sz="4" w:space="0" w:color="auto"/>
            </w:tcBorders>
            <w:shd w:val="clear" w:color="auto" w:fill="auto"/>
          </w:tcPr>
          <w:p w14:paraId="1347042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1178" w:type="dxa"/>
            <w:tcBorders>
              <w:top w:val="dotted" w:sz="4" w:space="0" w:color="auto"/>
              <w:bottom w:val="dotted" w:sz="4" w:space="0" w:color="auto"/>
            </w:tcBorders>
            <w:shd w:val="clear" w:color="auto" w:fill="auto"/>
          </w:tcPr>
          <w:p w14:paraId="26772E7A"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648" w:type="dxa"/>
            <w:tcBorders>
              <w:top w:val="dotted" w:sz="4" w:space="0" w:color="auto"/>
              <w:bottom w:val="dotted" w:sz="4" w:space="0" w:color="auto"/>
            </w:tcBorders>
            <w:shd w:val="clear" w:color="auto" w:fill="auto"/>
          </w:tcPr>
          <w:p w14:paraId="453EBDC9"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1 440</w:t>
            </w:r>
          </w:p>
        </w:tc>
        <w:tc>
          <w:tcPr>
            <w:tcW w:w="1110" w:type="dxa"/>
            <w:tcBorders>
              <w:top w:val="dotted" w:sz="4" w:space="0" w:color="auto"/>
              <w:bottom w:val="dotted" w:sz="4" w:space="0" w:color="auto"/>
            </w:tcBorders>
            <w:shd w:val="clear" w:color="auto" w:fill="auto"/>
          </w:tcPr>
          <w:p w14:paraId="13039C1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1 450</w:t>
            </w:r>
          </w:p>
        </w:tc>
        <w:tc>
          <w:tcPr>
            <w:tcW w:w="1191" w:type="dxa"/>
            <w:tcBorders>
              <w:top w:val="dotted" w:sz="4" w:space="0" w:color="auto"/>
              <w:bottom w:val="dotted" w:sz="4" w:space="0" w:color="auto"/>
            </w:tcBorders>
            <w:shd w:val="clear" w:color="auto" w:fill="auto"/>
          </w:tcPr>
          <w:p w14:paraId="0C87F08E"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2FF2BC99"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46132549"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18.4</w:t>
            </w:r>
            <w:r w:rsidRPr="00421082">
              <w:rPr>
                <w:sz w:val="18"/>
                <w:szCs w:val="18"/>
                <w:lang w:val="en-GB"/>
              </w:rPr>
              <w:noBreakHyphen/>
              <w:t>28</w:t>
            </w:r>
          </w:p>
        </w:tc>
        <w:tc>
          <w:tcPr>
            <w:tcW w:w="1285" w:type="dxa"/>
            <w:tcBorders>
              <w:top w:val="dotted" w:sz="4" w:space="0" w:color="auto"/>
              <w:bottom w:val="dotted" w:sz="4" w:space="0" w:color="auto"/>
            </w:tcBorders>
            <w:shd w:val="clear" w:color="auto" w:fill="auto"/>
          </w:tcPr>
          <w:p w14:paraId="678A2FE4"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643" w:type="dxa"/>
            <w:tcBorders>
              <w:top w:val="dotted" w:sz="4" w:space="0" w:color="auto"/>
              <w:bottom w:val="dotted" w:sz="4" w:space="0" w:color="auto"/>
            </w:tcBorders>
            <w:shd w:val="clear" w:color="auto" w:fill="auto"/>
          </w:tcPr>
          <w:p w14:paraId="3B5C3DE2"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1178" w:type="dxa"/>
            <w:tcBorders>
              <w:top w:val="dotted" w:sz="4" w:space="0" w:color="auto"/>
              <w:bottom w:val="dotted" w:sz="4" w:space="0" w:color="auto"/>
            </w:tcBorders>
            <w:shd w:val="clear" w:color="auto" w:fill="auto"/>
          </w:tcPr>
          <w:p w14:paraId="5CBECAD6"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648" w:type="dxa"/>
            <w:tcBorders>
              <w:top w:val="dotted" w:sz="4" w:space="0" w:color="auto"/>
              <w:bottom w:val="dotted" w:sz="4" w:space="0" w:color="auto"/>
            </w:tcBorders>
            <w:shd w:val="clear" w:color="auto" w:fill="auto"/>
          </w:tcPr>
          <w:p w14:paraId="1E785560"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1 490</w:t>
            </w:r>
          </w:p>
        </w:tc>
        <w:tc>
          <w:tcPr>
            <w:tcW w:w="1110" w:type="dxa"/>
            <w:tcBorders>
              <w:top w:val="dotted" w:sz="4" w:space="0" w:color="auto"/>
              <w:bottom w:val="dotted" w:sz="4" w:space="0" w:color="auto"/>
            </w:tcBorders>
            <w:shd w:val="clear" w:color="auto" w:fill="auto"/>
          </w:tcPr>
          <w:p w14:paraId="0970115B"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1 501</w:t>
            </w:r>
          </w:p>
        </w:tc>
        <w:tc>
          <w:tcPr>
            <w:tcW w:w="1191" w:type="dxa"/>
            <w:tcBorders>
              <w:top w:val="dotted" w:sz="4" w:space="0" w:color="auto"/>
              <w:bottom w:val="dotted" w:sz="4" w:space="0" w:color="auto"/>
            </w:tcBorders>
            <w:shd w:val="clear" w:color="auto" w:fill="auto"/>
          </w:tcPr>
          <w:p w14:paraId="2B567C7E"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5963E8E2"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0E3A16B9"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18.4</w:t>
            </w:r>
            <w:r w:rsidRPr="00421082">
              <w:rPr>
                <w:sz w:val="18"/>
                <w:szCs w:val="18"/>
                <w:lang w:val="en-GB"/>
              </w:rPr>
              <w:noBreakHyphen/>
              <w:t>30</w:t>
            </w:r>
          </w:p>
        </w:tc>
        <w:tc>
          <w:tcPr>
            <w:tcW w:w="1285" w:type="dxa"/>
            <w:tcBorders>
              <w:top w:val="dotted" w:sz="4" w:space="0" w:color="auto"/>
              <w:bottom w:val="dotted" w:sz="4" w:space="0" w:color="auto"/>
            </w:tcBorders>
            <w:shd w:val="clear" w:color="auto" w:fill="auto"/>
          </w:tcPr>
          <w:p w14:paraId="6586623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643" w:type="dxa"/>
            <w:tcBorders>
              <w:top w:val="dotted" w:sz="4" w:space="0" w:color="auto"/>
              <w:bottom w:val="dotted" w:sz="4" w:space="0" w:color="auto"/>
            </w:tcBorders>
            <w:shd w:val="clear" w:color="auto" w:fill="auto"/>
          </w:tcPr>
          <w:p w14:paraId="6F72BBDB"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1178" w:type="dxa"/>
            <w:tcBorders>
              <w:top w:val="dotted" w:sz="4" w:space="0" w:color="auto"/>
              <w:bottom w:val="dotted" w:sz="4" w:space="0" w:color="auto"/>
            </w:tcBorders>
            <w:shd w:val="clear" w:color="auto" w:fill="auto"/>
          </w:tcPr>
          <w:p w14:paraId="1F9DC5A2"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648" w:type="dxa"/>
            <w:tcBorders>
              <w:top w:val="dotted" w:sz="4" w:space="0" w:color="auto"/>
              <w:bottom w:val="dotted" w:sz="4" w:space="0" w:color="auto"/>
            </w:tcBorders>
            <w:shd w:val="clear" w:color="auto" w:fill="auto"/>
          </w:tcPr>
          <w:p w14:paraId="02B3A21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1 545</w:t>
            </w:r>
          </w:p>
        </w:tc>
        <w:tc>
          <w:tcPr>
            <w:tcW w:w="1110" w:type="dxa"/>
            <w:tcBorders>
              <w:top w:val="dotted" w:sz="4" w:space="0" w:color="auto"/>
              <w:bottom w:val="dotted" w:sz="4" w:space="0" w:color="auto"/>
            </w:tcBorders>
            <w:shd w:val="clear" w:color="auto" w:fill="auto"/>
          </w:tcPr>
          <w:p w14:paraId="405EBFDF"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1 550</w:t>
            </w:r>
          </w:p>
        </w:tc>
        <w:tc>
          <w:tcPr>
            <w:tcW w:w="1191" w:type="dxa"/>
            <w:tcBorders>
              <w:top w:val="dotted" w:sz="4" w:space="0" w:color="auto"/>
              <w:bottom w:val="dotted" w:sz="4" w:space="0" w:color="auto"/>
            </w:tcBorders>
            <w:shd w:val="clear" w:color="auto" w:fill="auto"/>
          </w:tcPr>
          <w:p w14:paraId="0DF3B49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762</w:t>
            </w:r>
          </w:p>
        </w:tc>
      </w:tr>
      <w:tr w:rsidR="00F261A5" w:rsidRPr="00421082" w14:paraId="54FEF6D2"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68EA12BF"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18.4</w:t>
            </w:r>
            <w:r w:rsidRPr="00421082">
              <w:rPr>
                <w:sz w:val="18"/>
                <w:szCs w:val="18"/>
                <w:lang w:val="en-GB"/>
              </w:rPr>
              <w:noBreakHyphen/>
              <w:t>34</w:t>
            </w:r>
          </w:p>
        </w:tc>
        <w:tc>
          <w:tcPr>
            <w:tcW w:w="1285" w:type="dxa"/>
            <w:tcBorders>
              <w:top w:val="dotted" w:sz="4" w:space="0" w:color="auto"/>
              <w:bottom w:val="dotted" w:sz="4" w:space="0" w:color="auto"/>
            </w:tcBorders>
            <w:shd w:val="clear" w:color="auto" w:fill="auto"/>
          </w:tcPr>
          <w:p w14:paraId="76DE11C2"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643" w:type="dxa"/>
            <w:tcBorders>
              <w:top w:val="dotted" w:sz="4" w:space="0" w:color="auto"/>
              <w:bottom w:val="dotted" w:sz="4" w:space="0" w:color="auto"/>
            </w:tcBorders>
            <w:shd w:val="clear" w:color="auto" w:fill="auto"/>
          </w:tcPr>
          <w:p w14:paraId="405C40A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1178" w:type="dxa"/>
            <w:tcBorders>
              <w:top w:val="dotted" w:sz="4" w:space="0" w:color="auto"/>
              <w:bottom w:val="dotted" w:sz="4" w:space="0" w:color="auto"/>
            </w:tcBorders>
            <w:shd w:val="clear" w:color="auto" w:fill="auto"/>
          </w:tcPr>
          <w:p w14:paraId="2E292634"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648" w:type="dxa"/>
            <w:tcBorders>
              <w:top w:val="dotted" w:sz="4" w:space="0" w:color="auto"/>
              <w:bottom w:val="dotted" w:sz="4" w:space="0" w:color="auto"/>
            </w:tcBorders>
            <w:shd w:val="clear" w:color="auto" w:fill="auto"/>
          </w:tcPr>
          <w:p w14:paraId="7BAB6311"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1 645</w:t>
            </w:r>
          </w:p>
        </w:tc>
        <w:tc>
          <w:tcPr>
            <w:tcW w:w="1110" w:type="dxa"/>
            <w:tcBorders>
              <w:top w:val="dotted" w:sz="4" w:space="0" w:color="auto"/>
              <w:bottom w:val="dotted" w:sz="4" w:space="0" w:color="auto"/>
            </w:tcBorders>
            <w:shd w:val="clear" w:color="auto" w:fill="auto"/>
          </w:tcPr>
          <w:p w14:paraId="79047CA2"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1 650</w:t>
            </w:r>
          </w:p>
        </w:tc>
        <w:tc>
          <w:tcPr>
            <w:tcW w:w="1191" w:type="dxa"/>
            <w:tcBorders>
              <w:top w:val="dotted" w:sz="4" w:space="0" w:color="auto"/>
              <w:bottom w:val="dotted" w:sz="4" w:space="0" w:color="auto"/>
            </w:tcBorders>
            <w:shd w:val="clear" w:color="auto" w:fill="auto"/>
          </w:tcPr>
          <w:p w14:paraId="3C2E3DA0"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864</w:t>
            </w:r>
          </w:p>
        </w:tc>
      </w:tr>
      <w:tr w:rsidR="00F261A5" w:rsidRPr="00421082" w14:paraId="14F5A87F"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544FAC02"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18.4</w:t>
            </w:r>
            <w:r w:rsidRPr="00421082">
              <w:rPr>
                <w:sz w:val="18"/>
                <w:szCs w:val="18"/>
                <w:lang w:val="en-GB"/>
              </w:rPr>
              <w:noBreakHyphen/>
              <w:t>38</w:t>
            </w:r>
          </w:p>
        </w:tc>
        <w:tc>
          <w:tcPr>
            <w:tcW w:w="1285" w:type="dxa"/>
            <w:tcBorders>
              <w:top w:val="dotted" w:sz="4" w:space="0" w:color="auto"/>
              <w:bottom w:val="dotted" w:sz="4" w:space="0" w:color="auto"/>
            </w:tcBorders>
            <w:shd w:val="clear" w:color="auto" w:fill="auto"/>
          </w:tcPr>
          <w:p w14:paraId="0F869AC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643" w:type="dxa"/>
            <w:tcBorders>
              <w:top w:val="dotted" w:sz="4" w:space="0" w:color="auto"/>
              <w:bottom w:val="dotted" w:sz="4" w:space="0" w:color="auto"/>
            </w:tcBorders>
            <w:shd w:val="clear" w:color="auto" w:fill="auto"/>
          </w:tcPr>
          <w:p w14:paraId="39EC73C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1178" w:type="dxa"/>
            <w:tcBorders>
              <w:top w:val="dotted" w:sz="4" w:space="0" w:color="auto"/>
              <w:bottom w:val="dotted" w:sz="4" w:space="0" w:color="auto"/>
            </w:tcBorders>
            <w:shd w:val="clear" w:color="auto" w:fill="auto"/>
          </w:tcPr>
          <w:p w14:paraId="3F23391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648" w:type="dxa"/>
            <w:tcBorders>
              <w:top w:val="dotted" w:sz="4" w:space="0" w:color="auto"/>
              <w:bottom w:val="dotted" w:sz="4" w:space="0" w:color="auto"/>
            </w:tcBorders>
            <w:shd w:val="clear" w:color="auto" w:fill="auto"/>
          </w:tcPr>
          <w:p w14:paraId="45521B5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1 750</w:t>
            </w:r>
          </w:p>
        </w:tc>
        <w:tc>
          <w:tcPr>
            <w:tcW w:w="1110" w:type="dxa"/>
            <w:tcBorders>
              <w:top w:val="dotted" w:sz="4" w:space="0" w:color="auto"/>
              <w:bottom w:val="dotted" w:sz="4" w:space="0" w:color="auto"/>
            </w:tcBorders>
            <w:shd w:val="clear" w:color="auto" w:fill="auto"/>
          </w:tcPr>
          <w:p w14:paraId="79EFDFB3"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1 750</w:t>
            </w:r>
          </w:p>
        </w:tc>
        <w:tc>
          <w:tcPr>
            <w:tcW w:w="1191" w:type="dxa"/>
            <w:tcBorders>
              <w:top w:val="dotted" w:sz="4" w:space="0" w:color="auto"/>
              <w:bottom w:val="dotted" w:sz="4" w:space="0" w:color="auto"/>
            </w:tcBorders>
            <w:shd w:val="clear" w:color="auto" w:fill="auto"/>
          </w:tcPr>
          <w:p w14:paraId="0265C2FA"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r>
      <w:tr w:rsidR="00F261A5" w:rsidRPr="00421082" w14:paraId="1FC7EC52" w14:textId="77777777" w:rsidTr="000E5400">
        <w:tblPrEx>
          <w:tblBorders>
            <w:insideH w:val="single" w:sz="4" w:space="0" w:color="auto"/>
          </w:tblBorders>
        </w:tblPrEx>
        <w:tc>
          <w:tcPr>
            <w:tcW w:w="1316" w:type="dxa"/>
            <w:tcBorders>
              <w:top w:val="dotted" w:sz="4" w:space="0" w:color="auto"/>
              <w:bottom w:val="dotted" w:sz="4" w:space="0" w:color="auto"/>
            </w:tcBorders>
            <w:shd w:val="clear" w:color="auto" w:fill="auto"/>
          </w:tcPr>
          <w:p w14:paraId="2F4DC20B"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18.4</w:t>
            </w:r>
            <w:r w:rsidRPr="00421082">
              <w:rPr>
                <w:sz w:val="18"/>
                <w:szCs w:val="18"/>
                <w:lang w:val="en-GB"/>
              </w:rPr>
              <w:noBreakHyphen/>
              <w:t>42</w:t>
            </w:r>
          </w:p>
        </w:tc>
        <w:tc>
          <w:tcPr>
            <w:tcW w:w="1285" w:type="dxa"/>
            <w:tcBorders>
              <w:top w:val="dotted" w:sz="4" w:space="0" w:color="auto"/>
              <w:bottom w:val="dotted" w:sz="4" w:space="0" w:color="auto"/>
            </w:tcBorders>
            <w:shd w:val="clear" w:color="auto" w:fill="auto"/>
          </w:tcPr>
          <w:p w14:paraId="5519E96D"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643" w:type="dxa"/>
            <w:tcBorders>
              <w:top w:val="dotted" w:sz="4" w:space="0" w:color="auto"/>
              <w:bottom w:val="dotted" w:sz="4" w:space="0" w:color="auto"/>
            </w:tcBorders>
            <w:shd w:val="clear" w:color="auto" w:fill="auto"/>
          </w:tcPr>
          <w:p w14:paraId="5E1CD4B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1178" w:type="dxa"/>
            <w:tcBorders>
              <w:top w:val="dotted" w:sz="4" w:space="0" w:color="auto"/>
              <w:bottom w:val="dotted" w:sz="4" w:space="0" w:color="auto"/>
            </w:tcBorders>
            <w:shd w:val="clear" w:color="auto" w:fill="auto"/>
          </w:tcPr>
          <w:p w14:paraId="131A1DD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648" w:type="dxa"/>
            <w:tcBorders>
              <w:top w:val="dotted" w:sz="4" w:space="0" w:color="auto"/>
              <w:bottom w:val="dotted" w:sz="4" w:space="0" w:color="auto"/>
            </w:tcBorders>
            <w:shd w:val="clear" w:color="auto" w:fill="auto"/>
          </w:tcPr>
          <w:p w14:paraId="6BF7B05F"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1 850</w:t>
            </w:r>
          </w:p>
        </w:tc>
        <w:tc>
          <w:tcPr>
            <w:tcW w:w="1110" w:type="dxa"/>
            <w:tcBorders>
              <w:top w:val="dotted" w:sz="4" w:space="0" w:color="auto"/>
              <w:bottom w:val="dotted" w:sz="4" w:space="0" w:color="auto"/>
            </w:tcBorders>
            <w:shd w:val="clear" w:color="auto" w:fill="auto"/>
          </w:tcPr>
          <w:p w14:paraId="1836229A"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1 850</w:t>
            </w:r>
          </w:p>
        </w:tc>
        <w:tc>
          <w:tcPr>
            <w:tcW w:w="1191" w:type="dxa"/>
            <w:tcBorders>
              <w:top w:val="dotted" w:sz="4" w:space="0" w:color="auto"/>
              <w:bottom w:val="dotted" w:sz="4" w:space="0" w:color="auto"/>
            </w:tcBorders>
            <w:shd w:val="clear" w:color="auto" w:fill="auto"/>
          </w:tcPr>
          <w:p w14:paraId="6FDA2B9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1 067</w:t>
            </w:r>
          </w:p>
        </w:tc>
      </w:tr>
      <w:tr w:rsidR="00F261A5" w:rsidRPr="00421082" w14:paraId="7F00C0E9" w14:textId="77777777" w:rsidTr="000E5400">
        <w:tblPrEx>
          <w:tblBorders>
            <w:insideH w:val="single" w:sz="4" w:space="0" w:color="auto"/>
          </w:tblBorders>
        </w:tblPrEx>
        <w:tc>
          <w:tcPr>
            <w:tcW w:w="1316" w:type="dxa"/>
            <w:tcBorders>
              <w:top w:val="dotted" w:sz="4" w:space="0" w:color="auto"/>
              <w:bottom w:val="single" w:sz="12" w:space="0" w:color="auto"/>
            </w:tcBorders>
            <w:shd w:val="clear" w:color="auto" w:fill="auto"/>
          </w:tcPr>
          <w:p w14:paraId="53C1C7F3" w14:textId="77777777" w:rsidR="00F261A5" w:rsidRPr="00421082" w:rsidRDefault="00F261A5" w:rsidP="007847B3">
            <w:pPr>
              <w:keepNext/>
              <w:keepLines/>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18.4</w:t>
            </w:r>
            <w:r w:rsidRPr="00421082">
              <w:rPr>
                <w:sz w:val="18"/>
                <w:szCs w:val="18"/>
                <w:lang w:val="en-GB"/>
              </w:rPr>
              <w:noBreakHyphen/>
              <w:t>46</w:t>
            </w:r>
          </w:p>
        </w:tc>
        <w:tc>
          <w:tcPr>
            <w:tcW w:w="1285" w:type="dxa"/>
            <w:tcBorders>
              <w:top w:val="dotted" w:sz="4" w:space="0" w:color="auto"/>
              <w:bottom w:val="single" w:sz="12" w:space="0" w:color="auto"/>
            </w:tcBorders>
            <w:shd w:val="clear" w:color="auto" w:fill="auto"/>
          </w:tcPr>
          <w:p w14:paraId="4C209E07"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643" w:type="dxa"/>
            <w:tcBorders>
              <w:top w:val="dotted" w:sz="4" w:space="0" w:color="auto"/>
              <w:bottom w:val="single" w:sz="12" w:space="0" w:color="auto"/>
            </w:tcBorders>
            <w:shd w:val="clear" w:color="auto" w:fill="auto"/>
          </w:tcPr>
          <w:p w14:paraId="1A5B49D6"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467</w:t>
            </w:r>
          </w:p>
        </w:tc>
        <w:tc>
          <w:tcPr>
            <w:tcW w:w="1178" w:type="dxa"/>
            <w:tcBorders>
              <w:top w:val="dotted" w:sz="4" w:space="0" w:color="auto"/>
              <w:bottom w:val="single" w:sz="12" w:space="0" w:color="auto"/>
            </w:tcBorders>
            <w:shd w:val="clear" w:color="auto" w:fill="auto"/>
          </w:tcPr>
          <w:p w14:paraId="3B2C61AC"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648" w:type="dxa"/>
            <w:tcBorders>
              <w:top w:val="dotted" w:sz="4" w:space="0" w:color="auto"/>
              <w:bottom w:val="single" w:sz="12" w:space="0" w:color="auto"/>
            </w:tcBorders>
            <w:shd w:val="clear" w:color="auto" w:fill="auto"/>
          </w:tcPr>
          <w:p w14:paraId="30ABCF8A"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1 958</w:t>
            </w:r>
          </w:p>
        </w:tc>
        <w:tc>
          <w:tcPr>
            <w:tcW w:w="1110" w:type="dxa"/>
            <w:tcBorders>
              <w:top w:val="dotted" w:sz="4" w:space="0" w:color="auto"/>
              <w:bottom w:val="single" w:sz="12" w:space="0" w:color="auto"/>
            </w:tcBorders>
            <w:shd w:val="clear" w:color="auto" w:fill="auto"/>
          </w:tcPr>
          <w:p w14:paraId="4A45A29F"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91" w:type="dxa"/>
            <w:tcBorders>
              <w:top w:val="dotted" w:sz="4" w:space="0" w:color="auto"/>
              <w:bottom w:val="single" w:sz="12" w:space="0" w:color="auto"/>
            </w:tcBorders>
            <w:shd w:val="clear" w:color="auto" w:fill="auto"/>
          </w:tcPr>
          <w:p w14:paraId="6C7C7E28" w14:textId="77777777" w:rsidR="00F261A5" w:rsidRPr="00421082" w:rsidRDefault="00F261A5" w:rsidP="007847B3">
            <w:pPr>
              <w:keepNext/>
              <w:keepLines/>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1 168</w:t>
            </w:r>
          </w:p>
        </w:tc>
      </w:tr>
    </w:tbl>
    <w:p w14:paraId="5AF59890" w14:textId="77777777" w:rsidR="00F261A5" w:rsidRPr="00421082" w:rsidRDefault="00F261A5" w:rsidP="00F261A5">
      <w:pPr>
        <w:widowControl w:val="0"/>
        <w:tabs>
          <w:tab w:val="left" w:pos="720"/>
          <w:tab w:val="left" w:pos="1440"/>
        </w:tabs>
        <w:suppressAutoHyphens w:val="0"/>
        <w:autoSpaceDE w:val="0"/>
        <w:autoSpaceDN w:val="0"/>
        <w:adjustRightInd w:val="0"/>
        <w:spacing w:line="240" w:lineRule="auto"/>
        <w:rPr>
          <w:lang w:val="en-GB"/>
        </w:rPr>
      </w:pPr>
    </w:p>
    <w:p w14:paraId="1AEAB823" w14:textId="77777777" w:rsidR="00F261A5" w:rsidRPr="00421082" w:rsidRDefault="00F261A5" w:rsidP="00F261A5">
      <w:pPr>
        <w:widowControl w:val="0"/>
        <w:tabs>
          <w:tab w:val="left" w:pos="720"/>
          <w:tab w:val="left" w:pos="1440"/>
        </w:tabs>
        <w:suppressAutoHyphens w:val="0"/>
        <w:autoSpaceDE w:val="0"/>
        <w:autoSpaceDN w:val="0"/>
        <w:adjustRightInd w:val="0"/>
        <w:spacing w:line="240" w:lineRule="auto"/>
        <w:rPr>
          <w:lang w:val="en-GB"/>
        </w:rPr>
      </w:pPr>
    </w:p>
    <w:p w14:paraId="39A6D8CD" w14:textId="77777777" w:rsidR="00F261A5" w:rsidRPr="00421082" w:rsidRDefault="00F261A5" w:rsidP="00F261A5">
      <w:pPr>
        <w:pStyle w:val="Heading1"/>
        <w:rPr>
          <w:b w:val="0"/>
          <w:bCs/>
          <w:lang w:val="en-GB"/>
        </w:rPr>
      </w:pPr>
      <w:r w:rsidRPr="00421082">
        <w:rPr>
          <w:lang w:val="en-GB"/>
        </w:rPr>
        <w:br w:type="page"/>
      </w:r>
      <w:bookmarkStart w:id="45" w:name="_Toc365964503"/>
      <w:r w:rsidRPr="00421082">
        <w:rPr>
          <w:b w:val="0"/>
          <w:bCs/>
          <w:lang w:val="en-GB"/>
        </w:rPr>
        <w:lastRenderedPageBreak/>
        <w:t>Table 2 (5 of 5)</w:t>
      </w:r>
      <w:bookmarkEnd w:id="45"/>
    </w:p>
    <w:p w14:paraId="50D81241" w14:textId="77777777" w:rsidR="00F261A5" w:rsidRPr="00421082" w:rsidRDefault="00F261A5" w:rsidP="00F261A5">
      <w:pPr>
        <w:pStyle w:val="Heading1"/>
        <w:spacing w:after="120"/>
        <w:rPr>
          <w:b w:val="0"/>
          <w:lang w:val="en-GB"/>
        </w:rPr>
      </w:pPr>
      <w:bookmarkStart w:id="46" w:name="_Toc365964504"/>
      <w:r w:rsidRPr="00421082">
        <w:rPr>
          <w:lang w:val="en-GB"/>
        </w:rPr>
        <w:t>Drive wheel tyres for agricultural tractors - Normal and low section sizes</w:t>
      </w:r>
      <w:bookmarkEnd w:id="46"/>
    </w:p>
    <w:tbl>
      <w:tblPr>
        <w:tblW w:w="0" w:type="auto"/>
        <w:tblInd w:w="11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275"/>
        <w:gridCol w:w="1418"/>
        <w:gridCol w:w="643"/>
        <w:gridCol w:w="1058"/>
        <w:gridCol w:w="709"/>
        <w:gridCol w:w="1134"/>
        <w:gridCol w:w="1134"/>
      </w:tblGrid>
      <w:tr w:rsidR="00F261A5" w:rsidRPr="00E176B6" w14:paraId="2B749A6F" w14:textId="77777777" w:rsidTr="000E5400">
        <w:tc>
          <w:tcPr>
            <w:tcW w:w="1275" w:type="dxa"/>
            <w:vMerge w:val="restart"/>
            <w:tcBorders>
              <w:top w:val="single" w:sz="4" w:space="0" w:color="auto"/>
              <w:bottom w:val="single" w:sz="4" w:space="0" w:color="auto"/>
            </w:tcBorders>
            <w:shd w:val="clear" w:color="auto" w:fill="auto"/>
            <w:vAlign w:val="center"/>
          </w:tcPr>
          <w:p w14:paraId="0C412307" w14:textId="77777777" w:rsidR="00F261A5" w:rsidRPr="00421082" w:rsidRDefault="00F261A5" w:rsidP="007847B3">
            <w:pPr>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418" w:type="dxa"/>
            <w:vMerge w:val="restart"/>
            <w:tcBorders>
              <w:top w:val="single" w:sz="4" w:space="0" w:color="auto"/>
            </w:tcBorders>
            <w:shd w:val="clear" w:color="auto" w:fill="auto"/>
            <w:vAlign w:val="center"/>
          </w:tcPr>
          <w:p w14:paraId="39E98E19"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701" w:type="dxa"/>
            <w:gridSpan w:val="2"/>
            <w:tcBorders>
              <w:top w:val="single" w:sz="4" w:space="0" w:color="auto"/>
              <w:bottom w:val="single" w:sz="4" w:space="0" w:color="auto"/>
            </w:tcBorders>
            <w:shd w:val="clear" w:color="auto" w:fill="auto"/>
            <w:vAlign w:val="center"/>
          </w:tcPr>
          <w:p w14:paraId="4FFD24A8"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 (mm)</w:t>
            </w:r>
          </w:p>
        </w:tc>
        <w:tc>
          <w:tcPr>
            <w:tcW w:w="1843" w:type="dxa"/>
            <w:gridSpan w:val="2"/>
            <w:tcBorders>
              <w:top w:val="single" w:sz="4" w:space="0" w:color="auto"/>
              <w:bottom w:val="single" w:sz="4" w:space="0" w:color="auto"/>
            </w:tcBorders>
            <w:shd w:val="clear" w:color="auto" w:fill="auto"/>
            <w:vAlign w:val="center"/>
          </w:tcPr>
          <w:p w14:paraId="3D741720"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w:t>
            </w:r>
            <w:r w:rsidRPr="00421082">
              <w:rPr>
                <w:i/>
                <w:sz w:val="16"/>
                <w:szCs w:val="16"/>
                <w:lang w:val="en-GB"/>
              </w:rPr>
              <w:br/>
              <w:t>(mm)</w:t>
            </w:r>
          </w:p>
        </w:tc>
        <w:tc>
          <w:tcPr>
            <w:tcW w:w="1134" w:type="dxa"/>
            <w:vMerge w:val="restart"/>
            <w:tcBorders>
              <w:top w:val="single" w:sz="4" w:space="0" w:color="auto"/>
            </w:tcBorders>
            <w:shd w:val="clear" w:color="auto" w:fill="auto"/>
            <w:vAlign w:val="center"/>
          </w:tcPr>
          <w:p w14:paraId="29A7F527" w14:textId="77777777" w:rsidR="00F261A5" w:rsidRPr="00E176B6" w:rsidRDefault="00F261A5" w:rsidP="007847B3">
            <w:pPr>
              <w:widowControl w:val="0"/>
              <w:suppressAutoHyphens w:val="0"/>
              <w:autoSpaceDE w:val="0"/>
              <w:autoSpaceDN w:val="0"/>
              <w:adjustRightInd w:val="0"/>
              <w:spacing w:before="80" w:after="80" w:line="200" w:lineRule="exact"/>
              <w:jc w:val="center"/>
              <w:rPr>
                <w:i/>
                <w:sz w:val="16"/>
                <w:szCs w:val="16"/>
                <w:lang w:val="it-IT"/>
              </w:rPr>
            </w:pPr>
            <w:r w:rsidRPr="00E176B6">
              <w:rPr>
                <w:i/>
                <w:sz w:val="16"/>
                <w:szCs w:val="16"/>
                <w:lang w:val="it-IT"/>
              </w:rPr>
              <w:t>Nominal rim</w:t>
            </w:r>
            <w:r w:rsidRPr="00E176B6">
              <w:rPr>
                <w:i/>
                <w:sz w:val="16"/>
                <w:szCs w:val="16"/>
                <w:lang w:val="it-IT"/>
              </w:rPr>
              <w:br/>
              <w:t>diameter (d)</w:t>
            </w:r>
            <w:r w:rsidRPr="00E176B6">
              <w:rPr>
                <w:i/>
                <w:sz w:val="16"/>
                <w:szCs w:val="16"/>
                <w:lang w:val="it-IT"/>
              </w:rPr>
              <w:br/>
              <w:t>(mm)</w:t>
            </w:r>
          </w:p>
        </w:tc>
      </w:tr>
      <w:tr w:rsidR="00F261A5" w:rsidRPr="00421082" w14:paraId="7C249AFE" w14:textId="77777777" w:rsidTr="000E5400">
        <w:tc>
          <w:tcPr>
            <w:tcW w:w="1275" w:type="dxa"/>
            <w:vMerge/>
            <w:tcBorders>
              <w:top w:val="nil"/>
              <w:bottom w:val="single" w:sz="12" w:space="0" w:color="auto"/>
            </w:tcBorders>
            <w:shd w:val="clear" w:color="auto" w:fill="auto"/>
          </w:tcPr>
          <w:p w14:paraId="33554FD2" w14:textId="77777777" w:rsidR="00F261A5" w:rsidRPr="00E176B6" w:rsidRDefault="00F261A5" w:rsidP="007847B3">
            <w:pPr>
              <w:widowControl w:val="0"/>
              <w:suppressAutoHyphens w:val="0"/>
              <w:autoSpaceDE w:val="0"/>
              <w:autoSpaceDN w:val="0"/>
              <w:adjustRightInd w:val="0"/>
              <w:spacing w:before="80" w:after="80" w:line="200" w:lineRule="exact"/>
              <w:rPr>
                <w:sz w:val="22"/>
                <w:szCs w:val="22"/>
                <w:lang w:val="it-IT"/>
              </w:rPr>
            </w:pPr>
          </w:p>
        </w:tc>
        <w:tc>
          <w:tcPr>
            <w:tcW w:w="1418" w:type="dxa"/>
            <w:vMerge/>
            <w:tcBorders>
              <w:bottom w:val="single" w:sz="12" w:space="0" w:color="auto"/>
            </w:tcBorders>
            <w:shd w:val="clear" w:color="auto" w:fill="auto"/>
          </w:tcPr>
          <w:p w14:paraId="6AE3E74E" w14:textId="77777777" w:rsidR="00F261A5" w:rsidRPr="00E176B6" w:rsidRDefault="00F261A5" w:rsidP="007847B3">
            <w:pPr>
              <w:widowControl w:val="0"/>
              <w:suppressAutoHyphens w:val="0"/>
              <w:autoSpaceDE w:val="0"/>
              <w:autoSpaceDN w:val="0"/>
              <w:adjustRightInd w:val="0"/>
              <w:spacing w:before="80" w:after="80" w:line="200" w:lineRule="exact"/>
              <w:rPr>
                <w:sz w:val="22"/>
                <w:szCs w:val="22"/>
                <w:lang w:val="it-IT"/>
              </w:rPr>
            </w:pPr>
          </w:p>
        </w:tc>
        <w:tc>
          <w:tcPr>
            <w:tcW w:w="643" w:type="dxa"/>
            <w:tcBorders>
              <w:top w:val="single" w:sz="4" w:space="0" w:color="auto"/>
              <w:bottom w:val="single" w:sz="12" w:space="0" w:color="auto"/>
            </w:tcBorders>
            <w:shd w:val="clear" w:color="auto" w:fill="auto"/>
          </w:tcPr>
          <w:p w14:paraId="442D8822"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Radial</w:t>
            </w:r>
          </w:p>
        </w:tc>
        <w:tc>
          <w:tcPr>
            <w:tcW w:w="1058" w:type="dxa"/>
            <w:tcBorders>
              <w:top w:val="single" w:sz="4" w:space="0" w:color="auto"/>
              <w:bottom w:val="single" w:sz="12" w:space="0" w:color="auto"/>
            </w:tcBorders>
            <w:shd w:val="clear" w:color="auto" w:fill="auto"/>
          </w:tcPr>
          <w:p w14:paraId="21CC504D"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Diagonal</w:t>
            </w:r>
          </w:p>
        </w:tc>
        <w:tc>
          <w:tcPr>
            <w:tcW w:w="709" w:type="dxa"/>
            <w:tcBorders>
              <w:top w:val="single" w:sz="4" w:space="0" w:color="auto"/>
              <w:bottom w:val="single" w:sz="12" w:space="0" w:color="auto"/>
            </w:tcBorders>
            <w:shd w:val="clear" w:color="auto" w:fill="auto"/>
          </w:tcPr>
          <w:p w14:paraId="36316C8B"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Radial</w:t>
            </w:r>
          </w:p>
        </w:tc>
        <w:tc>
          <w:tcPr>
            <w:tcW w:w="1134" w:type="dxa"/>
            <w:tcBorders>
              <w:top w:val="single" w:sz="4" w:space="0" w:color="auto"/>
              <w:bottom w:val="single" w:sz="12" w:space="0" w:color="auto"/>
            </w:tcBorders>
            <w:shd w:val="clear" w:color="auto" w:fill="auto"/>
          </w:tcPr>
          <w:p w14:paraId="211DF0C8" w14:textId="77777777" w:rsidR="00F261A5" w:rsidRPr="00421082" w:rsidRDefault="00F261A5" w:rsidP="007847B3">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Diagonal (*)</w:t>
            </w:r>
          </w:p>
        </w:tc>
        <w:tc>
          <w:tcPr>
            <w:tcW w:w="1134" w:type="dxa"/>
            <w:vMerge/>
            <w:tcBorders>
              <w:bottom w:val="single" w:sz="12" w:space="0" w:color="auto"/>
            </w:tcBorders>
            <w:shd w:val="clear" w:color="auto" w:fill="auto"/>
          </w:tcPr>
          <w:p w14:paraId="14AAEBCC" w14:textId="77777777" w:rsidR="00F261A5" w:rsidRPr="00421082" w:rsidRDefault="00F261A5" w:rsidP="007847B3">
            <w:pPr>
              <w:widowControl w:val="0"/>
              <w:suppressAutoHyphens w:val="0"/>
              <w:autoSpaceDE w:val="0"/>
              <w:autoSpaceDN w:val="0"/>
              <w:adjustRightInd w:val="0"/>
              <w:spacing w:before="80" w:after="80" w:line="200" w:lineRule="exact"/>
              <w:rPr>
                <w:sz w:val="22"/>
                <w:szCs w:val="22"/>
                <w:lang w:val="en-GB"/>
              </w:rPr>
            </w:pPr>
          </w:p>
        </w:tc>
      </w:tr>
      <w:tr w:rsidR="00F261A5" w:rsidRPr="00421082" w14:paraId="26652FB5" w14:textId="77777777" w:rsidTr="000E5400">
        <w:tc>
          <w:tcPr>
            <w:tcW w:w="1275" w:type="dxa"/>
            <w:tcBorders>
              <w:top w:val="single" w:sz="12" w:space="0" w:color="auto"/>
              <w:bottom w:val="dotted" w:sz="4" w:space="0" w:color="auto"/>
            </w:tcBorders>
            <w:shd w:val="clear" w:color="auto" w:fill="auto"/>
          </w:tcPr>
          <w:p w14:paraId="235AF0B8"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20.8</w:t>
            </w:r>
            <w:r w:rsidRPr="00421082">
              <w:rPr>
                <w:sz w:val="18"/>
                <w:szCs w:val="18"/>
                <w:lang w:val="en-GB"/>
              </w:rPr>
              <w:noBreakHyphen/>
              <w:t>34</w:t>
            </w:r>
          </w:p>
        </w:tc>
        <w:tc>
          <w:tcPr>
            <w:tcW w:w="1418" w:type="dxa"/>
            <w:tcBorders>
              <w:top w:val="single" w:sz="12" w:space="0" w:color="auto"/>
              <w:bottom w:val="dotted" w:sz="4" w:space="0" w:color="auto"/>
            </w:tcBorders>
            <w:shd w:val="clear" w:color="auto" w:fill="auto"/>
          </w:tcPr>
          <w:p w14:paraId="72D192C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w:t>
            </w:r>
          </w:p>
        </w:tc>
        <w:tc>
          <w:tcPr>
            <w:tcW w:w="643" w:type="dxa"/>
            <w:tcBorders>
              <w:top w:val="single" w:sz="12" w:space="0" w:color="auto"/>
              <w:bottom w:val="dotted" w:sz="4" w:space="0" w:color="auto"/>
            </w:tcBorders>
            <w:shd w:val="clear" w:color="auto" w:fill="auto"/>
          </w:tcPr>
          <w:p w14:paraId="6CF9485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528</w:t>
            </w:r>
          </w:p>
        </w:tc>
        <w:tc>
          <w:tcPr>
            <w:tcW w:w="1058" w:type="dxa"/>
            <w:tcBorders>
              <w:top w:val="single" w:sz="12" w:space="0" w:color="auto"/>
              <w:bottom w:val="dotted" w:sz="4" w:space="0" w:color="auto"/>
            </w:tcBorders>
            <w:shd w:val="clear" w:color="auto" w:fill="auto"/>
          </w:tcPr>
          <w:p w14:paraId="32582BD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528</w:t>
            </w:r>
          </w:p>
        </w:tc>
        <w:tc>
          <w:tcPr>
            <w:tcW w:w="709" w:type="dxa"/>
            <w:tcBorders>
              <w:top w:val="single" w:sz="12" w:space="0" w:color="auto"/>
              <w:bottom w:val="dotted" w:sz="4" w:space="0" w:color="auto"/>
            </w:tcBorders>
            <w:shd w:val="clear" w:color="auto" w:fill="auto"/>
          </w:tcPr>
          <w:p w14:paraId="7B97681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1 735</w:t>
            </w:r>
          </w:p>
        </w:tc>
        <w:tc>
          <w:tcPr>
            <w:tcW w:w="1134" w:type="dxa"/>
            <w:tcBorders>
              <w:top w:val="single" w:sz="12" w:space="0" w:color="auto"/>
              <w:bottom w:val="dotted" w:sz="4" w:space="0" w:color="auto"/>
            </w:tcBorders>
            <w:shd w:val="clear" w:color="auto" w:fill="auto"/>
          </w:tcPr>
          <w:p w14:paraId="7A80498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1 735</w:t>
            </w:r>
          </w:p>
        </w:tc>
        <w:tc>
          <w:tcPr>
            <w:tcW w:w="1134" w:type="dxa"/>
            <w:tcBorders>
              <w:top w:val="single" w:sz="12" w:space="0" w:color="auto"/>
              <w:bottom w:val="dotted" w:sz="4" w:space="0" w:color="auto"/>
            </w:tcBorders>
            <w:shd w:val="clear" w:color="auto" w:fill="auto"/>
          </w:tcPr>
          <w:p w14:paraId="269111D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864</w:t>
            </w:r>
          </w:p>
        </w:tc>
      </w:tr>
      <w:tr w:rsidR="00F261A5" w:rsidRPr="00421082" w14:paraId="07F7EE5B" w14:textId="77777777" w:rsidTr="000E5400">
        <w:tc>
          <w:tcPr>
            <w:tcW w:w="1275" w:type="dxa"/>
            <w:tcBorders>
              <w:top w:val="dotted" w:sz="4" w:space="0" w:color="auto"/>
              <w:bottom w:val="dotted" w:sz="4" w:space="0" w:color="auto"/>
            </w:tcBorders>
            <w:shd w:val="clear" w:color="auto" w:fill="auto"/>
          </w:tcPr>
          <w:p w14:paraId="12E3EFC0"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20.8</w:t>
            </w:r>
            <w:r w:rsidRPr="00421082">
              <w:rPr>
                <w:sz w:val="18"/>
                <w:szCs w:val="18"/>
                <w:lang w:val="en-GB"/>
              </w:rPr>
              <w:noBreakHyphen/>
              <w:t>38</w:t>
            </w:r>
          </w:p>
        </w:tc>
        <w:tc>
          <w:tcPr>
            <w:tcW w:w="1418" w:type="dxa"/>
            <w:tcBorders>
              <w:top w:val="dotted" w:sz="4" w:space="0" w:color="auto"/>
              <w:bottom w:val="dotted" w:sz="4" w:space="0" w:color="auto"/>
            </w:tcBorders>
            <w:shd w:val="clear" w:color="auto" w:fill="auto"/>
          </w:tcPr>
          <w:p w14:paraId="4D7146A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w:t>
            </w:r>
          </w:p>
        </w:tc>
        <w:tc>
          <w:tcPr>
            <w:tcW w:w="643" w:type="dxa"/>
            <w:tcBorders>
              <w:top w:val="dotted" w:sz="4" w:space="0" w:color="auto"/>
              <w:bottom w:val="dotted" w:sz="4" w:space="0" w:color="auto"/>
            </w:tcBorders>
            <w:shd w:val="clear" w:color="auto" w:fill="auto"/>
          </w:tcPr>
          <w:p w14:paraId="0DB1685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528</w:t>
            </w:r>
          </w:p>
        </w:tc>
        <w:tc>
          <w:tcPr>
            <w:tcW w:w="1058" w:type="dxa"/>
            <w:tcBorders>
              <w:top w:val="dotted" w:sz="4" w:space="0" w:color="auto"/>
              <w:bottom w:val="dotted" w:sz="4" w:space="0" w:color="auto"/>
            </w:tcBorders>
            <w:shd w:val="clear" w:color="auto" w:fill="auto"/>
          </w:tcPr>
          <w:p w14:paraId="69FB9C8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528</w:t>
            </w:r>
          </w:p>
        </w:tc>
        <w:tc>
          <w:tcPr>
            <w:tcW w:w="709" w:type="dxa"/>
            <w:tcBorders>
              <w:top w:val="dotted" w:sz="4" w:space="0" w:color="auto"/>
              <w:bottom w:val="dotted" w:sz="4" w:space="0" w:color="auto"/>
            </w:tcBorders>
            <w:shd w:val="clear" w:color="auto" w:fill="auto"/>
          </w:tcPr>
          <w:p w14:paraId="74AFD9BA"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1 835</w:t>
            </w:r>
          </w:p>
        </w:tc>
        <w:tc>
          <w:tcPr>
            <w:tcW w:w="1134" w:type="dxa"/>
            <w:tcBorders>
              <w:top w:val="dotted" w:sz="4" w:space="0" w:color="auto"/>
              <w:bottom w:val="dotted" w:sz="4" w:space="0" w:color="auto"/>
            </w:tcBorders>
            <w:shd w:val="clear" w:color="auto" w:fill="auto"/>
          </w:tcPr>
          <w:p w14:paraId="19409EB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1 835</w:t>
            </w:r>
          </w:p>
        </w:tc>
        <w:tc>
          <w:tcPr>
            <w:tcW w:w="1134" w:type="dxa"/>
            <w:tcBorders>
              <w:top w:val="dotted" w:sz="4" w:space="0" w:color="auto"/>
              <w:bottom w:val="dotted" w:sz="4" w:space="0" w:color="auto"/>
            </w:tcBorders>
            <w:shd w:val="clear" w:color="auto" w:fill="auto"/>
          </w:tcPr>
          <w:p w14:paraId="5F16C7B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r>
      <w:tr w:rsidR="00F261A5" w:rsidRPr="00421082" w14:paraId="2238F6B8" w14:textId="77777777" w:rsidTr="000E5400">
        <w:tc>
          <w:tcPr>
            <w:tcW w:w="1275" w:type="dxa"/>
            <w:tcBorders>
              <w:top w:val="dotted" w:sz="4" w:space="0" w:color="auto"/>
              <w:bottom w:val="dotted" w:sz="4" w:space="0" w:color="auto"/>
            </w:tcBorders>
            <w:shd w:val="clear" w:color="auto" w:fill="auto"/>
          </w:tcPr>
          <w:p w14:paraId="4D7FC1BF"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20.8</w:t>
            </w:r>
            <w:r w:rsidRPr="00421082">
              <w:rPr>
                <w:sz w:val="18"/>
                <w:szCs w:val="18"/>
                <w:lang w:val="en-GB"/>
              </w:rPr>
              <w:noBreakHyphen/>
              <w:t>42</w:t>
            </w:r>
          </w:p>
        </w:tc>
        <w:tc>
          <w:tcPr>
            <w:tcW w:w="1418" w:type="dxa"/>
            <w:tcBorders>
              <w:top w:val="dotted" w:sz="4" w:space="0" w:color="auto"/>
              <w:bottom w:val="dotted" w:sz="4" w:space="0" w:color="auto"/>
            </w:tcBorders>
            <w:shd w:val="clear" w:color="auto" w:fill="auto"/>
          </w:tcPr>
          <w:p w14:paraId="3938881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w:t>
            </w:r>
          </w:p>
        </w:tc>
        <w:tc>
          <w:tcPr>
            <w:tcW w:w="643" w:type="dxa"/>
            <w:tcBorders>
              <w:top w:val="dotted" w:sz="4" w:space="0" w:color="auto"/>
              <w:bottom w:val="dotted" w:sz="4" w:space="0" w:color="auto"/>
            </w:tcBorders>
            <w:shd w:val="clear" w:color="auto" w:fill="auto"/>
          </w:tcPr>
          <w:p w14:paraId="48C8B92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528</w:t>
            </w:r>
          </w:p>
        </w:tc>
        <w:tc>
          <w:tcPr>
            <w:tcW w:w="1058" w:type="dxa"/>
            <w:tcBorders>
              <w:top w:val="dotted" w:sz="4" w:space="0" w:color="auto"/>
              <w:bottom w:val="dotted" w:sz="4" w:space="0" w:color="auto"/>
            </w:tcBorders>
            <w:shd w:val="clear" w:color="auto" w:fill="auto"/>
          </w:tcPr>
          <w:p w14:paraId="5775251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528</w:t>
            </w:r>
          </w:p>
        </w:tc>
        <w:tc>
          <w:tcPr>
            <w:tcW w:w="709" w:type="dxa"/>
            <w:tcBorders>
              <w:top w:val="dotted" w:sz="4" w:space="0" w:color="auto"/>
              <w:bottom w:val="dotted" w:sz="4" w:space="0" w:color="auto"/>
            </w:tcBorders>
            <w:shd w:val="clear" w:color="auto" w:fill="auto"/>
          </w:tcPr>
          <w:p w14:paraId="441C446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1 935</w:t>
            </w:r>
          </w:p>
        </w:tc>
        <w:tc>
          <w:tcPr>
            <w:tcW w:w="1134" w:type="dxa"/>
            <w:tcBorders>
              <w:top w:val="dotted" w:sz="4" w:space="0" w:color="auto"/>
              <w:bottom w:val="dotted" w:sz="4" w:space="0" w:color="auto"/>
            </w:tcBorders>
            <w:shd w:val="clear" w:color="auto" w:fill="auto"/>
          </w:tcPr>
          <w:p w14:paraId="0B79495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1 935</w:t>
            </w:r>
          </w:p>
        </w:tc>
        <w:tc>
          <w:tcPr>
            <w:tcW w:w="1134" w:type="dxa"/>
            <w:tcBorders>
              <w:top w:val="dotted" w:sz="4" w:space="0" w:color="auto"/>
              <w:bottom w:val="dotted" w:sz="4" w:space="0" w:color="auto"/>
            </w:tcBorders>
            <w:shd w:val="clear" w:color="auto" w:fill="auto"/>
          </w:tcPr>
          <w:p w14:paraId="46FE3B6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1 067</w:t>
            </w:r>
          </w:p>
        </w:tc>
      </w:tr>
      <w:tr w:rsidR="00F261A5" w:rsidRPr="00421082" w14:paraId="7ADC1352" w14:textId="77777777" w:rsidTr="000E5400">
        <w:tc>
          <w:tcPr>
            <w:tcW w:w="1275" w:type="dxa"/>
            <w:tcBorders>
              <w:top w:val="dotted" w:sz="4" w:space="0" w:color="auto"/>
              <w:bottom w:val="dotted" w:sz="4" w:space="0" w:color="auto"/>
            </w:tcBorders>
            <w:shd w:val="clear" w:color="auto" w:fill="auto"/>
          </w:tcPr>
          <w:p w14:paraId="7E5DBBB2"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23.1</w:t>
            </w:r>
            <w:r w:rsidRPr="00421082">
              <w:rPr>
                <w:sz w:val="18"/>
                <w:szCs w:val="18"/>
                <w:lang w:val="en-GB"/>
              </w:rPr>
              <w:noBreakHyphen/>
              <w:t>26</w:t>
            </w:r>
          </w:p>
        </w:tc>
        <w:tc>
          <w:tcPr>
            <w:tcW w:w="1418" w:type="dxa"/>
            <w:tcBorders>
              <w:top w:val="dotted" w:sz="4" w:space="0" w:color="auto"/>
              <w:bottom w:val="dotted" w:sz="4" w:space="0" w:color="auto"/>
            </w:tcBorders>
            <w:shd w:val="clear" w:color="auto" w:fill="auto"/>
          </w:tcPr>
          <w:p w14:paraId="6CF6871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w:t>
            </w:r>
          </w:p>
        </w:tc>
        <w:tc>
          <w:tcPr>
            <w:tcW w:w="643" w:type="dxa"/>
            <w:tcBorders>
              <w:top w:val="dotted" w:sz="4" w:space="0" w:color="auto"/>
              <w:bottom w:val="dotted" w:sz="4" w:space="0" w:color="auto"/>
            </w:tcBorders>
            <w:shd w:val="clear" w:color="auto" w:fill="auto"/>
          </w:tcPr>
          <w:p w14:paraId="48AA294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587</w:t>
            </w:r>
          </w:p>
        </w:tc>
        <w:tc>
          <w:tcPr>
            <w:tcW w:w="1058" w:type="dxa"/>
            <w:tcBorders>
              <w:top w:val="dotted" w:sz="4" w:space="0" w:color="auto"/>
              <w:bottom w:val="dotted" w:sz="4" w:space="0" w:color="auto"/>
            </w:tcBorders>
            <w:shd w:val="clear" w:color="auto" w:fill="auto"/>
          </w:tcPr>
          <w:p w14:paraId="42FF004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587</w:t>
            </w:r>
          </w:p>
        </w:tc>
        <w:tc>
          <w:tcPr>
            <w:tcW w:w="709" w:type="dxa"/>
            <w:tcBorders>
              <w:top w:val="dotted" w:sz="4" w:space="0" w:color="auto"/>
              <w:bottom w:val="dotted" w:sz="4" w:space="0" w:color="auto"/>
            </w:tcBorders>
            <w:shd w:val="clear" w:color="auto" w:fill="auto"/>
          </w:tcPr>
          <w:p w14:paraId="4BBAA26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1 605</w:t>
            </w:r>
          </w:p>
        </w:tc>
        <w:tc>
          <w:tcPr>
            <w:tcW w:w="1134" w:type="dxa"/>
            <w:tcBorders>
              <w:top w:val="dotted" w:sz="4" w:space="0" w:color="auto"/>
              <w:bottom w:val="dotted" w:sz="4" w:space="0" w:color="auto"/>
            </w:tcBorders>
            <w:shd w:val="clear" w:color="auto" w:fill="auto"/>
          </w:tcPr>
          <w:p w14:paraId="51F5E20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1 605</w:t>
            </w:r>
          </w:p>
        </w:tc>
        <w:tc>
          <w:tcPr>
            <w:tcW w:w="1134" w:type="dxa"/>
            <w:tcBorders>
              <w:top w:val="dotted" w:sz="4" w:space="0" w:color="auto"/>
              <w:bottom w:val="dotted" w:sz="4" w:space="0" w:color="auto"/>
            </w:tcBorders>
            <w:shd w:val="clear" w:color="auto" w:fill="auto"/>
          </w:tcPr>
          <w:p w14:paraId="60ECE36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1AADF8BA" w14:textId="77777777" w:rsidTr="000E5400">
        <w:tc>
          <w:tcPr>
            <w:tcW w:w="1275" w:type="dxa"/>
            <w:tcBorders>
              <w:top w:val="dotted" w:sz="4" w:space="0" w:color="auto"/>
              <w:bottom w:val="dotted" w:sz="4" w:space="0" w:color="auto"/>
            </w:tcBorders>
            <w:shd w:val="clear" w:color="auto" w:fill="auto"/>
          </w:tcPr>
          <w:p w14:paraId="67DE2021"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23.1</w:t>
            </w:r>
            <w:r w:rsidRPr="00421082">
              <w:rPr>
                <w:sz w:val="18"/>
                <w:szCs w:val="18"/>
                <w:lang w:val="en-GB"/>
              </w:rPr>
              <w:noBreakHyphen/>
              <w:t>30</w:t>
            </w:r>
          </w:p>
        </w:tc>
        <w:tc>
          <w:tcPr>
            <w:tcW w:w="1418" w:type="dxa"/>
            <w:tcBorders>
              <w:top w:val="dotted" w:sz="4" w:space="0" w:color="auto"/>
              <w:bottom w:val="dotted" w:sz="4" w:space="0" w:color="auto"/>
            </w:tcBorders>
            <w:shd w:val="clear" w:color="auto" w:fill="auto"/>
          </w:tcPr>
          <w:p w14:paraId="4F838F3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w:t>
            </w:r>
          </w:p>
        </w:tc>
        <w:tc>
          <w:tcPr>
            <w:tcW w:w="643" w:type="dxa"/>
            <w:tcBorders>
              <w:top w:val="dotted" w:sz="4" w:space="0" w:color="auto"/>
              <w:bottom w:val="dotted" w:sz="4" w:space="0" w:color="auto"/>
            </w:tcBorders>
            <w:shd w:val="clear" w:color="auto" w:fill="auto"/>
          </w:tcPr>
          <w:p w14:paraId="051938A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587</w:t>
            </w:r>
          </w:p>
        </w:tc>
        <w:tc>
          <w:tcPr>
            <w:tcW w:w="1058" w:type="dxa"/>
            <w:tcBorders>
              <w:top w:val="dotted" w:sz="4" w:space="0" w:color="auto"/>
              <w:bottom w:val="dotted" w:sz="4" w:space="0" w:color="auto"/>
            </w:tcBorders>
            <w:shd w:val="clear" w:color="auto" w:fill="auto"/>
          </w:tcPr>
          <w:p w14:paraId="339EF6B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587</w:t>
            </w:r>
          </w:p>
        </w:tc>
        <w:tc>
          <w:tcPr>
            <w:tcW w:w="709" w:type="dxa"/>
            <w:tcBorders>
              <w:top w:val="dotted" w:sz="4" w:space="0" w:color="auto"/>
              <w:bottom w:val="dotted" w:sz="4" w:space="0" w:color="auto"/>
            </w:tcBorders>
            <w:shd w:val="clear" w:color="auto" w:fill="auto"/>
          </w:tcPr>
          <w:p w14:paraId="746BD67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1 700</w:t>
            </w:r>
          </w:p>
        </w:tc>
        <w:tc>
          <w:tcPr>
            <w:tcW w:w="1134" w:type="dxa"/>
            <w:tcBorders>
              <w:top w:val="dotted" w:sz="4" w:space="0" w:color="auto"/>
              <w:bottom w:val="dotted" w:sz="4" w:space="0" w:color="auto"/>
            </w:tcBorders>
            <w:shd w:val="clear" w:color="auto" w:fill="auto"/>
          </w:tcPr>
          <w:p w14:paraId="680EB8F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1 705</w:t>
            </w:r>
          </w:p>
        </w:tc>
        <w:tc>
          <w:tcPr>
            <w:tcW w:w="1134" w:type="dxa"/>
            <w:tcBorders>
              <w:top w:val="dotted" w:sz="4" w:space="0" w:color="auto"/>
              <w:bottom w:val="dotted" w:sz="4" w:space="0" w:color="auto"/>
            </w:tcBorders>
            <w:shd w:val="clear" w:color="auto" w:fill="auto"/>
          </w:tcPr>
          <w:p w14:paraId="17D9D43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762</w:t>
            </w:r>
          </w:p>
        </w:tc>
      </w:tr>
      <w:tr w:rsidR="00F261A5" w:rsidRPr="00421082" w14:paraId="55DB1701" w14:textId="77777777" w:rsidTr="000E5400">
        <w:tc>
          <w:tcPr>
            <w:tcW w:w="1275" w:type="dxa"/>
            <w:tcBorders>
              <w:top w:val="dotted" w:sz="4" w:space="0" w:color="auto"/>
              <w:bottom w:val="dotted" w:sz="4" w:space="0" w:color="auto"/>
            </w:tcBorders>
            <w:shd w:val="clear" w:color="auto" w:fill="auto"/>
          </w:tcPr>
          <w:p w14:paraId="1F2BAF65"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23.1</w:t>
            </w:r>
            <w:r w:rsidRPr="00421082">
              <w:rPr>
                <w:sz w:val="18"/>
                <w:szCs w:val="18"/>
                <w:lang w:val="en-GB"/>
              </w:rPr>
              <w:noBreakHyphen/>
              <w:t>34</w:t>
            </w:r>
          </w:p>
        </w:tc>
        <w:tc>
          <w:tcPr>
            <w:tcW w:w="1418" w:type="dxa"/>
            <w:tcBorders>
              <w:top w:val="dotted" w:sz="4" w:space="0" w:color="auto"/>
              <w:bottom w:val="dotted" w:sz="4" w:space="0" w:color="auto"/>
            </w:tcBorders>
            <w:shd w:val="clear" w:color="auto" w:fill="auto"/>
          </w:tcPr>
          <w:p w14:paraId="69F4758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w:t>
            </w:r>
          </w:p>
        </w:tc>
        <w:tc>
          <w:tcPr>
            <w:tcW w:w="643" w:type="dxa"/>
            <w:tcBorders>
              <w:top w:val="dotted" w:sz="4" w:space="0" w:color="auto"/>
              <w:bottom w:val="dotted" w:sz="4" w:space="0" w:color="auto"/>
            </w:tcBorders>
            <w:shd w:val="clear" w:color="auto" w:fill="auto"/>
          </w:tcPr>
          <w:p w14:paraId="624DB2F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587</w:t>
            </w:r>
          </w:p>
        </w:tc>
        <w:tc>
          <w:tcPr>
            <w:tcW w:w="1058" w:type="dxa"/>
            <w:tcBorders>
              <w:top w:val="dotted" w:sz="4" w:space="0" w:color="auto"/>
              <w:bottom w:val="dotted" w:sz="4" w:space="0" w:color="auto"/>
            </w:tcBorders>
            <w:shd w:val="clear" w:color="auto" w:fill="auto"/>
          </w:tcPr>
          <w:p w14:paraId="59D71E9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587</w:t>
            </w:r>
          </w:p>
        </w:tc>
        <w:tc>
          <w:tcPr>
            <w:tcW w:w="709" w:type="dxa"/>
            <w:tcBorders>
              <w:top w:val="dotted" w:sz="4" w:space="0" w:color="auto"/>
              <w:bottom w:val="dotted" w:sz="4" w:space="0" w:color="auto"/>
            </w:tcBorders>
            <w:shd w:val="clear" w:color="auto" w:fill="auto"/>
          </w:tcPr>
          <w:p w14:paraId="2CBD92E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1 800</w:t>
            </w:r>
          </w:p>
        </w:tc>
        <w:tc>
          <w:tcPr>
            <w:tcW w:w="1134" w:type="dxa"/>
            <w:tcBorders>
              <w:top w:val="dotted" w:sz="4" w:space="0" w:color="auto"/>
              <w:bottom w:val="dotted" w:sz="4" w:space="0" w:color="auto"/>
            </w:tcBorders>
            <w:shd w:val="clear" w:color="auto" w:fill="auto"/>
          </w:tcPr>
          <w:p w14:paraId="7FB947A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1 805</w:t>
            </w:r>
          </w:p>
        </w:tc>
        <w:tc>
          <w:tcPr>
            <w:tcW w:w="1134" w:type="dxa"/>
            <w:tcBorders>
              <w:top w:val="dotted" w:sz="4" w:space="0" w:color="auto"/>
              <w:bottom w:val="dotted" w:sz="4" w:space="0" w:color="auto"/>
            </w:tcBorders>
            <w:shd w:val="clear" w:color="auto" w:fill="auto"/>
          </w:tcPr>
          <w:p w14:paraId="0200056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864</w:t>
            </w:r>
          </w:p>
        </w:tc>
      </w:tr>
      <w:tr w:rsidR="00F261A5" w:rsidRPr="00421082" w14:paraId="14E18ADE" w14:textId="77777777" w:rsidTr="000E5400">
        <w:tc>
          <w:tcPr>
            <w:tcW w:w="1275" w:type="dxa"/>
            <w:tcBorders>
              <w:top w:val="dotted" w:sz="4" w:space="0" w:color="auto"/>
              <w:bottom w:val="dotted" w:sz="4" w:space="0" w:color="auto"/>
            </w:tcBorders>
            <w:shd w:val="clear" w:color="auto" w:fill="auto"/>
          </w:tcPr>
          <w:p w14:paraId="510E671E"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24.5</w:t>
            </w:r>
            <w:r w:rsidRPr="00421082">
              <w:rPr>
                <w:sz w:val="18"/>
                <w:szCs w:val="18"/>
                <w:lang w:val="en-GB"/>
              </w:rPr>
              <w:noBreakHyphen/>
              <w:t>32</w:t>
            </w:r>
          </w:p>
        </w:tc>
        <w:tc>
          <w:tcPr>
            <w:tcW w:w="1418" w:type="dxa"/>
            <w:tcBorders>
              <w:top w:val="dotted" w:sz="4" w:space="0" w:color="auto"/>
              <w:bottom w:val="dotted" w:sz="4" w:space="0" w:color="auto"/>
            </w:tcBorders>
            <w:shd w:val="clear" w:color="auto" w:fill="auto"/>
          </w:tcPr>
          <w:p w14:paraId="3096CE0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w:t>
            </w:r>
          </w:p>
        </w:tc>
        <w:tc>
          <w:tcPr>
            <w:tcW w:w="643" w:type="dxa"/>
            <w:tcBorders>
              <w:top w:val="dotted" w:sz="4" w:space="0" w:color="auto"/>
              <w:bottom w:val="dotted" w:sz="4" w:space="0" w:color="auto"/>
            </w:tcBorders>
            <w:shd w:val="clear" w:color="auto" w:fill="auto"/>
          </w:tcPr>
          <w:p w14:paraId="2469C99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622</w:t>
            </w:r>
          </w:p>
        </w:tc>
        <w:tc>
          <w:tcPr>
            <w:tcW w:w="1058" w:type="dxa"/>
            <w:tcBorders>
              <w:top w:val="dotted" w:sz="4" w:space="0" w:color="auto"/>
              <w:bottom w:val="dotted" w:sz="4" w:space="0" w:color="auto"/>
            </w:tcBorders>
            <w:shd w:val="clear" w:color="auto" w:fill="auto"/>
          </w:tcPr>
          <w:p w14:paraId="0968704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622</w:t>
            </w:r>
          </w:p>
        </w:tc>
        <w:tc>
          <w:tcPr>
            <w:tcW w:w="709" w:type="dxa"/>
            <w:tcBorders>
              <w:top w:val="dotted" w:sz="4" w:space="0" w:color="auto"/>
              <w:bottom w:val="dotted" w:sz="4" w:space="0" w:color="auto"/>
            </w:tcBorders>
            <w:shd w:val="clear" w:color="auto" w:fill="auto"/>
          </w:tcPr>
          <w:p w14:paraId="06A8A21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1 800</w:t>
            </w:r>
          </w:p>
        </w:tc>
        <w:tc>
          <w:tcPr>
            <w:tcW w:w="1134" w:type="dxa"/>
            <w:tcBorders>
              <w:top w:val="dotted" w:sz="4" w:space="0" w:color="auto"/>
              <w:bottom w:val="dotted" w:sz="4" w:space="0" w:color="auto"/>
            </w:tcBorders>
            <w:shd w:val="clear" w:color="auto" w:fill="auto"/>
          </w:tcPr>
          <w:p w14:paraId="0E5E688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1 805</w:t>
            </w:r>
          </w:p>
        </w:tc>
        <w:tc>
          <w:tcPr>
            <w:tcW w:w="1134" w:type="dxa"/>
            <w:tcBorders>
              <w:top w:val="dotted" w:sz="4" w:space="0" w:color="auto"/>
              <w:bottom w:val="dotted" w:sz="4" w:space="0" w:color="auto"/>
            </w:tcBorders>
            <w:shd w:val="clear" w:color="auto" w:fill="auto"/>
          </w:tcPr>
          <w:p w14:paraId="56DDC52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2B6F5097" w14:textId="77777777" w:rsidTr="000E5400">
        <w:tc>
          <w:tcPr>
            <w:tcW w:w="7371" w:type="dxa"/>
            <w:gridSpan w:val="7"/>
            <w:tcBorders>
              <w:top w:val="dotted" w:sz="4" w:space="0" w:color="auto"/>
              <w:bottom w:val="dotted" w:sz="4" w:space="0" w:color="auto"/>
            </w:tcBorders>
            <w:shd w:val="clear" w:color="auto" w:fill="auto"/>
          </w:tcPr>
          <w:p w14:paraId="2B991960"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Low section height</w:t>
            </w:r>
          </w:p>
        </w:tc>
      </w:tr>
      <w:tr w:rsidR="00F261A5" w:rsidRPr="00421082" w14:paraId="502D199F" w14:textId="77777777" w:rsidTr="000E5400">
        <w:tc>
          <w:tcPr>
            <w:tcW w:w="1275" w:type="dxa"/>
            <w:tcBorders>
              <w:top w:val="dotted" w:sz="4" w:space="0" w:color="auto"/>
              <w:bottom w:val="dotted" w:sz="4" w:space="0" w:color="auto"/>
            </w:tcBorders>
            <w:shd w:val="clear" w:color="auto" w:fill="auto"/>
          </w:tcPr>
          <w:p w14:paraId="68738D17"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7.5L</w:t>
            </w:r>
            <w:r w:rsidRPr="00421082">
              <w:rPr>
                <w:sz w:val="18"/>
                <w:szCs w:val="18"/>
                <w:lang w:val="en-GB"/>
              </w:rPr>
              <w:noBreakHyphen/>
              <w:t>15</w:t>
            </w:r>
          </w:p>
        </w:tc>
        <w:tc>
          <w:tcPr>
            <w:tcW w:w="1418" w:type="dxa"/>
            <w:tcBorders>
              <w:top w:val="dotted" w:sz="4" w:space="0" w:color="auto"/>
              <w:bottom w:val="dotted" w:sz="4" w:space="0" w:color="auto"/>
            </w:tcBorders>
            <w:shd w:val="clear" w:color="auto" w:fill="auto"/>
          </w:tcPr>
          <w:p w14:paraId="33F89C3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643" w:type="dxa"/>
            <w:tcBorders>
              <w:top w:val="dotted" w:sz="4" w:space="0" w:color="auto"/>
              <w:bottom w:val="dotted" w:sz="4" w:space="0" w:color="auto"/>
            </w:tcBorders>
            <w:shd w:val="clear" w:color="auto" w:fill="auto"/>
          </w:tcPr>
          <w:p w14:paraId="638D192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058" w:type="dxa"/>
            <w:tcBorders>
              <w:top w:val="dotted" w:sz="4" w:space="0" w:color="auto"/>
              <w:bottom w:val="dotted" w:sz="4" w:space="0" w:color="auto"/>
            </w:tcBorders>
            <w:shd w:val="clear" w:color="auto" w:fill="auto"/>
          </w:tcPr>
          <w:p w14:paraId="370A079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210</w:t>
            </w:r>
          </w:p>
        </w:tc>
        <w:tc>
          <w:tcPr>
            <w:tcW w:w="709" w:type="dxa"/>
            <w:tcBorders>
              <w:top w:val="dotted" w:sz="4" w:space="0" w:color="auto"/>
              <w:bottom w:val="dotted" w:sz="4" w:space="0" w:color="auto"/>
            </w:tcBorders>
            <w:shd w:val="clear" w:color="auto" w:fill="auto"/>
          </w:tcPr>
          <w:p w14:paraId="16D113D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34" w:type="dxa"/>
            <w:tcBorders>
              <w:top w:val="dotted" w:sz="4" w:space="0" w:color="auto"/>
              <w:bottom w:val="dotted" w:sz="4" w:space="0" w:color="auto"/>
            </w:tcBorders>
            <w:shd w:val="clear" w:color="auto" w:fill="auto"/>
          </w:tcPr>
          <w:p w14:paraId="6DF270C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745</w:t>
            </w:r>
          </w:p>
        </w:tc>
        <w:tc>
          <w:tcPr>
            <w:tcW w:w="1134" w:type="dxa"/>
            <w:tcBorders>
              <w:top w:val="dotted" w:sz="4" w:space="0" w:color="auto"/>
              <w:bottom w:val="dotted" w:sz="4" w:space="0" w:color="auto"/>
            </w:tcBorders>
            <w:shd w:val="clear" w:color="auto" w:fill="auto"/>
          </w:tcPr>
          <w:p w14:paraId="08DE389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78DFF287" w14:textId="77777777" w:rsidTr="000E5400">
        <w:tc>
          <w:tcPr>
            <w:tcW w:w="1275" w:type="dxa"/>
            <w:tcBorders>
              <w:top w:val="dotted" w:sz="4" w:space="0" w:color="auto"/>
              <w:bottom w:val="dotted" w:sz="4" w:space="0" w:color="auto"/>
            </w:tcBorders>
            <w:shd w:val="clear" w:color="auto" w:fill="auto"/>
          </w:tcPr>
          <w:p w14:paraId="6D3CC7C5"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14.9LR-20</w:t>
            </w:r>
          </w:p>
        </w:tc>
        <w:tc>
          <w:tcPr>
            <w:tcW w:w="1418" w:type="dxa"/>
            <w:tcBorders>
              <w:top w:val="dotted" w:sz="4" w:space="0" w:color="auto"/>
              <w:bottom w:val="dotted" w:sz="4" w:space="0" w:color="auto"/>
            </w:tcBorders>
            <w:shd w:val="clear" w:color="auto" w:fill="auto"/>
          </w:tcPr>
          <w:p w14:paraId="4FC8B6B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w:t>
            </w:r>
          </w:p>
        </w:tc>
        <w:tc>
          <w:tcPr>
            <w:tcW w:w="643" w:type="dxa"/>
            <w:tcBorders>
              <w:top w:val="dotted" w:sz="4" w:space="0" w:color="auto"/>
              <w:bottom w:val="dotted" w:sz="4" w:space="0" w:color="auto"/>
            </w:tcBorders>
            <w:shd w:val="clear" w:color="auto" w:fill="auto"/>
          </w:tcPr>
          <w:p w14:paraId="6215945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378</w:t>
            </w:r>
          </w:p>
        </w:tc>
        <w:tc>
          <w:tcPr>
            <w:tcW w:w="1058" w:type="dxa"/>
            <w:tcBorders>
              <w:top w:val="dotted" w:sz="4" w:space="0" w:color="auto"/>
              <w:bottom w:val="dotted" w:sz="4" w:space="0" w:color="auto"/>
            </w:tcBorders>
            <w:shd w:val="clear" w:color="auto" w:fill="auto"/>
          </w:tcPr>
          <w:p w14:paraId="70E7D67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709" w:type="dxa"/>
            <w:tcBorders>
              <w:top w:val="dotted" w:sz="4" w:space="0" w:color="auto"/>
              <w:bottom w:val="dotted" w:sz="4" w:space="0" w:color="auto"/>
            </w:tcBorders>
            <w:shd w:val="clear" w:color="auto" w:fill="auto"/>
          </w:tcPr>
          <w:p w14:paraId="091B9AC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1 100</w:t>
            </w:r>
          </w:p>
        </w:tc>
        <w:tc>
          <w:tcPr>
            <w:tcW w:w="1134" w:type="dxa"/>
            <w:tcBorders>
              <w:top w:val="dotted" w:sz="4" w:space="0" w:color="auto"/>
              <w:bottom w:val="dotted" w:sz="4" w:space="0" w:color="auto"/>
            </w:tcBorders>
            <w:shd w:val="clear" w:color="auto" w:fill="auto"/>
          </w:tcPr>
          <w:p w14:paraId="030D8E6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34" w:type="dxa"/>
            <w:tcBorders>
              <w:top w:val="dotted" w:sz="4" w:space="0" w:color="auto"/>
              <w:bottom w:val="dotted" w:sz="4" w:space="0" w:color="auto"/>
            </w:tcBorders>
            <w:shd w:val="clear" w:color="auto" w:fill="auto"/>
          </w:tcPr>
          <w:p w14:paraId="3A1CAB2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1345890B" w14:textId="77777777" w:rsidTr="000E5400">
        <w:tc>
          <w:tcPr>
            <w:tcW w:w="1275" w:type="dxa"/>
            <w:tcBorders>
              <w:top w:val="dotted" w:sz="4" w:space="0" w:color="auto"/>
              <w:bottom w:val="dotted" w:sz="4" w:space="0" w:color="auto"/>
            </w:tcBorders>
            <w:shd w:val="clear" w:color="auto" w:fill="auto"/>
          </w:tcPr>
          <w:p w14:paraId="42682EB0"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17.5L</w:t>
            </w:r>
            <w:r w:rsidRPr="00421082">
              <w:rPr>
                <w:sz w:val="18"/>
                <w:szCs w:val="18"/>
                <w:lang w:val="en-GB"/>
              </w:rPr>
              <w:noBreakHyphen/>
              <w:t>24</w:t>
            </w:r>
          </w:p>
        </w:tc>
        <w:tc>
          <w:tcPr>
            <w:tcW w:w="1418" w:type="dxa"/>
            <w:tcBorders>
              <w:top w:val="dotted" w:sz="4" w:space="0" w:color="auto"/>
              <w:bottom w:val="dotted" w:sz="4" w:space="0" w:color="auto"/>
            </w:tcBorders>
            <w:shd w:val="clear" w:color="auto" w:fill="auto"/>
          </w:tcPr>
          <w:p w14:paraId="31D3E35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643" w:type="dxa"/>
            <w:tcBorders>
              <w:top w:val="dotted" w:sz="4" w:space="0" w:color="auto"/>
              <w:bottom w:val="dotted" w:sz="4" w:space="0" w:color="auto"/>
            </w:tcBorders>
            <w:shd w:val="clear" w:color="auto" w:fill="auto"/>
          </w:tcPr>
          <w:p w14:paraId="28C54C6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445</w:t>
            </w:r>
          </w:p>
        </w:tc>
        <w:tc>
          <w:tcPr>
            <w:tcW w:w="1058" w:type="dxa"/>
            <w:tcBorders>
              <w:top w:val="dotted" w:sz="4" w:space="0" w:color="auto"/>
              <w:bottom w:val="dotted" w:sz="4" w:space="0" w:color="auto"/>
            </w:tcBorders>
            <w:shd w:val="clear" w:color="auto" w:fill="auto"/>
          </w:tcPr>
          <w:p w14:paraId="34121145"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445</w:t>
            </w:r>
          </w:p>
        </w:tc>
        <w:tc>
          <w:tcPr>
            <w:tcW w:w="709" w:type="dxa"/>
            <w:tcBorders>
              <w:top w:val="dotted" w:sz="4" w:space="0" w:color="auto"/>
              <w:bottom w:val="dotted" w:sz="4" w:space="0" w:color="auto"/>
            </w:tcBorders>
            <w:shd w:val="clear" w:color="auto" w:fill="auto"/>
          </w:tcPr>
          <w:p w14:paraId="342D60D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1 241</w:t>
            </w:r>
          </w:p>
        </w:tc>
        <w:tc>
          <w:tcPr>
            <w:tcW w:w="1134" w:type="dxa"/>
            <w:tcBorders>
              <w:top w:val="dotted" w:sz="4" w:space="0" w:color="auto"/>
              <w:bottom w:val="dotted" w:sz="4" w:space="0" w:color="auto"/>
            </w:tcBorders>
            <w:shd w:val="clear" w:color="auto" w:fill="auto"/>
          </w:tcPr>
          <w:p w14:paraId="4BE879E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1 265</w:t>
            </w:r>
          </w:p>
        </w:tc>
        <w:tc>
          <w:tcPr>
            <w:tcW w:w="1134" w:type="dxa"/>
            <w:tcBorders>
              <w:top w:val="dotted" w:sz="4" w:space="0" w:color="auto"/>
              <w:bottom w:val="dotted" w:sz="4" w:space="0" w:color="auto"/>
            </w:tcBorders>
            <w:shd w:val="clear" w:color="auto" w:fill="auto"/>
          </w:tcPr>
          <w:p w14:paraId="3099B1C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3B9A842A" w14:textId="77777777" w:rsidTr="000E5400">
        <w:tc>
          <w:tcPr>
            <w:tcW w:w="1275" w:type="dxa"/>
            <w:tcBorders>
              <w:top w:val="dotted" w:sz="4" w:space="0" w:color="auto"/>
              <w:bottom w:val="dotted" w:sz="4" w:space="0" w:color="auto"/>
            </w:tcBorders>
            <w:shd w:val="clear" w:color="auto" w:fill="auto"/>
          </w:tcPr>
          <w:p w14:paraId="6DA7207E"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19.5L</w:t>
            </w:r>
            <w:r w:rsidRPr="00421082">
              <w:rPr>
                <w:sz w:val="18"/>
                <w:szCs w:val="18"/>
                <w:lang w:val="en-GB"/>
              </w:rPr>
              <w:noBreakHyphen/>
              <w:t>24</w:t>
            </w:r>
          </w:p>
        </w:tc>
        <w:tc>
          <w:tcPr>
            <w:tcW w:w="1418" w:type="dxa"/>
            <w:tcBorders>
              <w:top w:val="dotted" w:sz="4" w:space="0" w:color="auto"/>
              <w:bottom w:val="dotted" w:sz="4" w:space="0" w:color="auto"/>
            </w:tcBorders>
            <w:shd w:val="clear" w:color="auto" w:fill="auto"/>
          </w:tcPr>
          <w:p w14:paraId="3F96762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17</w:t>
            </w:r>
          </w:p>
        </w:tc>
        <w:tc>
          <w:tcPr>
            <w:tcW w:w="643" w:type="dxa"/>
            <w:tcBorders>
              <w:top w:val="dotted" w:sz="4" w:space="0" w:color="auto"/>
              <w:bottom w:val="dotted" w:sz="4" w:space="0" w:color="auto"/>
            </w:tcBorders>
            <w:shd w:val="clear" w:color="auto" w:fill="auto"/>
          </w:tcPr>
          <w:p w14:paraId="0A3EFA01"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495</w:t>
            </w:r>
          </w:p>
        </w:tc>
        <w:tc>
          <w:tcPr>
            <w:tcW w:w="1058" w:type="dxa"/>
            <w:tcBorders>
              <w:top w:val="dotted" w:sz="4" w:space="0" w:color="auto"/>
              <w:bottom w:val="dotted" w:sz="4" w:space="0" w:color="auto"/>
            </w:tcBorders>
            <w:shd w:val="clear" w:color="auto" w:fill="auto"/>
          </w:tcPr>
          <w:p w14:paraId="2D09B14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495</w:t>
            </w:r>
          </w:p>
        </w:tc>
        <w:tc>
          <w:tcPr>
            <w:tcW w:w="709" w:type="dxa"/>
            <w:tcBorders>
              <w:top w:val="dotted" w:sz="4" w:space="0" w:color="auto"/>
              <w:bottom w:val="dotted" w:sz="4" w:space="0" w:color="auto"/>
            </w:tcBorders>
            <w:shd w:val="clear" w:color="auto" w:fill="auto"/>
          </w:tcPr>
          <w:p w14:paraId="67E3FF5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1 314</w:t>
            </w:r>
          </w:p>
        </w:tc>
        <w:tc>
          <w:tcPr>
            <w:tcW w:w="1134" w:type="dxa"/>
            <w:tcBorders>
              <w:top w:val="dotted" w:sz="4" w:space="0" w:color="auto"/>
              <w:bottom w:val="dotted" w:sz="4" w:space="0" w:color="auto"/>
            </w:tcBorders>
            <w:shd w:val="clear" w:color="auto" w:fill="auto"/>
          </w:tcPr>
          <w:p w14:paraId="30C765B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1 339</w:t>
            </w:r>
          </w:p>
        </w:tc>
        <w:tc>
          <w:tcPr>
            <w:tcW w:w="1134" w:type="dxa"/>
            <w:tcBorders>
              <w:top w:val="dotted" w:sz="4" w:space="0" w:color="auto"/>
              <w:bottom w:val="dotted" w:sz="4" w:space="0" w:color="auto"/>
            </w:tcBorders>
            <w:shd w:val="clear" w:color="auto" w:fill="auto"/>
          </w:tcPr>
          <w:p w14:paraId="6C956D99"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2A20B5E9" w14:textId="77777777" w:rsidTr="000E5400">
        <w:tc>
          <w:tcPr>
            <w:tcW w:w="1275" w:type="dxa"/>
            <w:tcBorders>
              <w:top w:val="dotted" w:sz="4" w:space="0" w:color="auto"/>
              <w:bottom w:val="dotted" w:sz="4" w:space="0" w:color="auto"/>
            </w:tcBorders>
            <w:shd w:val="clear" w:color="auto" w:fill="auto"/>
          </w:tcPr>
          <w:p w14:paraId="31CD0338"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21L</w:t>
            </w:r>
            <w:r w:rsidRPr="00421082">
              <w:rPr>
                <w:sz w:val="18"/>
                <w:szCs w:val="18"/>
                <w:lang w:val="en-GB"/>
              </w:rPr>
              <w:noBreakHyphen/>
              <w:t>24</w:t>
            </w:r>
          </w:p>
        </w:tc>
        <w:tc>
          <w:tcPr>
            <w:tcW w:w="1418" w:type="dxa"/>
            <w:tcBorders>
              <w:top w:val="dotted" w:sz="4" w:space="0" w:color="auto"/>
              <w:bottom w:val="dotted" w:sz="4" w:space="0" w:color="auto"/>
            </w:tcBorders>
            <w:shd w:val="clear" w:color="auto" w:fill="auto"/>
          </w:tcPr>
          <w:p w14:paraId="21014B85"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w:t>
            </w:r>
          </w:p>
        </w:tc>
        <w:tc>
          <w:tcPr>
            <w:tcW w:w="643" w:type="dxa"/>
            <w:tcBorders>
              <w:top w:val="dotted" w:sz="4" w:space="0" w:color="auto"/>
              <w:bottom w:val="dotted" w:sz="4" w:space="0" w:color="auto"/>
            </w:tcBorders>
            <w:shd w:val="clear" w:color="auto" w:fill="auto"/>
          </w:tcPr>
          <w:p w14:paraId="49BAEE6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058" w:type="dxa"/>
            <w:tcBorders>
              <w:top w:val="dotted" w:sz="4" w:space="0" w:color="auto"/>
              <w:bottom w:val="dotted" w:sz="4" w:space="0" w:color="auto"/>
            </w:tcBorders>
            <w:shd w:val="clear" w:color="auto" w:fill="auto"/>
          </w:tcPr>
          <w:p w14:paraId="2359C5E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533</w:t>
            </w:r>
          </w:p>
        </w:tc>
        <w:tc>
          <w:tcPr>
            <w:tcW w:w="709" w:type="dxa"/>
            <w:tcBorders>
              <w:top w:val="dotted" w:sz="4" w:space="0" w:color="auto"/>
              <w:bottom w:val="dotted" w:sz="4" w:space="0" w:color="auto"/>
            </w:tcBorders>
            <w:shd w:val="clear" w:color="auto" w:fill="auto"/>
          </w:tcPr>
          <w:p w14:paraId="4609335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34" w:type="dxa"/>
            <w:tcBorders>
              <w:top w:val="dotted" w:sz="4" w:space="0" w:color="auto"/>
              <w:bottom w:val="dotted" w:sz="4" w:space="0" w:color="auto"/>
            </w:tcBorders>
            <w:shd w:val="clear" w:color="auto" w:fill="auto"/>
          </w:tcPr>
          <w:p w14:paraId="6A043C7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1 402</w:t>
            </w:r>
          </w:p>
        </w:tc>
        <w:tc>
          <w:tcPr>
            <w:tcW w:w="1134" w:type="dxa"/>
            <w:tcBorders>
              <w:top w:val="dotted" w:sz="4" w:space="0" w:color="auto"/>
              <w:bottom w:val="dotted" w:sz="4" w:space="0" w:color="auto"/>
            </w:tcBorders>
            <w:shd w:val="clear" w:color="auto" w:fill="auto"/>
          </w:tcPr>
          <w:p w14:paraId="3F909E96"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7F01758C" w14:textId="77777777" w:rsidTr="000E5400">
        <w:tc>
          <w:tcPr>
            <w:tcW w:w="1275" w:type="dxa"/>
            <w:tcBorders>
              <w:top w:val="dotted" w:sz="4" w:space="0" w:color="auto"/>
              <w:bottom w:val="dotted" w:sz="4" w:space="0" w:color="auto"/>
            </w:tcBorders>
            <w:shd w:val="clear" w:color="auto" w:fill="auto"/>
          </w:tcPr>
          <w:p w14:paraId="43EF882E"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28.1</w:t>
            </w:r>
            <w:r w:rsidRPr="00421082">
              <w:rPr>
                <w:sz w:val="18"/>
                <w:szCs w:val="18"/>
                <w:lang w:val="en-GB"/>
              </w:rPr>
              <w:noBreakHyphen/>
              <w:t>26</w:t>
            </w:r>
          </w:p>
        </w:tc>
        <w:tc>
          <w:tcPr>
            <w:tcW w:w="1418" w:type="dxa"/>
            <w:tcBorders>
              <w:top w:val="dotted" w:sz="4" w:space="0" w:color="auto"/>
              <w:bottom w:val="dotted" w:sz="4" w:space="0" w:color="auto"/>
            </w:tcBorders>
            <w:shd w:val="clear" w:color="auto" w:fill="auto"/>
          </w:tcPr>
          <w:p w14:paraId="5748331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w:t>
            </w:r>
          </w:p>
        </w:tc>
        <w:tc>
          <w:tcPr>
            <w:tcW w:w="643" w:type="dxa"/>
            <w:tcBorders>
              <w:top w:val="dotted" w:sz="4" w:space="0" w:color="auto"/>
              <w:bottom w:val="dotted" w:sz="4" w:space="0" w:color="auto"/>
            </w:tcBorders>
            <w:shd w:val="clear" w:color="auto" w:fill="auto"/>
          </w:tcPr>
          <w:p w14:paraId="07DBCB4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058" w:type="dxa"/>
            <w:tcBorders>
              <w:top w:val="dotted" w:sz="4" w:space="0" w:color="auto"/>
              <w:bottom w:val="dotted" w:sz="4" w:space="0" w:color="auto"/>
            </w:tcBorders>
            <w:shd w:val="clear" w:color="auto" w:fill="auto"/>
          </w:tcPr>
          <w:p w14:paraId="1612FE5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714</w:t>
            </w:r>
          </w:p>
        </w:tc>
        <w:tc>
          <w:tcPr>
            <w:tcW w:w="709" w:type="dxa"/>
            <w:tcBorders>
              <w:top w:val="dotted" w:sz="4" w:space="0" w:color="auto"/>
              <w:bottom w:val="dotted" w:sz="4" w:space="0" w:color="auto"/>
            </w:tcBorders>
            <w:shd w:val="clear" w:color="auto" w:fill="auto"/>
          </w:tcPr>
          <w:p w14:paraId="71B3763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34" w:type="dxa"/>
            <w:tcBorders>
              <w:top w:val="dotted" w:sz="4" w:space="0" w:color="auto"/>
              <w:bottom w:val="dotted" w:sz="4" w:space="0" w:color="auto"/>
            </w:tcBorders>
            <w:shd w:val="clear" w:color="auto" w:fill="auto"/>
          </w:tcPr>
          <w:p w14:paraId="0CCB017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1 615</w:t>
            </w:r>
          </w:p>
        </w:tc>
        <w:tc>
          <w:tcPr>
            <w:tcW w:w="1134" w:type="dxa"/>
            <w:tcBorders>
              <w:top w:val="dotted" w:sz="4" w:space="0" w:color="auto"/>
              <w:bottom w:val="dotted" w:sz="4" w:space="0" w:color="auto"/>
            </w:tcBorders>
            <w:shd w:val="clear" w:color="auto" w:fill="auto"/>
          </w:tcPr>
          <w:p w14:paraId="6302D710"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1D37B3C0" w14:textId="77777777" w:rsidTr="000E5400">
        <w:tc>
          <w:tcPr>
            <w:tcW w:w="1275" w:type="dxa"/>
            <w:tcBorders>
              <w:top w:val="dotted" w:sz="4" w:space="0" w:color="auto"/>
              <w:bottom w:val="dotted" w:sz="4" w:space="0" w:color="auto"/>
            </w:tcBorders>
            <w:shd w:val="clear" w:color="auto" w:fill="auto"/>
          </w:tcPr>
          <w:p w14:paraId="76077BE9"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28L</w:t>
            </w:r>
            <w:r w:rsidRPr="00421082">
              <w:rPr>
                <w:sz w:val="18"/>
                <w:szCs w:val="18"/>
                <w:lang w:val="en-GB"/>
              </w:rPr>
              <w:noBreakHyphen/>
              <w:t>26</w:t>
            </w:r>
          </w:p>
        </w:tc>
        <w:tc>
          <w:tcPr>
            <w:tcW w:w="1418" w:type="dxa"/>
            <w:tcBorders>
              <w:top w:val="dotted" w:sz="4" w:space="0" w:color="auto"/>
              <w:bottom w:val="dotted" w:sz="4" w:space="0" w:color="auto"/>
            </w:tcBorders>
            <w:shd w:val="clear" w:color="auto" w:fill="auto"/>
          </w:tcPr>
          <w:p w14:paraId="182983D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25</w:t>
            </w:r>
          </w:p>
        </w:tc>
        <w:tc>
          <w:tcPr>
            <w:tcW w:w="643" w:type="dxa"/>
            <w:tcBorders>
              <w:top w:val="dotted" w:sz="4" w:space="0" w:color="auto"/>
              <w:bottom w:val="dotted" w:sz="4" w:space="0" w:color="auto"/>
            </w:tcBorders>
            <w:shd w:val="clear" w:color="auto" w:fill="auto"/>
          </w:tcPr>
          <w:p w14:paraId="0BB2D19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719</w:t>
            </w:r>
          </w:p>
        </w:tc>
        <w:tc>
          <w:tcPr>
            <w:tcW w:w="1058" w:type="dxa"/>
            <w:tcBorders>
              <w:top w:val="dotted" w:sz="4" w:space="0" w:color="auto"/>
              <w:bottom w:val="dotted" w:sz="4" w:space="0" w:color="auto"/>
            </w:tcBorders>
            <w:shd w:val="clear" w:color="auto" w:fill="auto"/>
          </w:tcPr>
          <w:p w14:paraId="661FD144"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714</w:t>
            </w:r>
          </w:p>
        </w:tc>
        <w:tc>
          <w:tcPr>
            <w:tcW w:w="709" w:type="dxa"/>
            <w:tcBorders>
              <w:top w:val="dotted" w:sz="4" w:space="0" w:color="auto"/>
              <w:bottom w:val="dotted" w:sz="4" w:space="0" w:color="auto"/>
            </w:tcBorders>
            <w:shd w:val="clear" w:color="auto" w:fill="auto"/>
          </w:tcPr>
          <w:p w14:paraId="6DAC131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1 607</w:t>
            </w:r>
          </w:p>
        </w:tc>
        <w:tc>
          <w:tcPr>
            <w:tcW w:w="1134" w:type="dxa"/>
            <w:tcBorders>
              <w:top w:val="dotted" w:sz="4" w:space="0" w:color="auto"/>
              <w:bottom w:val="dotted" w:sz="4" w:space="0" w:color="auto"/>
            </w:tcBorders>
            <w:shd w:val="clear" w:color="auto" w:fill="auto"/>
          </w:tcPr>
          <w:p w14:paraId="7D663193"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1 615</w:t>
            </w:r>
          </w:p>
        </w:tc>
        <w:tc>
          <w:tcPr>
            <w:tcW w:w="1134" w:type="dxa"/>
            <w:tcBorders>
              <w:top w:val="dotted" w:sz="4" w:space="0" w:color="auto"/>
              <w:bottom w:val="dotted" w:sz="4" w:space="0" w:color="auto"/>
            </w:tcBorders>
            <w:shd w:val="clear" w:color="auto" w:fill="auto"/>
          </w:tcPr>
          <w:p w14:paraId="5488BFE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73244BBD" w14:textId="77777777" w:rsidTr="000E5400">
        <w:tc>
          <w:tcPr>
            <w:tcW w:w="1275" w:type="dxa"/>
            <w:tcBorders>
              <w:top w:val="dotted" w:sz="4" w:space="0" w:color="auto"/>
              <w:bottom w:val="dotted" w:sz="4" w:space="0" w:color="auto"/>
            </w:tcBorders>
            <w:shd w:val="clear" w:color="auto" w:fill="auto"/>
          </w:tcPr>
          <w:p w14:paraId="7CF79F9E"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30.5L</w:t>
            </w:r>
            <w:r w:rsidRPr="00421082">
              <w:rPr>
                <w:sz w:val="18"/>
                <w:szCs w:val="18"/>
                <w:lang w:val="en-GB"/>
              </w:rPr>
              <w:noBreakHyphen/>
              <w:t>32</w:t>
            </w:r>
          </w:p>
        </w:tc>
        <w:tc>
          <w:tcPr>
            <w:tcW w:w="1418" w:type="dxa"/>
            <w:tcBorders>
              <w:top w:val="dotted" w:sz="4" w:space="0" w:color="auto"/>
              <w:bottom w:val="dotted" w:sz="4" w:space="0" w:color="auto"/>
            </w:tcBorders>
            <w:shd w:val="clear" w:color="auto" w:fill="auto"/>
          </w:tcPr>
          <w:p w14:paraId="42B36C8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27</w:t>
            </w:r>
          </w:p>
        </w:tc>
        <w:tc>
          <w:tcPr>
            <w:tcW w:w="643" w:type="dxa"/>
            <w:tcBorders>
              <w:top w:val="dotted" w:sz="4" w:space="0" w:color="auto"/>
              <w:bottom w:val="dotted" w:sz="4" w:space="0" w:color="auto"/>
            </w:tcBorders>
            <w:shd w:val="clear" w:color="auto" w:fill="auto"/>
          </w:tcPr>
          <w:p w14:paraId="78585CA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775</w:t>
            </w:r>
          </w:p>
        </w:tc>
        <w:tc>
          <w:tcPr>
            <w:tcW w:w="1058" w:type="dxa"/>
            <w:tcBorders>
              <w:top w:val="dotted" w:sz="4" w:space="0" w:color="auto"/>
              <w:bottom w:val="dotted" w:sz="4" w:space="0" w:color="auto"/>
            </w:tcBorders>
            <w:shd w:val="clear" w:color="auto" w:fill="auto"/>
          </w:tcPr>
          <w:p w14:paraId="70E8318F"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775</w:t>
            </w:r>
          </w:p>
        </w:tc>
        <w:tc>
          <w:tcPr>
            <w:tcW w:w="709" w:type="dxa"/>
            <w:tcBorders>
              <w:top w:val="dotted" w:sz="4" w:space="0" w:color="auto"/>
              <w:bottom w:val="dotted" w:sz="4" w:space="0" w:color="auto"/>
            </w:tcBorders>
            <w:shd w:val="clear" w:color="auto" w:fill="auto"/>
          </w:tcPr>
          <w:p w14:paraId="16C23D8D"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1 820</w:t>
            </w:r>
          </w:p>
        </w:tc>
        <w:tc>
          <w:tcPr>
            <w:tcW w:w="1134" w:type="dxa"/>
            <w:tcBorders>
              <w:top w:val="dotted" w:sz="4" w:space="0" w:color="auto"/>
              <w:bottom w:val="dotted" w:sz="4" w:space="0" w:color="auto"/>
            </w:tcBorders>
            <w:shd w:val="clear" w:color="auto" w:fill="auto"/>
          </w:tcPr>
          <w:p w14:paraId="34C014C7"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1 820</w:t>
            </w:r>
          </w:p>
        </w:tc>
        <w:tc>
          <w:tcPr>
            <w:tcW w:w="1134" w:type="dxa"/>
            <w:tcBorders>
              <w:top w:val="dotted" w:sz="4" w:space="0" w:color="auto"/>
              <w:bottom w:val="dotted" w:sz="4" w:space="0" w:color="auto"/>
            </w:tcBorders>
            <w:shd w:val="clear" w:color="auto" w:fill="auto"/>
          </w:tcPr>
          <w:p w14:paraId="47E9E5DE"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7E425825" w14:textId="77777777" w:rsidTr="000E5400">
        <w:tc>
          <w:tcPr>
            <w:tcW w:w="1275" w:type="dxa"/>
            <w:tcBorders>
              <w:top w:val="dotted" w:sz="4" w:space="0" w:color="auto"/>
              <w:bottom w:val="single" w:sz="12" w:space="0" w:color="auto"/>
            </w:tcBorders>
            <w:shd w:val="clear" w:color="auto" w:fill="auto"/>
          </w:tcPr>
          <w:p w14:paraId="527A868C" w14:textId="77777777" w:rsidR="00F261A5" w:rsidRPr="00421082" w:rsidRDefault="00F261A5" w:rsidP="007847B3">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35.5L-32</w:t>
            </w:r>
          </w:p>
        </w:tc>
        <w:tc>
          <w:tcPr>
            <w:tcW w:w="1418" w:type="dxa"/>
            <w:tcBorders>
              <w:top w:val="dotted" w:sz="4" w:space="0" w:color="auto"/>
              <w:bottom w:val="single" w:sz="12" w:space="0" w:color="auto"/>
            </w:tcBorders>
            <w:shd w:val="clear" w:color="auto" w:fill="auto"/>
          </w:tcPr>
          <w:p w14:paraId="4188907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31</w:t>
            </w:r>
          </w:p>
        </w:tc>
        <w:tc>
          <w:tcPr>
            <w:tcW w:w="643" w:type="dxa"/>
            <w:tcBorders>
              <w:top w:val="dotted" w:sz="4" w:space="0" w:color="auto"/>
              <w:bottom w:val="single" w:sz="12" w:space="0" w:color="auto"/>
            </w:tcBorders>
            <w:shd w:val="clear" w:color="auto" w:fill="auto"/>
          </w:tcPr>
          <w:p w14:paraId="2F1BC6E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058" w:type="dxa"/>
            <w:tcBorders>
              <w:top w:val="dotted" w:sz="4" w:space="0" w:color="auto"/>
              <w:bottom w:val="single" w:sz="12" w:space="0" w:color="auto"/>
            </w:tcBorders>
            <w:shd w:val="clear" w:color="auto" w:fill="auto"/>
          </w:tcPr>
          <w:p w14:paraId="57AA6E4C"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902</w:t>
            </w:r>
          </w:p>
        </w:tc>
        <w:tc>
          <w:tcPr>
            <w:tcW w:w="709" w:type="dxa"/>
            <w:tcBorders>
              <w:top w:val="dotted" w:sz="4" w:space="0" w:color="auto"/>
              <w:bottom w:val="single" w:sz="12" w:space="0" w:color="auto"/>
            </w:tcBorders>
            <w:shd w:val="clear" w:color="auto" w:fill="auto"/>
          </w:tcPr>
          <w:p w14:paraId="40564668"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134" w:type="dxa"/>
            <w:tcBorders>
              <w:top w:val="dotted" w:sz="4" w:space="0" w:color="auto"/>
              <w:bottom w:val="single" w:sz="12" w:space="0" w:color="auto"/>
            </w:tcBorders>
            <w:shd w:val="clear" w:color="auto" w:fill="auto"/>
          </w:tcPr>
          <w:p w14:paraId="48D7D3BB"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1981</w:t>
            </w:r>
          </w:p>
        </w:tc>
        <w:tc>
          <w:tcPr>
            <w:tcW w:w="1134" w:type="dxa"/>
            <w:tcBorders>
              <w:top w:val="dotted" w:sz="4" w:space="0" w:color="auto"/>
              <w:bottom w:val="single" w:sz="12" w:space="0" w:color="auto"/>
            </w:tcBorders>
            <w:shd w:val="clear" w:color="auto" w:fill="auto"/>
          </w:tcPr>
          <w:p w14:paraId="1AE27F82" w14:textId="77777777" w:rsidR="00F261A5" w:rsidRPr="00421082" w:rsidRDefault="00F261A5" w:rsidP="007847B3">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53F8B888" w14:textId="77777777" w:rsidTr="000E5400">
        <w:tc>
          <w:tcPr>
            <w:tcW w:w="7371" w:type="dxa"/>
            <w:gridSpan w:val="7"/>
            <w:tcBorders>
              <w:top w:val="single" w:sz="12" w:space="0" w:color="auto"/>
              <w:left w:val="nil"/>
              <w:bottom w:val="nil"/>
              <w:right w:val="nil"/>
            </w:tcBorders>
            <w:shd w:val="clear" w:color="auto" w:fill="auto"/>
          </w:tcPr>
          <w:p w14:paraId="523C6CF1" w14:textId="77777777" w:rsidR="00F261A5" w:rsidRPr="00421082" w:rsidRDefault="00F261A5" w:rsidP="000E5400">
            <w:pPr>
              <w:widowControl w:val="0"/>
              <w:tabs>
                <w:tab w:val="left" w:pos="851"/>
              </w:tabs>
              <w:suppressAutoHyphens w:val="0"/>
              <w:autoSpaceDE w:val="0"/>
              <w:autoSpaceDN w:val="0"/>
              <w:adjustRightInd w:val="0"/>
              <w:spacing w:line="240" w:lineRule="auto"/>
              <w:ind w:left="318" w:hanging="318"/>
              <w:jc w:val="both"/>
              <w:rPr>
                <w:sz w:val="18"/>
                <w:szCs w:val="18"/>
                <w:lang w:val="en-GB"/>
              </w:rPr>
            </w:pPr>
            <w:r w:rsidRPr="00421082">
              <w:rPr>
                <w:sz w:val="18"/>
                <w:szCs w:val="18"/>
                <w:lang w:val="en-GB"/>
              </w:rPr>
              <w:t>Notes:</w:t>
            </w:r>
          </w:p>
          <w:p w14:paraId="732C29CC" w14:textId="77777777" w:rsidR="00F261A5" w:rsidRPr="00421082" w:rsidRDefault="00F261A5" w:rsidP="000E5400">
            <w:pPr>
              <w:widowControl w:val="0"/>
              <w:tabs>
                <w:tab w:val="left" w:pos="851"/>
              </w:tabs>
              <w:suppressAutoHyphens w:val="0"/>
              <w:autoSpaceDE w:val="0"/>
              <w:autoSpaceDN w:val="0"/>
              <w:adjustRightInd w:val="0"/>
              <w:spacing w:line="240" w:lineRule="auto"/>
              <w:ind w:left="318" w:hanging="318"/>
              <w:jc w:val="both"/>
              <w:rPr>
                <w:sz w:val="18"/>
                <w:szCs w:val="18"/>
                <w:lang w:val="en-GB"/>
              </w:rPr>
            </w:pPr>
            <w:r w:rsidRPr="00421082">
              <w:rPr>
                <w:sz w:val="18"/>
                <w:szCs w:val="18"/>
                <w:lang w:val="en-GB"/>
              </w:rPr>
              <w:t>1.</w:t>
            </w:r>
            <w:r w:rsidRPr="00421082">
              <w:rPr>
                <w:sz w:val="18"/>
                <w:szCs w:val="18"/>
                <w:lang w:val="en-GB"/>
              </w:rPr>
              <w:tab/>
              <w:t>The Tyre size designation may be supplemented by a rim contour prefix: ex: VA35.5L-32 instead of 35.5L-32.</w:t>
            </w:r>
          </w:p>
          <w:p w14:paraId="004C658F" w14:textId="77777777" w:rsidR="00F261A5" w:rsidRPr="00421082" w:rsidRDefault="00F261A5" w:rsidP="000E5400">
            <w:pPr>
              <w:widowControl w:val="0"/>
              <w:tabs>
                <w:tab w:val="left" w:pos="851"/>
              </w:tabs>
              <w:suppressAutoHyphens w:val="0"/>
              <w:autoSpaceDE w:val="0"/>
              <w:autoSpaceDN w:val="0"/>
              <w:adjustRightInd w:val="0"/>
              <w:spacing w:line="240" w:lineRule="auto"/>
              <w:ind w:left="318" w:hanging="318"/>
              <w:jc w:val="both"/>
              <w:rPr>
                <w:sz w:val="18"/>
                <w:szCs w:val="18"/>
                <w:lang w:val="en-GB"/>
              </w:rPr>
            </w:pPr>
            <w:r w:rsidRPr="00421082">
              <w:rPr>
                <w:sz w:val="18"/>
                <w:szCs w:val="18"/>
                <w:lang w:val="en-GB"/>
              </w:rPr>
              <w:t>2.</w:t>
            </w:r>
            <w:r w:rsidRPr="00421082">
              <w:rPr>
                <w:sz w:val="18"/>
                <w:szCs w:val="18"/>
                <w:lang w:val="en-GB"/>
              </w:rPr>
              <w:tab/>
              <w:t xml:space="preserve">Tyres of radial structure are identified by means of the letter "R" in place of " - " (e.g. 23.1R26). </w:t>
            </w:r>
          </w:p>
          <w:p w14:paraId="0DE0C88A" w14:textId="77777777" w:rsidR="00F261A5" w:rsidRPr="00421082" w:rsidRDefault="00F261A5" w:rsidP="000E5400">
            <w:pPr>
              <w:widowControl w:val="0"/>
              <w:tabs>
                <w:tab w:val="left" w:pos="851"/>
              </w:tabs>
              <w:suppressAutoHyphens w:val="0"/>
              <w:autoSpaceDE w:val="0"/>
              <w:autoSpaceDN w:val="0"/>
              <w:adjustRightInd w:val="0"/>
              <w:spacing w:line="240" w:lineRule="auto"/>
              <w:ind w:left="318" w:hanging="318"/>
              <w:jc w:val="both"/>
              <w:rPr>
                <w:sz w:val="18"/>
                <w:szCs w:val="18"/>
                <w:lang w:val="en-GB"/>
              </w:rPr>
            </w:pPr>
            <w:r w:rsidRPr="00421082">
              <w:rPr>
                <w:sz w:val="18"/>
                <w:szCs w:val="18"/>
                <w:lang w:val="en-GB"/>
              </w:rPr>
              <w:t>3.</w:t>
            </w:r>
            <w:r w:rsidRPr="00421082">
              <w:rPr>
                <w:sz w:val="18"/>
                <w:szCs w:val="18"/>
                <w:lang w:val="en-GB"/>
              </w:rPr>
              <w:tab/>
              <w:t xml:space="preserve">Coefficient for the calculation of the overall width: +8 per cent. </w:t>
            </w:r>
          </w:p>
          <w:p w14:paraId="037A0259" w14:textId="77777777" w:rsidR="00F261A5" w:rsidRPr="00421082" w:rsidRDefault="00F261A5" w:rsidP="000E5400">
            <w:pPr>
              <w:widowControl w:val="0"/>
              <w:tabs>
                <w:tab w:val="left" w:pos="851"/>
              </w:tabs>
              <w:suppressAutoHyphens w:val="0"/>
              <w:autoSpaceDE w:val="0"/>
              <w:autoSpaceDN w:val="0"/>
              <w:adjustRightInd w:val="0"/>
              <w:spacing w:line="240" w:lineRule="auto"/>
              <w:ind w:left="318" w:hanging="318"/>
              <w:jc w:val="both"/>
              <w:rPr>
                <w:sz w:val="18"/>
                <w:szCs w:val="18"/>
                <w:lang w:val="en-GB"/>
              </w:rPr>
            </w:pPr>
            <w:r w:rsidRPr="00421082">
              <w:rPr>
                <w:sz w:val="18"/>
                <w:szCs w:val="18"/>
                <w:lang w:val="en-GB"/>
              </w:rPr>
              <w:t>(*</w:t>
            </w:r>
            <w:proofErr w:type="gramStart"/>
            <w:r w:rsidRPr="00421082">
              <w:rPr>
                <w:sz w:val="18"/>
                <w:szCs w:val="18"/>
                <w:lang w:val="en-GB"/>
              </w:rPr>
              <w:t>)  For</w:t>
            </w:r>
            <w:proofErr w:type="gramEnd"/>
            <w:r w:rsidRPr="00421082">
              <w:rPr>
                <w:sz w:val="18"/>
                <w:szCs w:val="18"/>
                <w:lang w:val="en-GB"/>
              </w:rPr>
              <w:t xml:space="preserve"> Diagonal tyres marked on the tyre sidewall with classification code "R-3" (see</w:t>
            </w:r>
          </w:p>
          <w:p w14:paraId="7AB8B241" w14:textId="77777777" w:rsidR="00F261A5" w:rsidRPr="00421082" w:rsidRDefault="00F261A5" w:rsidP="000E5400">
            <w:pPr>
              <w:widowControl w:val="0"/>
              <w:tabs>
                <w:tab w:val="left" w:pos="851"/>
              </w:tabs>
              <w:suppressAutoHyphens w:val="0"/>
              <w:autoSpaceDE w:val="0"/>
              <w:autoSpaceDN w:val="0"/>
              <w:adjustRightInd w:val="0"/>
              <w:spacing w:line="240" w:lineRule="auto"/>
              <w:ind w:left="318" w:hanging="318"/>
              <w:jc w:val="both"/>
              <w:rPr>
                <w:sz w:val="18"/>
                <w:szCs w:val="18"/>
                <w:lang w:val="en-GB"/>
              </w:rPr>
            </w:pPr>
            <w:r w:rsidRPr="00421082">
              <w:rPr>
                <w:sz w:val="18"/>
                <w:szCs w:val="18"/>
                <w:lang w:val="en-GB"/>
              </w:rPr>
              <w:t xml:space="preserve">       paragraph 3.1.14. of this regulation) the overall diameter (D) is to be reduced by 24</w:t>
            </w:r>
          </w:p>
          <w:p w14:paraId="1A9B542B" w14:textId="77777777" w:rsidR="00F261A5" w:rsidRPr="00421082" w:rsidRDefault="00F261A5" w:rsidP="007847B3">
            <w:pPr>
              <w:widowControl w:val="0"/>
              <w:tabs>
                <w:tab w:val="left" w:pos="851"/>
              </w:tabs>
              <w:suppressAutoHyphens w:val="0"/>
              <w:autoSpaceDE w:val="0"/>
              <w:autoSpaceDN w:val="0"/>
              <w:adjustRightInd w:val="0"/>
              <w:spacing w:line="240" w:lineRule="auto"/>
              <w:ind w:left="318" w:hanging="318"/>
              <w:jc w:val="both"/>
              <w:rPr>
                <w:sz w:val="18"/>
                <w:szCs w:val="18"/>
                <w:lang w:val="en-GB"/>
              </w:rPr>
            </w:pPr>
            <w:r w:rsidRPr="00421082">
              <w:rPr>
                <w:sz w:val="18"/>
                <w:szCs w:val="18"/>
                <w:lang w:val="en-GB"/>
              </w:rPr>
              <w:t xml:space="preserve">       mm.</w:t>
            </w:r>
          </w:p>
        </w:tc>
      </w:tr>
    </w:tbl>
    <w:p w14:paraId="07CC1B1E" w14:textId="77777777" w:rsidR="00F261A5" w:rsidRPr="00421082" w:rsidRDefault="00F261A5" w:rsidP="00F261A5">
      <w:pPr>
        <w:widowControl w:val="0"/>
        <w:tabs>
          <w:tab w:val="left" w:pos="851"/>
        </w:tabs>
        <w:suppressAutoHyphens w:val="0"/>
        <w:autoSpaceDE w:val="0"/>
        <w:autoSpaceDN w:val="0"/>
        <w:adjustRightInd w:val="0"/>
        <w:spacing w:before="120" w:after="120" w:line="240" w:lineRule="auto"/>
        <w:ind w:left="1418" w:hanging="1418"/>
        <w:jc w:val="both"/>
        <w:rPr>
          <w:sz w:val="24"/>
          <w:szCs w:val="24"/>
          <w:lang w:val="en-GB"/>
        </w:rPr>
      </w:pPr>
    </w:p>
    <w:p w14:paraId="3C38FBFB" w14:textId="77777777" w:rsidR="00F261A5" w:rsidRPr="00421082" w:rsidRDefault="00F261A5" w:rsidP="00F261A5">
      <w:pPr>
        <w:pStyle w:val="Heading1"/>
        <w:rPr>
          <w:b w:val="0"/>
          <w:bCs/>
          <w:lang w:val="en-GB"/>
        </w:rPr>
      </w:pPr>
      <w:r w:rsidRPr="00421082">
        <w:rPr>
          <w:lang w:val="en-GB"/>
        </w:rPr>
        <w:br w:type="page"/>
      </w:r>
      <w:bookmarkStart w:id="47" w:name="_Toc365964505"/>
      <w:r w:rsidRPr="00421082">
        <w:rPr>
          <w:b w:val="0"/>
          <w:bCs/>
          <w:lang w:val="en-GB"/>
        </w:rPr>
        <w:lastRenderedPageBreak/>
        <w:t>Table 3</w:t>
      </w:r>
      <w:bookmarkEnd w:id="47"/>
    </w:p>
    <w:p w14:paraId="71279ADB" w14:textId="77777777" w:rsidR="00F261A5" w:rsidRPr="00421082" w:rsidRDefault="00F261A5" w:rsidP="00F261A5">
      <w:pPr>
        <w:pStyle w:val="Heading1"/>
        <w:spacing w:after="120"/>
        <w:rPr>
          <w:b w:val="0"/>
          <w:lang w:val="en-GB"/>
        </w:rPr>
      </w:pPr>
      <w:bookmarkStart w:id="48" w:name="_Toc365964506"/>
      <w:r w:rsidRPr="00421082">
        <w:rPr>
          <w:lang w:val="en-GB"/>
        </w:rPr>
        <w:t xml:space="preserve">Drive wheel tyres for agricultural tractors - Low section </w:t>
      </w:r>
      <w:bookmarkEnd w:id="48"/>
      <w:r w:rsidRPr="00421082">
        <w:rPr>
          <w:lang w:val="en-GB"/>
        </w:rPr>
        <w:t>series</w:t>
      </w:r>
    </w:p>
    <w:tbl>
      <w:tblPr>
        <w:tblW w:w="7371" w:type="dxa"/>
        <w:tblInd w:w="11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33"/>
        <w:gridCol w:w="1514"/>
        <w:gridCol w:w="1436"/>
        <w:gridCol w:w="1444"/>
        <w:gridCol w:w="1444"/>
      </w:tblGrid>
      <w:tr w:rsidR="00F261A5" w:rsidRPr="00421082" w14:paraId="5C421F2F" w14:textId="77777777" w:rsidTr="000E5400">
        <w:tc>
          <w:tcPr>
            <w:tcW w:w="1533" w:type="dxa"/>
            <w:tcBorders>
              <w:top w:val="single" w:sz="4" w:space="0" w:color="auto"/>
              <w:bottom w:val="single" w:sz="12" w:space="0" w:color="auto"/>
            </w:tcBorders>
            <w:shd w:val="clear" w:color="auto" w:fill="auto"/>
            <w:vAlign w:val="center"/>
          </w:tcPr>
          <w:p w14:paraId="176CB920"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514" w:type="dxa"/>
            <w:tcBorders>
              <w:top w:val="single" w:sz="4" w:space="0" w:color="auto"/>
              <w:bottom w:val="single" w:sz="12" w:space="0" w:color="auto"/>
            </w:tcBorders>
            <w:shd w:val="clear" w:color="auto" w:fill="auto"/>
            <w:vAlign w:val="center"/>
          </w:tcPr>
          <w:p w14:paraId="4106B3F3"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436" w:type="dxa"/>
            <w:tcBorders>
              <w:top w:val="single" w:sz="4" w:space="0" w:color="auto"/>
              <w:bottom w:val="single" w:sz="12" w:space="0" w:color="auto"/>
            </w:tcBorders>
            <w:shd w:val="clear" w:color="auto" w:fill="auto"/>
            <w:vAlign w:val="center"/>
          </w:tcPr>
          <w:p w14:paraId="39325B60"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 (mm)</w:t>
            </w:r>
          </w:p>
        </w:tc>
        <w:tc>
          <w:tcPr>
            <w:tcW w:w="1444" w:type="dxa"/>
            <w:tcBorders>
              <w:top w:val="single" w:sz="4" w:space="0" w:color="auto"/>
              <w:bottom w:val="single" w:sz="12" w:space="0" w:color="auto"/>
            </w:tcBorders>
            <w:shd w:val="clear" w:color="auto" w:fill="auto"/>
            <w:vAlign w:val="center"/>
          </w:tcPr>
          <w:p w14:paraId="5BE85381"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 (mm)</w:t>
            </w:r>
          </w:p>
        </w:tc>
        <w:tc>
          <w:tcPr>
            <w:tcW w:w="1444" w:type="dxa"/>
            <w:tcBorders>
              <w:top w:val="single" w:sz="4" w:space="0" w:color="auto"/>
              <w:bottom w:val="single" w:sz="12" w:space="0" w:color="auto"/>
            </w:tcBorders>
            <w:shd w:val="clear" w:color="auto" w:fill="auto"/>
            <w:vAlign w:val="center"/>
          </w:tcPr>
          <w:p w14:paraId="7AD86FB3"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64C76865" w14:textId="77777777" w:rsidTr="000E5400">
        <w:tc>
          <w:tcPr>
            <w:tcW w:w="1533" w:type="dxa"/>
            <w:tcBorders>
              <w:top w:val="single" w:sz="12" w:space="0" w:color="auto"/>
              <w:bottom w:val="dotted" w:sz="4" w:space="0" w:color="auto"/>
            </w:tcBorders>
            <w:shd w:val="clear" w:color="auto" w:fill="auto"/>
            <w:vAlign w:val="center"/>
          </w:tcPr>
          <w:p w14:paraId="6FB34356"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11.2/78</w:t>
            </w:r>
            <w:r w:rsidRPr="00421082">
              <w:rPr>
                <w:sz w:val="18"/>
                <w:szCs w:val="18"/>
                <w:lang w:val="en-GB"/>
              </w:rPr>
              <w:noBreakHyphen/>
              <w:t>28</w:t>
            </w:r>
          </w:p>
        </w:tc>
        <w:tc>
          <w:tcPr>
            <w:tcW w:w="1514" w:type="dxa"/>
            <w:tcBorders>
              <w:top w:val="single" w:sz="12" w:space="0" w:color="auto"/>
              <w:bottom w:val="dotted" w:sz="4" w:space="0" w:color="auto"/>
            </w:tcBorders>
            <w:shd w:val="clear" w:color="auto" w:fill="auto"/>
            <w:vAlign w:val="center"/>
          </w:tcPr>
          <w:p w14:paraId="4B2B1E59"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10</w:t>
            </w:r>
          </w:p>
        </w:tc>
        <w:tc>
          <w:tcPr>
            <w:tcW w:w="1436" w:type="dxa"/>
            <w:tcBorders>
              <w:top w:val="single" w:sz="12" w:space="0" w:color="auto"/>
              <w:bottom w:val="dotted" w:sz="4" w:space="0" w:color="auto"/>
            </w:tcBorders>
            <w:shd w:val="clear" w:color="auto" w:fill="auto"/>
            <w:vAlign w:val="center"/>
          </w:tcPr>
          <w:p w14:paraId="50380995"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296</w:t>
            </w:r>
          </w:p>
        </w:tc>
        <w:tc>
          <w:tcPr>
            <w:tcW w:w="1444" w:type="dxa"/>
            <w:tcBorders>
              <w:top w:val="single" w:sz="12" w:space="0" w:color="auto"/>
              <w:bottom w:val="dotted" w:sz="4" w:space="0" w:color="auto"/>
            </w:tcBorders>
            <w:shd w:val="clear" w:color="auto" w:fill="auto"/>
            <w:vAlign w:val="center"/>
          </w:tcPr>
          <w:p w14:paraId="10D47D63"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1 180</w:t>
            </w:r>
          </w:p>
        </w:tc>
        <w:tc>
          <w:tcPr>
            <w:tcW w:w="1444" w:type="dxa"/>
            <w:tcBorders>
              <w:top w:val="single" w:sz="12" w:space="0" w:color="auto"/>
              <w:bottom w:val="dotted" w:sz="4" w:space="0" w:color="auto"/>
            </w:tcBorders>
            <w:shd w:val="clear" w:color="auto" w:fill="auto"/>
            <w:vAlign w:val="center"/>
          </w:tcPr>
          <w:p w14:paraId="42DAF3CA"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7F51184A" w14:textId="77777777" w:rsidTr="000E5400">
        <w:tc>
          <w:tcPr>
            <w:tcW w:w="1533" w:type="dxa"/>
            <w:tcBorders>
              <w:top w:val="dotted" w:sz="4" w:space="0" w:color="auto"/>
              <w:bottom w:val="dotted" w:sz="4" w:space="0" w:color="auto"/>
            </w:tcBorders>
            <w:shd w:val="clear" w:color="auto" w:fill="auto"/>
            <w:vAlign w:val="center"/>
          </w:tcPr>
          <w:p w14:paraId="50FCC6A1"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12.4/78</w:t>
            </w:r>
            <w:r w:rsidRPr="00421082">
              <w:rPr>
                <w:sz w:val="18"/>
                <w:szCs w:val="18"/>
                <w:lang w:val="en-GB"/>
              </w:rPr>
              <w:noBreakHyphen/>
              <w:t>28</w:t>
            </w:r>
          </w:p>
        </w:tc>
        <w:tc>
          <w:tcPr>
            <w:tcW w:w="1514" w:type="dxa"/>
            <w:tcBorders>
              <w:top w:val="dotted" w:sz="4" w:space="0" w:color="auto"/>
              <w:bottom w:val="dotted" w:sz="4" w:space="0" w:color="auto"/>
            </w:tcBorders>
            <w:shd w:val="clear" w:color="auto" w:fill="auto"/>
            <w:vAlign w:val="center"/>
          </w:tcPr>
          <w:p w14:paraId="0C5CE376"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w:t>
            </w:r>
          </w:p>
        </w:tc>
        <w:tc>
          <w:tcPr>
            <w:tcW w:w="1436" w:type="dxa"/>
            <w:tcBorders>
              <w:top w:val="dotted" w:sz="4" w:space="0" w:color="auto"/>
              <w:bottom w:val="dotted" w:sz="4" w:space="0" w:color="auto"/>
            </w:tcBorders>
            <w:shd w:val="clear" w:color="auto" w:fill="auto"/>
            <w:vAlign w:val="center"/>
          </w:tcPr>
          <w:p w14:paraId="628ED898"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327</w:t>
            </w:r>
          </w:p>
        </w:tc>
        <w:tc>
          <w:tcPr>
            <w:tcW w:w="1444" w:type="dxa"/>
            <w:tcBorders>
              <w:top w:val="dotted" w:sz="4" w:space="0" w:color="auto"/>
              <w:bottom w:val="dotted" w:sz="4" w:space="0" w:color="auto"/>
            </w:tcBorders>
            <w:shd w:val="clear" w:color="auto" w:fill="auto"/>
            <w:vAlign w:val="center"/>
          </w:tcPr>
          <w:p w14:paraId="1D1817F0"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1 240</w:t>
            </w:r>
          </w:p>
        </w:tc>
        <w:tc>
          <w:tcPr>
            <w:tcW w:w="1444" w:type="dxa"/>
            <w:tcBorders>
              <w:top w:val="dotted" w:sz="4" w:space="0" w:color="auto"/>
              <w:bottom w:val="dotted" w:sz="4" w:space="0" w:color="auto"/>
            </w:tcBorders>
            <w:shd w:val="clear" w:color="auto" w:fill="auto"/>
            <w:vAlign w:val="center"/>
          </w:tcPr>
          <w:p w14:paraId="405B0810"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2FBD8F43" w14:textId="77777777" w:rsidTr="000E5400">
        <w:tc>
          <w:tcPr>
            <w:tcW w:w="1533" w:type="dxa"/>
            <w:tcBorders>
              <w:top w:val="dotted" w:sz="4" w:space="0" w:color="auto"/>
              <w:bottom w:val="dotted" w:sz="4" w:space="0" w:color="auto"/>
            </w:tcBorders>
            <w:shd w:val="clear" w:color="auto" w:fill="auto"/>
            <w:vAlign w:val="center"/>
          </w:tcPr>
          <w:p w14:paraId="651DBDDA"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12.4/78</w:t>
            </w:r>
            <w:r w:rsidRPr="00421082">
              <w:rPr>
                <w:sz w:val="18"/>
                <w:szCs w:val="18"/>
                <w:lang w:val="en-GB"/>
              </w:rPr>
              <w:noBreakHyphen/>
              <w:t>36</w:t>
            </w:r>
          </w:p>
        </w:tc>
        <w:tc>
          <w:tcPr>
            <w:tcW w:w="1514" w:type="dxa"/>
            <w:tcBorders>
              <w:top w:val="dotted" w:sz="4" w:space="0" w:color="auto"/>
              <w:bottom w:val="dotted" w:sz="4" w:space="0" w:color="auto"/>
            </w:tcBorders>
            <w:shd w:val="clear" w:color="auto" w:fill="auto"/>
            <w:vAlign w:val="center"/>
          </w:tcPr>
          <w:p w14:paraId="41092E7C"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w:t>
            </w:r>
          </w:p>
        </w:tc>
        <w:tc>
          <w:tcPr>
            <w:tcW w:w="1436" w:type="dxa"/>
            <w:tcBorders>
              <w:top w:val="dotted" w:sz="4" w:space="0" w:color="auto"/>
              <w:bottom w:val="dotted" w:sz="4" w:space="0" w:color="auto"/>
            </w:tcBorders>
            <w:shd w:val="clear" w:color="auto" w:fill="auto"/>
            <w:vAlign w:val="center"/>
          </w:tcPr>
          <w:p w14:paraId="1849202B"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327</w:t>
            </w:r>
          </w:p>
        </w:tc>
        <w:tc>
          <w:tcPr>
            <w:tcW w:w="1444" w:type="dxa"/>
            <w:tcBorders>
              <w:top w:val="dotted" w:sz="4" w:space="0" w:color="auto"/>
              <w:bottom w:val="dotted" w:sz="4" w:space="0" w:color="auto"/>
            </w:tcBorders>
            <w:shd w:val="clear" w:color="auto" w:fill="auto"/>
            <w:vAlign w:val="center"/>
          </w:tcPr>
          <w:p w14:paraId="4863D249"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1 440</w:t>
            </w:r>
          </w:p>
        </w:tc>
        <w:tc>
          <w:tcPr>
            <w:tcW w:w="1444" w:type="dxa"/>
            <w:tcBorders>
              <w:top w:val="dotted" w:sz="4" w:space="0" w:color="auto"/>
              <w:bottom w:val="dotted" w:sz="4" w:space="0" w:color="auto"/>
            </w:tcBorders>
            <w:shd w:val="clear" w:color="auto" w:fill="auto"/>
            <w:vAlign w:val="center"/>
          </w:tcPr>
          <w:p w14:paraId="38870AFE"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914</w:t>
            </w:r>
          </w:p>
        </w:tc>
      </w:tr>
      <w:tr w:rsidR="00F261A5" w:rsidRPr="00421082" w14:paraId="4C32A158" w14:textId="77777777" w:rsidTr="000E5400">
        <w:tc>
          <w:tcPr>
            <w:tcW w:w="1533" w:type="dxa"/>
            <w:tcBorders>
              <w:top w:val="dotted" w:sz="4" w:space="0" w:color="auto"/>
              <w:bottom w:val="dotted" w:sz="4" w:space="0" w:color="auto"/>
            </w:tcBorders>
            <w:shd w:val="clear" w:color="auto" w:fill="auto"/>
            <w:vAlign w:val="center"/>
          </w:tcPr>
          <w:p w14:paraId="162DC0C7"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13.6/78</w:t>
            </w:r>
            <w:r w:rsidRPr="00421082">
              <w:rPr>
                <w:sz w:val="18"/>
                <w:szCs w:val="18"/>
                <w:lang w:val="en-GB"/>
              </w:rPr>
              <w:noBreakHyphen/>
              <w:t>28</w:t>
            </w:r>
          </w:p>
        </w:tc>
        <w:tc>
          <w:tcPr>
            <w:tcW w:w="1514" w:type="dxa"/>
            <w:tcBorders>
              <w:top w:val="dotted" w:sz="4" w:space="0" w:color="auto"/>
              <w:bottom w:val="dotted" w:sz="4" w:space="0" w:color="auto"/>
            </w:tcBorders>
            <w:shd w:val="clear" w:color="auto" w:fill="auto"/>
            <w:vAlign w:val="center"/>
          </w:tcPr>
          <w:p w14:paraId="7449580C"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w:t>
            </w:r>
          </w:p>
        </w:tc>
        <w:tc>
          <w:tcPr>
            <w:tcW w:w="1436" w:type="dxa"/>
            <w:tcBorders>
              <w:top w:val="dotted" w:sz="4" w:space="0" w:color="auto"/>
              <w:bottom w:val="dotted" w:sz="4" w:space="0" w:color="auto"/>
            </w:tcBorders>
            <w:shd w:val="clear" w:color="auto" w:fill="auto"/>
            <w:vAlign w:val="center"/>
          </w:tcPr>
          <w:p w14:paraId="3CC3C8AF"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367</w:t>
            </w:r>
          </w:p>
        </w:tc>
        <w:tc>
          <w:tcPr>
            <w:tcW w:w="1444" w:type="dxa"/>
            <w:tcBorders>
              <w:top w:val="dotted" w:sz="4" w:space="0" w:color="auto"/>
              <w:bottom w:val="dotted" w:sz="4" w:space="0" w:color="auto"/>
            </w:tcBorders>
            <w:shd w:val="clear" w:color="auto" w:fill="auto"/>
            <w:vAlign w:val="center"/>
          </w:tcPr>
          <w:p w14:paraId="3DF6B306"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1 285</w:t>
            </w:r>
          </w:p>
        </w:tc>
        <w:tc>
          <w:tcPr>
            <w:tcW w:w="1444" w:type="dxa"/>
            <w:tcBorders>
              <w:top w:val="dotted" w:sz="4" w:space="0" w:color="auto"/>
              <w:bottom w:val="dotted" w:sz="4" w:space="0" w:color="auto"/>
            </w:tcBorders>
            <w:shd w:val="clear" w:color="auto" w:fill="auto"/>
            <w:vAlign w:val="center"/>
          </w:tcPr>
          <w:p w14:paraId="3C3EB1AA"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698D88BB" w14:textId="77777777" w:rsidTr="000E5400">
        <w:tc>
          <w:tcPr>
            <w:tcW w:w="1533" w:type="dxa"/>
            <w:tcBorders>
              <w:top w:val="dotted" w:sz="4" w:space="0" w:color="auto"/>
              <w:bottom w:val="dotted" w:sz="4" w:space="0" w:color="auto"/>
            </w:tcBorders>
            <w:shd w:val="clear" w:color="auto" w:fill="auto"/>
            <w:vAlign w:val="center"/>
          </w:tcPr>
          <w:p w14:paraId="4D649DF6"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13.6/78</w:t>
            </w:r>
            <w:r w:rsidRPr="00421082">
              <w:rPr>
                <w:sz w:val="18"/>
                <w:szCs w:val="18"/>
                <w:lang w:val="en-GB"/>
              </w:rPr>
              <w:noBreakHyphen/>
              <w:t>36</w:t>
            </w:r>
          </w:p>
        </w:tc>
        <w:tc>
          <w:tcPr>
            <w:tcW w:w="1514" w:type="dxa"/>
            <w:tcBorders>
              <w:top w:val="dotted" w:sz="4" w:space="0" w:color="auto"/>
              <w:bottom w:val="dotted" w:sz="4" w:space="0" w:color="auto"/>
            </w:tcBorders>
            <w:shd w:val="clear" w:color="auto" w:fill="auto"/>
            <w:vAlign w:val="center"/>
          </w:tcPr>
          <w:p w14:paraId="280CBCE9"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w:t>
            </w:r>
          </w:p>
        </w:tc>
        <w:tc>
          <w:tcPr>
            <w:tcW w:w="1436" w:type="dxa"/>
            <w:tcBorders>
              <w:top w:val="dotted" w:sz="4" w:space="0" w:color="auto"/>
              <w:bottom w:val="dotted" w:sz="4" w:space="0" w:color="auto"/>
            </w:tcBorders>
            <w:shd w:val="clear" w:color="auto" w:fill="auto"/>
            <w:vAlign w:val="center"/>
          </w:tcPr>
          <w:p w14:paraId="0BB8089F"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367</w:t>
            </w:r>
          </w:p>
        </w:tc>
        <w:tc>
          <w:tcPr>
            <w:tcW w:w="1444" w:type="dxa"/>
            <w:tcBorders>
              <w:top w:val="dotted" w:sz="4" w:space="0" w:color="auto"/>
              <w:bottom w:val="dotted" w:sz="4" w:space="0" w:color="auto"/>
            </w:tcBorders>
            <w:shd w:val="clear" w:color="auto" w:fill="auto"/>
            <w:vAlign w:val="center"/>
          </w:tcPr>
          <w:p w14:paraId="2E2F644D"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1 490</w:t>
            </w:r>
          </w:p>
        </w:tc>
        <w:tc>
          <w:tcPr>
            <w:tcW w:w="1444" w:type="dxa"/>
            <w:tcBorders>
              <w:top w:val="dotted" w:sz="4" w:space="0" w:color="auto"/>
              <w:bottom w:val="dotted" w:sz="4" w:space="0" w:color="auto"/>
            </w:tcBorders>
            <w:shd w:val="clear" w:color="auto" w:fill="auto"/>
            <w:vAlign w:val="center"/>
          </w:tcPr>
          <w:p w14:paraId="6B279BB6"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914</w:t>
            </w:r>
          </w:p>
        </w:tc>
      </w:tr>
      <w:tr w:rsidR="00F261A5" w:rsidRPr="00421082" w14:paraId="78F406B0" w14:textId="77777777" w:rsidTr="000E5400">
        <w:tc>
          <w:tcPr>
            <w:tcW w:w="1533" w:type="dxa"/>
            <w:tcBorders>
              <w:top w:val="dotted" w:sz="4" w:space="0" w:color="auto"/>
              <w:bottom w:val="dotted" w:sz="4" w:space="0" w:color="auto"/>
            </w:tcBorders>
            <w:shd w:val="clear" w:color="auto" w:fill="auto"/>
            <w:vAlign w:val="center"/>
          </w:tcPr>
          <w:p w14:paraId="75C35242"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14.9/78</w:t>
            </w:r>
            <w:r w:rsidRPr="00421082">
              <w:rPr>
                <w:sz w:val="18"/>
                <w:szCs w:val="18"/>
                <w:lang w:val="en-GB"/>
              </w:rPr>
              <w:noBreakHyphen/>
              <w:t>28</w:t>
            </w:r>
          </w:p>
        </w:tc>
        <w:tc>
          <w:tcPr>
            <w:tcW w:w="1514" w:type="dxa"/>
            <w:tcBorders>
              <w:top w:val="dotted" w:sz="4" w:space="0" w:color="auto"/>
              <w:bottom w:val="dotted" w:sz="4" w:space="0" w:color="auto"/>
            </w:tcBorders>
            <w:shd w:val="clear" w:color="auto" w:fill="auto"/>
            <w:vAlign w:val="center"/>
          </w:tcPr>
          <w:p w14:paraId="6137B67F"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w:t>
            </w:r>
          </w:p>
        </w:tc>
        <w:tc>
          <w:tcPr>
            <w:tcW w:w="1436" w:type="dxa"/>
            <w:tcBorders>
              <w:top w:val="dotted" w:sz="4" w:space="0" w:color="auto"/>
              <w:bottom w:val="dotted" w:sz="4" w:space="0" w:color="auto"/>
            </w:tcBorders>
            <w:shd w:val="clear" w:color="auto" w:fill="auto"/>
            <w:vAlign w:val="center"/>
          </w:tcPr>
          <w:p w14:paraId="3160FE2E"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400</w:t>
            </w:r>
          </w:p>
        </w:tc>
        <w:tc>
          <w:tcPr>
            <w:tcW w:w="1444" w:type="dxa"/>
            <w:tcBorders>
              <w:top w:val="dotted" w:sz="4" w:space="0" w:color="auto"/>
              <w:bottom w:val="dotted" w:sz="4" w:space="0" w:color="auto"/>
            </w:tcBorders>
            <w:shd w:val="clear" w:color="auto" w:fill="auto"/>
            <w:vAlign w:val="center"/>
          </w:tcPr>
          <w:p w14:paraId="7103EE98"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1 345</w:t>
            </w:r>
          </w:p>
        </w:tc>
        <w:tc>
          <w:tcPr>
            <w:tcW w:w="1444" w:type="dxa"/>
            <w:tcBorders>
              <w:top w:val="dotted" w:sz="4" w:space="0" w:color="auto"/>
              <w:bottom w:val="dotted" w:sz="4" w:space="0" w:color="auto"/>
            </w:tcBorders>
            <w:shd w:val="clear" w:color="auto" w:fill="auto"/>
            <w:vAlign w:val="center"/>
          </w:tcPr>
          <w:p w14:paraId="3EE52CCA"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2632365D" w14:textId="77777777" w:rsidTr="000E5400">
        <w:tc>
          <w:tcPr>
            <w:tcW w:w="1533" w:type="dxa"/>
            <w:tcBorders>
              <w:top w:val="dotted" w:sz="4" w:space="0" w:color="auto"/>
              <w:bottom w:val="dotted" w:sz="4" w:space="0" w:color="auto"/>
            </w:tcBorders>
            <w:shd w:val="clear" w:color="auto" w:fill="auto"/>
            <w:vAlign w:val="center"/>
          </w:tcPr>
          <w:p w14:paraId="44B18ED0"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16.9/78</w:t>
            </w:r>
            <w:r w:rsidRPr="00421082">
              <w:rPr>
                <w:sz w:val="18"/>
                <w:szCs w:val="18"/>
                <w:lang w:val="en-GB"/>
              </w:rPr>
              <w:noBreakHyphen/>
              <w:t>28</w:t>
            </w:r>
          </w:p>
        </w:tc>
        <w:tc>
          <w:tcPr>
            <w:tcW w:w="1514" w:type="dxa"/>
            <w:tcBorders>
              <w:top w:val="dotted" w:sz="4" w:space="0" w:color="auto"/>
              <w:bottom w:val="dotted" w:sz="4" w:space="0" w:color="auto"/>
            </w:tcBorders>
            <w:shd w:val="clear" w:color="auto" w:fill="auto"/>
            <w:vAlign w:val="center"/>
          </w:tcPr>
          <w:p w14:paraId="6AC0AB95"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1436" w:type="dxa"/>
            <w:tcBorders>
              <w:top w:val="dotted" w:sz="4" w:space="0" w:color="auto"/>
              <w:bottom w:val="dotted" w:sz="4" w:space="0" w:color="auto"/>
            </w:tcBorders>
            <w:shd w:val="clear" w:color="auto" w:fill="auto"/>
            <w:vAlign w:val="center"/>
          </w:tcPr>
          <w:p w14:paraId="7C837427"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452</w:t>
            </w:r>
          </w:p>
        </w:tc>
        <w:tc>
          <w:tcPr>
            <w:tcW w:w="1444" w:type="dxa"/>
            <w:tcBorders>
              <w:top w:val="dotted" w:sz="4" w:space="0" w:color="auto"/>
              <w:bottom w:val="dotted" w:sz="4" w:space="0" w:color="auto"/>
            </w:tcBorders>
            <w:shd w:val="clear" w:color="auto" w:fill="auto"/>
            <w:vAlign w:val="center"/>
          </w:tcPr>
          <w:p w14:paraId="5A0BF420"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1 410</w:t>
            </w:r>
          </w:p>
        </w:tc>
        <w:tc>
          <w:tcPr>
            <w:tcW w:w="1444" w:type="dxa"/>
            <w:tcBorders>
              <w:top w:val="dotted" w:sz="4" w:space="0" w:color="auto"/>
              <w:bottom w:val="dotted" w:sz="4" w:space="0" w:color="auto"/>
            </w:tcBorders>
            <w:shd w:val="clear" w:color="auto" w:fill="auto"/>
            <w:vAlign w:val="center"/>
          </w:tcPr>
          <w:p w14:paraId="17A1687D"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444933D0" w14:textId="77777777" w:rsidTr="000E5400">
        <w:tc>
          <w:tcPr>
            <w:tcW w:w="1533" w:type="dxa"/>
            <w:tcBorders>
              <w:top w:val="dotted" w:sz="4" w:space="0" w:color="auto"/>
              <w:bottom w:val="dotted" w:sz="4" w:space="0" w:color="auto"/>
            </w:tcBorders>
            <w:shd w:val="clear" w:color="auto" w:fill="auto"/>
            <w:vAlign w:val="center"/>
          </w:tcPr>
          <w:p w14:paraId="6F5C550A"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16.9/78</w:t>
            </w:r>
            <w:r w:rsidRPr="00421082">
              <w:rPr>
                <w:sz w:val="18"/>
                <w:szCs w:val="18"/>
                <w:lang w:val="en-GB"/>
              </w:rPr>
              <w:noBreakHyphen/>
              <w:t>30</w:t>
            </w:r>
          </w:p>
        </w:tc>
        <w:tc>
          <w:tcPr>
            <w:tcW w:w="1514" w:type="dxa"/>
            <w:tcBorders>
              <w:top w:val="dotted" w:sz="4" w:space="0" w:color="auto"/>
              <w:bottom w:val="dotted" w:sz="4" w:space="0" w:color="auto"/>
            </w:tcBorders>
            <w:shd w:val="clear" w:color="auto" w:fill="auto"/>
            <w:vAlign w:val="center"/>
          </w:tcPr>
          <w:p w14:paraId="443756DF"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1436" w:type="dxa"/>
            <w:tcBorders>
              <w:top w:val="dotted" w:sz="4" w:space="0" w:color="auto"/>
              <w:bottom w:val="dotted" w:sz="4" w:space="0" w:color="auto"/>
            </w:tcBorders>
            <w:shd w:val="clear" w:color="auto" w:fill="auto"/>
            <w:vAlign w:val="center"/>
          </w:tcPr>
          <w:p w14:paraId="1A0C74C4"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452</w:t>
            </w:r>
          </w:p>
        </w:tc>
        <w:tc>
          <w:tcPr>
            <w:tcW w:w="1444" w:type="dxa"/>
            <w:tcBorders>
              <w:top w:val="dotted" w:sz="4" w:space="0" w:color="auto"/>
              <w:bottom w:val="dotted" w:sz="4" w:space="0" w:color="auto"/>
            </w:tcBorders>
            <w:shd w:val="clear" w:color="auto" w:fill="auto"/>
            <w:vAlign w:val="center"/>
          </w:tcPr>
          <w:p w14:paraId="6AE84F2E"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1 460</w:t>
            </w:r>
          </w:p>
        </w:tc>
        <w:tc>
          <w:tcPr>
            <w:tcW w:w="1444" w:type="dxa"/>
            <w:tcBorders>
              <w:top w:val="dotted" w:sz="4" w:space="0" w:color="auto"/>
              <w:bottom w:val="dotted" w:sz="4" w:space="0" w:color="auto"/>
            </w:tcBorders>
            <w:shd w:val="clear" w:color="auto" w:fill="auto"/>
            <w:vAlign w:val="center"/>
          </w:tcPr>
          <w:p w14:paraId="6D327897"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762</w:t>
            </w:r>
          </w:p>
        </w:tc>
      </w:tr>
      <w:tr w:rsidR="00F261A5" w:rsidRPr="00421082" w14:paraId="0EDA82CF" w14:textId="77777777" w:rsidTr="000E5400">
        <w:tc>
          <w:tcPr>
            <w:tcW w:w="1533" w:type="dxa"/>
            <w:tcBorders>
              <w:top w:val="dotted" w:sz="4" w:space="0" w:color="auto"/>
              <w:bottom w:val="dotted" w:sz="4" w:space="0" w:color="auto"/>
            </w:tcBorders>
            <w:shd w:val="clear" w:color="auto" w:fill="auto"/>
            <w:vAlign w:val="center"/>
          </w:tcPr>
          <w:p w14:paraId="47558F40"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16.9/78</w:t>
            </w:r>
            <w:r w:rsidRPr="00421082">
              <w:rPr>
                <w:sz w:val="18"/>
                <w:szCs w:val="18"/>
                <w:lang w:val="en-GB"/>
              </w:rPr>
              <w:noBreakHyphen/>
              <w:t>34</w:t>
            </w:r>
          </w:p>
        </w:tc>
        <w:tc>
          <w:tcPr>
            <w:tcW w:w="1514" w:type="dxa"/>
            <w:tcBorders>
              <w:top w:val="dotted" w:sz="4" w:space="0" w:color="auto"/>
              <w:bottom w:val="dotted" w:sz="4" w:space="0" w:color="auto"/>
            </w:tcBorders>
            <w:shd w:val="clear" w:color="auto" w:fill="auto"/>
            <w:vAlign w:val="center"/>
          </w:tcPr>
          <w:p w14:paraId="3865582D"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1436" w:type="dxa"/>
            <w:tcBorders>
              <w:top w:val="dotted" w:sz="4" w:space="0" w:color="auto"/>
              <w:bottom w:val="dotted" w:sz="4" w:space="0" w:color="auto"/>
            </w:tcBorders>
            <w:shd w:val="clear" w:color="auto" w:fill="auto"/>
            <w:vAlign w:val="center"/>
          </w:tcPr>
          <w:p w14:paraId="22F48C98"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452</w:t>
            </w:r>
          </w:p>
        </w:tc>
        <w:tc>
          <w:tcPr>
            <w:tcW w:w="1444" w:type="dxa"/>
            <w:tcBorders>
              <w:top w:val="dotted" w:sz="4" w:space="0" w:color="auto"/>
              <w:bottom w:val="dotted" w:sz="4" w:space="0" w:color="auto"/>
            </w:tcBorders>
            <w:shd w:val="clear" w:color="auto" w:fill="auto"/>
            <w:vAlign w:val="center"/>
          </w:tcPr>
          <w:p w14:paraId="1AC25952"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1 560</w:t>
            </w:r>
          </w:p>
        </w:tc>
        <w:tc>
          <w:tcPr>
            <w:tcW w:w="1444" w:type="dxa"/>
            <w:tcBorders>
              <w:top w:val="dotted" w:sz="4" w:space="0" w:color="auto"/>
              <w:bottom w:val="dotted" w:sz="4" w:space="0" w:color="auto"/>
            </w:tcBorders>
            <w:shd w:val="clear" w:color="auto" w:fill="auto"/>
            <w:vAlign w:val="center"/>
          </w:tcPr>
          <w:p w14:paraId="2CE957D0"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864</w:t>
            </w:r>
          </w:p>
        </w:tc>
      </w:tr>
      <w:tr w:rsidR="00F261A5" w:rsidRPr="00421082" w14:paraId="36DDEF97" w14:textId="77777777" w:rsidTr="000E5400">
        <w:tc>
          <w:tcPr>
            <w:tcW w:w="1533" w:type="dxa"/>
            <w:tcBorders>
              <w:top w:val="dotted" w:sz="4" w:space="0" w:color="auto"/>
              <w:bottom w:val="dotted" w:sz="4" w:space="0" w:color="auto"/>
            </w:tcBorders>
            <w:shd w:val="clear" w:color="auto" w:fill="auto"/>
            <w:vAlign w:val="center"/>
          </w:tcPr>
          <w:p w14:paraId="6FD8F42C"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16.9/78</w:t>
            </w:r>
            <w:r w:rsidRPr="00421082">
              <w:rPr>
                <w:sz w:val="18"/>
                <w:szCs w:val="18"/>
                <w:lang w:val="en-GB"/>
              </w:rPr>
              <w:noBreakHyphen/>
              <w:t>38</w:t>
            </w:r>
          </w:p>
        </w:tc>
        <w:tc>
          <w:tcPr>
            <w:tcW w:w="1514" w:type="dxa"/>
            <w:tcBorders>
              <w:top w:val="dotted" w:sz="4" w:space="0" w:color="auto"/>
              <w:bottom w:val="dotted" w:sz="4" w:space="0" w:color="auto"/>
            </w:tcBorders>
            <w:shd w:val="clear" w:color="auto" w:fill="auto"/>
            <w:vAlign w:val="center"/>
          </w:tcPr>
          <w:p w14:paraId="711C25EE"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1436" w:type="dxa"/>
            <w:tcBorders>
              <w:top w:val="dotted" w:sz="4" w:space="0" w:color="auto"/>
              <w:bottom w:val="dotted" w:sz="4" w:space="0" w:color="auto"/>
            </w:tcBorders>
            <w:shd w:val="clear" w:color="auto" w:fill="auto"/>
            <w:vAlign w:val="center"/>
          </w:tcPr>
          <w:p w14:paraId="5FE815AB"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452</w:t>
            </w:r>
          </w:p>
        </w:tc>
        <w:tc>
          <w:tcPr>
            <w:tcW w:w="1444" w:type="dxa"/>
            <w:tcBorders>
              <w:top w:val="dotted" w:sz="4" w:space="0" w:color="auto"/>
              <w:bottom w:val="dotted" w:sz="4" w:space="0" w:color="auto"/>
            </w:tcBorders>
            <w:shd w:val="clear" w:color="auto" w:fill="auto"/>
            <w:vAlign w:val="center"/>
          </w:tcPr>
          <w:p w14:paraId="659424D9"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1 665</w:t>
            </w:r>
          </w:p>
        </w:tc>
        <w:tc>
          <w:tcPr>
            <w:tcW w:w="1444" w:type="dxa"/>
            <w:tcBorders>
              <w:top w:val="dotted" w:sz="4" w:space="0" w:color="auto"/>
              <w:bottom w:val="dotted" w:sz="4" w:space="0" w:color="auto"/>
            </w:tcBorders>
            <w:shd w:val="clear" w:color="auto" w:fill="auto"/>
            <w:vAlign w:val="center"/>
          </w:tcPr>
          <w:p w14:paraId="7F568FF7"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r>
      <w:tr w:rsidR="00F261A5" w:rsidRPr="00421082" w14:paraId="37087365" w14:textId="77777777" w:rsidTr="000E5400">
        <w:tc>
          <w:tcPr>
            <w:tcW w:w="1533" w:type="dxa"/>
            <w:tcBorders>
              <w:top w:val="dotted" w:sz="4" w:space="0" w:color="auto"/>
              <w:bottom w:val="dotted" w:sz="4" w:space="0" w:color="auto"/>
            </w:tcBorders>
            <w:shd w:val="clear" w:color="auto" w:fill="auto"/>
            <w:vAlign w:val="center"/>
          </w:tcPr>
          <w:p w14:paraId="7B3D4D3E"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18.4/78</w:t>
            </w:r>
            <w:r w:rsidRPr="00421082">
              <w:rPr>
                <w:sz w:val="18"/>
                <w:szCs w:val="18"/>
                <w:lang w:val="en-GB"/>
              </w:rPr>
              <w:noBreakHyphen/>
              <w:t>30</w:t>
            </w:r>
          </w:p>
        </w:tc>
        <w:tc>
          <w:tcPr>
            <w:tcW w:w="1514" w:type="dxa"/>
            <w:tcBorders>
              <w:top w:val="dotted" w:sz="4" w:space="0" w:color="auto"/>
              <w:bottom w:val="dotted" w:sz="4" w:space="0" w:color="auto"/>
            </w:tcBorders>
            <w:shd w:val="clear" w:color="auto" w:fill="auto"/>
            <w:vAlign w:val="center"/>
          </w:tcPr>
          <w:p w14:paraId="79C9381C"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1436" w:type="dxa"/>
            <w:tcBorders>
              <w:top w:val="dotted" w:sz="4" w:space="0" w:color="auto"/>
              <w:bottom w:val="dotted" w:sz="4" w:space="0" w:color="auto"/>
            </w:tcBorders>
            <w:shd w:val="clear" w:color="auto" w:fill="auto"/>
            <w:vAlign w:val="center"/>
          </w:tcPr>
          <w:p w14:paraId="377A7C4A"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490</w:t>
            </w:r>
          </w:p>
        </w:tc>
        <w:tc>
          <w:tcPr>
            <w:tcW w:w="1444" w:type="dxa"/>
            <w:tcBorders>
              <w:top w:val="dotted" w:sz="4" w:space="0" w:color="auto"/>
              <w:bottom w:val="dotted" w:sz="4" w:space="0" w:color="auto"/>
            </w:tcBorders>
            <w:shd w:val="clear" w:color="auto" w:fill="auto"/>
            <w:vAlign w:val="center"/>
          </w:tcPr>
          <w:p w14:paraId="70FEEEEF"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1 525</w:t>
            </w:r>
          </w:p>
        </w:tc>
        <w:tc>
          <w:tcPr>
            <w:tcW w:w="1444" w:type="dxa"/>
            <w:tcBorders>
              <w:top w:val="dotted" w:sz="4" w:space="0" w:color="auto"/>
              <w:bottom w:val="dotted" w:sz="4" w:space="0" w:color="auto"/>
            </w:tcBorders>
            <w:shd w:val="clear" w:color="auto" w:fill="auto"/>
            <w:vAlign w:val="center"/>
          </w:tcPr>
          <w:p w14:paraId="7F212EAC"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762</w:t>
            </w:r>
          </w:p>
        </w:tc>
      </w:tr>
      <w:tr w:rsidR="00F261A5" w:rsidRPr="00421082" w14:paraId="22BF6530" w14:textId="77777777" w:rsidTr="000E5400">
        <w:tc>
          <w:tcPr>
            <w:tcW w:w="1533" w:type="dxa"/>
            <w:tcBorders>
              <w:top w:val="dotted" w:sz="4" w:space="0" w:color="auto"/>
              <w:bottom w:val="single" w:sz="12" w:space="0" w:color="auto"/>
            </w:tcBorders>
            <w:shd w:val="clear" w:color="auto" w:fill="auto"/>
            <w:vAlign w:val="center"/>
          </w:tcPr>
          <w:p w14:paraId="5A3FCDB8"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rPr>
                <w:sz w:val="18"/>
                <w:szCs w:val="18"/>
                <w:lang w:val="en-GB"/>
              </w:rPr>
            </w:pPr>
            <w:r w:rsidRPr="00421082">
              <w:rPr>
                <w:sz w:val="18"/>
                <w:szCs w:val="18"/>
                <w:lang w:val="en-GB"/>
              </w:rPr>
              <w:t>18.4/78</w:t>
            </w:r>
            <w:r w:rsidRPr="00421082">
              <w:rPr>
                <w:sz w:val="18"/>
                <w:szCs w:val="18"/>
                <w:lang w:val="en-GB"/>
              </w:rPr>
              <w:noBreakHyphen/>
              <w:t>38</w:t>
            </w:r>
          </w:p>
        </w:tc>
        <w:tc>
          <w:tcPr>
            <w:tcW w:w="1514" w:type="dxa"/>
            <w:tcBorders>
              <w:top w:val="dotted" w:sz="4" w:space="0" w:color="auto"/>
              <w:bottom w:val="single" w:sz="12" w:space="0" w:color="auto"/>
            </w:tcBorders>
            <w:shd w:val="clear" w:color="auto" w:fill="auto"/>
            <w:vAlign w:val="center"/>
          </w:tcPr>
          <w:p w14:paraId="5CC3F87D"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1436" w:type="dxa"/>
            <w:tcBorders>
              <w:top w:val="dotted" w:sz="4" w:space="0" w:color="auto"/>
              <w:bottom w:val="single" w:sz="12" w:space="0" w:color="auto"/>
            </w:tcBorders>
            <w:shd w:val="clear" w:color="auto" w:fill="auto"/>
            <w:vAlign w:val="center"/>
          </w:tcPr>
          <w:p w14:paraId="6520BBC9"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490</w:t>
            </w:r>
          </w:p>
        </w:tc>
        <w:tc>
          <w:tcPr>
            <w:tcW w:w="1444" w:type="dxa"/>
            <w:tcBorders>
              <w:top w:val="dotted" w:sz="4" w:space="0" w:color="auto"/>
              <w:bottom w:val="single" w:sz="12" w:space="0" w:color="auto"/>
            </w:tcBorders>
            <w:shd w:val="clear" w:color="auto" w:fill="auto"/>
            <w:vAlign w:val="center"/>
          </w:tcPr>
          <w:p w14:paraId="33D0E8D5"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1 730</w:t>
            </w:r>
          </w:p>
        </w:tc>
        <w:tc>
          <w:tcPr>
            <w:tcW w:w="1444" w:type="dxa"/>
            <w:tcBorders>
              <w:top w:val="dotted" w:sz="4" w:space="0" w:color="auto"/>
              <w:bottom w:val="single" w:sz="12" w:space="0" w:color="auto"/>
            </w:tcBorders>
            <w:shd w:val="clear" w:color="auto" w:fill="auto"/>
            <w:vAlign w:val="center"/>
          </w:tcPr>
          <w:p w14:paraId="708112E9" w14:textId="77777777" w:rsidR="00F261A5" w:rsidRPr="00421082" w:rsidRDefault="00F261A5" w:rsidP="00511C08">
            <w:pPr>
              <w:widowControl w:val="0"/>
              <w:tabs>
                <w:tab w:val="center" w:pos="4734"/>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965</w:t>
            </w:r>
          </w:p>
        </w:tc>
      </w:tr>
    </w:tbl>
    <w:p w14:paraId="2399B5AF" w14:textId="77777777" w:rsidR="00F261A5" w:rsidRPr="00421082" w:rsidRDefault="00F261A5" w:rsidP="00F261A5">
      <w:pPr>
        <w:widowControl w:val="0"/>
        <w:suppressAutoHyphens w:val="0"/>
        <w:autoSpaceDE w:val="0"/>
        <w:autoSpaceDN w:val="0"/>
        <w:adjustRightInd w:val="0"/>
        <w:spacing w:after="240" w:line="240" w:lineRule="auto"/>
        <w:rPr>
          <w:sz w:val="24"/>
          <w:szCs w:val="24"/>
          <w:lang w:val="en-GB"/>
        </w:rPr>
      </w:pPr>
    </w:p>
    <w:p w14:paraId="5ADBCCD8" w14:textId="77777777" w:rsidR="00F261A5" w:rsidRPr="00421082" w:rsidRDefault="00F261A5" w:rsidP="00F261A5">
      <w:pPr>
        <w:widowControl w:val="0"/>
        <w:tabs>
          <w:tab w:val="left" w:pos="720"/>
          <w:tab w:val="left" w:pos="1440"/>
        </w:tabs>
        <w:suppressAutoHyphens w:val="0"/>
        <w:autoSpaceDE w:val="0"/>
        <w:autoSpaceDN w:val="0"/>
        <w:adjustRightInd w:val="0"/>
        <w:spacing w:line="286" w:lineRule="auto"/>
        <w:rPr>
          <w:lang w:val="en-GB"/>
        </w:rPr>
      </w:pPr>
    </w:p>
    <w:p w14:paraId="3D4E653E" w14:textId="77777777" w:rsidR="00F261A5" w:rsidRPr="00421082" w:rsidRDefault="00F261A5" w:rsidP="00F261A5">
      <w:pPr>
        <w:pStyle w:val="Heading1"/>
        <w:rPr>
          <w:b w:val="0"/>
          <w:bCs/>
          <w:lang w:val="en-GB"/>
        </w:rPr>
      </w:pPr>
      <w:r w:rsidRPr="00421082">
        <w:rPr>
          <w:lang w:val="en-GB"/>
        </w:rPr>
        <w:br w:type="page"/>
      </w:r>
      <w:bookmarkStart w:id="49" w:name="_Toc365964507"/>
      <w:r w:rsidRPr="00421082">
        <w:rPr>
          <w:b w:val="0"/>
          <w:bCs/>
          <w:lang w:val="en-GB"/>
        </w:rPr>
        <w:lastRenderedPageBreak/>
        <w:t>Table 4</w:t>
      </w:r>
      <w:bookmarkEnd w:id="49"/>
    </w:p>
    <w:p w14:paraId="038ECF26" w14:textId="77777777" w:rsidR="00F261A5" w:rsidRPr="00421082" w:rsidRDefault="00F261A5" w:rsidP="00F261A5">
      <w:pPr>
        <w:spacing w:after="120" w:line="240" w:lineRule="auto"/>
        <w:ind w:left="1134"/>
        <w:outlineLvl w:val="0"/>
        <w:rPr>
          <w:b/>
          <w:lang w:val="en-GB"/>
        </w:rPr>
      </w:pPr>
      <w:bookmarkStart w:id="50" w:name="_Toc365964508"/>
      <w:r w:rsidRPr="00421082">
        <w:rPr>
          <w:b/>
          <w:lang w:val="en-GB"/>
        </w:rPr>
        <w:t>Drive wheel tyres for agricultural tractors - Low section series</w:t>
      </w:r>
    </w:p>
    <w:tbl>
      <w:tblPr>
        <w:tblW w:w="7365" w:type="dxa"/>
        <w:tblInd w:w="124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374"/>
        <w:gridCol w:w="752"/>
        <w:gridCol w:w="849"/>
        <w:gridCol w:w="991"/>
        <w:gridCol w:w="850"/>
        <w:gridCol w:w="1275"/>
        <w:gridCol w:w="1274"/>
      </w:tblGrid>
      <w:tr w:rsidR="00F261A5" w:rsidRPr="00E176B6" w14:paraId="1FB82196" w14:textId="77777777" w:rsidTr="000E5400">
        <w:trPr>
          <w:tblHeader/>
        </w:trPr>
        <w:tc>
          <w:tcPr>
            <w:tcW w:w="1374" w:type="dxa"/>
            <w:tcBorders>
              <w:top w:val="single" w:sz="4" w:space="0" w:color="auto"/>
              <w:left w:val="single" w:sz="4" w:space="0" w:color="auto"/>
              <w:bottom w:val="single" w:sz="8" w:space="0" w:color="auto"/>
              <w:right w:val="single" w:sz="4" w:space="0" w:color="auto"/>
            </w:tcBorders>
            <w:vAlign w:val="center"/>
            <w:hideMark/>
          </w:tcPr>
          <w:p w14:paraId="18AD8D32" w14:textId="77777777" w:rsidR="00F261A5" w:rsidRPr="00421082" w:rsidRDefault="00F261A5" w:rsidP="000E5400">
            <w:pPr>
              <w:widowControl w:val="0"/>
              <w:tabs>
                <w:tab w:val="center" w:pos="4734"/>
              </w:tabs>
              <w:suppressAutoHyphens w:val="0"/>
              <w:autoSpaceDE w:val="0"/>
              <w:autoSpaceDN w:val="0"/>
              <w:adjustRightInd w:val="0"/>
              <w:spacing w:before="80" w:after="80" w:line="200" w:lineRule="exact"/>
              <w:rPr>
                <w:i/>
                <w:sz w:val="16"/>
                <w:szCs w:val="16"/>
                <w:lang w:val="en-GB" w:eastAsia="zh-CN"/>
              </w:rPr>
            </w:pPr>
            <w:r w:rsidRPr="00421082">
              <w:rPr>
                <w:i/>
                <w:sz w:val="16"/>
                <w:szCs w:val="16"/>
                <w:lang w:val="en-GB" w:eastAsia="zh-CN"/>
              </w:rPr>
              <w:t>Tyre size</w:t>
            </w:r>
            <w:r w:rsidRPr="00421082">
              <w:rPr>
                <w:i/>
                <w:sz w:val="16"/>
                <w:szCs w:val="16"/>
                <w:lang w:val="en-GB" w:eastAsia="zh-CN"/>
              </w:rPr>
              <w:br/>
              <w:t>designation (1)</w:t>
            </w:r>
          </w:p>
        </w:tc>
        <w:tc>
          <w:tcPr>
            <w:tcW w:w="1601" w:type="dxa"/>
            <w:gridSpan w:val="2"/>
            <w:tcBorders>
              <w:top w:val="single" w:sz="4" w:space="0" w:color="auto"/>
              <w:left w:val="single" w:sz="4" w:space="0" w:color="auto"/>
              <w:bottom w:val="single" w:sz="8" w:space="0" w:color="auto"/>
              <w:right w:val="single" w:sz="4" w:space="0" w:color="auto"/>
            </w:tcBorders>
            <w:vAlign w:val="center"/>
            <w:hideMark/>
          </w:tcPr>
          <w:p w14:paraId="550E66F8" w14:textId="77777777" w:rsidR="00F261A5" w:rsidRPr="00421082" w:rsidRDefault="00F261A5" w:rsidP="000E5400">
            <w:pPr>
              <w:widowControl w:val="0"/>
              <w:tabs>
                <w:tab w:val="center" w:pos="4734"/>
              </w:tabs>
              <w:suppressAutoHyphens w:val="0"/>
              <w:autoSpaceDE w:val="0"/>
              <w:autoSpaceDN w:val="0"/>
              <w:adjustRightInd w:val="0"/>
              <w:spacing w:before="80" w:after="80" w:line="200" w:lineRule="exact"/>
              <w:jc w:val="center"/>
              <w:rPr>
                <w:i/>
                <w:sz w:val="16"/>
                <w:szCs w:val="16"/>
                <w:lang w:val="en-GB" w:eastAsia="zh-CN"/>
              </w:rPr>
            </w:pPr>
            <w:r w:rsidRPr="00421082">
              <w:rPr>
                <w:i/>
                <w:sz w:val="16"/>
                <w:szCs w:val="16"/>
                <w:lang w:val="en-GB" w:eastAsia="zh-CN"/>
              </w:rPr>
              <w:t>Theoretical rim width code (A1)</w:t>
            </w:r>
          </w:p>
        </w:tc>
        <w:tc>
          <w:tcPr>
            <w:tcW w:w="1841" w:type="dxa"/>
            <w:gridSpan w:val="2"/>
            <w:tcBorders>
              <w:top w:val="single" w:sz="4" w:space="0" w:color="auto"/>
              <w:left w:val="single" w:sz="4" w:space="0" w:color="auto"/>
              <w:bottom w:val="single" w:sz="8" w:space="0" w:color="auto"/>
              <w:right w:val="single" w:sz="4" w:space="0" w:color="auto"/>
            </w:tcBorders>
            <w:vAlign w:val="center"/>
            <w:hideMark/>
          </w:tcPr>
          <w:p w14:paraId="24910D97" w14:textId="77777777" w:rsidR="00F261A5" w:rsidRPr="00421082" w:rsidRDefault="00F261A5" w:rsidP="000E5400">
            <w:pPr>
              <w:widowControl w:val="0"/>
              <w:tabs>
                <w:tab w:val="center" w:pos="4734"/>
              </w:tabs>
              <w:suppressAutoHyphens w:val="0"/>
              <w:autoSpaceDE w:val="0"/>
              <w:autoSpaceDN w:val="0"/>
              <w:adjustRightInd w:val="0"/>
              <w:spacing w:before="80" w:after="80" w:line="200" w:lineRule="exact"/>
              <w:jc w:val="center"/>
              <w:rPr>
                <w:i/>
                <w:sz w:val="16"/>
                <w:szCs w:val="16"/>
                <w:lang w:val="en-GB" w:eastAsia="zh-CN"/>
              </w:rPr>
            </w:pPr>
            <w:r w:rsidRPr="00421082">
              <w:rPr>
                <w:i/>
                <w:sz w:val="16"/>
                <w:szCs w:val="16"/>
                <w:lang w:val="en-GB" w:eastAsia="zh-CN"/>
              </w:rPr>
              <w:t>Nominal section</w:t>
            </w:r>
            <w:r w:rsidRPr="00421082">
              <w:rPr>
                <w:i/>
                <w:sz w:val="16"/>
                <w:szCs w:val="16"/>
                <w:lang w:val="en-GB" w:eastAsia="zh-CN"/>
              </w:rPr>
              <w:br/>
              <w:t>width (S1) (mm)</w:t>
            </w:r>
          </w:p>
        </w:tc>
        <w:tc>
          <w:tcPr>
            <w:tcW w:w="1275" w:type="dxa"/>
            <w:tcBorders>
              <w:top w:val="single" w:sz="4" w:space="0" w:color="auto"/>
              <w:left w:val="single" w:sz="4" w:space="0" w:color="auto"/>
              <w:bottom w:val="single" w:sz="8" w:space="0" w:color="auto"/>
              <w:right w:val="single" w:sz="4" w:space="0" w:color="auto"/>
            </w:tcBorders>
            <w:vAlign w:val="center"/>
            <w:hideMark/>
          </w:tcPr>
          <w:p w14:paraId="6BC316FF" w14:textId="77777777" w:rsidR="00F261A5" w:rsidRPr="00421082" w:rsidRDefault="00F261A5" w:rsidP="000E5400">
            <w:pPr>
              <w:widowControl w:val="0"/>
              <w:tabs>
                <w:tab w:val="center" w:pos="4734"/>
              </w:tabs>
              <w:suppressAutoHyphens w:val="0"/>
              <w:autoSpaceDE w:val="0"/>
              <w:autoSpaceDN w:val="0"/>
              <w:adjustRightInd w:val="0"/>
              <w:spacing w:before="80" w:after="80" w:line="200" w:lineRule="exact"/>
              <w:ind w:left="-108" w:right="-108"/>
              <w:jc w:val="center"/>
              <w:rPr>
                <w:i/>
                <w:sz w:val="16"/>
                <w:szCs w:val="16"/>
                <w:lang w:val="en-GB" w:eastAsia="zh-CN"/>
              </w:rPr>
            </w:pPr>
            <w:r w:rsidRPr="00421082">
              <w:rPr>
                <w:i/>
                <w:sz w:val="16"/>
                <w:szCs w:val="16"/>
                <w:lang w:val="en-GB" w:eastAsia="zh-CN"/>
              </w:rPr>
              <w:t>Overall diameter (D) (mm)</w:t>
            </w:r>
          </w:p>
        </w:tc>
        <w:tc>
          <w:tcPr>
            <w:tcW w:w="1274" w:type="dxa"/>
            <w:tcBorders>
              <w:top w:val="single" w:sz="4" w:space="0" w:color="auto"/>
              <w:left w:val="single" w:sz="4" w:space="0" w:color="auto"/>
              <w:bottom w:val="single" w:sz="8" w:space="0" w:color="auto"/>
              <w:right w:val="single" w:sz="4" w:space="0" w:color="auto"/>
            </w:tcBorders>
            <w:vAlign w:val="center"/>
            <w:hideMark/>
          </w:tcPr>
          <w:p w14:paraId="365616DE" w14:textId="77777777" w:rsidR="00F261A5" w:rsidRPr="00E176B6" w:rsidRDefault="00F261A5" w:rsidP="000E5400">
            <w:pPr>
              <w:widowControl w:val="0"/>
              <w:tabs>
                <w:tab w:val="center" w:pos="4734"/>
              </w:tabs>
              <w:suppressAutoHyphens w:val="0"/>
              <w:autoSpaceDE w:val="0"/>
              <w:autoSpaceDN w:val="0"/>
              <w:adjustRightInd w:val="0"/>
              <w:spacing w:before="80" w:after="80" w:line="200" w:lineRule="exact"/>
              <w:ind w:left="-108" w:right="-108"/>
              <w:jc w:val="center"/>
              <w:rPr>
                <w:i/>
                <w:sz w:val="16"/>
                <w:szCs w:val="16"/>
                <w:lang w:val="it-IT" w:eastAsia="zh-CN"/>
              </w:rPr>
            </w:pPr>
            <w:r w:rsidRPr="00E176B6">
              <w:rPr>
                <w:i/>
                <w:sz w:val="16"/>
                <w:szCs w:val="16"/>
                <w:lang w:val="it-IT" w:eastAsia="zh-CN"/>
              </w:rPr>
              <w:t>Nominal rim</w:t>
            </w:r>
            <w:r w:rsidRPr="00E176B6">
              <w:rPr>
                <w:i/>
                <w:sz w:val="16"/>
                <w:szCs w:val="16"/>
                <w:lang w:val="it-IT" w:eastAsia="zh-CN"/>
              </w:rPr>
              <w:br/>
              <w:t>diameter (d)(mm)</w:t>
            </w:r>
          </w:p>
        </w:tc>
      </w:tr>
      <w:tr w:rsidR="00F261A5" w:rsidRPr="00421082" w14:paraId="42D770A1" w14:textId="77777777" w:rsidTr="000E5400">
        <w:trPr>
          <w:tblHeader/>
        </w:trPr>
        <w:tc>
          <w:tcPr>
            <w:tcW w:w="1374" w:type="dxa"/>
            <w:tcBorders>
              <w:top w:val="single" w:sz="8" w:space="0" w:color="auto"/>
              <w:left w:val="single" w:sz="4" w:space="0" w:color="auto"/>
              <w:bottom w:val="single" w:sz="12" w:space="0" w:color="auto"/>
              <w:right w:val="single" w:sz="4" w:space="0" w:color="auto"/>
            </w:tcBorders>
            <w:vAlign w:val="center"/>
          </w:tcPr>
          <w:p w14:paraId="75ED3049" w14:textId="77777777" w:rsidR="00F261A5" w:rsidRPr="00E176B6" w:rsidRDefault="00F261A5" w:rsidP="000E5400">
            <w:pPr>
              <w:widowControl w:val="0"/>
              <w:tabs>
                <w:tab w:val="center" w:pos="4734"/>
              </w:tabs>
              <w:suppressAutoHyphens w:val="0"/>
              <w:autoSpaceDE w:val="0"/>
              <w:autoSpaceDN w:val="0"/>
              <w:adjustRightInd w:val="0"/>
              <w:spacing w:before="40" w:after="40" w:line="220" w:lineRule="exact"/>
              <w:rPr>
                <w:sz w:val="18"/>
                <w:szCs w:val="18"/>
                <w:lang w:val="it-IT" w:eastAsia="zh-CN"/>
              </w:rPr>
            </w:pPr>
          </w:p>
        </w:tc>
        <w:tc>
          <w:tcPr>
            <w:tcW w:w="752" w:type="dxa"/>
            <w:tcBorders>
              <w:top w:val="single" w:sz="8" w:space="0" w:color="auto"/>
              <w:left w:val="single" w:sz="4" w:space="0" w:color="auto"/>
              <w:bottom w:val="single" w:sz="12" w:space="0" w:color="auto"/>
              <w:right w:val="single" w:sz="4" w:space="0" w:color="auto"/>
            </w:tcBorders>
            <w:vAlign w:val="center"/>
          </w:tcPr>
          <w:p w14:paraId="27625496" w14:textId="77777777" w:rsidR="00F261A5" w:rsidRPr="00E176B6"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it-IT" w:eastAsia="zh-CN"/>
              </w:rPr>
            </w:pPr>
          </w:p>
        </w:tc>
        <w:tc>
          <w:tcPr>
            <w:tcW w:w="849" w:type="dxa"/>
            <w:tcBorders>
              <w:top w:val="single" w:sz="8" w:space="0" w:color="auto"/>
              <w:left w:val="single" w:sz="4" w:space="0" w:color="auto"/>
              <w:bottom w:val="single" w:sz="12" w:space="0" w:color="auto"/>
              <w:right w:val="single" w:sz="4" w:space="0" w:color="auto"/>
            </w:tcBorders>
            <w:hideMark/>
          </w:tcPr>
          <w:p w14:paraId="0253BFE9" w14:textId="77777777" w:rsidR="00F261A5" w:rsidRPr="00421082" w:rsidRDefault="00F261A5" w:rsidP="000E5400">
            <w:pPr>
              <w:spacing w:before="40" w:after="40" w:line="220" w:lineRule="exact"/>
              <w:jc w:val="center"/>
              <w:rPr>
                <w:sz w:val="18"/>
                <w:szCs w:val="18"/>
                <w:lang w:val="en-GB" w:eastAsia="zh-CN"/>
              </w:rPr>
            </w:pPr>
            <w:r w:rsidRPr="00421082">
              <w:rPr>
                <w:sz w:val="18"/>
                <w:szCs w:val="18"/>
                <w:lang w:val="en-GB" w:eastAsia="zh-CN"/>
              </w:rPr>
              <w:t>IF / VF</w:t>
            </w:r>
          </w:p>
        </w:tc>
        <w:tc>
          <w:tcPr>
            <w:tcW w:w="991" w:type="dxa"/>
            <w:tcBorders>
              <w:top w:val="single" w:sz="8" w:space="0" w:color="auto"/>
              <w:left w:val="single" w:sz="4" w:space="0" w:color="auto"/>
              <w:bottom w:val="single" w:sz="12" w:space="0" w:color="auto"/>
              <w:right w:val="single" w:sz="4" w:space="0" w:color="auto"/>
            </w:tcBorders>
            <w:vAlign w:val="center"/>
          </w:tcPr>
          <w:p w14:paraId="61F5F0B6"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p>
        </w:tc>
        <w:tc>
          <w:tcPr>
            <w:tcW w:w="850" w:type="dxa"/>
            <w:tcBorders>
              <w:top w:val="single" w:sz="8" w:space="0" w:color="auto"/>
              <w:left w:val="single" w:sz="4" w:space="0" w:color="auto"/>
              <w:bottom w:val="single" w:sz="12" w:space="0" w:color="auto"/>
              <w:right w:val="single" w:sz="4" w:space="0" w:color="auto"/>
            </w:tcBorders>
            <w:hideMark/>
          </w:tcPr>
          <w:p w14:paraId="33205042" w14:textId="77777777" w:rsidR="00F261A5" w:rsidRPr="00421082" w:rsidRDefault="00F261A5" w:rsidP="000E5400">
            <w:pPr>
              <w:spacing w:before="40" w:after="40" w:line="220" w:lineRule="exact"/>
              <w:jc w:val="center"/>
              <w:rPr>
                <w:sz w:val="18"/>
                <w:szCs w:val="18"/>
                <w:lang w:val="en-GB" w:eastAsia="zh-CN"/>
              </w:rPr>
            </w:pPr>
            <w:r w:rsidRPr="00421082">
              <w:rPr>
                <w:sz w:val="18"/>
                <w:szCs w:val="18"/>
                <w:lang w:val="en-GB" w:eastAsia="zh-CN"/>
              </w:rPr>
              <w:t>IF / VF</w:t>
            </w:r>
          </w:p>
        </w:tc>
        <w:tc>
          <w:tcPr>
            <w:tcW w:w="1275" w:type="dxa"/>
            <w:tcBorders>
              <w:top w:val="single" w:sz="8" w:space="0" w:color="auto"/>
              <w:left w:val="single" w:sz="4" w:space="0" w:color="auto"/>
              <w:bottom w:val="single" w:sz="12" w:space="0" w:color="auto"/>
              <w:right w:val="single" w:sz="4" w:space="0" w:color="auto"/>
            </w:tcBorders>
            <w:vAlign w:val="center"/>
          </w:tcPr>
          <w:p w14:paraId="79B3D229"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p>
        </w:tc>
        <w:tc>
          <w:tcPr>
            <w:tcW w:w="1274" w:type="dxa"/>
            <w:tcBorders>
              <w:top w:val="single" w:sz="8" w:space="0" w:color="auto"/>
              <w:left w:val="single" w:sz="4" w:space="0" w:color="auto"/>
              <w:bottom w:val="single" w:sz="12" w:space="0" w:color="auto"/>
              <w:right w:val="single" w:sz="4" w:space="0" w:color="auto"/>
            </w:tcBorders>
            <w:vAlign w:val="center"/>
          </w:tcPr>
          <w:p w14:paraId="0292551A"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p>
        </w:tc>
      </w:tr>
      <w:tr w:rsidR="00F261A5" w:rsidRPr="00421082" w14:paraId="10F552BF" w14:textId="77777777" w:rsidTr="000E5400">
        <w:tc>
          <w:tcPr>
            <w:tcW w:w="1374" w:type="dxa"/>
            <w:tcBorders>
              <w:top w:val="single" w:sz="12" w:space="0" w:color="auto"/>
              <w:left w:val="single" w:sz="4" w:space="0" w:color="auto"/>
              <w:bottom w:val="dashSmallGap" w:sz="4" w:space="0" w:color="auto"/>
              <w:right w:val="single" w:sz="4" w:space="0" w:color="auto"/>
            </w:tcBorders>
            <w:vAlign w:val="center"/>
            <w:hideMark/>
          </w:tcPr>
          <w:p w14:paraId="5E08B472"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300/70R20</w:t>
            </w:r>
          </w:p>
        </w:tc>
        <w:tc>
          <w:tcPr>
            <w:tcW w:w="752" w:type="dxa"/>
            <w:tcBorders>
              <w:top w:val="single" w:sz="12" w:space="0" w:color="auto"/>
              <w:left w:val="single" w:sz="4" w:space="0" w:color="auto"/>
              <w:bottom w:val="dashSmallGap" w:sz="4" w:space="0" w:color="auto"/>
              <w:right w:val="single" w:sz="4" w:space="0" w:color="auto"/>
            </w:tcBorders>
            <w:vAlign w:val="center"/>
            <w:hideMark/>
          </w:tcPr>
          <w:p w14:paraId="0EFF4FBC"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9</w:t>
            </w:r>
          </w:p>
        </w:tc>
        <w:tc>
          <w:tcPr>
            <w:tcW w:w="849" w:type="dxa"/>
            <w:tcBorders>
              <w:top w:val="single" w:sz="12" w:space="0" w:color="auto"/>
              <w:left w:val="single" w:sz="4" w:space="0" w:color="auto"/>
              <w:bottom w:val="dashSmallGap" w:sz="4" w:space="0" w:color="auto"/>
              <w:right w:val="single" w:sz="4" w:space="0" w:color="auto"/>
            </w:tcBorders>
          </w:tcPr>
          <w:p w14:paraId="73A29C5C" w14:textId="77777777" w:rsidR="00F261A5" w:rsidRPr="00421082" w:rsidRDefault="00F261A5" w:rsidP="000E5400">
            <w:pPr>
              <w:spacing w:before="40" w:after="40" w:line="220" w:lineRule="exact"/>
              <w:jc w:val="center"/>
              <w:rPr>
                <w:lang w:val="en-GB" w:eastAsia="zh-CN"/>
              </w:rPr>
            </w:pPr>
            <w:r w:rsidRPr="00421082">
              <w:rPr>
                <w:lang w:val="en-GB" w:eastAsia="zh-CN"/>
              </w:rPr>
              <w:t>-</w:t>
            </w:r>
          </w:p>
        </w:tc>
        <w:tc>
          <w:tcPr>
            <w:tcW w:w="991" w:type="dxa"/>
            <w:tcBorders>
              <w:top w:val="single" w:sz="12" w:space="0" w:color="auto"/>
              <w:left w:val="single" w:sz="4" w:space="0" w:color="auto"/>
              <w:bottom w:val="dashSmallGap" w:sz="4" w:space="0" w:color="auto"/>
              <w:right w:val="single" w:sz="4" w:space="0" w:color="auto"/>
            </w:tcBorders>
            <w:vAlign w:val="center"/>
            <w:hideMark/>
          </w:tcPr>
          <w:p w14:paraId="4055770C"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295</w:t>
            </w:r>
          </w:p>
        </w:tc>
        <w:tc>
          <w:tcPr>
            <w:tcW w:w="850" w:type="dxa"/>
            <w:tcBorders>
              <w:top w:val="single" w:sz="12" w:space="0" w:color="auto"/>
              <w:left w:val="single" w:sz="4" w:space="0" w:color="auto"/>
              <w:bottom w:val="dashSmallGap" w:sz="4" w:space="0" w:color="auto"/>
              <w:right w:val="single" w:sz="4" w:space="0" w:color="auto"/>
            </w:tcBorders>
            <w:hideMark/>
          </w:tcPr>
          <w:p w14:paraId="29C4EA7E" w14:textId="77777777" w:rsidR="00F261A5" w:rsidRPr="00421082" w:rsidRDefault="00F261A5" w:rsidP="000E5400">
            <w:pPr>
              <w:spacing w:before="40" w:after="40" w:line="220" w:lineRule="exact"/>
              <w:jc w:val="center"/>
              <w:rPr>
                <w:sz w:val="18"/>
                <w:szCs w:val="18"/>
                <w:lang w:val="en-GB" w:eastAsia="zh-CN"/>
              </w:rPr>
            </w:pPr>
            <w:r w:rsidRPr="00421082">
              <w:rPr>
                <w:lang w:val="en-GB" w:eastAsia="zh-CN"/>
              </w:rPr>
              <w:t>-</w:t>
            </w:r>
          </w:p>
        </w:tc>
        <w:tc>
          <w:tcPr>
            <w:tcW w:w="1275" w:type="dxa"/>
            <w:tcBorders>
              <w:top w:val="single" w:sz="12" w:space="0" w:color="auto"/>
              <w:left w:val="single" w:sz="4" w:space="0" w:color="auto"/>
              <w:bottom w:val="dashSmallGap" w:sz="4" w:space="0" w:color="auto"/>
              <w:right w:val="single" w:sz="4" w:space="0" w:color="auto"/>
            </w:tcBorders>
            <w:vAlign w:val="center"/>
            <w:hideMark/>
          </w:tcPr>
          <w:p w14:paraId="0264A32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952</w:t>
            </w:r>
          </w:p>
        </w:tc>
        <w:tc>
          <w:tcPr>
            <w:tcW w:w="1274" w:type="dxa"/>
            <w:tcBorders>
              <w:top w:val="single" w:sz="12" w:space="0" w:color="auto"/>
              <w:left w:val="single" w:sz="4" w:space="0" w:color="auto"/>
              <w:bottom w:val="dashSmallGap" w:sz="4" w:space="0" w:color="auto"/>
              <w:right w:val="single" w:sz="4" w:space="0" w:color="auto"/>
            </w:tcBorders>
            <w:vAlign w:val="center"/>
            <w:hideMark/>
          </w:tcPr>
          <w:p w14:paraId="69D44F5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508</w:t>
            </w:r>
          </w:p>
        </w:tc>
      </w:tr>
      <w:tr w:rsidR="00F261A5" w:rsidRPr="00421082" w14:paraId="3E27BB75"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2E741718"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320/70R20</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36A6C5EA"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10</w:t>
            </w:r>
          </w:p>
        </w:tc>
        <w:tc>
          <w:tcPr>
            <w:tcW w:w="849" w:type="dxa"/>
            <w:tcBorders>
              <w:top w:val="dashSmallGap" w:sz="4" w:space="0" w:color="auto"/>
              <w:left w:val="single" w:sz="4" w:space="0" w:color="auto"/>
              <w:bottom w:val="dashSmallGap" w:sz="4" w:space="0" w:color="auto"/>
              <w:right w:val="single" w:sz="4" w:space="0" w:color="auto"/>
            </w:tcBorders>
          </w:tcPr>
          <w:p w14:paraId="370385D0" w14:textId="77777777" w:rsidR="00F261A5" w:rsidRPr="00421082" w:rsidRDefault="00F261A5" w:rsidP="000E5400">
            <w:pPr>
              <w:spacing w:before="40" w:after="40" w:line="220" w:lineRule="exact"/>
              <w:jc w:val="center"/>
              <w:rPr>
                <w:lang w:val="en-GB" w:eastAsia="zh-CN"/>
              </w:rPr>
            </w:pPr>
            <w:r w:rsidRPr="00421082">
              <w:rPr>
                <w:lang w:val="en-GB" w:eastAsia="zh-CN"/>
              </w:rPr>
              <w:t>-</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1D31544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319</w:t>
            </w:r>
          </w:p>
        </w:tc>
        <w:tc>
          <w:tcPr>
            <w:tcW w:w="850" w:type="dxa"/>
            <w:tcBorders>
              <w:top w:val="dashSmallGap" w:sz="4" w:space="0" w:color="auto"/>
              <w:left w:val="single" w:sz="4" w:space="0" w:color="auto"/>
              <w:bottom w:val="dashSmallGap" w:sz="4" w:space="0" w:color="auto"/>
              <w:right w:val="single" w:sz="4" w:space="0" w:color="auto"/>
            </w:tcBorders>
            <w:hideMark/>
          </w:tcPr>
          <w:p w14:paraId="087C02B7" w14:textId="77777777" w:rsidR="00F261A5" w:rsidRPr="00421082" w:rsidRDefault="00F261A5" w:rsidP="000E5400">
            <w:pPr>
              <w:spacing w:before="40" w:after="40" w:line="220" w:lineRule="exact"/>
              <w:jc w:val="center"/>
              <w:rPr>
                <w:sz w:val="18"/>
                <w:szCs w:val="18"/>
                <w:lang w:val="en-GB" w:eastAsia="zh-CN"/>
              </w:rPr>
            </w:pPr>
            <w:r w:rsidRPr="00421082">
              <w:rPr>
                <w:lang w:val="en-GB" w:eastAsia="zh-CN"/>
              </w:rPr>
              <w:t>-</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1880D9C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982</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22309DF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508</w:t>
            </w:r>
          </w:p>
        </w:tc>
      </w:tr>
      <w:tr w:rsidR="00F261A5" w:rsidRPr="00421082" w14:paraId="79BDDD83"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154F44FC"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320/70R24</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1D1623F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10</w:t>
            </w:r>
          </w:p>
        </w:tc>
        <w:tc>
          <w:tcPr>
            <w:tcW w:w="849" w:type="dxa"/>
            <w:tcBorders>
              <w:top w:val="dashSmallGap" w:sz="4" w:space="0" w:color="auto"/>
              <w:left w:val="single" w:sz="4" w:space="0" w:color="auto"/>
              <w:bottom w:val="dashSmallGap" w:sz="4" w:space="0" w:color="auto"/>
              <w:right w:val="single" w:sz="4" w:space="0" w:color="auto"/>
            </w:tcBorders>
          </w:tcPr>
          <w:p w14:paraId="756F2301" w14:textId="77777777" w:rsidR="00F261A5" w:rsidRPr="00421082" w:rsidRDefault="00F261A5" w:rsidP="000E5400">
            <w:pPr>
              <w:spacing w:before="40" w:after="40" w:line="220" w:lineRule="exact"/>
              <w:jc w:val="center"/>
              <w:rPr>
                <w:lang w:val="en-GB" w:eastAsia="zh-CN"/>
              </w:rPr>
            </w:pPr>
            <w:r w:rsidRPr="00421082">
              <w:rPr>
                <w:lang w:val="en-GB" w:eastAsia="zh-CN"/>
              </w:rPr>
              <w:t>-</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439EE0DD"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319</w:t>
            </w:r>
          </w:p>
        </w:tc>
        <w:tc>
          <w:tcPr>
            <w:tcW w:w="850" w:type="dxa"/>
            <w:tcBorders>
              <w:top w:val="dashSmallGap" w:sz="4" w:space="0" w:color="auto"/>
              <w:left w:val="single" w:sz="4" w:space="0" w:color="auto"/>
              <w:bottom w:val="dashSmallGap" w:sz="4" w:space="0" w:color="auto"/>
              <w:right w:val="single" w:sz="4" w:space="0" w:color="auto"/>
            </w:tcBorders>
            <w:hideMark/>
          </w:tcPr>
          <w:p w14:paraId="41254FBC" w14:textId="77777777" w:rsidR="00F261A5" w:rsidRPr="00421082" w:rsidRDefault="00F261A5" w:rsidP="000E5400">
            <w:pPr>
              <w:spacing w:before="40" w:after="40" w:line="220" w:lineRule="exact"/>
              <w:jc w:val="center"/>
              <w:rPr>
                <w:sz w:val="18"/>
                <w:szCs w:val="18"/>
                <w:lang w:val="en-GB" w:eastAsia="zh-CN"/>
              </w:rPr>
            </w:pPr>
            <w:r w:rsidRPr="00421082">
              <w:rPr>
                <w:lang w:val="en-GB" w:eastAsia="zh-CN"/>
              </w:rPr>
              <w:t>-</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4F70A3C8"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1 094</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2F480A3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610</w:t>
            </w:r>
          </w:p>
        </w:tc>
      </w:tr>
      <w:tr w:rsidR="00F261A5" w:rsidRPr="00421082" w14:paraId="241C9F1E"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03E7E78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320/70R28</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72A8C52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10</w:t>
            </w:r>
          </w:p>
        </w:tc>
        <w:tc>
          <w:tcPr>
            <w:tcW w:w="849" w:type="dxa"/>
            <w:tcBorders>
              <w:top w:val="dashSmallGap" w:sz="4" w:space="0" w:color="auto"/>
              <w:left w:val="single" w:sz="4" w:space="0" w:color="auto"/>
              <w:bottom w:val="dashSmallGap" w:sz="4" w:space="0" w:color="auto"/>
              <w:right w:val="single" w:sz="4" w:space="0" w:color="auto"/>
            </w:tcBorders>
          </w:tcPr>
          <w:p w14:paraId="4FA171F1" w14:textId="77777777" w:rsidR="00F261A5" w:rsidRPr="00421082" w:rsidRDefault="00F261A5" w:rsidP="000E5400">
            <w:pPr>
              <w:spacing w:before="40" w:after="40" w:line="220" w:lineRule="exact"/>
              <w:jc w:val="center"/>
              <w:rPr>
                <w:lang w:val="en-GB" w:eastAsia="zh-CN"/>
              </w:rPr>
            </w:pPr>
            <w:r w:rsidRPr="00421082">
              <w:rPr>
                <w:lang w:val="en-GB" w:eastAsia="zh-CN"/>
              </w:rPr>
              <w:t>-</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7F9D0AA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319</w:t>
            </w:r>
          </w:p>
        </w:tc>
        <w:tc>
          <w:tcPr>
            <w:tcW w:w="850" w:type="dxa"/>
            <w:tcBorders>
              <w:top w:val="dashSmallGap" w:sz="4" w:space="0" w:color="auto"/>
              <w:left w:val="single" w:sz="4" w:space="0" w:color="auto"/>
              <w:bottom w:val="dashSmallGap" w:sz="4" w:space="0" w:color="auto"/>
              <w:right w:val="single" w:sz="4" w:space="0" w:color="auto"/>
            </w:tcBorders>
            <w:hideMark/>
          </w:tcPr>
          <w:p w14:paraId="46AFB723" w14:textId="77777777" w:rsidR="00F261A5" w:rsidRPr="00421082" w:rsidRDefault="00F261A5" w:rsidP="000E5400">
            <w:pPr>
              <w:spacing w:before="40" w:after="40" w:line="220" w:lineRule="exact"/>
              <w:jc w:val="center"/>
              <w:rPr>
                <w:sz w:val="18"/>
                <w:szCs w:val="18"/>
                <w:lang w:val="en-GB" w:eastAsia="zh-CN"/>
              </w:rPr>
            </w:pPr>
            <w:r w:rsidRPr="00421082">
              <w:rPr>
                <w:lang w:val="en-GB" w:eastAsia="zh-CN"/>
              </w:rPr>
              <w:t>-</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5E11925A"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1 189</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63288253"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711</w:t>
            </w:r>
          </w:p>
        </w:tc>
      </w:tr>
      <w:tr w:rsidR="00F261A5" w:rsidRPr="00421082" w14:paraId="14694CE4"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79110A2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360/70R20</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1DBE71BA"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11</w:t>
            </w:r>
          </w:p>
        </w:tc>
        <w:tc>
          <w:tcPr>
            <w:tcW w:w="849" w:type="dxa"/>
            <w:tcBorders>
              <w:top w:val="dashSmallGap" w:sz="4" w:space="0" w:color="auto"/>
              <w:left w:val="single" w:sz="4" w:space="0" w:color="auto"/>
              <w:bottom w:val="dashSmallGap" w:sz="4" w:space="0" w:color="auto"/>
              <w:right w:val="single" w:sz="4" w:space="0" w:color="auto"/>
            </w:tcBorders>
          </w:tcPr>
          <w:p w14:paraId="2E1DA90A" w14:textId="77777777" w:rsidR="00F261A5" w:rsidRPr="00421082" w:rsidRDefault="00F261A5" w:rsidP="000E5400">
            <w:pPr>
              <w:spacing w:before="40" w:after="40" w:line="220" w:lineRule="exact"/>
              <w:jc w:val="center"/>
              <w:rPr>
                <w:lang w:val="en-GB" w:eastAsia="zh-CN"/>
              </w:rPr>
            </w:pPr>
            <w:r w:rsidRPr="00421082">
              <w:rPr>
                <w:lang w:val="en-GB" w:eastAsia="zh-CN"/>
              </w:rPr>
              <w:t>-</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42EAAE83"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357</w:t>
            </w:r>
          </w:p>
        </w:tc>
        <w:tc>
          <w:tcPr>
            <w:tcW w:w="850" w:type="dxa"/>
            <w:tcBorders>
              <w:top w:val="dashSmallGap" w:sz="4" w:space="0" w:color="auto"/>
              <w:left w:val="single" w:sz="4" w:space="0" w:color="auto"/>
              <w:bottom w:val="dashSmallGap" w:sz="4" w:space="0" w:color="auto"/>
              <w:right w:val="single" w:sz="4" w:space="0" w:color="auto"/>
            </w:tcBorders>
            <w:hideMark/>
          </w:tcPr>
          <w:p w14:paraId="4035B52D" w14:textId="77777777" w:rsidR="00F261A5" w:rsidRPr="00421082" w:rsidRDefault="00F261A5" w:rsidP="000E5400">
            <w:pPr>
              <w:spacing w:before="40" w:after="40" w:line="220" w:lineRule="exact"/>
              <w:jc w:val="center"/>
              <w:rPr>
                <w:sz w:val="18"/>
                <w:szCs w:val="18"/>
                <w:lang w:val="en-GB" w:eastAsia="zh-CN"/>
              </w:rPr>
            </w:pPr>
            <w:r w:rsidRPr="00421082">
              <w:rPr>
                <w:lang w:val="en-GB" w:eastAsia="zh-CN"/>
              </w:rPr>
              <w:t>-</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6774542A"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1 042</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74CDC0C5"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508</w:t>
            </w:r>
          </w:p>
        </w:tc>
      </w:tr>
      <w:tr w:rsidR="00F261A5" w:rsidRPr="00421082" w14:paraId="54393DB3"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26B77C1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360/70R24</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6820D0E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11</w:t>
            </w:r>
          </w:p>
        </w:tc>
        <w:tc>
          <w:tcPr>
            <w:tcW w:w="849" w:type="dxa"/>
            <w:tcBorders>
              <w:top w:val="dashSmallGap" w:sz="4" w:space="0" w:color="auto"/>
              <w:left w:val="single" w:sz="4" w:space="0" w:color="auto"/>
              <w:bottom w:val="dashSmallGap" w:sz="4" w:space="0" w:color="auto"/>
              <w:right w:val="single" w:sz="4" w:space="0" w:color="auto"/>
            </w:tcBorders>
          </w:tcPr>
          <w:p w14:paraId="4DFB177E" w14:textId="77777777" w:rsidR="00F261A5" w:rsidRPr="00421082" w:rsidRDefault="00F261A5" w:rsidP="000E5400">
            <w:pPr>
              <w:spacing w:before="40" w:after="40" w:line="220" w:lineRule="exact"/>
              <w:jc w:val="center"/>
              <w:rPr>
                <w:lang w:val="en-GB" w:eastAsia="zh-CN"/>
              </w:rPr>
            </w:pPr>
            <w:r w:rsidRPr="00421082">
              <w:rPr>
                <w:lang w:val="en-GB" w:eastAsia="zh-CN"/>
              </w:rPr>
              <w:t>-</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34C113F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357</w:t>
            </w:r>
          </w:p>
        </w:tc>
        <w:tc>
          <w:tcPr>
            <w:tcW w:w="850" w:type="dxa"/>
            <w:tcBorders>
              <w:top w:val="dashSmallGap" w:sz="4" w:space="0" w:color="auto"/>
              <w:left w:val="single" w:sz="4" w:space="0" w:color="auto"/>
              <w:bottom w:val="dashSmallGap" w:sz="4" w:space="0" w:color="auto"/>
              <w:right w:val="single" w:sz="4" w:space="0" w:color="auto"/>
            </w:tcBorders>
            <w:hideMark/>
          </w:tcPr>
          <w:p w14:paraId="6E28BB3B" w14:textId="77777777" w:rsidR="00F261A5" w:rsidRPr="00421082" w:rsidRDefault="00F261A5" w:rsidP="000E5400">
            <w:pPr>
              <w:spacing w:before="40" w:after="40" w:line="220" w:lineRule="exact"/>
              <w:jc w:val="center"/>
              <w:rPr>
                <w:sz w:val="18"/>
                <w:szCs w:val="18"/>
                <w:lang w:val="en-GB" w:eastAsia="zh-CN"/>
              </w:rPr>
            </w:pPr>
            <w:r w:rsidRPr="00421082">
              <w:rPr>
                <w:lang w:val="en-GB" w:eastAsia="zh-CN"/>
              </w:rPr>
              <w:t>-</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2BA3BCF9"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1 152</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43955DB8"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610</w:t>
            </w:r>
          </w:p>
        </w:tc>
      </w:tr>
      <w:tr w:rsidR="00F261A5" w:rsidRPr="00421082" w14:paraId="5434BA11"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3300DE69"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360/70R28</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43612894"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11</w:t>
            </w:r>
          </w:p>
        </w:tc>
        <w:tc>
          <w:tcPr>
            <w:tcW w:w="849" w:type="dxa"/>
            <w:tcBorders>
              <w:top w:val="dashSmallGap" w:sz="4" w:space="0" w:color="auto"/>
              <w:left w:val="single" w:sz="4" w:space="0" w:color="auto"/>
              <w:bottom w:val="dashSmallGap" w:sz="4" w:space="0" w:color="auto"/>
              <w:right w:val="single" w:sz="4" w:space="0" w:color="auto"/>
            </w:tcBorders>
          </w:tcPr>
          <w:p w14:paraId="015E85B8" w14:textId="77777777" w:rsidR="00F261A5" w:rsidRPr="00421082" w:rsidRDefault="00F261A5" w:rsidP="000E5400">
            <w:pPr>
              <w:spacing w:before="40" w:after="40" w:line="220" w:lineRule="exact"/>
              <w:jc w:val="center"/>
              <w:rPr>
                <w:lang w:val="en-GB" w:eastAsia="zh-CN"/>
              </w:rPr>
            </w:pPr>
            <w:r w:rsidRPr="00421082">
              <w:rPr>
                <w:lang w:val="en-GB" w:eastAsia="zh-CN"/>
              </w:rPr>
              <w:t>-</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223C900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357</w:t>
            </w:r>
          </w:p>
        </w:tc>
        <w:tc>
          <w:tcPr>
            <w:tcW w:w="850" w:type="dxa"/>
            <w:tcBorders>
              <w:top w:val="dashSmallGap" w:sz="4" w:space="0" w:color="auto"/>
              <w:left w:val="single" w:sz="4" w:space="0" w:color="auto"/>
              <w:bottom w:val="dashSmallGap" w:sz="4" w:space="0" w:color="auto"/>
              <w:right w:val="single" w:sz="4" w:space="0" w:color="auto"/>
            </w:tcBorders>
            <w:hideMark/>
          </w:tcPr>
          <w:p w14:paraId="086F2303" w14:textId="77777777" w:rsidR="00F261A5" w:rsidRPr="00421082" w:rsidRDefault="00F261A5" w:rsidP="000E5400">
            <w:pPr>
              <w:spacing w:before="40" w:after="40" w:line="220" w:lineRule="exact"/>
              <w:jc w:val="center"/>
              <w:rPr>
                <w:sz w:val="18"/>
                <w:szCs w:val="18"/>
                <w:lang w:val="en-GB" w:eastAsia="zh-CN"/>
              </w:rPr>
            </w:pPr>
            <w:r w:rsidRPr="00421082">
              <w:rPr>
                <w:lang w:val="en-GB" w:eastAsia="zh-CN"/>
              </w:rPr>
              <w:t>-</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2A9ED25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1 251</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29F918A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711</w:t>
            </w:r>
          </w:p>
        </w:tc>
      </w:tr>
      <w:tr w:rsidR="00F261A5" w:rsidRPr="00421082" w14:paraId="3242B3F8"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05D3011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380/70R20</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0ADEC374"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12</w:t>
            </w:r>
          </w:p>
        </w:tc>
        <w:tc>
          <w:tcPr>
            <w:tcW w:w="849" w:type="dxa"/>
            <w:tcBorders>
              <w:top w:val="dashSmallGap" w:sz="4" w:space="0" w:color="auto"/>
              <w:left w:val="single" w:sz="4" w:space="0" w:color="auto"/>
              <w:bottom w:val="dashSmallGap" w:sz="4" w:space="0" w:color="auto"/>
              <w:right w:val="single" w:sz="4" w:space="0" w:color="auto"/>
            </w:tcBorders>
            <w:hideMark/>
          </w:tcPr>
          <w:p w14:paraId="1EFCEDAB" w14:textId="77777777" w:rsidR="00F261A5" w:rsidRPr="00421082" w:rsidRDefault="00F261A5" w:rsidP="000E5400">
            <w:pPr>
              <w:spacing w:before="40" w:after="40" w:line="220" w:lineRule="exact"/>
              <w:jc w:val="center"/>
              <w:rPr>
                <w:lang w:val="en-GB" w:eastAsia="zh-CN"/>
              </w:rPr>
            </w:pPr>
            <w:r w:rsidRPr="00421082">
              <w:rPr>
                <w:lang w:val="en-GB" w:eastAsia="zh-CN"/>
              </w:rPr>
              <w:t>13</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68367942"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380</w:t>
            </w:r>
          </w:p>
        </w:tc>
        <w:tc>
          <w:tcPr>
            <w:tcW w:w="850" w:type="dxa"/>
            <w:tcBorders>
              <w:top w:val="dashSmallGap" w:sz="4" w:space="0" w:color="auto"/>
              <w:left w:val="single" w:sz="4" w:space="0" w:color="auto"/>
              <w:bottom w:val="dashSmallGap" w:sz="4" w:space="0" w:color="auto"/>
              <w:right w:val="single" w:sz="4" w:space="0" w:color="auto"/>
            </w:tcBorders>
            <w:hideMark/>
          </w:tcPr>
          <w:p w14:paraId="0CD6C567" w14:textId="77777777" w:rsidR="00F261A5" w:rsidRPr="00421082" w:rsidRDefault="00F261A5" w:rsidP="000E5400">
            <w:pPr>
              <w:spacing w:before="40" w:after="40" w:line="220" w:lineRule="exact"/>
              <w:jc w:val="center"/>
              <w:rPr>
                <w:lang w:val="en-GB" w:eastAsia="zh-CN"/>
              </w:rPr>
            </w:pPr>
            <w:r w:rsidRPr="00421082">
              <w:rPr>
                <w:lang w:val="en-GB" w:eastAsia="zh-CN"/>
              </w:rPr>
              <w:t>379</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265FAD8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1 082</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3F90D4D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508</w:t>
            </w:r>
          </w:p>
        </w:tc>
      </w:tr>
      <w:tr w:rsidR="00F261A5" w:rsidRPr="00421082" w14:paraId="7091E550"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43FF05D6"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380/70R24</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298FCD4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12</w:t>
            </w:r>
          </w:p>
        </w:tc>
        <w:tc>
          <w:tcPr>
            <w:tcW w:w="849" w:type="dxa"/>
            <w:tcBorders>
              <w:top w:val="dashSmallGap" w:sz="4" w:space="0" w:color="auto"/>
              <w:left w:val="single" w:sz="4" w:space="0" w:color="auto"/>
              <w:bottom w:val="dashSmallGap" w:sz="4" w:space="0" w:color="auto"/>
              <w:right w:val="single" w:sz="4" w:space="0" w:color="auto"/>
            </w:tcBorders>
            <w:hideMark/>
          </w:tcPr>
          <w:p w14:paraId="0CC374F7" w14:textId="77777777" w:rsidR="00F261A5" w:rsidRPr="00421082" w:rsidRDefault="00F261A5" w:rsidP="000E5400">
            <w:pPr>
              <w:spacing w:before="40" w:after="40" w:line="220" w:lineRule="exact"/>
              <w:jc w:val="center"/>
              <w:rPr>
                <w:lang w:val="en-GB" w:eastAsia="zh-CN"/>
              </w:rPr>
            </w:pPr>
            <w:r w:rsidRPr="00421082">
              <w:rPr>
                <w:lang w:val="en-GB" w:eastAsia="zh-CN"/>
              </w:rPr>
              <w:t>13</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416ADC7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380</w:t>
            </w:r>
          </w:p>
        </w:tc>
        <w:tc>
          <w:tcPr>
            <w:tcW w:w="850" w:type="dxa"/>
            <w:tcBorders>
              <w:top w:val="dashSmallGap" w:sz="4" w:space="0" w:color="auto"/>
              <w:left w:val="single" w:sz="4" w:space="0" w:color="auto"/>
              <w:bottom w:val="dashSmallGap" w:sz="4" w:space="0" w:color="auto"/>
              <w:right w:val="single" w:sz="4" w:space="0" w:color="auto"/>
            </w:tcBorders>
            <w:hideMark/>
          </w:tcPr>
          <w:p w14:paraId="3B992FBA" w14:textId="77777777" w:rsidR="00F261A5" w:rsidRPr="00421082" w:rsidRDefault="00F261A5" w:rsidP="000E5400">
            <w:pPr>
              <w:spacing w:before="40" w:after="40" w:line="220" w:lineRule="exact"/>
              <w:jc w:val="center"/>
              <w:rPr>
                <w:lang w:val="en-GB" w:eastAsia="zh-CN"/>
              </w:rPr>
            </w:pPr>
            <w:r w:rsidRPr="00421082">
              <w:rPr>
                <w:lang w:val="en-GB" w:eastAsia="zh-CN"/>
              </w:rPr>
              <w:t>379</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7EC8D2A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1 190</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79453F14"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610</w:t>
            </w:r>
          </w:p>
        </w:tc>
      </w:tr>
      <w:tr w:rsidR="00F261A5" w:rsidRPr="00421082" w14:paraId="5512CF12"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2817226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380/70R28</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1A908CE3"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12</w:t>
            </w:r>
          </w:p>
        </w:tc>
        <w:tc>
          <w:tcPr>
            <w:tcW w:w="849" w:type="dxa"/>
            <w:tcBorders>
              <w:top w:val="dashSmallGap" w:sz="4" w:space="0" w:color="auto"/>
              <w:left w:val="single" w:sz="4" w:space="0" w:color="auto"/>
              <w:bottom w:val="dashSmallGap" w:sz="4" w:space="0" w:color="auto"/>
              <w:right w:val="single" w:sz="4" w:space="0" w:color="auto"/>
            </w:tcBorders>
            <w:hideMark/>
          </w:tcPr>
          <w:p w14:paraId="36799969" w14:textId="77777777" w:rsidR="00F261A5" w:rsidRPr="00421082" w:rsidRDefault="00F261A5" w:rsidP="000E5400">
            <w:pPr>
              <w:spacing w:before="40" w:after="40" w:line="220" w:lineRule="exact"/>
              <w:jc w:val="center"/>
              <w:rPr>
                <w:lang w:val="en-GB" w:eastAsia="zh-CN"/>
              </w:rPr>
            </w:pPr>
            <w:r w:rsidRPr="00421082">
              <w:rPr>
                <w:lang w:val="en-GB" w:eastAsia="zh-CN"/>
              </w:rPr>
              <w:t>13</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71FF2CC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380</w:t>
            </w:r>
          </w:p>
        </w:tc>
        <w:tc>
          <w:tcPr>
            <w:tcW w:w="850" w:type="dxa"/>
            <w:tcBorders>
              <w:top w:val="dashSmallGap" w:sz="4" w:space="0" w:color="auto"/>
              <w:left w:val="single" w:sz="4" w:space="0" w:color="auto"/>
              <w:bottom w:val="dashSmallGap" w:sz="4" w:space="0" w:color="auto"/>
              <w:right w:val="single" w:sz="4" w:space="0" w:color="auto"/>
            </w:tcBorders>
            <w:hideMark/>
          </w:tcPr>
          <w:p w14:paraId="6565D41D" w14:textId="77777777" w:rsidR="00F261A5" w:rsidRPr="00421082" w:rsidRDefault="00F261A5" w:rsidP="000E5400">
            <w:pPr>
              <w:spacing w:before="40" w:after="40" w:line="220" w:lineRule="exact"/>
              <w:jc w:val="center"/>
              <w:rPr>
                <w:lang w:val="en-GB" w:eastAsia="zh-CN"/>
              </w:rPr>
            </w:pPr>
            <w:r w:rsidRPr="00421082">
              <w:rPr>
                <w:lang w:val="en-GB" w:eastAsia="zh-CN"/>
              </w:rPr>
              <w:t>379</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0E874643"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1 293</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769F372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711</w:t>
            </w:r>
          </w:p>
        </w:tc>
      </w:tr>
      <w:tr w:rsidR="00F261A5" w:rsidRPr="00421082" w14:paraId="554B1A70"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4D9EB689"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420/70R24</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5CCD8D2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13</w:t>
            </w:r>
          </w:p>
        </w:tc>
        <w:tc>
          <w:tcPr>
            <w:tcW w:w="849" w:type="dxa"/>
            <w:tcBorders>
              <w:top w:val="dashSmallGap" w:sz="4" w:space="0" w:color="auto"/>
              <w:left w:val="single" w:sz="4" w:space="0" w:color="auto"/>
              <w:bottom w:val="dashSmallGap" w:sz="4" w:space="0" w:color="auto"/>
              <w:right w:val="single" w:sz="4" w:space="0" w:color="auto"/>
            </w:tcBorders>
            <w:hideMark/>
          </w:tcPr>
          <w:p w14:paraId="54AD9DEF" w14:textId="77777777" w:rsidR="00F261A5" w:rsidRPr="00421082" w:rsidRDefault="00F261A5" w:rsidP="000E5400">
            <w:pPr>
              <w:spacing w:before="40" w:after="40" w:line="220" w:lineRule="exact"/>
              <w:jc w:val="center"/>
              <w:rPr>
                <w:lang w:val="en-GB" w:eastAsia="zh-CN"/>
              </w:rPr>
            </w:pPr>
            <w:r w:rsidRPr="00421082">
              <w:rPr>
                <w:lang w:val="en-GB" w:eastAsia="zh-CN"/>
              </w:rPr>
              <w:t>14</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2390C892"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418</w:t>
            </w:r>
          </w:p>
        </w:tc>
        <w:tc>
          <w:tcPr>
            <w:tcW w:w="850" w:type="dxa"/>
            <w:tcBorders>
              <w:top w:val="dashSmallGap" w:sz="4" w:space="0" w:color="auto"/>
              <w:left w:val="single" w:sz="4" w:space="0" w:color="auto"/>
              <w:bottom w:val="dashSmallGap" w:sz="4" w:space="0" w:color="auto"/>
              <w:right w:val="single" w:sz="4" w:space="0" w:color="auto"/>
            </w:tcBorders>
            <w:hideMark/>
          </w:tcPr>
          <w:p w14:paraId="046B4E5A" w14:textId="77777777" w:rsidR="00F261A5" w:rsidRPr="00421082" w:rsidRDefault="00F261A5" w:rsidP="000E5400">
            <w:pPr>
              <w:spacing w:before="40" w:after="40" w:line="220" w:lineRule="exact"/>
              <w:jc w:val="center"/>
              <w:rPr>
                <w:lang w:val="en-GB" w:eastAsia="zh-CN"/>
              </w:rPr>
            </w:pPr>
            <w:r w:rsidRPr="00421082">
              <w:rPr>
                <w:lang w:val="en-GB" w:eastAsia="zh-CN"/>
              </w:rPr>
              <w:t>415</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23A986D9"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1 248</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39A6F67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610</w:t>
            </w:r>
          </w:p>
        </w:tc>
      </w:tr>
      <w:tr w:rsidR="00F261A5" w:rsidRPr="00421082" w14:paraId="54BBA1D4"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3D420C49"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420/70R28</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29DE1EF1"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13</w:t>
            </w:r>
          </w:p>
        </w:tc>
        <w:tc>
          <w:tcPr>
            <w:tcW w:w="849" w:type="dxa"/>
            <w:tcBorders>
              <w:top w:val="dashSmallGap" w:sz="4" w:space="0" w:color="auto"/>
              <w:left w:val="single" w:sz="4" w:space="0" w:color="auto"/>
              <w:bottom w:val="dashSmallGap" w:sz="4" w:space="0" w:color="auto"/>
              <w:right w:val="single" w:sz="4" w:space="0" w:color="auto"/>
            </w:tcBorders>
            <w:hideMark/>
          </w:tcPr>
          <w:p w14:paraId="4955D5E6" w14:textId="77777777" w:rsidR="00F261A5" w:rsidRPr="00421082" w:rsidRDefault="00F261A5" w:rsidP="000E5400">
            <w:pPr>
              <w:spacing w:before="40" w:after="40" w:line="220" w:lineRule="exact"/>
              <w:jc w:val="center"/>
              <w:rPr>
                <w:lang w:val="en-GB" w:eastAsia="zh-CN"/>
              </w:rPr>
            </w:pPr>
            <w:r w:rsidRPr="00421082">
              <w:rPr>
                <w:lang w:val="en-GB" w:eastAsia="zh-CN"/>
              </w:rPr>
              <w:t>14</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7CFBA3E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418</w:t>
            </w:r>
          </w:p>
        </w:tc>
        <w:tc>
          <w:tcPr>
            <w:tcW w:w="850" w:type="dxa"/>
            <w:tcBorders>
              <w:top w:val="dashSmallGap" w:sz="4" w:space="0" w:color="auto"/>
              <w:left w:val="single" w:sz="4" w:space="0" w:color="auto"/>
              <w:bottom w:val="dashSmallGap" w:sz="4" w:space="0" w:color="auto"/>
              <w:right w:val="single" w:sz="4" w:space="0" w:color="auto"/>
            </w:tcBorders>
            <w:hideMark/>
          </w:tcPr>
          <w:p w14:paraId="5CCCD752" w14:textId="77777777" w:rsidR="00F261A5" w:rsidRPr="00421082" w:rsidRDefault="00F261A5" w:rsidP="000E5400">
            <w:pPr>
              <w:spacing w:before="40" w:after="40" w:line="220" w:lineRule="exact"/>
              <w:jc w:val="center"/>
              <w:rPr>
                <w:lang w:val="en-GB" w:eastAsia="zh-CN"/>
              </w:rPr>
            </w:pPr>
            <w:r w:rsidRPr="00421082">
              <w:rPr>
                <w:lang w:val="en-GB" w:eastAsia="zh-CN"/>
              </w:rPr>
              <w:t>415</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396D5A5A"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1 349</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3330085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711</w:t>
            </w:r>
          </w:p>
        </w:tc>
      </w:tr>
      <w:tr w:rsidR="00F261A5" w:rsidRPr="00421082" w14:paraId="0BB37226"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3D3C27C5"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420/70R30</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47CE7DA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13</w:t>
            </w:r>
          </w:p>
        </w:tc>
        <w:tc>
          <w:tcPr>
            <w:tcW w:w="849" w:type="dxa"/>
            <w:tcBorders>
              <w:top w:val="dashSmallGap" w:sz="4" w:space="0" w:color="auto"/>
              <w:left w:val="single" w:sz="4" w:space="0" w:color="auto"/>
              <w:bottom w:val="dashSmallGap" w:sz="4" w:space="0" w:color="auto"/>
              <w:right w:val="single" w:sz="4" w:space="0" w:color="auto"/>
            </w:tcBorders>
            <w:hideMark/>
          </w:tcPr>
          <w:p w14:paraId="57B7DF70" w14:textId="77777777" w:rsidR="00F261A5" w:rsidRPr="00421082" w:rsidRDefault="00F261A5" w:rsidP="000E5400">
            <w:pPr>
              <w:spacing w:before="40" w:after="40" w:line="220" w:lineRule="exact"/>
              <w:jc w:val="center"/>
              <w:rPr>
                <w:lang w:val="en-GB" w:eastAsia="zh-CN"/>
              </w:rPr>
            </w:pPr>
            <w:r w:rsidRPr="00421082">
              <w:rPr>
                <w:lang w:val="en-GB" w:eastAsia="zh-CN"/>
              </w:rPr>
              <w:t>14</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4403AF1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418</w:t>
            </w:r>
          </w:p>
        </w:tc>
        <w:tc>
          <w:tcPr>
            <w:tcW w:w="850" w:type="dxa"/>
            <w:tcBorders>
              <w:top w:val="dashSmallGap" w:sz="4" w:space="0" w:color="auto"/>
              <w:left w:val="single" w:sz="4" w:space="0" w:color="auto"/>
              <w:bottom w:val="dashSmallGap" w:sz="4" w:space="0" w:color="auto"/>
              <w:right w:val="single" w:sz="4" w:space="0" w:color="auto"/>
            </w:tcBorders>
            <w:hideMark/>
          </w:tcPr>
          <w:p w14:paraId="5C61ED29" w14:textId="77777777" w:rsidR="00F261A5" w:rsidRPr="00421082" w:rsidRDefault="00F261A5" w:rsidP="000E5400">
            <w:pPr>
              <w:spacing w:before="40" w:after="40" w:line="220" w:lineRule="exact"/>
              <w:jc w:val="center"/>
              <w:rPr>
                <w:lang w:val="en-GB" w:eastAsia="zh-CN"/>
              </w:rPr>
            </w:pPr>
            <w:r w:rsidRPr="00421082">
              <w:rPr>
                <w:lang w:val="en-GB" w:eastAsia="zh-CN"/>
              </w:rPr>
              <w:t>415</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33D420E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1 398</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6BFE093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762</w:t>
            </w:r>
          </w:p>
        </w:tc>
      </w:tr>
      <w:tr w:rsidR="00F261A5" w:rsidRPr="00421082" w14:paraId="771D186E"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7E2ECB15"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480/70R24</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6431D612"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15</w:t>
            </w:r>
          </w:p>
        </w:tc>
        <w:tc>
          <w:tcPr>
            <w:tcW w:w="849" w:type="dxa"/>
            <w:tcBorders>
              <w:top w:val="dashSmallGap" w:sz="4" w:space="0" w:color="auto"/>
              <w:left w:val="single" w:sz="4" w:space="0" w:color="auto"/>
              <w:bottom w:val="dashSmallGap" w:sz="4" w:space="0" w:color="auto"/>
              <w:right w:val="single" w:sz="4" w:space="0" w:color="auto"/>
            </w:tcBorders>
            <w:hideMark/>
          </w:tcPr>
          <w:p w14:paraId="66EE4AAD" w14:textId="77777777" w:rsidR="00F261A5" w:rsidRPr="00421082" w:rsidRDefault="00F261A5" w:rsidP="000E5400">
            <w:pPr>
              <w:spacing w:before="40" w:after="40" w:line="220" w:lineRule="exact"/>
              <w:jc w:val="center"/>
              <w:rPr>
                <w:lang w:val="en-GB" w:eastAsia="zh-CN"/>
              </w:rPr>
            </w:pPr>
            <w:r w:rsidRPr="00421082">
              <w:rPr>
                <w:lang w:val="en-GB" w:eastAsia="zh-CN"/>
              </w:rPr>
              <w:t>16</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5EB3BC64"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479</w:t>
            </w:r>
          </w:p>
        </w:tc>
        <w:tc>
          <w:tcPr>
            <w:tcW w:w="850" w:type="dxa"/>
            <w:tcBorders>
              <w:top w:val="dashSmallGap" w:sz="4" w:space="0" w:color="auto"/>
              <w:left w:val="single" w:sz="4" w:space="0" w:color="auto"/>
              <w:bottom w:val="dashSmallGap" w:sz="4" w:space="0" w:color="auto"/>
              <w:right w:val="single" w:sz="4" w:space="0" w:color="auto"/>
            </w:tcBorders>
            <w:hideMark/>
          </w:tcPr>
          <w:p w14:paraId="304F3799" w14:textId="77777777" w:rsidR="00F261A5" w:rsidRPr="00421082" w:rsidRDefault="00F261A5" w:rsidP="000E5400">
            <w:pPr>
              <w:spacing w:before="40" w:after="40" w:line="220" w:lineRule="exact"/>
              <w:jc w:val="center"/>
              <w:rPr>
                <w:lang w:val="en-GB" w:eastAsia="zh-CN"/>
              </w:rPr>
            </w:pPr>
            <w:r w:rsidRPr="00421082">
              <w:rPr>
                <w:lang w:val="en-GB" w:eastAsia="zh-CN"/>
              </w:rPr>
              <w:t>475</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6A14B84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1 316</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37EF6C5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610</w:t>
            </w:r>
          </w:p>
        </w:tc>
      </w:tr>
      <w:tr w:rsidR="00F261A5" w:rsidRPr="00421082" w14:paraId="6361313E"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323F1C56"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480/70R26</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3A2EEA22"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15</w:t>
            </w:r>
          </w:p>
        </w:tc>
        <w:tc>
          <w:tcPr>
            <w:tcW w:w="849" w:type="dxa"/>
            <w:tcBorders>
              <w:top w:val="dashSmallGap" w:sz="4" w:space="0" w:color="auto"/>
              <w:left w:val="single" w:sz="4" w:space="0" w:color="auto"/>
              <w:bottom w:val="dashSmallGap" w:sz="4" w:space="0" w:color="auto"/>
              <w:right w:val="single" w:sz="4" w:space="0" w:color="auto"/>
            </w:tcBorders>
            <w:hideMark/>
          </w:tcPr>
          <w:p w14:paraId="34D8DA7E" w14:textId="77777777" w:rsidR="00F261A5" w:rsidRPr="00421082" w:rsidRDefault="00F261A5" w:rsidP="000E5400">
            <w:pPr>
              <w:spacing w:before="40" w:after="40" w:line="220" w:lineRule="exact"/>
              <w:jc w:val="center"/>
              <w:rPr>
                <w:lang w:val="en-GB" w:eastAsia="zh-CN"/>
              </w:rPr>
            </w:pPr>
            <w:r w:rsidRPr="00421082">
              <w:rPr>
                <w:lang w:val="en-GB" w:eastAsia="zh-CN"/>
              </w:rPr>
              <w:t>16</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7E42D9D4"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479</w:t>
            </w:r>
          </w:p>
        </w:tc>
        <w:tc>
          <w:tcPr>
            <w:tcW w:w="850" w:type="dxa"/>
            <w:tcBorders>
              <w:top w:val="dashSmallGap" w:sz="4" w:space="0" w:color="auto"/>
              <w:left w:val="single" w:sz="4" w:space="0" w:color="auto"/>
              <w:bottom w:val="dashSmallGap" w:sz="4" w:space="0" w:color="auto"/>
              <w:right w:val="single" w:sz="4" w:space="0" w:color="auto"/>
            </w:tcBorders>
            <w:hideMark/>
          </w:tcPr>
          <w:p w14:paraId="65AB93D9" w14:textId="77777777" w:rsidR="00F261A5" w:rsidRPr="00421082" w:rsidRDefault="00F261A5" w:rsidP="000E5400">
            <w:pPr>
              <w:spacing w:before="40" w:after="40" w:line="220" w:lineRule="exact"/>
              <w:jc w:val="center"/>
              <w:rPr>
                <w:lang w:val="en-GB" w:eastAsia="zh-CN"/>
              </w:rPr>
            </w:pPr>
            <w:r w:rsidRPr="00421082">
              <w:rPr>
                <w:lang w:val="en-GB" w:eastAsia="zh-CN"/>
              </w:rPr>
              <w:t>475</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0253D32A"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1 372</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64D891E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660</w:t>
            </w:r>
          </w:p>
        </w:tc>
      </w:tr>
      <w:tr w:rsidR="00F261A5" w:rsidRPr="00421082" w14:paraId="3BA8A262"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22AAF376"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480/70R28</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134ACAD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15</w:t>
            </w:r>
          </w:p>
        </w:tc>
        <w:tc>
          <w:tcPr>
            <w:tcW w:w="849" w:type="dxa"/>
            <w:tcBorders>
              <w:top w:val="dashSmallGap" w:sz="4" w:space="0" w:color="auto"/>
              <w:left w:val="single" w:sz="4" w:space="0" w:color="auto"/>
              <w:bottom w:val="dashSmallGap" w:sz="4" w:space="0" w:color="auto"/>
              <w:right w:val="single" w:sz="4" w:space="0" w:color="auto"/>
            </w:tcBorders>
            <w:hideMark/>
          </w:tcPr>
          <w:p w14:paraId="37544CD5" w14:textId="77777777" w:rsidR="00F261A5" w:rsidRPr="00421082" w:rsidRDefault="00F261A5" w:rsidP="000E5400">
            <w:pPr>
              <w:spacing w:before="40" w:after="40" w:line="220" w:lineRule="exact"/>
              <w:jc w:val="center"/>
              <w:rPr>
                <w:lang w:val="en-GB" w:eastAsia="zh-CN"/>
              </w:rPr>
            </w:pPr>
            <w:r w:rsidRPr="00421082">
              <w:rPr>
                <w:lang w:val="en-GB" w:eastAsia="zh-CN"/>
              </w:rPr>
              <w:t>16</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38146018"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479</w:t>
            </w:r>
          </w:p>
        </w:tc>
        <w:tc>
          <w:tcPr>
            <w:tcW w:w="850" w:type="dxa"/>
            <w:tcBorders>
              <w:top w:val="dashSmallGap" w:sz="4" w:space="0" w:color="auto"/>
              <w:left w:val="single" w:sz="4" w:space="0" w:color="auto"/>
              <w:bottom w:val="dashSmallGap" w:sz="4" w:space="0" w:color="auto"/>
              <w:right w:val="single" w:sz="4" w:space="0" w:color="auto"/>
            </w:tcBorders>
            <w:hideMark/>
          </w:tcPr>
          <w:p w14:paraId="00B754F6" w14:textId="77777777" w:rsidR="00F261A5" w:rsidRPr="00421082" w:rsidRDefault="00F261A5" w:rsidP="000E5400">
            <w:pPr>
              <w:spacing w:before="40" w:after="40" w:line="220" w:lineRule="exact"/>
              <w:jc w:val="center"/>
              <w:rPr>
                <w:lang w:val="en-GB" w:eastAsia="zh-CN"/>
              </w:rPr>
            </w:pPr>
            <w:r w:rsidRPr="00421082">
              <w:rPr>
                <w:lang w:val="en-GB" w:eastAsia="zh-CN"/>
              </w:rPr>
              <w:t>475</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1443057C"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1 421</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6A362EA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711</w:t>
            </w:r>
          </w:p>
        </w:tc>
      </w:tr>
      <w:tr w:rsidR="00F261A5" w:rsidRPr="00421082" w14:paraId="7689DCE0"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4F6A665D"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480/70R30</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3FE5D2AE"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15</w:t>
            </w:r>
          </w:p>
        </w:tc>
        <w:tc>
          <w:tcPr>
            <w:tcW w:w="849" w:type="dxa"/>
            <w:tcBorders>
              <w:top w:val="dashSmallGap" w:sz="4" w:space="0" w:color="auto"/>
              <w:left w:val="single" w:sz="4" w:space="0" w:color="auto"/>
              <w:bottom w:val="dashSmallGap" w:sz="4" w:space="0" w:color="auto"/>
              <w:right w:val="single" w:sz="4" w:space="0" w:color="auto"/>
            </w:tcBorders>
            <w:hideMark/>
          </w:tcPr>
          <w:p w14:paraId="6ED02F54" w14:textId="77777777" w:rsidR="00F261A5" w:rsidRPr="00421082" w:rsidRDefault="00F261A5" w:rsidP="000E5400">
            <w:pPr>
              <w:spacing w:before="40" w:after="40" w:line="220" w:lineRule="exact"/>
              <w:jc w:val="center"/>
              <w:rPr>
                <w:lang w:val="en-GB" w:eastAsia="zh-CN"/>
              </w:rPr>
            </w:pPr>
            <w:r w:rsidRPr="00421082">
              <w:rPr>
                <w:lang w:val="en-GB" w:eastAsia="zh-CN"/>
              </w:rPr>
              <w:t>16</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43B4ACB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479</w:t>
            </w:r>
          </w:p>
        </w:tc>
        <w:tc>
          <w:tcPr>
            <w:tcW w:w="850" w:type="dxa"/>
            <w:tcBorders>
              <w:top w:val="dashSmallGap" w:sz="4" w:space="0" w:color="auto"/>
              <w:left w:val="single" w:sz="4" w:space="0" w:color="auto"/>
              <w:bottom w:val="dashSmallGap" w:sz="4" w:space="0" w:color="auto"/>
              <w:right w:val="single" w:sz="4" w:space="0" w:color="auto"/>
            </w:tcBorders>
            <w:hideMark/>
          </w:tcPr>
          <w:p w14:paraId="0552C46C" w14:textId="77777777" w:rsidR="00F261A5" w:rsidRPr="00421082" w:rsidRDefault="00F261A5" w:rsidP="000E5400">
            <w:pPr>
              <w:spacing w:before="40" w:after="40" w:line="220" w:lineRule="exact"/>
              <w:jc w:val="center"/>
              <w:rPr>
                <w:lang w:val="en-GB" w:eastAsia="zh-CN"/>
              </w:rPr>
            </w:pPr>
            <w:r w:rsidRPr="00421082">
              <w:rPr>
                <w:lang w:val="en-GB" w:eastAsia="zh-CN"/>
              </w:rPr>
              <w:t>475</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534611D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1 478</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42273E32"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762</w:t>
            </w:r>
          </w:p>
        </w:tc>
      </w:tr>
      <w:tr w:rsidR="00F261A5" w:rsidRPr="00421082" w14:paraId="290C843E"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21EB7FFA"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480/70R34</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6299645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15</w:t>
            </w:r>
          </w:p>
        </w:tc>
        <w:tc>
          <w:tcPr>
            <w:tcW w:w="849" w:type="dxa"/>
            <w:tcBorders>
              <w:top w:val="dashSmallGap" w:sz="4" w:space="0" w:color="auto"/>
              <w:left w:val="single" w:sz="4" w:space="0" w:color="auto"/>
              <w:bottom w:val="dashSmallGap" w:sz="4" w:space="0" w:color="auto"/>
              <w:right w:val="single" w:sz="4" w:space="0" w:color="auto"/>
            </w:tcBorders>
            <w:hideMark/>
          </w:tcPr>
          <w:p w14:paraId="31AC8673" w14:textId="77777777" w:rsidR="00F261A5" w:rsidRPr="00421082" w:rsidRDefault="00F261A5" w:rsidP="000E5400">
            <w:pPr>
              <w:spacing w:before="40" w:after="40" w:line="220" w:lineRule="exact"/>
              <w:jc w:val="center"/>
              <w:rPr>
                <w:lang w:val="en-GB" w:eastAsia="zh-CN"/>
              </w:rPr>
            </w:pPr>
            <w:r w:rsidRPr="00421082">
              <w:rPr>
                <w:lang w:val="en-GB" w:eastAsia="zh-CN"/>
              </w:rPr>
              <w:t>16</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42AEBFD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479</w:t>
            </w:r>
          </w:p>
        </w:tc>
        <w:tc>
          <w:tcPr>
            <w:tcW w:w="850" w:type="dxa"/>
            <w:tcBorders>
              <w:top w:val="dashSmallGap" w:sz="4" w:space="0" w:color="auto"/>
              <w:left w:val="single" w:sz="4" w:space="0" w:color="auto"/>
              <w:bottom w:val="dashSmallGap" w:sz="4" w:space="0" w:color="auto"/>
              <w:right w:val="single" w:sz="4" w:space="0" w:color="auto"/>
            </w:tcBorders>
            <w:hideMark/>
          </w:tcPr>
          <w:p w14:paraId="45039C89" w14:textId="77777777" w:rsidR="00F261A5" w:rsidRPr="00421082" w:rsidRDefault="00F261A5" w:rsidP="000E5400">
            <w:pPr>
              <w:spacing w:before="40" w:after="40" w:line="220" w:lineRule="exact"/>
              <w:jc w:val="center"/>
              <w:rPr>
                <w:lang w:val="en-GB" w:eastAsia="zh-CN"/>
              </w:rPr>
            </w:pPr>
            <w:r w:rsidRPr="00421082">
              <w:rPr>
                <w:lang w:val="en-GB" w:eastAsia="zh-CN"/>
              </w:rPr>
              <w:t>475</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36991B65"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1 580</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2ABCD38D"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864</w:t>
            </w:r>
          </w:p>
        </w:tc>
      </w:tr>
      <w:tr w:rsidR="00F261A5" w:rsidRPr="00421082" w14:paraId="4EDCECF3"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603A04F4"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480/70R38</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2CDCFAF4"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15</w:t>
            </w:r>
          </w:p>
        </w:tc>
        <w:tc>
          <w:tcPr>
            <w:tcW w:w="849" w:type="dxa"/>
            <w:tcBorders>
              <w:top w:val="dashSmallGap" w:sz="4" w:space="0" w:color="auto"/>
              <w:left w:val="single" w:sz="4" w:space="0" w:color="auto"/>
              <w:bottom w:val="dashSmallGap" w:sz="4" w:space="0" w:color="auto"/>
              <w:right w:val="single" w:sz="4" w:space="0" w:color="auto"/>
            </w:tcBorders>
            <w:hideMark/>
          </w:tcPr>
          <w:p w14:paraId="34943536" w14:textId="77777777" w:rsidR="00F261A5" w:rsidRPr="00421082" w:rsidRDefault="00F261A5" w:rsidP="000E5400">
            <w:pPr>
              <w:spacing w:before="40" w:after="40" w:line="220" w:lineRule="exact"/>
              <w:jc w:val="center"/>
              <w:rPr>
                <w:lang w:val="en-GB" w:eastAsia="zh-CN"/>
              </w:rPr>
            </w:pPr>
            <w:r w:rsidRPr="00421082">
              <w:rPr>
                <w:lang w:val="en-GB" w:eastAsia="zh-CN"/>
              </w:rPr>
              <w:t>16</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34CA38E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479</w:t>
            </w:r>
          </w:p>
        </w:tc>
        <w:tc>
          <w:tcPr>
            <w:tcW w:w="850" w:type="dxa"/>
            <w:tcBorders>
              <w:top w:val="dashSmallGap" w:sz="4" w:space="0" w:color="auto"/>
              <w:left w:val="single" w:sz="4" w:space="0" w:color="auto"/>
              <w:bottom w:val="dashSmallGap" w:sz="4" w:space="0" w:color="auto"/>
              <w:right w:val="single" w:sz="4" w:space="0" w:color="auto"/>
            </w:tcBorders>
            <w:hideMark/>
          </w:tcPr>
          <w:p w14:paraId="4CF5B90E" w14:textId="77777777" w:rsidR="00F261A5" w:rsidRPr="00421082" w:rsidRDefault="00F261A5" w:rsidP="000E5400">
            <w:pPr>
              <w:spacing w:before="40" w:after="40" w:line="220" w:lineRule="exact"/>
              <w:jc w:val="center"/>
              <w:rPr>
                <w:lang w:val="en-GB" w:eastAsia="zh-CN"/>
              </w:rPr>
            </w:pPr>
            <w:r w:rsidRPr="00421082">
              <w:rPr>
                <w:lang w:val="en-GB" w:eastAsia="zh-CN"/>
              </w:rPr>
              <w:t>475</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09C91E56"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1 681</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039D9154"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965</w:t>
            </w:r>
          </w:p>
        </w:tc>
      </w:tr>
      <w:tr w:rsidR="00F261A5" w:rsidRPr="00421082" w14:paraId="57162142"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0C7B114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520/70R26</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685292F4"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16</w:t>
            </w:r>
          </w:p>
        </w:tc>
        <w:tc>
          <w:tcPr>
            <w:tcW w:w="849" w:type="dxa"/>
            <w:tcBorders>
              <w:top w:val="dashSmallGap" w:sz="4" w:space="0" w:color="auto"/>
              <w:left w:val="single" w:sz="4" w:space="0" w:color="auto"/>
              <w:bottom w:val="dashSmallGap" w:sz="4" w:space="0" w:color="auto"/>
              <w:right w:val="single" w:sz="4" w:space="0" w:color="auto"/>
            </w:tcBorders>
            <w:hideMark/>
          </w:tcPr>
          <w:p w14:paraId="42DC8364" w14:textId="77777777" w:rsidR="00F261A5" w:rsidRPr="00421082" w:rsidRDefault="00F261A5" w:rsidP="000E5400">
            <w:pPr>
              <w:spacing w:before="40" w:after="40" w:line="220" w:lineRule="exact"/>
              <w:jc w:val="center"/>
              <w:rPr>
                <w:lang w:val="en-GB" w:eastAsia="zh-CN"/>
              </w:rPr>
            </w:pPr>
            <w:r w:rsidRPr="00421082">
              <w:rPr>
                <w:lang w:val="en-GB" w:eastAsia="zh-CN"/>
              </w:rPr>
              <w:t>18</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20A96A9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516</w:t>
            </w:r>
          </w:p>
        </w:tc>
        <w:tc>
          <w:tcPr>
            <w:tcW w:w="850" w:type="dxa"/>
            <w:tcBorders>
              <w:top w:val="dashSmallGap" w:sz="4" w:space="0" w:color="auto"/>
              <w:left w:val="single" w:sz="4" w:space="0" w:color="auto"/>
              <w:bottom w:val="dashSmallGap" w:sz="4" w:space="0" w:color="auto"/>
              <w:right w:val="single" w:sz="4" w:space="0" w:color="auto"/>
            </w:tcBorders>
            <w:hideMark/>
          </w:tcPr>
          <w:p w14:paraId="1E6C20B1" w14:textId="77777777" w:rsidR="00F261A5" w:rsidRPr="00421082" w:rsidRDefault="00F261A5" w:rsidP="000E5400">
            <w:pPr>
              <w:spacing w:before="40" w:after="40" w:line="220" w:lineRule="exact"/>
              <w:jc w:val="center"/>
              <w:rPr>
                <w:lang w:val="en-GB" w:eastAsia="zh-CN"/>
              </w:rPr>
            </w:pPr>
            <w:r w:rsidRPr="00421082">
              <w:rPr>
                <w:lang w:val="en-GB" w:eastAsia="zh-CN"/>
              </w:rPr>
              <w:t>521</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352EF25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1 456</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65144E8B"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660</w:t>
            </w:r>
          </w:p>
        </w:tc>
      </w:tr>
      <w:tr w:rsidR="00F261A5" w:rsidRPr="00421082" w14:paraId="6E848C9F"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0706B6F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520/70R30</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27A71C32"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16</w:t>
            </w:r>
          </w:p>
        </w:tc>
        <w:tc>
          <w:tcPr>
            <w:tcW w:w="849" w:type="dxa"/>
            <w:tcBorders>
              <w:top w:val="dashSmallGap" w:sz="4" w:space="0" w:color="auto"/>
              <w:left w:val="single" w:sz="4" w:space="0" w:color="auto"/>
              <w:bottom w:val="dashSmallGap" w:sz="4" w:space="0" w:color="auto"/>
              <w:right w:val="single" w:sz="4" w:space="0" w:color="auto"/>
            </w:tcBorders>
            <w:hideMark/>
          </w:tcPr>
          <w:p w14:paraId="50F16F8C" w14:textId="77777777" w:rsidR="00F261A5" w:rsidRPr="00421082" w:rsidRDefault="00F261A5" w:rsidP="000E5400">
            <w:pPr>
              <w:spacing w:before="40" w:after="40" w:line="220" w:lineRule="exact"/>
              <w:jc w:val="center"/>
              <w:rPr>
                <w:lang w:val="en-GB" w:eastAsia="zh-CN"/>
              </w:rPr>
            </w:pPr>
            <w:r w:rsidRPr="00421082">
              <w:rPr>
                <w:lang w:val="en-GB" w:eastAsia="zh-CN"/>
              </w:rPr>
              <w:t>18</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59512F5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516</w:t>
            </w:r>
          </w:p>
        </w:tc>
        <w:tc>
          <w:tcPr>
            <w:tcW w:w="850" w:type="dxa"/>
            <w:tcBorders>
              <w:top w:val="dashSmallGap" w:sz="4" w:space="0" w:color="auto"/>
              <w:left w:val="single" w:sz="4" w:space="0" w:color="auto"/>
              <w:bottom w:val="dashSmallGap" w:sz="4" w:space="0" w:color="auto"/>
              <w:right w:val="single" w:sz="4" w:space="0" w:color="auto"/>
            </w:tcBorders>
            <w:hideMark/>
          </w:tcPr>
          <w:p w14:paraId="1A920283" w14:textId="77777777" w:rsidR="00F261A5" w:rsidRPr="00421082" w:rsidRDefault="00F261A5" w:rsidP="000E5400">
            <w:pPr>
              <w:spacing w:before="40" w:after="40" w:line="220" w:lineRule="exact"/>
              <w:jc w:val="center"/>
              <w:rPr>
                <w:lang w:val="en-GB" w:eastAsia="zh-CN"/>
              </w:rPr>
            </w:pPr>
            <w:r w:rsidRPr="00421082">
              <w:rPr>
                <w:lang w:val="en-GB" w:eastAsia="zh-CN"/>
              </w:rPr>
              <w:t>521</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6E771043"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1 536</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68B7CEC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762</w:t>
            </w:r>
          </w:p>
        </w:tc>
      </w:tr>
      <w:tr w:rsidR="00F261A5" w:rsidRPr="00421082" w14:paraId="30FD9217"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6E1391EA"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520/70R34</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7FD1BC69"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16</w:t>
            </w:r>
          </w:p>
        </w:tc>
        <w:tc>
          <w:tcPr>
            <w:tcW w:w="849" w:type="dxa"/>
            <w:tcBorders>
              <w:top w:val="dashSmallGap" w:sz="4" w:space="0" w:color="auto"/>
              <w:left w:val="single" w:sz="4" w:space="0" w:color="auto"/>
              <w:bottom w:val="dashSmallGap" w:sz="4" w:space="0" w:color="auto"/>
              <w:right w:val="single" w:sz="4" w:space="0" w:color="auto"/>
            </w:tcBorders>
            <w:hideMark/>
          </w:tcPr>
          <w:p w14:paraId="2C35F278" w14:textId="77777777" w:rsidR="00F261A5" w:rsidRPr="00421082" w:rsidRDefault="00F261A5" w:rsidP="000E5400">
            <w:pPr>
              <w:spacing w:before="40" w:after="40" w:line="220" w:lineRule="exact"/>
              <w:jc w:val="center"/>
              <w:rPr>
                <w:lang w:val="en-GB" w:eastAsia="zh-CN"/>
              </w:rPr>
            </w:pPr>
            <w:r w:rsidRPr="00421082">
              <w:rPr>
                <w:lang w:val="en-GB" w:eastAsia="zh-CN"/>
              </w:rPr>
              <w:t>18</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2CA3B5D8"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516</w:t>
            </w:r>
          </w:p>
        </w:tc>
        <w:tc>
          <w:tcPr>
            <w:tcW w:w="850" w:type="dxa"/>
            <w:tcBorders>
              <w:top w:val="dashSmallGap" w:sz="4" w:space="0" w:color="auto"/>
              <w:left w:val="single" w:sz="4" w:space="0" w:color="auto"/>
              <w:bottom w:val="dashSmallGap" w:sz="4" w:space="0" w:color="auto"/>
              <w:right w:val="single" w:sz="4" w:space="0" w:color="auto"/>
            </w:tcBorders>
            <w:hideMark/>
          </w:tcPr>
          <w:p w14:paraId="1F83E78D" w14:textId="77777777" w:rsidR="00F261A5" w:rsidRPr="00421082" w:rsidRDefault="00F261A5" w:rsidP="000E5400">
            <w:pPr>
              <w:spacing w:before="40" w:after="40" w:line="220" w:lineRule="exact"/>
              <w:jc w:val="center"/>
              <w:rPr>
                <w:lang w:val="en-GB" w:eastAsia="zh-CN"/>
              </w:rPr>
            </w:pPr>
            <w:r w:rsidRPr="00421082">
              <w:rPr>
                <w:lang w:val="en-GB" w:eastAsia="zh-CN"/>
              </w:rPr>
              <w:t>521</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2256DC06"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1 640</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794396D0"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864</w:t>
            </w:r>
          </w:p>
        </w:tc>
      </w:tr>
      <w:tr w:rsidR="00F261A5" w:rsidRPr="00421082" w14:paraId="368B7EF6" w14:textId="77777777" w:rsidTr="000E5400">
        <w:tc>
          <w:tcPr>
            <w:tcW w:w="1374" w:type="dxa"/>
            <w:tcBorders>
              <w:top w:val="dashSmallGap" w:sz="4" w:space="0" w:color="auto"/>
              <w:left w:val="single" w:sz="4" w:space="0" w:color="auto"/>
              <w:bottom w:val="dashSmallGap" w:sz="4" w:space="0" w:color="auto"/>
              <w:right w:val="single" w:sz="4" w:space="0" w:color="auto"/>
            </w:tcBorders>
            <w:vAlign w:val="center"/>
            <w:hideMark/>
          </w:tcPr>
          <w:p w14:paraId="0ADA3ED2"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520/70R38</w:t>
            </w:r>
          </w:p>
        </w:tc>
        <w:tc>
          <w:tcPr>
            <w:tcW w:w="752" w:type="dxa"/>
            <w:tcBorders>
              <w:top w:val="dashSmallGap" w:sz="4" w:space="0" w:color="auto"/>
              <w:left w:val="single" w:sz="4" w:space="0" w:color="auto"/>
              <w:bottom w:val="dashSmallGap" w:sz="4" w:space="0" w:color="auto"/>
              <w:right w:val="single" w:sz="4" w:space="0" w:color="auto"/>
            </w:tcBorders>
            <w:vAlign w:val="center"/>
            <w:hideMark/>
          </w:tcPr>
          <w:p w14:paraId="71A8B62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16</w:t>
            </w:r>
          </w:p>
        </w:tc>
        <w:tc>
          <w:tcPr>
            <w:tcW w:w="849" w:type="dxa"/>
            <w:tcBorders>
              <w:top w:val="dashSmallGap" w:sz="4" w:space="0" w:color="auto"/>
              <w:left w:val="single" w:sz="4" w:space="0" w:color="auto"/>
              <w:bottom w:val="dashSmallGap" w:sz="4" w:space="0" w:color="auto"/>
              <w:right w:val="single" w:sz="4" w:space="0" w:color="auto"/>
            </w:tcBorders>
            <w:hideMark/>
          </w:tcPr>
          <w:p w14:paraId="7062163E" w14:textId="77777777" w:rsidR="00F261A5" w:rsidRPr="00421082" w:rsidRDefault="00F261A5" w:rsidP="000E5400">
            <w:pPr>
              <w:spacing w:before="40" w:after="40" w:line="220" w:lineRule="exact"/>
              <w:jc w:val="center"/>
              <w:rPr>
                <w:lang w:val="en-GB" w:eastAsia="zh-CN"/>
              </w:rPr>
            </w:pPr>
            <w:r w:rsidRPr="00421082">
              <w:rPr>
                <w:lang w:val="en-GB" w:eastAsia="zh-CN"/>
              </w:rPr>
              <w:t>18</w:t>
            </w:r>
          </w:p>
        </w:tc>
        <w:tc>
          <w:tcPr>
            <w:tcW w:w="991" w:type="dxa"/>
            <w:tcBorders>
              <w:top w:val="dashSmallGap" w:sz="4" w:space="0" w:color="auto"/>
              <w:left w:val="single" w:sz="4" w:space="0" w:color="auto"/>
              <w:bottom w:val="dashSmallGap" w:sz="4" w:space="0" w:color="auto"/>
              <w:right w:val="single" w:sz="4" w:space="0" w:color="auto"/>
            </w:tcBorders>
            <w:vAlign w:val="center"/>
            <w:hideMark/>
          </w:tcPr>
          <w:p w14:paraId="7DFC3B63"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516</w:t>
            </w:r>
          </w:p>
        </w:tc>
        <w:tc>
          <w:tcPr>
            <w:tcW w:w="850" w:type="dxa"/>
            <w:tcBorders>
              <w:top w:val="dashSmallGap" w:sz="4" w:space="0" w:color="auto"/>
              <w:left w:val="single" w:sz="4" w:space="0" w:color="auto"/>
              <w:bottom w:val="dashSmallGap" w:sz="4" w:space="0" w:color="auto"/>
              <w:right w:val="single" w:sz="4" w:space="0" w:color="auto"/>
            </w:tcBorders>
            <w:hideMark/>
          </w:tcPr>
          <w:p w14:paraId="507F3056" w14:textId="77777777" w:rsidR="00F261A5" w:rsidRPr="00421082" w:rsidRDefault="00F261A5" w:rsidP="000E5400">
            <w:pPr>
              <w:spacing w:before="40" w:after="40" w:line="220" w:lineRule="exact"/>
              <w:jc w:val="center"/>
              <w:rPr>
                <w:lang w:val="en-GB" w:eastAsia="zh-CN"/>
              </w:rPr>
            </w:pPr>
            <w:r w:rsidRPr="00421082">
              <w:rPr>
                <w:lang w:val="en-GB" w:eastAsia="zh-CN"/>
              </w:rPr>
              <w:t>521</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3A6E3852"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1 749</w:t>
            </w:r>
          </w:p>
        </w:tc>
        <w:tc>
          <w:tcPr>
            <w:tcW w:w="1274" w:type="dxa"/>
            <w:tcBorders>
              <w:top w:val="dashSmallGap" w:sz="4" w:space="0" w:color="auto"/>
              <w:left w:val="single" w:sz="4" w:space="0" w:color="auto"/>
              <w:bottom w:val="dashSmallGap" w:sz="4" w:space="0" w:color="auto"/>
              <w:right w:val="single" w:sz="4" w:space="0" w:color="auto"/>
            </w:tcBorders>
            <w:vAlign w:val="center"/>
            <w:hideMark/>
          </w:tcPr>
          <w:p w14:paraId="31737CE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965</w:t>
            </w:r>
          </w:p>
        </w:tc>
      </w:tr>
      <w:tr w:rsidR="00F261A5" w:rsidRPr="00421082" w14:paraId="282CDE5F" w14:textId="77777777" w:rsidTr="000E5400">
        <w:tc>
          <w:tcPr>
            <w:tcW w:w="1374" w:type="dxa"/>
            <w:tcBorders>
              <w:top w:val="dashSmallGap" w:sz="4" w:space="0" w:color="auto"/>
              <w:left w:val="single" w:sz="4" w:space="0" w:color="auto"/>
              <w:bottom w:val="single" w:sz="12" w:space="0" w:color="auto"/>
              <w:right w:val="single" w:sz="4" w:space="0" w:color="auto"/>
            </w:tcBorders>
            <w:vAlign w:val="center"/>
            <w:hideMark/>
          </w:tcPr>
          <w:p w14:paraId="2092836D"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rPr>
                <w:sz w:val="18"/>
                <w:szCs w:val="18"/>
                <w:lang w:val="en-GB" w:eastAsia="zh-CN"/>
              </w:rPr>
            </w:pPr>
            <w:r w:rsidRPr="00421082">
              <w:rPr>
                <w:sz w:val="18"/>
                <w:szCs w:val="18"/>
                <w:lang w:val="en-GB" w:eastAsia="zh-CN"/>
              </w:rPr>
              <w:t>580/70R38</w:t>
            </w:r>
          </w:p>
        </w:tc>
        <w:tc>
          <w:tcPr>
            <w:tcW w:w="752" w:type="dxa"/>
            <w:tcBorders>
              <w:top w:val="dashSmallGap" w:sz="4" w:space="0" w:color="auto"/>
              <w:left w:val="single" w:sz="4" w:space="0" w:color="auto"/>
              <w:bottom w:val="single" w:sz="12" w:space="0" w:color="auto"/>
              <w:right w:val="single" w:sz="4" w:space="0" w:color="auto"/>
            </w:tcBorders>
            <w:vAlign w:val="center"/>
            <w:hideMark/>
          </w:tcPr>
          <w:p w14:paraId="2FC8C131"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18</w:t>
            </w:r>
          </w:p>
        </w:tc>
        <w:tc>
          <w:tcPr>
            <w:tcW w:w="849" w:type="dxa"/>
            <w:tcBorders>
              <w:top w:val="dashSmallGap" w:sz="4" w:space="0" w:color="auto"/>
              <w:left w:val="single" w:sz="4" w:space="0" w:color="auto"/>
              <w:bottom w:val="single" w:sz="12" w:space="0" w:color="auto"/>
              <w:right w:val="single" w:sz="4" w:space="0" w:color="auto"/>
            </w:tcBorders>
            <w:hideMark/>
          </w:tcPr>
          <w:p w14:paraId="43A8516A" w14:textId="77777777" w:rsidR="00F261A5" w:rsidRPr="00421082" w:rsidRDefault="00F261A5" w:rsidP="000E5400">
            <w:pPr>
              <w:spacing w:before="40" w:after="40" w:line="220" w:lineRule="exact"/>
              <w:jc w:val="center"/>
              <w:rPr>
                <w:lang w:val="en-GB" w:eastAsia="zh-CN"/>
              </w:rPr>
            </w:pPr>
            <w:r w:rsidRPr="00421082">
              <w:rPr>
                <w:lang w:val="en-GB" w:eastAsia="zh-CN"/>
              </w:rPr>
              <w:t>20</w:t>
            </w:r>
          </w:p>
        </w:tc>
        <w:tc>
          <w:tcPr>
            <w:tcW w:w="991" w:type="dxa"/>
            <w:tcBorders>
              <w:top w:val="dashSmallGap" w:sz="4" w:space="0" w:color="auto"/>
              <w:left w:val="single" w:sz="4" w:space="0" w:color="auto"/>
              <w:bottom w:val="single" w:sz="12" w:space="0" w:color="auto"/>
              <w:right w:val="single" w:sz="4" w:space="0" w:color="auto"/>
            </w:tcBorders>
            <w:vAlign w:val="center"/>
            <w:hideMark/>
          </w:tcPr>
          <w:p w14:paraId="2B481677"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577</w:t>
            </w:r>
          </w:p>
        </w:tc>
        <w:tc>
          <w:tcPr>
            <w:tcW w:w="850" w:type="dxa"/>
            <w:tcBorders>
              <w:top w:val="dashSmallGap" w:sz="4" w:space="0" w:color="auto"/>
              <w:left w:val="single" w:sz="4" w:space="0" w:color="auto"/>
              <w:bottom w:val="single" w:sz="12" w:space="0" w:color="auto"/>
              <w:right w:val="single" w:sz="4" w:space="0" w:color="auto"/>
            </w:tcBorders>
            <w:hideMark/>
          </w:tcPr>
          <w:p w14:paraId="0792AD99" w14:textId="77777777" w:rsidR="00F261A5" w:rsidRPr="00421082" w:rsidRDefault="00F261A5" w:rsidP="000E5400">
            <w:pPr>
              <w:spacing w:before="40" w:after="40" w:line="220" w:lineRule="exact"/>
              <w:jc w:val="center"/>
              <w:rPr>
                <w:lang w:val="en-GB" w:eastAsia="zh-CN"/>
              </w:rPr>
            </w:pPr>
            <w:r w:rsidRPr="00421082">
              <w:rPr>
                <w:lang w:val="en-GB" w:eastAsia="zh-CN"/>
              </w:rPr>
              <w:t>580</w:t>
            </w:r>
          </w:p>
        </w:tc>
        <w:tc>
          <w:tcPr>
            <w:tcW w:w="1275" w:type="dxa"/>
            <w:tcBorders>
              <w:top w:val="dashSmallGap" w:sz="4" w:space="0" w:color="auto"/>
              <w:left w:val="single" w:sz="4" w:space="0" w:color="auto"/>
              <w:bottom w:val="single" w:sz="12" w:space="0" w:color="auto"/>
              <w:right w:val="single" w:sz="4" w:space="0" w:color="auto"/>
            </w:tcBorders>
            <w:vAlign w:val="center"/>
            <w:hideMark/>
          </w:tcPr>
          <w:p w14:paraId="211A7C4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1 827</w:t>
            </w:r>
          </w:p>
        </w:tc>
        <w:tc>
          <w:tcPr>
            <w:tcW w:w="1274" w:type="dxa"/>
            <w:tcBorders>
              <w:top w:val="dashSmallGap" w:sz="4" w:space="0" w:color="auto"/>
              <w:left w:val="single" w:sz="4" w:space="0" w:color="auto"/>
              <w:bottom w:val="single" w:sz="12" w:space="0" w:color="auto"/>
              <w:right w:val="single" w:sz="4" w:space="0" w:color="auto"/>
            </w:tcBorders>
            <w:vAlign w:val="center"/>
            <w:hideMark/>
          </w:tcPr>
          <w:p w14:paraId="101F9F3F" w14:textId="77777777" w:rsidR="00F261A5" w:rsidRPr="00421082" w:rsidRDefault="00F261A5" w:rsidP="000E5400">
            <w:pPr>
              <w:widowControl w:val="0"/>
              <w:tabs>
                <w:tab w:val="center" w:pos="4734"/>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965</w:t>
            </w:r>
          </w:p>
        </w:tc>
      </w:tr>
    </w:tbl>
    <w:p w14:paraId="5C5BBBFA" w14:textId="77777777" w:rsidR="00F261A5" w:rsidRPr="00421082" w:rsidRDefault="00F261A5" w:rsidP="00511C08">
      <w:pPr>
        <w:pStyle w:val="SingleTxtG"/>
        <w:rPr>
          <w:sz w:val="18"/>
          <w:szCs w:val="18"/>
          <w:lang w:val="en-GB"/>
        </w:rPr>
      </w:pPr>
      <w:r w:rsidRPr="00421082">
        <w:rPr>
          <w:sz w:val="18"/>
          <w:szCs w:val="18"/>
          <w:vertAlign w:val="superscript"/>
          <w:lang w:val="en-GB"/>
        </w:rPr>
        <w:t xml:space="preserve">(1)  </w:t>
      </w:r>
      <w:r w:rsidRPr="00421082">
        <w:rPr>
          <w:sz w:val="18"/>
          <w:szCs w:val="18"/>
          <w:lang w:val="en-GB"/>
        </w:rPr>
        <w:t>"</w:t>
      </w:r>
      <w:r w:rsidRPr="00421082">
        <w:rPr>
          <w:i/>
          <w:sz w:val="18"/>
          <w:szCs w:val="18"/>
          <w:lang w:val="en-GB"/>
        </w:rPr>
        <w:t>Improved flexion tyres</w:t>
      </w:r>
      <w:r w:rsidRPr="00421082">
        <w:rPr>
          <w:sz w:val="18"/>
          <w:szCs w:val="18"/>
          <w:lang w:val="en-GB"/>
        </w:rPr>
        <w:t>" are identified by means of the letters "IF" added in front of the size designation (e.g. IF480/70R38</w:t>
      </w:r>
      <w:proofErr w:type="gramStart"/>
      <w:r w:rsidRPr="00421082">
        <w:rPr>
          <w:sz w:val="18"/>
          <w:szCs w:val="18"/>
          <w:lang w:val="en-GB"/>
        </w:rPr>
        <w:t>) ;</w:t>
      </w:r>
      <w:proofErr w:type="gramEnd"/>
      <w:r w:rsidRPr="00421082">
        <w:rPr>
          <w:sz w:val="18"/>
          <w:szCs w:val="18"/>
          <w:lang w:val="en-GB"/>
        </w:rPr>
        <w:t xml:space="preserve"> "</w:t>
      </w:r>
      <w:r w:rsidRPr="00421082">
        <w:rPr>
          <w:i/>
          <w:sz w:val="18"/>
          <w:szCs w:val="18"/>
          <w:lang w:val="en-GB"/>
        </w:rPr>
        <w:t>Very high flexion tyres</w:t>
      </w:r>
      <w:r w:rsidRPr="00421082">
        <w:rPr>
          <w:sz w:val="18"/>
          <w:szCs w:val="18"/>
          <w:lang w:val="en-GB"/>
        </w:rPr>
        <w:t>" are identified by means of the letters "VF" added in front of the size designation (e.g. VF480/70R38) – see paragraphs 2.18.8. and 2.18.9. of this Regulation.</w:t>
      </w:r>
    </w:p>
    <w:bookmarkEnd w:id="50"/>
    <w:p w14:paraId="46473B04" w14:textId="77777777" w:rsidR="00F261A5" w:rsidRPr="00421082" w:rsidRDefault="00F261A5" w:rsidP="00F261A5">
      <w:pPr>
        <w:widowControl w:val="0"/>
        <w:tabs>
          <w:tab w:val="left" w:pos="720"/>
          <w:tab w:val="left" w:pos="1440"/>
        </w:tabs>
        <w:suppressAutoHyphens w:val="0"/>
        <w:autoSpaceDE w:val="0"/>
        <w:autoSpaceDN w:val="0"/>
        <w:adjustRightInd w:val="0"/>
        <w:spacing w:before="20" w:after="20" w:line="240" w:lineRule="auto"/>
        <w:rPr>
          <w:sz w:val="24"/>
          <w:szCs w:val="24"/>
          <w:lang w:val="en-GB"/>
        </w:rPr>
      </w:pPr>
    </w:p>
    <w:p w14:paraId="35AFD016" w14:textId="77777777" w:rsidR="00F261A5" w:rsidRPr="00421082" w:rsidRDefault="00F261A5" w:rsidP="00F261A5">
      <w:pPr>
        <w:pStyle w:val="Heading1"/>
        <w:rPr>
          <w:b w:val="0"/>
          <w:bCs/>
          <w:lang w:val="en-GB"/>
        </w:rPr>
      </w:pPr>
      <w:r w:rsidRPr="00421082">
        <w:rPr>
          <w:lang w:val="en-GB"/>
        </w:rPr>
        <w:br w:type="page"/>
      </w:r>
      <w:bookmarkStart w:id="51" w:name="_Toc365964509"/>
      <w:r w:rsidRPr="00421082">
        <w:rPr>
          <w:b w:val="0"/>
          <w:bCs/>
          <w:lang w:val="en-GB"/>
        </w:rPr>
        <w:lastRenderedPageBreak/>
        <w:t>Table 5 (1 of 3)</w:t>
      </w:r>
      <w:bookmarkEnd w:id="51"/>
    </w:p>
    <w:p w14:paraId="34CEA858" w14:textId="77777777" w:rsidR="00F261A5" w:rsidRPr="00421082" w:rsidRDefault="00F261A5" w:rsidP="00F261A5">
      <w:pPr>
        <w:pStyle w:val="Heading1"/>
        <w:spacing w:after="120"/>
        <w:rPr>
          <w:b w:val="0"/>
          <w:lang w:val="en-GB"/>
        </w:rPr>
      </w:pPr>
      <w:bookmarkStart w:id="52" w:name="_Toc365964510"/>
      <w:r w:rsidRPr="00421082">
        <w:rPr>
          <w:lang w:val="en-GB"/>
        </w:rPr>
        <w:t xml:space="preserve">Agricultural implement tyres - Normal section </w:t>
      </w:r>
      <w:bookmarkEnd w:id="52"/>
      <w:r w:rsidRPr="00421082">
        <w:rPr>
          <w:lang w:val="en-GB"/>
        </w:rPr>
        <w:t>sizes</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964"/>
        <w:gridCol w:w="1167"/>
        <w:gridCol w:w="1040"/>
        <w:gridCol w:w="1008"/>
        <w:gridCol w:w="1526"/>
      </w:tblGrid>
      <w:tr w:rsidR="00F261A5" w:rsidRPr="00E176B6" w14:paraId="741E0E72" w14:textId="77777777" w:rsidTr="000E5400">
        <w:trPr>
          <w:trHeight w:val="420"/>
          <w:tblHeader/>
        </w:trPr>
        <w:tc>
          <w:tcPr>
            <w:tcW w:w="1666" w:type="dxa"/>
            <w:vMerge w:val="restart"/>
            <w:shd w:val="clear" w:color="auto" w:fill="auto"/>
            <w:vAlign w:val="center"/>
          </w:tcPr>
          <w:p w14:paraId="771D1554"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964" w:type="dxa"/>
            <w:vMerge w:val="restart"/>
            <w:shd w:val="clear" w:color="auto" w:fill="auto"/>
            <w:vAlign w:val="center"/>
          </w:tcPr>
          <w:p w14:paraId="31C81DCB"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167" w:type="dxa"/>
            <w:vMerge w:val="restart"/>
            <w:shd w:val="clear" w:color="auto" w:fill="auto"/>
            <w:vAlign w:val="center"/>
          </w:tcPr>
          <w:p w14:paraId="652BCC56"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 (mm)</w:t>
            </w:r>
          </w:p>
        </w:tc>
        <w:tc>
          <w:tcPr>
            <w:tcW w:w="2048" w:type="dxa"/>
            <w:gridSpan w:val="2"/>
            <w:shd w:val="clear" w:color="auto" w:fill="auto"/>
            <w:vAlign w:val="center"/>
          </w:tcPr>
          <w:p w14:paraId="5C4AE60B"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 (mm)</w:t>
            </w:r>
          </w:p>
        </w:tc>
        <w:tc>
          <w:tcPr>
            <w:tcW w:w="1526" w:type="dxa"/>
            <w:shd w:val="clear" w:color="auto" w:fill="auto"/>
            <w:vAlign w:val="center"/>
          </w:tcPr>
          <w:p w14:paraId="406815ED" w14:textId="77777777" w:rsidR="00F261A5" w:rsidRPr="00E176B6"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it-IT"/>
              </w:rPr>
            </w:pPr>
            <w:r w:rsidRPr="00E176B6">
              <w:rPr>
                <w:i/>
                <w:sz w:val="16"/>
                <w:szCs w:val="16"/>
                <w:lang w:val="it-IT"/>
              </w:rPr>
              <w:t>Nominal rim</w:t>
            </w:r>
            <w:r w:rsidRPr="00E176B6">
              <w:rPr>
                <w:i/>
                <w:sz w:val="16"/>
                <w:szCs w:val="16"/>
                <w:lang w:val="it-IT"/>
              </w:rPr>
              <w:br/>
              <w:t>diameter (d)</w:t>
            </w:r>
            <w:r w:rsidRPr="00E176B6">
              <w:rPr>
                <w:i/>
                <w:sz w:val="16"/>
                <w:szCs w:val="16"/>
                <w:lang w:val="it-IT"/>
              </w:rPr>
              <w:br/>
              <w:t>(mm)</w:t>
            </w:r>
          </w:p>
        </w:tc>
      </w:tr>
      <w:tr w:rsidR="00F261A5" w:rsidRPr="00421082" w14:paraId="04253D16" w14:textId="77777777" w:rsidTr="000E5400">
        <w:trPr>
          <w:trHeight w:val="420"/>
          <w:tblHeader/>
        </w:trPr>
        <w:tc>
          <w:tcPr>
            <w:tcW w:w="1666" w:type="dxa"/>
            <w:vMerge/>
            <w:tcBorders>
              <w:bottom w:val="single" w:sz="12" w:space="0" w:color="auto"/>
            </w:tcBorders>
            <w:shd w:val="clear" w:color="auto" w:fill="auto"/>
            <w:vAlign w:val="center"/>
          </w:tcPr>
          <w:p w14:paraId="401D1417" w14:textId="77777777" w:rsidR="00F261A5" w:rsidRPr="00E176B6"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it-IT"/>
              </w:rPr>
            </w:pPr>
          </w:p>
        </w:tc>
        <w:tc>
          <w:tcPr>
            <w:tcW w:w="964" w:type="dxa"/>
            <w:vMerge/>
            <w:tcBorders>
              <w:bottom w:val="single" w:sz="12" w:space="0" w:color="auto"/>
            </w:tcBorders>
            <w:shd w:val="clear" w:color="auto" w:fill="auto"/>
            <w:vAlign w:val="center"/>
          </w:tcPr>
          <w:p w14:paraId="369886C1" w14:textId="77777777" w:rsidR="00F261A5" w:rsidRPr="00E176B6"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it-IT"/>
              </w:rPr>
            </w:pPr>
          </w:p>
        </w:tc>
        <w:tc>
          <w:tcPr>
            <w:tcW w:w="1167" w:type="dxa"/>
            <w:vMerge/>
            <w:tcBorders>
              <w:bottom w:val="single" w:sz="12" w:space="0" w:color="auto"/>
            </w:tcBorders>
            <w:shd w:val="clear" w:color="auto" w:fill="auto"/>
            <w:vAlign w:val="center"/>
          </w:tcPr>
          <w:p w14:paraId="14767022" w14:textId="77777777" w:rsidR="00F261A5" w:rsidRPr="00E176B6"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it-IT"/>
              </w:rPr>
            </w:pPr>
          </w:p>
        </w:tc>
        <w:tc>
          <w:tcPr>
            <w:tcW w:w="1040" w:type="dxa"/>
            <w:tcBorders>
              <w:bottom w:val="single" w:sz="12" w:space="0" w:color="auto"/>
            </w:tcBorders>
            <w:shd w:val="clear" w:color="auto" w:fill="auto"/>
            <w:vAlign w:val="center"/>
          </w:tcPr>
          <w:p w14:paraId="1EB88FE9" w14:textId="77777777" w:rsidR="00F261A5" w:rsidRPr="00E176B6"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it-IT"/>
              </w:rPr>
            </w:pPr>
          </w:p>
        </w:tc>
        <w:tc>
          <w:tcPr>
            <w:tcW w:w="1008" w:type="dxa"/>
            <w:tcBorders>
              <w:bottom w:val="single" w:sz="12" w:space="0" w:color="auto"/>
            </w:tcBorders>
            <w:shd w:val="clear" w:color="auto" w:fill="auto"/>
          </w:tcPr>
          <w:p w14:paraId="2975A308"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w:t>
            </w:r>
          </w:p>
        </w:tc>
        <w:tc>
          <w:tcPr>
            <w:tcW w:w="1526" w:type="dxa"/>
            <w:tcBorders>
              <w:bottom w:val="single" w:sz="12" w:space="0" w:color="auto"/>
            </w:tcBorders>
            <w:shd w:val="clear" w:color="auto" w:fill="auto"/>
            <w:vAlign w:val="center"/>
          </w:tcPr>
          <w:p w14:paraId="20FC2507"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p>
        </w:tc>
      </w:tr>
      <w:tr w:rsidR="00F261A5" w:rsidRPr="00421082" w14:paraId="2F797E70" w14:textId="77777777" w:rsidTr="000E5400">
        <w:tc>
          <w:tcPr>
            <w:tcW w:w="1666" w:type="dxa"/>
            <w:tcBorders>
              <w:top w:val="single" w:sz="12" w:space="0" w:color="auto"/>
              <w:bottom w:val="dotted" w:sz="4" w:space="0" w:color="auto"/>
            </w:tcBorders>
            <w:shd w:val="clear" w:color="auto" w:fill="auto"/>
          </w:tcPr>
          <w:p w14:paraId="23A529A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125 </w:t>
            </w:r>
            <w:r w:rsidRPr="00421082">
              <w:rPr>
                <w:sz w:val="18"/>
                <w:szCs w:val="18"/>
                <w:lang w:val="en-GB"/>
              </w:rPr>
              <w:noBreakHyphen/>
              <w:t xml:space="preserve"> 15 IMP</w:t>
            </w:r>
          </w:p>
        </w:tc>
        <w:tc>
          <w:tcPr>
            <w:tcW w:w="964" w:type="dxa"/>
            <w:tcBorders>
              <w:top w:val="single" w:sz="12" w:space="0" w:color="auto"/>
              <w:bottom w:val="dotted" w:sz="4" w:space="0" w:color="auto"/>
            </w:tcBorders>
            <w:shd w:val="clear" w:color="auto" w:fill="auto"/>
          </w:tcPr>
          <w:p w14:paraId="123C533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w:t>
            </w:r>
          </w:p>
        </w:tc>
        <w:tc>
          <w:tcPr>
            <w:tcW w:w="1167" w:type="dxa"/>
            <w:tcBorders>
              <w:top w:val="single" w:sz="12" w:space="0" w:color="auto"/>
              <w:bottom w:val="dotted" w:sz="4" w:space="0" w:color="auto"/>
            </w:tcBorders>
            <w:shd w:val="clear" w:color="auto" w:fill="auto"/>
          </w:tcPr>
          <w:p w14:paraId="2F50895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127</w:t>
            </w:r>
          </w:p>
        </w:tc>
        <w:tc>
          <w:tcPr>
            <w:tcW w:w="1040" w:type="dxa"/>
            <w:tcBorders>
              <w:top w:val="single" w:sz="12" w:space="0" w:color="auto"/>
              <w:bottom w:val="dotted" w:sz="4" w:space="0" w:color="auto"/>
            </w:tcBorders>
            <w:shd w:val="clear" w:color="auto" w:fill="auto"/>
          </w:tcPr>
          <w:p w14:paraId="3FB1C93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590</w:t>
            </w:r>
          </w:p>
        </w:tc>
        <w:tc>
          <w:tcPr>
            <w:tcW w:w="1008" w:type="dxa"/>
            <w:tcBorders>
              <w:top w:val="single" w:sz="12" w:space="0" w:color="auto"/>
              <w:bottom w:val="dotted" w:sz="4" w:space="0" w:color="auto"/>
            </w:tcBorders>
            <w:shd w:val="clear" w:color="auto" w:fill="auto"/>
          </w:tcPr>
          <w:p w14:paraId="2280169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single" w:sz="12" w:space="0" w:color="auto"/>
              <w:bottom w:val="dotted" w:sz="4" w:space="0" w:color="auto"/>
            </w:tcBorders>
            <w:shd w:val="clear" w:color="auto" w:fill="auto"/>
          </w:tcPr>
          <w:p w14:paraId="26EEBA9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0BBC9E49" w14:textId="77777777" w:rsidTr="000E5400">
        <w:tc>
          <w:tcPr>
            <w:tcW w:w="1666" w:type="dxa"/>
            <w:tcBorders>
              <w:top w:val="dotted" w:sz="4" w:space="0" w:color="auto"/>
              <w:bottom w:val="dotted" w:sz="4" w:space="0" w:color="auto"/>
            </w:tcBorders>
            <w:shd w:val="clear" w:color="auto" w:fill="auto"/>
          </w:tcPr>
          <w:p w14:paraId="62F4560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140 </w:t>
            </w:r>
            <w:r w:rsidRPr="00421082">
              <w:rPr>
                <w:sz w:val="18"/>
                <w:szCs w:val="18"/>
                <w:lang w:val="en-GB"/>
              </w:rPr>
              <w:noBreakHyphen/>
              <w:t xml:space="preserve"> 6 IMP</w:t>
            </w:r>
          </w:p>
        </w:tc>
        <w:tc>
          <w:tcPr>
            <w:tcW w:w="964" w:type="dxa"/>
            <w:tcBorders>
              <w:top w:val="dotted" w:sz="4" w:space="0" w:color="auto"/>
              <w:bottom w:val="dotted" w:sz="4" w:space="0" w:color="auto"/>
            </w:tcBorders>
            <w:shd w:val="clear" w:color="auto" w:fill="auto"/>
          </w:tcPr>
          <w:p w14:paraId="5294D4A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67" w:type="dxa"/>
            <w:tcBorders>
              <w:top w:val="dotted" w:sz="4" w:space="0" w:color="auto"/>
              <w:bottom w:val="dotted" w:sz="4" w:space="0" w:color="auto"/>
            </w:tcBorders>
            <w:shd w:val="clear" w:color="auto" w:fill="auto"/>
          </w:tcPr>
          <w:p w14:paraId="32AF1EE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135</w:t>
            </w:r>
          </w:p>
        </w:tc>
        <w:tc>
          <w:tcPr>
            <w:tcW w:w="1040" w:type="dxa"/>
            <w:tcBorders>
              <w:top w:val="dotted" w:sz="4" w:space="0" w:color="auto"/>
              <w:bottom w:val="dotted" w:sz="4" w:space="0" w:color="auto"/>
            </w:tcBorders>
            <w:shd w:val="clear" w:color="auto" w:fill="auto"/>
          </w:tcPr>
          <w:p w14:paraId="03405C2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315</w:t>
            </w:r>
          </w:p>
        </w:tc>
        <w:tc>
          <w:tcPr>
            <w:tcW w:w="1008" w:type="dxa"/>
            <w:tcBorders>
              <w:top w:val="dotted" w:sz="4" w:space="0" w:color="auto"/>
              <w:bottom w:val="dotted" w:sz="4" w:space="0" w:color="auto"/>
            </w:tcBorders>
            <w:shd w:val="clear" w:color="auto" w:fill="auto"/>
          </w:tcPr>
          <w:p w14:paraId="571C29C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6E7B501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152</w:t>
            </w:r>
          </w:p>
        </w:tc>
      </w:tr>
      <w:tr w:rsidR="00F261A5" w:rsidRPr="00421082" w14:paraId="22EDB1D7" w14:textId="77777777" w:rsidTr="000E5400">
        <w:tc>
          <w:tcPr>
            <w:tcW w:w="1666" w:type="dxa"/>
            <w:tcBorders>
              <w:top w:val="dotted" w:sz="4" w:space="0" w:color="auto"/>
              <w:bottom w:val="dotted" w:sz="4" w:space="0" w:color="auto"/>
            </w:tcBorders>
            <w:shd w:val="clear" w:color="auto" w:fill="auto"/>
          </w:tcPr>
          <w:p w14:paraId="5E1109D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165 </w:t>
            </w:r>
            <w:r w:rsidRPr="00421082">
              <w:rPr>
                <w:sz w:val="18"/>
                <w:szCs w:val="18"/>
                <w:lang w:val="en-GB"/>
              </w:rPr>
              <w:noBreakHyphen/>
              <w:t xml:space="preserve"> 15 IMP</w:t>
            </w:r>
          </w:p>
        </w:tc>
        <w:tc>
          <w:tcPr>
            <w:tcW w:w="964" w:type="dxa"/>
            <w:tcBorders>
              <w:top w:val="dotted" w:sz="4" w:space="0" w:color="auto"/>
              <w:bottom w:val="dotted" w:sz="4" w:space="0" w:color="auto"/>
            </w:tcBorders>
            <w:shd w:val="clear" w:color="auto" w:fill="auto"/>
          </w:tcPr>
          <w:p w14:paraId="4EB38D9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67" w:type="dxa"/>
            <w:tcBorders>
              <w:top w:val="dotted" w:sz="4" w:space="0" w:color="auto"/>
              <w:bottom w:val="dotted" w:sz="4" w:space="0" w:color="auto"/>
            </w:tcBorders>
            <w:shd w:val="clear" w:color="auto" w:fill="auto"/>
          </w:tcPr>
          <w:p w14:paraId="594AD54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167</w:t>
            </w:r>
          </w:p>
        </w:tc>
        <w:tc>
          <w:tcPr>
            <w:tcW w:w="1040" w:type="dxa"/>
            <w:tcBorders>
              <w:top w:val="dotted" w:sz="4" w:space="0" w:color="auto"/>
              <w:bottom w:val="dotted" w:sz="4" w:space="0" w:color="auto"/>
            </w:tcBorders>
            <w:shd w:val="clear" w:color="auto" w:fill="auto"/>
          </w:tcPr>
          <w:p w14:paraId="26E6052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650</w:t>
            </w:r>
          </w:p>
        </w:tc>
        <w:tc>
          <w:tcPr>
            <w:tcW w:w="1008" w:type="dxa"/>
            <w:tcBorders>
              <w:top w:val="dotted" w:sz="4" w:space="0" w:color="auto"/>
              <w:bottom w:val="dotted" w:sz="4" w:space="0" w:color="auto"/>
            </w:tcBorders>
            <w:shd w:val="clear" w:color="auto" w:fill="auto"/>
          </w:tcPr>
          <w:p w14:paraId="6161622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6FFEF44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7A92DC93" w14:textId="77777777" w:rsidTr="000E5400">
        <w:tc>
          <w:tcPr>
            <w:tcW w:w="1666" w:type="dxa"/>
            <w:tcBorders>
              <w:top w:val="dotted" w:sz="4" w:space="0" w:color="auto"/>
              <w:bottom w:val="dotted" w:sz="4" w:space="0" w:color="auto"/>
            </w:tcBorders>
            <w:shd w:val="clear" w:color="auto" w:fill="auto"/>
          </w:tcPr>
          <w:p w14:paraId="13CC568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190-8 IMP</w:t>
            </w:r>
          </w:p>
        </w:tc>
        <w:tc>
          <w:tcPr>
            <w:tcW w:w="964" w:type="dxa"/>
            <w:tcBorders>
              <w:top w:val="dotted" w:sz="4" w:space="0" w:color="auto"/>
              <w:bottom w:val="dotted" w:sz="4" w:space="0" w:color="auto"/>
            </w:tcBorders>
            <w:shd w:val="clear" w:color="auto" w:fill="auto"/>
          </w:tcPr>
          <w:p w14:paraId="21214A1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5.50</w:t>
            </w:r>
          </w:p>
        </w:tc>
        <w:tc>
          <w:tcPr>
            <w:tcW w:w="1167" w:type="dxa"/>
            <w:tcBorders>
              <w:top w:val="dotted" w:sz="4" w:space="0" w:color="auto"/>
              <w:bottom w:val="dotted" w:sz="4" w:space="0" w:color="auto"/>
            </w:tcBorders>
            <w:shd w:val="clear" w:color="auto" w:fill="auto"/>
          </w:tcPr>
          <w:p w14:paraId="15236F2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182</w:t>
            </w:r>
          </w:p>
        </w:tc>
        <w:tc>
          <w:tcPr>
            <w:tcW w:w="1040" w:type="dxa"/>
            <w:tcBorders>
              <w:top w:val="dotted" w:sz="4" w:space="0" w:color="auto"/>
              <w:bottom w:val="dotted" w:sz="4" w:space="0" w:color="auto"/>
            </w:tcBorders>
            <w:shd w:val="clear" w:color="auto" w:fill="auto"/>
          </w:tcPr>
          <w:p w14:paraId="0B6B0F9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430</w:t>
            </w:r>
          </w:p>
        </w:tc>
        <w:tc>
          <w:tcPr>
            <w:tcW w:w="1008" w:type="dxa"/>
            <w:tcBorders>
              <w:top w:val="dotted" w:sz="4" w:space="0" w:color="auto"/>
              <w:bottom w:val="dotted" w:sz="4" w:space="0" w:color="auto"/>
            </w:tcBorders>
            <w:shd w:val="clear" w:color="auto" w:fill="auto"/>
          </w:tcPr>
          <w:p w14:paraId="2542F6F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15084D8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203</w:t>
            </w:r>
          </w:p>
        </w:tc>
      </w:tr>
      <w:tr w:rsidR="00F261A5" w:rsidRPr="00421082" w14:paraId="07EBBF31" w14:textId="77777777" w:rsidTr="000E5400">
        <w:tc>
          <w:tcPr>
            <w:tcW w:w="1666" w:type="dxa"/>
            <w:tcBorders>
              <w:top w:val="dotted" w:sz="4" w:space="0" w:color="auto"/>
              <w:bottom w:val="dotted" w:sz="4" w:space="0" w:color="auto"/>
            </w:tcBorders>
            <w:shd w:val="clear" w:color="auto" w:fill="auto"/>
          </w:tcPr>
          <w:p w14:paraId="6F24FDD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2.50 </w:t>
            </w:r>
            <w:r w:rsidRPr="00421082">
              <w:rPr>
                <w:sz w:val="18"/>
                <w:szCs w:val="18"/>
                <w:lang w:val="en-GB"/>
              </w:rPr>
              <w:noBreakHyphen/>
              <w:t xml:space="preserve"> 4 IMP</w:t>
            </w:r>
          </w:p>
        </w:tc>
        <w:tc>
          <w:tcPr>
            <w:tcW w:w="964" w:type="dxa"/>
            <w:tcBorders>
              <w:top w:val="dotted" w:sz="4" w:space="0" w:color="auto"/>
              <w:bottom w:val="dotted" w:sz="4" w:space="0" w:color="auto"/>
            </w:tcBorders>
            <w:shd w:val="clear" w:color="auto" w:fill="auto"/>
          </w:tcPr>
          <w:p w14:paraId="792C214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1,75</w:t>
            </w:r>
          </w:p>
        </w:tc>
        <w:tc>
          <w:tcPr>
            <w:tcW w:w="1167" w:type="dxa"/>
            <w:tcBorders>
              <w:top w:val="dotted" w:sz="4" w:space="0" w:color="auto"/>
              <w:bottom w:val="dotted" w:sz="4" w:space="0" w:color="auto"/>
            </w:tcBorders>
            <w:shd w:val="clear" w:color="auto" w:fill="auto"/>
          </w:tcPr>
          <w:p w14:paraId="2D04EBA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68</w:t>
            </w:r>
          </w:p>
        </w:tc>
        <w:tc>
          <w:tcPr>
            <w:tcW w:w="1040" w:type="dxa"/>
            <w:tcBorders>
              <w:top w:val="dotted" w:sz="4" w:space="0" w:color="auto"/>
              <w:bottom w:val="dotted" w:sz="4" w:space="0" w:color="auto"/>
            </w:tcBorders>
            <w:shd w:val="clear" w:color="auto" w:fill="auto"/>
          </w:tcPr>
          <w:p w14:paraId="30D1E15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225</w:t>
            </w:r>
          </w:p>
        </w:tc>
        <w:tc>
          <w:tcPr>
            <w:tcW w:w="1008" w:type="dxa"/>
            <w:tcBorders>
              <w:top w:val="dotted" w:sz="4" w:space="0" w:color="auto"/>
              <w:bottom w:val="dotted" w:sz="4" w:space="0" w:color="auto"/>
            </w:tcBorders>
            <w:shd w:val="clear" w:color="auto" w:fill="auto"/>
          </w:tcPr>
          <w:p w14:paraId="7EBF188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041DD7C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102</w:t>
            </w:r>
          </w:p>
        </w:tc>
      </w:tr>
      <w:tr w:rsidR="00F261A5" w:rsidRPr="00421082" w14:paraId="37DE3EB7" w14:textId="77777777" w:rsidTr="000E5400">
        <w:tc>
          <w:tcPr>
            <w:tcW w:w="1666" w:type="dxa"/>
            <w:tcBorders>
              <w:top w:val="dotted" w:sz="4" w:space="0" w:color="auto"/>
              <w:bottom w:val="dotted" w:sz="4" w:space="0" w:color="auto"/>
            </w:tcBorders>
            <w:shd w:val="clear" w:color="auto" w:fill="auto"/>
          </w:tcPr>
          <w:p w14:paraId="7A1282B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2.75 </w:t>
            </w:r>
            <w:r w:rsidRPr="00421082">
              <w:rPr>
                <w:sz w:val="18"/>
                <w:szCs w:val="18"/>
                <w:lang w:val="en-GB"/>
              </w:rPr>
              <w:noBreakHyphen/>
              <w:t xml:space="preserve"> 4 IMP</w:t>
            </w:r>
          </w:p>
        </w:tc>
        <w:tc>
          <w:tcPr>
            <w:tcW w:w="964" w:type="dxa"/>
            <w:tcBorders>
              <w:top w:val="dotted" w:sz="4" w:space="0" w:color="auto"/>
              <w:bottom w:val="dotted" w:sz="4" w:space="0" w:color="auto"/>
            </w:tcBorders>
            <w:shd w:val="clear" w:color="auto" w:fill="auto"/>
          </w:tcPr>
          <w:p w14:paraId="332E282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1,75</w:t>
            </w:r>
          </w:p>
        </w:tc>
        <w:tc>
          <w:tcPr>
            <w:tcW w:w="1167" w:type="dxa"/>
            <w:tcBorders>
              <w:top w:val="dotted" w:sz="4" w:space="0" w:color="auto"/>
              <w:bottom w:val="dotted" w:sz="4" w:space="0" w:color="auto"/>
            </w:tcBorders>
            <w:shd w:val="clear" w:color="auto" w:fill="auto"/>
          </w:tcPr>
          <w:p w14:paraId="0CC779D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70</w:t>
            </w:r>
          </w:p>
        </w:tc>
        <w:tc>
          <w:tcPr>
            <w:tcW w:w="1040" w:type="dxa"/>
            <w:tcBorders>
              <w:top w:val="dotted" w:sz="4" w:space="0" w:color="auto"/>
              <w:bottom w:val="dotted" w:sz="4" w:space="0" w:color="auto"/>
            </w:tcBorders>
            <w:shd w:val="clear" w:color="auto" w:fill="auto"/>
          </w:tcPr>
          <w:p w14:paraId="5B9A423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234</w:t>
            </w:r>
          </w:p>
        </w:tc>
        <w:tc>
          <w:tcPr>
            <w:tcW w:w="1008" w:type="dxa"/>
            <w:tcBorders>
              <w:top w:val="dotted" w:sz="4" w:space="0" w:color="auto"/>
              <w:bottom w:val="dotted" w:sz="4" w:space="0" w:color="auto"/>
            </w:tcBorders>
            <w:shd w:val="clear" w:color="auto" w:fill="auto"/>
          </w:tcPr>
          <w:p w14:paraId="47EAFD4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1D03DA6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102</w:t>
            </w:r>
          </w:p>
        </w:tc>
      </w:tr>
      <w:tr w:rsidR="00F261A5" w:rsidRPr="00421082" w14:paraId="60BFDE07" w14:textId="77777777" w:rsidTr="000E5400">
        <w:tc>
          <w:tcPr>
            <w:tcW w:w="1666" w:type="dxa"/>
            <w:tcBorders>
              <w:top w:val="dotted" w:sz="4" w:space="0" w:color="auto"/>
              <w:bottom w:val="dotted" w:sz="4" w:space="0" w:color="auto"/>
            </w:tcBorders>
            <w:shd w:val="clear" w:color="auto" w:fill="auto"/>
          </w:tcPr>
          <w:p w14:paraId="6418CD2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2.50 </w:t>
            </w:r>
            <w:r w:rsidRPr="00421082">
              <w:rPr>
                <w:sz w:val="18"/>
                <w:szCs w:val="18"/>
                <w:lang w:val="en-GB"/>
              </w:rPr>
              <w:noBreakHyphen/>
              <w:t xml:space="preserve"> 8 IMP</w:t>
            </w:r>
          </w:p>
        </w:tc>
        <w:tc>
          <w:tcPr>
            <w:tcW w:w="964" w:type="dxa"/>
            <w:tcBorders>
              <w:top w:val="dotted" w:sz="4" w:space="0" w:color="auto"/>
              <w:bottom w:val="dotted" w:sz="4" w:space="0" w:color="auto"/>
            </w:tcBorders>
            <w:shd w:val="clear" w:color="auto" w:fill="auto"/>
          </w:tcPr>
          <w:p w14:paraId="2682D60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w:t>
            </w:r>
          </w:p>
        </w:tc>
        <w:tc>
          <w:tcPr>
            <w:tcW w:w="1167" w:type="dxa"/>
            <w:tcBorders>
              <w:top w:val="dotted" w:sz="4" w:space="0" w:color="auto"/>
              <w:bottom w:val="dotted" w:sz="4" w:space="0" w:color="auto"/>
            </w:tcBorders>
            <w:shd w:val="clear" w:color="auto" w:fill="auto"/>
          </w:tcPr>
          <w:p w14:paraId="045A100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68</w:t>
            </w:r>
          </w:p>
        </w:tc>
        <w:tc>
          <w:tcPr>
            <w:tcW w:w="1040" w:type="dxa"/>
            <w:tcBorders>
              <w:top w:val="dotted" w:sz="4" w:space="0" w:color="auto"/>
              <w:bottom w:val="dotted" w:sz="4" w:space="0" w:color="auto"/>
            </w:tcBorders>
            <w:shd w:val="clear" w:color="auto" w:fill="auto"/>
          </w:tcPr>
          <w:p w14:paraId="0E26BB6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338</w:t>
            </w:r>
          </w:p>
        </w:tc>
        <w:tc>
          <w:tcPr>
            <w:tcW w:w="1008" w:type="dxa"/>
            <w:tcBorders>
              <w:top w:val="dotted" w:sz="4" w:space="0" w:color="auto"/>
              <w:bottom w:val="dotted" w:sz="4" w:space="0" w:color="auto"/>
            </w:tcBorders>
            <w:shd w:val="clear" w:color="auto" w:fill="auto"/>
          </w:tcPr>
          <w:p w14:paraId="7EF15CB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0C7E34E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203</w:t>
            </w:r>
          </w:p>
        </w:tc>
      </w:tr>
      <w:tr w:rsidR="00F261A5" w:rsidRPr="00421082" w14:paraId="18491D5B" w14:textId="77777777" w:rsidTr="000E5400">
        <w:tc>
          <w:tcPr>
            <w:tcW w:w="1666" w:type="dxa"/>
            <w:tcBorders>
              <w:top w:val="dotted" w:sz="4" w:space="0" w:color="auto"/>
              <w:bottom w:val="dotted" w:sz="4" w:space="0" w:color="auto"/>
            </w:tcBorders>
            <w:shd w:val="clear" w:color="auto" w:fill="auto"/>
          </w:tcPr>
          <w:p w14:paraId="3BB58C2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3.00 </w:t>
            </w:r>
            <w:r w:rsidRPr="00421082">
              <w:rPr>
                <w:sz w:val="18"/>
                <w:szCs w:val="18"/>
                <w:lang w:val="en-GB"/>
              </w:rPr>
              <w:noBreakHyphen/>
              <w:t xml:space="preserve"> 4 IMP</w:t>
            </w:r>
          </w:p>
        </w:tc>
        <w:tc>
          <w:tcPr>
            <w:tcW w:w="964" w:type="dxa"/>
            <w:tcBorders>
              <w:top w:val="dotted" w:sz="4" w:space="0" w:color="auto"/>
              <w:bottom w:val="dotted" w:sz="4" w:space="0" w:color="auto"/>
            </w:tcBorders>
            <w:shd w:val="clear" w:color="auto" w:fill="auto"/>
          </w:tcPr>
          <w:p w14:paraId="3ECEBDA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w:t>
            </w:r>
          </w:p>
        </w:tc>
        <w:tc>
          <w:tcPr>
            <w:tcW w:w="1167" w:type="dxa"/>
            <w:tcBorders>
              <w:top w:val="dotted" w:sz="4" w:space="0" w:color="auto"/>
              <w:bottom w:val="dotted" w:sz="4" w:space="0" w:color="auto"/>
            </w:tcBorders>
            <w:shd w:val="clear" w:color="auto" w:fill="auto"/>
          </w:tcPr>
          <w:p w14:paraId="1C4EE22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90</w:t>
            </w:r>
          </w:p>
        </w:tc>
        <w:tc>
          <w:tcPr>
            <w:tcW w:w="1040" w:type="dxa"/>
            <w:tcBorders>
              <w:top w:val="dotted" w:sz="4" w:space="0" w:color="auto"/>
              <w:bottom w:val="dotted" w:sz="4" w:space="0" w:color="auto"/>
            </w:tcBorders>
            <w:shd w:val="clear" w:color="auto" w:fill="auto"/>
          </w:tcPr>
          <w:p w14:paraId="194698E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265</w:t>
            </w:r>
          </w:p>
        </w:tc>
        <w:tc>
          <w:tcPr>
            <w:tcW w:w="1008" w:type="dxa"/>
            <w:tcBorders>
              <w:top w:val="dotted" w:sz="4" w:space="0" w:color="auto"/>
              <w:bottom w:val="dotted" w:sz="4" w:space="0" w:color="auto"/>
            </w:tcBorders>
            <w:shd w:val="clear" w:color="auto" w:fill="auto"/>
          </w:tcPr>
          <w:p w14:paraId="4464D29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6AF01B0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102</w:t>
            </w:r>
          </w:p>
        </w:tc>
      </w:tr>
      <w:tr w:rsidR="00F261A5" w:rsidRPr="00421082" w14:paraId="04E13FC8" w14:textId="77777777" w:rsidTr="000E5400">
        <w:tc>
          <w:tcPr>
            <w:tcW w:w="1666" w:type="dxa"/>
            <w:tcBorders>
              <w:top w:val="dotted" w:sz="4" w:space="0" w:color="auto"/>
              <w:bottom w:val="dotted" w:sz="4" w:space="0" w:color="auto"/>
            </w:tcBorders>
            <w:shd w:val="clear" w:color="auto" w:fill="auto"/>
          </w:tcPr>
          <w:p w14:paraId="47F7E8D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3.00 </w:t>
            </w:r>
            <w:r w:rsidRPr="00421082">
              <w:rPr>
                <w:sz w:val="18"/>
                <w:szCs w:val="18"/>
                <w:lang w:val="en-GB"/>
              </w:rPr>
              <w:noBreakHyphen/>
              <w:t xml:space="preserve"> 8 IMP</w:t>
            </w:r>
          </w:p>
        </w:tc>
        <w:tc>
          <w:tcPr>
            <w:tcW w:w="964" w:type="dxa"/>
            <w:tcBorders>
              <w:top w:val="dotted" w:sz="4" w:space="0" w:color="auto"/>
              <w:bottom w:val="dotted" w:sz="4" w:space="0" w:color="auto"/>
            </w:tcBorders>
            <w:shd w:val="clear" w:color="auto" w:fill="auto"/>
          </w:tcPr>
          <w:p w14:paraId="0CABCC6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w:t>
            </w:r>
          </w:p>
        </w:tc>
        <w:tc>
          <w:tcPr>
            <w:tcW w:w="1167" w:type="dxa"/>
            <w:tcBorders>
              <w:top w:val="dotted" w:sz="4" w:space="0" w:color="auto"/>
              <w:bottom w:val="dotted" w:sz="4" w:space="0" w:color="auto"/>
            </w:tcBorders>
            <w:shd w:val="clear" w:color="auto" w:fill="auto"/>
          </w:tcPr>
          <w:p w14:paraId="35CD7EE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90</w:t>
            </w:r>
          </w:p>
        </w:tc>
        <w:tc>
          <w:tcPr>
            <w:tcW w:w="1040" w:type="dxa"/>
            <w:tcBorders>
              <w:top w:val="dotted" w:sz="4" w:space="0" w:color="auto"/>
              <w:bottom w:val="dotted" w:sz="4" w:space="0" w:color="auto"/>
            </w:tcBorders>
            <w:shd w:val="clear" w:color="auto" w:fill="auto"/>
          </w:tcPr>
          <w:p w14:paraId="27897A6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367</w:t>
            </w:r>
          </w:p>
        </w:tc>
        <w:tc>
          <w:tcPr>
            <w:tcW w:w="1008" w:type="dxa"/>
            <w:tcBorders>
              <w:top w:val="dotted" w:sz="4" w:space="0" w:color="auto"/>
              <w:bottom w:val="dotted" w:sz="4" w:space="0" w:color="auto"/>
            </w:tcBorders>
            <w:shd w:val="clear" w:color="auto" w:fill="auto"/>
          </w:tcPr>
          <w:p w14:paraId="602A3E4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4FA4EB3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203</w:t>
            </w:r>
          </w:p>
        </w:tc>
      </w:tr>
      <w:tr w:rsidR="00F261A5" w:rsidRPr="00421082" w14:paraId="78D6FECC" w14:textId="77777777" w:rsidTr="000E5400">
        <w:tc>
          <w:tcPr>
            <w:tcW w:w="1666" w:type="dxa"/>
            <w:tcBorders>
              <w:top w:val="dotted" w:sz="4" w:space="0" w:color="auto"/>
              <w:bottom w:val="dotted" w:sz="4" w:space="0" w:color="auto"/>
            </w:tcBorders>
            <w:shd w:val="clear" w:color="auto" w:fill="auto"/>
          </w:tcPr>
          <w:p w14:paraId="50588D1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3.00 </w:t>
            </w:r>
            <w:r w:rsidRPr="00421082">
              <w:rPr>
                <w:sz w:val="18"/>
                <w:szCs w:val="18"/>
                <w:lang w:val="en-GB"/>
              </w:rPr>
              <w:noBreakHyphen/>
              <w:t xml:space="preserve"> 10 IMP</w:t>
            </w:r>
          </w:p>
        </w:tc>
        <w:tc>
          <w:tcPr>
            <w:tcW w:w="964" w:type="dxa"/>
            <w:tcBorders>
              <w:top w:val="dotted" w:sz="4" w:space="0" w:color="auto"/>
              <w:bottom w:val="dotted" w:sz="4" w:space="0" w:color="auto"/>
            </w:tcBorders>
            <w:shd w:val="clear" w:color="auto" w:fill="auto"/>
          </w:tcPr>
          <w:p w14:paraId="702A408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w:t>
            </w:r>
          </w:p>
        </w:tc>
        <w:tc>
          <w:tcPr>
            <w:tcW w:w="1167" w:type="dxa"/>
            <w:tcBorders>
              <w:top w:val="dotted" w:sz="4" w:space="0" w:color="auto"/>
              <w:bottom w:val="dotted" w:sz="4" w:space="0" w:color="auto"/>
            </w:tcBorders>
            <w:shd w:val="clear" w:color="auto" w:fill="auto"/>
          </w:tcPr>
          <w:p w14:paraId="1FF9DD8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90</w:t>
            </w:r>
          </w:p>
        </w:tc>
        <w:tc>
          <w:tcPr>
            <w:tcW w:w="1040" w:type="dxa"/>
            <w:tcBorders>
              <w:top w:val="dotted" w:sz="4" w:space="0" w:color="auto"/>
              <w:bottom w:val="dotted" w:sz="4" w:space="0" w:color="auto"/>
            </w:tcBorders>
            <w:shd w:val="clear" w:color="auto" w:fill="auto"/>
          </w:tcPr>
          <w:p w14:paraId="4FB421F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418</w:t>
            </w:r>
          </w:p>
        </w:tc>
        <w:tc>
          <w:tcPr>
            <w:tcW w:w="1008" w:type="dxa"/>
            <w:tcBorders>
              <w:top w:val="dotted" w:sz="4" w:space="0" w:color="auto"/>
              <w:bottom w:val="dotted" w:sz="4" w:space="0" w:color="auto"/>
            </w:tcBorders>
            <w:shd w:val="clear" w:color="auto" w:fill="auto"/>
          </w:tcPr>
          <w:p w14:paraId="4C86E03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6D5534C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254</w:t>
            </w:r>
          </w:p>
        </w:tc>
      </w:tr>
      <w:tr w:rsidR="00F261A5" w:rsidRPr="00421082" w14:paraId="5D7C47E4" w14:textId="77777777" w:rsidTr="000E5400">
        <w:tc>
          <w:tcPr>
            <w:tcW w:w="1666" w:type="dxa"/>
            <w:tcBorders>
              <w:top w:val="dotted" w:sz="4" w:space="0" w:color="auto"/>
              <w:bottom w:val="dotted" w:sz="4" w:space="0" w:color="auto"/>
            </w:tcBorders>
            <w:shd w:val="clear" w:color="auto" w:fill="auto"/>
          </w:tcPr>
          <w:p w14:paraId="6AF9DB0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3.25 </w:t>
            </w:r>
            <w:r w:rsidRPr="00421082">
              <w:rPr>
                <w:sz w:val="18"/>
                <w:szCs w:val="18"/>
                <w:lang w:val="en-GB"/>
              </w:rPr>
              <w:noBreakHyphen/>
              <w:t xml:space="preserve"> 8 IMP</w:t>
            </w:r>
          </w:p>
        </w:tc>
        <w:tc>
          <w:tcPr>
            <w:tcW w:w="964" w:type="dxa"/>
            <w:tcBorders>
              <w:top w:val="dotted" w:sz="4" w:space="0" w:color="auto"/>
              <w:bottom w:val="dotted" w:sz="4" w:space="0" w:color="auto"/>
            </w:tcBorders>
            <w:shd w:val="clear" w:color="auto" w:fill="auto"/>
          </w:tcPr>
          <w:p w14:paraId="0E53C22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2,10</w:t>
            </w:r>
          </w:p>
        </w:tc>
        <w:tc>
          <w:tcPr>
            <w:tcW w:w="1167" w:type="dxa"/>
            <w:tcBorders>
              <w:top w:val="dotted" w:sz="4" w:space="0" w:color="auto"/>
              <w:bottom w:val="dotted" w:sz="4" w:space="0" w:color="auto"/>
            </w:tcBorders>
            <w:shd w:val="clear" w:color="auto" w:fill="auto"/>
          </w:tcPr>
          <w:p w14:paraId="3E4C37B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84</w:t>
            </w:r>
          </w:p>
        </w:tc>
        <w:tc>
          <w:tcPr>
            <w:tcW w:w="1040" w:type="dxa"/>
            <w:tcBorders>
              <w:top w:val="dotted" w:sz="4" w:space="0" w:color="auto"/>
              <w:bottom w:val="dotted" w:sz="4" w:space="0" w:color="auto"/>
            </w:tcBorders>
            <w:shd w:val="clear" w:color="auto" w:fill="auto"/>
          </w:tcPr>
          <w:p w14:paraId="0D01863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366</w:t>
            </w:r>
          </w:p>
        </w:tc>
        <w:tc>
          <w:tcPr>
            <w:tcW w:w="1008" w:type="dxa"/>
            <w:tcBorders>
              <w:top w:val="dotted" w:sz="4" w:space="0" w:color="auto"/>
              <w:bottom w:val="dotted" w:sz="4" w:space="0" w:color="auto"/>
            </w:tcBorders>
            <w:shd w:val="clear" w:color="auto" w:fill="auto"/>
          </w:tcPr>
          <w:p w14:paraId="0E871B6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7032874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203</w:t>
            </w:r>
          </w:p>
        </w:tc>
      </w:tr>
      <w:tr w:rsidR="00F261A5" w:rsidRPr="00421082" w14:paraId="5C7E8349" w14:textId="77777777" w:rsidTr="000E5400">
        <w:tc>
          <w:tcPr>
            <w:tcW w:w="1666" w:type="dxa"/>
            <w:tcBorders>
              <w:top w:val="dotted" w:sz="4" w:space="0" w:color="auto"/>
              <w:bottom w:val="dotted" w:sz="4" w:space="0" w:color="auto"/>
            </w:tcBorders>
            <w:shd w:val="clear" w:color="auto" w:fill="auto"/>
          </w:tcPr>
          <w:p w14:paraId="03DEF05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3.25 </w:t>
            </w:r>
            <w:r w:rsidRPr="00421082">
              <w:rPr>
                <w:sz w:val="18"/>
                <w:szCs w:val="18"/>
                <w:lang w:val="en-GB"/>
              </w:rPr>
              <w:noBreakHyphen/>
              <w:t xml:space="preserve"> 16 IMP</w:t>
            </w:r>
          </w:p>
        </w:tc>
        <w:tc>
          <w:tcPr>
            <w:tcW w:w="964" w:type="dxa"/>
            <w:tcBorders>
              <w:top w:val="dotted" w:sz="4" w:space="0" w:color="auto"/>
              <w:bottom w:val="dotted" w:sz="4" w:space="0" w:color="auto"/>
            </w:tcBorders>
            <w:shd w:val="clear" w:color="auto" w:fill="auto"/>
          </w:tcPr>
          <w:p w14:paraId="1AB6EC6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1,85</w:t>
            </w:r>
          </w:p>
        </w:tc>
        <w:tc>
          <w:tcPr>
            <w:tcW w:w="1167" w:type="dxa"/>
            <w:tcBorders>
              <w:top w:val="dotted" w:sz="4" w:space="0" w:color="auto"/>
              <w:bottom w:val="dotted" w:sz="4" w:space="0" w:color="auto"/>
            </w:tcBorders>
            <w:shd w:val="clear" w:color="auto" w:fill="auto"/>
          </w:tcPr>
          <w:p w14:paraId="7698317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88</w:t>
            </w:r>
          </w:p>
        </w:tc>
        <w:tc>
          <w:tcPr>
            <w:tcW w:w="1040" w:type="dxa"/>
            <w:tcBorders>
              <w:top w:val="dotted" w:sz="4" w:space="0" w:color="auto"/>
              <w:bottom w:val="dotted" w:sz="4" w:space="0" w:color="auto"/>
            </w:tcBorders>
            <w:shd w:val="clear" w:color="auto" w:fill="auto"/>
          </w:tcPr>
          <w:p w14:paraId="47AE7A5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590</w:t>
            </w:r>
          </w:p>
        </w:tc>
        <w:tc>
          <w:tcPr>
            <w:tcW w:w="1008" w:type="dxa"/>
            <w:tcBorders>
              <w:top w:val="dotted" w:sz="4" w:space="0" w:color="auto"/>
              <w:bottom w:val="dotted" w:sz="4" w:space="0" w:color="auto"/>
            </w:tcBorders>
            <w:shd w:val="clear" w:color="auto" w:fill="auto"/>
          </w:tcPr>
          <w:p w14:paraId="0B98733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7287BD8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6121053B" w14:textId="77777777" w:rsidTr="000E5400">
        <w:tc>
          <w:tcPr>
            <w:tcW w:w="1666" w:type="dxa"/>
            <w:tcBorders>
              <w:top w:val="dotted" w:sz="4" w:space="0" w:color="auto"/>
              <w:bottom w:val="dotted" w:sz="4" w:space="0" w:color="auto"/>
            </w:tcBorders>
            <w:shd w:val="clear" w:color="auto" w:fill="auto"/>
          </w:tcPr>
          <w:p w14:paraId="7C7F7DF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3.50 </w:t>
            </w:r>
            <w:r w:rsidRPr="00421082">
              <w:rPr>
                <w:sz w:val="18"/>
                <w:szCs w:val="18"/>
                <w:lang w:val="en-GB"/>
              </w:rPr>
              <w:noBreakHyphen/>
              <w:t xml:space="preserve"> 5 IMP</w:t>
            </w:r>
          </w:p>
        </w:tc>
        <w:tc>
          <w:tcPr>
            <w:tcW w:w="964" w:type="dxa"/>
            <w:tcBorders>
              <w:top w:val="dotted" w:sz="4" w:space="0" w:color="auto"/>
              <w:bottom w:val="dotted" w:sz="4" w:space="0" w:color="auto"/>
            </w:tcBorders>
            <w:shd w:val="clear" w:color="auto" w:fill="auto"/>
          </w:tcPr>
          <w:p w14:paraId="4210E6B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1D6EEC5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95</w:t>
            </w:r>
          </w:p>
        </w:tc>
        <w:tc>
          <w:tcPr>
            <w:tcW w:w="1040" w:type="dxa"/>
            <w:tcBorders>
              <w:top w:val="dotted" w:sz="4" w:space="0" w:color="auto"/>
              <w:bottom w:val="dotted" w:sz="4" w:space="0" w:color="auto"/>
            </w:tcBorders>
            <w:shd w:val="clear" w:color="auto" w:fill="auto"/>
          </w:tcPr>
          <w:p w14:paraId="436DAFD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292</w:t>
            </w:r>
          </w:p>
        </w:tc>
        <w:tc>
          <w:tcPr>
            <w:tcW w:w="1008" w:type="dxa"/>
            <w:tcBorders>
              <w:top w:val="dotted" w:sz="4" w:space="0" w:color="auto"/>
              <w:bottom w:val="dotted" w:sz="4" w:space="0" w:color="auto"/>
            </w:tcBorders>
            <w:shd w:val="clear" w:color="auto" w:fill="auto"/>
          </w:tcPr>
          <w:p w14:paraId="62002DC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3BE87D7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127</w:t>
            </w:r>
          </w:p>
        </w:tc>
      </w:tr>
      <w:tr w:rsidR="00F261A5" w:rsidRPr="00421082" w14:paraId="45900AF0" w14:textId="77777777" w:rsidTr="000E5400">
        <w:tc>
          <w:tcPr>
            <w:tcW w:w="1666" w:type="dxa"/>
            <w:tcBorders>
              <w:top w:val="dotted" w:sz="4" w:space="0" w:color="auto"/>
              <w:bottom w:val="dotted" w:sz="4" w:space="0" w:color="auto"/>
            </w:tcBorders>
            <w:shd w:val="clear" w:color="auto" w:fill="auto"/>
          </w:tcPr>
          <w:p w14:paraId="4AD2969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3.50 </w:t>
            </w:r>
            <w:r w:rsidRPr="00421082">
              <w:rPr>
                <w:sz w:val="18"/>
                <w:szCs w:val="18"/>
                <w:lang w:val="en-GB"/>
              </w:rPr>
              <w:noBreakHyphen/>
              <w:t xml:space="preserve"> 6 IMP</w:t>
            </w:r>
          </w:p>
        </w:tc>
        <w:tc>
          <w:tcPr>
            <w:tcW w:w="964" w:type="dxa"/>
            <w:tcBorders>
              <w:top w:val="dotted" w:sz="4" w:space="0" w:color="auto"/>
              <w:bottom w:val="dotted" w:sz="4" w:space="0" w:color="auto"/>
            </w:tcBorders>
            <w:shd w:val="clear" w:color="auto" w:fill="auto"/>
          </w:tcPr>
          <w:p w14:paraId="0BE7860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w:t>
            </w:r>
          </w:p>
        </w:tc>
        <w:tc>
          <w:tcPr>
            <w:tcW w:w="1167" w:type="dxa"/>
            <w:tcBorders>
              <w:top w:val="dotted" w:sz="4" w:space="0" w:color="auto"/>
              <w:bottom w:val="dotted" w:sz="4" w:space="0" w:color="auto"/>
            </w:tcBorders>
            <w:shd w:val="clear" w:color="auto" w:fill="auto"/>
          </w:tcPr>
          <w:p w14:paraId="4C0E9C3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100</w:t>
            </w:r>
          </w:p>
        </w:tc>
        <w:tc>
          <w:tcPr>
            <w:tcW w:w="1040" w:type="dxa"/>
            <w:tcBorders>
              <w:top w:val="dotted" w:sz="4" w:space="0" w:color="auto"/>
              <w:bottom w:val="dotted" w:sz="4" w:space="0" w:color="auto"/>
            </w:tcBorders>
            <w:shd w:val="clear" w:color="auto" w:fill="auto"/>
          </w:tcPr>
          <w:p w14:paraId="678B5DE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343</w:t>
            </w:r>
          </w:p>
        </w:tc>
        <w:tc>
          <w:tcPr>
            <w:tcW w:w="1008" w:type="dxa"/>
            <w:tcBorders>
              <w:top w:val="dotted" w:sz="4" w:space="0" w:color="auto"/>
              <w:bottom w:val="dotted" w:sz="4" w:space="0" w:color="auto"/>
            </w:tcBorders>
            <w:shd w:val="clear" w:color="auto" w:fill="auto"/>
          </w:tcPr>
          <w:p w14:paraId="689ED0D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2FBECB7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152</w:t>
            </w:r>
          </w:p>
        </w:tc>
      </w:tr>
      <w:tr w:rsidR="00F261A5" w:rsidRPr="00421082" w14:paraId="21BE199E" w14:textId="77777777" w:rsidTr="000E5400">
        <w:tc>
          <w:tcPr>
            <w:tcW w:w="1666" w:type="dxa"/>
            <w:tcBorders>
              <w:top w:val="dotted" w:sz="4" w:space="0" w:color="auto"/>
              <w:bottom w:val="dotted" w:sz="4" w:space="0" w:color="auto"/>
            </w:tcBorders>
            <w:shd w:val="clear" w:color="auto" w:fill="auto"/>
          </w:tcPr>
          <w:p w14:paraId="4200854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3.50 </w:t>
            </w:r>
            <w:r w:rsidRPr="00421082">
              <w:rPr>
                <w:sz w:val="18"/>
                <w:szCs w:val="18"/>
                <w:lang w:val="en-GB"/>
              </w:rPr>
              <w:noBreakHyphen/>
              <w:t xml:space="preserve"> 8 IMP</w:t>
            </w:r>
          </w:p>
        </w:tc>
        <w:tc>
          <w:tcPr>
            <w:tcW w:w="964" w:type="dxa"/>
            <w:tcBorders>
              <w:top w:val="dotted" w:sz="4" w:space="0" w:color="auto"/>
              <w:bottom w:val="dotted" w:sz="4" w:space="0" w:color="auto"/>
            </w:tcBorders>
            <w:shd w:val="clear" w:color="auto" w:fill="auto"/>
          </w:tcPr>
          <w:p w14:paraId="290705A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w:t>
            </w:r>
          </w:p>
        </w:tc>
        <w:tc>
          <w:tcPr>
            <w:tcW w:w="1167" w:type="dxa"/>
            <w:tcBorders>
              <w:top w:val="dotted" w:sz="4" w:space="0" w:color="auto"/>
              <w:bottom w:val="dotted" w:sz="4" w:space="0" w:color="auto"/>
            </w:tcBorders>
            <w:shd w:val="clear" w:color="auto" w:fill="auto"/>
          </w:tcPr>
          <w:p w14:paraId="0D70F5B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100</w:t>
            </w:r>
          </w:p>
        </w:tc>
        <w:tc>
          <w:tcPr>
            <w:tcW w:w="1040" w:type="dxa"/>
            <w:tcBorders>
              <w:top w:val="dotted" w:sz="4" w:space="0" w:color="auto"/>
              <w:bottom w:val="dotted" w:sz="4" w:space="0" w:color="auto"/>
            </w:tcBorders>
            <w:shd w:val="clear" w:color="auto" w:fill="auto"/>
          </w:tcPr>
          <w:p w14:paraId="418E643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393</w:t>
            </w:r>
          </w:p>
        </w:tc>
        <w:tc>
          <w:tcPr>
            <w:tcW w:w="1008" w:type="dxa"/>
            <w:tcBorders>
              <w:top w:val="dotted" w:sz="4" w:space="0" w:color="auto"/>
              <w:bottom w:val="dotted" w:sz="4" w:space="0" w:color="auto"/>
            </w:tcBorders>
            <w:shd w:val="clear" w:color="auto" w:fill="auto"/>
          </w:tcPr>
          <w:p w14:paraId="0EA74E7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43795BA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203</w:t>
            </w:r>
          </w:p>
        </w:tc>
      </w:tr>
      <w:tr w:rsidR="00F261A5" w:rsidRPr="00421082" w14:paraId="16D78FDB" w14:textId="77777777" w:rsidTr="000E5400">
        <w:tc>
          <w:tcPr>
            <w:tcW w:w="1666" w:type="dxa"/>
            <w:tcBorders>
              <w:top w:val="dotted" w:sz="4" w:space="0" w:color="auto"/>
              <w:bottom w:val="dotted" w:sz="4" w:space="0" w:color="auto"/>
            </w:tcBorders>
            <w:shd w:val="clear" w:color="auto" w:fill="auto"/>
          </w:tcPr>
          <w:p w14:paraId="14E9973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3.50 </w:t>
            </w:r>
            <w:r w:rsidRPr="00421082">
              <w:rPr>
                <w:sz w:val="18"/>
                <w:szCs w:val="18"/>
                <w:lang w:val="en-GB"/>
              </w:rPr>
              <w:noBreakHyphen/>
              <w:t xml:space="preserve"> 16 IMP</w:t>
            </w:r>
          </w:p>
        </w:tc>
        <w:tc>
          <w:tcPr>
            <w:tcW w:w="964" w:type="dxa"/>
            <w:tcBorders>
              <w:top w:val="dotted" w:sz="4" w:space="0" w:color="auto"/>
              <w:bottom w:val="dotted" w:sz="4" w:space="0" w:color="auto"/>
            </w:tcBorders>
            <w:shd w:val="clear" w:color="auto" w:fill="auto"/>
          </w:tcPr>
          <w:p w14:paraId="605B0A7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1,85</w:t>
            </w:r>
          </w:p>
        </w:tc>
        <w:tc>
          <w:tcPr>
            <w:tcW w:w="1167" w:type="dxa"/>
            <w:tcBorders>
              <w:top w:val="dotted" w:sz="4" w:space="0" w:color="auto"/>
              <w:bottom w:val="dotted" w:sz="4" w:space="0" w:color="auto"/>
            </w:tcBorders>
            <w:shd w:val="clear" w:color="auto" w:fill="auto"/>
          </w:tcPr>
          <w:p w14:paraId="1FAE8B1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92</w:t>
            </w:r>
          </w:p>
        </w:tc>
        <w:tc>
          <w:tcPr>
            <w:tcW w:w="1040" w:type="dxa"/>
            <w:tcBorders>
              <w:top w:val="dotted" w:sz="4" w:space="0" w:color="auto"/>
              <w:bottom w:val="dotted" w:sz="4" w:space="0" w:color="auto"/>
            </w:tcBorders>
            <w:shd w:val="clear" w:color="auto" w:fill="auto"/>
          </w:tcPr>
          <w:p w14:paraId="061AF33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590</w:t>
            </w:r>
          </w:p>
        </w:tc>
        <w:tc>
          <w:tcPr>
            <w:tcW w:w="1008" w:type="dxa"/>
            <w:tcBorders>
              <w:top w:val="dotted" w:sz="4" w:space="0" w:color="auto"/>
              <w:bottom w:val="dotted" w:sz="4" w:space="0" w:color="auto"/>
            </w:tcBorders>
            <w:shd w:val="clear" w:color="auto" w:fill="auto"/>
          </w:tcPr>
          <w:p w14:paraId="52F109C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0410E2C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754CC19F" w14:textId="77777777" w:rsidTr="000E5400">
        <w:tc>
          <w:tcPr>
            <w:tcW w:w="1666" w:type="dxa"/>
            <w:tcBorders>
              <w:top w:val="dotted" w:sz="4" w:space="0" w:color="auto"/>
              <w:bottom w:val="dotted" w:sz="4" w:space="0" w:color="auto"/>
            </w:tcBorders>
            <w:shd w:val="clear" w:color="auto" w:fill="auto"/>
          </w:tcPr>
          <w:p w14:paraId="66B68F8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4 IMP</w:t>
            </w:r>
          </w:p>
        </w:tc>
        <w:tc>
          <w:tcPr>
            <w:tcW w:w="964" w:type="dxa"/>
            <w:tcBorders>
              <w:top w:val="dotted" w:sz="4" w:space="0" w:color="auto"/>
              <w:bottom w:val="dotted" w:sz="4" w:space="0" w:color="auto"/>
            </w:tcBorders>
            <w:shd w:val="clear" w:color="auto" w:fill="auto"/>
          </w:tcPr>
          <w:p w14:paraId="04AE5A5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2FCC529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114</w:t>
            </w:r>
          </w:p>
        </w:tc>
        <w:tc>
          <w:tcPr>
            <w:tcW w:w="1040" w:type="dxa"/>
            <w:tcBorders>
              <w:top w:val="dotted" w:sz="4" w:space="0" w:color="auto"/>
              <w:bottom w:val="dotted" w:sz="4" w:space="0" w:color="auto"/>
            </w:tcBorders>
            <w:shd w:val="clear" w:color="auto" w:fill="auto"/>
          </w:tcPr>
          <w:p w14:paraId="4C89FB7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313</w:t>
            </w:r>
          </w:p>
        </w:tc>
        <w:tc>
          <w:tcPr>
            <w:tcW w:w="1008" w:type="dxa"/>
            <w:tcBorders>
              <w:top w:val="dotted" w:sz="4" w:space="0" w:color="auto"/>
              <w:bottom w:val="dotted" w:sz="4" w:space="0" w:color="auto"/>
            </w:tcBorders>
            <w:shd w:val="clear" w:color="auto" w:fill="auto"/>
          </w:tcPr>
          <w:p w14:paraId="648016E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20FBC1F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102</w:t>
            </w:r>
          </w:p>
        </w:tc>
      </w:tr>
      <w:tr w:rsidR="00F261A5" w:rsidRPr="00421082" w14:paraId="1FD6F1B7" w14:textId="77777777" w:rsidTr="000E5400">
        <w:tc>
          <w:tcPr>
            <w:tcW w:w="1666" w:type="dxa"/>
            <w:tcBorders>
              <w:top w:val="dotted" w:sz="4" w:space="0" w:color="auto"/>
              <w:bottom w:val="dotted" w:sz="4" w:space="0" w:color="auto"/>
            </w:tcBorders>
            <w:shd w:val="clear" w:color="auto" w:fill="auto"/>
          </w:tcPr>
          <w:p w14:paraId="1CACE70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5 IMP</w:t>
            </w:r>
          </w:p>
        </w:tc>
        <w:tc>
          <w:tcPr>
            <w:tcW w:w="964" w:type="dxa"/>
            <w:tcBorders>
              <w:top w:val="dotted" w:sz="4" w:space="0" w:color="auto"/>
              <w:bottom w:val="dotted" w:sz="4" w:space="0" w:color="auto"/>
            </w:tcBorders>
            <w:shd w:val="clear" w:color="auto" w:fill="auto"/>
          </w:tcPr>
          <w:p w14:paraId="3026B6C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583DD61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102</w:t>
            </w:r>
          </w:p>
        </w:tc>
        <w:tc>
          <w:tcPr>
            <w:tcW w:w="1040" w:type="dxa"/>
            <w:tcBorders>
              <w:top w:val="dotted" w:sz="4" w:space="0" w:color="auto"/>
              <w:bottom w:val="dotted" w:sz="4" w:space="0" w:color="auto"/>
            </w:tcBorders>
            <w:shd w:val="clear" w:color="auto" w:fill="auto"/>
          </w:tcPr>
          <w:p w14:paraId="574B113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310</w:t>
            </w:r>
          </w:p>
        </w:tc>
        <w:tc>
          <w:tcPr>
            <w:tcW w:w="1008" w:type="dxa"/>
            <w:tcBorders>
              <w:top w:val="dotted" w:sz="4" w:space="0" w:color="auto"/>
              <w:bottom w:val="dotted" w:sz="4" w:space="0" w:color="auto"/>
            </w:tcBorders>
            <w:shd w:val="clear" w:color="auto" w:fill="auto"/>
          </w:tcPr>
          <w:p w14:paraId="75E125A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596F59D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127</w:t>
            </w:r>
          </w:p>
        </w:tc>
      </w:tr>
      <w:tr w:rsidR="00F261A5" w:rsidRPr="00421082" w14:paraId="6424C324" w14:textId="77777777" w:rsidTr="000E5400">
        <w:tc>
          <w:tcPr>
            <w:tcW w:w="1666" w:type="dxa"/>
            <w:tcBorders>
              <w:top w:val="dotted" w:sz="4" w:space="0" w:color="auto"/>
              <w:bottom w:val="dotted" w:sz="4" w:space="0" w:color="auto"/>
            </w:tcBorders>
            <w:shd w:val="clear" w:color="auto" w:fill="auto"/>
          </w:tcPr>
          <w:p w14:paraId="1403B41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6 IMP</w:t>
            </w:r>
          </w:p>
        </w:tc>
        <w:tc>
          <w:tcPr>
            <w:tcW w:w="964" w:type="dxa"/>
            <w:tcBorders>
              <w:top w:val="dotted" w:sz="4" w:space="0" w:color="auto"/>
              <w:bottom w:val="dotted" w:sz="4" w:space="0" w:color="auto"/>
            </w:tcBorders>
            <w:shd w:val="clear" w:color="auto" w:fill="auto"/>
          </w:tcPr>
          <w:p w14:paraId="6D20186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035485D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114</w:t>
            </w:r>
          </w:p>
        </w:tc>
        <w:tc>
          <w:tcPr>
            <w:tcW w:w="1040" w:type="dxa"/>
            <w:tcBorders>
              <w:top w:val="dotted" w:sz="4" w:space="0" w:color="auto"/>
              <w:bottom w:val="dotted" w:sz="4" w:space="0" w:color="auto"/>
            </w:tcBorders>
            <w:shd w:val="clear" w:color="auto" w:fill="auto"/>
          </w:tcPr>
          <w:p w14:paraId="5C9FC7A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374</w:t>
            </w:r>
          </w:p>
        </w:tc>
        <w:tc>
          <w:tcPr>
            <w:tcW w:w="1008" w:type="dxa"/>
            <w:tcBorders>
              <w:top w:val="dotted" w:sz="4" w:space="0" w:color="auto"/>
              <w:bottom w:val="dotted" w:sz="4" w:space="0" w:color="auto"/>
            </w:tcBorders>
            <w:shd w:val="clear" w:color="auto" w:fill="auto"/>
          </w:tcPr>
          <w:p w14:paraId="78BB01C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393FEAF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152</w:t>
            </w:r>
          </w:p>
        </w:tc>
      </w:tr>
      <w:tr w:rsidR="00F261A5" w:rsidRPr="00421082" w14:paraId="6E3A49A6" w14:textId="77777777" w:rsidTr="000E5400">
        <w:tc>
          <w:tcPr>
            <w:tcW w:w="1666" w:type="dxa"/>
            <w:tcBorders>
              <w:top w:val="dotted" w:sz="4" w:space="0" w:color="auto"/>
              <w:bottom w:val="dotted" w:sz="4" w:space="0" w:color="auto"/>
            </w:tcBorders>
            <w:shd w:val="clear" w:color="auto" w:fill="auto"/>
          </w:tcPr>
          <w:p w14:paraId="715F20A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4.00 – 8 IMP</w:t>
            </w:r>
          </w:p>
        </w:tc>
        <w:tc>
          <w:tcPr>
            <w:tcW w:w="964" w:type="dxa"/>
            <w:tcBorders>
              <w:top w:val="dotted" w:sz="4" w:space="0" w:color="auto"/>
              <w:bottom w:val="dotted" w:sz="4" w:space="0" w:color="auto"/>
            </w:tcBorders>
            <w:shd w:val="clear" w:color="auto" w:fill="auto"/>
          </w:tcPr>
          <w:p w14:paraId="6973B78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175567D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112</w:t>
            </w:r>
          </w:p>
        </w:tc>
        <w:tc>
          <w:tcPr>
            <w:tcW w:w="1040" w:type="dxa"/>
            <w:tcBorders>
              <w:top w:val="dotted" w:sz="4" w:space="0" w:color="auto"/>
              <w:bottom w:val="dotted" w:sz="4" w:space="0" w:color="auto"/>
            </w:tcBorders>
            <w:shd w:val="clear" w:color="auto" w:fill="auto"/>
          </w:tcPr>
          <w:p w14:paraId="427CEE0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418</w:t>
            </w:r>
          </w:p>
        </w:tc>
        <w:tc>
          <w:tcPr>
            <w:tcW w:w="1008" w:type="dxa"/>
            <w:tcBorders>
              <w:top w:val="dotted" w:sz="4" w:space="0" w:color="auto"/>
              <w:bottom w:val="dotted" w:sz="4" w:space="0" w:color="auto"/>
            </w:tcBorders>
            <w:shd w:val="clear" w:color="auto" w:fill="auto"/>
          </w:tcPr>
          <w:p w14:paraId="4DC5783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425</w:t>
            </w:r>
          </w:p>
        </w:tc>
        <w:tc>
          <w:tcPr>
            <w:tcW w:w="1526" w:type="dxa"/>
            <w:tcBorders>
              <w:top w:val="dotted" w:sz="4" w:space="0" w:color="auto"/>
              <w:bottom w:val="dotted" w:sz="4" w:space="0" w:color="auto"/>
            </w:tcBorders>
            <w:shd w:val="clear" w:color="auto" w:fill="auto"/>
          </w:tcPr>
          <w:p w14:paraId="2BA1836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203</w:t>
            </w:r>
          </w:p>
        </w:tc>
      </w:tr>
      <w:tr w:rsidR="00F261A5" w:rsidRPr="00421082" w14:paraId="69E53961" w14:textId="77777777" w:rsidTr="000E5400">
        <w:tc>
          <w:tcPr>
            <w:tcW w:w="1666" w:type="dxa"/>
            <w:tcBorders>
              <w:top w:val="dotted" w:sz="4" w:space="0" w:color="auto"/>
              <w:bottom w:val="dotted" w:sz="4" w:space="0" w:color="auto"/>
            </w:tcBorders>
            <w:shd w:val="clear" w:color="auto" w:fill="auto"/>
          </w:tcPr>
          <w:p w14:paraId="4D28599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4.00 – 9 IMP</w:t>
            </w:r>
          </w:p>
        </w:tc>
        <w:tc>
          <w:tcPr>
            <w:tcW w:w="964" w:type="dxa"/>
            <w:tcBorders>
              <w:top w:val="dotted" w:sz="4" w:space="0" w:color="auto"/>
              <w:bottom w:val="dotted" w:sz="4" w:space="0" w:color="auto"/>
            </w:tcBorders>
            <w:shd w:val="clear" w:color="auto" w:fill="auto"/>
          </w:tcPr>
          <w:p w14:paraId="2001F27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05BF755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112</w:t>
            </w:r>
          </w:p>
        </w:tc>
        <w:tc>
          <w:tcPr>
            <w:tcW w:w="1040" w:type="dxa"/>
            <w:tcBorders>
              <w:top w:val="dotted" w:sz="4" w:space="0" w:color="auto"/>
              <w:bottom w:val="dotted" w:sz="4" w:space="0" w:color="auto"/>
            </w:tcBorders>
            <w:shd w:val="clear" w:color="auto" w:fill="auto"/>
          </w:tcPr>
          <w:p w14:paraId="1D04F6E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443</w:t>
            </w:r>
          </w:p>
        </w:tc>
        <w:tc>
          <w:tcPr>
            <w:tcW w:w="1008" w:type="dxa"/>
            <w:tcBorders>
              <w:top w:val="dotted" w:sz="4" w:space="0" w:color="auto"/>
              <w:bottom w:val="dotted" w:sz="4" w:space="0" w:color="auto"/>
            </w:tcBorders>
            <w:shd w:val="clear" w:color="auto" w:fill="auto"/>
          </w:tcPr>
          <w:p w14:paraId="6280B82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460</w:t>
            </w:r>
          </w:p>
        </w:tc>
        <w:tc>
          <w:tcPr>
            <w:tcW w:w="1526" w:type="dxa"/>
            <w:tcBorders>
              <w:top w:val="dotted" w:sz="4" w:space="0" w:color="auto"/>
              <w:bottom w:val="dotted" w:sz="4" w:space="0" w:color="auto"/>
            </w:tcBorders>
            <w:shd w:val="clear" w:color="auto" w:fill="auto"/>
          </w:tcPr>
          <w:p w14:paraId="7F25D83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229</w:t>
            </w:r>
          </w:p>
        </w:tc>
      </w:tr>
      <w:tr w:rsidR="00F261A5" w:rsidRPr="00421082" w14:paraId="1E193521" w14:textId="77777777" w:rsidTr="000E5400">
        <w:tc>
          <w:tcPr>
            <w:tcW w:w="1666" w:type="dxa"/>
            <w:tcBorders>
              <w:top w:val="dotted" w:sz="4" w:space="0" w:color="auto"/>
              <w:bottom w:val="dotted" w:sz="4" w:space="0" w:color="auto"/>
            </w:tcBorders>
            <w:shd w:val="clear" w:color="auto" w:fill="auto"/>
          </w:tcPr>
          <w:p w14:paraId="19D7387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4.0 – 10 IMP</w:t>
            </w:r>
          </w:p>
        </w:tc>
        <w:tc>
          <w:tcPr>
            <w:tcW w:w="964" w:type="dxa"/>
            <w:tcBorders>
              <w:top w:val="dotted" w:sz="4" w:space="0" w:color="auto"/>
              <w:bottom w:val="dotted" w:sz="4" w:space="0" w:color="auto"/>
            </w:tcBorders>
            <w:shd w:val="clear" w:color="auto" w:fill="auto"/>
          </w:tcPr>
          <w:p w14:paraId="709D511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5E3BE95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114</w:t>
            </w:r>
          </w:p>
        </w:tc>
        <w:tc>
          <w:tcPr>
            <w:tcW w:w="1040" w:type="dxa"/>
            <w:tcBorders>
              <w:top w:val="dotted" w:sz="4" w:space="0" w:color="auto"/>
              <w:bottom w:val="dotted" w:sz="4" w:space="0" w:color="auto"/>
            </w:tcBorders>
            <w:shd w:val="clear" w:color="auto" w:fill="auto"/>
          </w:tcPr>
          <w:p w14:paraId="3B73ABA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455</w:t>
            </w:r>
          </w:p>
        </w:tc>
        <w:tc>
          <w:tcPr>
            <w:tcW w:w="1008" w:type="dxa"/>
            <w:tcBorders>
              <w:top w:val="dotted" w:sz="4" w:space="0" w:color="auto"/>
              <w:bottom w:val="dotted" w:sz="4" w:space="0" w:color="auto"/>
            </w:tcBorders>
            <w:shd w:val="clear" w:color="auto" w:fill="auto"/>
          </w:tcPr>
          <w:p w14:paraId="5F8D524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465</w:t>
            </w:r>
          </w:p>
        </w:tc>
        <w:tc>
          <w:tcPr>
            <w:tcW w:w="1526" w:type="dxa"/>
            <w:tcBorders>
              <w:top w:val="dotted" w:sz="4" w:space="0" w:color="auto"/>
              <w:bottom w:val="dotted" w:sz="4" w:space="0" w:color="auto"/>
            </w:tcBorders>
            <w:shd w:val="clear" w:color="auto" w:fill="auto"/>
          </w:tcPr>
          <w:p w14:paraId="4B9B40F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254</w:t>
            </w:r>
          </w:p>
        </w:tc>
      </w:tr>
      <w:tr w:rsidR="00F261A5" w:rsidRPr="00421082" w14:paraId="637FE07B" w14:textId="77777777" w:rsidTr="000E5400">
        <w:tc>
          <w:tcPr>
            <w:tcW w:w="1666" w:type="dxa"/>
            <w:tcBorders>
              <w:top w:val="dotted" w:sz="4" w:space="0" w:color="auto"/>
              <w:bottom w:val="dotted" w:sz="4" w:space="0" w:color="auto"/>
            </w:tcBorders>
            <w:shd w:val="clear" w:color="auto" w:fill="auto"/>
          </w:tcPr>
          <w:p w14:paraId="4817F93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4.00 – 10 IMP</w:t>
            </w:r>
          </w:p>
        </w:tc>
        <w:tc>
          <w:tcPr>
            <w:tcW w:w="964" w:type="dxa"/>
            <w:tcBorders>
              <w:top w:val="dotted" w:sz="4" w:space="0" w:color="auto"/>
              <w:bottom w:val="dotted" w:sz="4" w:space="0" w:color="auto"/>
            </w:tcBorders>
            <w:shd w:val="clear" w:color="auto" w:fill="auto"/>
          </w:tcPr>
          <w:p w14:paraId="5ABFD49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0C4AC3F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114</w:t>
            </w:r>
          </w:p>
        </w:tc>
        <w:tc>
          <w:tcPr>
            <w:tcW w:w="1040" w:type="dxa"/>
            <w:tcBorders>
              <w:top w:val="dotted" w:sz="4" w:space="0" w:color="auto"/>
              <w:bottom w:val="dotted" w:sz="4" w:space="0" w:color="auto"/>
            </w:tcBorders>
            <w:shd w:val="clear" w:color="auto" w:fill="auto"/>
          </w:tcPr>
          <w:p w14:paraId="2B4D069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465</w:t>
            </w:r>
          </w:p>
        </w:tc>
        <w:tc>
          <w:tcPr>
            <w:tcW w:w="1008" w:type="dxa"/>
            <w:tcBorders>
              <w:top w:val="dotted" w:sz="4" w:space="0" w:color="auto"/>
              <w:bottom w:val="dotted" w:sz="4" w:space="0" w:color="auto"/>
            </w:tcBorders>
            <w:shd w:val="clear" w:color="auto" w:fill="auto"/>
          </w:tcPr>
          <w:p w14:paraId="4503A91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475</w:t>
            </w:r>
          </w:p>
        </w:tc>
        <w:tc>
          <w:tcPr>
            <w:tcW w:w="1526" w:type="dxa"/>
            <w:tcBorders>
              <w:top w:val="dotted" w:sz="4" w:space="0" w:color="auto"/>
              <w:bottom w:val="dotted" w:sz="4" w:space="0" w:color="auto"/>
            </w:tcBorders>
            <w:shd w:val="clear" w:color="auto" w:fill="auto"/>
          </w:tcPr>
          <w:p w14:paraId="387B0BC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254</w:t>
            </w:r>
          </w:p>
        </w:tc>
      </w:tr>
      <w:tr w:rsidR="00F261A5" w:rsidRPr="00421082" w14:paraId="2FD1A672" w14:textId="77777777" w:rsidTr="000E5400">
        <w:tc>
          <w:tcPr>
            <w:tcW w:w="1666" w:type="dxa"/>
            <w:tcBorders>
              <w:top w:val="dotted" w:sz="4" w:space="0" w:color="auto"/>
              <w:bottom w:val="dotted" w:sz="4" w:space="0" w:color="auto"/>
            </w:tcBorders>
            <w:shd w:val="clear" w:color="auto" w:fill="auto"/>
          </w:tcPr>
          <w:p w14:paraId="3BD3ACF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4.00 – 12 IMP</w:t>
            </w:r>
          </w:p>
        </w:tc>
        <w:tc>
          <w:tcPr>
            <w:tcW w:w="964" w:type="dxa"/>
            <w:tcBorders>
              <w:top w:val="dotted" w:sz="4" w:space="0" w:color="auto"/>
              <w:bottom w:val="dotted" w:sz="4" w:space="0" w:color="auto"/>
            </w:tcBorders>
            <w:shd w:val="clear" w:color="auto" w:fill="auto"/>
          </w:tcPr>
          <w:p w14:paraId="429E86B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56A333A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112</w:t>
            </w:r>
          </w:p>
        </w:tc>
        <w:tc>
          <w:tcPr>
            <w:tcW w:w="1040" w:type="dxa"/>
            <w:tcBorders>
              <w:top w:val="dotted" w:sz="4" w:space="0" w:color="auto"/>
              <w:bottom w:val="dotted" w:sz="4" w:space="0" w:color="auto"/>
            </w:tcBorders>
            <w:shd w:val="clear" w:color="auto" w:fill="auto"/>
          </w:tcPr>
          <w:p w14:paraId="4E00B22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519</w:t>
            </w:r>
          </w:p>
        </w:tc>
        <w:tc>
          <w:tcPr>
            <w:tcW w:w="1008" w:type="dxa"/>
            <w:tcBorders>
              <w:top w:val="dotted" w:sz="4" w:space="0" w:color="auto"/>
              <w:bottom w:val="dotted" w:sz="4" w:space="0" w:color="auto"/>
            </w:tcBorders>
            <w:shd w:val="clear" w:color="auto" w:fill="auto"/>
          </w:tcPr>
          <w:p w14:paraId="0BC070D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536</w:t>
            </w:r>
          </w:p>
        </w:tc>
        <w:tc>
          <w:tcPr>
            <w:tcW w:w="1526" w:type="dxa"/>
            <w:tcBorders>
              <w:top w:val="dotted" w:sz="4" w:space="0" w:color="auto"/>
              <w:bottom w:val="dotted" w:sz="4" w:space="0" w:color="auto"/>
            </w:tcBorders>
            <w:shd w:val="clear" w:color="auto" w:fill="auto"/>
          </w:tcPr>
          <w:p w14:paraId="70B6CC8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0241C24C" w14:textId="77777777" w:rsidTr="000E5400">
        <w:tc>
          <w:tcPr>
            <w:tcW w:w="1666" w:type="dxa"/>
            <w:tcBorders>
              <w:top w:val="dotted" w:sz="4" w:space="0" w:color="auto"/>
              <w:bottom w:val="dotted" w:sz="4" w:space="0" w:color="auto"/>
            </w:tcBorders>
            <w:shd w:val="clear" w:color="auto" w:fill="auto"/>
          </w:tcPr>
          <w:p w14:paraId="18EB34D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4.00 – 15 IMP</w:t>
            </w:r>
          </w:p>
        </w:tc>
        <w:tc>
          <w:tcPr>
            <w:tcW w:w="964" w:type="dxa"/>
            <w:tcBorders>
              <w:top w:val="dotted" w:sz="4" w:space="0" w:color="auto"/>
              <w:bottom w:val="dotted" w:sz="4" w:space="0" w:color="auto"/>
            </w:tcBorders>
            <w:shd w:val="clear" w:color="auto" w:fill="auto"/>
          </w:tcPr>
          <w:p w14:paraId="1257C6C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4C714E2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112</w:t>
            </w:r>
          </w:p>
        </w:tc>
        <w:tc>
          <w:tcPr>
            <w:tcW w:w="1040" w:type="dxa"/>
            <w:tcBorders>
              <w:top w:val="dotted" w:sz="4" w:space="0" w:color="auto"/>
              <w:bottom w:val="dotted" w:sz="4" w:space="0" w:color="auto"/>
            </w:tcBorders>
            <w:shd w:val="clear" w:color="auto" w:fill="auto"/>
          </w:tcPr>
          <w:p w14:paraId="31D01F2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595</w:t>
            </w:r>
          </w:p>
        </w:tc>
        <w:tc>
          <w:tcPr>
            <w:tcW w:w="1008" w:type="dxa"/>
            <w:tcBorders>
              <w:top w:val="dotted" w:sz="4" w:space="0" w:color="auto"/>
              <w:bottom w:val="dotted" w:sz="4" w:space="0" w:color="auto"/>
            </w:tcBorders>
            <w:shd w:val="clear" w:color="auto" w:fill="auto"/>
          </w:tcPr>
          <w:p w14:paraId="18483E7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612</w:t>
            </w:r>
          </w:p>
        </w:tc>
        <w:tc>
          <w:tcPr>
            <w:tcW w:w="1526" w:type="dxa"/>
            <w:tcBorders>
              <w:top w:val="dotted" w:sz="4" w:space="0" w:color="auto"/>
              <w:bottom w:val="dotted" w:sz="4" w:space="0" w:color="auto"/>
            </w:tcBorders>
            <w:shd w:val="clear" w:color="auto" w:fill="auto"/>
          </w:tcPr>
          <w:p w14:paraId="269020A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359D2EFD" w14:textId="77777777" w:rsidTr="000E5400">
        <w:tc>
          <w:tcPr>
            <w:tcW w:w="1666" w:type="dxa"/>
            <w:tcBorders>
              <w:top w:val="dotted" w:sz="4" w:space="0" w:color="auto"/>
              <w:bottom w:val="dotted" w:sz="4" w:space="0" w:color="auto"/>
            </w:tcBorders>
            <w:shd w:val="clear" w:color="auto" w:fill="auto"/>
          </w:tcPr>
          <w:p w14:paraId="2FC79B5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16 IMP</w:t>
            </w:r>
          </w:p>
        </w:tc>
        <w:tc>
          <w:tcPr>
            <w:tcW w:w="964" w:type="dxa"/>
            <w:tcBorders>
              <w:top w:val="dotted" w:sz="4" w:space="0" w:color="auto"/>
              <w:bottom w:val="dotted" w:sz="4" w:space="0" w:color="auto"/>
            </w:tcBorders>
            <w:shd w:val="clear" w:color="auto" w:fill="auto"/>
          </w:tcPr>
          <w:p w14:paraId="179F98F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60BB772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114</w:t>
            </w:r>
          </w:p>
        </w:tc>
        <w:tc>
          <w:tcPr>
            <w:tcW w:w="1040" w:type="dxa"/>
            <w:tcBorders>
              <w:top w:val="dotted" w:sz="4" w:space="0" w:color="auto"/>
              <w:bottom w:val="dotted" w:sz="4" w:space="0" w:color="auto"/>
            </w:tcBorders>
            <w:shd w:val="clear" w:color="auto" w:fill="auto"/>
          </w:tcPr>
          <w:p w14:paraId="12D7A51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618</w:t>
            </w:r>
          </w:p>
        </w:tc>
        <w:tc>
          <w:tcPr>
            <w:tcW w:w="1008" w:type="dxa"/>
            <w:tcBorders>
              <w:top w:val="dotted" w:sz="4" w:space="0" w:color="auto"/>
              <w:bottom w:val="dotted" w:sz="4" w:space="0" w:color="auto"/>
            </w:tcBorders>
            <w:shd w:val="clear" w:color="auto" w:fill="auto"/>
          </w:tcPr>
          <w:p w14:paraId="75E5D9A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0DDB6AC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12E41799" w14:textId="77777777" w:rsidTr="000E5400">
        <w:tc>
          <w:tcPr>
            <w:tcW w:w="1666" w:type="dxa"/>
            <w:tcBorders>
              <w:top w:val="dotted" w:sz="4" w:space="0" w:color="auto"/>
              <w:bottom w:val="dotted" w:sz="4" w:space="0" w:color="auto"/>
            </w:tcBorders>
            <w:shd w:val="clear" w:color="auto" w:fill="auto"/>
          </w:tcPr>
          <w:p w14:paraId="6A2064B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4.00 – 18 IMP</w:t>
            </w:r>
          </w:p>
        </w:tc>
        <w:tc>
          <w:tcPr>
            <w:tcW w:w="964" w:type="dxa"/>
            <w:tcBorders>
              <w:top w:val="dotted" w:sz="4" w:space="0" w:color="auto"/>
              <w:bottom w:val="dotted" w:sz="4" w:space="0" w:color="auto"/>
            </w:tcBorders>
            <w:shd w:val="clear" w:color="auto" w:fill="auto"/>
          </w:tcPr>
          <w:p w14:paraId="77C3D0C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2E2CA95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112</w:t>
            </w:r>
          </w:p>
        </w:tc>
        <w:tc>
          <w:tcPr>
            <w:tcW w:w="1040" w:type="dxa"/>
            <w:tcBorders>
              <w:top w:val="dotted" w:sz="4" w:space="0" w:color="auto"/>
              <w:bottom w:val="dotted" w:sz="4" w:space="0" w:color="auto"/>
            </w:tcBorders>
            <w:shd w:val="clear" w:color="auto" w:fill="auto"/>
          </w:tcPr>
          <w:p w14:paraId="0269936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672</w:t>
            </w:r>
          </w:p>
        </w:tc>
        <w:tc>
          <w:tcPr>
            <w:tcW w:w="1008" w:type="dxa"/>
            <w:tcBorders>
              <w:top w:val="dotted" w:sz="4" w:space="0" w:color="auto"/>
              <w:bottom w:val="dotted" w:sz="4" w:space="0" w:color="auto"/>
            </w:tcBorders>
            <w:shd w:val="clear" w:color="auto" w:fill="auto"/>
          </w:tcPr>
          <w:p w14:paraId="27478DC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688</w:t>
            </w:r>
          </w:p>
        </w:tc>
        <w:tc>
          <w:tcPr>
            <w:tcW w:w="1526" w:type="dxa"/>
            <w:tcBorders>
              <w:top w:val="dotted" w:sz="4" w:space="0" w:color="auto"/>
              <w:bottom w:val="dotted" w:sz="4" w:space="0" w:color="auto"/>
            </w:tcBorders>
            <w:shd w:val="clear" w:color="auto" w:fill="auto"/>
          </w:tcPr>
          <w:p w14:paraId="7F163B0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r w:rsidR="00F261A5" w:rsidRPr="00421082" w14:paraId="6ABB0548" w14:textId="77777777" w:rsidTr="000E5400">
        <w:tc>
          <w:tcPr>
            <w:tcW w:w="1666" w:type="dxa"/>
            <w:tcBorders>
              <w:top w:val="dotted" w:sz="4" w:space="0" w:color="auto"/>
              <w:bottom w:val="dotted" w:sz="4" w:space="0" w:color="auto"/>
            </w:tcBorders>
            <w:shd w:val="clear" w:color="auto" w:fill="auto"/>
          </w:tcPr>
          <w:p w14:paraId="536A132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4.00 – 19 IMP</w:t>
            </w:r>
          </w:p>
        </w:tc>
        <w:tc>
          <w:tcPr>
            <w:tcW w:w="964" w:type="dxa"/>
            <w:tcBorders>
              <w:top w:val="dotted" w:sz="4" w:space="0" w:color="auto"/>
              <w:bottom w:val="dotted" w:sz="4" w:space="0" w:color="auto"/>
            </w:tcBorders>
            <w:shd w:val="clear" w:color="auto" w:fill="auto"/>
          </w:tcPr>
          <w:p w14:paraId="276CF54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1A0AEDF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114</w:t>
            </w:r>
          </w:p>
        </w:tc>
        <w:tc>
          <w:tcPr>
            <w:tcW w:w="1040" w:type="dxa"/>
            <w:tcBorders>
              <w:top w:val="dotted" w:sz="4" w:space="0" w:color="auto"/>
              <w:bottom w:val="dotted" w:sz="4" w:space="0" w:color="auto"/>
            </w:tcBorders>
            <w:shd w:val="clear" w:color="auto" w:fill="auto"/>
          </w:tcPr>
          <w:p w14:paraId="30585E5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694</w:t>
            </w:r>
          </w:p>
        </w:tc>
        <w:tc>
          <w:tcPr>
            <w:tcW w:w="1008" w:type="dxa"/>
            <w:tcBorders>
              <w:top w:val="dotted" w:sz="4" w:space="0" w:color="auto"/>
              <w:bottom w:val="dotted" w:sz="4" w:space="0" w:color="auto"/>
            </w:tcBorders>
            <w:shd w:val="clear" w:color="auto" w:fill="auto"/>
          </w:tcPr>
          <w:p w14:paraId="49283D9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27CFD21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483</w:t>
            </w:r>
          </w:p>
        </w:tc>
      </w:tr>
      <w:tr w:rsidR="00F261A5" w:rsidRPr="00421082" w14:paraId="09408C3B" w14:textId="77777777" w:rsidTr="000E5400">
        <w:tc>
          <w:tcPr>
            <w:tcW w:w="1666" w:type="dxa"/>
            <w:tcBorders>
              <w:top w:val="dotted" w:sz="4" w:space="0" w:color="auto"/>
              <w:bottom w:val="dotted" w:sz="4" w:space="0" w:color="auto"/>
            </w:tcBorders>
            <w:shd w:val="clear" w:color="auto" w:fill="auto"/>
          </w:tcPr>
          <w:p w14:paraId="23C687F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4.00 </w:t>
            </w:r>
            <w:r w:rsidRPr="00421082">
              <w:rPr>
                <w:sz w:val="18"/>
                <w:szCs w:val="18"/>
                <w:lang w:val="en-GB"/>
              </w:rPr>
              <w:noBreakHyphen/>
              <w:t xml:space="preserve"> 21 IMP</w:t>
            </w:r>
          </w:p>
        </w:tc>
        <w:tc>
          <w:tcPr>
            <w:tcW w:w="964" w:type="dxa"/>
            <w:tcBorders>
              <w:top w:val="dotted" w:sz="4" w:space="0" w:color="auto"/>
              <w:bottom w:val="dotted" w:sz="4" w:space="0" w:color="auto"/>
            </w:tcBorders>
            <w:shd w:val="clear" w:color="auto" w:fill="auto"/>
          </w:tcPr>
          <w:p w14:paraId="125A6B9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31DE526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112</w:t>
            </w:r>
          </w:p>
        </w:tc>
        <w:tc>
          <w:tcPr>
            <w:tcW w:w="1040" w:type="dxa"/>
            <w:tcBorders>
              <w:top w:val="dotted" w:sz="4" w:space="0" w:color="auto"/>
              <w:bottom w:val="dotted" w:sz="4" w:space="0" w:color="auto"/>
            </w:tcBorders>
            <w:shd w:val="clear" w:color="auto" w:fill="auto"/>
          </w:tcPr>
          <w:p w14:paraId="390CFFE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765</w:t>
            </w:r>
          </w:p>
        </w:tc>
        <w:tc>
          <w:tcPr>
            <w:tcW w:w="1008" w:type="dxa"/>
            <w:tcBorders>
              <w:top w:val="dotted" w:sz="4" w:space="0" w:color="auto"/>
              <w:bottom w:val="dotted" w:sz="4" w:space="0" w:color="auto"/>
            </w:tcBorders>
            <w:shd w:val="clear" w:color="auto" w:fill="auto"/>
          </w:tcPr>
          <w:p w14:paraId="42C1443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0B63A86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533</w:t>
            </w:r>
          </w:p>
        </w:tc>
      </w:tr>
      <w:tr w:rsidR="00F261A5" w:rsidRPr="00421082" w14:paraId="163236A1" w14:textId="77777777" w:rsidTr="000E5400">
        <w:tc>
          <w:tcPr>
            <w:tcW w:w="1666" w:type="dxa"/>
            <w:tcBorders>
              <w:top w:val="dotted" w:sz="4" w:space="0" w:color="auto"/>
              <w:bottom w:val="dotted" w:sz="4" w:space="0" w:color="auto"/>
            </w:tcBorders>
            <w:shd w:val="clear" w:color="auto" w:fill="auto"/>
          </w:tcPr>
          <w:p w14:paraId="0C505CD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4.00/4.50 </w:t>
            </w:r>
            <w:r w:rsidRPr="00421082">
              <w:rPr>
                <w:sz w:val="18"/>
                <w:szCs w:val="18"/>
                <w:lang w:val="en-GB"/>
              </w:rPr>
              <w:noBreakHyphen/>
              <w:t xml:space="preserve"> 21 IMP</w:t>
            </w:r>
          </w:p>
        </w:tc>
        <w:tc>
          <w:tcPr>
            <w:tcW w:w="964" w:type="dxa"/>
            <w:tcBorders>
              <w:top w:val="dotted" w:sz="4" w:space="0" w:color="auto"/>
              <w:bottom w:val="dotted" w:sz="4" w:space="0" w:color="auto"/>
            </w:tcBorders>
            <w:shd w:val="clear" w:color="auto" w:fill="auto"/>
          </w:tcPr>
          <w:p w14:paraId="02079BA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78EAF17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110</w:t>
            </w:r>
          </w:p>
        </w:tc>
        <w:tc>
          <w:tcPr>
            <w:tcW w:w="1040" w:type="dxa"/>
            <w:tcBorders>
              <w:top w:val="dotted" w:sz="4" w:space="0" w:color="auto"/>
              <w:bottom w:val="dotted" w:sz="4" w:space="0" w:color="auto"/>
            </w:tcBorders>
            <w:shd w:val="clear" w:color="auto" w:fill="auto"/>
          </w:tcPr>
          <w:p w14:paraId="683E4AF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765</w:t>
            </w:r>
          </w:p>
        </w:tc>
        <w:tc>
          <w:tcPr>
            <w:tcW w:w="1008" w:type="dxa"/>
            <w:tcBorders>
              <w:top w:val="dotted" w:sz="4" w:space="0" w:color="auto"/>
              <w:bottom w:val="dotted" w:sz="4" w:space="0" w:color="auto"/>
            </w:tcBorders>
            <w:shd w:val="clear" w:color="auto" w:fill="auto"/>
          </w:tcPr>
          <w:p w14:paraId="38CF6D8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08AAA96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533</w:t>
            </w:r>
          </w:p>
        </w:tc>
      </w:tr>
      <w:tr w:rsidR="00F261A5" w:rsidRPr="00421082" w14:paraId="5740F69C" w14:textId="77777777" w:rsidTr="000E5400">
        <w:tc>
          <w:tcPr>
            <w:tcW w:w="1666" w:type="dxa"/>
            <w:tcBorders>
              <w:top w:val="dotted" w:sz="4" w:space="0" w:color="auto"/>
              <w:bottom w:val="dotted" w:sz="4" w:space="0" w:color="auto"/>
            </w:tcBorders>
            <w:shd w:val="clear" w:color="auto" w:fill="auto"/>
          </w:tcPr>
          <w:p w14:paraId="1F66804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4.10 </w:t>
            </w:r>
            <w:r w:rsidRPr="00421082">
              <w:rPr>
                <w:sz w:val="18"/>
                <w:szCs w:val="18"/>
                <w:lang w:val="en-GB"/>
              </w:rPr>
              <w:noBreakHyphen/>
              <w:t xml:space="preserve"> 4 IMP</w:t>
            </w:r>
          </w:p>
        </w:tc>
        <w:tc>
          <w:tcPr>
            <w:tcW w:w="964" w:type="dxa"/>
            <w:tcBorders>
              <w:top w:val="dotted" w:sz="4" w:space="0" w:color="auto"/>
              <w:bottom w:val="dotted" w:sz="4" w:space="0" w:color="auto"/>
            </w:tcBorders>
            <w:shd w:val="clear" w:color="auto" w:fill="auto"/>
          </w:tcPr>
          <w:p w14:paraId="3A53E9B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3,25</w:t>
            </w:r>
          </w:p>
        </w:tc>
        <w:tc>
          <w:tcPr>
            <w:tcW w:w="1167" w:type="dxa"/>
            <w:tcBorders>
              <w:top w:val="dotted" w:sz="4" w:space="0" w:color="auto"/>
              <w:bottom w:val="dotted" w:sz="4" w:space="0" w:color="auto"/>
            </w:tcBorders>
            <w:shd w:val="clear" w:color="auto" w:fill="auto"/>
          </w:tcPr>
          <w:p w14:paraId="403963E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102</w:t>
            </w:r>
          </w:p>
        </w:tc>
        <w:tc>
          <w:tcPr>
            <w:tcW w:w="1040" w:type="dxa"/>
            <w:tcBorders>
              <w:top w:val="dotted" w:sz="4" w:space="0" w:color="auto"/>
              <w:bottom w:val="dotted" w:sz="4" w:space="0" w:color="auto"/>
            </w:tcBorders>
            <w:shd w:val="clear" w:color="auto" w:fill="auto"/>
          </w:tcPr>
          <w:p w14:paraId="74BB442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268</w:t>
            </w:r>
          </w:p>
        </w:tc>
        <w:tc>
          <w:tcPr>
            <w:tcW w:w="1008" w:type="dxa"/>
            <w:tcBorders>
              <w:top w:val="dotted" w:sz="4" w:space="0" w:color="auto"/>
              <w:bottom w:val="dotted" w:sz="4" w:space="0" w:color="auto"/>
            </w:tcBorders>
            <w:shd w:val="clear" w:color="auto" w:fill="auto"/>
          </w:tcPr>
          <w:p w14:paraId="4F3269D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5C12C5F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102</w:t>
            </w:r>
          </w:p>
        </w:tc>
      </w:tr>
      <w:tr w:rsidR="00F261A5" w:rsidRPr="00421082" w14:paraId="74D6F7D0" w14:textId="77777777" w:rsidTr="000E5400">
        <w:tc>
          <w:tcPr>
            <w:tcW w:w="1666" w:type="dxa"/>
            <w:tcBorders>
              <w:top w:val="dotted" w:sz="4" w:space="0" w:color="auto"/>
              <w:bottom w:val="dotted" w:sz="4" w:space="0" w:color="auto"/>
            </w:tcBorders>
            <w:shd w:val="clear" w:color="auto" w:fill="auto"/>
          </w:tcPr>
          <w:p w14:paraId="724197C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4.10 </w:t>
            </w:r>
            <w:r w:rsidRPr="00421082">
              <w:rPr>
                <w:sz w:val="18"/>
                <w:szCs w:val="18"/>
                <w:lang w:val="en-GB"/>
              </w:rPr>
              <w:noBreakHyphen/>
              <w:t xml:space="preserve"> 6 IMP</w:t>
            </w:r>
          </w:p>
        </w:tc>
        <w:tc>
          <w:tcPr>
            <w:tcW w:w="964" w:type="dxa"/>
            <w:tcBorders>
              <w:top w:val="dotted" w:sz="4" w:space="0" w:color="auto"/>
              <w:bottom w:val="dotted" w:sz="4" w:space="0" w:color="auto"/>
            </w:tcBorders>
            <w:shd w:val="clear" w:color="auto" w:fill="auto"/>
          </w:tcPr>
          <w:p w14:paraId="5967EC8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3,25</w:t>
            </w:r>
          </w:p>
        </w:tc>
        <w:tc>
          <w:tcPr>
            <w:tcW w:w="1167" w:type="dxa"/>
            <w:tcBorders>
              <w:top w:val="dotted" w:sz="4" w:space="0" w:color="auto"/>
              <w:bottom w:val="dotted" w:sz="4" w:space="0" w:color="auto"/>
            </w:tcBorders>
            <w:shd w:val="clear" w:color="auto" w:fill="auto"/>
          </w:tcPr>
          <w:p w14:paraId="02EADFD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102</w:t>
            </w:r>
          </w:p>
        </w:tc>
        <w:tc>
          <w:tcPr>
            <w:tcW w:w="1040" w:type="dxa"/>
            <w:tcBorders>
              <w:top w:val="dotted" w:sz="4" w:space="0" w:color="auto"/>
              <w:bottom w:val="dotted" w:sz="4" w:space="0" w:color="auto"/>
            </w:tcBorders>
            <w:shd w:val="clear" w:color="auto" w:fill="auto"/>
          </w:tcPr>
          <w:p w14:paraId="07996C2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319</w:t>
            </w:r>
          </w:p>
        </w:tc>
        <w:tc>
          <w:tcPr>
            <w:tcW w:w="1008" w:type="dxa"/>
            <w:tcBorders>
              <w:top w:val="dotted" w:sz="4" w:space="0" w:color="auto"/>
              <w:bottom w:val="dotted" w:sz="4" w:space="0" w:color="auto"/>
            </w:tcBorders>
            <w:shd w:val="clear" w:color="auto" w:fill="auto"/>
          </w:tcPr>
          <w:p w14:paraId="23D61CF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6821D43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152</w:t>
            </w:r>
          </w:p>
        </w:tc>
      </w:tr>
      <w:tr w:rsidR="00F261A5" w:rsidRPr="00421082" w14:paraId="7D6D4965" w14:textId="77777777" w:rsidTr="000E5400">
        <w:tc>
          <w:tcPr>
            <w:tcW w:w="1666" w:type="dxa"/>
            <w:tcBorders>
              <w:top w:val="dotted" w:sz="4" w:space="0" w:color="auto"/>
              <w:bottom w:val="dotted" w:sz="4" w:space="0" w:color="auto"/>
            </w:tcBorders>
            <w:shd w:val="clear" w:color="auto" w:fill="auto"/>
          </w:tcPr>
          <w:p w14:paraId="75EDE72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4.10/3.50-4 IMP</w:t>
            </w:r>
          </w:p>
        </w:tc>
        <w:tc>
          <w:tcPr>
            <w:tcW w:w="964" w:type="dxa"/>
            <w:tcBorders>
              <w:top w:val="dotted" w:sz="4" w:space="0" w:color="auto"/>
              <w:bottom w:val="dotted" w:sz="4" w:space="0" w:color="auto"/>
            </w:tcBorders>
            <w:shd w:val="clear" w:color="auto" w:fill="auto"/>
          </w:tcPr>
          <w:p w14:paraId="42C91E3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2.10</w:t>
            </w:r>
          </w:p>
        </w:tc>
        <w:tc>
          <w:tcPr>
            <w:tcW w:w="1167" w:type="dxa"/>
            <w:tcBorders>
              <w:top w:val="dotted" w:sz="4" w:space="0" w:color="auto"/>
              <w:bottom w:val="dotted" w:sz="4" w:space="0" w:color="auto"/>
            </w:tcBorders>
            <w:shd w:val="clear" w:color="auto" w:fill="auto"/>
          </w:tcPr>
          <w:p w14:paraId="3899824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89</w:t>
            </w:r>
          </w:p>
        </w:tc>
        <w:tc>
          <w:tcPr>
            <w:tcW w:w="1040" w:type="dxa"/>
            <w:tcBorders>
              <w:top w:val="dotted" w:sz="4" w:space="0" w:color="auto"/>
              <w:bottom w:val="dotted" w:sz="4" w:space="0" w:color="auto"/>
            </w:tcBorders>
            <w:shd w:val="clear" w:color="auto" w:fill="auto"/>
          </w:tcPr>
          <w:p w14:paraId="74284E4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272</w:t>
            </w:r>
          </w:p>
        </w:tc>
        <w:tc>
          <w:tcPr>
            <w:tcW w:w="1008" w:type="dxa"/>
            <w:tcBorders>
              <w:top w:val="dotted" w:sz="4" w:space="0" w:color="auto"/>
              <w:bottom w:val="dotted" w:sz="4" w:space="0" w:color="auto"/>
            </w:tcBorders>
            <w:shd w:val="clear" w:color="auto" w:fill="auto"/>
          </w:tcPr>
          <w:p w14:paraId="49512F7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4A96274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101</w:t>
            </w:r>
          </w:p>
        </w:tc>
      </w:tr>
      <w:tr w:rsidR="00F261A5" w:rsidRPr="00421082" w14:paraId="5B8BBA56" w14:textId="77777777" w:rsidTr="000E5400">
        <w:tc>
          <w:tcPr>
            <w:tcW w:w="1666" w:type="dxa"/>
            <w:tcBorders>
              <w:top w:val="dotted" w:sz="4" w:space="0" w:color="auto"/>
              <w:bottom w:val="dotted" w:sz="4" w:space="0" w:color="auto"/>
            </w:tcBorders>
            <w:shd w:val="clear" w:color="auto" w:fill="auto"/>
          </w:tcPr>
          <w:p w14:paraId="64A5A4E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4.50 </w:t>
            </w:r>
            <w:r w:rsidRPr="00421082">
              <w:rPr>
                <w:sz w:val="18"/>
                <w:szCs w:val="18"/>
                <w:lang w:val="en-GB"/>
              </w:rPr>
              <w:noBreakHyphen/>
              <w:t xml:space="preserve"> 9 IMP</w:t>
            </w:r>
          </w:p>
        </w:tc>
        <w:tc>
          <w:tcPr>
            <w:tcW w:w="964" w:type="dxa"/>
            <w:tcBorders>
              <w:top w:val="dotted" w:sz="4" w:space="0" w:color="auto"/>
              <w:bottom w:val="dotted" w:sz="4" w:space="0" w:color="auto"/>
            </w:tcBorders>
            <w:shd w:val="clear" w:color="auto" w:fill="auto"/>
          </w:tcPr>
          <w:p w14:paraId="41B3D31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2AB6C4E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124</w:t>
            </w:r>
          </w:p>
        </w:tc>
        <w:tc>
          <w:tcPr>
            <w:tcW w:w="1040" w:type="dxa"/>
            <w:tcBorders>
              <w:top w:val="dotted" w:sz="4" w:space="0" w:color="auto"/>
              <w:bottom w:val="dotted" w:sz="4" w:space="0" w:color="auto"/>
            </w:tcBorders>
            <w:shd w:val="clear" w:color="auto" w:fill="auto"/>
          </w:tcPr>
          <w:p w14:paraId="40AD4CD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466</w:t>
            </w:r>
          </w:p>
        </w:tc>
        <w:tc>
          <w:tcPr>
            <w:tcW w:w="1008" w:type="dxa"/>
            <w:tcBorders>
              <w:top w:val="dotted" w:sz="4" w:space="0" w:color="auto"/>
              <w:bottom w:val="dotted" w:sz="4" w:space="0" w:color="auto"/>
            </w:tcBorders>
            <w:shd w:val="clear" w:color="auto" w:fill="auto"/>
          </w:tcPr>
          <w:p w14:paraId="536A2D1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2B50F31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229</w:t>
            </w:r>
          </w:p>
        </w:tc>
      </w:tr>
      <w:tr w:rsidR="00F261A5" w:rsidRPr="00421082" w14:paraId="2CEC669D" w14:textId="77777777" w:rsidTr="000E5400">
        <w:tc>
          <w:tcPr>
            <w:tcW w:w="1666" w:type="dxa"/>
            <w:tcBorders>
              <w:top w:val="dotted" w:sz="4" w:space="0" w:color="auto"/>
              <w:bottom w:val="dotted" w:sz="4" w:space="0" w:color="auto"/>
            </w:tcBorders>
            <w:shd w:val="clear" w:color="auto" w:fill="auto"/>
          </w:tcPr>
          <w:p w14:paraId="1A78596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4.50 </w:t>
            </w:r>
            <w:r w:rsidRPr="00421082">
              <w:rPr>
                <w:sz w:val="18"/>
                <w:szCs w:val="18"/>
                <w:lang w:val="en-GB"/>
              </w:rPr>
              <w:noBreakHyphen/>
              <w:t xml:space="preserve"> 14 IMP</w:t>
            </w:r>
          </w:p>
        </w:tc>
        <w:tc>
          <w:tcPr>
            <w:tcW w:w="964" w:type="dxa"/>
            <w:tcBorders>
              <w:top w:val="dotted" w:sz="4" w:space="0" w:color="auto"/>
              <w:bottom w:val="dotted" w:sz="4" w:space="0" w:color="auto"/>
            </w:tcBorders>
            <w:shd w:val="clear" w:color="auto" w:fill="auto"/>
          </w:tcPr>
          <w:p w14:paraId="160B587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4C4D3A4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124</w:t>
            </w:r>
          </w:p>
        </w:tc>
        <w:tc>
          <w:tcPr>
            <w:tcW w:w="1040" w:type="dxa"/>
            <w:tcBorders>
              <w:top w:val="dotted" w:sz="4" w:space="0" w:color="auto"/>
              <w:bottom w:val="dotted" w:sz="4" w:space="0" w:color="auto"/>
            </w:tcBorders>
            <w:shd w:val="clear" w:color="auto" w:fill="auto"/>
          </w:tcPr>
          <w:p w14:paraId="49C16AF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593</w:t>
            </w:r>
          </w:p>
        </w:tc>
        <w:tc>
          <w:tcPr>
            <w:tcW w:w="1008" w:type="dxa"/>
            <w:tcBorders>
              <w:top w:val="dotted" w:sz="4" w:space="0" w:color="auto"/>
              <w:bottom w:val="dotted" w:sz="4" w:space="0" w:color="auto"/>
            </w:tcBorders>
            <w:shd w:val="clear" w:color="auto" w:fill="auto"/>
          </w:tcPr>
          <w:p w14:paraId="1C326AC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5536A88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356</w:t>
            </w:r>
          </w:p>
        </w:tc>
      </w:tr>
      <w:tr w:rsidR="00F261A5" w:rsidRPr="00421082" w14:paraId="0D78F648" w14:textId="77777777" w:rsidTr="000E5400">
        <w:tc>
          <w:tcPr>
            <w:tcW w:w="1666" w:type="dxa"/>
            <w:tcBorders>
              <w:top w:val="dotted" w:sz="4" w:space="0" w:color="auto"/>
              <w:bottom w:val="dotted" w:sz="4" w:space="0" w:color="auto"/>
            </w:tcBorders>
            <w:shd w:val="clear" w:color="auto" w:fill="auto"/>
          </w:tcPr>
          <w:p w14:paraId="04295C8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4.50 </w:t>
            </w:r>
            <w:r w:rsidRPr="00421082">
              <w:rPr>
                <w:sz w:val="18"/>
                <w:szCs w:val="18"/>
                <w:lang w:val="en-GB"/>
              </w:rPr>
              <w:noBreakHyphen/>
              <w:t xml:space="preserve"> 16 IMP</w:t>
            </w:r>
          </w:p>
        </w:tc>
        <w:tc>
          <w:tcPr>
            <w:tcW w:w="964" w:type="dxa"/>
            <w:tcBorders>
              <w:top w:val="dotted" w:sz="4" w:space="0" w:color="auto"/>
              <w:bottom w:val="dotted" w:sz="4" w:space="0" w:color="auto"/>
            </w:tcBorders>
            <w:shd w:val="clear" w:color="auto" w:fill="auto"/>
          </w:tcPr>
          <w:p w14:paraId="41CF18B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40F4A38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123</w:t>
            </w:r>
          </w:p>
        </w:tc>
        <w:tc>
          <w:tcPr>
            <w:tcW w:w="1040" w:type="dxa"/>
            <w:tcBorders>
              <w:top w:val="dotted" w:sz="4" w:space="0" w:color="auto"/>
              <w:bottom w:val="dotted" w:sz="4" w:space="0" w:color="auto"/>
            </w:tcBorders>
            <w:shd w:val="clear" w:color="auto" w:fill="auto"/>
          </w:tcPr>
          <w:p w14:paraId="0432A44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647</w:t>
            </w:r>
          </w:p>
        </w:tc>
        <w:tc>
          <w:tcPr>
            <w:tcW w:w="1008" w:type="dxa"/>
            <w:tcBorders>
              <w:top w:val="dotted" w:sz="4" w:space="0" w:color="auto"/>
              <w:bottom w:val="dotted" w:sz="4" w:space="0" w:color="auto"/>
            </w:tcBorders>
            <w:shd w:val="clear" w:color="auto" w:fill="auto"/>
          </w:tcPr>
          <w:p w14:paraId="25D5D62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dotted" w:sz="4" w:space="0" w:color="auto"/>
            </w:tcBorders>
            <w:shd w:val="clear" w:color="auto" w:fill="auto"/>
          </w:tcPr>
          <w:p w14:paraId="1786124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2D6BE285" w14:textId="77777777" w:rsidTr="000E5400">
        <w:tc>
          <w:tcPr>
            <w:tcW w:w="1666" w:type="dxa"/>
            <w:tcBorders>
              <w:top w:val="dotted" w:sz="4" w:space="0" w:color="auto"/>
              <w:bottom w:val="dotted" w:sz="4" w:space="0" w:color="auto"/>
            </w:tcBorders>
            <w:shd w:val="clear" w:color="auto" w:fill="auto"/>
          </w:tcPr>
          <w:p w14:paraId="748CE79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4.50 </w:t>
            </w:r>
            <w:r w:rsidRPr="00421082">
              <w:rPr>
                <w:sz w:val="18"/>
                <w:szCs w:val="18"/>
                <w:lang w:val="en-GB"/>
              </w:rPr>
              <w:noBreakHyphen/>
              <w:t xml:space="preserve"> 19 IMP</w:t>
            </w:r>
          </w:p>
        </w:tc>
        <w:tc>
          <w:tcPr>
            <w:tcW w:w="964" w:type="dxa"/>
            <w:tcBorders>
              <w:top w:val="dotted" w:sz="4" w:space="0" w:color="auto"/>
              <w:bottom w:val="dotted" w:sz="4" w:space="0" w:color="auto"/>
            </w:tcBorders>
            <w:shd w:val="clear" w:color="auto" w:fill="auto"/>
          </w:tcPr>
          <w:p w14:paraId="5C9E92D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67" w:type="dxa"/>
            <w:tcBorders>
              <w:top w:val="dotted" w:sz="4" w:space="0" w:color="auto"/>
              <w:bottom w:val="dotted" w:sz="4" w:space="0" w:color="auto"/>
            </w:tcBorders>
            <w:shd w:val="clear" w:color="auto" w:fill="auto"/>
          </w:tcPr>
          <w:p w14:paraId="4A73C7B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124</w:t>
            </w:r>
          </w:p>
        </w:tc>
        <w:tc>
          <w:tcPr>
            <w:tcW w:w="1040" w:type="dxa"/>
            <w:tcBorders>
              <w:top w:val="dotted" w:sz="4" w:space="0" w:color="auto"/>
              <w:bottom w:val="dotted" w:sz="4" w:space="0" w:color="auto"/>
            </w:tcBorders>
            <w:shd w:val="clear" w:color="auto" w:fill="auto"/>
          </w:tcPr>
          <w:p w14:paraId="56C1F5F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720</w:t>
            </w:r>
          </w:p>
        </w:tc>
        <w:tc>
          <w:tcPr>
            <w:tcW w:w="1008" w:type="dxa"/>
            <w:tcBorders>
              <w:top w:val="dotted" w:sz="4" w:space="0" w:color="auto"/>
              <w:bottom w:val="dotted" w:sz="4" w:space="0" w:color="auto"/>
            </w:tcBorders>
            <w:shd w:val="clear" w:color="auto" w:fill="auto"/>
          </w:tcPr>
          <w:p w14:paraId="6A053AC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733</w:t>
            </w:r>
          </w:p>
        </w:tc>
        <w:tc>
          <w:tcPr>
            <w:tcW w:w="1526" w:type="dxa"/>
            <w:tcBorders>
              <w:top w:val="dotted" w:sz="4" w:space="0" w:color="auto"/>
              <w:bottom w:val="dotted" w:sz="4" w:space="0" w:color="auto"/>
            </w:tcBorders>
            <w:shd w:val="clear" w:color="auto" w:fill="auto"/>
          </w:tcPr>
          <w:p w14:paraId="65ACB36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483</w:t>
            </w:r>
          </w:p>
        </w:tc>
      </w:tr>
      <w:tr w:rsidR="00F261A5" w:rsidRPr="00421082" w14:paraId="2A4F149C" w14:textId="77777777" w:rsidTr="000E5400">
        <w:tc>
          <w:tcPr>
            <w:tcW w:w="1666" w:type="dxa"/>
            <w:tcBorders>
              <w:top w:val="dotted" w:sz="4" w:space="0" w:color="auto"/>
              <w:bottom w:val="dotted" w:sz="4" w:space="0" w:color="auto"/>
            </w:tcBorders>
            <w:shd w:val="clear" w:color="auto" w:fill="auto"/>
          </w:tcPr>
          <w:p w14:paraId="1EDDC93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4.80 – 8 IMP</w:t>
            </w:r>
          </w:p>
        </w:tc>
        <w:tc>
          <w:tcPr>
            <w:tcW w:w="964" w:type="dxa"/>
            <w:tcBorders>
              <w:top w:val="dotted" w:sz="4" w:space="0" w:color="auto"/>
              <w:bottom w:val="dotted" w:sz="4" w:space="0" w:color="auto"/>
            </w:tcBorders>
            <w:shd w:val="clear" w:color="auto" w:fill="auto"/>
          </w:tcPr>
          <w:p w14:paraId="3D7CB54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3,75</w:t>
            </w:r>
          </w:p>
        </w:tc>
        <w:tc>
          <w:tcPr>
            <w:tcW w:w="1167" w:type="dxa"/>
            <w:tcBorders>
              <w:top w:val="dotted" w:sz="4" w:space="0" w:color="auto"/>
              <w:bottom w:val="dotted" w:sz="4" w:space="0" w:color="auto"/>
            </w:tcBorders>
            <w:shd w:val="clear" w:color="auto" w:fill="auto"/>
          </w:tcPr>
          <w:p w14:paraId="7442E8B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121</w:t>
            </w:r>
          </w:p>
        </w:tc>
        <w:tc>
          <w:tcPr>
            <w:tcW w:w="1040" w:type="dxa"/>
            <w:tcBorders>
              <w:top w:val="dotted" w:sz="4" w:space="0" w:color="auto"/>
              <w:bottom w:val="dotted" w:sz="4" w:space="0" w:color="auto"/>
            </w:tcBorders>
            <w:shd w:val="clear" w:color="auto" w:fill="auto"/>
          </w:tcPr>
          <w:p w14:paraId="45E592D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423</w:t>
            </w:r>
          </w:p>
        </w:tc>
        <w:tc>
          <w:tcPr>
            <w:tcW w:w="1008" w:type="dxa"/>
            <w:tcBorders>
              <w:top w:val="dotted" w:sz="4" w:space="0" w:color="auto"/>
              <w:bottom w:val="dotted" w:sz="4" w:space="0" w:color="auto"/>
            </w:tcBorders>
            <w:shd w:val="clear" w:color="auto" w:fill="auto"/>
          </w:tcPr>
          <w:p w14:paraId="133FE38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449</w:t>
            </w:r>
          </w:p>
        </w:tc>
        <w:tc>
          <w:tcPr>
            <w:tcW w:w="1526" w:type="dxa"/>
            <w:tcBorders>
              <w:top w:val="dotted" w:sz="4" w:space="0" w:color="auto"/>
              <w:bottom w:val="dotted" w:sz="4" w:space="0" w:color="auto"/>
            </w:tcBorders>
            <w:shd w:val="clear" w:color="auto" w:fill="auto"/>
          </w:tcPr>
          <w:p w14:paraId="15098C1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203</w:t>
            </w:r>
          </w:p>
        </w:tc>
      </w:tr>
      <w:tr w:rsidR="00F261A5" w:rsidRPr="00421082" w14:paraId="3EB48AB8" w14:textId="77777777" w:rsidTr="000E5400">
        <w:tc>
          <w:tcPr>
            <w:tcW w:w="1666" w:type="dxa"/>
            <w:tcBorders>
              <w:top w:val="dotted" w:sz="4" w:space="0" w:color="auto"/>
              <w:bottom w:val="single" w:sz="12" w:space="0" w:color="auto"/>
            </w:tcBorders>
            <w:shd w:val="clear" w:color="auto" w:fill="auto"/>
          </w:tcPr>
          <w:p w14:paraId="36D6737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5.00 </w:t>
            </w:r>
            <w:r w:rsidRPr="00421082">
              <w:rPr>
                <w:sz w:val="18"/>
                <w:szCs w:val="18"/>
                <w:lang w:val="en-GB"/>
              </w:rPr>
              <w:noBreakHyphen/>
              <w:t xml:space="preserve"> 8 IMP</w:t>
            </w:r>
          </w:p>
        </w:tc>
        <w:tc>
          <w:tcPr>
            <w:tcW w:w="964" w:type="dxa"/>
            <w:tcBorders>
              <w:top w:val="dotted" w:sz="4" w:space="0" w:color="auto"/>
              <w:bottom w:val="single" w:sz="12" w:space="0" w:color="auto"/>
            </w:tcBorders>
            <w:shd w:val="clear" w:color="auto" w:fill="auto"/>
          </w:tcPr>
          <w:p w14:paraId="5C19AC4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67" w:type="dxa"/>
            <w:tcBorders>
              <w:top w:val="dotted" w:sz="4" w:space="0" w:color="auto"/>
              <w:bottom w:val="single" w:sz="12" w:space="0" w:color="auto"/>
            </w:tcBorders>
            <w:shd w:val="clear" w:color="auto" w:fill="auto"/>
          </w:tcPr>
          <w:p w14:paraId="5FF2CAC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145</w:t>
            </w:r>
          </w:p>
        </w:tc>
        <w:tc>
          <w:tcPr>
            <w:tcW w:w="1040" w:type="dxa"/>
            <w:tcBorders>
              <w:top w:val="dotted" w:sz="4" w:space="0" w:color="auto"/>
              <w:bottom w:val="single" w:sz="12" w:space="0" w:color="auto"/>
            </w:tcBorders>
            <w:shd w:val="clear" w:color="auto" w:fill="auto"/>
          </w:tcPr>
          <w:p w14:paraId="005AFE5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467</w:t>
            </w:r>
          </w:p>
        </w:tc>
        <w:tc>
          <w:tcPr>
            <w:tcW w:w="1008" w:type="dxa"/>
            <w:tcBorders>
              <w:top w:val="dotted" w:sz="4" w:space="0" w:color="auto"/>
              <w:bottom w:val="single" w:sz="12" w:space="0" w:color="auto"/>
            </w:tcBorders>
            <w:shd w:val="clear" w:color="auto" w:fill="auto"/>
          </w:tcPr>
          <w:p w14:paraId="3DDCA16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26" w:type="dxa"/>
            <w:tcBorders>
              <w:top w:val="dotted" w:sz="4" w:space="0" w:color="auto"/>
              <w:bottom w:val="single" w:sz="12" w:space="0" w:color="auto"/>
            </w:tcBorders>
            <w:shd w:val="clear" w:color="auto" w:fill="auto"/>
          </w:tcPr>
          <w:p w14:paraId="5428DD0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203</w:t>
            </w:r>
          </w:p>
        </w:tc>
      </w:tr>
    </w:tbl>
    <w:p w14:paraId="2F3A96A0" w14:textId="77777777" w:rsidR="00F261A5" w:rsidRPr="00421082" w:rsidRDefault="00F261A5" w:rsidP="00F261A5">
      <w:pPr>
        <w:pStyle w:val="Heading1"/>
        <w:rPr>
          <w:b w:val="0"/>
          <w:bCs/>
          <w:lang w:val="en-GB"/>
        </w:rPr>
      </w:pPr>
      <w:r w:rsidRPr="00421082">
        <w:rPr>
          <w:lang w:val="en-GB"/>
        </w:rPr>
        <w:br w:type="page"/>
      </w:r>
      <w:bookmarkStart w:id="53" w:name="_Toc365964511"/>
      <w:r w:rsidRPr="00421082">
        <w:rPr>
          <w:b w:val="0"/>
          <w:bCs/>
          <w:lang w:val="en-GB"/>
        </w:rPr>
        <w:lastRenderedPageBreak/>
        <w:t>Table 5 (2 of 3)</w:t>
      </w:r>
      <w:bookmarkEnd w:id="53"/>
    </w:p>
    <w:p w14:paraId="75B15389" w14:textId="77777777" w:rsidR="00F261A5" w:rsidRPr="00421082" w:rsidRDefault="00F261A5" w:rsidP="00F261A5">
      <w:pPr>
        <w:pStyle w:val="Heading1"/>
        <w:spacing w:after="120"/>
        <w:rPr>
          <w:b w:val="0"/>
          <w:lang w:val="en-GB"/>
        </w:rPr>
      </w:pPr>
      <w:bookmarkStart w:id="54" w:name="_Toc365964512"/>
      <w:r w:rsidRPr="00421082">
        <w:rPr>
          <w:lang w:val="en-GB"/>
        </w:rPr>
        <w:t>Agricultural implement tyres - Normal section sizes</w:t>
      </w:r>
      <w:bookmarkEnd w:id="54"/>
    </w:p>
    <w:tbl>
      <w:tblPr>
        <w:tblW w:w="740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134"/>
        <w:gridCol w:w="1045"/>
        <w:gridCol w:w="1022"/>
        <w:gridCol w:w="1540"/>
      </w:tblGrid>
      <w:tr w:rsidR="00F261A5" w:rsidRPr="00421082" w14:paraId="456453FB" w14:textId="77777777" w:rsidTr="000E5400">
        <w:trPr>
          <w:trHeight w:val="336"/>
        </w:trPr>
        <w:tc>
          <w:tcPr>
            <w:tcW w:w="1668" w:type="dxa"/>
            <w:vMerge w:val="restart"/>
            <w:shd w:val="clear" w:color="auto" w:fill="auto"/>
          </w:tcPr>
          <w:p w14:paraId="2EDE9FB0"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992" w:type="dxa"/>
            <w:vMerge w:val="restart"/>
            <w:shd w:val="clear" w:color="auto" w:fill="auto"/>
          </w:tcPr>
          <w:p w14:paraId="2DA0F296"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134" w:type="dxa"/>
            <w:vMerge w:val="restart"/>
            <w:shd w:val="clear" w:color="auto" w:fill="auto"/>
          </w:tcPr>
          <w:p w14:paraId="1287418E"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 (mm)</w:t>
            </w:r>
          </w:p>
        </w:tc>
        <w:tc>
          <w:tcPr>
            <w:tcW w:w="2067" w:type="dxa"/>
            <w:gridSpan w:val="2"/>
            <w:tcBorders>
              <w:bottom w:val="single" w:sz="4" w:space="0" w:color="auto"/>
            </w:tcBorders>
            <w:shd w:val="clear" w:color="auto" w:fill="auto"/>
          </w:tcPr>
          <w:p w14:paraId="69EAAEFD"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 (mm)</w:t>
            </w:r>
          </w:p>
        </w:tc>
        <w:tc>
          <w:tcPr>
            <w:tcW w:w="1540" w:type="dxa"/>
            <w:vMerge w:val="restart"/>
            <w:shd w:val="clear" w:color="auto" w:fill="auto"/>
          </w:tcPr>
          <w:p w14:paraId="6B4807E9"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2FBFA553" w14:textId="77777777" w:rsidTr="000E5400">
        <w:trPr>
          <w:trHeight w:val="336"/>
        </w:trPr>
        <w:tc>
          <w:tcPr>
            <w:tcW w:w="1668" w:type="dxa"/>
            <w:vMerge/>
            <w:tcBorders>
              <w:bottom w:val="single" w:sz="12" w:space="0" w:color="auto"/>
            </w:tcBorders>
            <w:shd w:val="clear" w:color="auto" w:fill="auto"/>
          </w:tcPr>
          <w:p w14:paraId="34F69209"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rPr>
                <w:i/>
                <w:sz w:val="16"/>
                <w:szCs w:val="16"/>
                <w:lang w:val="en-GB"/>
              </w:rPr>
            </w:pPr>
          </w:p>
        </w:tc>
        <w:tc>
          <w:tcPr>
            <w:tcW w:w="992" w:type="dxa"/>
            <w:vMerge/>
            <w:tcBorders>
              <w:bottom w:val="single" w:sz="12" w:space="0" w:color="auto"/>
            </w:tcBorders>
            <w:shd w:val="clear" w:color="auto" w:fill="auto"/>
          </w:tcPr>
          <w:p w14:paraId="724D328A"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p>
        </w:tc>
        <w:tc>
          <w:tcPr>
            <w:tcW w:w="1134" w:type="dxa"/>
            <w:vMerge/>
            <w:tcBorders>
              <w:bottom w:val="single" w:sz="12" w:space="0" w:color="auto"/>
            </w:tcBorders>
            <w:shd w:val="clear" w:color="auto" w:fill="auto"/>
          </w:tcPr>
          <w:p w14:paraId="1698DF15"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p>
        </w:tc>
        <w:tc>
          <w:tcPr>
            <w:tcW w:w="1045" w:type="dxa"/>
            <w:tcBorders>
              <w:top w:val="single" w:sz="4" w:space="0" w:color="auto"/>
              <w:bottom w:val="single" w:sz="12" w:space="0" w:color="auto"/>
            </w:tcBorders>
            <w:shd w:val="clear" w:color="auto" w:fill="auto"/>
          </w:tcPr>
          <w:p w14:paraId="01B2E15B"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p>
        </w:tc>
        <w:tc>
          <w:tcPr>
            <w:tcW w:w="1022" w:type="dxa"/>
            <w:tcBorders>
              <w:top w:val="single" w:sz="4" w:space="0" w:color="auto"/>
              <w:bottom w:val="single" w:sz="12" w:space="0" w:color="auto"/>
            </w:tcBorders>
          </w:tcPr>
          <w:p w14:paraId="467C006D"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w:t>
            </w:r>
          </w:p>
        </w:tc>
        <w:tc>
          <w:tcPr>
            <w:tcW w:w="1540" w:type="dxa"/>
            <w:vMerge/>
            <w:tcBorders>
              <w:bottom w:val="single" w:sz="12" w:space="0" w:color="auto"/>
            </w:tcBorders>
            <w:shd w:val="clear" w:color="auto" w:fill="auto"/>
          </w:tcPr>
          <w:p w14:paraId="1E29416D"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p>
        </w:tc>
      </w:tr>
      <w:tr w:rsidR="00F261A5" w:rsidRPr="00421082" w14:paraId="0ECBE8BD" w14:textId="77777777" w:rsidTr="000E5400">
        <w:tblPrEx>
          <w:tblLook w:val="01E0" w:firstRow="1" w:lastRow="1" w:firstColumn="1" w:lastColumn="1" w:noHBand="0" w:noVBand="0"/>
        </w:tblPrEx>
        <w:tc>
          <w:tcPr>
            <w:tcW w:w="1668" w:type="dxa"/>
            <w:tcBorders>
              <w:top w:val="single" w:sz="12" w:space="0" w:color="auto"/>
              <w:bottom w:val="dotted" w:sz="4" w:space="0" w:color="auto"/>
            </w:tcBorders>
            <w:shd w:val="clear" w:color="auto" w:fill="auto"/>
          </w:tcPr>
          <w:p w14:paraId="663639DE"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5.00 </w:t>
            </w:r>
            <w:r w:rsidRPr="00421082">
              <w:rPr>
                <w:sz w:val="18"/>
                <w:szCs w:val="18"/>
                <w:lang w:val="en-GB"/>
              </w:rPr>
              <w:noBreakHyphen/>
              <w:t xml:space="preserve"> 9 IMP</w:t>
            </w:r>
          </w:p>
        </w:tc>
        <w:tc>
          <w:tcPr>
            <w:tcW w:w="992" w:type="dxa"/>
            <w:tcBorders>
              <w:top w:val="single" w:sz="12" w:space="0" w:color="auto"/>
              <w:bottom w:val="dotted" w:sz="4" w:space="0" w:color="auto"/>
            </w:tcBorders>
            <w:shd w:val="clear" w:color="auto" w:fill="auto"/>
          </w:tcPr>
          <w:p w14:paraId="4956D5E3"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w:t>
            </w:r>
          </w:p>
        </w:tc>
        <w:tc>
          <w:tcPr>
            <w:tcW w:w="1134" w:type="dxa"/>
            <w:tcBorders>
              <w:top w:val="single" w:sz="12" w:space="0" w:color="auto"/>
              <w:bottom w:val="dotted" w:sz="4" w:space="0" w:color="auto"/>
            </w:tcBorders>
            <w:shd w:val="clear" w:color="auto" w:fill="auto"/>
          </w:tcPr>
          <w:p w14:paraId="23582FF2"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141</w:t>
            </w:r>
          </w:p>
        </w:tc>
        <w:tc>
          <w:tcPr>
            <w:tcW w:w="1045" w:type="dxa"/>
            <w:tcBorders>
              <w:top w:val="single" w:sz="12" w:space="0" w:color="auto"/>
              <w:bottom w:val="dotted" w:sz="4" w:space="0" w:color="auto"/>
            </w:tcBorders>
            <w:shd w:val="clear" w:color="auto" w:fill="auto"/>
          </w:tcPr>
          <w:p w14:paraId="09341F86"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497</w:t>
            </w:r>
          </w:p>
        </w:tc>
        <w:tc>
          <w:tcPr>
            <w:tcW w:w="1022" w:type="dxa"/>
            <w:tcBorders>
              <w:top w:val="single" w:sz="12" w:space="0" w:color="auto"/>
              <w:bottom w:val="dotted" w:sz="4" w:space="0" w:color="auto"/>
            </w:tcBorders>
          </w:tcPr>
          <w:p w14:paraId="2FAA0B88"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single" w:sz="12" w:space="0" w:color="auto"/>
              <w:bottom w:val="dotted" w:sz="4" w:space="0" w:color="auto"/>
            </w:tcBorders>
            <w:shd w:val="clear" w:color="auto" w:fill="auto"/>
          </w:tcPr>
          <w:p w14:paraId="29892E8F"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229</w:t>
            </w:r>
          </w:p>
        </w:tc>
      </w:tr>
      <w:tr w:rsidR="00F261A5" w:rsidRPr="00421082" w14:paraId="5EC88595"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3FAC4465"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5.0 – 10 IMP</w:t>
            </w:r>
          </w:p>
        </w:tc>
        <w:tc>
          <w:tcPr>
            <w:tcW w:w="992" w:type="dxa"/>
            <w:tcBorders>
              <w:top w:val="dotted" w:sz="4" w:space="0" w:color="auto"/>
              <w:bottom w:val="dotted" w:sz="4" w:space="0" w:color="auto"/>
            </w:tcBorders>
            <w:shd w:val="clear" w:color="auto" w:fill="auto"/>
          </w:tcPr>
          <w:p w14:paraId="4EC8B733"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0528F792"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145</w:t>
            </w:r>
          </w:p>
        </w:tc>
        <w:tc>
          <w:tcPr>
            <w:tcW w:w="1045" w:type="dxa"/>
            <w:tcBorders>
              <w:top w:val="dotted" w:sz="4" w:space="0" w:color="auto"/>
              <w:bottom w:val="dotted" w:sz="4" w:space="0" w:color="auto"/>
            </w:tcBorders>
            <w:shd w:val="clear" w:color="auto" w:fill="auto"/>
          </w:tcPr>
          <w:p w14:paraId="0FAE5FED"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505</w:t>
            </w:r>
          </w:p>
        </w:tc>
        <w:tc>
          <w:tcPr>
            <w:tcW w:w="1022" w:type="dxa"/>
            <w:tcBorders>
              <w:top w:val="dotted" w:sz="4" w:space="0" w:color="auto"/>
              <w:bottom w:val="dotted" w:sz="4" w:space="0" w:color="auto"/>
            </w:tcBorders>
          </w:tcPr>
          <w:p w14:paraId="2FA2D04E"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517</w:t>
            </w:r>
          </w:p>
        </w:tc>
        <w:tc>
          <w:tcPr>
            <w:tcW w:w="1540" w:type="dxa"/>
            <w:tcBorders>
              <w:top w:val="dotted" w:sz="4" w:space="0" w:color="auto"/>
              <w:bottom w:val="dotted" w:sz="4" w:space="0" w:color="auto"/>
            </w:tcBorders>
            <w:shd w:val="clear" w:color="auto" w:fill="auto"/>
          </w:tcPr>
          <w:p w14:paraId="141E0593"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254</w:t>
            </w:r>
          </w:p>
        </w:tc>
      </w:tr>
      <w:tr w:rsidR="00F261A5" w:rsidRPr="00421082" w14:paraId="5BE95852"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4DB99346"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5.0 </w:t>
            </w:r>
            <w:r w:rsidRPr="00421082">
              <w:rPr>
                <w:sz w:val="18"/>
                <w:szCs w:val="18"/>
                <w:lang w:val="en-GB"/>
              </w:rPr>
              <w:noBreakHyphen/>
              <w:t xml:space="preserve"> 12 IMP</w:t>
            </w:r>
          </w:p>
        </w:tc>
        <w:tc>
          <w:tcPr>
            <w:tcW w:w="992" w:type="dxa"/>
            <w:tcBorders>
              <w:top w:val="dotted" w:sz="4" w:space="0" w:color="auto"/>
              <w:bottom w:val="dotted" w:sz="4" w:space="0" w:color="auto"/>
            </w:tcBorders>
            <w:shd w:val="clear" w:color="auto" w:fill="auto"/>
          </w:tcPr>
          <w:p w14:paraId="6353BEB7"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1EC86DF7"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145</w:t>
            </w:r>
          </w:p>
        </w:tc>
        <w:tc>
          <w:tcPr>
            <w:tcW w:w="1045" w:type="dxa"/>
            <w:tcBorders>
              <w:top w:val="dotted" w:sz="4" w:space="0" w:color="auto"/>
              <w:bottom w:val="dotted" w:sz="4" w:space="0" w:color="auto"/>
            </w:tcBorders>
            <w:shd w:val="clear" w:color="auto" w:fill="auto"/>
          </w:tcPr>
          <w:p w14:paraId="0A2F5D66"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566</w:t>
            </w:r>
          </w:p>
        </w:tc>
        <w:tc>
          <w:tcPr>
            <w:tcW w:w="1022" w:type="dxa"/>
            <w:tcBorders>
              <w:top w:val="dotted" w:sz="4" w:space="0" w:color="auto"/>
              <w:bottom w:val="dotted" w:sz="4" w:space="0" w:color="auto"/>
            </w:tcBorders>
          </w:tcPr>
          <w:p w14:paraId="561EBC2A"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7425743E"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68F59086"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1EE2DEA"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5.00 – 12 IMP</w:t>
            </w:r>
          </w:p>
        </w:tc>
        <w:tc>
          <w:tcPr>
            <w:tcW w:w="992" w:type="dxa"/>
            <w:tcBorders>
              <w:top w:val="dotted" w:sz="4" w:space="0" w:color="auto"/>
              <w:bottom w:val="dotted" w:sz="4" w:space="0" w:color="auto"/>
            </w:tcBorders>
            <w:shd w:val="clear" w:color="auto" w:fill="auto"/>
          </w:tcPr>
          <w:p w14:paraId="4964219B"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216A089C"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145</w:t>
            </w:r>
          </w:p>
        </w:tc>
        <w:tc>
          <w:tcPr>
            <w:tcW w:w="1045" w:type="dxa"/>
            <w:tcBorders>
              <w:top w:val="dotted" w:sz="4" w:space="0" w:color="auto"/>
              <w:bottom w:val="dotted" w:sz="4" w:space="0" w:color="auto"/>
            </w:tcBorders>
            <w:shd w:val="clear" w:color="auto" w:fill="auto"/>
          </w:tcPr>
          <w:p w14:paraId="7BD8FF37"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567</w:t>
            </w:r>
          </w:p>
        </w:tc>
        <w:tc>
          <w:tcPr>
            <w:tcW w:w="1022" w:type="dxa"/>
            <w:tcBorders>
              <w:top w:val="dotted" w:sz="4" w:space="0" w:color="auto"/>
              <w:bottom w:val="dotted" w:sz="4" w:space="0" w:color="auto"/>
            </w:tcBorders>
          </w:tcPr>
          <w:p w14:paraId="4EC3EA2C"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580</w:t>
            </w:r>
          </w:p>
        </w:tc>
        <w:tc>
          <w:tcPr>
            <w:tcW w:w="1540" w:type="dxa"/>
            <w:tcBorders>
              <w:top w:val="dotted" w:sz="4" w:space="0" w:color="auto"/>
              <w:bottom w:val="dotted" w:sz="4" w:space="0" w:color="auto"/>
            </w:tcBorders>
            <w:shd w:val="clear" w:color="auto" w:fill="auto"/>
          </w:tcPr>
          <w:p w14:paraId="4CFB8A4D"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1E91EBE8"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FB65BBE"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5.00 – 14 IMP</w:t>
            </w:r>
          </w:p>
        </w:tc>
        <w:tc>
          <w:tcPr>
            <w:tcW w:w="992" w:type="dxa"/>
            <w:tcBorders>
              <w:top w:val="dotted" w:sz="4" w:space="0" w:color="auto"/>
              <w:bottom w:val="dotted" w:sz="4" w:space="0" w:color="auto"/>
            </w:tcBorders>
            <w:shd w:val="clear" w:color="auto" w:fill="auto"/>
          </w:tcPr>
          <w:p w14:paraId="01EA538E"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159425A9"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145</w:t>
            </w:r>
          </w:p>
        </w:tc>
        <w:tc>
          <w:tcPr>
            <w:tcW w:w="1045" w:type="dxa"/>
            <w:tcBorders>
              <w:top w:val="dotted" w:sz="4" w:space="0" w:color="auto"/>
              <w:bottom w:val="dotted" w:sz="4" w:space="0" w:color="auto"/>
            </w:tcBorders>
            <w:shd w:val="clear" w:color="auto" w:fill="auto"/>
          </w:tcPr>
          <w:p w14:paraId="6F758B47"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618</w:t>
            </w:r>
          </w:p>
        </w:tc>
        <w:tc>
          <w:tcPr>
            <w:tcW w:w="1022" w:type="dxa"/>
            <w:tcBorders>
              <w:top w:val="dotted" w:sz="4" w:space="0" w:color="auto"/>
              <w:bottom w:val="dotted" w:sz="4" w:space="0" w:color="auto"/>
            </w:tcBorders>
          </w:tcPr>
          <w:p w14:paraId="0B6D0D32"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631</w:t>
            </w:r>
          </w:p>
        </w:tc>
        <w:tc>
          <w:tcPr>
            <w:tcW w:w="1540" w:type="dxa"/>
            <w:tcBorders>
              <w:top w:val="dotted" w:sz="4" w:space="0" w:color="auto"/>
              <w:bottom w:val="dotted" w:sz="4" w:space="0" w:color="auto"/>
            </w:tcBorders>
            <w:shd w:val="clear" w:color="auto" w:fill="auto"/>
          </w:tcPr>
          <w:p w14:paraId="719FE7F1"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356</w:t>
            </w:r>
          </w:p>
        </w:tc>
      </w:tr>
      <w:tr w:rsidR="00F261A5" w:rsidRPr="00421082" w14:paraId="49B7C506"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5F13F7B9"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5.0 </w:t>
            </w:r>
            <w:r w:rsidRPr="00421082">
              <w:rPr>
                <w:sz w:val="18"/>
                <w:szCs w:val="18"/>
                <w:lang w:val="en-GB"/>
              </w:rPr>
              <w:noBreakHyphen/>
              <w:t xml:space="preserve"> 15 IMP</w:t>
            </w:r>
          </w:p>
        </w:tc>
        <w:tc>
          <w:tcPr>
            <w:tcW w:w="992" w:type="dxa"/>
            <w:tcBorders>
              <w:top w:val="dotted" w:sz="4" w:space="0" w:color="auto"/>
              <w:bottom w:val="dotted" w:sz="4" w:space="0" w:color="auto"/>
            </w:tcBorders>
            <w:shd w:val="clear" w:color="auto" w:fill="auto"/>
          </w:tcPr>
          <w:p w14:paraId="1C13693F"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2FB96516"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145</w:t>
            </w:r>
          </w:p>
        </w:tc>
        <w:tc>
          <w:tcPr>
            <w:tcW w:w="1045" w:type="dxa"/>
            <w:tcBorders>
              <w:top w:val="dotted" w:sz="4" w:space="0" w:color="auto"/>
              <w:bottom w:val="dotted" w:sz="4" w:space="0" w:color="auto"/>
            </w:tcBorders>
            <w:shd w:val="clear" w:color="auto" w:fill="auto"/>
          </w:tcPr>
          <w:p w14:paraId="7667D69A"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642</w:t>
            </w:r>
          </w:p>
        </w:tc>
        <w:tc>
          <w:tcPr>
            <w:tcW w:w="1022" w:type="dxa"/>
            <w:tcBorders>
              <w:top w:val="dotted" w:sz="4" w:space="0" w:color="auto"/>
              <w:bottom w:val="dotted" w:sz="4" w:space="0" w:color="auto"/>
            </w:tcBorders>
          </w:tcPr>
          <w:p w14:paraId="08A0DB71"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1E0F3D84"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1199F033"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A0E4961"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5.00 – 15 IMP</w:t>
            </w:r>
          </w:p>
        </w:tc>
        <w:tc>
          <w:tcPr>
            <w:tcW w:w="992" w:type="dxa"/>
            <w:tcBorders>
              <w:top w:val="dotted" w:sz="4" w:space="0" w:color="auto"/>
              <w:bottom w:val="dotted" w:sz="4" w:space="0" w:color="auto"/>
            </w:tcBorders>
            <w:shd w:val="clear" w:color="auto" w:fill="auto"/>
          </w:tcPr>
          <w:p w14:paraId="0121CBAF"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34" w:type="dxa"/>
            <w:tcBorders>
              <w:top w:val="dotted" w:sz="4" w:space="0" w:color="auto"/>
              <w:bottom w:val="dotted" w:sz="4" w:space="0" w:color="auto"/>
            </w:tcBorders>
            <w:shd w:val="clear" w:color="auto" w:fill="auto"/>
          </w:tcPr>
          <w:p w14:paraId="088FA9F5"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130</w:t>
            </w:r>
          </w:p>
        </w:tc>
        <w:tc>
          <w:tcPr>
            <w:tcW w:w="1045" w:type="dxa"/>
            <w:tcBorders>
              <w:top w:val="dotted" w:sz="4" w:space="0" w:color="auto"/>
              <w:bottom w:val="dotted" w:sz="4" w:space="0" w:color="auto"/>
            </w:tcBorders>
            <w:shd w:val="clear" w:color="auto" w:fill="auto"/>
          </w:tcPr>
          <w:p w14:paraId="0A77C405"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639</w:t>
            </w:r>
          </w:p>
        </w:tc>
        <w:tc>
          <w:tcPr>
            <w:tcW w:w="1022" w:type="dxa"/>
            <w:tcBorders>
              <w:top w:val="dotted" w:sz="4" w:space="0" w:color="auto"/>
              <w:bottom w:val="dotted" w:sz="4" w:space="0" w:color="auto"/>
            </w:tcBorders>
          </w:tcPr>
          <w:p w14:paraId="2FA7B2A5"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655</w:t>
            </w:r>
          </w:p>
        </w:tc>
        <w:tc>
          <w:tcPr>
            <w:tcW w:w="1540" w:type="dxa"/>
            <w:tcBorders>
              <w:top w:val="dotted" w:sz="4" w:space="0" w:color="auto"/>
              <w:bottom w:val="dotted" w:sz="4" w:space="0" w:color="auto"/>
            </w:tcBorders>
            <w:shd w:val="clear" w:color="auto" w:fill="auto"/>
          </w:tcPr>
          <w:p w14:paraId="4F7D3653"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0FE66E67"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59A08ED2"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5.00 </w:t>
            </w:r>
            <w:r w:rsidRPr="00421082">
              <w:rPr>
                <w:sz w:val="18"/>
                <w:szCs w:val="18"/>
                <w:lang w:val="en-GB"/>
              </w:rPr>
              <w:noBreakHyphen/>
              <w:t xml:space="preserve"> 16 IMP</w:t>
            </w:r>
          </w:p>
        </w:tc>
        <w:tc>
          <w:tcPr>
            <w:tcW w:w="992" w:type="dxa"/>
            <w:tcBorders>
              <w:top w:val="dotted" w:sz="4" w:space="0" w:color="auto"/>
              <w:bottom w:val="dotted" w:sz="4" w:space="0" w:color="auto"/>
            </w:tcBorders>
            <w:shd w:val="clear" w:color="auto" w:fill="auto"/>
          </w:tcPr>
          <w:p w14:paraId="7F93F443"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6A0EB6B5"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145</w:t>
            </w:r>
          </w:p>
        </w:tc>
        <w:tc>
          <w:tcPr>
            <w:tcW w:w="1045" w:type="dxa"/>
            <w:tcBorders>
              <w:top w:val="dotted" w:sz="4" w:space="0" w:color="auto"/>
              <w:bottom w:val="dotted" w:sz="4" w:space="0" w:color="auto"/>
            </w:tcBorders>
            <w:shd w:val="clear" w:color="auto" w:fill="auto"/>
          </w:tcPr>
          <w:p w14:paraId="51842E12"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669</w:t>
            </w:r>
          </w:p>
        </w:tc>
        <w:tc>
          <w:tcPr>
            <w:tcW w:w="1022" w:type="dxa"/>
            <w:tcBorders>
              <w:top w:val="dotted" w:sz="4" w:space="0" w:color="auto"/>
              <w:bottom w:val="dotted" w:sz="4" w:space="0" w:color="auto"/>
            </w:tcBorders>
          </w:tcPr>
          <w:p w14:paraId="56E84D17"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28E2626B"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48A28E06"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6261C7E" w14:textId="77777777" w:rsidR="00F261A5" w:rsidRPr="00421082" w:rsidRDefault="00F261A5" w:rsidP="00511C08">
            <w:pPr>
              <w:widowControl w:val="0"/>
              <w:suppressAutoHyphens w:val="0"/>
              <w:autoSpaceDE w:val="0"/>
              <w:autoSpaceDN w:val="0"/>
              <w:adjustRightInd w:val="0"/>
              <w:spacing w:before="20" w:after="20" w:line="220" w:lineRule="exact"/>
              <w:ind w:right="-7"/>
              <w:rPr>
                <w:sz w:val="18"/>
                <w:szCs w:val="18"/>
                <w:lang w:val="en-GB"/>
              </w:rPr>
            </w:pPr>
            <w:r w:rsidRPr="00421082">
              <w:rPr>
                <w:sz w:val="18"/>
                <w:szCs w:val="18"/>
                <w:lang w:val="en-GB"/>
              </w:rPr>
              <w:t xml:space="preserve">5.00/5.25 </w:t>
            </w:r>
            <w:r w:rsidRPr="00421082">
              <w:rPr>
                <w:sz w:val="18"/>
                <w:szCs w:val="18"/>
                <w:lang w:val="en-GB"/>
              </w:rPr>
              <w:noBreakHyphen/>
              <w:t xml:space="preserve"> 21 IMP</w:t>
            </w:r>
          </w:p>
        </w:tc>
        <w:tc>
          <w:tcPr>
            <w:tcW w:w="992" w:type="dxa"/>
            <w:tcBorders>
              <w:top w:val="dotted" w:sz="4" w:space="0" w:color="auto"/>
              <w:bottom w:val="dotted" w:sz="4" w:space="0" w:color="auto"/>
            </w:tcBorders>
            <w:shd w:val="clear" w:color="auto" w:fill="auto"/>
          </w:tcPr>
          <w:p w14:paraId="4F1FD4A8"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w:t>
            </w:r>
          </w:p>
        </w:tc>
        <w:tc>
          <w:tcPr>
            <w:tcW w:w="1134" w:type="dxa"/>
            <w:tcBorders>
              <w:top w:val="dotted" w:sz="4" w:space="0" w:color="auto"/>
              <w:bottom w:val="dotted" w:sz="4" w:space="0" w:color="auto"/>
            </w:tcBorders>
            <w:shd w:val="clear" w:color="auto" w:fill="auto"/>
          </w:tcPr>
          <w:p w14:paraId="132E046E"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136</w:t>
            </w:r>
          </w:p>
        </w:tc>
        <w:tc>
          <w:tcPr>
            <w:tcW w:w="1045" w:type="dxa"/>
            <w:tcBorders>
              <w:top w:val="dotted" w:sz="4" w:space="0" w:color="auto"/>
              <w:bottom w:val="dotted" w:sz="4" w:space="0" w:color="auto"/>
            </w:tcBorders>
            <w:shd w:val="clear" w:color="auto" w:fill="auto"/>
          </w:tcPr>
          <w:p w14:paraId="676CA9CE"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824</w:t>
            </w:r>
          </w:p>
        </w:tc>
        <w:tc>
          <w:tcPr>
            <w:tcW w:w="1022" w:type="dxa"/>
            <w:tcBorders>
              <w:top w:val="dotted" w:sz="4" w:space="0" w:color="auto"/>
              <w:bottom w:val="dotted" w:sz="4" w:space="0" w:color="auto"/>
            </w:tcBorders>
          </w:tcPr>
          <w:p w14:paraId="4EBB265E"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7CBBB884"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533</w:t>
            </w:r>
          </w:p>
        </w:tc>
      </w:tr>
      <w:tr w:rsidR="00F261A5" w:rsidRPr="00421082" w14:paraId="728C8B69"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F2F4F94"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5.50 – 16 IMP</w:t>
            </w:r>
          </w:p>
        </w:tc>
        <w:tc>
          <w:tcPr>
            <w:tcW w:w="992" w:type="dxa"/>
            <w:tcBorders>
              <w:top w:val="dotted" w:sz="4" w:space="0" w:color="auto"/>
              <w:bottom w:val="dotted" w:sz="4" w:space="0" w:color="auto"/>
            </w:tcBorders>
            <w:shd w:val="clear" w:color="auto" w:fill="auto"/>
          </w:tcPr>
          <w:p w14:paraId="750C9A9B"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7F943533"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150</w:t>
            </w:r>
          </w:p>
        </w:tc>
        <w:tc>
          <w:tcPr>
            <w:tcW w:w="1045" w:type="dxa"/>
            <w:tcBorders>
              <w:top w:val="dotted" w:sz="4" w:space="0" w:color="auto"/>
              <w:bottom w:val="dotted" w:sz="4" w:space="0" w:color="auto"/>
            </w:tcBorders>
            <w:shd w:val="clear" w:color="auto" w:fill="auto"/>
          </w:tcPr>
          <w:p w14:paraId="73C9E055"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685</w:t>
            </w:r>
          </w:p>
        </w:tc>
        <w:tc>
          <w:tcPr>
            <w:tcW w:w="1022" w:type="dxa"/>
            <w:tcBorders>
              <w:top w:val="dotted" w:sz="4" w:space="0" w:color="auto"/>
              <w:bottom w:val="dotted" w:sz="4" w:space="0" w:color="auto"/>
            </w:tcBorders>
          </w:tcPr>
          <w:p w14:paraId="22B011FE"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703</w:t>
            </w:r>
          </w:p>
        </w:tc>
        <w:tc>
          <w:tcPr>
            <w:tcW w:w="1540" w:type="dxa"/>
            <w:tcBorders>
              <w:top w:val="dotted" w:sz="4" w:space="0" w:color="auto"/>
              <w:bottom w:val="dotted" w:sz="4" w:space="0" w:color="auto"/>
            </w:tcBorders>
            <w:shd w:val="clear" w:color="auto" w:fill="auto"/>
          </w:tcPr>
          <w:p w14:paraId="57AF1384"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11B8F247"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4CD40E5" w14:textId="77777777" w:rsidR="00F261A5" w:rsidRPr="00421082" w:rsidRDefault="00F261A5" w:rsidP="00511C08">
            <w:pPr>
              <w:widowControl w:val="0"/>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5.70 </w:t>
            </w:r>
            <w:r w:rsidRPr="00421082">
              <w:rPr>
                <w:sz w:val="18"/>
                <w:szCs w:val="18"/>
                <w:lang w:val="en-GB"/>
              </w:rPr>
              <w:noBreakHyphen/>
              <w:t xml:space="preserve"> 12 IMP</w:t>
            </w:r>
          </w:p>
        </w:tc>
        <w:tc>
          <w:tcPr>
            <w:tcW w:w="992" w:type="dxa"/>
            <w:tcBorders>
              <w:top w:val="dotted" w:sz="4" w:space="0" w:color="auto"/>
              <w:bottom w:val="dotted" w:sz="4" w:space="0" w:color="auto"/>
            </w:tcBorders>
            <w:shd w:val="clear" w:color="auto" w:fill="auto"/>
          </w:tcPr>
          <w:p w14:paraId="213F4D83"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34" w:type="dxa"/>
            <w:tcBorders>
              <w:top w:val="dotted" w:sz="4" w:space="0" w:color="auto"/>
              <w:bottom w:val="dotted" w:sz="4" w:space="0" w:color="auto"/>
            </w:tcBorders>
            <w:shd w:val="clear" w:color="auto" w:fill="auto"/>
          </w:tcPr>
          <w:p w14:paraId="148D5689"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146</w:t>
            </w:r>
          </w:p>
        </w:tc>
        <w:tc>
          <w:tcPr>
            <w:tcW w:w="1045" w:type="dxa"/>
            <w:tcBorders>
              <w:top w:val="dotted" w:sz="4" w:space="0" w:color="auto"/>
              <w:bottom w:val="dotted" w:sz="4" w:space="0" w:color="auto"/>
            </w:tcBorders>
            <w:shd w:val="clear" w:color="auto" w:fill="auto"/>
          </w:tcPr>
          <w:p w14:paraId="0D3D853D"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570</w:t>
            </w:r>
          </w:p>
        </w:tc>
        <w:tc>
          <w:tcPr>
            <w:tcW w:w="1022" w:type="dxa"/>
            <w:tcBorders>
              <w:top w:val="dotted" w:sz="4" w:space="0" w:color="auto"/>
              <w:bottom w:val="dotted" w:sz="4" w:space="0" w:color="auto"/>
            </w:tcBorders>
          </w:tcPr>
          <w:p w14:paraId="0C2D22DF"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3A9F70D8"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3BFE72AD"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7F333F2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5.70 </w:t>
            </w:r>
            <w:r w:rsidRPr="00421082">
              <w:rPr>
                <w:sz w:val="18"/>
                <w:szCs w:val="18"/>
                <w:lang w:val="en-GB"/>
              </w:rPr>
              <w:noBreakHyphen/>
              <w:t xml:space="preserve"> 15 IMP</w:t>
            </w:r>
          </w:p>
        </w:tc>
        <w:tc>
          <w:tcPr>
            <w:tcW w:w="992" w:type="dxa"/>
            <w:tcBorders>
              <w:top w:val="dotted" w:sz="4" w:space="0" w:color="auto"/>
              <w:bottom w:val="dotted" w:sz="4" w:space="0" w:color="auto"/>
            </w:tcBorders>
            <w:shd w:val="clear" w:color="auto" w:fill="auto"/>
          </w:tcPr>
          <w:p w14:paraId="6C0B495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34" w:type="dxa"/>
            <w:tcBorders>
              <w:top w:val="dotted" w:sz="4" w:space="0" w:color="auto"/>
              <w:bottom w:val="dotted" w:sz="4" w:space="0" w:color="auto"/>
            </w:tcBorders>
            <w:shd w:val="clear" w:color="auto" w:fill="auto"/>
          </w:tcPr>
          <w:p w14:paraId="080A284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146</w:t>
            </w:r>
          </w:p>
        </w:tc>
        <w:tc>
          <w:tcPr>
            <w:tcW w:w="1045" w:type="dxa"/>
            <w:tcBorders>
              <w:top w:val="dotted" w:sz="4" w:space="0" w:color="auto"/>
              <w:bottom w:val="dotted" w:sz="4" w:space="0" w:color="auto"/>
            </w:tcBorders>
            <w:shd w:val="clear" w:color="auto" w:fill="auto"/>
          </w:tcPr>
          <w:p w14:paraId="08B7641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647</w:t>
            </w:r>
          </w:p>
        </w:tc>
        <w:tc>
          <w:tcPr>
            <w:tcW w:w="1022" w:type="dxa"/>
            <w:tcBorders>
              <w:top w:val="dotted" w:sz="4" w:space="0" w:color="auto"/>
              <w:bottom w:val="dotted" w:sz="4" w:space="0" w:color="auto"/>
            </w:tcBorders>
          </w:tcPr>
          <w:p w14:paraId="7E87805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2F53C6C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6C555C2A"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B82264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5.90 – 15 IMP</w:t>
            </w:r>
          </w:p>
        </w:tc>
        <w:tc>
          <w:tcPr>
            <w:tcW w:w="992" w:type="dxa"/>
            <w:tcBorders>
              <w:top w:val="dotted" w:sz="4" w:space="0" w:color="auto"/>
              <w:bottom w:val="dotted" w:sz="4" w:space="0" w:color="auto"/>
            </w:tcBorders>
            <w:shd w:val="clear" w:color="auto" w:fill="auto"/>
          </w:tcPr>
          <w:p w14:paraId="3B03139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0013384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150</w:t>
            </w:r>
          </w:p>
        </w:tc>
        <w:tc>
          <w:tcPr>
            <w:tcW w:w="1045" w:type="dxa"/>
            <w:tcBorders>
              <w:top w:val="dotted" w:sz="4" w:space="0" w:color="auto"/>
              <w:bottom w:val="dotted" w:sz="4" w:space="0" w:color="auto"/>
            </w:tcBorders>
            <w:shd w:val="clear" w:color="auto" w:fill="auto"/>
          </w:tcPr>
          <w:p w14:paraId="7C6222D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665</w:t>
            </w:r>
          </w:p>
        </w:tc>
        <w:tc>
          <w:tcPr>
            <w:tcW w:w="1022" w:type="dxa"/>
            <w:tcBorders>
              <w:top w:val="dotted" w:sz="4" w:space="0" w:color="auto"/>
              <w:bottom w:val="dotted" w:sz="4" w:space="0" w:color="auto"/>
            </w:tcBorders>
          </w:tcPr>
          <w:p w14:paraId="5BDFEE1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681</w:t>
            </w:r>
          </w:p>
        </w:tc>
        <w:tc>
          <w:tcPr>
            <w:tcW w:w="1540" w:type="dxa"/>
            <w:tcBorders>
              <w:top w:val="dotted" w:sz="4" w:space="0" w:color="auto"/>
              <w:bottom w:val="dotted" w:sz="4" w:space="0" w:color="auto"/>
            </w:tcBorders>
            <w:shd w:val="clear" w:color="auto" w:fill="auto"/>
          </w:tcPr>
          <w:p w14:paraId="38BE01B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46BD8D56"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1BDB36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 </w:t>
            </w:r>
            <w:r w:rsidRPr="00421082">
              <w:rPr>
                <w:sz w:val="18"/>
                <w:szCs w:val="18"/>
                <w:lang w:val="en-GB"/>
              </w:rPr>
              <w:noBreakHyphen/>
              <w:t xml:space="preserve"> 6 IMP</w:t>
            </w:r>
          </w:p>
        </w:tc>
        <w:tc>
          <w:tcPr>
            <w:tcW w:w="992" w:type="dxa"/>
            <w:tcBorders>
              <w:top w:val="dotted" w:sz="4" w:space="0" w:color="auto"/>
              <w:bottom w:val="dotted" w:sz="4" w:space="0" w:color="auto"/>
            </w:tcBorders>
            <w:shd w:val="clear" w:color="auto" w:fill="auto"/>
          </w:tcPr>
          <w:p w14:paraId="0598C29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506E404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145</w:t>
            </w:r>
          </w:p>
        </w:tc>
        <w:tc>
          <w:tcPr>
            <w:tcW w:w="1045" w:type="dxa"/>
            <w:tcBorders>
              <w:top w:val="dotted" w:sz="4" w:space="0" w:color="auto"/>
              <w:bottom w:val="dotted" w:sz="4" w:space="0" w:color="auto"/>
            </w:tcBorders>
            <w:shd w:val="clear" w:color="auto" w:fill="auto"/>
          </w:tcPr>
          <w:p w14:paraId="30A57FD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425</w:t>
            </w:r>
          </w:p>
        </w:tc>
        <w:tc>
          <w:tcPr>
            <w:tcW w:w="1022" w:type="dxa"/>
            <w:tcBorders>
              <w:top w:val="dotted" w:sz="4" w:space="0" w:color="auto"/>
              <w:bottom w:val="dotted" w:sz="4" w:space="0" w:color="auto"/>
            </w:tcBorders>
          </w:tcPr>
          <w:p w14:paraId="5826724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55FC2FA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152</w:t>
            </w:r>
          </w:p>
        </w:tc>
      </w:tr>
      <w:tr w:rsidR="00F261A5" w:rsidRPr="00421082" w14:paraId="0EDEC6E3"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70E3EA6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6.00 -  9 IMP</w:t>
            </w:r>
          </w:p>
        </w:tc>
        <w:tc>
          <w:tcPr>
            <w:tcW w:w="992" w:type="dxa"/>
            <w:tcBorders>
              <w:top w:val="dotted" w:sz="4" w:space="0" w:color="auto"/>
              <w:bottom w:val="dotted" w:sz="4" w:space="0" w:color="auto"/>
            </w:tcBorders>
            <w:shd w:val="clear" w:color="auto" w:fill="auto"/>
          </w:tcPr>
          <w:p w14:paraId="72A3E97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34" w:type="dxa"/>
            <w:tcBorders>
              <w:top w:val="dotted" w:sz="4" w:space="0" w:color="auto"/>
              <w:bottom w:val="dotted" w:sz="4" w:space="0" w:color="auto"/>
            </w:tcBorders>
            <w:shd w:val="clear" w:color="auto" w:fill="auto"/>
          </w:tcPr>
          <w:p w14:paraId="1540BD9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169</w:t>
            </w:r>
          </w:p>
        </w:tc>
        <w:tc>
          <w:tcPr>
            <w:tcW w:w="1045" w:type="dxa"/>
            <w:tcBorders>
              <w:top w:val="dotted" w:sz="4" w:space="0" w:color="auto"/>
              <w:bottom w:val="dotted" w:sz="4" w:space="0" w:color="auto"/>
            </w:tcBorders>
            <w:shd w:val="clear" w:color="auto" w:fill="auto"/>
          </w:tcPr>
          <w:p w14:paraId="6FB5523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543</w:t>
            </w:r>
          </w:p>
        </w:tc>
        <w:tc>
          <w:tcPr>
            <w:tcW w:w="1022" w:type="dxa"/>
            <w:tcBorders>
              <w:top w:val="dotted" w:sz="4" w:space="0" w:color="auto"/>
              <w:bottom w:val="dotted" w:sz="4" w:space="0" w:color="auto"/>
            </w:tcBorders>
          </w:tcPr>
          <w:p w14:paraId="1A1F1EE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556</w:t>
            </w:r>
          </w:p>
        </w:tc>
        <w:tc>
          <w:tcPr>
            <w:tcW w:w="1540" w:type="dxa"/>
            <w:tcBorders>
              <w:top w:val="dotted" w:sz="4" w:space="0" w:color="auto"/>
              <w:bottom w:val="dotted" w:sz="4" w:space="0" w:color="auto"/>
            </w:tcBorders>
            <w:shd w:val="clear" w:color="auto" w:fill="auto"/>
          </w:tcPr>
          <w:p w14:paraId="36F2777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229</w:t>
            </w:r>
          </w:p>
        </w:tc>
      </w:tr>
      <w:tr w:rsidR="00F261A5" w:rsidRPr="00421082" w14:paraId="0DD39345"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380A91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 </w:t>
            </w:r>
            <w:r w:rsidRPr="00421082">
              <w:rPr>
                <w:sz w:val="18"/>
                <w:szCs w:val="18"/>
                <w:lang w:val="en-GB"/>
              </w:rPr>
              <w:noBreakHyphen/>
              <w:t xml:space="preserve"> 12 IMP</w:t>
            </w:r>
          </w:p>
        </w:tc>
        <w:tc>
          <w:tcPr>
            <w:tcW w:w="992" w:type="dxa"/>
            <w:tcBorders>
              <w:top w:val="dotted" w:sz="4" w:space="0" w:color="auto"/>
              <w:bottom w:val="dotted" w:sz="4" w:space="0" w:color="auto"/>
            </w:tcBorders>
            <w:shd w:val="clear" w:color="auto" w:fill="auto"/>
          </w:tcPr>
          <w:p w14:paraId="49E39AC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134" w:type="dxa"/>
            <w:tcBorders>
              <w:top w:val="dotted" w:sz="4" w:space="0" w:color="auto"/>
              <w:bottom w:val="dotted" w:sz="4" w:space="0" w:color="auto"/>
            </w:tcBorders>
            <w:shd w:val="clear" w:color="auto" w:fill="auto"/>
          </w:tcPr>
          <w:p w14:paraId="3BB6238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145</w:t>
            </w:r>
          </w:p>
        </w:tc>
        <w:tc>
          <w:tcPr>
            <w:tcW w:w="1045" w:type="dxa"/>
            <w:tcBorders>
              <w:top w:val="dotted" w:sz="4" w:space="0" w:color="auto"/>
              <w:bottom w:val="dotted" w:sz="4" w:space="0" w:color="auto"/>
            </w:tcBorders>
            <w:shd w:val="clear" w:color="auto" w:fill="auto"/>
          </w:tcPr>
          <w:p w14:paraId="557CE9D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585</w:t>
            </w:r>
          </w:p>
        </w:tc>
        <w:tc>
          <w:tcPr>
            <w:tcW w:w="1022" w:type="dxa"/>
            <w:tcBorders>
              <w:top w:val="dotted" w:sz="4" w:space="0" w:color="auto"/>
              <w:bottom w:val="dotted" w:sz="4" w:space="0" w:color="auto"/>
            </w:tcBorders>
          </w:tcPr>
          <w:p w14:paraId="342314F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40E78B3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75CF7D13"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08C587F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6.0 </w:t>
            </w:r>
            <w:r w:rsidRPr="00421082">
              <w:rPr>
                <w:sz w:val="18"/>
                <w:szCs w:val="18"/>
                <w:lang w:val="en-GB"/>
              </w:rPr>
              <w:noBreakHyphen/>
              <w:t xml:space="preserve"> 12 IMP</w:t>
            </w:r>
          </w:p>
        </w:tc>
        <w:tc>
          <w:tcPr>
            <w:tcW w:w="992" w:type="dxa"/>
            <w:tcBorders>
              <w:top w:val="dotted" w:sz="4" w:space="0" w:color="auto"/>
              <w:bottom w:val="dotted" w:sz="4" w:space="0" w:color="auto"/>
            </w:tcBorders>
            <w:shd w:val="clear" w:color="auto" w:fill="auto"/>
          </w:tcPr>
          <w:p w14:paraId="1CFD2C8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134" w:type="dxa"/>
            <w:tcBorders>
              <w:top w:val="dotted" w:sz="4" w:space="0" w:color="auto"/>
              <w:bottom w:val="dotted" w:sz="4" w:space="0" w:color="auto"/>
            </w:tcBorders>
            <w:shd w:val="clear" w:color="auto" w:fill="auto"/>
          </w:tcPr>
          <w:p w14:paraId="37A0FF5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155</w:t>
            </w:r>
          </w:p>
        </w:tc>
        <w:tc>
          <w:tcPr>
            <w:tcW w:w="1045" w:type="dxa"/>
            <w:tcBorders>
              <w:top w:val="dotted" w:sz="4" w:space="0" w:color="auto"/>
              <w:bottom w:val="dotted" w:sz="4" w:space="0" w:color="auto"/>
            </w:tcBorders>
            <w:shd w:val="clear" w:color="auto" w:fill="auto"/>
          </w:tcPr>
          <w:p w14:paraId="366FB7F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569</w:t>
            </w:r>
          </w:p>
        </w:tc>
        <w:tc>
          <w:tcPr>
            <w:tcW w:w="1022" w:type="dxa"/>
            <w:tcBorders>
              <w:top w:val="dotted" w:sz="4" w:space="0" w:color="auto"/>
              <w:bottom w:val="dotted" w:sz="4" w:space="0" w:color="auto"/>
            </w:tcBorders>
          </w:tcPr>
          <w:p w14:paraId="76F0798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02724BB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33669CC7"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33FE3AB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6.00 </w:t>
            </w:r>
            <w:r w:rsidRPr="00421082">
              <w:rPr>
                <w:sz w:val="18"/>
                <w:szCs w:val="18"/>
                <w:lang w:val="en-GB"/>
              </w:rPr>
              <w:noBreakHyphen/>
              <w:t xml:space="preserve"> 12 IMP</w:t>
            </w:r>
          </w:p>
        </w:tc>
        <w:tc>
          <w:tcPr>
            <w:tcW w:w="992" w:type="dxa"/>
            <w:tcBorders>
              <w:top w:val="dotted" w:sz="4" w:space="0" w:color="auto"/>
              <w:bottom w:val="dotted" w:sz="4" w:space="0" w:color="auto"/>
            </w:tcBorders>
            <w:shd w:val="clear" w:color="auto" w:fill="auto"/>
          </w:tcPr>
          <w:p w14:paraId="3B1E5B5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134" w:type="dxa"/>
            <w:tcBorders>
              <w:top w:val="dotted" w:sz="4" w:space="0" w:color="auto"/>
              <w:bottom w:val="dotted" w:sz="4" w:space="0" w:color="auto"/>
            </w:tcBorders>
            <w:shd w:val="clear" w:color="auto" w:fill="auto"/>
          </w:tcPr>
          <w:p w14:paraId="16A3C81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152</w:t>
            </w:r>
          </w:p>
        </w:tc>
        <w:tc>
          <w:tcPr>
            <w:tcW w:w="1045" w:type="dxa"/>
            <w:tcBorders>
              <w:top w:val="dotted" w:sz="4" w:space="0" w:color="auto"/>
              <w:bottom w:val="dotted" w:sz="4" w:space="0" w:color="auto"/>
            </w:tcBorders>
            <w:shd w:val="clear" w:color="auto" w:fill="auto"/>
          </w:tcPr>
          <w:p w14:paraId="243F006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579</w:t>
            </w:r>
          </w:p>
        </w:tc>
        <w:tc>
          <w:tcPr>
            <w:tcW w:w="1022" w:type="dxa"/>
            <w:tcBorders>
              <w:top w:val="dotted" w:sz="4" w:space="0" w:color="auto"/>
              <w:bottom w:val="dotted" w:sz="4" w:space="0" w:color="auto"/>
            </w:tcBorders>
          </w:tcPr>
          <w:p w14:paraId="1FFE58A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7B9C39E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4F5A3DEB"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02993EF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6.00 - 16 IMP</w:t>
            </w:r>
          </w:p>
        </w:tc>
        <w:tc>
          <w:tcPr>
            <w:tcW w:w="992" w:type="dxa"/>
            <w:tcBorders>
              <w:top w:val="dotted" w:sz="4" w:space="0" w:color="auto"/>
              <w:bottom w:val="dotted" w:sz="4" w:space="0" w:color="auto"/>
            </w:tcBorders>
            <w:shd w:val="clear" w:color="auto" w:fill="auto"/>
          </w:tcPr>
          <w:p w14:paraId="4C110D7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w:t>
            </w:r>
          </w:p>
        </w:tc>
        <w:tc>
          <w:tcPr>
            <w:tcW w:w="1134" w:type="dxa"/>
            <w:tcBorders>
              <w:top w:val="dotted" w:sz="4" w:space="0" w:color="auto"/>
              <w:bottom w:val="dotted" w:sz="4" w:space="0" w:color="auto"/>
            </w:tcBorders>
            <w:shd w:val="clear" w:color="auto" w:fill="auto"/>
          </w:tcPr>
          <w:p w14:paraId="453EDE4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158</w:t>
            </w:r>
          </w:p>
        </w:tc>
        <w:tc>
          <w:tcPr>
            <w:tcW w:w="1045" w:type="dxa"/>
            <w:tcBorders>
              <w:top w:val="dotted" w:sz="4" w:space="0" w:color="auto"/>
              <w:bottom w:val="dotted" w:sz="4" w:space="0" w:color="auto"/>
            </w:tcBorders>
            <w:shd w:val="clear" w:color="auto" w:fill="auto"/>
          </w:tcPr>
          <w:p w14:paraId="17E3572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712</w:t>
            </w:r>
          </w:p>
        </w:tc>
        <w:tc>
          <w:tcPr>
            <w:tcW w:w="1022" w:type="dxa"/>
            <w:tcBorders>
              <w:top w:val="dotted" w:sz="4" w:space="0" w:color="auto"/>
              <w:bottom w:val="dotted" w:sz="4" w:space="0" w:color="auto"/>
            </w:tcBorders>
          </w:tcPr>
          <w:p w14:paraId="0792BCC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729</w:t>
            </w:r>
          </w:p>
        </w:tc>
        <w:tc>
          <w:tcPr>
            <w:tcW w:w="1540" w:type="dxa"/>
            <w:tcBorders>
              <w:top w:val="dotted" w:sz="4" w:space="0" w:color="auto"/>
              <w:bottom w:val="dotted" w:sz="4" w:space="0" w:color="auto"/>
            </w:tcBorders>
            <w:shd w:val="clear" w:color="auto" w:fill="auto"/>
          </w:tcPr>
          <w:p w14:paraId="2360B05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35918F7D"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5406365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6.00 </w:t>
            </w:r>
            <w:r w:rsidRPr="00421082">
              <w:rPr>
                <w:sz w:val="18"/>
                <w:szCs w:val="18"/>
                <w:lang w:val="en-GB"/>
              </w:rPr>
              <w:noBreakHyphen/>
              <w:t xml:space="preserve"> 19 IMP</w:t>
            </w:r>
          </w:p>
        </w:tc>
        <w:tc>
          <w:tcPr>
            <w:tcW w:w="992" w:type="dxa"/>
            <w:tcBorders>
              <w:top w:val="dotted" w:sz="4" w:space="0" w:color="auto"/>
              <w:bottom w:val="dotted" w:sz="4" w:space="0" w:color="auto"/>
            </w:tcBorders>
            <w:shd w:val="clear" w:color="auto" w:fill="auto"/>
          </w:tcPr>
          <w:p w14:paraId="0D5E820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34" w:type="dxa"/>
            <w:tcBorders>
              <w:top w:val="dotted" w:sz="4" w:space="0" w:color="auto"/>
              <w:bottom w:val="dotted" w:sz="4" w:space="0" w:color="auto"/>
            </w:tcBorders>
            <w:shd w:val="clear" w:color="auto" w:fill="auto"/>
          </w:tcPr>
          <w:p w14:paraId="7DAE9CF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169</w:t>
            </w:r>
          </w:p>
        </w:tc>
        <w:tc>
          <w:tcPr>
            <w:tcW w:w="1045" w:type="dxa"/>
            <w:tcBorders>
              <w:top w:val="dotted" w:sz="4" w:space="0" w:color="auto"/>
              <w:bottom w:val="dotted" w:sz="4" w:space="0" w:color="auto"/>
            </w:tcBorders>
            <w:shd w:val="clear" w:color="auto" w:fill="auto"/>
          </w:tcPr>
          <w:p w14:paraId="2EC8441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810</w:t>
            </w:r>
          </w:p>
        </w:tc>
        <w:tc>
          <w:tcPr>
            <w:tcW w:w="1022" w:type="dxa"/>
            <w:tcBorders>
              <w:top w:val="dotted" w:sz="4" w:space="0" w:color="auto"/>
              <w:bottom w:val="dotted" w:sz="4" w:space="0" w:color="auto"/>
            </w:tcBorders>
          </w:tcPr>
          <w:p w14:paraId="53E9CF9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4BCDE9D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483</w:t>
            </w:r>
          </w:p>
        </w:tc>
      </w:tr>
      <w:tr w:rsidR="00F261A5" w:rsidRPr="00421082" w14:paraId="013A0108"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C3A7DD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6.00 </w:t>
            </w:r>
            <w:r w:rsidRPr="00421082">
              <w:rPr>
                <w:sz w:val="18"/>
                <w:szCs w:val="18"/>
                <w:lang w:val="en-GB"/>
              </w:rPr>
              <w:noBreakHyphen/>
              <w:t xml:space="preserve"> 20 IMP</w:t>
            </w:r>
          </w:p>
        </w:tc>
        <w:tc>
          <w:tcPr>
            <w:tcW w:w="992" w:type="dxa"/>
            <w:tcBorders>
              <w:top w:val="dotted" w:sz="4" w:space="0" w:color="auto"/>
              <w:bottom w:val="dotted" w:sz="4" w:space="0" w:color="auto"/>
            </w:tcBorders>
            <w:shd w:val="clear" w:color="auto" w:fill="auto"/>
          </w:tcPr>
          <w:p w14:paraId="5AFA42E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34" w:type="dxa"/>
            <w:tcBorders>
              <w:top w:val="dotted" w:sz="4" w:space="0" w:color="auto"/>
              <w:bottom w:val="dotted" w:sz="4" w:space="0" w:color="auto"/>
            </w:tcBorders>
            <w:shd w:val="clear" w:color="auto" w:fill="auto"/>
          </w:tcPr>
          <w:p w14:paraId="4DE5485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169</w:t>
            </w:r>
          </w:p>
        </w:tc>
        <w:tc>
          <w:tcPr>
            <w:tcW w:w="1045" w:type="dxa"/>
            <w:tcBorders>
              <w:top w:val="dotted" w:sz="4" w:space="0" w:color="auto"/>
              <w:bottom w:val="dotted" w:sz="4" w:space="0" w:color="auto"/>
            </w:tcBorders>
            <w:shd w:val="clear" w:color="auto" w:fill="auto"/>
          </w:tcPr>
          <w:p w14:paraId="701458A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830</w:t>
            </w:r>
          </w:p>
        </w:tc>
        <w:tc>
          <w:tcPr>
            <w:tcW w:w="1022" w:type="dxa"/>
            <w:tcBorders>
              <w:top w:val="dotted" w:sz="4" w:space="0" w:color="auto"/>
              <w:bottom w:val="dotted" w:sz="4" w:space="0" w:color="auto"/>
            </w:tcBorders>
          </w:tcPr>
          <w:p w14:paraId="579A5AA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5794C44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7E924FE0"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946365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6.40 </w:t>
            </w:r>
            <w:r w:rsidRPr="00421082">
              <w:rPr>
                <w:sz w:val="18"/>
                <w:szCs w:val="18"/>
                <w:lang w:val="en-GB"/>
              </w:rPr>
              <w:noBreakHyphen/>
              <w:t xml:space="preserve"> 15 IMP</w:t>
            </w:r>
          </w:p>
        </w:tc>
        <w:tc>
          <w:tcPr>
            <w:tcW w:w="992" w:type="dxa"/>
            <w:tcBorders>
              <w:top w:val="dotted" w:sz="4" w:space="0" w:color="auto"/>
              <w:bottom w:val="dotted" w:sz="4" w:space="0" w:color="auto"/>
            </w:tcBorders>
            <w:shd w:val="clear" w:color="auto" w:fill="auto"/>
          </w:tcPr>
          <w:p w14:paraId="059FAEC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34" w:type="dxa"/>
            <w:tcBorders>
              <w:top w:val="dotted" w:sz="4" w:space="0" w:color="auto"/>
              <w:bottom w:val="dotted" w:sz="4" w:space="0" w:color="auto"/>
            </w:tcBorders>
            <w:shd w:val="clear" w:color="auto" w:fill="auto"/>
          </w:tcPr>
          <w:p w14:paraId="5A00E15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163</w:t>
            </w:r>
          </w:p>
        </w:tc>
        <w:tc>
          <w:tcPr>
            <w:tcW w:w="1045" w:type="dxa"/>
            <w:tcBorders>
              <w:top w:val="dotted" w:sz="4" w:space="0" w:color="auto"/>
              <w:bottom w:val="dotted" w:sz="4" w:space="0" w:color="auto"/>
            </w:tcBorders>
            <w:shd w:val="clear" w:color="auto" w:fill="auto"/>
          </w:tcPr>
          <w:p w14:paraId="6ED1D56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684</w:t>
            </w:r>
          </w:p>
        </w:tc>
        <w:tc>
          <w:tcPr>
            <w:tcW w:w="1022" w:type="dxa"/>
            <w:tcBorders>
              <w:top w:val="dotted" w:sz="4" w:space="0" w:color="auto"/>
              <w:bottom w:val="dotted" w:sz="4" w:space="0" w:color="auto"/>
            </w:tcBorders>
          </w:tcPr>
          <w:p w14:paraId="02F3DBA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603F7C5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357DC736"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4E0F4AA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6.5 </w:t>
            </w:r>
            <w:r w:rsidRPr="00421082">
              <w:rPr>
                <w:sz w:val="18"/>
                <w:szCs w:val="18"/>
                <w:lang w:val="en-GB"/>
              </w:rPr>
              <w:noBreakHyphen/>
              <w:t xml:space="preserve"> 15 IMP</w:t>
            </w:r>
          </w:p>
        </w:tc>
        <w:tc>
          <w:tcPr>
            <w:tcW w:w="992" w:type="dxa"/>
            <w:tcBorders>
              <w:top w:val="dotted" w:sz="4" w:space="0" w:color="auto"/>
              <w:bottom w:val="dotted" w:sz="4" w:space="0" w:color="auto"/>
            </w:tcBorders>
            <w:shd w:val="clear" w:color="auto" w:fill="auto"/>
          </w:tcPr>
          <w:p w14:paraId="3BAF88F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134" w:type="dxa"/>
            <w:tcBorders>
              <w:top w:val="dotted" w:sz="4" w:space="0" w:color="auto"/>
              <w:bottom w:val="dotted" w:sz="4" w:space="0" w:color="auto"/>
            </w:tcBorders>
            <w:shd w:val="clear" w:color="auto" w:fill="auto"/>
          </w:tcPr>
          <w:p w14:paraId="58262A3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163</w:t>
            </w:r>
          </w:p>
        </w:tc>
        <w:tc>
          <w:tcPr>
            <w:tcW w:w="1045" w:type="dxa"/>
            <w:tcBorders>
              <w:top w:val="dotted" w:sz="4" w:space="0" w:color="auto"/>
              <w:bottom w:val="dotted" w:sz="4" w:space="0" w:color="auto"/>
            </w:tcBorders>
            <w:shd w:val="clear" w:color="auto" w:fill="auto"/>
          </w:tcPr>
          <w:p w14:paraId="4B2E92E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674</w:t>
            </w:r>
          </w:p>
        </w:tc>
        <w:tc>
          <w:tcPr>
            <w:tcW w:w="1022" w:type="dxa"/>
            <w:tcBorders>
              <w:top w:val="dotted" w:sz="4" w:space="0" w:color="auto"/>
              <w:bottom w:val="dotted" w:sz="4" w:space="0" w:color="auto"/>
            </w:tcBorders>
          </w:tcPr>
          <w:p w14:paraId="54C6FC6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70CE4D7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4998E6F5"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3550307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6.50 </w:t>
            </w:r>
            <w:r w:rsidRPr="00421082">
              <w:rPr>
                <w:sz w:val="18"/>
                <w:szCs w:val="18"/>
                <w:lang w:val="en-GB"/>
              </w:rPr>
              <w:noBreakHyphen/>
              <w:t xml:space="preserve"> 10 IMP</w:t>
            </w:r>
          </w:p>
        </w:tc>
        <w:tc>
          <w:tcPr>
            <w:tcW w:w="992" w:type="dxa"/>
            <w:tcBorders>
              <w:top w:val="dotted" w:sz="4" w:space="0" w:color="auto"/>
              <w:bottom w:val="dotted" w:sz="4" w:space="0" w:color="auto"/>
            </w:tcBorders>
            <w:shd w:val="clear" w:color="auto" w:fill="auto"/>
          </w:tcPr>
          <w:p w14:paraId="60603AD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134" w:type="dxa"/>
            <w:tcBorders>
              <w:top w:val="dotted" w:sz="4" w:space="0" w:color="auto"/>
              <w:bottom w:val="dotted" w:sz="4" w:space="0" w:color="auto"/>
            </w:tcBorders>
            <w:shd w:val="clear" w:color="auto" w:fill="auto"/>
          </w:tcPr>
          <w:p w14:paraId="66BF373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178</w:t>
            </w:r>
          </w:p>
        </w:tc>
        <w:tc>
          <w:tcPr>
            <w:tcW w:w="1045" w:type="dxa"/>
            <w:tcBorders>
              <w:top w:val="dotted" w:sz="4" w:space="0" w:color="auto"/>
              <w:bottom w:val="dotted" w:sz="4" w:space="0" w:color="auto"/>
            </w:tcBorders>
            <w:shd w:val="clear" w:color="auto" w:fill="auto"/>
          </w:tcPr>
          <w:p w14:paraId="50B6B17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597</w:t>
            </w:r>
          </w:p>
        </w:tc>
        <w:tc>
          <w:tcPr>
            <w:tcW w:w="1022" w:type="dxa"/>
            <w:tcBorders>
              <w:top w:val="dotted" w:sz="4" w:space="0" w:color="auto"/>
              <w:bottom w:val="dotted" w:sz="4" w:space="0" w:color="auto"/>
            </w:tcBorders>
          </w:tcPr>
          <w:p w14:paraId="0BC2222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31A6084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254</w:t>
            </w:r>
          </w:p>
        </w:tc>
      </w:tr>
      <w:tr w:rsidR="00F261A5" w:rsidRPr="00421082" w14:paraId="2FC6ACBC"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09E12A5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6.50 – 16 IMP</w:t>
            </w:r>
          </w:p>
        </w:tc>
        <w:tc>
          <w:tcPr>
            <w:tcW w:w="992" w:type="dxa"/>
            <w:tcBorders>
              <w:top w:val="dotted" w:sz="4" w:space="0" w:color="auto"/>
              <w:bottom w:val="dotted" w:sz="4" w:space="0" w:color="auto"/>
            </w:tcBorders>
            <w:shd w:val="clear" w:color="auto" w:fill="auto"/>
          </w:tcPr>
          <w:p w14:paraId="1E20E25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34" w:type="dxa"/>
            <w:tcBorders>
              <w:top w:val="dotted" w:sz="4" w:space="0" w:color="auto"/>
              <w:bottom w:val="dotted" w:sz="4" w:space="0" w:color="auto"/>
            </w:tcBorders>
            <w:shd w:val="clear" w:color="auto" w:fill="auto"/>
          </w:tcPr>
          <w:p w14:paraId="6E9885B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173</w:t>
            </w:r>
          </w:p>
        </w:tc>
        <w:tc>
          <w:tcPr>
            <w:tcW w:w="1045" w:type="dxa"/>
            <w:tcBorders>
              <w:top w:val="dotted" w:sz="4" w:space="0" w:color="auto"/>
              <w:bottom w:val="dotted" w:sz="4" w:space="0" w:color="auto"/>
            </w:tcBorders>
            <w:shd w:val="clear" w:color="auto" w:fill="auto"/>
          </w:tcPr>
          <w:p w14:paraId="6C4F84D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735</w:t>
            </w:r>
          </w:p>
        </w:tc>
        <w:tc>
          <w:tcPr>
            <w:tcW w:w="1022" w:type="dxa"/>
            <w:tcBorders>
              <w:top w:val="dotted" w:sz="4" w:space="0" w:color="auto"/>
              <w:bottom w:val="dotted" w:sz="4" w:space="0" w:color="auto"/>
            </w:tcBorders>
          </w:tcPr>
          <w:p w14:paraId="41A81C9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754</w:t>
            </w:r>
          </w:p>
        </w:tc>
        <w:tc>
          <w:tcPr>
            <w:tcW w:w="1540" w:type="dxa"/>
            <w:tcBorders>
              <w:top w:val="dotted" w:sz="4" w:space="0" w:color="auto"/>
              <w:bottom w:val="dotted" w:sz="4" w:space="0" w:color="auto"/>
            </w:tcBorders>
            <w:shd w:val="clear" w:color="auto" w:fill="auto"/>
          </w:tcPr>
          <w:p w14:paraId="695CFF9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690D8BBB"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73DD707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6.50 </w:t>
            </w:r>
            <w:r w:rsidRPr="00421082">
              <w:rPr>
                <w:sz w:val="18"/>
                <w:szCs w:val="18"/>
                <w:lang w:val="en-GB"/>
              </w:rPr>
              <w:noBreakHyphen/>
              <w:t xml:space="preserve"> 20 IMP</w:t>
            </w:r>
          </w:p>
        </w:tc>
        <w:tc>
          <w:tcPr>
            <w:tcW w:w="992" w:type="dxa"/>
            <w:tcBorders>
              <w:top w:val="dotted" w:sz="4" w:space="0" w:color="auto"/>
              <w:bottom w:val="dotted" w:sz="4" w:space="0" w:color="auto"/>
            </w:tcBorders>
            <w:shd w:val="clear" w:color="auto" w:fill="auto"/>
          </w:tcPr>
          <w:p w14:paraId="112FE8E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134" w:type="dxa"/>
            <w:tcBorders>
              <w:top w:val="dotted" w:sz="4" w:space="0" w:color="auto"/>
              <w:bottom w:val="dotted" w:sz="4" w:space="0" w:color="auto"/>
            </w:tcBorders>
            <w:shd w:val="clear" w:color="auto" w:fill="auto"/>
          </w:tcPr>
          <w:p w14:paraId="7606F34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176</w:t>
            </w:r>
          </w:p>
        </w:tc>
        <w:tc>
          <w:tcPr>
            <w:tcW w:w="1045" w:type="dxa"/>
            <w:tcBorders>
              <w:top w:val="dotted" w:sz="4" w:space="0" w:color="auto"/>
              <w:bottom w:val="dotted" w:sz="4" w:space="0" w:color="auto"/>
            </w:tcBorders>
            <w:shd w:val="clear" w:color="auto" w:fill="auto"/>
          </w:tcPr>
          <w:p w14:paraId="03B0EE2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850</w:t>
            </w:r>
          </w:p>
        </w:tc>
        <w:tc>
          <w:tcPr>
            <w:tcW w:w="1022" w:type="dxa"/>
            <w:tcBorders>
              <w:top w:val="dotted" w:sz="4" w:space="0" w:color="auto"/>
              <w:bottom w:val="dotted" w:sz="4" w:space="0" w:color="auto"/>
            </w:tcBorders>
          </w:tcPr>
          <w:p w14:paraId="35ADEB1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6C21D5A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19DD93A6"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47B663B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6.70 – 15 IMP</w:t>
            </w:r>
          </w:p>
        </w:tc>
        <w:tc>
          <w:tcPr>
            <w:tcW w:w="992" w:type="dxa"/>
            <w:tcBorders>
              <w:top w:val="dotted" w:sz="4" w:space="0" w:color="auto"/>
              <w:bottom w:val="dotted" w:sz="4" w:space="0" w:color="auto"/>
            </w:tcBorders>
            <w:shd w:val="clear" w:color="auto" w:fill="auto"/>
          </w:tcPr>
          <w:p w14:paraId="3B1C5B1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w:t>
            </w:r>
          </w:p>
        </w:tc>
        <w:tc>
          <w:tcPr>
            <w:tcW w:w="1134" w:type="dxa"/>
            <w:tcBorders>
              <w:top w:val="dotted" w:sz="4" w:space="0" w:color="auto"/>
              <w:bottom w:val="dotted" w:sz="4" w:space="0" w:color="auto"/>
            </w:tcBorders>
            <w:shd w:val="clear" w:color="auto" w:fill="auto"/>
          </w:tcPr>
          <w:p w14:paraId="49DE711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182</w:t>
            </w:r>
          </w:p>
        </w:tc>
        <w:tc>
          <w:tcPr>
            <w:tcW w:w="1045" w:type="dxa"/>
            <w:tcBorders>
              <w:top w:val="dotted" w:sz="4" w:space="0" w:color="auto"/>
              <w:bottom w:val="dotted" w:sz="4" w:space="0" w:color="auto"/>
            </w:tcBorders>
            <w:shd w:val="clear" w:color="auto" w:fill="auto"/>
          </w:tcPr>
          <w:p w14:paraId="75A672D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704</w:t>
            </w:r>
          </w:p>
        </w:tc>
        <w:tc>
          <w:tcPr>
            <w:tcW w:w="1022" w:type="dxa"/>
            <w:tcBorders>
              <w:top w:val="dotted" w:sz="4" w:space="0" w:color="auto"/>
              <w:bottom w:val="dotted" w:sz="4" w:space="0" w:color="auto"/>
            </w:tcBorders>
          </w:tcPr>
          <w:p w14:paraId="0D90DEB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720</w:t>
            </w:r>
          </w:p>
        </w:tc>
        <w:tc>
          <w:tcPr>
            <w:tcW w:w="1540" w:type="dxa"/>
            <w:tcBorders>
              <w:top w:val="dotted" w:sz="4" w:space="0" w:color="auto"/>
              <w:bottom w:val="dotted" w:sz="4" w:space="0" w:color="auto"/>
            </w:tcBorders>
            <w:shd w:val="clear" w:color="auto" w:fill="auto"/>
          </w:tcPr>
          <w:p w14:paraId="09BC5A3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78242A3A"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64760C7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6.90 </w:t>
            </w:r>
            <w:r w:rsidRPr="00421082">
              <w:rPr>
                <w:sz w:val="18"/>
                <w:szCs w:val="18"/>
                <w:lang w:val="en-GB"/>
              </w:rPr>
              <w:noBreakHyphen/>
              <w:t xml:space="preserve"> 9 IMP</w:t>
            </w:r>
          </w:p>
        </w:tc>
        <w:tc>
          <w:tcPr>
            <w:tcW w:w="992" w:type="dxa"/>
            <w:tcBorders>
              <w:top w:val="dotted" w:sz="4" w:space="0" w:color="auto"/>
              <w:bottom w:val="dotted" w:sz="4" w:space="0" w:color="auto"/>
            </w:tcBorders>
            <w:shd w:val="clear" w:color="auto" w:fill="auto"/>
          </w:tcPr>
          <w:p w14:paraId="1FC8FDC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w:t>
            </w:r>
          </w:p>
        </w:tc>
        <w:tc>
          <w:tcPr>
            <w:tcW w:w="1134" w:type="dxa"/>
            <w:tcBorders>
              <w:top w:val="dotted" w:sz="4" w:space="0" w:color="auto"/>
              <w:bottom w:val="dotted" w:sz="4" w:space="0" w:color="auto"/>
            </w:tcBorders>
            <w:shd w:val="clear" w:color="auto" w:fill="auto"/>
          </w:tcPr>
          <w:p w14:paraId="7CBDBA1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175</w:t>
            </w:r>
          </w:p>
        </w:tc>
        <w:tc>
          <w:tcPr>
            <w:tcW w:w="1045" w:type="dxa"/>
            <w:tcBorders>
              <w:top w:val="dotted" w:sz="4" w:space="0" w:color="auto"/>
              <w:bottom w:val="dotted" w:sz="4" w:space="0" w:color="auto"/>
            </w:tcBorders>
            <w:shd w:val="clear" w:color="auto" w:fill="auto"/>
          </w:tcPr>
          <w:p w14:paraId="1599515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545</w:t>
            </w:r>
          </w:p>
        </w:tc>
        <w:tc>
          <w:tcPr>
            <w:tcW w:w="1022" w:type="dxa"/>
            <w:tcBorders>
              <w:top w:val="dotted" w:sz="4" w:space="0" w:color="auto"/>
              <w:bottom w:val="dotted" w:sz="4" w:space="0" w:color="auto"/>
            </w:tcBorders>
          </w:tcPr>
          <w:p w14:paraId="35D30F1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7CF5AE1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229</w:t>
            </w:r>
          </w:p>
        </w:tc>
      </w:tr>
      <w:tr w:rsidR="00F261A5" w:rsidRPr="00421082" w14:paraId="1DB45FDA"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E74E1B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7.00- 12 IMP</w:t>
            </w:r>
          </w:p>
        </w:tc>
        <w:tc>
          <w:tcPr>
            <w:tcW w:w="992" w:type="dxa"/>
            <w:tcBorders>
              <w:top w:val="dotted" w:sz="4" w:space="0" w:color="auto"/>
              <w:bottom w:val="dotted" w:sz="4" w:space="0" w:color="auto"/>
            </w:tcBorders>
            <w:shd w:val="clear" w:color="auto" w:fill="auto"/>
          </w:tcPr>
          <w:p w14:paraId="0504F47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134" w:type="dxa"/>
            <w:tcBorders>
              <w:top w:val="dotted" w:sz="4" w:space="0" w:color="auto"/>
              <w:bottom w:val="dotted" w:sz="4" w:space="0" w:color="auto"/>
            </w:tcBorders>
            <w:shd w:val="clear" w:color="auto" w:fill="auto"/>
          </w:tcPr>
          <w:p w14:paraId="2A22524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187</w:t>
            </w:r>
          </w:p>
        </w:tc>
        <w:tc>
          <w:tcPr>
            <w:tcW w:w="1045" w:type="dxa"/>
            <w:tcBorders>
              <w:top w:val="dotted" w:sz="4" w:space="0" w:color="auto"/>
              <w:bottom w:val="dotted" w:sz="4" w:space="0" w:color="auto"/>
            </w:tcBorders>
            <w:shd w:val="clear" w:color="auto" w:fill="auto"/>
          </w:tcPr>
          <w:p w14:paraId="01BBC66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667</w:t>
            </w:r>
          </w:p>
        </w:tc>
        <w:tc>
          <w:tcPr>
            <w:tcW w:w="1022" w:type="dxa"/>
            <w:tcBorders>
              <w:top w:val="dotted" w:sz="4" w:space="0" w:color="auto"/>
              <w:bottom w:val="dotted" w:sz="4" w:space="0" w:color="auto"/>
            </w:tcBorders>
          </w:tcPr>
          <w:p w14:paraId="1BB788B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685</w:t>
            </w:r>
          </w:p>
        </w:tc>
        <w:tc>
          <w:tcPr>
            <w:tcW w:w="1540" w:type="dxa"/>
            <w:tcBorders>
              <w:top w:val="dotted" w:sz="4" w:space="0" w:color="auto"/>
              <w:bottom w:val="dotted" w:sz="4" w:space="0" w:color="auto"/>
            </w:tcBorders>
            <w:shd w:val="clear" w:color="auto" w:fill="auto"/>
          </w:tcPr>
          <w:p w14:paraId="6B04441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43E3D85F"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BCDE4A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7.00 </w:t>
            </w:r>
            <w:r w:rsidRPr="00421082">
              <w:rPr>
                <w:sz w:val="18"/>
                <w:szCs w:val="18"/>
                <w:lang w:val="en-GB"/>
              </w:rPr>
              <w:noBreakHyphen/>
              <w:t xml:space="preserve"> 14 IMP</w:t>
            </w:r>
          </w:p>
        </w:tc>
        <w:tc>
          <w:tcPr>
            <w:tcW w:w="992" w:type="dxa"/>
            <w:tcBorders>
              <w:top w:val="dotted" w:sz="4" w:space="0" w:color="auto"/>
              <w:bottom w:val="dotted" w:sz="4" w:space="0" w:color="auto"/>
            </w:tcBorders>
            <w:shd w:val="clear" w:color="auto" w:fill="auto"/>
          </w:tcPr>
          <w:p w14:paraId="14CA4FF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134" w:type="dxa"/>
            <w:tcBorders>
              <w:top w:val="dotted" w:sz="4" w:space="0" w:color="auto"/>
              <w:bottom w:val="dotted" w:sz="4" w:space="0" w:color="auto"/>
            </w:tcBorders>
            <w:shd w:val="clear" w:color="auto" w:fill="auto"/>
          </w:tcPr>
          <w:p w14:paraId="306B448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170</w:t>
            </w:r>
          </w:p>
        </w:tc>
        <w:tc>
          <w:tcPr>
            <w:tcW w:w="1045" w:type="dxa"/>
            <w:tcBorders>
              <w:top w:val="dotted" w:sz="4" w:space="0" w:color="auto"/>
              <w:bottom w:val="dotted" w:sz="4" w:space="0" w:color="auto"/>
            </w:tcBorders>
            <w:shd w:val="clear" w:color="auto" w:fill="auto"/>
          </w:tcPr>
          <w:p w14:paraId="1E318C1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691</w:t>
            </w:r>
          </w:p>
        </w:tc>
        <w:tc>
          <w:tcPr>
            <w:tcW w:w="1022" w:type="dxa"/>
            <w:tcBorders>
              <w:top w:val="dotted" w:sz="4" w:space="0" w:color="auto"/>
              <w:bottom w:val="dotted" w:sz="4" w:space="0" w:color="auto"/>
            </w:tcBorders>
          </w:tcPr>
          <w:p w14:paraId="6DD766E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7B92A57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356</w:t>
            </w:r>
          </w:p>
        </w:tc>
      </w:tr>
      <w:tr w:rsidR="00F261A5" w:rsidRPr="00421082" w14:paraId="58390488"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6F0894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7.00 </w:t>
            </w:r>
            <w:r w:rsidRPr="00421082">
              <w:rPr>
                <w:sz w:val="18"/>
                <w:szCs w:val="18"/>
                <w:lang w:val="en-GB"/>
              </w:rPr>
              <w:noBreakHyphen/>
              <w:t xml:space="preserve"> 15 IMP</w:t>
            </w:r>
          </w:p>
        </w:tc>
        <w:tc>
          <w:tcPr>
            <w:tcW w:w="992" w:type="dxa"/>
            <w:tcBorders>
              <w:top w:val="dotted" w:sz="4" w:space="0" w:color="auto"/>
              <w:bottom w:val="dotted" w:sz="4" w:space="0" w:color="auto"/>
            </w:tcBorders>
            <w:shd w:val="clear" w:color="auto" w:fill="auto"/>
          </w:tcPr>
          <w:p w14:paraId="24CE6D2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w:t>
            </w:r>
          </w:p>
        </w:tc>
        <w:tc>
          <w:tcPr>
            <w:tcW w:w="1134" w:type="dxa"/>
            <w:tcBorders>
              <w:top w:val="dotted" w:sz="4" w:space="0" w:color="auto"/>
              <w:bottom w:val="dotted" w:sz="4" w:space="0" w:color="auto"/>
            </w:tcBorders>
            <w:shd w:val="clear" w:color="auto" w:fill="auto"/>
          </w:tcPr>
          <w:p w14:paraId="1E3EA2F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200</w:t>
            </w:r>
          </w:p>
        </w:tc>
        <w:tc>
          <w:tcPr>
            <w:tcW w:w="1045" w:type="dxa"/>
            <w:tcBorders>
              <w:top w:val="dotted" w:sz="4" w:space="0" w:color="auto"/>
              <w:bottom w:val="dotted" w:sz="4" w:space="0" w:color="auto"/>
            </w:tcBorders>
            <w:shd w:val="clear" w:color="auto" w:fill="auto"/>
          </w:tcPr>
          <w:p w14:paraId="63FF059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744</w:t>
            </w:r>
          </w:p>
        </w:tc>
        <w:tc>
          <w:tcPr>
            <w:tcW w:w="1022" w:type="dxa"/>
            <w:tcBorders>
              <w:top w:val="dotted" w:sz="4" w:space="0" w:color="auto"/>
              <w:bottom w:val="dotted" w:sz="4" w:space="0" w:color="auto"/>
            </w:tcBorders>
          </w:tcPr>
          <w:p w14:paraId="4985871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229C10B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6CD91B1C"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E6FB20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7.00 </w:t>
            </w:r>
            <w:r w:rsidRPr="00421082">
              <w:rPr>
                <w:sz w:val="18"/>
                <w:szCs w:val="18"/>
                <w:lang w:val="en-GB"/>
              </w:rPr>
              <w:noBreakHyphen/>
              <w:t xml:space="preserve"> 16 IMP</w:t>
            </w:r>
          </w:p>
        </w:tc>
        <w:tc>
          <w:tcPr>
            <w:tcW w:w="992" w:type="dxa"/>
            <w:tcBorders>
              <w:top w:val="dotted" w:sz="4" w:space="0" w:color="auto"/>
              <w:bottom w:val="dotted" w:sz="4" w:space="0" w:color="auto"/>
            </w:tcBorders>
            <w:shd w:val="clear" w:color="auto" w:fill="auto"/>
          </w:tcPr>
          <w:p w14:paraId="3E0D30C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w:t>
            </w:r>
          </w:p>
        </w:tc>
        <w:tc>
          <w:tcPr>
            <w:tcW w:w="1134" w:type="dxa"/>
            <w:tcBorders>
              <w:top w:val="dotted" w:sz="4" w:space="0" w:color="auto"/>
              <w:bottom w:val="dotted" w:sz="4" w:space="0" w:color="auto"/>
            </w:tcBorders>
            <w:shd w:val="clear" w:color="auto" w:fill="auto"/>
          </w:tcPr>
          <w:p w14:paraId="1B14F64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200</w:t>
            </w:r>
          </w:p>
        </w:tc>
        <w:tc>
          <w:tcPr>
            <w:tcW w:w="1045" w:type="dxa"/>
            <w:tcBorders>
              <w:top w:val="dotted" w:sz="4" w:space="0" w:color="auto"/>
              <w:bottom w:val="dotted" w:sz="4" w:space="0" w:color="auto"/>
            </w:tcBorders>
            <w:shd w:val="clear" w:color="auto" w:fill="auto"/>
          </w:tcPr>
          <w:p w14:paraId="0E39775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769</w:t>
            </w:r>
          </w:p>
        </w:tc>
        <w:tc>
          <w:tcPr>
            <w:tcW w:w="1022" w:type="dxa"/>
            <w:tcBorders>
              <w:top w:val="dotted" w:sz="4" w:space="0" w:color="auto"/>
              <w:bottom w:val="dotted" w:sz="4" w:space="0" w:color="auto"/>
            </w:tcBorders>
          </w:tcPr>
          <w:p w14:paraId="4DA3DAC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220D21D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5BD2E3F3"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5FF1FCB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7.00 </w:t>
            </w:r>
            <w:r w:rsidRPr="00421082">
              <w:rPr>
                <w:sz w:val="18"/>
                <w:szCs w:val="18"/>
                <w:lang w:val="en-GB"/>
              </w:rPr>
              <w:noBreakHyphen/>
              <w:t xml:space="preserve"> 18 IMP</w:t>
            </w:r>
          </w:p>
        </w:tc>
        <w:tc>
          <w:tcPr>
            <w:tcW w:w="992" w:type="dxa"/>
            <w:tcBorders>
              <w:top w:val="dotted" w:sz="4" w:space="0" w:color="auto"/>
              <w:bottom w:val="dotted" w:sz="4" w:space="0" w:color="auto"/>
            </w:tcBorders>
            <w:shd w:val="clear" w:color="auto" w:fill="auto"/>
          </w:tcPr>
          <w:p w14:paraId="617959A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w:t>
            </w:r>
          </w:p>
        </w:tc>
        <w:tc>
          <w:tcPr>
            <w:tcW w:w="1134" w:type="dxa"/>
            <w:tcBorders>
              <w:top w:val="dotted" w:sz="4" w:space="0" w:color="auto"/>
              <w:bottom w:val="dotted" w:sz="4" w:space="0" w:color="auto"/>
            </w:tcBorders>
            <w:shd w:val="clear" w:color="auto" w:fill="auto"/>
          </w:tcPr>
          <w:p w14:paraId="0770BBE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200</w:t>
            </w:r>
          </w:p>
        </w:tc>
        <w:tc>
          <w:tcPr>
            <w:tcW w:w="1045" w:type="dxa"/>
            <w:tcBorders>
              <w:top w:val="dotted" w:sz="4" w:space="0" w:color="auto"/>
              <w:bottom w:val="dotted" w:sz="4" w:space="0" w:color="auto"/>
            </w:tcBorders>
            <w:shd w:val="clear" w:color="auto" w:fill="auto"/>
          </w:tcPr>
          <w:p w14:paraId="0AE53FC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820</w:t>
            </w:r>
          </w:p>
        </w:tc>
        <w:tc>
          <w:tcPr>
            <w:tcW w:w="1022" w:type="dxa"/>
            <w:tcBorders>
              <w:top w:val="dotted" w:sz="4" w:space="0" w:color="auto"/>
              <w:bottom w:val="dotted" w:sz="4" w:space="0" w:color="auto"/>
            </w:tcBorders>
          </w:tcPr>
          <w:p w14:paraId="17CD356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36865E0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r w:rsidR="00F261A5" w:rsidRPr="00421082" w14:paraId="29741B6B"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447FC93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7.00 </w:t>
            </w:r>
            <w:r w:rsidRPr="00421082">
              <w:rPr>
                <w:sz w:val="18"/>
                <w:szCs w:val="18"/>
                <w:lang w:val="en-GB"/>
              </w:rPr>
              <w:noBreakHyphen/>
              <w:t xml:space="preserve"> 19 IMP</w:t>
            </w:r>
          </w:p>
        </w:tc>
        <w:tc>
          <w:tcPr>
            <w:tcW w:w="992" w:type="dxa"/>
            <w:tcBorders>
              <w:top w:val="dotted" w:sz="4" w:space="0" w:color="auto"/>
              <w:bottom w:val="dotted" w:sz="4" w:space="0" w:color="auto"/>
            </w:tcBorders>
            <w:shd w:val="clear" w:color="auto" w:fill="auto"/>
          </w:tcPr>
          <w:p w14:paraId="7556A74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w:t>
            </w:r>
          </w:p>
        </w:tc>
        <w:tc>
          <w:tcPr>
            <w:tcW w:w="1134" w:type="dxa"/>
            <w:tcBorders>
              <w:top w:val="dotted" w:sz="4" w:space="0" w:color="auto"/>
              <w:bottom w:val="dotted" w:sz="4" w:space="0" w:color="auto"/>
            </w:tcBorders>
            <w:shd w:val="clear" w:color="auto" w:fill="auto"/>
          </w:tcPr>
          <w:p w14:paraId="185B60E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200</w:t>
            </w:r>
          </w:p>
        </w:tc>
        <w:tc>
          <w:tcPr>
            <w:tcW w:w="1045" w:type="dxa"/>
            <w:tcBorders>
              <w:top w:val="dotted" w:sz="4" w:space="0" w:color="auto"/>
              <w:bottom w:val="dotted" w:sz="4" w:space="0" w:color="auto"/>
            </w:tcBorders>
            <w:shd w:val="clear" w:color="auto" w:fill="auto"/>
          </w:tcPr>
          <w:p w14:paraId="04A0396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845</w:t>
            </w:r>
          </w:p>
        </w:tc>
        <w:tc>
          <w:tcPr>
            <w:tcW w:w="1022" w:type="dxa"/>
            <w:tcBorders>
              <w:top w:val="dotted" w:sz="4" w:space="0" w:color="auto"/>
              <w:bottom w:val="dotted" w:sz="4" w:space="0" w:color="auto"/>
            </w:tcBorders>
          </w:tcPr>
          <w:p w14:paraId="11C62D6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7AC9C41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483</w:t>
            </w:r>
          </w:p>
        </w:tc>
      </w:tr>
      <w:tr w:rsidR="00F261A5" w:rsidRPr="00421082" w14:paraId="67DC1A3D"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664C9DE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7.50 – 10 IMP</w:t>
            </w:r>
          </w:p>
        </w:tc>
        <w:tc>
          <w:tcPr>
            <w:tcW w:w="992" w:type="dxa"/>
            <w:tcBorders>
              <w:top w:val="dotted" w:sz="4" w:space="0" w:color="auto"/>
              <w:bottom w:val="dotted" w:sz="4" w:space="0" w:color="auto"/>
            </w:tcBorders>
            <w:shd w:val="clear" w:color="auto" w:fill="auto"/>
          </w:tcPr>
          <w:p w14:paraId="245386E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336C3FA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214</w:t>
            </w:r>
          </w:p>
        </w:tc>
        <w:tc>
          <w:tcPr>
            <w:tcW w:w="1045" w:type="dxa"/>
            <w:tcBorders>
              <w:top w:val="dotted" w:sz="4" w:space="0" w:color="auto"/>
              <w:bottom w:val="dotted" w:sz="4" w:space="0" w:color="auto"/>
            </w:tcBorders>
            <w:shd w:val="clear" w:color="auto" w:fill="auto"/>
          </w:tcPr>
          <w:p w14:paraId="5AD22EA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634</w:t>
            </w:r>
          </w:p>
        </w:tc>
        <w:tc>
          <w:tcPr>
            <w:tcW w:w="1022" w:type="dxa"/>
            <w:tcBorders>
              <w:top w:val="dotted" w:sz="4" w:space="0" w:color="auto"/>
              <w:bottom w:val="dotted" w:sz="4" w:space="0" w:color="auto"/>
            </w:tcBorders>
          </w:tcPr>
          <w:p w14:paraId="4C5384D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649</w:t>
            </w:r>
          </w:p>
        </w:tc>
        <w:tc>
          <w:tcPr>
            <w:tcW w:w="1540" w:type="dxa"/>
            <w:tcBorders>
              <w:top w:val="dotted" w:sz="4" w:space="0" w:color="auto"/>
              <w:bottom w:val="dotted" w:sz="4" w:space="0" w:color="auto"/>
            </w:tcBorders>
            <w:shd w:val="clear" w:color="auto" w:fill="auto"/>
          </w:tcPr>
          <w:p w14:paraId="3B1D233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254</w:t>
            </w:r>
          </w:p>
        </w:tc>
      </w:tr>
      <w:tr w:rsidR="00F261A5" w:rsidRPr="00421082" w14:paraId="60D23834"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01E797A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7.50 </w:t>
            </w:r>
            <w:r w:rsidRPr="00421082">
              <w:rPr>
                <w:sz w:val="18"/>
                <w:szCs w:val="18"/>
                <w:lang w:val="en-GB"/>
              </w:rPr>
              <w:noBreakHyphen/>
              <w:t xml:space="preserve"> 14 IMP</w:t>
            </w:r>
          </w:p>
        </w:tc>
        <w:tc>
          <w:tcPr>
            <w:tcW w:w="992" w:type="dxa"/>
            <w:tcBorders>
              <w:top w:val="dotted" w:sz="4" w:space="0" w:color="auto"/>
              <w:bottom w:val="dotted" w:sz="4" w:space="0" w:color="auto"/>
            </w:tcBorders>
            <w:shd w:val="clear" w:color="auto" w:fill="auto"/>
          </w:tcPr>
          <w:p w14:paraId="2CB11D4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w:t>
            </w:r>
          </w:p>
        </w:tc>
        <w:tc>
          <w:tcPr>
            <w:tcW w:w="1134" w:type="dxa"/>
            <w:tcBorders>
              <w:top w:val="dotted" w:sz="4" w:space="0" w:color="auto"/>
              <w:bottom w:val="dotted" w:sz="4" w:space="0" w:color="auto"/>
            </w:tcBorders>
            <w:shd w:val="clear" w:color="auto" w:fill="auto"/>
          </w:tcPr>
          <w:p w14:paraId="21BC4D0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194</w:t>
            </w:r>
          </w:p>
        </w:tc>
        <w:tc>
          <w:tcPr>
            <w:tcW w:w="1045" w:type="dxa"/>
            <w:tcBorders>
              <w:top w:val="dotted" w:sz="4" w:space="0" w:color="auto"/>
              <w:bottom w:val="dotted" w:sz="4" w:space="0" w:color="auto"/>
            </w:tcBorders>
            <w:shd w:val="clear" w:color="auto" w:fill="auto"/>
          </w:tcPr>
          <w:p w14:paraId="4FE43DD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686</w:t>
            </w:r>
          </w:p>
        </w:tc>
        <w:tc>
          <w:tcPr>
            <w:tcW w:w="1022" w:type="dxa"/>
            <w:tcBorders>
              <w:top w:val="dotted" w:sz="4" w:space="0" w:color="auto"/>
              <w:bottom w:val="dotted" w:sz="4" w:space="0" w:color="auto"/>
            </w:tcBorders>
          </w:tcPr>
          <w:p w14:paraId="0226413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109FE2F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356</w:t>
            </w:r>
          </w:p>
        </w:tc>
      </w:tr>
      <w:tr w:rsidR="00F261A5" w:rsidRPr="00421082" w14:paraId="5D657AEE"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7BC30F0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7.50 </w:t>
            </w:r>
            <w:r w:rsidRPr="00421082">
              <w:rPr>
                <w:sz w:val="18"/>
                <w:szCs w:val="18"/>
                <w:lang w:val="en-GB"/>
              </w:rPr>
              <w:noBreakHyphen/>
              <w:t xml:space="preserve"> 15 IMP</w:t>
            </w:r>
          </w:p>
        </w:tc>
        <w:tc>
          <w:tcPr>
            <w:tcW w:w="992" w:type="dxa"/>
            <w:tcBorders>
              <w:top w:val="dotted" w:sz="4" w:space="0" w:color="auto"/>
              <w:bottom w:val="dotted" w:sz="4" w:space="0" w:color="auto"/>
            </w:tcBorders>
            <w:shd w:val="clear" w:color="auto" w:fill="auto"/>
          </w:tcPr>
          <w:p w14:paraId="0523C40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4824F82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215</w:t>
            </w:r>
          </w:p>
        </w:tc>
        <w:tc>
          <w:tcPr>
            <w:tcW w:w="1045" w:type="dxa"/>
            <w:tcBorders>
              <w:top w:val="dotted" w:sz="4" w:space="0" w:color="auto"/>
              <w:bottom w:val="dotted" w:sz="4" w:space="0" w:color="auto"/>
            </w:tcBorders>
            <w:shd w:val="clear" w:color="auto" w:fill="auto"/>
          </w:tcPr>
          <w:p w14:paraId="4D51747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808</w:t>
            </w:r>
          </w:p>
        </w:tc>
        <w:tc>
          <w:tcPr>
            <w:tcW w:w="1022" w:type="dxa"/>
            <w:tcBorders>
              <w:top w:val="dotted" w:sz="4" w:space="0" w:color="auto"/>
              <w:bottom w:val="dotted" w:sz="4" w:space="0" w:color="auto"/>
            </w:tcBorders>
          </w:tcPr>
          <w:p w14:paraId="48EDFA2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40" w:type="dxa"/>
            <w:tcBorders>
              <w:top w:val="dotted" w:sz="4" w:space="0" w:color="auto"/>
              <w:bottom w:val="dotted" w:sz="4" w:space="0" w:color="auto"/>
            </w:tcBorders>
            <w:shd w:val="clear" w:color="auto" w:fill="auto"/>
          </w:tcPr>
          <w:p w14:paraId="6CA3A7B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7D672BFC"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929F4E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7.50 – 16 IMP</w:t>
            </w:r>
          </w:p>
        </w:tc>
        <w:tc>
          <w:tcPr>
            <w:tcW w:w="992" w:type="dxa"/>
            <w:tcBorders>
              <w:top w:val="dotted" w:sz="4" w:space="0" w:color="auto"/>
              <w:bottom w:val="dotted" w:sz="4" w:space="0" w:color="auto"/>
            </w:tcBorders>
            <w:shd w:val="clear" w:color="auto" w:fill="auto"/>
          </w:tcPr>
          <w:p w14:paraId="79A3E4E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w:t>
            </w:r>
          </w:p>
        </w:tc>
        <w:tc>
          <w:tcPr>
            <w:tcW w:w="1134" w:type="dxa"/>
            <w:tcBorders>
              <w:top w:val="dotted" w:sz="4" w:space="0" w:color="auto"/>
              <w:bottom w:val="dotted" w:sz="4" w:space="0" w:color="auto"/>
            </w:tcBorders>
            <w:shd w:val="clear" w:color="auto" w:fill="auto"/>
          </w:tcPr>
          <w:p w14:paraId="1F906BB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202</w:t>
            </w:r>
          </w:p>
        </w:tc>
        <w:tc>
          <w:tcPr>
            <w:tcW w:w="1045" w:type="dxa"/>
            <w:tcBorders>
              <w:top w:val="dotted" w:sz="4" w:space="0" w:color="auto"/>
              <w:bottom w:val="dotted" w:sz="4" w:space="0" w:color="auto"/>
            </w:tcBorders>
            <w:shd w:val="clear" w:color="auto" w:fill="auto"/>
          </w:tcPr>
          <w:p w14:paraId="028165E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785</w:t>
            </w:r>
          </w:p>
        </w:tc>
        <w:tc>
          <w:tcPr>
            <w:tcW w:w="1022" w:type="dxa"/>
            <w:tcBorders>
              <w:top w:val="dotted" w:sz="4" w:space="0" w:color="auto"/>
              <w:bottom w:val="dotted" w:sz="4" w:space="0" w:color="auto"/>
            </w:tcBorders>
          </w:tcPr>
          <w:p w14:paraId="392F5CF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801</w:t>
            </w:r>
          </w:p>
        </w:tc>
        <w:tc>
          <w:tcPr>
            <w:tcW w:w="1540" w:type="dxa"/>
            <w:tcBorders>
              <w:top w:val="dotted" w:sz="4" w:space="0" w:color="auto"/>
              <w:bottom w:val="dotted" w:sz="4" w:space="0" w:color="auto"/>
            </w:tcBorders>
            <w:shd w:val="clear" w:color="auto" w:fill="auto"/>
          </w:tcPr>
          <w:p w14:paraId="690EF20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26982D4F" w14:textId="77777777" w:rsidTr="000E5400">
        <w:tblPrEx>
          <w:tblLook w:val="01E0" w:firstRow="1" w:lastRow="1" w:firstColumn="1" w:lastColumn="1" w:noHBand="0" w:noVBand="0"/>
        </w:tblPrEx>
        <w:tc>
          <w:tcPr>
            <w:tcW w:w="1668" w:type="dxa"/>
            <w:tcBorders>
              <w:top w:val="dotted" w:sz="4" w:space="0" w:color="auto"/>
              <w:bottom w:val="single" w:sz="12" w:space="0" w:color="auto"/>
            </w:tcBorders>
            <w:shd w:val="clear" w:color="auto" w:fill="auto"/>
          </w:tcPr>
          <w:p w14:paraId="7A0F6D0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7.50 – 18 IMP</w:t>
            </w:r>
          </w:p>
        </w:tc>
        <w:tc>
          <w:tcPr>
            <w:tcW w:w="992" w:type="dxa"/>
            <w:tcBorders>
              <w:top w:val="dotted" w:sz="4" w:space="0" w:color="auto"/>
              <w:bottom w:val="single" w:sz="12" w:space="0" w:color="auto"/>
            </w:tcBorders>
            <w:shd w:val="clear" w:color="auto" w:fill="auto"/>
          </w:tcPr>
          <w:p w14:paraId="3CD5FFB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w:t>
            </w:r>
          </w:p>
        </w:tc>
        <w:tc>
          <w:tcPr>
            <w:tcW w:w="1134" w:type="dxa"/>
            <w:tcBorders>
              <w:top w:val="dotted" w:sz="4" w:space="0" w:color="auto"/>
              <w:bottom w:val="single" w:sz="12" w:space="0" w:color="auto"/>
            </w:tcBorders>
            <w:shd w:val="clear" w:color="auto" w:fill="auto"/>
          </w:tcPr>
          <w:p w14:paraId="78BF80B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202</w:t>
            </w:r>
          </w:p>
        </w:tc>
        <w:tc>
          <w:tcPr>
            <w:tcW w:w="1045" w:type="dxa"/>
            <w:tcBorders>
              <w:top w:val="dotted" w:sz="4" w:space="0" w:color="auto"/>
              <w:bottom w:val="single" w:sz="12" w:space="0" w:color="auto"/>
            </w:tcBorders>
            <w:shd w:val="clear" w:color="auto" w:fill="auto"/>
          </w:tcPr>
          <w:p w14:paraId="65B9F4F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836</w:t>
            </w:r>
          </w:p>
        </w:tc>
        <w:tc>
          <w:tcPr>
            <w:tcW w:w="1022" w:type="dxa"/>
            <w:tcBorders>
              <w:top w:val="dotted" w:sz="4" w:space="0" w:color="auto"/>
              <w:bottom w:val="single" w:sz="12" w:space="0" w:color="auto"/>
            </w:tcBorders>
          </w:tcPr>
          <w:p w14:paraId="29F8D90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852</w:t>
            </w:r>
          </w:p>
        </w:tc>
        <w:tc>
          <w:tcPr>
            <w:tcW w:w="1540" w:type="dxa"/>
            <w:tcBorders>
              <w:top w:val="dotted" w:sz="4" w:space="0" w:color="auto"/>
              <w:bottom w:val="single" w:sz="12" w:space="0" w:color="auto"/>
            </w:tcBorders>
            <w:shd w:val="clear" w:color="auto" w:fill="auto"/>
          </w:tcPr>
          <w:p w14:paraId="4AAB3EE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bl>
    <w:p w14:paraId="370EF4EF" w14:textId="77777777" w:rsidR="00F261A5" w:rsidRPr="00421082" w:rsidRDefault="00F261A5" w:rsidP="00F261A5">
      <w:pPr>
        <w:pStyle w:val="Heading1"/>
        <w:rPr>
          <w:b w:val="0"/>
          <w:bCs/>
          <w:lang w:val="en-GB"/>
        </w:rPr>
      </w:pPr>
      <w:r w:rsidRPr="00421082">
        <w:rPr>
          <w:lang w:val="en-GB"/>
        </w:rPr>
        <w:br w:type="page"/>
      </w:r>
      <w:bookmarkStart w:id="55" w:name="_Toc365964513"/>
      <w:r w:rsidRPr="00421082">
        <w:rPr>
          <w:b w:val="0"/>
          <w:bCs/>
          <w:lang w:val="en-GB"/>
        </w:rPr>
        <w:lastRenderedPageBreak/>
        <w:t>Table 5 (3 of 3)</w:t>
      </w:r>
      <w:bookmarkEnd w:id="55"/>
    </w:p>
    <w:p w14:paraId="53D7485E" w14:textId="77777777" w:rsidR="00F261A5" w:rsidRPr="00421082" w:rsidRDefault="00F261A5" w:rsidP="00F261A5">
      <w:pPr>
        <w:pStyle w:val="Heading1"/>
        <w:spacing w:after="120"/>
        <w:rPr>
          <w:b w:val="0"/>
          <w:lang w:val="en-GB"/>
        </w:rPr>
      </w:pPr>
      <w:bookmarkStart w:id="56" w:name="_Toc365964514"/>
      <w:r w:rsidRPr="00421082">
        <w:rPr>
          <w:lang w:val="en-GB"/>
        </w:rPr>
        <w:t>Agricultural implement tyres -  Normal section sizes</w:t>
      </w:r>
      <w:bookmarkEnd w:id="56"/>
    </w:p>
    <w:tbl>
      <w:tblPr>
        <w:tblW w:w="74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134"/>
        <w:gridCol w:w="1045"/>
        <w:gridCol w:w="1008"/>
        <w:gridCol w:w="1568"/>
      </w:tblGrid>
      <w:tr w:rsidR="00F261A5" w:rsidRPr="00421082" w14:paraId="3F46C9E0" w14:textId="77777777" w:rsidTr="000E5400">
        <w:trPr>
          <w:trHeight w:val="336"/>
        </w:trPr>
        <w:tc>
          <w:tcPr>
            <w:tcW w:w="1668" w:type="dxa"/>
            <w:vMerge w:val="restart"/>
            <w:shd w:val="clear" w:color="auto" w:fill="auto"/>
          </w:tcPr>
          <w:p w14:paraId="05002C4C"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992" w:type="dxa"/>
            <w:vMerge w:val="restart"/>
            <w:shd w:val="clear" w:color="auto" w:fill="auto"/>
          </w:tcPr>
          <w:p w14:paraId="72B01388"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 rim width code (A1)</w:t>
            </w:r>
          </w:p>
        </w:tc>
        <w:tc>
          <w:tcPr>
            <w:tcW w:w="1134" w:type="dxa"/>
            <w:vMerge w:val="restart"/>
            <w:shd w:val="clear" w:color="auto" w:fill="auto"/>
          </w:tcPr>
          <w:p w14:paraId="67EA43E3"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 (mm)</w:t>
            </w:r>
          </w:p>
        </w:tc>
        <w:tc>
          <w:tcPr>
            <w:tcW w:w="2053" w:type="dxa"/>
            <w:gridSpan w:val="2"/>
            <w:tcBorders>
              <w:bottom w:val="single" w:sz="4" w:space="0" w:color="auto"/>
            </w:tcBorders>
            <w:shd w:val="clear" w:color="auto" w:fill="auto"/>
          </w:tcPr>
          <w:p w14:paraId="213B427E"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 (mm)</w:t>
            </w:r>
          </w:p>
        </w:tc>
        <w:tc>
          <w:tcPr>
            <w:tcW w:w="1568" w:type="dxa"/>
            <w:vMerge w:val="restart"/>
            <w:shd w:val="clear" w:color="auto" w:fill="auto"/>
          </w:tcPr>
          <w:p w14:paraId="7972AC3E"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54B90B17" w14:textId="77777777" w:rsidTr="000E5400">
        <w:trPr>
          <w:trHeight w:val="336"/>
        </w:trPr>
        <w:tc>
          <w:tcPr>
            <w:tcW w:w="1668" w:type="dxa"/>
            <w:vMerge/>
            <w:tcBorders>
              <w:bottom w:val="single" w:sz="12" w:space="0" w:color="auto"/>
            </w:tcBorders>
            <w:shd w:val="clear" w:color="auto" w:fill="auto"/>
          </w:tcPr>
          <w:p w14:paraId="19BB59E3"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rPr>
                <w:i/>
                <w:sz w:val="16"/>
                <w:szCs w:val="16"/>
                <w:lang w:val="en-GB"/>
              </w:rPr>
            </w:pPr>
          </w:p>
        </w:tc>
        <w:tc>
          <w:tcPr>
            <w:tcW w:w="992" w:type="dxa"/>
            <w:vMerge/>
            <w:tcBorders>
              <w:bottom w:val="single" w:sz="12" w:space="0" w:color="auto"/>
            </w:tcBorders>
            <w:shd w:val="clear" w:color="auto" w:fill="auto"/>
          </w:tcPr>
          <w:p w14:paraId="43742631"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p>
        </w:tc>
        <w:tc>
          <w:tcPr>
            <w:tcW w:w="1134" w:type="dxa"/>
            <w:vMerge/>
            <w:tcBorders>
              <w:bottom w:val="single" w:sz="12" w:space="0" w:color="auto"/>
            </w:tcBorders>
            <w:shd w:val="clear" w:color="auto" w:fill="auto"/>
          </w:tcPr>
          <w:p w14:paraId="59E9FFA3"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p>
        </w:tc>
        <w:tc>
          <w:tcPr>
            <w:tcW w:w="1045" w:type="dxa"/>
            <w:tcBorders>
              <w:top w:val="single" w:sz="4" w:space="0" w:color="auto"/>
              <w:bottom w:val="single" w:sz="12" w:space="0" w:color="auto"/>
            </w:tcBorders>
            <w:shd w:val="clear" w:color="auto" w:fill="auto"/>
          </w:tcPr>
          <w:p w14:paraId="01010841"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p>
        </w:tc>
        <w:tc>
          <w:tcPr>
            <w:tcW w:w="1008" w:type="dxa"/>
            <w:tcBorders>
              <w:top w:val="single" w:sz="4" w:space="0" w:color="auto"/>
              <w:bottom w:val="single" w:sz="12" w:space="0" w:color="auto"/>
            </w:tcBorders>
          </w:tcPr>
          <w:p w14:paraId="1FA658A4"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w:t>
            </w:r>
          </w:p>
        </w:tc>
        <w:tc>
          <w:tcPr>
            <w:tcW w:w="1568" w:type="dxa"/>
            <w:vMerge/>
            <w:tcBorders>
              <w:bottom w:val="single" w:sz="12" w:space="0" w:color="auto"/>
            </w:tcBorders>
            <w:shd w:val="clear" w:color="auto" w:fill="auto"/>
          </w:tcPr>
          <w:p w14:paraId="4BA359CE" w14:textId="77777777" w:rsidR="00F261A5" w:rsidRPr="00421082" w:rsidRDefault="00F261A5" w:rsidP="00511C08">
            <w:pPr>
              <w:widowControl w:val="0"/>
              <w:tabs>
                <w:tab w:val="center" w:pos="4734"/>
              </w:tabs>
              <w:suppressAutoHyphens w:val="0"/>
              <w:autoSpaceDE w:val="0"/>
              <w:autoSpaceDN w:val="0"/>
              <w:adjustRightInd w:val="0"/>
              <w:spacing w:before="80" w:after="80" w:line="200" w:lineRule="exact"/>
              <w:jc w:val="center"/>
              <w:rPr>
                <w:i/>
                <w:sz w:val="16"/>
                <w:szCs w:val="16"/>
                <w:lang w:val="en-GB"/>
              </w:rPr>
            </w:pPr>
          </w:p>
        </w:tc>
      </w:tr>
      <w:tr w:rsidR="00F261A5" w:rsidRPr="00421082" w14:paraId="420AABB8" w14:textId="77777777" w:rsidTr="000E5400">
        <w:tblPrEx>
          <w:tblLook w:val="01E0" w:firstRow="1" w:lastRow="1" w:firstColumn="1" w:lastColumn="1" w:noHBand="0" w:noVBand="0"/>
        </w:tblPrEx>
        <w:tc>
          <w:tcPr>
            <w:tcW w:w="1668" w:type="dxa"/>
            <w:tcBorders>
              <w:top w:val="single" w:sz="12" w:space="0" w:color="auto"/>
              <w:bottom w:val="dotted" w:sz="4" w:space="0" w:color="auto"/>
            </w:tcBorders>
            <w:shd w:val="clear" w:color="auto" w:fill="auto"/>
          </w:tcPr>
          <w:p w14:paraId="59EB4C0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7.50 – 20 IMP</w:t>
            </w:r>
          </w:p>
        </w:tc>
        <w:tc>
          <w:tcPr>
            <w:tcW w:w="992" w:type="dxa"/>
            <w:tcBorders>
              <w:top w:val="single" w:sz="12" w:space="0" w:color="auto"/>
              <w:bottom w:val="dotted" w:sz="4" w:space="0" w:color="auto"/>
            </w:tcBorders>
            <w:shd w:val="clear" w:color="auto" w:fill="auto"/>
          </w:tcPr>
          <w:p w14:paraId="32D02D6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5</w:t>
            </w:r>
          </w:p>
        </w:tc>
        <w:tc>
          <w:tcPr>
            <w:tcW w:w="1134" w:type="dxa"/>
            <w:tcBorders>
              <w:top w:val="single" w:sz="12" w:space="0" w:color="auto"/>
              <w:bottom w:val="dotted" w:sz="4" w:space="0" w:color="auto"/>
            </w:tcBorders>
            <w:shd w:val="clear" w:color="auto" w:fill="auto"/>
          </w:tcPr>
          <w:p w14:paraId="776B0DE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202</w:t>
            </w:r>
          </w:p>
        </w:tc>
        <w:tc>
          <w:tcPr>
            <w:tcW w:w="1045" w:type="dxa"/>
            <w:tcBorders>
              <w:top w:val="single" w:sz="12" w:space="0" w:color="auto"/>
              <w:bottom w:val="dotted" w:sz="4" w:space="0" w:color="auto"/>
            </w:tcBorders>
            <w:shd w:val="clear" w:color="auto" w:fill="auto"/>
          </w:tcPr>
          <w:p w14:paraId="610235C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887</w:t>
            </w:r>
          </w:p>
        </w:tc>
        <w:tc>
          <w:tcPr>
            <w:tcW w:w="1008" w:type="dxa"/>
            <w:tcBorders>
              <w:top w:val="single" w:sz="12" w:space="0" w:color="auto"/>
              <w:bottom w:val="dotted" w:sz="4" w:space="0" w:color="auto"/>
            </w:tcBorders>
          </w:tcPr>
          <w:p w14:paraId="2CD711A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903</w:t>
            </w:r>
          </w:p>
        </w:tc>
        <w:tc>
          <w:tcPr>
            <w:tcW w:w="1568" w:type="dxa"/>
            <w:tcBorders>
              <w:top w:val="single" w:sz="12" w:space="0" w:color="auto"/>
              <w:bottom w:val="dotted" w:sz="4" w:space="0" w:color="auto"/>
            </w:tcBorders>
            <w:shd w:val="clear" w:color="auto" w:fill="auto"/>
          </w:tcPr>
          <w:p w14:paraId="51CD0A2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0B438E49"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E6A84D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7.50 – 24 IMP</w:t>
            </w:r>
          </w:p>
        </w:tc>
        <w:tc>
          <w:tcPr>
            <w:tcW w:w="992" w:type="dxa"/>
            <w:tcBorders>
              <w:top w:val="dotted" w:sz="4" w:space="0" w:color="auto"/>
              <w:bottom w:val="dotted" w:sz="4" w:space="0" w:color="auto"/>
            </w:tcBorders>
            <w:shd w:val="clear" w:color="auto" w:fill="auto"/>
          </w:tcPr>
          <w:p w14:paraId="4777F60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5</w:t>
            </w:r>
          </w:p>
        </w:tc>
        <w:tc>
          <w:tcPr>
            <w:tcW w:w="1134" w:type="dxa"/>
            <w:tcBorders>
              <w:top w:val="dotted" w:sz="4" w:space="0" w:color="auto"/>
              <w:bottom w:val="dotted" w:sz="4" w:space="0" w:color="auto"/>
            </w:tcBorders>
            <w:shd w:val="clear" w:color="auto" w:fill="auto"/>
          </w:tcPr>
          <w:p w14:paraId="6025C83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202</w:t>
            </w:r>
          </w:p>
        </w:tc>
        <w:tc>
          <w:tcPr>
            <w:tcW w:w="1045" w:type="dxa"/>
            <w:tcBorders>
              <w:top w:val="dotted" w:sz="4" w:space="0" w:color="auto"/>
              <w:bottom w:val="dotted" w:sz="4" w:space="0" w:color="auto"/>
            </w:tcBorders>
            <w:shd w:val="clear" w:color="auto" w:fill="auto"/>
          </w:tcPr>
          <w:p w14:paraId="247F2B9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989</w:t>
            </w:r>
          </w:p>
        </w:tc>
        <w:tc>
          <w:tcPr>
            <w:tcW w:w="1008" w:type="dxa"/>
            <w:tcBorders>
              <w:top w:val="dotted" w:sz="4" w:space="0" w:color="auto"/>
              <w:bottom w:val="dotted" w:sz="4" w:space="0" w:color="auto"/>
            </w:tcBorders>
          </w:tcPr>
          <w:p w14:paraId="3DB732F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1013</w:t>
            </w:r>
          </w:p>
        </w:tc>
        <w:tc>
          <w:tcPr>
            <w:tcW w:w="1568" w:type="dxa"/>
            <w:tcBorders>
              <w:top w:val="dotted" w:sz="4" w:space="0" w:color="auto"/>
              <w:bottom w:val="dotted" w:sz="4" w:space="0" w:color="auto"/>
            </w:tcBorders>
            <w:shd w:val="clear" w:color="auto" w:fill="auto"/>
          </w:tcPr>
          <w:p w14:paraId="382C018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610</w:t>
            </w:r>
          </w:p>
        </w:tc>
      </w:tr>
      <w:tr w:rsidR="00F261A5" w:rsidRPr="00421082" w14:paraId="59D244CD"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39B62BC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7.60 – 15 IMP</w:t>
            </w:r>
          </w:p>
        </w:tc>
        <w:tc>
          <w:tcPr>
            <w:tcW w:w="992" w:type="dxa"/>
            <w:tcBorders>
              <w:top w:val="dotted" w:sz="4" w:space="0" w:color="auto"/>
              <w:bottom w:val="dotted" w:sz="4" w:space="0" w:color="auto"/>
            </w:tcBorders>
            <w:shd w:val="clear" w:color="auto" w:fill="auto"/>
          </w:tcPr>
          <w:p w14:paraId="1CB995E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5</w:t>
            </w:r>
          </w:p>
        </w:tc>
        <w:tc>
          <w:tcPr>
            <w:tcW w:w="1134" w:type="dxa"/>
            <w:tcBorders>
              <w:top w:val="dotted" w:sz="4" w:space="0" w:color="auto"/>
              <w:bottom w:val="dotted" w:sz="4" w:space="0" w:color="auto"/>
            </w:tcBorders>
            <w:shd w:val="clear" w:color="auto" w:fill="auto"/>
          </w:tcPr>
          <w:p w14:paraId="16B7C1D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193</w:t>
            </w:r>
          </w:p>
        </w:tc>
        <w:tc>
          <w:tcPr>
            <w:tcW w:w="1045" w:type="dxa"/>
            <w:tcBorders>
              <w:top w:val="dotted" w:sz="4" w:space="0" w:color="auto"/>
              <w:bottom w:val="dotted" w:sz="4" w:space="0" w:color="auto"/>
            </w:tcBorders>
            <w:shd w:val="clear" w:color="auto" w:fill="auto"/>
          </w:tcPr>
          <w:p w14:paraId="22950F0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734</w:t>
            </w:r>
          </w:p>
        </w:tc>
        <w:tc>
          <w:tcPr>
            <w:tcW w:w="1008" w:type="dxa"/>
            <w:tcBorders>
              <w:top w:val="dotted" w:sz="4" w:space="0" w:color="auto"/>
              <w:bottom w:val="dotted" w:sz="4" w:space="0" w:color="auto"/>
            </w:tcBorders>
          </w:tcPr>
          <w:p w14:paraId="4B6F68C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751</w:t>
            </w:r>
          </w:p>
        </w:tc>
        <w:tc>
          <w:tcPr>
            <w:tcW w:w="1568" w:type="dxa"/>
            <w:tcBorders>
              <w:top w:val="dotted" w:sz="4" w:space="0" w:color="auto"/>
              <w:bottom w:val="dotted" w:sz="4" w:space="0" w:color="auto"/>
            </w:tcBorders>
            <w:shd w:val="clear" w:color="auto" w:fill="auto"/>
          </w:tcPr>
          <w:p w14:paraId="0C1341D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1C84530A"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72A648E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8 </w:t>
            </w:r>
            <w:r w:rsidRPr="00421082">
              <w:rPr>
                <w:sz w:val="18"/>
                <w:szCs w:val="18"/>
                <w:lang w:val="en-GB"/>
              </w:rPr>
              <w:noBreakHyphen/>
              <w:t xml:space="preserve"> 16 IMP</w:t>
            </w:r>
          </w:p>
        </w:tc>
        <w:tc>
          <w:tcPr>
            <w:tcW w:w="992" w:type="dxa"/>
            <w:tcBorders>
              <w:top w:val="dotted" w:sz="4" w:space="0" w:color="auto"/>
              <w:bottom w:val="dotted" w:sz="4" w:space="0" w:color="auto"/>
            </w:tcBorders>
            <w:shd w:val="clear" w:color="auto" w:fill="auto"/>
          </w:tcPr>
          <w:p w14:paraId="7048D83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359B4BE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211</w:t>
            </w:r>
          </w:p>
        </w:tc>
        <w:tc>
          <w:tcPr>
            <w:tcW w:w="1045" w:type="dxa"/>
            <w:tcBorders>
              <w:top w:val="dotted" w:sz="4" w:space="0" w:color="auto"/>
              <w:bottom w:val="dotted" w:sz="4" w:space="0" w:color="auto"/>
            </w:tcBorders>
            <w:shd w:val="clear" w:color="auto" w:fill="auto"/>
          </w:tcPr>
          <w:p w14:paraId="21BCF23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795</w:t>
            </w:r>
          </w:p>
        </w:tc>
        <w:tc>
          <w:tcPr>
            <w:tcW w:w="1008" w:type="dxa"/>
            <w:tcBorders>
              <w:top w:val="dotted" w:sz="4" w:space="0" w:color="auto"/>
              <w:bottom w:val="dotted" w:sz="4" w:space="0" w:color="auto"/>
            </w:tcBorders>
          </w:tcPr>
          <w:p w14:paraId="68A4A1A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0EDBACE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3CB92244"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B72608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8.00 </w:t>
            </w:r>
            <w:r w:rsidRPr="00421082">
              <w:rPr>
                <w:sz w:val="18"/>
                <w:szCs w:val="18"/>
                <w:lang w:val="en-GB"/>
              </w:rPr>
              <w:noBreakHyphen/>
              <w:t xml:space="preserve"> 6 IMP</w:t>
            </w:r>
          </w:p>
        </w:tc>
        <w:tc>
          <w:tcPr>
            <w:tcW w:w="992" w:type="dxa"/>
            <w:tcBorders>
              <w:top w:val="dotted" w:sz="4" w:space="0" w:color="auto"/>
              <w:bottom w:val="dotted" w:sz="4" w:space="0" w:color="auto"/>
            </w:tcBorders>
            <w:shd w:val="clear" w:color="auto" w:fill="auto"/>
          </w:tcPr>
          <w:p w14:paraId="0DEEEAB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w:t>
            </w:r>
          </w:p>
        </w:tc>
        <w:tc>
          <w:tcPr>
            <w:tcW w:w="1134" w:type="dxa"/>
            <w:tcBorders>
              <w:top w:val="dotted" w:sz="4" w:space="0" w:color="auto"/>
              <w:bottom w:val="dotted" w:sz="4" w:space="0" w:color="auto"/>
            </w:tcBorders>
            <w:shd w:val="clear" w:color="auto" w:fill="auto"/>
          </w:tcPr>
          <w:p w14:paraId="21AF8B7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203</w:t>
            </w:r>
          </w:p>
        </w:tc>
        <w:tc>
          <w:tcPr>
            <w:tcW w:w="1045" w:type="dxa"/>
            <w:tcBorders>
              <w:top w:val="dotted" w:sz="4" w:space="0" w:color="auto"/>
              <w:bottom w:val="dotted" w:sz="4" w:space="0" w:color="auto"/>
            </w:tcBorders>
            <w:shd w:val="clear" w:color="auto" w:fill="auto"/>
          </w:tcPr>
          <w:p w14:paraId="6685CF9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452</w:t>
            </w:r>
          </w:p>
        </w:tc>
        <w:tc>
          <w:tcPr>
            <w:tcW w:w="1008" w:type="dxa"/>
            <w:tcBorders>
              <w:top w:val="dotted" w:sz="4" w:space="0" w:color="auto"/>
              <w:bottom w:val="dotted" w:sz="4" w:space="0" w:color="auto"/>
            </w:tcBorders>
          </w:tcPr>
          <w:p w14:paraId="36797D4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6DC86AE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152</w:t>
            </w:r>
          </w:p>
        </w:tc>
      </w:tr>
      <w:tr w:rsidR="00F261A5" w:rsidRPr="00421082" w14:paraId="633E99A1"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5644D2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8.00 </w:t>
            </w:r>
            <w:r w:rsidRPr="00421082">
              <w:rPr>
                <w:sz w:val="18"/>
                <w:szCs w:val="18"/>
                <w:lang w:val="en-GB"/>
              </w:rPr>
              <w:noBreakHyphen/>
              <w:t xml:space="preserve"> 12 IMP</w:t>
            </w:r>
          </w:p>
        </w:tc>
        <w:tc>
          <w:tcPr>
            <w:tcW w:w="992" w:type="dxa"/>
            <w:tcBorders>
              <w:top w:val="dotted" w:sz="4" w:space="0" w:color="auto"/>
              <w:bottom w:val="dotted" w:sz="4" w:space="0" w:color="auto"/>
            </w:tcBorders>
            <w:shd w:val="clear" w:color="auto" w:fill="auto"/>
          </w:tcPr>
          <w:p w14:paraId="13F1228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134" w:type="dxa"/>
            <w:tcBorders>
              <w:top w:val="dotted" w:sz="4" w:space="0" w:color="auto"/>
              <w:bottom w:val="dotted" w:sz="4" w:space="0" w:color="auto"/>
            </w:tcBorders>
            <w:shd w:val="clear" w:color="auto" w:fill="auto"/>
          </w:tcPr>
          <w:p w14:paraId="24C60F2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214</w:t>
            </w:r>
          </w:p>
        </w:tc>
        <w:tc>
          <w:tcPr>
            <w:tcW w:w="1045" w:type="dxa"/>
            <w:tcBorders>
              <w:top w:val="dotted" w:sz="4" w:space="0" w:color="auto"/>
              <w:bottom w:val="dotted" w:sz="4" w:space="0" w:color="auto"/>
            </w:tcBorders>
            <w:shd w:val="clear" w:color="auto" w:fill="auto"/>
          </w:tcPr>
          <w:p w14:paraId="5D3F0B0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710</w:t>
            </w:r>
          </w:p>
        </w:tc>
        <w:tc>
          <w:tcPr>
            <w:tcW w:w="1008" w:type="dxa"/>
            <w:tcBorders>
              <w:top w:val="dotted" w:sz="4" w:space="0" w:color="auto"/>
              <w:bottom w:val="dotted" w:sz="4" w:space="0" w:color="auto"/>
            </w:tcBorders>
          </w:tcPr>
          <w:p w14:paraId="5697D60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19FB92E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351EE3EA"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739891C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8.00 </w:t>
            </w:r>
            <w:r w:rsidRPr="00421082">
              <w:rPr>
                <w:sz w:val="18"/>
                <w:szCs w:val="18"/>
                <w:lang w:val="en-GB"/>
              </w:rPr>
              <w:noBreakHyphen/>
              <w:t xml:space="preserve"> 16 IMP</w:t>
            </w:r>
          </w:p>
        </w:tc>
        <w:tc>
          <w:tcPr>
            <w:tcW w:w="992" w:type="dxa"/>
            <w:tcBorders>
              <w:top w:val="dotted" w:sz="4" w:space="0" w:color="auto"/>
              <w:bottom w:val="dotted" w:sz="4" w:space="0" w:color="auto"/>
            </w:tcBorders>
            <w:shd w:val="clear" w:color="auto" w:fill="auto"/>
          </w:tcPr>
          <w:p w14:paraId="3F1E36E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052DC04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206</w:t>
            </w:r>
          </w:p>
        </w:tc>
        <w:tc>
          <w:tcPr>
            <w:tcW w:w="1045" w:type="dxa"/>
            <w:tcBorders>
              <w:top w:val="dotted" w:sz="4" w:space="0" w:color="auto"/>
              <w:bottom w:val="dotted" w:sz="4" w:space="0" w:color="auto"/>
            </w:tcBorders>
            <w:shd w:val="clear" w:color="auto" w:fill="auto"/>
          </w:tcPr>
          <w:p w14:paraId="4736DEC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808</w:t>
            </w:r>
          </w:p>
        </w:tc>
        <w:tc>
          <w:tcPr>
            <w:tcW w:w="1008" w:type="dxa"/>
            <w:tcBorders>
              <w:top w:val="dotted" w:sz="4" w:space="0" w:color="auto"/>
              <w:bottom w:val="dotted" w:sz="4" w:space="0" w:color="auto"/>
            </w:tcBorders>
          </w:tcPr>
          <w:p w14:paraId="1F0E4B5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026D45E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19392ADE"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7D1A68A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8.00 </w:t>
            </w:r>
            <w:r w:rsidRPr="00421082">
              <w:rPr>
                <w:sz w:val="18"/>
                <w:szCs w:val="18"/>
                <w:lang w:val="en-GB"/>
              </w:rPr>
              <w:noBreakHyphen/>
              <w:t xml:space="preserve"> 19 IMP</w:t>
            </w:r>
          </w:p>
        </w:tc>
        <w:tc>
          <w:tcPr>
            <w:tcW w:w="992" w:type="dxa"/>
            <w:tcBorders>
              <w:top w:val="dotted" w:sz="4" w:space="0" w:color="auto"/>
              <w:bottom w:val="dotted" w:sz="4" w:space="0" w:color="auto"/>
            </w:tcBorders>
            <w:shd w:val="clear" w:color="auto" w:fill="auto"/>
          </w:tcPr>
          <w:p w14:paraId="792E3EB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7E29B19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214</w:t>
            </w:r>
          </w:p>
        </w:tc>
        <w:tc>
          <w:tcPr>
            <w:tcW w:w="1045" w:type="dxa"/>
            <w:tcBorders>
              <w:top w:val="dotted" w:sz="4" w:space="0" w:color="auto"/>
              <w:bottom w:val="dotted" w:sz="4" w:space="0" w:color="auto"/>
            </w:tcBorders>
            <w:shd w:val="clear" w:color="auto" w:fill="auto"/>
          </w:tcPr>
          <w:p w14:paraId="208F2BC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888</w:t>
            </w:r>
          </w:p>
        </w:tc>
        <w:tc>
          <w:tcPr>
            <w:tcW w:w="1008" w:type="dxa"/>
            <w:tcBorders>
              <w:top w:val="dotted" w:sz="4" w:space="0" w:color="auto"/>
              <w:bottom w:val="dotted" w:sz="4" w:space="0" w:color="auto"/>
            </w:tcBorders>
          </w:tcPr>
          <w:p w14:paraId="2F901CA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46A73F6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483</w:t>
            </w:r>
          </w:p>
        </w:tc>
      </w:tr>
      <w:tr w:rsidR="00F261A5" w:rsidRPr="00421082" w14:paraId="46457586"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412E3A3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8.00 </w:t>
            </w:r>
            <w:r w:rsidRPr="00421082">
              <w:rPr>
                <w:sz w:val="18"/>
                <w:szCs w:val="18"/>
                <w:lang w:val="en-GB"/>
              </w:rPr>
              <w:noBreakHyphen/>
              <w:t xml:space="preserve"> 20 IMP</w:t>
            </w:r>
          </w:p>
        </w:tc>
        <w:tc>
          <w:tcPr>
            <w:tcW w:w="992" w:type="dxa"/>
            <w:tcBorders>
              <w:top w:val="dotted" w:sz="4" w:space="0" w:color="auto"/>
              <w:bottom w:val="dotted" w:sz="4" w:space="0" w:color="auto"/>
            </w:tcBorders>
            <w:shd w:val="clear" w:color="auto" w:fill="auto"/>
          </w:tcPr>
          <w:p w14:paraId="257B8F2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103039E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214</w:t>
            </w:r>
          </w:p>
        </w:tc>
        <w:tc>
          <w:tcPr>
            <w:tcW w:w="1045" w:type="dxa"/>
            <w:tcBorders>
              <w:top w:val="dotted" w:sz="4" w:space="0" w:color="auto"/>
              <w:bottom w:val="dotted" w:sz="4" w:space="0" w:color="auto"/>
            </w:tcBorders>
            <w:shd w:val="clear" w:color="auto" w:fill="auto"/>
          </w:tcPr>
          <w:p w14:paraId="2529AE6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945</w:t>
            </w:r>
          </w:p>
        </w:tc>
        <w:tc>
          <w:tcPr>
            <w:tcW w:w="1008" w:type="dxa"/>
            <w:tcBorders>
              <w:top w:val="dotted" w:sz="4" w:space="0" w:color="auto"/>
              <w:bottom w:val="dotted" w:sz="4" w:space="0" w:color="auto"/>
            </w:tcBorders>
          </w:tcPr>
          <w:p w14:paraId="4B157A3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11FD878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386F9C0E"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71BA7EF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8.25 </w:t>
            </w:r>
            <w:r w:rsidRPr="00421082">
              <w:rPr>
                <w:sz w:val="18"/>
                <w:szCs w:val="18"/>
                <w:lang w:val="en-GB"/>
              </w:rPr>
              <w:noBreakHyphen/>
              <w:t xml:space="preserve"> 15 IMP</w:t>
            </w:r>
          </w:p>
        </w:tc>
        <w:tc>
          <w:tcPr>
            <w:tcW w:w="992" w:type="dxa"/>
            <w:tcBorders>
              <w:top w:val="dotted" w:sz="4" w:space="0" w:color="auto"/>
              <w:bottom w:val="dotted" w:sz="4" w:space="0" w:color="auto"/>
            </w:tcBorders>
            <w:shd w:val="clear" w:color="auto" w:fill="auto"/>
          </w:tcPr>
          <w:p w14:paraId="1AA5385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r w:rsidR="00E1133C" w:rsidRPr="00421082">
              <w:rPr>
                <w:sz w:val="18"/>
                <w:szCs w:val="18"/>
                <w:lang w:val="en-GB"/>
              </w:rPr>
              <w:t>.</w:t>
            </w:r>
            <w:r w:rsidRPr="00421082">
              <w:rPr>
                <w:sz w:val="18"/>
                <w:szCs w:val="18"/>
                <w:lang w:val="en-GB"/>
              </w:rPr>
              <w:t>5</w:t>
            </w:r>
          </w:p>
        </w:tc>
        <w:tc>
          <w:tcPr>
            <w:tcW w:w="1134" w:type="dxa"/>
            <w:tcBorders>
              <w:top w:val="dotted" w:sz="4" w:space="0" w:color="auto"/>
              <w:bottom w:val="dotted" w:sz="4" w:space="0" w:color="auto"/>
            </w:tcBorders>
            <w:shd w:val="clear" w:color="auto" w:fill="auto"/>
          </w:tcPr>
          <w:p w14:paraId="4F6F82C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237</w:t>
            </w:r>
          </w:p>
        </w:tc>
        <w:tc>
          <w:tcPr>
            <w:tcW w:w="1045" w:type="dxa"/>
            <w:tcBorders>
              <w:top w:val="dotted" w:sz="4" w:space="0" w:color="auto"/>
              <w:bottom w:val="dotted" w:sz="4" w:space="0" w:color="auto"/>
            </w:tcBorders>
            <w:shd w:val="clear" w:color="auto" w:fill="auto"/>
          </w:tcPr>
          <w:p w14:paraId="03F8DAF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835</w:t>
            </w:r>
          </w:p>
        </w:tc>
        <w:tc>
          <w:tcPr>
            <w:tcW w:w="1008" w:type="dxa"/>
            <w:tcBorders>
              <w:top w:val="dotted" w:sz="4" w:space="0" w:color="auto"/>
              <w:bottom w:val="dotted" w:sz="4" w:space="0" w:color="auto"/>
            </w:tcBorders>
          </w:tcPr>
          <w:p w14:paraId="7CF52B4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648AB5D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617926DD"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CC2847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8.25 </w:t>
            </w:r>
            <w:r w:rsidRPr="00421082">
              <w:rPr>
                <w:sz w:val="18"/>
                <w:szCs w:val="18"/>
                <w:lang w:val="en-GB"/>
              </w:rPr>
              <w:noBreakHyphen/>
              <w:t xml:space="preserve"> 16 IMP</w:t>
            </w:r>
          </w:p>
        </w:tc>
        <w:tc>
          <w:tcPr>
            <w:tcW w:w="992" w:type="dxa"/>
            <w:tcBorders>
              <w:top w:val="dotted" w:sz="4" w:space="0" w:color="auto"/>
              <w:bottom w:val="dotted" w:sz="4" w:space="0" w:color="auto"/>
            </w:tcBorders>
            <w:shd w:val="clear" w:color="auto" w:fill="auto"/>
          </w:tcPr>
          <w:p w14:paraId="3D61096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4EB34A8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229</w:t>
            </w:r>
          </w:p>
        </w:tc>
        <w:tc>
          <w:tcPr>
            <w:tcW w:w="1045" w:type="dxa"/>
            <w:tcBorders>
              <w:top w:val="dotted" w:sz="4" w:space="0" w:color="auto"/>
              <w:bottom w:val="dotted" w:sz="4" w:space="0" w:color="auto"/>
            </w:tcBorders>
            <w:shd w:val="clear" w:color="auto" w:fill="auto"/>
          </w:tcPr>
          <w:p w14:paraId="4F3FE6A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832</w:t>
            </w:r>
          </w:p>
        </w:tc>
        <w:tc>
          <w:tcPr>
            <w:tcW w:w="1008" w:type="dxa"/>
            <w:tcBorders>
              <w:top w:val="dotted" w:sz="4" w:space="0" w:color="auto"/>
              <w:bottom w:val="dotted" w:sz="4" w:space="0" w:color="auto"/>
            </w:tcBorders>
          </w:tcPr>
          <w:p w14:paraId="61806FE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1752E07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31A629DB"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7FD4E7F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8.25 </w:t>
            </w:r>
            <w:r w:rsidRPr="00421082">
              <w:rPr>
                <w:sz w:val="18"/>
                <w:szCs w:val="18"/>
                <w:lang w:val="en-GB"/>
              </w:rPr>
              <w:noBreakHyphen/>
              <w:t xml:space="preserve"> 20 IMP</w:t>
            </w:r>
          </w:p>
        </w:tc>
        <w:tc>
          <w:tcPr>
            <w:tcW w:w="992" w:type="dxa"/>
            <w:tcBorders>
              <w:top w:val="dotted" w:sz="4" w:space="0" w:color="auto"/>
              <w:bottom w:val="dotted" w:sz="4" w:space="0" w:color="auto"/>
            </w:tcBorders>
            <w:shd w:val="clear" w:color="auto" w:fill="auto"/>
          </w:tcPr>
          <w:p w14:paraId="25D4D0D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705CB2B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229</w:t>
            </w:r>
          </w:p>
        </w:tc>
        <w:tc>
          <w:tcPr>
            <w:tcW w:w="1045" w:type="dxa"/>
            <w:tcBorders>
              <w:top w:val="dotted" w:sz="4" w:space="0" w:color="auto"/>
              <w:bottom w:val="dotted" w:sz="4" w:space="0" w:color="auto"/>
            </w:tcBorders>
            <w:shd w:val="clear" w:color="auto" w:fill="auto"/>
          </w:tcPr>
          <w:p w14:paraId="2F41759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934</w:t>
            </w:r>
          </w:p>
        </w:tc>
        <w:tc>
          <w:tcPr>
            <w:tcW w:w="1008" w:type="dxa"/>
            <w:tcBorders>
              <w:top w:val="dotted" w:sz="4" w:space="0" w:color="auto"/>
              <w:bottom w:val="dotted" w:sz="4" w:space="0" w:color="auto"/>
            </w:tcBorders>
          </w:tcPr>
          <w:p w14:paraId="7D4A058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950</w:t>
            </w:r>
          </w:p>
        </w:tc>
        <w:tc>
          <w:tcPr>
            <w:tcW w:w="1568" w:type="dxa"/>
            <w:tcBorders>
              <w:top w:val="dotted" w:sz="4" w:space="0" w:color="auto"/>
              <w:bottom w:val="dotted" w:sz="4" w:space="0" w:color="auto"/>
            </w:tcBorders>
            <w:shd w:val="clear" w:color="auto" w:fill="auto"/>
          </w:tcPr>
          <w:p w14:paraId="1BC3627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78BE2B30"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4EA0853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9.00 </w:t>
            </w:r>
            <w:r w:rsidRPr="00421082">
              <w:rPr>
                <w:sz w:val="18"/>
                <w:szCs w:val="18"/>
                <w:lang w:val="en-GB"/>
              </w:rPr>
              <w:noBreakHyphen/>
              <w:t xml:space="preserve"> 10 IMP</w:t>
            </w:r>
          </w:p>
        </w:tc>
        <w:tc>
          <w:tcPr>
            <w:tcW w:w="992" w:type="dxa"/>
            <w:tcBorders>
              <w:top w:val="dotted" w:sz="4" w:space="0" w:color="auto"/>
              <w:bottom w:val="dotted" w:sz="4" w:space="0" w:color="auto"/>
            </w:tcBorders>
            <w:shd w:val="clear" w:color="auto" w:fill="auto"/>
          </w:tcPr>
          <w:p w14:paraId="7F241DF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279F994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234</w:t>
            </w:r>
          </w:p>
        </w:tc>
        <w:tc>
          <w:tcPr>
            <w:tcW w:w="1045" w:type="dxa"/>
            <w:tcBorders>
              <w:top w:val="dotted" w:sz="4" w:space="0" w:color="auto"/>
              <w:bottom w:val="dotted" w:sz="4" w:space="0" w:color="auto"/>
            </w:tcBorders>
            <w:shd w:val="clear" w:color="auto" w:fill="auto"/>
          </w:tcPr>
          <w:p w14:paraId="30C70F6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696</w:t>
            </w:r>
          </w:p>
        </w:tc>
        <w:tc>
          <w:tcPr>
            <w:tcW w:w="1008" w:type="dxa"/>
            <w:tcBorders>
              <w:top w:val="dotted" w:sz="4" w:space="0" w:color="auto"/>
              <w:bottom w:val="dotted" w:sz="4" w:space="0" w:color="auto"/>
            </w:tcBorders>
          </w:tcPr>
          <w:p w14:paraId="5FA5E1F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79DB9A5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254</w:t>
            </w:r>
          </w:p>
        </w:tc>
      </w:tr>
      <w:tr w:rsidR="00F261A5" w:rsidRPr="00421082" w14:paraId="1CF9FEF1"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328BDA3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9.00 </w:t>
            </w:r>
            <w:r w:rsidRPr="00421082">
              <w:rPr>
                <w:sz w:val="18"/>
                <w:szCs w:val="18"/>
                <w:lang w:val="en-GB"/>
              </w:rPr>
              <w:noBreakHyphen/>
              <w:t xml:space="preserve"> 13 IMP</w:t>
            </w:r>
          </w:p>
        </w:tc>
        <w:tc>
          <w:tcPr>
            <w:tcW w:w="992" w:type="dxa"/>
            <w:tcBorders>
              <w:top w:val="dotted" w:sz="4" w:space="0" w:color="auto"/>
              <w:bottom w:val="dotted" w:sz="4" w:space="0" w:color="auto"/>
            </w:tcBorders>
            <w:shd w:val="clear" w:color="auto" w:fill="auto"/>
          </w:tcPr>
          <w:p w14:paraId="3A3FE4C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5</w:t>
            </w:r>
          </w:p>
        </w:tc>
        <w:tc>
          <w:tcPr>
            <w:tcW w:w="1134" w:type="dxa"/>
            <w:tcBorders>
              <w:top w:val="dotted" w:sz="4" w:space="0" w:color="auto"/>
              <w:bottom w:val="dotted" w:sz="4" w:space="0" w:color="auto"/>
            </w:tcBorders>
            <w:shd w:val="clear" w:color="auto" w:fill="auto"/>
          </w:tcPr>
          <w:p w14:paraId="4038438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247</w:t>
            </w:r>
          </w:p>
        </w:tc>
        <w:tc>
          <w:tcPr>
            <w:tcW w:w="1045" w:type="dxa"/>
            <w:tcBorders>
              <w:top w:val="dotted" w:sz="4" w:space="0" w:color="auto"/>
              <w:bottom w:val="dotted" w:sz="4" w:space="0" w:color="auto"/>
            </w:tcBorders>
            <w:shd w:val="clear" w:color="auto" w:fill="auto"/>
          </w:tcPr>
          <w:p w14:paraId="4982F2A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814</w:t>
            </w:r>
          </w:p>
        </w:tc>
        <w:tc>
          <w:tcPr>
            <w:tcW w:w="1008" w:type="dxa"/>
            <w:tcBorders>
              <w:top w:val="dotted" w:sz="4" w:space="0" w:color="auto"/>
              <w:bottom w:val="dotted" w:sz="4" w:space="0" w:color="auto"/>
            </w:tcBorders>
          </w:tcPr>
          <w:p w14:paraId="3FA3A00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033ED83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330</w:t>
            </w:r>
          </w:p>
        </w:tc>
      </w:tr>
      <w:tr w:rsidR="00F261A5" w:rsidRPr="00421082" w14:paraId="6F3BC0DF"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3DB61D2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9.00 </w:t>
            </w:r>
            <w:r w:rsidRPr="00421082">
              <w:rPr>
                <w:sz w:val="18"/>
                <w:szCs w:val="18"/>
                <w:lang w:val="en-GB"/>
              </w:rPr>
              <w:noBreakHyphen/>
              <w:t xml:space="preserve"> 15 IMP</w:t>
            </w:r>
          </w:p>
        </w:tc>
        <w:tc>
          <w:tcPr>
            <w:tcW w:w="992" w:type="dxa"/>
            <w:tcBorders>
              <w:top w:val="dotted" w:sz="4" w:space="0" w:color="auto"/>
              <w:bottom w:val="dotted" w:sz="4" w:space="0" w:color="auto"/>
            </w:tcBorders>
            <w:shd w:val="clear" w:color="auto" w:fill="auto"/>
          </w:tcPr>
          <w:p w14:paraId="0E8A059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5</w:t>
            </w:r>
          </w:p>
        </w:tc>
        <w:tc>
          <w:tcPr>
            <w:tcW w:w="1134" w:type="dxa"/>
            <w:tcBorders>
              <w:top w:val="dotted" w:sz="4" w:space="0" w:color="auto"/>
              <w:bottom w:val="dotted" w:sz="4" w:space="0" w:color="auto"/>
            </w:tcBorders>
            <w:shd w:val="clear" w:color="auto" w:fill="auto"/>
          </w:tcPr>
          <w:p w14:paraId="60062FB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247</w:t>
            </w:r>
          </w:p>
        </w:tc>
        <w:tc>
          <w:tcPr>
            <w:tcW w:w="1045" w:type="dxa"/>
            <w:tcBorders>
              <w:top w:val="dotted" w:sz="4" w:space="0" w:color="auto"/>
              <w:bottom w:val="dotted" w:sz="4" w:space="0" w:color="auto"/>
            </w:tcBorders>
            <w:shd w:val="clear" w:color="auto" w:fill="auto"/>
          </w:tcPr>
          <w:p w14:paraId="6860D3C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850</w:t>
            </w:r>
          </w:p>
        </w:tc>
        <w:tc>
          <w:tcPr>
            <w:tcW w:w="1008" w:type="dxa"/>
            <w:tcBorders>
              <w:top w:val="dotted" w:sz="4" w:space="0" w:color="auto"/>
              <w:bottom w:val="dotted" w:sz="4" w:space="0" w:color="auto"/>
            </w:tcBorders>
          </w:tcPr>
          <w:p w14:paraId="65AA16E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493E1F1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1248DF53"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62630D1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9.00 </w:t>
            </w:r>
            <w:r w:rsidRPr="00421082">
              <w:rPr>
                <w:sz w:val="18"/>
                <w:szCs w:val="18"/>
                <w:lang w:val="en-GB"/>
              </w:rPr>
              <w:noBreakHyphen/>
              <w:t xml:space="preserve"> 16 IMP</w:t>
            </w:r>
          </w:p>
        </w:tc>
        <w:tc>
          <w:tcPr>
            <w:tcW w:w="992" w:type="dxa"/>
            <w:tcBorders>
              <w:top w:val="dotted" w:sz="4" w:space="0" w:color="auto"/>
              <w:bottom w:val="dotted" w:sz="4" w:space="0" w:color="auto"/>
            </w:tcBorders>
            <w:shd w:val="clear" w:color="auto" w:fill="auto"/>
          </w:tcPr>
          <w:p w14:paraId="0CFA22B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7312ADE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234</w:t>
            </w:r>
          </w:p>
        </w:tc>
        <w:tc>
          <w:tcPr>
            <w:tcW w:w="1045" w:type="dxa"/>
            <w:tcBorders>
              <w:top w:val="dotted" w:sz="4" w:space="0" w:color="auto"/>
              <w:bottom w:val="dotted" w:sz="4" w:space="0" w:color="auto"/>
            </w:tcBorders>
            <w:shd w:val="clear" w:color="auto" w:fill="auto"/>
          </w:tcPr>
          <w:p w14:paraId="2EA5840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848</w:t>
            </w:r>
          </w:p>
        </w:tc>
        <w:tc>
          <w:tcPr>
            <w:tcW w:w="1008" w:type="dxa"/>
            <w:tcBorders>
              <w:top w:val="dotted" w:sz="4" w:space="0" w:color="auto"/>
              <w:bottom w:val="dotted" w:sz="4" w:space="0" w:color="auto"/>
            </w:tcBorders>
          </w:tcPr>
          <w:p w14:paraId="1EC7D58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735801C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45A94042"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0AC374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9.00 </w:t>
            </w:r>
            <w:r w:rsidRPr="00421082">
              <w:rPr>
                <w:sz w:val="18"/>
                <w:szCs w:val="18"/>
                <w:lang w:val="en-GB"/>
              </w:rPr>
              <w:noBreakHyphen/>
              <w:t xml:space="preserve"> 24 IMP</w:t>
            </w:r>
          </w:p>
        </w:tc>
        <w:tc>
          <w:tcPr>
            <w:tcW w:w="992" w:type="dxa"/>
            <w:tcBorders>
              <w:top w:val="dotted" w:sz="4" w:space="0" w:color="auto"/>
              <w:bottom w:val="dotted" w:sz="4" w:space="0" w:color="auto"/>
            </w:tcBorders>
            <w:shd w:val="clear" w:color="auto" w:fill="auto"/>
          </w:tcPr>
          <w:p w14:paraId="39D0E37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w:t>
            </w:r>
          </w:p>
        </w:tc>
        <w:tc>
          <w:tcPr>
            <w:tcW w:w="1134" w:type="dxa"/>
            <w:tcBorders>
              <w:top w:val="dotted" w:sz="4" w:space="0" w:color="auto"/>
              <w:bottom w:val="dotted" w:sz="4" w:space="0" w:color="auto"/>
            </w:tcBorders>
            <w:shd w:val="clear" w:color="auto" w:fill="auto"/>
          </w:tcPr>
          <w:p w14:paraId="1DB2920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272</w:t>
            </w:r>
          </w:p>
        </w:tc>
        <w:tc>
          <w:tcPr>
            <w:tcW w:w="1045" w:type="dxa"/>
            <w:tcBorders>
              <w:top w:val="dotted" w:sz="4" w:space="0" w:color="auto"/>
              <w:bottom w:val="dotted" w:sz="4" w:space="0" w:color="auto"/>
            </w:tcBorders>
            <w:shd w:val="clear" w:color="auto" w:fill="auto"/>
          </w:tcPr>
          <w:p w14:paraId="669851C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1 094</w:t>
            </w:r>
          </w:p>
        </w:tc>
        <w:tc>
          <w:tcPr>
            <w:tcW w:w="1008" w:type="dxa"/>
            <w:tcBorders>
              <w:top w:val="dotted" w:sz="4" w:space="0" w:color="auto"/>
              <w:bottom w:val="dotted" w:sz="4" w:space="0" w:color="auto"/>
            </w:tcBorders>
          </w:tcPr>
          <w:p w14:paraId="7C85630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2435F94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610</w:t>
            </w:r>
          </w:p>
        </w:tc>
      </w:tr>
      <w:tr w:rsidR="00F261A5" w:rsidRPr="00421082" w14:paraId="3A1BDF1B"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0912FC8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10.00 </w:t>
            </w:r>
            <w:r w:rsidRPr="00421082">
              <w:rPr>
                <w:sz w:val="18"/>
                <w:szCs w:val="18"/>
                <w:lang w:val="en-GB"/>
              </w:rPr>
              <w:noBreakHyphen/>
              <w:t xml:space="preserve"> 12 IMP</w:t>
            </w:r>
          </w:p>
        </w:tc>
        <w:tc>
          <w:tcPr>
            <w:tcW w:w="992" w:type="dxa"/>
            <w:tcBorders>
              <w:top w:val="dotted" w:sz="4" w:space="0" w:color="auto"/>
              <w:bottom w:val="dotted" w:sz="4" w:space="0" w:color="auto"/>
            </w:tcBorders>
            <w:shd w:val="clear" w:color="auto" w:fill="auto"/>
          </w:tcPr>
          <w:p w14:paraId="386F2EC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6,5</w:t>
            </w:r>
          </w:p>
        </w:tc>
        <w:tc>
          <w:tcPr>
            <w:tcW w:w="1134" w:type="dxa"/>
            <w:tcBorders>
              <w:top w:val="dotted" w:sz="4" w:space="0" w:color="auto"/>
              <w:bottom w:val="dotted" w:sz="4" w:space="0" w:color="auto"/>
            </w:tcBorders>
            <w:shd w:val="clear" w:color="auto" w:fill="auto"/>
          </w:tcPr>
          <w:p w14:paraId="1C631AD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262</w:t>
            </w:r>
          </w:p>
        </w:tc>
        <w:tc>
          <w:tcPr>
            <w:tcW w:w="1045" w:type="dxa"/>
            <w:tcBorders>
              <w:top w:val="dotted" w:sz="4" w:space="0" w:color="auto"/>
              <w:bottom w:val="dotted" w:sz="4" w:space="0" w:color="auto"/>
            </w:tcBorders>
            <w:shd w:val="clear" w:color="auto" w:fill="auto"/>
          </w:tcPr>
          <w:p w14:paraId="2109253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790</w:t>
            </w:r>
          </w:p>
        </w:tc>
        <w:tc>
          <w:tcPr>
            <w:tcW w:w="1008" w:type="dxa"/>
            <w:tcBorders>
              <w:top w:val="dotted" w:sz="4" w:space="0" w:color="auto"/>
              <w:bottom w:val="dotted" w:sz="4" w:space="0" w:color="auto"/>
            </w:tcBorders>
          </w:tcPr>
          <w:p w14:paraId="76E6500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7C99FA1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0016146A"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5A4AE2C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10.00 </w:t>
            </w:r>
            <w:r w:rsidRPr="00421082">
              <w:rPr>
                <w:sz w:val="18"/>
                <w:szCs w:val="18"/>
                <w:lang w:val="en-GB"/>
              </w:rPr>
              <w:noBreakHyphen/>
              <w:t xml:space="preserve"> 15 IMP</w:t>
            </w:r>
          </w:p>
        </w:tc>
        <w:tc>
          <w:tcPr>
            <w:tcW w:w="992" w:type="dxa"/>
            <w:tcBorders>
              <w:top w:val="dotted" w:sz="4" w:space="0" w:color="auto"/>
              <w:bottom w:val="dotted" w:sz="4" w:space="0" w:color="auto"/>
            </w:tcBorders>
            <w:shd w:val="clear" w:color="auto" w:fill="auto"/>
          </w:tcPr>
          <w:p w14:paraId="05EBC41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w:t>
            </w:r>
          </w:p>
        </w:tc>
        <w:tc>
          <w:tcPr>
            <w:tcW w:w="1134" w:type="dxa"/>
            <w:tcBorders>
              <w:top w:val="dotted" w:sz="4" w:space="0" w:color="auto"/>
              <w:bottom w:val="dotted" w:sz="4" w:space="0" w:color="auto"/>
            </w:tcBorders>
            <w:shd w:val="clear" w:color="auto" w:fill="auto"/>
          </w:tcPr>
          <w:p w14:paraId="40CD81B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274</w:t>
            </w:r>
          </w:p>
        </w:tc>
        <w:tc>
          <w:tcPr>
            <w:tcW w:w="1045" w:type="dxa"/>
            <w:tcBorders>
              <w:top w:val="dotted" w:sz="4" w:space="0" w:color="auto"/>
              <w:bottom w:val="dotted" w:sz="4" w:space="0" w:color="auto"/>
            </w:tcBorders>
            <w:shd w:val="clear" w:color="auto" w:fill="auto"/>
          </w:tcPr>
          <w:p w14:paraId="26F7070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853</w:t>
            </w:r>
          </w:p>
        </w:tc>
        <w:tc>
          <w:tcPr>
            <w:tcW w:w="1008" w:type="dxa"/>
            <w:tcBorders>
              <w:top w:val="dotted" w:sz="4" w:space="0" w:color="auto"/>
              <w:bottom w:val="dotted" w:sz="4" w:space="0" w:color="auto"/>
            </w:tcBorders>
          </w:tcPr>
          <w:p w14:paraId="6DD5697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2F3ADBF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294DF4C6"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6A19CD0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10.00 </w:t>
            </w:r>
            <w:r w:rsidRPr="00421082">
              <w:rPr>
                <w:sz w:val="18"/>
                <w:szCs w:val="18"/>
                <w:lang w:val="en-GB"/>
              </w:rPr>
              <w:noBreakHyphen/>
              <w:t xml:space="preserve"> 16 IMP</w:t>
            </w:r>
          </w:p>
        </w:tc>
        <w:tc>
          <w:tcPr>
            <w:tcW w:w="992" w:type="dxa"/>
            <w:tcBorders>
              <w:top w:val="dotted" w:sz="4" w:space="0" w:color="auto"/>
              <w:bottom w:val="dotted" w:sz="4" w:space="0" w:color="auto"/>
            </w:tcBorders>
            <w:shd w:val="clear" w:color="auto" w:fill="auto"/>
          </w:tcPr>
          <w:p w14:paraId="7ADB209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w:t>
            </w:r>
          </w:p>
        </w:tc>
        <w:tc>
          <w:tcPr>
            <w:tcW w:w="1134" w:type="dxa"/>
            <w:tcBorders>
              <w:top w:val="dotted" w:sz="4" w:space="0" w:color="auto"/>
              <w:bottom w:val="dotted" w:sz="4" w:space="0" w:color="auto"/>
            </w:tcBorders>
            <w:shd w:val="clear" w:color="auto" w:fill="auto"/>
          </w:tcPr>
          <w:p w14:paraId="437E3E4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274</w:t>
            </w:r>
          </w:p>
        </w:tc>
        <w:tc>
          <w:tcPr>
            <w:tcW w:w="1045" w:type="dxa"/>
            <w:tcBorders>
              <w:top w:val="dotted" w:sz="4" w:space="0" w:color="auto"/>
              <w:bottom w:val="dotted" w:sz="4" w:space="0" w:color="auto"/>
            </w:tcBorders>
            <w:shd w:val="clear" w:color="auto" w:fill="auto"/>
          </w:tcPr>
          <w:p w14:paraId="5D28530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895</w:t>
            </w:r>
          </w:p>
        </w:tc>
        <w:tc>
          <w:tcPr>
            <w:tcW w:w="1008" w:type="dxa"/>
            <w:tcBorders>
              <w:top w:val="dotted" w:sz="4" w:space="0" w:color="auto"/>
              <w:bottom w:val="dotted" w:sz="4" w:space="0" w:color="auto"/>
            </w:tcBorders>
          </w:tcPr>
          <w:p w14:paraId="6F07266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005A752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6C0DF3C0"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EB416F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10.50 </w:t>
            </w:r>
            <w:r w:rsidRPr="00421082">
              <w:rPr>
                <w:sz w:val="18"/>
                <w:szCs w:val="18"/>
                <w:lang w:val="en-GB"/>
              </w:rPr>
              <w:noBreakHyphen/>
              <w:t xml:space="preserve"> 16 IMP</w:t>
            </w:r>
          </w:p>
        </w:tc>
        <w:tc>
          <w:tcPr>
            <w:tcW w:w="992" w:type="dxa"/>
            <w:tcBorders>
              <w:top w:val="dotted" w:sz="4" w:space="0" w:color="auto"/>
              <w:bottom w:val="dotted" w:sz="4" w:space="0" w:color="auto"/>
            </w:tcBorders>
            <w:shd w:val="clear" w:color="auto" w:fill="auto"/>
          </w:tcPr>
          <w:p w14:paraId="4DE1CB1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6,5</w:t>
            </w:r>
          </w:p>
        </w:tc>
        <w:tc>
          <w:tcPr>
            <w:tcW w:w="1134" w:type="dxa"/>
            <w:tcBorders>
              <w:top w:val="dotted" w:sz="4" w:space="0" w:color="auto"/>
              <w:bottom w:val="dotted" w:sz="4" w:space="0" w:color="auto"/>
            </w:tcBorders>
            <w:shd w:val="clear" w:color="auto" w:fill="auto"/>
          </w:tcPr>
          <w:p w14:paraId="6A38DE2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280</w:t>
            </w:r>
          </w:p>
        </w:tc>
        <w:tc>
          <w:tcPr>
            <w:tcW w:w="1045" w:type="dxa"/>
            <w:tcBorders>
              <w:top w:val="dotted" w:sz="4" w:space="0" w:color="auto"/>
              <w:bottom w:val="dotted" w:sz="4" w:space="0" w:color="auto"/>
            </w:tcBorders>
            <w:shd w:val="clear" w:color="auto" w:fill="auto"/>
          </w:tcPr>
          <w:p w14:paraId="22AFBC9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955</w:t>
            </w:r>
          </w:p>
        </w:tc>
        <w:tc>
          <w:tcPr>
            <w:tcW w:w="1008" w:type="dxa"/>
            <w:tcBorders>
              <w:top w:val="dotted" w:sz="4" w:space="0" w:color="auto"/>
              <w:bottom w:val="dotted" w:sz="4" w:space="0" w:color="auto"/>
            </w:tcBorders>
          </w:tcPr>
          <w:p w14:paraId="4AE1A8D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4E1739B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047BFA2E"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6E4CF78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11.00 </w:t>
            </w:r>
            <w:r w:rsidRPr="00421082">
              <w:rPr>
                <w:sz w:val="18"/>
                <w:szCs w:val="18"/>
                <w:lang w:val="en-GB"/>
              </w:rPr>
              <w:noBreakHyphen/>
              <w:t xml:space="preserve"> 12 IMP</w:t>
            </w:r>
          </w:p>
        </w:tc>
        <w:tc>
          <w:tcPr>
            <w:tcW w:w="992" w:type="dxa"/>
            <w:tcBorders>
              <w:top w:val="dotted" w:sz="4" w:space="0" w:color="auto"/>
              <w:bottom w:val="dotted" w:sz="4" w:space="0" w:color="auto"/>
            </w:tcBorders>
            <w:shd w:val="clear" w:color="auto" w:fill="auto"/>
          </w:tcPr>
          <w:p w14:paraId="19C0A36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6,5</w:t>
            </w:r>
          </w:p>
        </w:tc>
        <w:tc>
          <w:tcPr>
            <w:tcW w:w="1134" w:type="dxa"/>
            <w:tcBorders>
              <w:top w:val="dotted" w:sz="4" w:space="0" w:color="auto"/>
              <w:bottom w:val="dotted" w:sz="4" w:space="0" w:color="auto"/>
            </w:tcBorders>
            <w:shd w:val="clear" w:color="auto" w:fill="auto"/>
          </w:tcPr>
          <w:p w14:paraId="0E486FA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277</w:t>
            </w:r>
          </w:p>
        </w:tc>
        <w:tc>
          <w:tcPr>
            <w:tcW w:w="1045" w:type="dxa"/>
            <w:tcBorders>
              <w:top w:val="dotted" w:sz="4" w:space="0" w:color="auto"/>
              <w:bottom w:val="dotted" w:sz="4" w:space="0" w:color="auto"/>
            </w:tcBorders>
            <w:shd w:val="clear" w:color="auto" w:fill="auto"/>
          </w:tcPr>
          <w:p w14:paraId="0BF0CC2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835</w:t>
            </w:r>
          </w:p>
        </w:tc>
        <w:tc>
          <w:tcPr>
            <w:tcW w:w="1008" w:type="dxa"/>
            <w:tcBorders>
              <w:top w:val="dotted" w:sz="4" w:space="0" w:color="auto"/>
              <w:bottom w:val="dotted" w:sz="4" w:space="0" w:color="auto"/>
            </w:tcBorders>
          </w:tcPr>
          <w:p w14:paraId="2FD42C7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79BA8B3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2CE4CAD3"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3395C8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11.00 </w:t>
            </w:r>
            <w:r w:rsidRPr="00421082">
              <w:rPr>
                <w:sz w:val="18"/>
                <w:szCs w:val="18"/>
                <w:lang w:val="en-GB"/>
              </w:rPr>
              <w:noBreakHyphen/>
              <w:t xml:space="preserve"> 16 IMP</w:t>
            </w:r>
          </w:p>
        </w:tc>
        <w:tc>
          <w:tcPr>
            <w:tcW w:w="992" w:type="dxa"/>
            <w:tcBorders>
              <w:top w:val="dotted" w:sz="4" w:space="0" w:color="auto"/>
              <w:bottom w:val="dotted" w:sz="4" w:space="0" w:color="auto"/>
            </w:tcBorders>
            <w:shd w:val="clear" w:color="auto" w:fill="auto"/>
          </w:tcPr>
          <w:p w14:paraId="6AA05CA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6,5</w:t>
            </w:r>
          </w:p>
        </w:tc>
        <w:tc>
          <w:tcPr>
            <w:tcW w:w="1134" w:type="dxa"/>
            <w:tcBorders>
              <w:top w:val="dotted" w:sz="4" w:space="0" w:color="auto"/>
              <w:bottom w:val="dotted" w:sz="4" w:space="0" w:color="auto"/>
            </w:tcBorders>
            <w:shd w:val="clear" w:color="auto" w:fill="auto"/>
          </w:tcPr>
          <w:p w14:paraId="250F147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277</w:t>
            </w:r>
          </w:p>
        </w:tc>
        <w:tc>
          <w:tcPr>
            <w:tcW w:w="1045" w:type="dxa"/>
            <w:tcBorders>
              <w:top w:val="dotted" w:sz="4" w:space="0" w:color="auto"/>
              <w:bottom w:val="dotted" w:sz="4" w:space="0" w:color="auto"/>
            </w:tcBorders>
            <w:shd w:val="clear" w:color="auto" w:fill="auto"/>
          </w:tcPr>
          <w:p w14:paraId="4E90C9A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937</w:t>
            </w:r>
          </w:p>
        </w:tc>
        <w:tc>
          <w:tcPr>
            <w:tcW w:w="1008" w:type="dxa"/>
            <w:tcBorders>
              <w:top w:val="dotted" w:sz="4" w:space="0" w:color="auto"/>
              <w:bottom w:val="dotted" w:sz="4" w:space="0" w:color="auto"/>
            </w:tcBorders>
          </w:tcPr>
          <w:p w14:paraId="239432B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076AF27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2F95CED3"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6045C35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11.0 </w:t>
            </w:r>
            <w:r w:rsidRPr="00421082">
              <w:rPr>
                <w:sz w:val="18"/>
                <w:szCs w:val="18"/>
                <w:lang w:val="en-GB"/>
              </w:rPr>
              <w:noBreakHyphen/>
              <w:t xml:space="preserve"> 20 IMP</w:t>
            </w:r>
          </w:p>
        </w:tc>
        <w:tc>
          <w:tcPr>
            <w:tcW w:w="992" w:type="dxa"/>
            <w:tcBorders>
              <w:top w:val="dotted" w:sz="4" w:space="0" w:color="auto"/>
              <w:bottom w:val="dotted" w:sz="4" w:space="0" w:color="auto"/>
            </w:tcBorders>
            <w:shd w:val="clear" w:color="auto" w:fill="auto"/>
          </w:tcPr>
          <w:p w14:paraId="6F63AD6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134" w:type="dxa"/>
            <w:tcBorders>
              <w:top w:val="dotted" w:sz="4" w:space="0" w:color="auto"/>
              <w:bottom w:val="dotted" w:sz="4" w:space="0" w:color="auto"/>
            </w:tcBorders>
            <w:shd w:val="clear" w:color="auto" w:fill="auto"/>
          </w:tcPr>
          <w:p w14:paraId="5E004F9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285</w:t>
            </w:r>
          </w:p>
        </w:tc>
        <w:tc>
          <w:tcPr>
            <w:tcW w:w="1045" w:type="dxa"/>
            <w:tcBorders>
              <w:top w:val="dotted" w:sz="4" w:space="0" w:color="auto"/>
              <w:bottom w:val="dotted" w:sz="4" w:space="0" w:color="auto"/>
            </w:tcBorders>
            <w:shd w:val="clear" w:color="auto" w:fill="auto"/>
          </w:tcPr>
          <w:p w14:paraId="4CFA216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950</w:t>
            </w:r>
          </w:p>
        </w:tc>
        <w:tc>
          <w:tcPr>
            <w:tcW w:w="1008" w:type="dxa"/>
            <w:tcBorders>
              <w:top w:val="dotted" w:sz="4" w:space="0" w:color="auto"/>
              <w:bottom w:val="dotted" w:sz="4" w:space="0" w:color="auto"/>
            </w:tcBorders>
          </w:tcPr>
          <w:p w14:paraId="32E06C8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66B1019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2B6AF9D7"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12C428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11.25 </w:t>
            </w:r>
            <w:r w:rsidRPr="00421082">
              <w:rPr>
                <w:sz w:val="18"/>
                <w:szCs w:val="18"/>
                <w:lang w:val="en-GB"/>
              </w:rPr>
              <w:noBreakHyphen/>
              <w:t xml:space="preserve"> 24 IMP</w:t>
            </w:r>
          </w:p>
        </w:tc>
        <w:tc>
          <w:tcPr>
            <w:tcW w:w="992" w:type="dxa"/>
            <w:tcBorders>
              <w:top w:val="dotted" w:sz="4" w:space="0" w:color="auto"/>
              <w:bottom w:val="dotted" w:sz="4" w:space="0" w:color="auto"/>
            </w:tcBorders>
            <w:shd w:val="clear" w:color="auto" w:fill="auto"/>
          </w:tcPr>
          <w:p w14:paraId="3A001E2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134" w:type="dxa"/>
            <w:tcBorders>
              <w:top w:val="dotted" w:sz="4" w:space="0" w:color="auto"/>
              <w:bottom w:val="dotted" w:sz="4" w:space="0" w:color="auto"/>
            </w:tcBorders>
            <w:shd w:val="clear" w:color="auto" w:fill="auto"/>
          </w:tcPr>
          <w:p w14:paraId="3191054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325</w:t>
            </w:r>
          </w:p>
        </w:tc>
        <w:tc>
          <w:tcPr>
            <w:tcW w:w="1045" w:type="dxa"/>
            <w:tcBorders>
              <w:top w:val="dotted" w:sz="4" w:space="0" w:color="auto"/>
              <w:bottom w:val="dotted" w:sz="4" w:space="0" w:color="auto"/>
            </w:tcBorders>
            <w:shd w:val="clear" w:color="auto" w:fill="auto"/>
          </w:tcPr>
          <w:p w14:paraId="2385139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1 171</w:t>
            </w:r>
          </w:p>
        </w:tc>
        <w:tc>
          <w:tcPr>
            <w:tcW w:w="1008" w:type="dxa"/>
            <w:tcBorders>
              <w:top w:val="dotted" w:sz="4" w:space="0" w:color="auto"/>
              <w:bottom w:val="dotted" w:sz="4" w:space="0" w:color="auto"/>
            </w:tcBorders>
          </w:tcPr>
          <w:p w14:paraId="434E7A8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34BF56A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610</w:t>
            </w:r>
          </w:p>
        </w:tc>
      </w:tr>
      <w:tr w:rsidR="00F261A5" w:rsidRPr="00421082" w14:paraId="1BA4FED6"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41FF6C0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11.25 </w:t>
            </w:r>
            <w:r w:rsidRPr="00421082">
              <w:rPr>
                <w:sz w:val="18"/>
                <w:szCs w:val="18"/>
                <w:lang w:val="en-GB"/>
              </w:rPr>
              <w:noBreakHyphen/>
              <w:t xml:space="preserve"> 28 IMP</w:t>
            </w:r>
          </w:p>
        </w:tc>
        <w:tc>
          <w:tcPr>
            <w:tcW w:w="992" w:type="dxa"/>
            <w:tcBorders>
              <w:top w:val="dotted" w:sz="4" w:space="0" w:color="auto"/>
              <w:bottom w:val="dotted" w:sz="4" w:space="0" w:color="auto"/>
            </w:tcBorders>
            <w:shd w:val="clear" w:color="auto" w:fill="auto"/>
          </w:tcPr>
          <w:p w14:paraId="7EE0D20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134" w:type="dxa"/>
            <w:tcBorders>
              <w:top w:val="dotted" w:sz="4" w:space="0" w:color="auto"/>
              <w:bottom w:val="dotted" w:sz="4" w:space="0" w:color="auto"/>
            </w:tcBorders>
            <w:shd w:val="clear" w:color="auto" w:fill="auto"/>
          </w:tcPr>
          <w:p w14:paraId="11E5AC2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325</w:t>
            </w:r>
          </w:p>
        </w:tc>
        <w:tc>
          <w:tcPr>
            <w:tcW w:w="1045" w:type="dxa"/>
            <w:tcBorders>
              <w:top w:val="dotted" w:sz="4" w:space="0" w:color="auto"/>
              <w:bottom w:val="dotted" w:sz="4" w:space="0" w:color="auto"/>
            </w:tcBorders>
            <w:shd w:val="clear" w:color="auto" w:fill="auto"/>
          </w:tcPr>
          <w:p w14:paraId="330975A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1 273</w:t>
            </w:r>
          </w:p>
        </w:tc>
        <w:tc>
          <w:tcPr>
            <w:tcW w:w="1008" w:type="dxa"/>
            <w:tcBorders>
              <w:top w:val="dotted" w:sz="4" w:space="0" w:color="auto"/>
              <w:bottom w:val="dotted" w:sz="4" w:space="0" w:color="auto"/>
            </w:tcBorders>
          </w:tcPr>
          <w:p w14:paraId="0CF4928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1DA69B6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711</w:t>
            </w:r>
          </w:p>
        </w:tc>
      </w:tr>
      <w:tr w:rsidR="00F261A5" w:rsidRPr="00421082" w14:paraId="0340C48D"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3D11C9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284"/>
              <w:rPr>
                <w:sz w:val="18"/>
                <w:szCs w:val="18"/>
                <w:lang w:val="en-GB"/>
              </w:rPr>
            </w:pPr>
            <w:r w:rsidRPr="00421082">
              <w:rPr>
                <w:sz w:val="18"/>
                <w:szCs w:val="18"/>
                <w:lang w:val="en-GB"/>
              </w:rPr>
              <w:t xml:space="preserve">11.5 </w:t>
            </w:r>
            <w:r w:rsidRPr="00421082">
              <w:rPr>
                <w:sz w:val="18"/>
                <w:szCs w:val="18"/>
                <w:lang w:val="en-GB"/>
              </w:rPr>
              <w:noBreakHyphen/>
              <w:t xml:space="preserve"> 24 IMP</w:t>
            </w:r>
          </w:p>
        </w:tc>
        <w:tc>
          <w:tcPr>
            <w:tcW w:w="992" w:type="dxa"/>
            <w:tcBorders>
              <w:top w:val="dotted" w:sz="4" w:space="0" w:color="auto"/>
              <w:bottom w:val="dotted" w:sz="4" w:space="0" w:color="auto"/>
            </w:tcBorders>
            <w:shd w:val="clear" w:color="auto" w:fill="auto"/>
          </w:tcPr>
          <w:p w14:paraId="2843170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134" w:type="dxa"/>
            <w:tcBorders>
              <w:top w:val="dotted" w:sz="4" w:space="0" w:color="auto"/>
              <w:bottom w:val="dotted" w:sz="4" w:space="0" w:color="auto"/>
            </w:tcBorders>
            <w:shd w:val="clear" w:color="auto" w:fill="auto"/>
          </w:tcPr>
          <w:p w14:paraId="30D6AA7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c>
          <w:tcPr>
            <w:tcW w:w="1045" w:type="dxa"/>
            <w:tcBorders>
              <w:top w:val="dotted" w:sz="4" w:space="0" w:color="auto"/>
              <w:bottom w:val="dotted" w:sz="4" w:space="0" w:color="auto"/>
            </w:tcBorders>
            <w:shd w:val="clear" w:color="auto" w:fill="auto"/>
          </w:tcPr>
          <w:p w14:paraId="3656E2B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1 070</w:t>
            </w:r>
          </w:p>
        </w:tc>
        <w:tc>
          <w:tcPr>
            <w:tcW w:w="1008" w:type="dxa"/>
            <w:tcBorders>
              <w:top w:val="dotted" w:sz="4" w:space="0" w:color="auto"/>
              <w:bottom w:val="dotted" w:sz="4" w:space="0" w:color="auto"/>
            </w:tcBorders>
          </w:tcPr>
          <w:p w14:paraId="3E452D0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7EDD1A24"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610</w:t>
            </w:r>
          </w:p>
        </w:tc>
      </w:tr>
      <w:tr w:rsidR="00F261A5" w:rsidRPr="00421082" w14:paraId="6D5935F8"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66C1173C"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113"/>
              <w:rPr>
                <w:sz w:val="18"/>
                <w:szCs w:val="18"/>
                <w:lang w:val="en-GB"/>
              </w:rPr>
            </w:pPr>
            <w:r w:rsidRPr="00421082">
              <w:rPr>
                <w:sz w:val="18"/>
                <w:szCs w:val="18"/>
                <w:lang w:val="en-GB"/>
              </w:rPr>
              <w:t>13.50 – 16.1 IMP</w:t>
            </w:r>
          </w:p>
        </w:tc>
        <w:tc>
          <w:tcPr>
            <w:tcW w:w="992" w:type="dxa"/>
            <w:tcBorders>
              <w:top w:val="dotted" w:sz="4" w:space="0" w:color="auto"/>
              <w:bottom w:val="dotted" w:sz="4" w:space="0" w:color="auto"/>
            </w:tcBorders>
            <w:shd w:val="clear" w:color="auto" w:fill="auto"/>
          </w:tcPr>
          <w:p w14:paraId="18A5339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w:t>
            </w:r>
          </w:p>
        </w:tc>
        <w:tc>
          <w:tcPr>
            <w:tcW w:w="1134" w:type="dxa"/>
            <w:tcBorders>
              <w:top w:val="dotted" w:sz="4" w:space="0" w:color="auto"/>
              <w:bottom w:val="dotted" w:sz="4" w:space="0" w:color="auto"/>
            </w:tcBorders>
            <w:shd w:val="clear" w:color="auto" w:fill="auto"/>
          </w:tcPr>
          <w:p w14:paraId="14B9DE3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353</w:t>
            </w:r>
          </w:p>
        </w:tc>
        <w:tc>
          <w:tcPr>
            <w:tcW w:w="1045" w:type="dxa"/>
            <w:tcBorders>
              <w:top w:val="dotted" w:sz="4" w:space="0" w:color="auto"/>
              <w:bottom w:val="dotted" w:sz="4" w:space="0" w:color="auto"/>
            </w:tcBorders>
            <w:shd w:val="clear" w:color="auto" w:fill="auto"/>
          </w:tcPr>
          <w:p w14:paraId="398E7EB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1021</w:t>
            </w:r>
          </w:p>
        </w:tc>
        <w:tc>
          <w:tcPr>
            <w:tcW w:w="1008" w:type="dxa"/>
            <w:tcBorders>
              <w:top w:val="dotted" w:sz="4" w:space="0" w:color="auto"/>
              <w:bottom w:val="dotted" w:sz="4" w:space="0" w:color="auto"/>
            </w:tcBorders>
          </w:tcPr>
          <w:p w14:paraId="2AA09FD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1043</w:t>
            </w:r>
          </w:p>
        </w:tc>
        <w:tc>
          <w:tcPr>
            <w:tcW w:w="1568" w:type="dxa"/>
            <w:tcBorders>
              <w:top w:val="dotted" w:sz="4" w:space="0" w:color="auto"/>
              <w:bottom w:val="dotted" w:sz="4" w:space="0" w:color="auto"/>
            </w:tcBorders>
            <w:shd w:val="clear" w:color="auto" w:fill="auto"/>
          </w:tcPr>
          <w:p w14:paraId="6F2158D1"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409</w:t>
            </w:r>
          </w:p>
        </w:tc>
      </w:tr>
      <w:tr w:rsidR="00F261A5" w:rsidRPr="00421082" w14:paraId="18BA8017"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1278689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113"/>
              <w:rPr>
                <w:sz w:val="18"/>
                <w:szCs w:val="18"/>
                <w:lang w:val="en-GB"/>
              </w:rPr>
            </w:pPr>
            <w:r w:rsidRPr="00421082">
              <w:rPr>
                <w:sz w:val="18"/>
                <w:szCs w:val="18"/>
                <w:lang w:val="en-GB"/>
              </w:rPr>
              <w:t xml:space="preserve">14.0 </w:t>
            </w:r>
            <w:r w:rsidRPr="00421082">
              <w:rPr>
                <w:sz w:val="18"/>
                <w:szCs w:val="18"/>
                <w:lang w:val="en-GB"/>
              </w:rPr>
              <w:noBreakHyphen/>
              <w:t xml:space="preserve"> 24 IMP</w:t>
            </w:r>
          </w:p>
        </w:tc>
        <w:tc>
          <w:tcPr>
            <w:tcW w:w="992" w:type="dxa"/>
            <w:tcBorders>
              <w:top w:val="dotted" w:sz="4" w:space="0" w:color="auto"/>
              <w:bottom w:val="dotted" w:sz="4" w:space="0" w:color="auto"/>
            </w:tcBorders>
            <w:shd w:val="clear" w:color="auto" w:fill="auto"/>
          </w:tcPr>
          <w:p w14:paraId="3051990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w:t>
            </w:r>
          </w:p>
        </w:tc>
        <w:tc>
          <w:tcPr>
            <w:tcW w:w="1134" w:type="dxa"/>
            <w:tcBorders>
              <w:top w:val="dotted" w:sz="4" w:space="0" w:color="auto"/>
              <w:bottom w:val="dotted" w:sz="4" w:space="0" w:color="auto"/>
            </w:tcBorders>
            <w:shd w:val="clear" w:color="auto" w:fill="auto"/>
          </w:tcPr>
          <w:p w14:paraId="4567E35A"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370</w:t>
            </w:r>
          </w:p>
        </w:tc>
        <w:tc>
          <w:tcPr>
            <w:tcW w:w="1045" w:type="dxa"/>
            <w:tcBorders>
              <w:top w:val="dotted" w:sz="4" w:space="0" w:color="auto"/>
              <w:bottom w:val="dotted" w:sz="4" w:space="0" w:color="auto"/>
            </w:tcBorders>
            <w:shd w:val="clear" w:color="auto" w:fill="auto"/>
          </w:tcPr>
          <w:p w14:paraId="3D89D6A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1 170</w:t>
            </w:r>
          </w:p>
        </w:tc>
        <w:tc>
          <w:tcPr>
            <w:tcW w:w="1008" w:type="dxa"/>
            <w:tcBorders>
              <w:top w:val="dotted" w:sz="4" w:space="0" w:color="auto"/>
              <w:bottom w:val="dotted" w:sz="4" w:space="0" w:color="auto"/>
            </w:tcBorders>
          </w:tcPr>
          <w:p w14:paraId="6BFD82A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778A891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610</w:t>
            </w:r>
          </w:p>
        </w:tc>
      </w:tr>
      <w:tr w:rsidR="00F261A5" w:rsidRPr="00421082" w14:paraId="5882CB0E"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45D0BD8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113"/>
              <w:rPr>
                <w:sz w:val="18"/>
                <w:szCs w:val="18"/>
                <w:lang w:val="en-GB"/>
              </w:rPr>
            </w:pPr>
            <w:r w:rsidRPr="00421082">
              <w:rPr>
                <w:sz w:val="18"/>
                <w:szCs w:val="18"/>
                <w:lang w:val="en-GB"/>
              </w:rPr>
              <w:t xml:space="preserve">15.0 </w:t>
            </w:r>
            <w:r w:rsidRPr="00421082">
              <w:rPr>
                <w:sz w:val="18"/>
                <w:szCs w:val="18"/>
                <w:lang w:val="en-GB"/>
              </w:rPr>
              <w:noBreakHyphen/>
              <w:t xml:space="preserve"> 24 IMP</w:t>
            </w:r>
          </w:p>
        </w:tc>
        <w:tc>
          <w:tcPr>
            <w:tcW w:w="992" w:type="dxa"/>
            <w:tcBorders>
              <w:top w:val="dotted" w:sz="4" w:space="0" w:color="auto"/>
              <w:bottom w:val="dotted" w:sz="4" w:space="0" w:color="auto"/>
            </w:tcBorders>
            <w:shd w:val="clear" w:color="auto" w:fill="auto"/>
          </w:tcPr>
          <w:p w14:paraId="7403052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w:t>
            </w:r>
          </w:p>
        </w:tc>
        <w:tc>
          <w:tcPr>
            <w:tcW w:w="1134" w:type="dxa"/>
            <w:tcBorders>
              <w:top w:val="dotted" w:sz="4" w:space="0" w:color="auto"/>
              <w:bottom w:val="dotted" w:sz="4" w:space="0" w:color="auto"/>
            </w:tcBorders>
            <w:shd w:val="clear" w:color="auto" w:fill="auto"/>
          </w:tcPr>
          <w:p w14:paraId="32EAB79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400</w:t>
            </w:r>
          </w:p>
        </w:tc>
        <w:tc>
          <w:tcPr>
            <w:tcW w:w="1045" w:type="dxa"/>
            <w:tcBorders>
              <w:top w:val="dotted" w:sz="4" w:space="0" w:color="auto"/>
              <w:bottom w:val="dotted" w:sz="4" w:space="0" w:color="auto"/>
            </w:tcBorders>
            <w:shd w:val="clear" w:color="auto" w:fill="auto"/>
          </w:tcPr>
          <w:p w14:paraId="7190E0E8"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1 210</w:t>
            </w:r>
          </w:p>
        </w:tc>
        <w:tc>
          <w:tcPr>
            <w:tcW w:w="1008" w:type="dxa"/>
            <w:tcBorders>
              <w:top w:val="dotted" w:sz="4" w:space="0" w:color="auto"/>
              <w:bottom w:val="dotted" w:sz="4" w:space="0" w:color="auto"/>
            </w:tcBorders>
          </w:tcPr>
          <w:p w14:paraId="5E111D1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5194E78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610</w:t>
            </w:r>
          </w:p>
        </w:tc>
      </w:tr>
      <w:tr w:rsidR="00F261A5" w:rsidRPr="00421082" w14:paraId="767D921A"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CB4CDF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113"/>
              <w:rPr>
                <w:sz w:val="18"/>
                <w:szCs w:val="18"/>
                <w:lang w:val="en-GB"/>
              </w:rPr>
            </w:pPr>
            <w:r w:rsidRPr="00421082">
              <w:rPr>
                <w:sz w:val="18"/>
                <w:szCs w:val="18"/>
                <w:lang w:val="en-GB"/>
              </w:rPr>
              <w:t xml:space="preserve">15.0 </w:t>
            </w:r>
            <w:r w:rsidRPr="00421082">
              <w:rPr>
                <w:sz w:val="18"/>
                <w:szCs w:val="18"/>
                <w:lang w:val="en-GB"/>
              </w:rPr>
              <w:noBreakHyphen/>
              <w:t xml:space="preserve"> 28 IMP</w:t>
            </w:r>
          </w:p>
        </w:tc>
        <w:tc>
          <w:tcPr>
            <w:tcW w:w="992" w:type="dxa"/>
            <w:tcBorders>
              <w:top w:val="dotted" w:sz="4" w:space="0" w:color="auto"/>
              <w:bottom w:val="dotted" w:sz="4" w:space="0" w:color="auto"/>
            </w:tcBorders>
            <w:shd w:val="clear" w:color="auto" w:fill="auto"/>
          </w:tcPr>
          <w:p w14:paraId="2F4DB26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w:t>
            </w:r>
          </w:p>
        </w:tc>
        <w:tc>
          <w:tcPr>
            <w:tcW w:w="1134" w:type="dxa"/>
            <w:tcBorders>
              <w:top w:val="dotted" w:sz="4" w:space="0" w:color="auto"/>
              <w:bottom w:val="dotted" w:sz="4" w:space="0" w:color="auto"/>
            </w:tcBorders>
            <w:shd w:val="clear" w:color="auto" w:fill="auto"/>
          </w:tcPr>
          <w:p w14:paraId="52C1EC1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400</w:t>
            </w:r>
          </w:p>
        </w:tc>
        <w:tc>
          <w:tcPr>
            <w:tcW w:w="1045" w:type="dxa"/>
            <w:tcBorders>
              <w:top w:val="dotted" w:sz="4" w:space="0" w:color="auto"/>
              <w:bottom w:val="dotted" w:sz="4" w:space="0" w:color="auto"/>
            </w:tcBorders>
            <w:shd w:val="clear" w:color="auto" w:fill="auto"/>
          </w:tcPr>
          <w:p w14:paraId="748A091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1 310</w:t>
            </w:r>
          </w:p>
        </w:tc>
        <w:tc>
          <w:tcPr>
            <w:tcW w:w="1008" w:type="dxa"/>
            <w:tcBorders>
              <w:top w:val="dotted" w:sz="4" w:space="0" w:color="auto"/>
              <w:bottom w:val="dotted" w:sz="4" w:space="0" w:color="auto"/>
            </w:tcBorders>
          </w:tcPr>
          <w:p w14:paraId="6E8A903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54CA787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711</w:t>
            </w:r>
          </w:p>
        </w:tc>
      </w:tr>
      <w:tr w:rsidR="00F261A5" w:rsidRPr="00421082" w14:paraId="3B96D627"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4A5AD3D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113"/>
              <w:rPr>
                <w:sz w:val="18"/>
                <w:szCs w:val="18"/>
                <w:lang w:val="en-GB"/>
              </w:rPr>
            </w:pPr>
            <w:r w:rsidRPr="00421082">
              <w:rPr>
                <w:sz w:val="18"/>
                <w:szCs w:val="18"/>
                <w:lang w:val="en-GB"/>
              </w:rPr>
              <w:t xml:space="preserve">17.0 </w:t>
            </w:r>
            <w:r w:rsidRPr="00421082">
              <w:rPr>
                <w:sz w:val="18"/>
                <w:szCs w:val="18"/>
                <w:lang w:val="en-GB"/>
              </w:rPr>
              <w:noBreakHyphen/>
              <w:t xml:space="preserve"> 28 IMP</w:t>
            </w:r>
          </w:p>
        </w:tc>
        <w:tc>
          <w:tcPr>
            <w:tcW w:w="992" w:type="dxa"/>
            <w:tcBorders>
              <w:top w:val="dotted" w:sz="4" w:space="0" w:color="auto"/>
              <w:bottom w:val="dotted" w:sz="4" w:space="0" w:color="auto"/>
            </w:tcBorders>
            <w:shd w:val="clear" w:color="auto" w:fill="auto"/>
          </w:tcPr>
          <w:p w14:paraId="197E14F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w:t>
            </w:r>
          </w:p>
        </w:tc>
        <w:tc>
          <w:tcPr>
            <w:tcW w:w="1134" w:type="dxa"/>
            <w:tcBorders>
              <w:top w:val="dotted" w:sz="4" w:space="0" w:color="auto"/>
              <w:bottom w:val="dotted" w:sz="4" w:space="0" w:color="auto"/>
            </w:tcBorders>
            <w:shd w:val="clear" w:color="auto" w:fill="auto"/>
          </w:tcPr>
          <w:p w14:paraId="14F6CEC7"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455</w:t>
            </w:r>
          </w:p>
        </w:tc>
        <w:tc>
          <w:tcPr>
            <w:tcW w:w="1045" w:type="dxa"/>
            <w:tcBorders>
              <w:top w:val="dotted" w:sz="4" w:space="0" w:color="auto"/>
              <w:bottom w:val="dotted" w:sz="4" w:space="0" w:color="auto"/>
            </w:tcBorders>
            <w:shd w:val="clear" w:color="auto" w:fill="auto"/>
          </w:tcPr>
          <w:p w14:paraId="5B675E9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1 390</w:t>
            </w:r>
          </w:p>
        </w:tc>
        <w:tc>
          <w:tcPr>
            <w:tcW w:w="1008" w:type="dxa"/>
            <w:tcBorders>
              <w:top w:val="dotted" w:sz="4" w:space="0" w:color="auto"/>
              <w:bottom w:val="dotted" w:sz="4" w:space="0" w:color="auto"/>
            </w:tcBorders>
          </w:tcPr>
          <w:p w14:paraId="27A5A15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182AC366"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711</w:t>
            </w:r>
          </w:p>
        </w:tc>
      </w:tr>
      <w:tr w:rsidR="00F261A5" w:rsidRPr="00421082" w14:paraId="1B2D9C3F"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24A2758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113"/>
              <w:rPr>
                <w:sz w:val="18"/>
                <w:szCs w:val="18"/>
                <w:lang w:val="en-GB"/>
              </w:rPr>
            </w:pPr>
            <w:r w:rsidRPr="00421082">
              <w:rPr>
                <w:sz w:val="18"/>
                <w:szCs w:val="18"/>
                <w:lang w:val="en-GB"/>
              </w:rPr>
              <w:t xml:space="preserve">17.0 </w:t>
            </w:r>
            <w:r w:rsidRPr="00421082">
              <w:rPr>
                <w:sz w:val="18"/>
                <w:szCs w:val="18"/>
                <w:lang w:val="en-GB"/>
              </w:rPr>
              <w:noBreakHyphen/>
              <w:t xml:space="preserve"> 30 IMP</w:t>
            </w:r>
          </w:p>
        </w:tc>
        <w:tc>
          <w:tcPr>
            <w:tcW w:w="992" w:type="dxa"/>
            <w:tcBorders>
              <w:top w:val="dotted" w:sz="4" w:space="0" w:color="auto"/>
              <w:bottom w:val="dotted" w:sz="4" w:space="0" w:color="auto"/>
            </w:tcBorders>
            <w:shd w:val="clear" w:color="auto" w:fill="auto"/>
          </w:tcPr>
          <w:p w14:paraId="078484D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w:t>
            </w:r>
          </w:p>
        </w:tc>
        <w:tc>
          <w:tcPr>
            <w:tcW w:w="1134" w:type="dxa"/>
            <w:tcBorders>
              <w:top w:val="dotted" w:sz="4" w:space="0" w:color="auto"/>
              <w:bottom w:val="dotted" w:sz="4" w:space="0" w:color="auto"/>
            </w:tcBorders>
            <w:shd w:val="clear" w:color="auto" w:fill="auto"/>
          </w:tcPr>
          <w:p w14:paraId="01E8945B"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455</w:t>
            </w:r>
          </w:p>
        </w:tc>
        <w:tc>
          <w:tcPr>
            <w:tcW w:w="1045" w:type="dxa"/>
            <w:tcBorders>
              <w:top w:val="dotted" w:sz="4" w:space="0" w:color="auto"/>
              <w:bottom w:val="dotted" w:sz="4" w:space="0" w:color="auto"/>
            </w:tcBorders>
            <w:shd w:val="clear" w:color="auto" w:fill="auto"/>
          </w:tcPr>
          <w:p w14:paraId="52902AA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1 440</w:t>
            </w:r>
          </w:p>
        </w:tc>
        <w:tc>
          <w:tcPr>
            <w:tcW w:w="1008" w:type="dxa"/>
            <w:tcBorders>
              <w:top w:val="dotted" w:sz="4" w:space="0" w:color="auto"/>
              <w:bottom w:val="dotted" w:sz="4" w:space="0" w:color="auto"/>
            </w:tcBorders>
          </w:tcPr>
          <w:p w14:paraId="7FC0CFA3"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22EA8CF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762</w:t>
            </w:r>
          </w:p>
        </w:tc>
      </w:tr>
      <w:tr w:rsidR="00F261A5" w:rsidRPr="00421082" w14:paraId="21DD3935" w14:textId="77777777" w:rsidTr="000E5400">
        <w:tblPrEx>
          <w:tblLook w:val="01E0" w:firstRow="1" w:lastRow="1" w:firstColumn="1" w:lastColumn="1" w:noHBand="0" w:noVBand="0"/>
        </w:tblPrEx>
        <w:tc>
          <w:tcPr>
            <w:tcW w:w="1668" w:type="dxa"/>
            <w:tcBorders>
              <w:top w:val="dotted" w:sz="4" w:space="0" w:color="auto"/>
              <w:bottom w:val="dotted" w:sz="4" w:space="0" w:color="auto"/>
            </w:tcBorders>
            <w:shd w:val="clear" w:color="auto" w:fill="auto"/>
          </w:tcPr>
          <w:p w14:paraId="3FCFD42F"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113"/>
              <w:rPr>
                <w:sz w:val="18"/>
                <w:szCs w:val="18"/>
                <w:lang w:val="en-GB"/>
              </w:rPr>
            </w:pPr>
            <w:r w:rsidRPr="00421082">
              <w:rPr>
                <w:sz w:val="18"/>
                <w:szCs w:val="18"/>
                <w:lang w:val="en-GB"/>
              </w:rPr>
              <w:t xml:space="preserve">18.5 </w:t>
            </w:r>
            <w:r w:rsidRPr="00421082">
              <w:rPr>
                <w:sz w:val="18"/>
                <w:szCs w:val="18"/>
                <w:lang w:val="en-GB"/>
              </w:rPr>
              <w:noBreakHyphen/>
              <w:t xml:space="preserve"> 34 IMP</w:t>
            </w:r>
          </w:p>
        </w:tc>
        <w:tc>
          <w:tcPr>
            <w:tcW w:w="992" w:type="dxa"/>
            <w:tcBorders>
              <w:top w:val="dotted" w:sz="4" w:space="0" w:color="auto"/>
              <w:bottom w:val="dotted" w:sz="4" w:space="0" w:color="auto"/>
            </w:tcBorders>
            <w:shd w:val="clear" w:color="auto" w:fill="auto"/>
          </w:tcPr>
          <w:p w14:paraId="230BEAD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w:t>
            </w:r>
          </w:p>
        </w:tc>
        <w:tc>
          <w:tcPr>
            <w:tcW w:w="1134" w:type="dxa"/>
            <w:tcBorders>
              <w:top w:val="dotted" w:sz="4" w:space="0" w:color="auto"/>
              <w:bottom w:val="dotted" w:sz="4" w:space="0" w:color="auto"/>
            </w:tcBorders>
            <w:shd w:val="clear" w:color="auto" w:fill="auto"/>
          </w:tcPr>
          <w:p w14:paraId="1B3DE75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490</w:t>
            </w:r>
          </w:p>
        </w:tc>
        <w:tc>
          <w:tcPr>
            <w:tcW w:w="1045" w:type="dxa"/>
            <w:tcBorders>
              <w:top w:val="dotted" w:sz="4" w:space="0" w:color="auto"/>
              <w:bottom w:val="dotted" w:sz="4" w:space="0" w:color="auto"/>
            </w:tcBorders>
            <w:shd w:val="clear" w:color="auto" w:fill="auto"/>
          </w:tcPr>
          <w:p w14:paraId="30DFEFC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1 600</w:t>
            </w:r>
          </w:p>
        </w:tc>
        <w:tc>
          <w:tcPr>
            <w:tcW w:w="1008" w:type="dxa"/>
            <w:tcBorders>
              <w:top w:val="dotted" w:sz="4" w:space="0" w:color="auto"/>
              <w:bottom w:val="dotted" w:sz="4" w:space="0" w:color="auto"/>
            </w:tcBorders>
          </w:tcPr>
          <w:p w14:paraId="19FDBD72"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dotted" w:sz="4" w:space="0" w:color="auto"/>
            </w:tcBorders>
            <w:shd w:val="clear" w:color="auto" w:fill="auto"/>
          </w:tcPr>
          <w:p w14:paraId="36597B5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864</w:t>
            </w:r>
          </w:p>
        </w:tc>
      </w:tr>
      <w:tr w:rsidR="00F261A5" w:rsidRPr="00421082" w14:paraId="49AD2F8B" w14:textId="77777777" w:rsidTr="000E5400">
        <w:tblPrEx>
          <w:tblLook w:val="01E0" w:firstRow="1" w:lastRow="1" w:firstColumn="1" w:lastColumn="1" w:noHBand="0" w:noVBand="0"/>
        </w:tblPrEx>
        <w:tc>
          <w:tcPr>
            <w:tcW w:w="1668" w:type="dxa"/>
            <w:tcBorders>
              <w:top w:val="dotted" w:sz="4" w:space="0" w:color="auto"/>
              <w:bottom w:val="single" w:sz="12" w:space="0" w:color="auto"/>
            </w:tcBorders>
            <w:shd w:val="clear" w:color="auto" w:fill="auto"/>
          </w:tcPr>
          <w:p w14:paraId="3EE86B1D"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ind w:right="113"/>
              <w:rPr>
                <w:sz w:val="18"/>
                <w:szCs w:val="18"/>
                <w:lang w:val="en-GB"/>
              </w:rPr>
            </w:pPr>
            <w:r w:rsidRPr="00421082">
              <w:rPr>
                <w:sz w:val="18"/>
                <w:szCs w:val="18"/>
                <w:lang w:val="en-GB"/>
              </w:rPr>
              <w:t xml:space="preserve">20 </w:t>
            </w:r>
            <w:r w:rsidRPr="00421082">
              <w:rPr>
                <w:sz w:val="18"/>
                <w:szCs w:val="18"/>
                <w:lang w:val="en-GB"/>
              </w:rPr>
              <w:noBreakHyphen/>
              <w:t xml:space="preserve"> 20 IMP</w:t>
            </w:r>
          </w:p>
        </w:tc>
        <w:tc>
          <w:tcPr>
            <w:tcW w:w="992" w:type="dxa"/>
            <w:tcBorders>
              <w:top w:val="dotted" w:sz="4" w:space="0" w:color="auto"/>
              <w:bottom w:val="single" w:sz="12" w:space="0" w:color="auto"/>
            </w:tcBorders>
            <w:shd w:val="clear" w:color="auto" w:fill="auto"/>
          </w:tcPr>
          <w:p w14:paraId="75620E9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w:t>
            </w:r>
          </w:p>
        </w:tc>
        <w:tc>
          <w:tcPr>
            <w:tcW w:w="1134" w:type="dxa"/>
            <w:tcBorders>
              <w:top w:val="dotted" w:sz="4" w:space="0" w:color="auto"/>
              <w:bottom w:val="single" w:sz="12" w:space="0" w:color="auto"/>
            </w:tcBorders>
            <w:shd w:val="clear" w:color="auto" w:fill="auto"/>
          </w:tcPr>
          <w:p w14:paraId="4DD70655"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520</w:t>
            </w:r>
          </w:p>
        </w:tc>
        <w:tc>
          <w:tcPr>
            <w:tcW w:w="1045" w:type="dxa"/>
            <w:tcBorders>
              <w:top w:val="dotted" w:sz="4" w:space="0" w:color="auto"/>
              <w:bottom w:val="single" w:sz="12" w:space="0" w:color="auto"/>
            </w:tcBorders>
            <w:shd w:val="clear" w:color="auto" w:fill="auto"/>
          </w:tcPr>
          <w:p w14:paraId="4D1AC35E"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1 270</w:t>
            </w:r>
          </w:p>
        </w:tc>
        <w:tc>
          <w:tcPr>
            <w:tcW w:w="1008" w:type="dxa"/>
            <w:tcBorders>
              <w:top w:val="dotted" w:sz="4" w:space="0" w:color="auto"/>
              <w:bottom w:val="single" w:sz="12" w:space="0" w:color="auto"/>
            </w:tcBorders>
          </w:tcPr>
          <w:p w14:paraId="16C5DAD9"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68" w:type="dxa"/>
            <w:tcBorders>
              <w:top w:val="dotted" w:sz="4" w:space="0" w:color="auto"/>
              <w:bottom w:val="single" w:sz="12" w:space="0" w:color="auto"/>
            </w:tcBorders>
            <w:shd w:val="clear" w:color="auto" w:fill="auto"/>
          </w:tcPr>
          <w:p w14:paraId="3F696750" w14:textId="77777777" w:rsidR="00F261A5" w:rsidRPr="00421082" w:rsidRDefault="00F261A5" w:rsidP="00511C08">
            <w:pPr>
              <w:widowControl w:val="0"/>
              <w:tabs>
                <w:tab w:val="center" w:pos="4734"/>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D10DBF" w14:paraId="774B93C7" w14:textId="77777777" w:rsidTr="000E5400">
        <w:tblPrEx>
          <w:tblLook w:val="01E0" w:firstRow="1" w:lastRow="1" w:firstColumn="1" w:lastColumn="1" w:noHBand="0" w:noVBand="0"/>
        </w:tblPrEx>
        <w:tc>
          <w:tcPr>
            <w:tcW w:w="7415" w:type="dxa"/>
            <w:gridSpan w:val="6"/>
            <w:tcBorders>
              <w:top w:val="single" w:sz="12" w:space="0" w:color="auto"/>
              <w:left w:val="nil"/>
              <w:bottom w:val="nil"/>
              <w:right w:val="nil"/>
            </w:tcBorders>
          </w:tcPr>
          <w:p w14:paraId="1405CC47" w14:textId="77777777" w:rsidR="00F261A5" w:rsidRPr="00421082" w:rsidRDefault="00511C08" w:rsidP="000E5400">
            <w:pPr>
              <w:pStyle w:val="notessoustab"/>
              <w:tabs>
                <w:tab w:val="left" w:pos="297"/>
              </w:tabs>
              <w:spacing w:before="120" w:after="120"/>
              <w:ind w:left="0" w:firstLine="0"/>
              <w:rPr>
                <w:i/>
                <w:sz w:val="18"/>
                <w:szCs w:val="18"/>
                <w:lang w:val="en-GB"/>
              </w:rPr>
            </w:pPr>
            <w:r w:rsidRPr="00421082">
              <w:rPr>
                <w:i/>
                <w:sz w:val="18"/>
                <w:szCs w:val="18"/>
                <w:lang w:val="en-GB"/>
              </w:rPr>
              <w:t>Notes:</w:t>
            </w:r>
          </w:p>
          <w:p w14:paraId="3D7A7F08" w14:textId="77777777" w:rsidR="00F261A5" w:rsidRPr="00421082" w:rsidRDefault="00F261A5" w:rsidP="000E5400">
            <w:pPr>
              <w:pStyle w:val="notessoustab"/>
              <w:tabs>
                <w:tab w:val="left" w:pos="297"/>
              </w:tabs>
              <w:ind w:left="0" w:firstLine="0"/>
              <w:rPr>
                <w:sz w:val="18"/>
                <w:szCs w:val="18"/>
                <w:lang w:val="en-GB"/>
              </w:rPr>
            </w:pPr>
            <w:r w:rsidRPr="00421082">
              <w:rPr>
                <w:sz w:val="18"/>
                <w:szCs w:val="18"/>
                <w:lang w:val="en-GB"/>
              </w:rPr>
              <w:t>1.</w:t>
            </w:r>
            <w:r w:rsidRPr="00421082">
              <w:rPr>
                <w:sz w:val="18"/>
                <w:szCs w:val="18"/>
                <w:lang w:val="en-GB"/>
              </w:rPr>
              <w:tab/>
              <w:t>The suffix "IMP" may be replaced by the wording "IMPLEMENT" on the tyre sidewall.</w:t>
            </w:r>
          </w:p>
          <w:p w14:paraId="1F683B70" w14:textId="77777777" w:rsidR="00F261A5" w:rsidRPr="00421082" w:rsidRDefault="00F261A5" w:rsidP="000E5400">
            <w:pPr>
              <w:pStyle w:val="notessoustab"/>
              <w:tabs>
                <w:tab w:val="left" w:pos="297"/>
              </w:tabs>
              <w:ind w:left="284" w:hanging="284"/>
              <w:rPr>
                <w:sz w:val="18"/>
                <w:szCs w:val="18"/>
                <w:lang w:val="en-GB"/>
              </w:rPr>
            </w:pPr>
            <w:r w:rsidRPr="00421082">
              <w:rPr>
                <w:sz w:val="18"/>
                <w:szCs w:val="18"/>
                <w:lang w:val="en-GB"/>
              </w:rPr>
              <w:t>2.</w:t>
            </w:r>
            <w:r w:rsidRPr="00421082">
              <w:rPr>
                <w:sz w:val="18"/>
                <w:szCs w:val="18"/>
                <w:lang w:val="en-GB"/>
              </w:rPr>
              <w:tab/>
              <w:t>Tyres of radial structure are identified by means of the letter "R" in place of "-" (e.g. 7.5 L R       15).</w:t>
            </w:r>
          </w:p>
          <w:p w14:paraId="7CBCEFE1" w14:textId="77777777" w:rsidR="00F261A5" w:rsidRPr="00421082" w:rsidRDefault="00F261A5" w:rsidP="00511C08">
            <w:pPr>
              <w:pStyle w:val="notessoustab"/>
              <w:tabs>
                <w:tab w:val="left" w:pos="297"/>
              </w:tabs>
              <w:ind w:left="284" w:hanging="284"/>
              <w:rPr>
                <w:sz w:val="18"/>
                <w:szCs w:val="18"/>
                <w:lang w:val="en-GB"/>
              </w:rPr>
            </w:pPr>
            <w:r w:rsidRPr="00421082">
              <w:rPr>
                <w:sz w:val="18"/>
                <w:szCs w:val="18"/>
                <w:lang w:val="en-GB"/>
              </w:rPr>
              <w:t>3.</w:t>
            </w:r>
            <w:r w:rsidRPr="00421082">
              <w:rPr>
                <w:sz w:val="18"/>
                <w:szCs w:val="18"/>
                <w:lang w:val="en-GB"/>
              </w:rPr>
              <w:tab/>
              <w:t>Overall diameters (D) in column (*) apply to tyres marked with classification code "I-3" – see paragraph 3.1.9.2. of this Regulation.</w:t>
            </w:r>
          </w:p>
        </w:tc>
      </w:tr>
    </w:tbl>
    <w:p w14:paraId="2971420A" w14:textId="77777777" w:rsidR="00F261A5" w:rsidRPr="00421082" w:rsidRDefault="00F261A5" w:rsidP="00F261A5">
      <w:pPr>
        <w:pStyle w:val="Heading1"/>
        <w:rPr>
          <w:b w:val="0"/>
          <w:bCs/>
          <w:lang w:val="en-GB"/>
        </w:rPr>
      </w:pPr>
      <w:bookmarkStart w:id="57" w:name="_Toc365964515"/>
      <w:r w:rsidRPr="00421082">
        <w:rPr>
          <w:b w:val="0"/>
          <w:bCs/>
          <w:lang w:val="en-GB"/>
        </w:rPr>
        <w:lastRenderedPageBreak/>
        <w:t>Table 6 (1 of 3)</w:t>
      </w:r>
      <w:bookmarkEnd w:id="57"/>
    </w:p>
    <w:p w14:paraId="78FF4023" w14:textId="77777777" w:rsidR="00F261A5" w:rsidRPr="00421082" w:rsidRDefault="00F261A5" w:rsidP="00F261A5">
      <w:pPr>
        <w:pStyle w:val="Heading1"/>
        <w:spacing w:after="120"/>
        <w:rPr>
          <w:b w:val="0"/>
          <w:lang w:val="en-GB"/>
        </w:rPr>
      </w:pPr>
      <w:bookmarkStart w:id="58" w:name="_Toc365964516"/>
      <w:r w:rsidRPr="00421082">
        <w:rPr>
          <w:lang w:val="en-GB"/>
        </w:rPr>
        <w:t xml:space="preserve">Agricultural implement and construction applications tyres - Low section </w:t>
      </w:r>
      <w:bookmarkEnd w:id="58"/>
      <w:r w:rsidRPr="00421082">
        <w:rPr>
          <w:lang w:val="en-GB"/>
        </w:rPr>
        <w:t>sizes</w:t>
      </w:r>
    </w:p>
    <w:tbl>
      <w:tblPr>
        <w:tblW w:w="7415" w:type="dxa"/>
        <w:tblInd w:w="11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676"/>
        <w:gridCol w:w="984"/>
        <w:gridCol w:w="1134"/>
        <w:gridCol w:w="1031"/>
        <w:gridCol w:w="1036"/>
        <w:gridCol w:w="1554"/>
      </w:tblGrid>
      <w:tr w:rsidR="00F261A5" w:rsidRPr="00421082" w14:paraId="32D4277E" w14:textId="77777777" w:rsidTr="000E5400">
        <w:trPr>
          <w:trHeight w:val="564"/>
          <w:tblHeader/>
        </w:trPr>
        <w:tc>
          <w:tcPr>
            <w:tcW w:w="1676" w:type="dxa"/>
            <w:vMerge w:val="restart"/>
            <w:shd w:val="clear" w:color="auto" w:fill="auto"/>
            <w:vAlign w:val="center"/>
          </w:tcPr>
          <w:p w14:paraId="734C7BFE" w14:textId="77777777" w:rsidR="00F261A5" w:rsidRPr="00421082" w:rsidRDefault="00F261A5" w:rsidP="00511C08">
            <w:pPr>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984" w:type="dxa"/>
            <w:vMerge w:val="restart"/>
            <w:shd w:val="clear" w:color="auto" w:fill="auto"/>
            <w:vAlign w:val="center"/>
          </w:tcPr>
          <w:p w14:paraId="583DB416" w14:textId="77777777" w:rsidR="00F261A5" w:rsidRPr="00421082" w:rsidRDefault="00F261A5" w:rsidP="00511C08">
            <w:pPr>
              <w:widowControl w:val="0"/>
              <w:tabs>
                <w:tab w:val="left" w:pos="720"/>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w:t>
            </w:r>
            <w:r w:rsidRPr="00421082">
              <w:rPr>
                <w:i/>
                <w:sz w:val="16"/>
                <w:szCs w:val="16"/>
                <w:lang w:val="en-GB"/>
              </w:rPr>
              <w:br/>
              <w:t>rim width</w:t>
            </w:r>
            <w:r w:rsidRPr="00421082">
              <w:rPr>
                <w:i/>
                <w:sz w:val="16"/>
                <w:szCs w:val="16"/>
                <w:lang w:val="en-GB"/>
              </w:rPr>
              <w:br/>
              <w:t>code (A1)</w:t>
            </w:r>
          </w:p>
        </w:tc>
        <w:tc>
          <w:tcPr>
            <w:tcW w:w="1134" w:type="dxa"/>
            <w:vMerge w:val="restart"/>
            <w:shd w:val="clear" w:color="auto" w:fill="auto"/>
            <w:vAlign w:val="center"/>
          </w:tcPr>
          <w:p w14:paraId="523290B9" w14:textId="77777777" w:rsidR="00F261A5" w:rsidRPr="00421082" w:rsidRDefault="00F261A5" w:rsidP="00511C08">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w:t>
            </w:r>
            <w:r w:rsidRPr="00421082">
              <w:rPr>
                <w:i/>
                <w:sz w:val="16"/>
                <w:szCs w:val="16"/>
                <w:lang w:val="en-GB"/>
              </w:rPr>
              <w:br/>
              <w:t>(mm)</w:t>
            </w:r>
          </w:p>
        </w:tc>
        <w:tc>
          <w:tcPr>
            <w:tcW w:w="2067" w:type="dxa"/>
            <w:gridSpan w:val="2"/>
            <w:tcBorders>
              <w:top w:val="single" w:sz="4" w:space="0" w:color="auto"/>
              <w:bottom w:val="single" w:sz="4" w:space="0" w:color="auto"/>
            </w:tcBorders>
            <w:shd w:val="clear" w:color="auto" w:fill="auto"/>
            <w:vAlign w:val="center"/>
          </w:tcPr>
          <w:p w14:paraId="78E6F626" w14:textId="77777777" w:rsidR="00F261A5" w:rsidRPr="00421082" w:rsidRDefault="00F261A5" w:rsidP="00511C08">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 diameter (D) (mm)</w:t>
            </w:r>
          </w:p>
        </w:tc>
        <w:tc>
          <w:tcPr>
            <w:tcW w:w="1554" w:type="dxa"/>
            <w:vMerge w:val="restart"/>
            <w:shd w:val="clear" w:color="auto" w:fill="auto"/>
            <w:vAlign w:val="center"/>
          </w:tcPr>
          <w:p w14:paraId="4F7E140D" w14:textId="77777777" w:rsidR="00F261A5" w:rsidRPr="00421082" w:rsidRDefault="00F261A5" w:rsidP="00511C08">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072EABB1" w14:textId="77777777" w:rsidTr="000E5400">
        <w:trPr>
          <w:trHeight w:val="84"/>
          <w:tblHeader/>
        </w:trPr>
        <w:tc>
          <w:tcPr>
            <w:tcW w:w="1676" w:type="dxa"/>
            <w:vMerge/>
            <w:tcBorders>
              <w:bottom w:val="single" w:sz="12" w:space="0" w:color="auto"/>
            </w:tcBorders>
            <w:shd w:val="clear" w:color="auto" w:fill="auto"/>
            <w:vAlign w:val="center"/>
          </w:tcPr>
          <w:p w14:paraId="0FFBCE6A" w14:textId="77777777" w:rsidR="00F261A5" w:rsidRPr="00421082" w:rsidRDefault="00F261A5" w:rsidP="00511C08">
            <w:pPr>
              <w:widowControl w:val="0"/>
              <w:suppressAutoHyphens w:val="0"/>
              <w:autoSpaceDE w:val="0"/>
              <w:autoSpaceDN w:val="0"/>
              <w:adjustRightInd w:val="0"/>
              <w:spacing w:before="80" w:after="80" w:line="200" w:lineRule="exact"/>
              <w:rPr>
                <w:i/>
                <w:sz w:val="16"/>
                <w:szCs w:val="16"/>
                <w:lang w:val="en-GB"/>
              </w:rPr>
            </w:pPr>
          </w:p>
        </w:tc>
        <w:tc>
          <w:tcPr>
            <w:tcW w:w="984" w:type="dxa"/>
            <w:vMerge/>
            <w:tcBorders>
              <w:bottom w:val="single" w:sz="12" w:space="0" w:color="auto"/>
            </w:tcBorders>
            <w:shd w:val="clear" w:color="auto" w:fill="auto"/>
            <w:vAlign w:val="center"/>
          </w:tcPr>
          <w:p w14:paraId="4A2A707B" w14:textId="77777777" w:rsidR="00F261A5" w:rsidRPr="00421082" w:rsidRDefault="00F261A5" w:rsidP="00511C08">
            <w:pPr>
              <w:widowControl w:val="0"/>
              <w:tabs>
                <w:tab w:val="left" w:pos="720"/>
              </w:tabs>
              <w:suppressAutoHyphens w:val="0"/>
              <w:autoSpaceDE w:val="0"/>
              <w:autoSpaceDN w:val="0"/>
              <w:adjustRightInd w:val="0"/>
              <w:spacing w:before="80" w:after="80" w:line="200" w:lineRule="exact"/>
              <w:jc w:val="center"/>
              <w:rPr>
                <w:i/>
                <w:sz w:val="16"/>
                <w:szCs w:val="16"/>
                <w:lang w:val="en-GB"/>
              </w:rPr>
            </w:pPr>
          </w:p>
        </w:tc>
        <w:tc>
          <w:tcPr>
            <w:tcW w:w="1134" w:type="dxa"/>
            <w:vMerge/>
            <w:tcBorders>
              <w:bottom w:val="single" w:sz="12" w:space="0" w:color="auto"/>
            </w:tcBorders>
            <w:shd w:val="clear" w:color="auto" w:fill="auto"/>
            <w:vAlign w:val="center"/>
          </w:tcPr>
          <w:p w14:paraId="5929EC75" w14:textId="77777777" w:rsidR="00F261A5" w:rsidRPr="00421082" w:rsidRDefault="00F261A5" w:rsidP="00511C08">
            <w:pPr>
              <w:widowControl w:val="0"/>
              <w:suppressAutoHyphens w:val="0"/>
              <w:autoSpaceDE w:val="0"/>
              <w:autoSpaceDN w:val="0"/>
              <w:adjustRightInd w:val="0"/>
              <w:spacing w:before="80" w:after="80" w:line="200" w:lineRule="exact"/>
              <w:jc w:val="center"/>
              <w:rPr>
                <w:i/>
                <w:sz w:val="16"/>
                <w:szCs w:val="16"/>
                <w:lang w:val="en-GB"/>
              </w:rPr>
            </w:pPr>
          </w:p>
        </w:tc>
        <w:tc>
          <w:tcPr>
            <w:tcW w:w="1031" w:type="dxa"/>
            <w:tcBorders>
              <w:bottom w:val="single" w:sz="12" w:space="0" w:color="auto"/>
            </w:tcBorders>
            <w:shd w:val="clear" w:color="auto" w:fill="auto"/>
            <w:vAlign w:val="center"/>
          </w:tcPr>
          <w:p w14:paraId="3861332C" w14:textId="77777777" w:rsidR="00F261A5" w:rsidRPr="00421082" w:rsidRDefault="00F261A5" w:rsidP="00511C08">
            <w:pPr>
              <w:widowControl w:val="0"/>
              <w:suppressAutoHyphens w:val="0"/>
              <w:autoSpaceDE w:val="0"/>
              <w:autoSpaceDN w:val="0"/>
              <w:adjustRightInd w:val="0"/>
              <w:spacing w:before="80" w:after="80" w:line="200" w:lineRule="exact"/>
              <w:jc w:val="center"/>
              <w:rPr>
                <w:i/>
                <w:sz w:val="16"/>
                <w:szCs w:val="16"/>
                <w:lang w:val="en-GB"/>
              </w:rPr>
            </w:pPr>
          </w:p>
        </w:tc>
        <w:tc>
          <w:tcPr>
            <w:tcW w:w="1036" w:type="dxa"/>
            <w:tcBorders>
              <w:bottom w:val="single" w:sz="12" w:space="0" w:color="auto"/>
            </w:tcBorders>
            <w:shd w:val="clear" w:color="auto" w:fill="auto"/>
          </w:tcPr>
          <w:p w14:paraId="03F503B1" w14:textId="77777777" w:rsidR="00F261A5" w:rsidRPr="00421082" w:rsidRDefault="00F261A5" w:rsidP="00511C08">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w:t>
            </w:r>
          </w:p>
        </w:tc>
        <w:tc>
          <w:tcPr>
            <w:tcW w:w="1554" w:type="dxa"/>
            <w:vMerge/>
            <w:tcBorders>
              <w:bottom w:val="single" w:sz="12" w:space="0" w:color="auto"/>
            </w:tcBorders>
            <w:shd w:val="clear" w:color="auto" w:fill="auto"/>
            <w:vAlign w:val="center"/>
          </w:tcPr>
          <w:p w14:paraId="699B5592" w14:textId="77777777" w:rsidR="00F261A5" w:rsidRPr="00421082" w:rsidRDefault="00F261A5" w:rsidP="00511C08">
            <w:pPr>
              <w:widowControl w:val="0"/>
              <w:suppressAutoHyphens w:val="0"/>
              <w:autoSpaceDE w:val="0"/>
              <w:autoSpaceDN w:val="0"/>
              <w:adjustRightInd w:val="0"/>
              <w:spacing w:before="80" w:after="80" w:line="200" w:lineRule="exact"/>
              <w:jc w:val="center"/>
              <w:rPr>
                <w:i/>
                <w:sz w:val="16"/>
                <w:szCs w:val="16"/>
                <w:lang w:val="en-GB"/>
              </w:rPr>
            </w:pPr>
          </w:p>
        </w:tc>
      </w:tr>
      <w:tr w:rsidR="00F261A5" w:rsidRPr="00421082" w14:paraId="2D953CEB" w14:textId="77777777" w:rsidTr="000E5400">
        <w:tc>
          <w:tcPr>
            <w:tcW w:w="1676" w:type="dxa"/>
            <w:tcBorders>
              <w:top w:val="single" w:sz="12" w:space="0" w:color="auto"/>
              <w:bottom w:val="dotted" w:sz="4" w:space="0" w:color="auto"/>
            </w:tcBorders>
            <w:shd w:val="clear" w:color="auto" w:fill="auto"/>
          </w:tcPr>
          <w:p w14:paraId="247D5D20"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7.5 L </w:t>
            </w:r>
            <w:r w:rsidRPr="00421082">
              <w:rPr>
                <w:sz w:val="18"/>
                <w:szCs w:val="18"/>
                <w:lang w:val="en-GB"/>
              </w:rPr>
              <w:noBreakHyphen/>
              <w:t xml:space="preserve"> 15 IMP</w:t>
            </w:r>
          </w:p>
        </w:tc>
        <w:tc>
          <w:tcPr>
            <w:tcW w:w="984" w:type="dxa"/>
            <w:tcBorders>
              <w:top w:val="single" w:sz="12" w:space="0" w:color="auto"/>
              <w:bottom w:val="dotted" w:sz="4" w:space="0" w:color="auto"/>
            </w:tcBorders>
            <w:shd w:val="clear" w:color="auto" w:fill="auto"/>
          </w:tcPr>
          <w:p w14:paraId="786A5476"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1134" w:type="dxa"/>
            <w:tcBorders>
              <w:top w:val="single" w:sz="12" w:space="0" w:color="auto"/>
              <w:bottom w:val="dotted" w:sz="4" w:space="0" w:color="auto"/>
            </w:tcBorders>
            <w:shd w:val="clear" w:color="auto" w:fill="auto"/>
          </w:tcPr>
          <w:p w14:paraId="223729C8"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210</w:t>
            </w:r>
          </w:p>
        </w:tc>
        <w:tc>
          <w:tcPr>
            <w:tcW w:w="1031" w:type="dxa"/>
            <w:tcBorders>
              <w:top w:val="single" w:sz="12" w:space="0" w:color="auto"/>
              <w:bottom w:val="dotted" w:sz="4" w:space="0" w:color="auto"/>
            </w:tcBorders>
            <w:shd w:val="clear" w:color="auto" w:fill="auto"/>
          </w:tcPr>
          <w:p w14:paraId="394A9B53"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745</w:t>
            </w:r>
          </w:p>
        </w:tc>
        <w:tc>
          <w:tcPr>
            <w:tcW w:w="1036" w:type="dxa"/>
            <w:tcBorders>
              <w:top w:val="single" w:sz="12" w:space="0" w:color="auto"/>
              <w:bottom w:val="dotted" w:sz="4" w:space="0" w:color="auto"/>
            </w:tcBorders>
            <w:shd w:val="clear" w:color="auto" w:fill="auto"/>
          </w:tcPr>
          <w:p w14:paraId="7E35856E"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554" w:type="dxa"/>
            <w:tcBorders>
              <w:top w:val="single" w:sz="12" w:space="0" w:color="auto"/>
              <w:bottom w:val="dotted" w:sz="4" w:space="0" w:color="auto"/>
            </w:tcBorders>
            <w:shd w:val="clear" w:color="auto" w:fill="auto"/>
          </w:tcPr>
          <w:p w14:paraId="664CDBB3"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3C830D8A" w14:textId="77777777" w:rsidTr="000E5400">
        <w:tc>
          <w:tcPr>
            <w:tcW w:w="1676" w:type="dxa"/>
            <w:tcBorders>
              <w:top w:val="dotted" w:sz="4" w:space="0" w:color="auto"/>
              <w:bottom w:val="dotted" w:sz="4" w:space="0" w:color="auto"/>
            </w:tcBorders>
            <w:shd w:val="clear" w:color="auto" w:fill="auto"/>
          </w:tcPr>
          <w:p w14:paraId="514EC382"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8.5L – 14 IMP</w:t>
            </w:r>
          </w:p>
        </w:tc>
        <w:tc>
          <w:tcPr>
            <w:tcW w:w="984" w:type="dxa"/>
            <w:tcBorders>
              <w:top w:val="dotted" w:sz="4" w:space="0" w:color="auto"/>
              <w:bottom w:val="dotted" w:sz="4" w:space="0" w:color="auto"/>
            </w:tcBorders>
            <w:shd w:val="clear" w:color="auto" w:fill="auto"/>
          </w:tcPr>
          <w:p w14:paraId="55AF3EA6"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w:t>
            </w:r>
          </w:p>
        </w:tc>
        <w:tc>
          <w:tcPr>
            <w:tcW w:w="1134" w:type="dxa"/>
            <w:tcBorders>
              <w:top w:val="dotted" w:sz="4" w:space="0" w:color="auto"/>
              <w:bottom w:val="dotted" w:sz="4" w:space="0" w:color="auto"/>
            </w:tcBorders>
            <w:shd w:val="clear" w:color="auto" w:fill="auto"/>
          </w:tcPr>
          <w:p w14:paraId="3F0339C6"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216</w:t>
            </w:r>
          </w:p>
        </w:tc>
        <w:tc>
          <w:tcPr>
            <w:tcW w:w="1031" w:type="dxa"/>
            <w:tcBorders>
              <w:top w:val="dotted" w:sz="4" w:space="0" w:color="auto"/>
              <w:bottom w:val="dotted" w:sz="4" w:space="0" w:color="auto"/>
            </w:tcBorders>
            <w:shd w:val="clear" w:color="auto" w:fill="auto"/>
          </w:tcPr>
          <w:p w14:paraId="79CC481A"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721</w:t>
            </w:r>
          </w:p>
        </w:tc>
        <w:tc>
          <w:tcPr>
            <w:tcW w:w="1036" w:type="dxa"/>
            <w:tcBorders>
              <w:top w:val="dotted" w:sz="4" w:space="0" w:color="auto"/>
              <w:bottom w:val="dotted" w:sz="4" w:space="0" w:color="auto"/>
            </w:tcBorders>
            <w:shd w:val="clear" w:color="auto" w:fill="auto"/>
          </w:tcPr>
          <w:p w14:paraId="2CF71238"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735</w:t>
            </w:r>
          </w:p>
        </w:tc>
        <w:tc>
          <w:tcPr>
            <w:tcW w:w="1554" w:type="dxa"/>
            <w:tcBorders>
              <w:top w:val="dotted" w:sz="4" w:space="0" w:color="auto"/>
              <w:bottom w:val="dotted" w:sz="4" w:space="0" w:color="auto"/>
            </w:tcBorders>
            <w:shd w:val="clear" w:color="auto" w:fill="auto"/>
          </w:tcPr>
          <w:p w14:paraId="1D82C317"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356</w:t>
            </w:r>
          </w:p>
        </w:tc>
      </w:tr>
      <w:tr w:rsidR="00F261A5" w:rsidRPr="00421082" w14:paraId="26DF279A" w14:textId="77777777" w:rsidTr="000E5400">
        <w:tc>
          <w:tcPr>
            <w:tcW w:w="1676" w:type="dxa"/>
            <w:tcBorders>
              <w:top w:val="dotted" w:sz="4" w:space="0" w:color="auto"/>
              <w:bottom w:val="dotted" w:sz="4" w:space="0" w:color="auto"/>
            </w:tcBorders>
            <w:shd w:val="clear" w:color="auto" w:fill="auto"/>
          </w:tcPr>
          <w:p w14:paraId="0AAB4C37"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9.5L – 14 IMP</w:t>
            </w:r>
          </w:p>
        </w:tc>
        <w:tc>
          <w:tcPr>
            <w:tcW w:w="984" w:type="dxa"/>
            <w:tcBorders>
              <w:top w:val="dotted" w:sz="4" w:space="0" w:color="auto"/>
              <w:bottom w:val="dotted" w:sz="4" w:space="0" w:color="auto"/>
            </w:tcBorders>
            <w:shd w:val="clear" w:color="auto" w:fill="auto"/>
          </w:tcPr>
          <w:p w14:paraId="68978EBA"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1134" w:type="dxa"/>
            <w:tcBorders>
              <w:top w:val="dotted" w:sz="4" w:space="0" w:color="auto"/>
              <w:bottom w:val="dotted" w:sz="4" w:space="0" w:color="auto"/>
            </w:tcBorders>
            <w:shd w:val="clear" w:color="auto" w:fill="auto"/>
          </w:tcPr>
          <w:p w14:paraId="194B70FB"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1031" w:type="dxa"/>
            <w:tcBorders>
              <w:top w:val="dotted" w:sz="4" w:space="0" w:color="auto"/>
              <w:bottom w:val="dotted" w:sz="4" w:space="0" w:color="auto"/>
            </w:tcBorders>
            <w:shd w:val="clear" w:color="auto" w:fill="auto"/>
          </w:tcPr>
          <w:p w14:paraId="7E3A06E0"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741</w:t>
            </w:r>
          </w:p>
        </w:tc>
        <w:tc>
          <w:tcPr>
            <w:tcW w:w="1036" w:type="dxa"/>
            <w:tcBorders>
              <w:top w:val="dotted" w:sz="4" w:space="0" w:color="auto"/>
              <w:bottom w:val="dotted" w:sz="4" w:space="0" w:color="auto"/>
            </w:tcBorders>
            <w:shd w:val="clear" w:color="auto" w:fill="auto"/>
          </w:tcPr>
          <w:p w14:paraId="1326BA56"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757</w:t>
            </w:r>
          </w:p>
        </w:tc>
        <w:tc>
          <w:tcPr>
            <w:tcW w:w="1554" w:type="dxa"/>
            <w:tcBorders>
              <w:top w:val="dotted" w:sz="4" w:space="0" w:color="auto"/>
              <w:bottom w:val="dotted" w:sz="4" w:space="0" w:color="auto"/>
            </w:tcBorders>
            <w:shd w:val="clear" w:color="auto" w:fill="auto"/>
          </w:tcPr>
          <w:p w14:paraId="4FC72B91"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356</w:t>
            </w:r>
          </w:p>
        </w:tc>
      </w:tr>
      <w:tr w:rsidR="00F261A5" w:rsidRPr="00421082" w14:paraId="3268BC76" w14:textId="77777777" w:rsidTr="000E5400">
        <w:tc>
          <w:tcPr>
            <w:tcW w:w="1676" w:type="dxa"/>
            <w:tcBorders>
              <w:top w:val="dotted" w:sz="4" w:space="0" w:color="auto"/>
              <w:bottom w:val="dotted" w:sz="4" w:space="0" w:color="auto"/>
            </w:tcBorders>
            <w:shd w:val="clear" w:color="auto" w:fill="auto"/>
          </w:tcPr>
          <w:p w14:paraId="59FF1530"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9.5L – 15 IMP</w:t>
            </w:r>
          </w:p>
        </w:tc>
        <w:tc>
          <w:tcPr>
            <w:tcW w:w="984" w:type="dxa"/>
            <w:tcBorders>
              <w:top w:val="dotted" w:sz="4" w:space="0" w:color="auto"/>
              <w:bottom w:val="dotted" w:sz="4" w:space="0" w:color="auto"/>
            </w:tcBorders>
            <w:shd w:val="clear" w:color="auto" w:fill="auto"/>
          </w:tcPr>
          <w:p w14:paraId="29DCAEE7"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w:t>
            </w:r>
          </w:p>
        </w:tc>
        <w:tc>
          <w:tcPr>
            <w:tcW w:w="1134" w:type="dxa"/>
            <w:tcBorders>
              <w:top w:val="dotted" w:sz="4" w:space="0" w:color="auto"/>
              <w:bottom w:val="dotted" w:sz="4" w:space="0" w:color="auto"/>
            </w:tcBorders>
            <w:shd w:val="clear" w:color="auto" w:fill="auto"/>
          </w:tcPr>
          <w:p w14:paraId="122E8CF1"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241</w:t>
            </w:r>
          </w:p>
        </w:tc>
        <w:tc>
          <w:tcPr>
            <w:tcW w:w="1031" w:type="dxa"/>
            <w:tcBorders>
              <w:top w:val="dotted" w:sz="4" w:space="0" w:color="auto"/>
              <w:bottom w:val="dotted" w:sz="4" w:space="0" w:color="auto"/>
            </w:tcBorders>
            <w:shd w:val="clear" w:color="auto" w:fill="auto"/>
          </w:tcPr>
          <w:p w14:paraId="1EE1B5CC"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767</w:t>
            </w:r>
          </w:p>
        </w:tc>
        <w:tc>
          <w:tcPr>
            <w:tcW w:w="1036" w:type="dxa"/>
            <w:tcBorders>
              <w:top w:val="dotted" w:sz="4" w:space="0" w:color="auto"/>
              <w:bottom w:val="dotted" w:sz="4" w:space="0" w:color="auto"/>
            </w:tcBorders>
            <w:shd w:val="clear" w:color="auto" w:fill="auto"/>
          </w:tcPr>
          <w:p w14:paraId="54080815"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782</w:t>
            </w:r>
          </w:p>
        </w:tc>
        <w:tc>
          <w:tcPr>
            <w:tcW w:w="1554" w:type="dxa"/>
            <w:tcBorders>
              <w:top w:val="dotted" w:sz="4" w:space="0" w:color="auto"/>
              <w:bottom w:val="dotted" w:sz="4" w:space="0" w:color="auto"/>
            </w:tcBorders>
            <w:shd w:val="clear" w:color="auto" w:fill="auto"/>
          </w:tcPr>
          <w:p w14:paraId="532AF794"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6CB44CAA" w14:textId="77777777" w:rsidTr="000E5400">
        <w:tc>
          <w:tcPr>
            <w:tcW w:w="1676" w:type="dxa"/>
            <w:tcBorders>
              <w:top w:val="dotted" w:sz="4" w:space="0" w:color="auto"/>
              <w:bottom w:val="dotted" w:sz="4" w:space="0" w:color="auto"/>
            </w:tcBorders>
            <w:shd w:val="clear" w:color="auto" w:fill="auto"/>
          </w:tcPr>
          <w:p w14:paraId="7712D095"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11L – 14 IMP</w:t>
            </w:r>
          </w:p>
        </w:tc>
        <w:tc>
          <w:tcPr>
            <w:tcW w:w="984" w:type="dxa"/>
            <w:tcBorders>
              <w:top w:val="dotted" w:sz="4" w:space="0" w:color="auto"/>
              <w:bottom w:val="dotted" w:sz="4" w:space="0" w:color="auto"/>
            </w:tcBorders>
            <w:shd w:val="clear" w:color="auto" w:fill="auto"/>
          </w:tcPr>
          <w:p w14:paraId="27D8DC8A"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1134" w:type="dxa"/>
            <w:tcBorders>
              <w:top w:val="dotted" w:sz="4" w:space="0" w:color="auto"/>
              <w:bottom w:val="dotted" w:sz="4" w:space="0" w:color="auto"/>
            </w:tcBorders>
            <w:shd w:val="clear" w:color="auto" w:fill="auto"/>
          </w:tcPr>
          <w:p w14:paraId="45917013"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279</w:t>
            </w:r>
          </w:p>
        </w:tc>
        <w:tc>
          <w:tcPr>
            <w:tcW w:w="1031" w:type="dxa"/>
            <w:tcBorders>
              <w:top w:val="dotted" w:sz="4" w:space="0" w:color="auto"/>
              <w:bottom w:val="dotted" w:sz="4" w:space="0" w:color="auto"/>
            </w:tcBorders>
            <w:shd w:val="clear" w:color="auto" w:fill="auto"/>
          </w:tcPr>
          <w:p w14:paraId="77856FDA"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752</w:t>
            </w:r>
          </w:p>
        </w:tc>
        <w:tc>
          <w:tcPr>
            <w:tcW w:w="1036" w:type="dxa"/>
            <w:tcBorders>
              <w:top w:val="dotted" w:sz="4" w:space="0" w:color="auto"/>
              <w:bottom w:val="dotted" w:sz="4" w:space="0" w:color="auto"/>
            </w:tcBorders>
            <w:shd w:val="clear" w:color="auto" w:fill="auto"/>
          </w:tcPr>
          <w:p w14:paraId="5520EE10"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770</w:t>
            </w:r>
          </w:p>
        </w:tc>
        <w:tc>
          <w:tcPr>
            <w:tcW w:w="1554" w:type="dxa"/>
            <w:tcBorders>
              <w:top w:val="dotted" w:sz="4" w:space="0" w:color="auto"/>
              <w:bottom w:val="dotted" w:sz="4" w:space="0" w:color="auto"/>
            </w:tcBorders>
            <w:shd w:val="clear" w:color="auto" w:fill="auto"/>
          </w:tcPr>
          <w:p w14:paraId="6B59BCFE"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356</w:t>
            </w:r>
          </w:p>
        </w:tc>
      </w:tr>
      <w:tr w:rsidR="00F261A5" w:rsidRPr="00421082" w14:paraId="1EC0258C" w14:textId="77777777" w:rsidTr="000E5400">
        <w:tc>
          <w:tcPr>
            <w:tcW w:w="1676" w:type="dxa"/>
            <w:tcBorders>
              <w:top w:val="dotted" w:sz="4" w:space="0" w:color="auto"/>
              <w:bottom w:val="dotted" w:sz="4" w:space="0" w:color="auto"/>
            </w:tcBorders>
            <w:shd w:val="clear" w:color="auto" w:fill="auto"/>
          </w:tcPr>
          <w:p w14:paraId="5BEE0147"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11L – 15 IMP</w:t>
            </w:r>
          </w:p>
        </w:tc>
        <w:tc>
          <w:tcPr>
            <w:tcW w:w="984" w:type="dxa"/>
            <w:tcBorders>
              <w:top w:val="dotted" w:sz="4" w:space="0" w:color="auto"/>
              <w:bottom w:val="dotted" w:sz="4" w:space="0" w:color="auto"/>
            </w:tcBorders>
            <w:shd w:val="clear" w:color="auto" w:fill="auto"/>
          </w:tcPr>
          <w:p w14:paraId="54B3F3CF"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1134" w:type="dxa"/>
            <w:tcBorders>
              <w:top w:val="dotted" w:sz="4" w:space="0" w:color="auto"/>
              <w:bottom w:val="dotted" w:sz="4" w:space="0" w:color="auto"/>
            </w:tcBorders>
            <w:shd w:val="clear" w:color="auto" w:fill="auto"/>
          </w:tcPr>
          <w:p w14:paraId="169D1F13"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279</w:t>
            </w:r>
          </w:p>
        </w:tc>
        <w:tc>
          <w:tcPr>
            <w:tcW w:w="1031" w:type="dxa"/>
            <w:tcBorders>
              <w:top w:val="dotted" w:sz="4" w:space="0" w:color="auto"/>
              <w:bottom w:val="dotted" w:sz="4" w:space="0" w:color="auto"/>
            </w:tcBorders>
            <w:shd w:val="clear" w:color="auto" w:fill="auto"/>
          </w:tcPr>
          <w:p w14:paraId="24BDCB55"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777</w:t>
            </w:r>
          </w:p>
        </w:tc>
        <w:tc>
          <w:tcPr>
            <w:tcW w:w="1036" w:type="dxa"/>
            <w:tcBorders>
              <w:top w:val="dotted" w:sz="4" w:space="0" w:color="auto"/>
              <w:bottom w:val="dotted" w:sz="4" w:space="0" w:color="auto"/>
            </w:tcBorders>
            <w:shd w:val="clear" w:color="auto" w:fill="auto"/>
          </w:tcPr>
          <w:p w14:paraId="202E54E5"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796</w:t>
            </w:r>
          </w:p>
        </w:tc>
        <w:tc>
          <w:tcPr>
            <w:tcW w:w="1554" w:type="dxa"/>
            <w:tcBorders>
              <w:top w:val="dotted" w:sz="4" w:space="0" w:color="auto"/>
              <w:bottom w:val="dotted" w:sz="4" w:space="0" w:color="auto"/>
            </w:tcBorders>
            <w:shd w:val="clear" w:color="auto" w:fill="auto"/>
          </w:tcPr>
          <w:p w14:paraId="2C7BA6F1"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4E19A64A" w14:textId="77777777" w:rsidTr="000E5400">
        <w:tc>
          <w:tcPr>
            <w:tcW w:w="1676" w:type="dxa"/>
            <w:tcBorders>
              <w:top w:val="dotted" w:sz="4" w:space="0" w:color="auto"/>
              <w:bottom w:val="dotted" w:sz="4" w:space="0" w:color="auto"/>
            </w:tcBorders>
            <w:shd w:val="clear" w:color="auto" w:fill="auto"/>
          </w:tcPr>
          <w:p w14:paraId="4C6D35F7"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11L – 16 IMP</w:t>
            </w:r>
          </w:p>
        </w:tc>
        <w:tc>
          <w:tcPr>
            <w:tcW w:w="984" w:type="dxa"/>
            <w:tcBorders>
              <w:top w:val="dotted" w:sz="4" w:space="0" w:color="auto"/>
              <w:bottom w:val="dotted" w:sz="4" w:space="0" w:color="auto"/>
            </w:tcBorders>
            <w:shd w:val="clear" w:color="auto" w:fill="auto"/>
          </w:tcPr>
          <w:p w14:paraId="14BC10DC"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w:t>
            </w:r>
          </w:p>
        </w:tc>
        <w:tc>
          <w:tcPr>
            <w:tcW w:w="1134" w:type="dxa"/>
            <w:tcBorders>
              <w:top w:val="dotted" w:sz="4" w:space="0" w:color="auto"/>
              <w:bottom w:val="dotted" w:sz="4" w:space="0" w:color="auto"/>
            </w:tcBorders>
            <w:shd w:val="clear" w:color="auto" w:fill="auto"/>
          </w:tcPr>
          <w:p w14:paraId="0DDF9062"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279</w:t>
            </w:r>
          </w:p>
        </w:tc>
        <w:tc>
          <w:tcPr>
            <w:tcW w:w="1031" w:type="dxa"/>
            <w:tcBorders>
              <w:top w:val="dotted" w:sz="4" w:space="0" w:color="auto"/>
              <w:bottom w:val="dotted" w:sz="4" w:space="0" w:color="auto"/>
            </w:tcBorders>
            <w:shd w:val="clear" w:color="auto" w:fill="auto"/>
          </w:tcPr>
          <w:p w14:paraId="54B2A584"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803</w:t>
            </w:r>
          </w:p>
        </w:tc>
        <w:tc>
          <w:tcPr>
            <w:tcW w:w="1036" w:type="dxa"/>
            <w:tcBorders>
              <w:top w:val="dotted" w:sz="4" w:space="0" w:color="auto"/>
              <w:bottom w:val="dotted" w:sz="4" w:space="0" w:color="auto"/>
            </w:tcBorders>
            <w:shd w:val="clear" w:color="auto" w:fill="auto"/>
          </w:tcPr>
          <w:p w14:paraId="64848F58"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821</w:t>
            </w:r>
          </w:p>
        </w:tc>
        <w:tc>
          <w:tcPr>
            <w:tcW w:w="1554" w:type="dxa"/>
            <w:tcBorders>
              <w:top w:val="dotted" w:sz="4" w:space="0" w:color="auto"/>
              <w:bottom w:val="dotted" w:sz="4" w:space="0" w:color="auto"/>
            </w:tcBorders>
            <w:shd w:val="clear" w:color="auto" w:fill="auto"/>
          </w:tcPr>
          <w:p w14:paraId="4C7C0D5E"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227CCC01" w14:textId="77777777" w:rsidTr="000E5400">
        <w:tc>
          <w:tcPr>
            <w:tcW w:w="1676" w:type="dxa"/>
            <w:tcBorders>
              <w:top w:val="dotted" w:sz="4" w:space="0" w:color="auto"/>
              <w:bottom w:val="dotted" w:sz="4" w:space="0" w:color="auto"/>
            </w:tcBorders>
            <w:shd w:val="clear" w:color="auto" w:fill="auto"/>
          </w:tcPr>
          <w:p w14:paraId="490D483D"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12.5L – 15 IMP </w:t>
            </w:r>
          </w:p>
        </w:tc>
        <w:tc>
          <w:tcPr>
            <w:tcW w:w="984" w:type="dxa"/>
            <w:tcBorders>
              <w:top w:val="dotted" w:sz="4" w:space="0" w:color="auto"/>
              <w:bottom w:val="dotted" w:sz="4" w:space="0" w:color="auto"/>
            </w:tcBorders>
            <w:shd w:val="clear" w:color="auto" w:fill="auto"/>
          </w:tcPr>
          <w:p w14:paraId="1D992075"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10</w:t>
            </w:r>
          </w:p>
        </w:tc>
        <w:tc>
          <w:tcPr>
            <w:tcW w:w="1134" w:type="dxa"/>
            <w:tcBorders>
              <w:top w:val="dotted" w:sz="4" w:space="0" w:color="auto"/>
              <w:bottom w:val="dotted" w:sz="4" w:space="0" w:color="auto"/>
            </w:tcBorders>
            <w:shd w:val="clear" w:color="auto" w:fill="auto"/>
          </w:tcPr>
          <w:p w14:paraId="167EE93F"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318</w:t>
            </w:r>
          </w:p>
        </w:tc>
        <w:tc>
          <w:tcPr>
            <w:tcW w:w="1031" w:type="dxa"/>
            <w:tcBorders>
              <w:top w:val="dotted" w:sz="4" w:space="0" w:color="auto"/>
              <w:bottom w:val="dotted" w:sz="4" w:space="0" w:color="auto"/>
            </w:tcBorders>
            <w:shd w:val="clear" w:color="auto" w:fill="auto"/>
          </w:tcPr>
          <w:p w14:paraId="1DC6C6F8"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823</w:t>
            </w:r>
          </w:p>
        </w:tc>
        <w:tc>
          <w:tcPr>
            <w:tcW w:w="1036" w:type="dxa"/>
            <w:tcBorders>
              <w:top w:val="dotted" w:sz="4" w:space="0" w:color="auto"/>
              <w:bottom w:val="dotted" w:sz="4" w:space="0" w:color="auto"/>
            </w:tcBorders>
            <w:shd w:val="clear" w:color="auto" w:fill="auto"/>
          </w:tcPr>
          <w:p w14:paraId="6DCBCA98"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845</w:t>
            </w:r>
          </w:p>
        </w:tc>
        <w:tc>
          <w:tcPr>
            <w:tcW w:w="1554" w:type="dxa"/>
            <w:tcBorders>
              <w:top w:val="dotted" w:sz="4" w:space="0" w:color="auto"/>
              <w:bottom w:val="dotted" w:sz="4" w:space="0" w:color="auto"/>
            </w:tcBorders>
            <w:shd w:val="clear" w:color="auto" w:fill="auto"/>
          </w:tcPr>
          <w:p w14:paraId="3E281365"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381</w:t>
            </w:r>
          </w:p>
        </w:tc>
      </w:tr>
      <w:tr w:rsidR="00F261A5" w:rsidRPr="00421082" w14:paraId="21721F9A" w14:textId="77777777" w:rsidTr="000E5400">
        <w:tc>
          <w:tcPr>
            <w:tcW w:w="1676" w:type="dxa"/>
            <w:tcBorders>
              <w:top w:val="dotted" w:sz="4" w:space="0" w:color="auto"/>
              <w:bottom w:val="dotted" w:sz="4" w:space="0" w:color="auto"/>
            </w:tcBorders>
            <w:shd w:val="clear" w:color="auto" w:fill="auto"/>
          </w:tcPr>
          <w:p w14:paraId="28AB12B0"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12.5L – 16 IMP </w:t>
            </w:r>
          </w:p>
        </w:tc>
        <w:tc>
          <w:tcPr>
            <w:tcW w:w="984" w:type="dxa"/>
            <w:tcBorders>
              <w:top w:val="dotted" w:sz="4" w:space="0" w:color="auto"/>
              <w:bottom w:val="dotted" w:sz="4" w:space="0" w:color="auto"/>
            </w:tcBorders>
            <w:shd w:val="clear" w:color="auto" w:fill="auto"/>
          </w:tcPr>
          <w:p w14:paraId="45F8B8FD"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10</w:t>
            </w:r>
          </w:p>
        </w:tc>
        <w:tc>
          <w:tcPr>
            <w:tcW w:w="1134" w:type="dxa"/>
            <w:tcBorders>
              <w:top w:val="dotted" w:sz="4" w:space="0" w:color="auto"/>
              <w:bottom w:val="dotted" w:sz="4" w:space="0" w:color="auto"/>
            </w:tcBorders>
            <w:shd w:val="clear" w:color="auto" w:fill="auto"/>
          </w:tcPr>
          <w:p w14:paraId="71DD8D96"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318</w:t>
            </w:r>
          </w:p>
        </w:tc>
        <w:tc>
          <w:tcPr>
            <w:tcW w:w="1031" w:type="dxa"/>
            <w:tcBorders>
              <w:top w:val="dotted" w:sz="4" w:space="0" w:color="auto"/>
              <w:bottom w:val="dotted" w:sz="4" w:space="0" w:color="auto"/>
            </w:tcBorders>
            <w:shd w:val="clear" w:color="auto" w:fill="auto"/>
          </w:tcPr>
          <w:p w14:paraId="5B8D9EDD"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848</w:t>
            </w:r>
          </w:p>
        </w:tc>
        <w:tc>
          <w:tcPr>
            <w:tcW w:w="1036" w:type="dxa"/>
            <w:tcBorders>
              <w:top w:val="dotted" w:sz="4" w:space="0" w:color="auto"/>
              <w:bottom w:val="dotted" w:sz="4" w:space="0" w:color="auto"/>
            </w:tcBorders>
            <w:shd w:val="clear" w:color="auto" w:fill="auto"/>
          </w:tcPr>
          <w:p w14:paraId="6314695D"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870</w:t>
            </w:r>
          </w:p>
        </w:tc>
        <w:tc>
          <w:tcPr>
            <w:tcW w:w="1554" w:type="dxa"/>
            <w:tcBorders>
              <w:top w:val="dotted" w:sz="4" w:space="0" w:color="auto"/>
              <w:bottom w:val="dotted" w:sz="4" w:space="0" w:color="auto"/>
            </w:tcBorders>
            <w:shd w:val="clear" w:color="auto" w:fill="auto"/>
          </w:tcPr>
          <w:p w14:paraId="211AEFE6"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406</w:t>
            </w:r>
          </w:p>
        </w:tc>
      </w:tr>
      <w:tr w:rsidR="00F261A5" w:rsidRPr="00421082" w14:paraId="6D1D19AF" w14:textId="77777777" w:rsidTr="000E5400">
        <w:tc>
          <w:tcPr>
            <w:tcW w:w="1676" w:type="dxa"/>
            <w:tcBorders>
              <w:top w:val="dotted" w:sz="4" w:space="0" w:color="auto"/>
              <w:bottom w:val="dotted" w:sz="4" w:space="0" w:color="auto"/>
            </w:tcBorders>
            <w:shd w:val="clear" w:color="auto" w:fill="auto"/>
          </w:tcPr>
          <w:p w14:paraId="323310A4"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14L </w:t>
            </w:r>
            <w:r w:rsidRPr="00421082">
              <w:rPr>
                <w:sz w:val="18"/>
                <w:szCs w:val="18"/>
                <w:lang w:val="en-GB"/>
              </w:rPr>
              <w:noBreakHyphen/>
              <w:t xml:space="preserve"> 16.1 IMP</w:t>
            </w:r>
          </w:p>
        </w:tc>
        <w:tc>
          <w:tcPr>
            <w:tcW w:w="984" w:type="dxa"/>
            <w:tcBorders>
              <w:top w:val="dotted" w:sz="4" w:space="0" w:color="auto"/>
              <w:bottom w:val="dotted" w:sz="4" w:space="0" w:color="auto"/>
            </w:tcBorders>
            <w:shd w:val="clear" w:color="auto" w:fill="auto"/>
          </w:tcPr>
          <w:p w14:paraId="6C12382B"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w:t>
            </w:r>
          </w:p>
        </w:tc>
        <w:tc>
          <w:tcPr>
            <w:tcW w:w="1134" w:type="dxa"/>
            <w:tcBorders>
              <w:top w:val="dotted" w:sz="4" w:space="0" w:color="auto"/>
              <w:bottom w:val="dotted" w:sz="4" w:space="0" w:color="auto"/>
            </w:tcBorders>
            <w:shd w:val="clear" w:color="auto" w:fill="auto"/>
          </w:tcPr>
          <w:p w14:paraId="1201CC99"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356</w:t>
            </w:r>
          </w:p>
        </w:tc>
        <w:tc>
          <w:tcPr>
            <w:tcW w:w="1031" w:type="dxa"/>
            <w:tcBorders>
              <w:top w:val="dotted" w:sz="4" w:space="0" w:color="auto"/>
              <w:bottom w:val="dotted" w:sz="4" w:space="0" w:color="auto"/>
            </w:tcBorders>
            <w:shd w:val="clear" w:color="auto" w:fill="auto"/>
          </w:tcPr>
          <w:p w14:paraId="6A12D089"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940</w:t>
            </w:r>
          </w:p>
        </w:tc>
        <w:tc>
          <w:tcPr>
            <w:tcW w:w="1036" w:type="dxa"/>
            <w:tcBorders>
              <w:top w:val="dotted" w:sz="4" w:space="0" w:color="auto"/>
              <w:bottom w:val="dotted" w:sz="4" w:space="0" w:color="auto"/>
            </w:tcBorders>
            <w:shd w:val="clear" w:color="auto" w:fill="auto"/>
          </w:tcPr>
          <w:p w14:paraId="6ED7187E"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554" w:type="dxa"/>
            <w:tcBorders>
              <w:top w:val="dotted" w:sz="4" w:space="0" w:color="auto"/>
              <w:bottom w:val="dotted" w:sz="4" w:space="0" w:color="auto"/>
            </w:tcBorders>
            <w:shd w:val="clear" w:color="auto" w:fill="auto"/>
          </w:tcPr>
          <w:p w14:paraId="4CD39C39"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409</w:t>
            </w:r>
          </w:p>
        </w:tc>
      </w:tr>
      <w:tr w:rsidR="00F261A5" w:rsidRPr="00421082" w14:paraId="2B2C8F67" w14:textId="77777777" w:rsidTr="000E5400">
        <w:tc>
          <w:tcPr>
            <w:tcW w:w="1676" w:type="dxa"/>
            <w:tcBorders>
              <w:top w:val="dotted" w:sz="4" w:space="0" w:color="auto"/>
              <w:bottom w:val="dotted" w:sz="4" w:space="0" w:color="auto"/>
            </w:tcBorders>
            <w:shd w:val="clear" w:color="auto" w:fill="auto"/>
          </w:tcPr>
          <w:p w14:paraId="106F4CC2"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16.5L – 16.1 IMP  </w:t>
            </w:r>
          </w:p>
        </w:tc>
        <w:tc>
          <w:tcPr>
            <w:tcW w:w="984" w:type="dxa"/>
            <w:tcBorders>
              <w:top w:val="dotted" w:sz="4" w:space="0" w:color="auto"/>
              <w:bottom w:val="dotted" w:sz="4" w:space="0" w:color="auto"/>
            </w:tcBorders>
            <w:shd w:val="clear" w:color="auto" w:fill="auto"/>
          </w:tcPr>
          <w:p w14:paraId="18E05D76"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w:t>
            </w:r>
          </w:p>
        </w:tc>
        <w:tc>
          <w:tcPr>
            <w:tcW w:w="1134" w:type="dxa"/>
            <w:tcBorders>
              <w:top w:val="dotted" w:sz="4" w:space="0" w:color="auto"/>
              <w:bottom w:val="dotted" w:sz="4" w:space="0" w:color="auto"/>
            </w:tcBorders>
            <w:shd w:val="clear" w:color="auto" w:fill="auto"/>
          </w:tcPr>
          <w:p w14:paraId="726E2712"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419</w:t>
            </w:r>
          </w:p>
        </w:tc>
        <w:tc>
          <w:tcPr>
            <w:tcW w:w="1031" w:type="dxa"/>
            <w:tcBorders>
              <w:top w:val="dotted" w:sz="4" w:space="0" w:color="auto"/>
              <w:bottom w:val="dotted" w:sz="4" w:space="0" w:color="auto"/>
            </w:tcBorders>
            <w:shd w:val="clear" w:color="auto" w:fill="auto"/>
          </w:tcPr>
          <w:p w14:paraId="06DDC804"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1024</w:t>
            </w:r>
          </w:p>
        </w:tc>
        <w:tc>
          <w:tcPr>
            <w:tcW w:w="1036" w:type="dxa"/>
            <w:tcBorders>
              <w:top w:val="dotted" w:sz="4" w:space="0" w:color="auto"/>
              <w:bottom w:val="dotted" w:sz="4" w:space="0" w:color="auto"/>
            </w:tcBorders>
            <w:shd w:val="clear" w:color="auto" w:fill="auto"/>
          </w:tcPr>
          <w:p w14:paraId="054EF947"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1046</w:t>
            </w:r>
          </w:p>
        </w:tc>
        <w:tc>
          <w:tcPr>
            <w:tcW w:w="1554" w:type="dxa"/>
            <w:tcBorders>
              <w:top w:val="dotted" w:sz="4" w:space="0" w:color="auto"/>
              <w:bottom w:val="dotted" w:sz="4" w:space="0" w:color="auto"/>
            </w:tcBorders>
            <w:shd w:val="clear" w:color="auto" w:fill="auto"/>
          </w:tcPr>
          <w:p w14:paraId="41BDD8A2"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409</w:t>
            </w:r>
          </w:p>
        </w:tc>
      </w:tr>
      <w:tr w:rsidR="00F261A5" w:rsidRPr="00421082" w14:paraId="7D9F9075" w14:textId="77777777" w:rsidTr="000E5400">
        <w:tc>
          <w:tcPr>
            <w:tcW w:w="1676" w:type="dxa"/>
            <w:tcBorders>
              <w:top w:val="dotted" w:sz="4" w:space="0" w:color="auto"/>
              <w:bottom w:val="dotted" w:sz="4" w:space="0" w:color="auto"/>
            </w:tcBorders>
            <w:shd w:val="clear" w:color="auto" w:fill="auto"/>
          </w:tcPr>
          <w:p w14:paraId="67862002"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19 L </w:t>
            </w:r>
            <w:r w:rsidRPr="00421082">
              <w:rPr>
                <w:sz w:val="18"/>
                <w:szCs w:val="18"/>
                <w:lang w:val="en-GB"/>
              </w:rPr>
              <w:noBreakHyphen/>
              <w:t xml:space="preserve"> 16.1 IMP</w:t>
            </w:r>
          </w:p>
        </w:tc>
        <w:tc>
          <w:tcPr>
            <w:tcW w:w="984" w:type="dxa"/>
            <w:tcBorders>
              <w:top w:val="dotted" w:sz="4" w:space="0" w:color="auto"/>
              <w:bottom w:val="dotted" w:sz="4" w:space="0" w:color="auto"/>
            </w:tcBorders>
            <w:shd w:val="clear" w:color="auto" w:fill="auto"/>
          </w:tcPr>
          <w:p w14:paraId="1F86D268"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1134" w:type="dxa"/>
            <w:tcBorders>
              <w:top w:val="dotted" w:sz="4" w:space="0" w:color="auto"/>
              <w:bottom w:val="dotted" w:sz="4" w:space="0" w:color="auto"/>
            </w:tcBorders>
            <w:shd w:val="clear" w:color="auto" w:fill="auto"/>
          </w:tcPr>
          <w:p w14:paraId="1242A5EB"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483</w:t>
            </w:r>
          </w:p>
        </w:tc>
        <w:tc>
          <w:tcPr>
            <w:tcW w:w="1031" w:type="dxa"/>
            <w:tcBorders>
              <w:top w:val="dotted" w:sz="4" w:space="0" w:color="auto"/>
              <w:bottom w:val="dotted" w:sz="4" w:space="0" w:color="auto"/>
            </w:tcBorders>
            <w:shd w:val="clear" w:color="auto" w:fill="auto"/>
          </w:tcPr>
          <w:p w14:paraId="21E3DC73"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1 087</w:t>
            </w:r>
          </w:p>
        </w:tc>
        <w:tc>
          <w:tcPr>
            <w:tcW w:w="1036" w:type="dxa"/>
            <w:tcBorders>
              <w:top w:val="dotted" w:sz="4" w:space="0" w:color="auto"/>
              <w:bottom w:val="dotted" w:sz="4" w:space="0" w:color="auto"/>
            </w:tcBorders>
            <w:shd w:val="clear" w:color="auto" w:fill="auto"/>
          </w:tcPr>
          <w:p w14:paraId="3D8CE478"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554" w:type="dxa"/>
            <w:tcBorders>
              <w:top w:val="dotted" w:sz="4" w:space="0" w:color="auto"/>
              <w:bottom w:val="dotted" w:sz="4" w:space="0" w:color="auto"/>
            </w:tcBorders>
            <w:shd w:val="clear" w:color="auto" w:fill="auto"/>
          </w:tcPr>
          <w:p w14:paraId="6125AE60"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409</w:t>
            </w:r>
          </w:p>
        </w:tc>
      </w:tr>
      <w:tr w:rsidR="00F261A5" w:rsidRPr="00421082" w14:paraId="3D41542A" w14:textId="77777777" w:rsidTr="000E5400">
        <w:tc>
          <w:tcPr>
            <w:tcW w:w="1676" w:type="dxa"/>
            <w:tcBorders>
              <w:top w:val="dotted" w:sz="4" w:space="0" w:color="auto"/>
              <w:bottom w:val="single" w:sz="12" w:space="0" w:color="auto"/>
            </w:tcBorders>
            <w:shd w:val="clear" w:color="auto" w:fill="auto"/>
          </w:tcPr>
          <w:p w14:paraId="6D75D4CF" w14:textId="77777777" w:rsidR="00F261A5" w:rsidRPr="00421082" w:rsidRDefault="00F261A5" w:rsidP="00511C08">
            <w:pPr>
              <w:widowControl w:val="0"/>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21.5 L </w:t>
            </w:r>
            <w:r w:rsidRPr="00421082">
              <w:rPr>
                <w:sz w:val="18"/>
                <w:szCs w:val="18"/>
                <w:lang w:val="en-GB"/>
              </w:rPr>
              <w:noBreakHyphen/>
              <w:t xml:space="preserve"> 16.1 IMP</w:t>
            </w:r>
          </w:p>
        </w:tc>
        <w:tc>
          <w:tcPr>
            <w:tcW w:w="984" w:type="dxa"/>
            <w:tcBorders>
              <w:top w:val="dotted" w:sz="4" w:space="0" w:color="auto"/>
              <w:bottom w:val="single" w:sz="12" w:space="0" w:color="auto"/>
            </w:tcBorders>
            <w:shd w:val="clear" w:color="auto" w:fill="auto"/>
          </w:tcPr>
          <w:p w14:paraId="5C71F039"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18</w:t>
            </w:r>
          </w:p>
        </w:tc>
        <w:tc>
          <w:tcPr>
            <w:tcW w:w="1134" w:type="dxa"/>
            <w:tcBorders>
              <w:top w:val="dotted" w:sz="4" w:space="0" w:color="auto"/>
              <w:bottom w:val="single" w:sz="12" w:space="0" w:color="auto"/>
            </w:tcBorders>
            <w:shd w:val="clear" w:color="auto" w:fill="auto"/>
          </w:tcPr>
          <w:p w14:paraId="1A19B19F"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546</w:t>
            </w:r>
          </w:p>
        </w:tc>
        <w:tc>
          <w:tcPr>
            <w:tcW w:w="1031" w:type="dxa"/>
            <w:tcBorders>
              <w:top w:val="dotted" w:sz="4" w:space="0" w:color="auto"/>
              <w:bottom w:val="single" w:sz="12" w:space="0" w:color="auto"/>
            </w:tcBorders>
            <w:shd w:val="clear" w:color="auto" w:fill="auto"/>
          </w:tcPr>
          <w:p w14:paraId="66BFDE5A"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1 130</w:t>
            </w:r>
          </w:p>
        </w:tc>
        <w:tc>
          <w:tcPr>
            <w:tcW w:w="1036" w:type="dxa"/>
            <w:tcBorders>
              <w:top w:val="dotted" w:sz="4" w:space="0" w:color="auto"/>
              <w:bottom w:val="single" w:sz="12" w:space="0" w:color="auto"/>
            </w:tcBorders>
            <w:shd w:val="clear" w:color="auto" w:fill="auto"/>
          </w:tcPr>
          <w:p w14:paraId="69C2085F"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1 162</w:t>
            </w:r>
          </w:p>
        </w:tc>
        <w:tc>
          <w:tcPr>
            <w:tcW w:w="1554" w:type="dxa"/>
            <w:tcBorders>
              <w:top w:val="dotted" w:sz="4" w:space="0" w:color="auto"/>
              <w:bottom w:val="single" w:sz="12" w:space="0" w:color="auto"/>
            </w:tcBorders>
            <w:shd w:val="clear" w:color="auto" w:fill="auto"/>
          </w:tcPr>
          <w:p w14:paraId="53C81102"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409</w:t>
            </w:r>
          </w:p>
        </w:tc>
      </w:tr>
      <w:tr w:rsidR="00F261A5" w:rsidRPr="00421082" w14:paraId="493385D9" w14:textId="77777777" w:rsidTr="000E5400">
        <w:tc>
          <w:tcPr>
            <w:tcW w:w="7415" w:type="dxa"/>
            <w:gridSpan w:val="6"/>
            <w:tcBorders>
              <w:top w:val="single" w:sz="12" w:space="0" w:color="auto"/>
              <w:left w:val="nil"/>
              <w:bottom w:val="nil"/>
              <w:right w:val="nil"/>
            </w:tcBorders>
            <w:shd w:val="clear" w:color="auto" w:fill="auto"/>
          </w:tcPr>
          <w:p w14:paraId="0E46B251" w14:textId="77777777" w:rsidR="00F261A5" w:rsidRPr="00421082" w:rsidRDefault="00F261A5" w:rsidP="000E5400">
            <w:pPr>
              <w:widowControl w:val="0"/>
              <w:suppressAutoHyphens w:val="0"/>
              <w:autoSpaceDE w:val="0"/>
              <w:autoSpaceDN w:val="0"/>
              <w:adjustRightInd w:val="0"/>
              <w:spacing w:line="240" w:lineRule="auto"/>
              <w:ind w:left="284" w:hanging="284"/>
              <w:rPr>
                <w:sz w:val="18"/>
                <w:szCs w:val="18"/>
                <w:lang w:val="en-GB"/>
              </w:rPr>
            </w:pPr>
          </w:p>
        </w:tc>
      </w:tr>
    </w:tbl>
    <w:p w14:paraId="58A2A70E" w14:textId="77777777" w:rsidR="00F261A5" w:rsidRPr="00421082" w:rsidRDefault="00F261A5" w:rsidP="00F261A5">
      <w:pPr>
        <w:widowControl w:val="0"/>
        <w:tabs>
          <w:tab w:val="left" w:pos="851"/>
        </w:tabs>
        <w:suppressAutoHyphens w:val="0"/>
        <w:autoSpaceDE w:val="0"/>
        <w:autoSpaceDN w:val="0"/>
        <w:adjustRightInd w:val="0"/>
        <w:spacing w:after="120" w:line="240" w:lineRule="auto"/>
        <w:ind w:left="567" w:hanging="567"/>
        <w:jc w:val="both"/>
        <w:rPr>
          <w:lang w:val="en-GB"/>
        </w:rPr>
      </w:pPr>
    </w:p>
    <w:p w14:paraId="72EF9A07" w14:textId="77777777" w:rsidR="00F261A5" w:rsidRPr="00421082" w:rsidRDefault="00F261A5" w:rsidP="00F261A5">
      <w:pPr>
        <w:widowControl w:val="0"/>
        <w:tabs>
          <w:tab w:val="left" w:pos="712"/>
          <w:tab w:val="left" w:pos="1069"/>
        </w:tabs>
        <w:suppressAutoHyphens w:val="0"/>
        <w:autoSpaceDE w:val="0"/>
        <w:autoSpaceDN w:val="0"/>
        <w:adjustRightInd w:val="0"/>
        <w:spacing w:line="217" w:lineRule="auto"/>
        <w:rPr>
          <w:rFonts w:ascii="Shruti" w:hAnsi="Shruti" w:cs="Shruti"/>
          <w:lang w:val="en-GB"/>
        </w:rPr>
      </w:pPr>
    </w:p>
    <w:p w14:paraId="6CF4E57E" w14:textId="77777777" w:rsidR="00F261A5" w:rsidRPr="00421082" w:rsidRDefault="00F261A5" w:rsidP="00F261A5">
      <w:pPr>
        <w:pStyle w:val="Heading1"/>
        <w:rPr>
          <w:b w:val="0"/>
          <w:bCs/>
          <w:lang w:val="en-GB"/>
        </w:rPr>
      </w:pPr>
      <w:r w:rsidRPr="00421082">
        <w:rPr>
          <w:lang w:val="en-GB"/>
        </w:rPr>
        <w:br w:type="page"/>
      </w:r>
      <w:bookmarkStart w:id="59" w:name="_Toc365964517"/>
      <w:r w:rsidRPr="00421082">
        <w:rPr>
          <w:b w:val="0"/>
          <w:bCs/>
          <w:lang w:val="en-GB"/>
        </w:rPr>
        <w:lastRenderedPageBreak/>
        <w:t>Table 6 (2 of 3)</w:t>
      </w:r>
      <w:bookmarkEnd w:id="59"/>
    </w:p>
    <w:p w14:paraId="0A1502CB" w14:textId="77777777" w:rsidR="00F261A5" w:rsidRPr="00421082" w:rsidRDefault="00F261A5" w:rsidP="00F261A5">
      <w:pPr>
        <w:pStyle w:val="Heading1"/>
        <w:spacing w:after="120"/>
        <w:rPr>
          <w:b w:val="0"/>
          <w:lang w:val="en-GB"/>
        </w:rPr>
      </w:pPr>
      <w:bookmarkStart w:id="60" w:name="_Toc365964518"/>
      <w:r w:rsidRPr="00421082">
        <w:rPr>
          <w:lang w:val="en-GB"/>
        </w:rPr>
        <w:t xml:space="preserve">Agricultural implement and construction applications tyres - Low section </w:t>
      </w:r>
      <w:bookmarkEnd w:id="60"/>
      <w:r w:rsidRPr="00421082">
        <w:rPr>
          <w:lang w:val="en-GB"/>
        </w:rPr>
        <w:t>sizes</w:t>
      </w:r>
    </w:p>
    <w:tbl>
      <w:tblPr>
        <w:tblW w:w="7450" w:type="dxa"/>
        <w:tblInd w:w="1134" w:type="dxa"/>
        <w:tblLayout w:type="fixed"/>
        <w:tblCellMar>
          <w:left w:w="129" w:type="dxa"/>
          <w:right w:w="129" w:type="dxa"/>
        </w:tblCellMar>
        <w:tblLook w:val="0000" w:firstRow="0" w:lastRow="0" w:firstColumn="0" w:lastColumn="0" w:noHBand="0" w:noVBand="0"/>
      </w:tblPr>
      <w:tblGrid>
        <w:gridCol w:w="1689"/>
        <w:gridCol w:w="1030"/>
        <w:gridCol w:w="1096"/>
        <w:gridCol w:w="1045"/>
        <w:gridCol w:w="1008"/>
        <w:gridCol w:w="1582"/>
      </w:tblGrid>
      <w:tr w:rsidR="00F261A5" w:rsidRPr="00421082" w14:paraId="4A132FB4" w14:textId="77777777" w:rsidTr="000E5400">
        <w:trPr>
          <w:trHeight w:val="336"/>
          <w:tblHeader/>
        </w:trPr>
        <w:tc>
          <w:tcPr>
            <w:tcW w:w="1689" w:type="dxa"/>
            <w:vMerge w:val="restart"/>
            <w:tcBorders>
              <w:top w:val="single" w:sz="4" w:space="0" w:color="000000"/>
              <w:left w:val="single" w:sz="4" w:space="0" w:color="000000"/>
              <w:right w:val="single" w:sz="4" w:space="0" w:color="000000"/>
            </w:tcBorders>
            <w:vAlign w:val="center"/>
          </w:tcPr>
          <w:p w14:paraId="6318EE8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030" w:type="dxa"/>
            <w:vMerge w:val="restart"/>
            <w:tcBorders>
              <w:top w:val="single" w:sz="4" w:space="0" w:color="000000"/>
              <w:left w:val="single" w:sz="4" w:space="0" w:color="000000"/>
              <w:right w:val="single" w:sz="4" w:space="0" w:color="000000"/>
            </w:tcBorders>
            <w:vAlign w:val="center"/>
          </w:tcPr>
          <w:p w14:paraId="4E828CA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w:t>
            </w:r>
            <w:r w:rsidRPr="00421082">
              <w:rPr>
                <w:i/>
                <w:sz w:val="16"/>
                <w:szCs w:val="16"/>
                <w:lang w:val="en-GB"/>
              </w:rPr>
              <w:br/>
              <w:t>rim width</w:t>
            </w:r>
            <w:r w:rsidRPr="00421082">
              <w:rPr>
                <w:i/>
                <w:sz w:val="16"/>
                <w:szCs w:val="16"/>
                <w:lang w:val="en-GB"/>
              </w:rPr>
              <w:br/>
              <w:t>code (A1)</w:t>
            </w:r>
          </w:p>
        </w:tc>
        <w:tc>
          <w:tcPr>
            <w:tcW w:w="1096" w:type="dxa"/>
            <w:vMerge w:val="restart"/>
            <w:tcBorders>
              <w:top w:val="single" w:sz="4" w:space="0" w:color="000000"/>
              <w:left w:val="single" w:sz="4" w:space="0" w:color="000000"/>
              <w:right w:val="single" w:sz="4" w:space="0" w:color="000000"/>
            </w:tcBorders>
            <w:vAlign w:val="center"/>
          </w:tcPr>
          <w:p w14:paraId="015AA89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w:t>
            </w:r>
            <w:r w:rsidRPr="00421082">
              <w:rPr>
                <w:i/>
                <w:sz w:val="16"/>
                <w:szCs w:val="16"/>
                <w:lang w:val="en-GB"/>
              </w:rPr>
              <w:br/>
              <w:t>(mm)</w:t>
            </w:r>
          </w:p>
        </w:tc>
        <w:tc>
          <w:tcPr>
            <w:tcW w:w="2053" w:type="dxa"/>
            <w:gridSpan w:val="2"/>
            <w:tcBorders>
              <w:top w:val="single" w:sz="4" w:space="0" w:color="000000"/>
              <w:left w:val="single" w:sz="4" w:space="0" w:color="000000"/>
              <w:bottom w:val="single" w:sz="4" w:space="0" w:color="auto"/>
              <w:right w:val="single" w:sz="4" w:space="0" w:color="000000"/>
            </w:tcBorders>
            <w:vAlign w:val="center"/>
          </w:tcPr>
          <w:p w14:paraId="0E01FB4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w:t>
            </w:r>
            <w:r w:rsidRPr="00421082">
              <w:rPr>
                <w:i/>
                <w:sz w:val="16"/>
                <w:szCs w:val="16"/>
                <w:lang w:val="en-GB"/>
              </w:rPr>
              <w:br/>
              <w:t>diameter (D)</w:t>
            </w:r>
            <w:r w:rsidRPr="00421082">
              <w:rPr>
                <w:i/>
                <w:sz w:val="16"/>
                <w:szCs w:val="16"/>
                <w:lang w:val="en-GB"/>
              </w:rPr>
              <w:br/>
              <w:t>(mm)</w:t>
            </w:r>
          </w:p>
        </w:tc>
        <w:tc>
          <w:tcPr>
            <w:tcW w:w="1582" w:type="dxa"/>
            <w:vMerge w:val="restart"/>
            <w:tcBorders>
              <w:top w:val="single" w:sz="4" w:space="0" w:color="000000"/>
              <w:left w:val="single" w:sz="4" w:space="0" w:color="000000"/>
              <w:right w:val="single" w:sz="4" w:space="0" w:color="000000"/>
            </w:tcBorders>
            <w:vAlign w:val="center"/>
          </w:tcPr>
          <w:p w14:paraId="7D12820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2B10164C" w14:textId="77777777" w:rsidTr="000E5400">
        <w:trPr>
          <w:trHeight w:val="336"/>
          <w:tblHeader/>
        </w:trPr>
        <w:tc>
          <w:tcPr>
            <w:tcW w:w="1689" w:type="dxa"/>
            <w:vMerge/>
            <w:tcBorders>
              <w:left w:val="single" w:sz="4" w:space="0" w:color="000000"/>
              <w:bottom w:val="single" w:sz="12" w:space="0" w:color="auto"/>
              <w:right w:val="single" w:sz="4" w:space="0" w:color="000000"/>
            </w:tcBorders>
            <w:vAlign w:val="center"/>
          </w:tcPr>
          <w:p w14:paraId="5D19F6D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rPr>
                <w:i/>
                <w:sz w:val="16"/>
                <w:szCs w:val="16"/>
                <w:lang w:val="en-GB"/>
              </w:rPr>
            </w:pPr>
          </w:p>
        </w:tc>
        <w:tc>
          <w:tcPr>
            <w:tcW w:w="1030" w:type="dxa"/>
            <w:vMerge/>
            <w:tcBorders>
              <w:left w:val="single" w:sz="4" w:space="0" w:color="000000"/>
              <w:bottom w:val="single" w:sz="12" w:space="0" w:color="auto"/>
              <w:right w:val="single" w:sz="4" w:space="0" w:color="000000"/>
            </w:tcBorders>
            <w:vAlign w:val="center"/>
          </w:tcPr>
          <w:p w14:paraId="48205A6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jc w:val="center"/>
              <w:rPr>
                <w:i/>
                <w:sz w:val="16"/>
                <w:szCs w:val="16"/>
                <w:lang w:val="en-GB"/>
              </w:rPr>
            </w:pPr>
          </w:p>
        </w:tc>
        <w:tc>
          <w:tcPr>
            <w:tcW w:w="1096" w:type="dxa"/>
            <w:vMerge/>
            <w:tcBorders>
              <w:left w:val="single" w:sz="4" w:space="0" w:color="000000"/>
              <w:bottom w:val="single" w:sz="12" w:space="0" w:color="auto"/>
              <w:right w:val="single" w:sz="4" w:space="0" w:color="000000"/>
            </w:tcBorders>
            <w:vAlign w:val="center"/>
          </w:tcPr>
          <w:p w14:paraId="1C38B3E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jc w:val="center"/>
              <w:rPr>
                <w:i/>
                <w:sz w:val="16"/>
                <w:szCs w:val="16"/>
                <w:lang w:val="en-GB"/>
              </w:rPr>
            </w:pPr>
          </w:p>
        </w:tc>
        <w:tc>
          <w:tcPr>
            <w:tcW w:w="1045" w:type="dxa"/>
            <w:tcBorders>
              <w:top w:val="single" w:sz="4" w:space="0" w:color="auto"/>
              <w:left w:val="single" w:sz="4" w:space="0" w:color="000000"/>
              <w:bottom w:val="single" w:sz="12" w:space="0" w:color="auto"/>
              <w:right w:val="single" w:sz="4" w:space="0" w:color="000000"/>
            </w:tcBorders>
            <w:vAlign w:val="center"/>
          </w:tcPr>
          <w:p w14:paraId="465B5FC4" w14:textId="77777777" w:rsidR="00F261A5" w:rsidRPr="00421082" w:rsidRDefault="00F261A5" w:rsidP="00511C08">
            <w:pPr>
              <w:widowControl w:val="0"/>
              <w:suppressAutoHyphens w:val="0"/>
              <w:autoSpaceDE w:val="0"/>
              <w:autoSpaceDN w:val="0"/>
              <w:adjustRightInd w:val="0"/>
              <w:spacing w:before="80" w:after="80" w:line="200" w:lineRule="exact"/>
              <w:jc w:val="center"/>
              <w:rPr>
                <w:i/>
                <w:sz w:val="16"/>
                <w:szCs w:val="16"/>
                <w:lang w:val="en-GB"/>
              </w:rPr>
            </w:pPr>
          </w:p>
        </w:tc>
        <w:tc>
          <w:tcPr>
            <w:tcW w:w="1008" w:type="dxa"/>
            <w:tcBorders>
              <w:top w:val="single" w:sz="4" w:space="0" w:color="auto"/>
              <w:left w:val="single" w:sz="4" w:space="0" w:color="000000"/>
              <w:bottom w:val="single" w:sz="12" w:space="0" w:color="auto"/>
              <w:right w:val="single" w:sz="4" w:space="0" w:color="000000"/>
            </w:tcBorders>
          </w:tcPr>
          <w:p w14:paraId="3A75C5C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w:t>
            </w:r>
          </w:p>
        </w:tc>
        <w:tc>
          <w:tcPr>
            <w:tcW w:w="1582" w:type="dxa"/>
            <w:vMerge/>
            <w:tcBorders>
              <w:left w:val="single" w:sz="4" w:space="0" w:color="000000"/>
              <w:bottom w:val="single" w:sz="12" w:space="0" w:color="auto"/>
              <w:right w:val="single" w:sz="4" w:space="0" w:color="000000"/>
            </w:tcBorders>
            <w:vAlign w:val="center"/>
          </w:tcPr>
          <w:p w14:paraId="533172D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exact"/>
              <w:jc w:val="center"/>
              <w:rPr>
                <w:i/>
                <w:sz w:val="16"/>
                <w:szCs w:val="16"/>
                <w:lang w:val="en-GB"/>
              </w:rPr>
            </w:pPr>
          </w:p>
        </w:tc>
      </w:tr>
      <w:tr w:rsidR="00F261A5" w:rsidRPr="00421082" w14:paraId="6698923C" w14:textId="77777777" w:rsidTr="000E5400">
        <w:tc>
          <w:tcPr>
            <w:tcW w:w="1689" w:type="dxa"/>
            <w:tcBorders>
              <w:top w:val="single" w:sz="12" w:space="0" w:color="auto"/>
              <w:left w:val="single" w:sz="2" w:space="0" w:color="auto"/>
              <w:bottom w:val="dotted" w:sz="4" w:space="0" w:color="auto"/>
              <w:right w:val="single" w:sz="2" w:space="0" w:color="auto"/>
            </w:tcBorders>
          </w:tcPr>
          <w:p w14:paraId="23343A2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205/50 </w:t>
            </w:r>
            <w:r w:rsidRPr="00421082">
              <w:rPr>
                <w:sz w:val="18"/>
                <w:szCs w:val="18"/>
                <w:lang w:val="en-GB"/>
              </w:rPr>
              <w:noBreakHyphen/>
              <w:t xml:space="preserve"> 10 IMP</w:t>
            </w:r>
          </w:p>
        </w:tc>
        <w:tc>
          <w:tcPr>
            <w:tcW w:w="1030" w:type="dxa"/>
            <w:tcBorders>
              <w:top w:val="single" w:sz="12" w:space="0" w:color="auto"/>
              <w:left w:val="single" w:sz="2" w:space="0" w:color="auto"/>
              <w:bottom w:val="dotted" w:sz="4" w:space="0" w:color="auto"/>
              <w:right w:val="single" w:sz="2" w:space="0" w:color="auto"/>
            </w:tcBorders>
          </w:tcPr>
          <w:p w14:paraId="25A89EA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w:t>
            </w:r>
          </w:p>
        </w:tc>
        <w:tc>
          <w:tcPr>
            <w:tcW w:w="1096" w:type="dxa"/>
            <w:tcBorders>
              <w:top w:val="single" w:sz="12" w:space="0" w:color="auto"/>
              <w:left w:val="single" w:sz="2" w:space="0" w:color="auto"/>
              <w:bottom w:val="dotted" w:sz="4" w:space="0" w:color="auto"/>
              <w:right w:val="single" w:sz="2" w:space="0" w:color="auto"/>
            </w:tcBorders>
          </w:tcPr>
          <w:p w14:paraId="50DB190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211</w:t>
            </w:r>
          </w:p>
        </w:tc>
        <w:tc>
          <w:tcPr>
            <w:tcW w:w="1045" w:type="dxa"/>
            <w:tcBorders>
              <w:top w:val="single" w:sz="12" w:space="0" w:color="auto"/>
              <w:left w:val="single" w:sz="2" w:space="0" w:color="auto"/>
              <w:bottom w:val="dotted" w:sz="4" w:space="0" w:color="auto"/>
              <w:right w:val="single" w:sz="2" w:space="0" w:color="auto"/>
            </w:tcBorders>
            <w:vAlign w:val="center"/>
          </w:tcPr>
          <w:p w14:paraId="005BE967"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450</w:t>
            </w:r>
          </w:p>
        </w:tc>
        <w:tc>
          <w:tcPr>
            <w:tcW w:w="1008" w:type="dxa"/>
            <w:tcBorders>
              <w:top w:val="single" w:sz="12" w:space="0" w:color="auto"/>
              <w:left w:val="single" w:sz="2" w:space="0" w:color="auto"/>
              <w:bottom w:val="dotted" w:sz="4" w:space="0" w:color="auto"/>
              <w:right w:val="single" w:sz="2" w:space="0" w:color="auto"/>
            </w:tcBorders>
          </w:tcPr>
          <w:p w14:paraId="6115CF4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single" w:sz="12" w:space="0" w:color="auto"/>
              <w:left w:val="single" w:sz="2" w:space="0" w:color="auto"/>
              <w:bottom w:val="dotted" w:sz="4" w:space="0" w:color="auto"/>
              <w:right w:val="single" w:sz="2" w:space="0" w:color="auto"/>
            </w:tcBorders>
          </w:tcPr>
          <w:p w14:paraId="1CBF011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254</w:t>
            </w:r>
          </w:p>
        </w:tc>
      </w:tr>
      <w:tr w:rsidR="00F261A5" w:rsidRPr="00421082" w14:paraId="2DC9ABF2" w14:textId="77777777" w:rsidTr="000E5400">
        <w:tc>
          <w:tcPr>
            <w:tcW w:w="1689" w:type="dxa"/>
            <w:tcBorders>
              <w:top w:val="dotted" w:sz="4" w:space="0" w:color="auto"/>
              <w:left w:val="single" w:sz="2" w:space="0" w:color="auto"/>
              <w:bottom w:val="dotted" w:sz="4" w:space="0" w:color="auto"/>
              <w:right w:val="single" w:sz="2" w:space="0" w:color="auto"/>
            </w:tcBorders>
          </w:tcPr>
          <w:p w14:paraId="062EF65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19.0/45 </w:t>
            </w:r>
            <w:r w:rsidRPr="00421082">
              <w:rPr>
                <w:sz w:val="18"/>
                <w:szCs w:val="18"/>
                <w:lang w:val="en-GB"/>
              </w:rPr>
              <w:noBreakHyphen/>
              <w:t xml:space="preserve"> 17 IMP</w:t>
            </w:r>
          </w:p>
        </w:tc>
        <w:tc>
          <w:tcPr>
            <w:tcW w:w="1030" w:type="dxa"/>
            <w:tcBorders>
              <w:top w:val="dotted" w:sz="4" w:space="0" w:color="auto"/>
              <w:left w:val="single" w:sz="2" w:space="0" w:color="auto"/>
              <w:bottom w:val="dotted" w:sz="4" w:space="0" w:color="auto"/>
              <w:right w:val="single" w:sz="2" w:space="0" w:color="auto"/>
            </w:tcBorders>
          </w:tcPr>
          <w:p w14:paraId="52AC583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w:t>
            </w:r>
          </w:p>
        </w:tc>
        <w:tc>
          <w:tcPr>
            <w:tcW w:w="1096" w:type="dxa"/>
            <w:tcBorders>
              <w:top w:val="dotted" w:sz="4" w:space="0" w:color="auto"/>
              <w:left w:val="single" w:sz="2" w:space="0" w:color="auto"/>
              <w:bottom w:val="dotted" w:sz="4" w:space="0" w:color="auto"/>
              <w:right w:val="single" w:sz="2" w:space="0" w:color="auto"/>
            </w:tcBorders>
          </w:tcPr>
          <w:p w14:paraId="38C036A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491</w:t>
            </w:r>
          </w:p>
        </w:tc>
        <w:tc>
          <w:tcPr>
            <w:tcW w:w="1045" w:type="dxa"/>
            <w:tcBorders>
              <w:top w:val="dotted" w:sz="4" w:space="0" w:color="auto"/>
              <w:left w:val="single" w:sz="2" w:space="0" w:color="auto"/>
              <w:bottom w:val="dotted" w:sz="4" w:space="0" w:color="auto"/>
              <w:right w:val="single" w:sz="2" w:space="0" w:color="auto"/>
            </w:tcBorders>
            <w:vAlign w:val="center"/>
          </w:tcPr>
          <w:p w14:paraId="40FE73BF"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866</w:t>
            </w:r>
          </w:p>
        </w:tc>
        <w:tc>
          <w:tcPr>
            <w:tcW w:w="1008" w:type="dxa"/>
            <w:tcBorders>
              <w:top w:val="dotted" w:sz="4" w:space="0" w:color="auto"/>
              <w:left w:val="single" w:sz="2" w:space="0" w:color="auto"/>
              <w:bottom w:val="dotted" w:sz="4" w:space="0" w:color="auto"/>
              <w:right w:val="single" w:sz="2" w:space="0" w:color="auto"/>
            </w:tcBorders>
          </w:tcPr>
          <w:p w14:paraId="7CAB4B9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5280AF1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432</w:t>
            </w:r>
          </w:p>
        </w:tc>
      </w:tr>
      <w:tr w:rsidR="00F261A5" w:rsidRPr="00421082" w14:paraId="62C44D25" w14:textId="77777777" w:rsidTr="000E5400">
        <w:tc>
          <w:tcPr>
            <w:tcW w:w="1689" w:type="dxa"/>
            <w:tcBorders>
              <w:top w:val="dotted" w:sz="4" w:space="0" w:color="auto"/>
              <w:left w:val="single" w:sz="2" w:space="0" w:color="auto"/>
              <w:bottom w:val="dotted" w:sz="4" w:space="0" w:color="auto"/>
              <w:right w:val="single" w:sz="2" w:space="0" w:color="auto"/>
            </w:tcBorders>
          </w:tcPr>
          <w:p w14:paraId="2CD62B4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15.0/55 - 17 IMP </w:t>
            </w:r>
          </w:p>
        </w:tc>
        <w:tc>
          <w:tcPr>
            <w:tcW w:w="1030" w:type="dxa"/>
            <w:tcBorders>
              <w:top w:val="dotted" w:sz="4" w:space="0" w:color="auto"/>
              <w:left w:val="single" w:sz="2" w:space="0" w:color="auto"/>
              <w:bottom w:val="dotted" w:sz="4" w:space="0" w:color="auto"/>
              <w:right w:val="single" w:sz="2" w:space="0" w:color="auto"/>
            </w:tcBorders>
          </w:tcPr>
          <w:p w14:paraId="2F47C7E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w:t>
            </w:r>
          </w:p>
        </w:tc>
        <w:tc>
          <w:tcPr>
            <w:tcW w:w="1096" w:type="dxa"/>
            <w:tcBorders>
              <w:top w:val="dotted" w:sz="4" w:space="0" w:color="auto"/>
              <w:left w:val="single" w:sz="2" w:space="0" w:color="auto"/>
              <w:bottom w:val="dotted" w:sz="4" w:space="0" w:color="auto"/>
              <w:right w:val="single" w:sz="2" w:space="0" w:color="auto"/>
            </w:tcBorders>
          </w:tcPr>
          <w:p w14:paraId="6FCD5CE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391</w:t>
            </w:r>
          </w:p>
        </w:tc>
        <w:tc>
          <w:tcPr>
            <w:tcW w:w="1045" w:type="dxa"/>
            <w:tcBorders>
              <w:top w:val="dotted" w:sz="4" w:space="0" w:color="auto"/>
              <w:left w:val="single" w:sz="2" w:space="0" w:color="auto"/>
              <w:bottom w:val="dotted" w:sz="4" w:space="0" w:color="auto"/>
              <w:right w:val="single" w:sz="2" w:space="0" w:color="auto"/>
            </w:tcBorders>
          </w:tcPr>
          <w:p w14:paraId="34713420"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850</w:t>
            </w:r>
          </w:p>
        </w:tc>
        <w:tc>
          <w:tcPr>
            <w:tcW w:w="1008" w:type="dxa"/>
            <w:tcBorders>
              <w:top w:val="dotted" w:sz="4" w:space="0" w:color="auto"/>
              <w:left w:val="single" w:sz="2" w:space="0" w:color="auto"/>
              <w:bottom w:val="dotted" w:sz="4" w:space="0" w:color="auto"/>
              <w:right w:val="single" w:sz="2" w:space="0" w:color="auto"/>
            </w:tcBorders>
          </w:tcPr>
          <w:p w14:paraId="75E98A5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872</w:t>
            </w:r>
          </w:p>
        </w:tc>
        <w:tc>
          <w:tcPr>
            <w:tcW w:w="1582" w:type="dxa"/>
            <w:tcBorders>
              <w:top w:val="dotted" w:sz="4" w:space="0" w:color="auto"/>
              <w:left w:val="single" w:sz="2" w:space="0" w:color="auto"/>
              <w:bottom w:val="dotted" w:sz="4" w:space="0" w:color="auto"/>
              <w:right w:val="single" w:sz="2" w:space="0" w:color="auto"/>
            </w:tcBorders>
          </w:tcPr>
          <w:p w14:paraId="1B6DEA5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432</w:t>
            </w:r>
          </w:p>
        </w:tc>
      </w:tr>
      <w:tr w:rsidR="00F261A5" w:rsidRPr="00421082" w14:paraId="2F8F19CB" w14:textId="77777777" w:rsidTr="000E5400">
        <w:tc>
          <w:tcPr>
            <w:tcW w:w="1689" w:type="dxa"/>
            <w:tcBorders>
              <w:top w:val="dotted" w:sz="4" w:space="0" w:color="auto"/>
              <w:left w:val="single" w:sz="2" w:space="0" w:color="auto"/>
              <w:bottom w:val="dotted" w:sz="4" w:space="0" w:color="auto"/>
              <w:right w:val="single" w:sz="2" w:space="0" w:color="auto"/>
            </w:tcBorders>
          </w:tcPr>
          <w:p w14:paraId="1FD0651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10.5/65 </w:t>
            </w:r>
            <w:r w:rsidRPr="00421082">
              <w:rPr>
                <w:sz w:val="18"/>
                <w:szCs w:val="18"/>
                <w:lang w:val="en-GB"/>
              </w:rPr>
              <w:noBreakHyphen/>
              <w:t xml:space="preserve"> 16 IMP</w:t>
            </w:r>
          </w:p>
        </w:tc>
        <w:tc>
          <w:tcPr>
            <w:tcW w:w="1030" w:type="dxa"/>
            <w:tcBorders>
              <w:top w:val="dotted" w:sz="4" w:space="0" w:color="auto"/>
              <w:left w:val="single" w:sz="2" w:space="0" w:color="auto"/>
              <w:bottom w:val="dotted" w:sz="4" w:space="0" w:color="auto"/>
              <w:right w:val="single" w:sz="2" w:space="0" w:color="auto"/>
            </w:tcBorders>
          </w:tcPr>
          <w:p w14:paraId="18C3561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18C95F7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274</w:t>
            </w:r>
          </w:p>
        </w:tc>
        <w:tc>
          <w:tcPr>
            <w:tcW w:w="1045" w:type="dxa"/>
            <w:tcBorders>
              <w:top w:val="dotted" w:sz="4" w:space="0" w:color="auto"/>
              <w:left w:val="single" w:sz="2" w:space="0" w:color="auto"/>
              <w:bottom w:val="dotted" w:sz="4" w:space="0" w:color="auto"/>
              <w:right w:val="single" w:sz="2" w:space="0" w:color="auto"/>
            </w:tcBorders>
            <w:vAlign w:val="center"/>
          </w:tcPr>
          <w:p w14:paraId="005FD576"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755</w:t>
            </w:r>
          </w:p>
        </w:tc>
        <w:tc>
          <w:tcPr>
            <w:tcW w:w="1008" w:type="dxa"/>
            <w:tcBorders>
              <w:top w:val="dotted" w:sz="4" w:space="0" w:color="auto"/>
              <w:left w:val="single" w:sz="2" w:space="0" w:color="auto"/>
              <w:bottom w:val="dotted" w:sz="4" w:space="0" w:color="auto"/>
              <w:right w:val="single" w:sz="2" w:space="0" w:color="auto"/>
            </w:tcBorders>
          </w:tcPr>
          <w:p w14:paraId="778CCE0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6FC9E62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3A4B4CF1" w14:textId="77777777" w:rsidTr="000E5400">
        <w:tc>
          <w:tcPr>
            <w:tcW w:w="1689" w:type="dxa"/>
            <w:tcBorders>
              <w:top w:val="dotted" w:sz="4" w:space="0" w:color="auto"/>
              <w:left w:val="single" w:sz="2" w:space="0" w:color="auto"/>
              <w:bottom w:val="dotted" w:sz="4" w:space="0" w:color="auto"/>
              <w:right w:val="single" w:sz="2" w:space="0" w:color="auto"/>
            </w:tcBorders>
          </w:tcPr>
          <w:p w14:paraId="1FDD606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11.0/60 </w:t>
            </w:r>
            <w:r w:rsidRPr="00421082">
              <w:rPr>
                <w:sz w:val="18"/>
                <w:szCs w:val="18"/>
                <w:lang w:val="en-GB"/>
              </w:rPr>
              <w:noBreakHyphen/>
              <w:t xml:space="preserve"> 16 IMP</w:t>
            </w:r>
          </w:p>
        </w:tc>
        <w:tc>
          <w:tcPr>
            <w:tcW w:w="1030" w:type="dxa"/>
            <w:tcBorders>
              <w:top w:val="dotted" w:sz="4" w:space="0" w:color="auto"/>
              <w:left w:val="single" w:sz="2" w:space="0" w:color="auto"/>
              <w:bottom w:val="dotted" w:sz="4" w:space="0" w:color="auto"/>
              <w:right w:val="single" w:sz="2" w:space="0" w:color="auto"/>
            </w:tcBorders>
          </w:tcPr>
          <w:p w14:paraId="0AC9341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63DFAE1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281</w:t>
            </w:r>
          </w:p>
        </w:tc>
        <w:tc>
          <w:tcPr>
            <w:tcW w:w="1045" w:type="dxa"/>
            <w:tcBorders>
              <w:top w:val="dotted" w:sz="4" w:space="0" w:color="auto"/>
              <w:left w:val="single" w:sz="2" w:space="0" w:color="auto"/>
              <w:bottom w:val="dotted" w:sz="4" w:space="0" w:color="auto"/>
              <w:right w:val="single" w:sz="2" w:space="0" w:color="auto"/>
            </w:tcBorders>
            <w:vAlign w:val="center"/>
          </w:tcPr>
          <w:p w14:paraId="1727A059"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742</w:t>
            </w:r>
          </w:p>
        </w:tc>
        <w:tc>
          <w:tcPr>
            <w:tcW w:w="1008" w:type="dxa"/>
            <w:tcBorders>
              <w:top w:val="dotted" w:sz="4" w:space="0" w:color="auto"/>
              <w:left w:val="single" w:sz="2" w:space="0" w:color="auto"/>
              <w:bottom w:val="dotted" w:sz="4" w:space="0" w:color="auto"/>
              <w:right w:val="single" w:sz="2" w:space="0" w:color="auto"/>
            </w:tcBorders>
          </w:tcPr>
          <w:p w14:paraId="663F3BF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22EB5C9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4655D78E" w14:textId="77777777" w:rsidTr="000E5400">
        <w:tc>
          <w:tcPr>
            <w:tcW w:w="1689" w:type="dxa"/>
            <w:tcBorders>
              <w:top w:val="dotted" w:sz="4" w:space="0" w:color="auto"/>
              <w:left w:val="single" w:sz="2" w:space="0" w:color="auto"/>
              <w:bottom w:val="dotted" w:sz="4" w:space="0" w:color="auto"/>
              <w:right w:val="single" w:sz="2" w:space="0" w:color="auto"/>
            </w:tcBorders>
          </w:tcPr>
          <w:p w14:paraId="75D395B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11.0/65 - 12 IMP </w:t>
            </w:r>
          </w:p>
        </w:tc>
        <w:tc>
          <w:tcPr>
            <w:tcW w:w="1030" w:type="dxa"/>
            <w:tcBorders>
              <w:top w:val="dotted" w:sz="4" w:space="0" w:color="auto"/>
              <w:left w:val="single" w:sz="2" w:space="0" w:color="auto"/>
              <w:bottom w:val="dotted" w:sz="4" w:space="0" w:color="auto"/>
              <w:right w:val="single" w:sz="2" w:space="0" w:color="auto"/>
            </w:tcBorders>
          </w:tcPr>
          <w:p w14:paraId="512350F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52E6ED1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281</w:t>
            </w:r>
          </w:p>
        </w:tc>
        <w:tc>
          <w:tcPr>
            <w:tcW w:w="1045" w:type="dxa"/>
            <w:tcBorders>
              <w:top w:val="dotted" w:sz="4" w:space="0" w:color="auto"/>
              <w:left w:val="single" w:sz="2" w:space="0" w:color="auto"/>
              <w:bottom w:val="dotted" w:sz="4" w:space="0" w:color="auto"/>
              <w:right w:val="single" w:sz="2" w:space="0" w:color="auto"/>
            </w:tcBorders>
          </w:tcPr>
          <w:p w14:paraId="0021D2B7"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670</w:t>
            </w:r>
          </w:p>
        </w:tc>
        <w:tc>
          <w:tcPr>
            <w:tcW w:w="1008" w:type="dxa"/>
            <w:tcBorders>
              <w:top w:val="dotted" w:sz="4" w:space="0" w:color="auto"/>
              <w:left w:val="single" w:sz="2" w:space="0" w:color="auto"/>
              <w:bottom w:val="dotted" w:sz="4" w:space="0" w:color="auto"/>
              <w:right w:val="single" w:sz="2" w:space="0" w:color="auto"/>
            </w:tcBorders>
          </w:tcPr>
          <w:p w14:paraId="2C9D5DA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692</w:t>
            </w:r>
          </w:p>
        </w:tc>
        <w:tc>
          <w:tcPr>
            <w:tcW w:w="1582" w:type="dxa"/>
            <w:tcBorders>
              <w:top w:val="dotted" w:sz="4" w:space="0" w:color="auto"/>
              <w:left w:val="single" w:sz="2" w:space="0" w:color="auto"/>
              <w:bottom w:val="dotted" w:sz="4" w:space="0" w:color="auto"/>
              <w:right w:val="single" w:sz="2" w:space="0" w:color="auto"/>
            </w:tcBorders>
          </w:tcPr>
          <w:p w14:paraId="2C1F42E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531E3C93" w14:textId="77777777" w:rsidTr="000E5400">
        <w:tc>
          <w:tcPr>
            <w:tcW w:w="1689" w:type="dxa"/>
            <w:tcBorders>
              <w:top w:val="dotted" w:sz="4" w:space="0" w:color="auto"/>
              <w:left w:val="single" w:sz="2" w:space="0" w:color="auto"/>
              <w:bottom w:val="dotted" w:sz="4" w:space="0" w:color="auto"/>
              <w:right w:val="single" w:sz="2" w:space="0" w:color="auto"/>
            </w:tcBorders>
          </w:tcPr>
          <w:p w14:paraId="663B3B4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13.0/65 </w:t>
            </w:r>
            <w:r w:rsidRPr="00421082">
              <w:rPr>
                <w:sz w:val="18"/>
                <w:szCs w:val="18"/>
                <w:lang w:val="en-GB"/>
              </w:rPr>
              <w:noBreakHyphen/>
              <w:t xml:space="preserve"> 18 IMP</w:t>
            </w:r>
          </w:p>
        </w:tc>
        <w:tc>
          <w:tcPr>
            <w:tcW w:w="1030" w:type="dxa"/>
            <w:tcBorders>
              <w:top w:val="dotted" w:sz="4" w:space="0" w:color="auto"/>
              <w:left w:val="single" w:sz="2" w:space="0" w:color="auto"/>
              <w:bottom w:val="dotted" w:sz="4" w:space="0" w:color="auto"/>
              <w:right w:val="single" w:sz="2" w:space="0" w:color="auto"/>
            </w:tcBorders>
          </w:tcPr>
          <w:p w14:paraId="095ED53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w:t>
            </w:r>
          </w:p>
        </w:tc>
        <w:tc>
          <w:tcPr>
            <w:tcW w:w="1096" w:type="dxa"/>
            <w:tcBorders>
              <w:top w:val="dotted" w:sz="4" w:space="0" w:color="auto"/>
              <w:left w:val="single" w:sz="2" w:space="0" w:color="auto"/>
              <w:bottom w:val="dotted" w:sz="4" w:space="0" w:color="auto"/>
              <w:right w:val="single" w:sz="2" w:space="0" w:color="auto"/>
            </w:tcBorders>
          </w:tcPr>
          <w:p w14:paraId="1626431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336</w:t>
            </w:r>
          </w:p>
        </w:tc>
        <w:tc>
          <w:tcPr>
            <w:tcW w:w="1045" w:type="dxa"/>
            <w:tcBorders>
              <w:top w:val="dotted" w:sz="4" w:space="0" w:color="auto"/>
              <w:left w:val="single" w:sz="2" w:space="0" w:color="auto"/>
              <w:bottom w:val="dotted" w:sz="4" w:space="0" w:color="auto"/>
              <w:right w:val="single" w:sz="2" w:space="0" w:color="auto"/>
            </w:tcBorders>
            <w:vAlign w:val="center"/>
          </w:tcPr>
          <w:p w14:paraId="54E8DEB0"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890</w:t>
            </w:r>
          </w:p>
        </w:tc>
        <w:tc>
          <w:tcPr>
            <w:tcW w:w="1008" w:type="dxa"/>
            <w:tcBorders>
              <w:top w:val="dotted" w:sz="4" w:space="0" w:color="auto"/>
              <w:left w:val="single" w:sz="2" w:space="0" w:color="auto"/>
              <w:bottom w:val="dotted" w:sz="4" w:space="0" w:color="auto"/>
              <w:right w:val="single" w:sz="2" w:space="0" w:color="auto"/>
            </w:tcBorders>
          </w:tcPr>
          <w:p w14:paraId="04B3E02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03AB065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r w:rsidR="00F261A5" w:rsidRPr="00421082" w14:paraId="3F350F80" w14:textId="77777777" w:rsidTr="000E5400">
        <w:tc>
          <w:tcPr>
            <w:tcW w:w="1689" w:type="dxa"/>
            <w:tcBorders>
              <w:top w:val="dotted" w:sz="4" w:space="0" w:color="auto"/>
              <w:left w:val="single" w:sz="2" w:space="0" w:color="auto"/>
              <w:bottom w:val="dotted" w:sz="4" w:space="0" w:color="auto"/>
              <w:right w:val="single" w:sz="2" w:space="0" w:color="auto"/>
            </w:tcBorders>
          </w:tcPr>
          <w:p w14:paraId="4A06A38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13.0/70 </w:t>
            </w:r>
            <w:r w:rsidRPr="00421082">
              <w:rPr>
                <w:sz w:val="18"/>
                <w:szCs w:val="18"/>
                <w:lang w:val="en-GB"/>
              </w:rPr>
              <w:noBreakHyphen/>
              <w:t xml:space="preserve"> 16 IMP</w:t>
            </w:r>
          </w:p>
        </w:tc>
        <w:tc>
          <w:tcPr>
            <w:tcW w:w="1030" w:type="dxa"/>
            <w:tcBorders>
              <w:top w:val="dotted" w:sz="4" w:space="0" w:color="auto"/>
              <w:left w:val="single" w:sz="2" w:space="0" w:color="auto"/>
              <w:bottom w:val="dotted" w:sz="4" w:space="0" w:color="auto"/>
              <w:right w:val="single" w:sz="2" w:space="0" w:color="auto"/>
            </w:tcBorders>
          </w:tcPr>
          <w:p w14:paraId="7BBB460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w:t>
            </w:r>
          </w:p>
        </w:tc>
        <w:tc>
          <w:tcPr>
            <w:tcW w:w="1096" w:type="dxa"/>
            <w:tcBorders>
              <w:top w:val="dotted" w:sz="4" w:space="0" w:color="auto"/>
              <w:left w:val="single" w:sz="2" w:space="0" w:color="auto"/>
              <w:bottom w:val="dotted" w:sz="4" w:space="0" w:color="auto"/>
              <w:right w:val="single" w:sz="2" w:space="0" w:color="auto"/>
            </w:tcBorders>
          </w:tcPr>
          <w:p w14:paraId="5A7992C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337</w:t>
            </w:r>
          </w:p>
        </w:tc>
        <w:tc>
          <w:tcPr>
            <w:tcW w:w="1045" w:type="dxa"/>
            <w:tcBorders>
              <w:top w:val="dotted" w:sz="4" w:space="0" w:color="auto"/>
              <w:left w:val="single" w:sz="2" w:space="0" w:color="auto"/>
              <w:bottom w:val="dotted" w:sz="4" w:space="0" w:color="auto"/>
              <w:right w:val="single" w:sz="2" w:space="0" w:color="auto"/>
            </w:tcBorders>
            <w:vAlign w:val="center"/>
          </w:tcPr>
          <w:p w14:paraId="05005388"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890</w:t>
            </w:r>
          </w:p>
        </w:tc>
        <w:tc>
          <w:tcPr>
            <w:tcW w:w="1008" w:type="dxa"/>
            <w:tcBorders>
              <w:top w:val="dotted" w:sz="4" w:space="0" w:color="auto"/>
              <w:left w:val="single" w:sz="2" w:space="0" w:color="auto"/>
              <w:bottom w:val="dotted" w:sz="4" w:space="0" w:color="auto"/>
              <w:right w:val="single" w:sz="2" w:space="0" w:color="auto"/>
            </w:tcBorders>
          </w:tcPr>
          <w:p w14:paraId="7891323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75404F7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4B2F25C7" w14:textId="77777777" w:rsidTr="000E5400">
        <w:tc>
          <w:tcPr>
            <w:tcW w:w="1689" w:type="dxa"/>
            <w:tcBorders>
              <w:top w:val="dotted" w:sz="4" w:space="0" w:color="auto"/>
              <w:left w:val="single" w:sz="2" w:space="0" w:color="auto"/>
              <w:bottom w:val="dotted" w:sz="4" w:space="0" w:color="auto"/>
              <w:right w:val="single" w:sz="2" w:space="0" w:color="auto"/>
            </w:tcBorders>
          </w:tcPr>
          <w:p w14:paraId="71A06CC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14.0/65 </w:t>
            </w:r>
            <w:r w:rsidRPr="00421082">
              <w:rPr>
                <w:sz w:val="18"/>
                <w:szCs w:val="18"/>
                <w:lang w:val="en-GB"/>
              </w:rPr>
              <w:noBreakHyphen/>
              <w:t xml:space="preserve"> 16 IMP</w:t>
            </w:r>
          </w:p>
        </w:tc>
        <w:tc>
          <w:tcPr>
            <w:tcW w:w="1030" w:type="dxa"/>
            <w:tcBorders>
              <w:top w:val="dotted" w:sz="4" w:space="0" w:color="auto"/>
              <w:left w:val="single" w:sz="2" w:space="0" w:color="auto"/>
              <w:bottom w:val="dotted" w:sz="4" w:space="0" w:color="auto"/>
              <w:right w:val="single" w:sz="2" w:space="0" w:color="auto"/>
            </w:tcBorders>
          </w:tcPr>
          <w:p w14:paraId="327AE35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w:t>
            </w:r>
          </w:p>
        </w:tc>
        <w:tc>
          <w:tcPr>
            <w:tcW w:w="1096" w:type="dxa"/>
            <w:tcBorders>
              <w:top w:val="dotted" w:sz="4" w:space="0" w:color="auto"/>
              <w:left w:val="single" w:sz="2" w:space="0" w:color="auto"/>
              <w:bottom w:val="dotted" w:sz="4" w:space="0" w:color="auto"/>
              <w:right w:val="single" w:sz="2" w:space="0" w:color="auto"/>
            </w:tcBorders>
          </w:tcPr>
          <w:p w14:paraId="2F71606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353</w:t>
            </w:r>
          </w:p>
        </w:tc>
        <w:tc>
          <w:tcPr>
            <w:tcW w:w="1045" w:type="dxa"/>
            <w:tcBorders>
              <w:top w:val="dotted" w:sz="4" w:space="0" w:color="auto"/>
              <w:left w:val="single" w:sz="2" w:space="0" w:color="auto"/>
              <w:bottom w:val="dotted" w:sz="4" w:space="0" w:color="auto"/>
              <w:right w:val="single" w:sz="2" w:space="0" w:color="auto"/>
            </w:tcBorders>
            <w:vAlign w:val="center"/>
          </w:tcPr>
          <w:p w14:paraId="2B8BD4F7"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870</w:t>
            </w:r>
          </w:p>
        </w:tc>
        <w:tc>
          <w:tcPr>
            <w:tcW w:w="1008" w:type="dxa"/>
            <w:tcBorders>
              <w:top w:val="dotted" w:sz="4" w:space="0" w:color="auto"/>
              <w:left w:val="single" w:sz="2" w:space="0" w:color="auto"/>
              <w:bottom w:val="dotted" w:sz="4" w:space="0" w:color="auto"/>
              <w:right w:val="single" w:sz="2" w:space="0" w:color="auto"/>
            </w:tcBorders>
          </w:tcPr>
          <w:p w14:paraId="2E75CC2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782554B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352A27E4" w14:textId="77777777" w:rsidTr="000E5400">
        <w:tc>
          <w:tcPr>
            <w:tcW w:w="1689" w:type="dxa"/>
            <w:tcBorders>
              <w:top w:val="dotted" w:sz="4" w:space="0" w:color="auto"/>
              <w:left w:val="single" w:sz="2" w:space="0" w:color="auto"/>
              <w:bottom w:val="dotted" w:sz="4" w:space="0" w:color="auto"/>
              <w:right w:val="single" w:sz="2" w:space="0" w:color="auto"/>
            </w:tcBorders>
          </w:tcPr>
          <w:p w14:paraId="6AC9198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9.0/70 </w:t>
            </w:r>
            <w:r w:rsidRPr="00421082">
              <w:rPr>
                <w:sz w:val="18"/>
                <w:szCs w:val="18"/>
                <w:lang w:val="en-GB"/>
              </w:rPr>
              <w:noBreakHyphen/>
              <w:t xml:space="preserve"> 16 IMP</w:t>
            </w:r>
          </w:p>
        </w:tc>
        <w:tc>
          <w:tcPr>
            <w:tcW w:w="1030" w:type="dxa"/>
            <w:tcBorders>
              <w:top w:val="dotted" w:sz="4" w:space="0" w:color="auto"/>
              <w:left w:val="single" w:sz="2" w:space="0" w:color="auto"/>
              <w:bottom w:val="dotted" w:sz="4" w:space="0" w:color="auto"/>
              <w:right w:val="single" w:sz="2" w:space="0" w:color="auto"/>
            </w:tcBorders>
          </w:tcPr>
          <w:p w14:paraId="3FE5793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w:t>
            </w:r>
          </w:p>
        </w:tc>
        <w:tc>
          <w:tcPr>
            <w:tcW w:w="1096" w:type="dxa"/>
            <w:tcBorders>
              <w:top w:val="dotted" w:sz="4" w:space="0" w:color="auto"/>
              <w:left w:val="single" w:sz="2" w:space="0" w:color="auto"/>
              <w:bottom w:val="dotted" w:sz="4" w:space="0" w:color="auto"/>
              <w:right w:val="single" w:sz="2" w:space="0" w:color="auto"/>
            </w:tcBorders>
          </w:tcPr>
          <w:p w14:paraId="6168ABF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226</w:t>
            </w:r>
          </w:p>
        </w:tc>
        <w:tc>
          <w:tcPr>
            <w:tcW w:w="1045" w:type="dxa"/>
            <w:tcBorders>
              <w:top w:val="dotted" w:sz="4" w:space="0" w:color="auto"/>
              <w:left w:val="single" w:sz="2" w:space="0" w:color="auto"/>
              <w:bottom w:val="dotted" w:sz="4" w:space="0" w:color="auto"/>
              <w:right w:val="single" w:sz="2" w:space="0" w:color="auto"/>
            </w:tcBorders>
            <w:vAlign w:val="center"/>
          </w:tcPr>
          <w:p w14:paraId="079A1347"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725</w:t>
            </w:r>
          </w:p>
        </w:tc>
        <w:tc>
          <w:tcPr>
            <w:tcW w:w="1008" w:type="dxa"/>
            <w:tcBorders>
              <w:top w:val="dotted" w:sz="4" w:space="0" w:color="auto"/>
              <w:left w:val="single" w:sz="2" w:space="0" w:color="auto"/>
              <w:bottom w:val="dotted" w:sz="4" w:space="0" w:color="auto"/>
              <w:right w:val="single" w:sz="2" w:space="0" w:color="auto"/>
            </w:tcBorders>
          </w:tcPr>
          <w:p w14:paraId="3CE2378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4D78FA6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6000DD31" w14:textId="77777777" w:rsidTr="000E5400">
        <w:tc>
          <w:tcPr>
            <w:tcW w:w="1689" w:type="dxa"/>
            <w:tcBorders>
              <w:top w:val="dotted" w:sz="4" w:space="0" w:color="auto"/>
              <w:left w:val="single" w:sz="2" w:space="0" w:color="auto"/>
              <w:bottom w:val="dotted" w:sz="4" w:space="0" w:color="auto"/>
              <w:right w:val="single" w:sz="2" w:space="0" w:color="auto"/>
            </w:tcBorders>
          </w:tcPr>
          <w:p w14:paraId="2D4928B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11.5/70 </w:t>
            </w:r>
            <w:r w:rsidRPr="00421082">
              <w:rPr>
                <w:sz w:val="18"/>
                <w:szCs w:val="18"/>
                <w:lang w:val="en-GB"/>
              </w:rPr>
              <w:noBreakHyphen/>
              <w:t xml:space="preserve"> 16 IMP</w:t>
            </w:r>
          </w:p>
        </w:tc>
        <w:tc>
          <w:tcPr>
            <w:tcW w:w="1030" w:type="dxa"/>
            <w:tcBorders>
              <w:top w:val="dotted" w:sz="4" w:space="0" w:color="auto"/>
              <w:left w:val="single" w:sz="2" w:space="0" w:color="auto"/>
              <w:bottom w:val="dotted" w:sz="4" w:space="0" w:color="auto"/>
              <w:right w:val="single" w:sz="2" w:space="0" w:color="auto"/>
            </w:tcBorders>
          </w:tcPr>
          <w:p w14:paraId="6AAB30D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447CC14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290</w:t>
            </w:r>
          </w:p>
        </w:tc>
        <w:tc>
          <w:tcPr>
            <w:tcW w:w="1045" w:type="dxa"/>
            <w:tcBorders>
              <w:top w:val="dotted" w:sz="4" w:space="0" w:color="auto"/>
              <w:left w:val="single" w:sz="2" w:space="0" w:color="auto"/>
              <w:bottom w:val="dotted" w:sz="4" w:space="0" w:color="auto"/>
              <w:right w:val="single" w:sz="2" w:space="0" w:color="auto"/>
            </w:tcBorders>
            <w:vAlign w:val="center"/>
          </w:tcPr>
          <w:p w14:paraId="01109F16"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815</w:t>
            </w:r>
          </w:p>
        </w:tc>
        <w:tc>
          <w:tcPr>
            <w:tcW w:w="1008" w:type="dxa"/>
            <w:tcBorders>
              <w:top w:val="dotted" w:sz="4" w:space="0" w:color="auto"/>
              <w:left w:val="single" w:sz="2" w:space="0" w:color="auto"/>
              <w:bottom w:val="dotted" w:sz="4" w:space="0" w:color="auto"/>
              <w:right w:val="single" w:sz="2" w:space="0" w:color="auto"/>
            </w:tcBorders>
          </w:tcPr>
          <w:p w14:paraId="75B3C8F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0D325C0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71B3B9B5" w14:textId="77777777" w:rsidTr="000E5400">
        <w:tc>
          <w:tcPr>
            <w:tcW w:w="1689" w:type="dxa"/>
            <w:tcBorders>
              <w:top w:val="dotted" w:sz="4" w:space="0" w:color="auto"/>
              <w:left w:val="single" w:sz="2" w:space="0" w:color="auto"/>
              <w:bottom w:val="dotted" w:sz="4" w:space="0" w:color="auto"/>
              <w:right w:val="single" w:sz="2" w:space="0" w:color="auto"/>
            </w:tcBorders>
          </w:tcPr>
          <w:p w14:paraId="1C32958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11.5/70 </w:t>
            </w:r>
            <w:r w:rsidRPr="00421082">
              <w:rPr>
                <w:sz w:val="18"/>
                <w:szCs w:val="18"/>
                <w:lang w:val="en-GB"/>
              </w:rPr>
              <w:noBreakHyphen/>
              <w:t xml:space="preserve"> 18 IMP</w:t>
            </w:r>
          </w:p>
        </w:tc>
        <w:tc>
          <w:tcPr>
            <w:tcW w:w="1030" w:type="dxa"/>
            <w:tcBorders>
              <w:top w:val="dotted" w:sz="4" w:space="0" w:color="auto"/>
              <w:left w:val="single" w:sz="2" w:space="0" w:color="auto"/>
              <w:bottom w:val="dotted" w:sz="4" w:space="0" w:color="auto"/>
              <w:right w:val="single" w:sz="2" w:space="0" w:color="auto"/>
            </w:tcBorders>
          </w:tcPr>
          <w:p w14:paraId="5B9FA8D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171C6A6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290</w:t>
            </w:r>
          </w:p>
        </w:tc>
        <w:tc>
          <w:tcPr>
            <w:tcW w:w="1045" w:type="dxa"/>
            <w:tcBorders>
              <w:top w:val="dotted" w:sz="4" w:space="0" w:color="auto"/>
              <w:left w:val="single" w:sz="2" w:space="0" w:color="auto"/>
              <w:bottom w:val="dotted" w:sz="4" w:space="0" w:color="auto"/>
              <w:right w:val="single" w:sz="2" w:space="0" w:color="auto"/>
            </w:tcBorders>
            <w:vAlign w:val="center"/>
          </w:tcPr>
          <w:p w14:paraId="382A3999"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865</w:t>
            </w:r>
          </w:p>
        </w:tc>
        <w:tc>
          <w:tcPr>
            <w:tcW w:w="1008" w:type="dxa"/>
            <w:tcBorders>
              <w:top w:val="dotted" w:sz="4" w:space="0" w:color="auto"/>
              <w:left w:val="single" w:sz="2" w:space="0" w:color="auto"/>
              <w:bottom w:val="dotted" w:sz="4" w:space="0" w:color="auto"/>
              <w:right w:val="single" w:sz="2" w:space="0" w:color="auto"/>
            </w:tcBorders>
          </w:tcPr>
          <w:p w14:paraId="46F0700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1107C24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r w:rsidR="00F261A5" w:rsidRPr="00421082" w14:paraId="6B1117C3" w14:textId="77777777" w:rsidTr="000E5400">
        <w:tc>
          <w:tcPr>
            <w:tcW w:w="1689" w:type="dxa"/>
            <w:tcBorders>
              <w:top w:val="dotted" w:sz="4" w:space="0" w:color="auto"/>
              <w:left w:val="single" w:sz="2" w:space="0" w:color="auto"/>
              <w:bottom w:val="dotted" w:sz="4" w:space="0" w:color="auto"/>
              <w:right w:val="single" w:sz="2" w:space="0" w:color="auto"/>
            </w:tcBorders>
          </w:tcPr>
          <w:p w14:paraId="16E8584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15.0/70 </w:t>
            </w:r>
            <w:r w:rsidRPr="00421082">
              <w:rPr>
                <w:sz w:val="18"/>
                <w:szCs w:val="18"/>
                <w:lang w:val="en-GB"/>
              </w:rPr>
              <w:noBreakHyphen/>
              <w:t xml:space="preserve"> 18 IMP</w:t>
            </w:r>
          </w:p>
        </w:tc>
        <w:tc>
          <w:tcPr>
            <w:tcW w:w="1030" w:type="dxa"/>
            <w:tcBorders>
              <w:top w:val="dotted" w:sz="4" w:space="0" w:color="auto"/>
              <w:left w:val="single" w:sz="2" w:space="0" w:color="auto"/>
              <w:bottom w:val="dotted" w:sz="4" w:space="0" w:color="auto"/>
              <w:right w:val="single" w:sz="2" w:space="0" w:color="auto"/>
            </w:tcBorders>
          </w:tcPr>
          <w:p w14:paraId="6A8E870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w:t>
            </w:r>
          </w:p>
        </w:tc>
        <w:tc>
          <w:tcPr>
            <w:tcW w:w="1096" w:type="dxa"/>
            <w:tcBorders>
              <w:top w:val="dotted" w:sz="4" w:space="0" w:color="auto"/>
              <w:left w:val="single" w:sz="2" w:space="0" w:color="auto"/>
              <w:bottom w:val="dotted" w:sz="4" w:space="0" w:color="auto"/>
              <w:right w:val="single" w:sz="2" w:space="0" w:color="auto"/>
            </w:tcBorders>
          </w:tcPr>
          <w:p w14:paraId="78E0354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391</w:t>
            </w:r>
          </w:p>
        </w:tc>
        <w:tc>
          <w:tcPr>
            <w:tcW w:w="1045" w:type="dxa"/>
            <w:tcBorders>
              <w:top w:val="dotted" w:sz="4" w:space="0" w:color="auto"/>
              <w:left w:val="single" w:sz="2" w:space="0" w:color="auto"/>
              <w:bottom w:val="dotted" w:sz="4" w:space="0" w:color="auto"/>
              <w:right w:val="single" w:sz="2" w:space="0" w:color="auto"/>
            </w:tcBorders>
            <w:vAlign w:val="center"/>
          </w:tcPr>
          <w:p w14:paraId="4C697F32"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990</w:t>
            </w:r>
          </w:p>
        </w:tc>
        <w:tc>
          <w:tcPr>
            <w:tcW w:w="1008" w:type="dxa"/>
            <w:tcBorders>
              <w:top w:val="dotted" w:sz="4" w:space="0" w:color="auto"/>
              <w:left w:val="single" w:sz="2" w:space="0" w:color="auto"/>
              <w:bottom w:val="dotted" w:sz="4" w:space="0" w:color="auto"/>
              <w:right w:val="single" w:sz="2" w:space="0" w:color="auto"/>
            </w:tcBorders>
          </w:tcPr>
          <w:p w14:paraId="0641923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1C93BEF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r w:rsidR="00F261A5" w:rsidRPr="00421082" w14:paraId="5CE11D5A" w14:textId="77777777" w:rsidTr="000E5400">
        <w:tc>
          <w:tcPr>
            <w:tcW w:w="1689" w:type="dxa"/>
            <w:tcBorders>
              <w:top w:val="dotted" w:sz="4" w:space="0" w:color="auto"/>
              <w:left w:val="single" w:sz="2" w:space="0" w:color="auto"/>
              <w:bottom w:val="dotted" w:sz="4" w:space="0" w:color="auto"/>
              <w:right w:val="single" w:sz="2" w:space="0" w:color="auto"/>
            </w:tcBorders>
          </w:tcPr>
          <w:p w14:paraId="09C9897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16.0/70 - 20 IMP </w:t>
            </w:r>
          </w:p>
        </w:tc>
        <w:tc>
          <w:tcPr>
            <w:tcW w:w="1030" w:type="dxa"/>
            <w:tcBorders>
              <w:top w:val="dotted" w:sz="4" w:space="0" w:color="auto"/>
              <w:left w:val="single" w:sz="2" w:space="0" w:color="auto"/>
              <w:bottom w:val="dotted" w:sz="4" w:space="0" w:color="auto"/>
              <w:right w:val="single" w:sz="2" w:space="0" w:color="auto"/>
            </w:tcBorders>
          </w:tcPr>
          <w:p w14:paraId="13ABEE0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w:t>
            </w:r>
          </w:p>
        </w:tc>
        <w:tc>
          <w:tcPr>
            <w:tcW w:w="1096" w:type="dxa"/>
            <w:tcBorders>
              <w:top w:val="dotted" w:sz="4" w:space="0" w:color="auto"/>
              <w:left w:val="single" w:sz="2" w:space="0" w:color="auto"/>
              <w:bottom w:val="dotted" w:sz="4" w:space="0" w:color="auto"/>
              <w:right w:val="single" w:sz="2" w:space="0" w:color="auto"/>
            </w:tcBorders>
          </w:tcPr>
          <w:p w14:paraId="45D855A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418</w:t>
            </w:r>
          </w:p>
        </w:tc>
        <w:tc>
          <w:tcPr>
            <w:tcW w:w="1045" w:type="dxa"/>
            <w:tcBorders>
              <w:top w:val="dotted" w:sz="4" w:space="0" w:color="auto"/>
              <w:left w:val="single" w:sz="2" w:space="0" w:color="auto"/>
              <w:bottom w:val="dotted" w:sz="4" w:space="0" w:color="auto"/>
              <w:right w:val="single" w:sz="2" w:space="0" w:color="auto"/>
            </w:tcBorders>
          </w:tcPr>
          <w:p w14:paraId="175B5F02"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1075</w:t>
            </w:r>
          </w:p>
        </w:tc>
        <w:tc>
          <w:tcPr>
            <w:tcW w:w="1008" w:type="dxa"/>
            <w:tcBorders>
              <w:top w:val="dotted" w:sz="4" w:space="0" w:color="auto"/>
              <w:left w:val="single" w:sz="2" w:space="0" w:color="auto"/>
              <w:bottom w:val="dotted" w:sz="4" w:space="0" w:color="auto"/>
              <w:right w:val="single" w:sz="2" w:space="0" w:color="auto"/>
            </w:tcBorders>
          </w:tcPr>
          <w:p w14:paraId="27589A0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1097</w:t>
            </w:r>
          </w:p>
        </w:tc>
        <w:tc>
          <w:tcPr>
            <w:tcW w:w="1582" w:type="dxa"/>
            <w:tcBorders>
              <w:top w:val="dotted" w:sz="4" w:space="0" w:color="auto"/>
              <w:left w:val="single" w:sz="2" w:space="0" w:color="auto"/>
              <w:bottom w:val="dotted" w:sz="4" w:space="0" w:color="auto"/>
              <w:right w:val="single" w:sz="2" w:space="0" w:color="auto"/>
            </w:tcBorders>
          </w:tcPr>
          <w:p w14:paraId="0D1AEC1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25E4B5DA" w14:textId="77777777" w:rsidTr="000E5400">
        <w:tc>
          <w:tcPr>
            <w:tcW w:w="1689" w:type="dxa"/>
            <w:tcBorders>
              <w:top w:val="dotted" w:sz="4" w:space="0" w:color="auto"/>
              <w:left w:val="single" w:sz="2" w:space="0" w:color="auto"/>
              <w:bottom w:val="dotted" w:sz="4" w:space="0" w:color="auto"/>
              <w:right w:val="single" w:sz="2" w:space="0" w:color="auto"/>
            </w:tcBorders>
          </w:tcPr>
          <w:p w14:paraId="432FF97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16.5/70 </w:t>
            </w:r>
            <w:r w:rsidRPr="00421082">
              <w:rPr>
                <w:sz w:val="18"/>
                <w:szCs w:val="18"/>
                <w:lang w:val="en-GB"/>
              </w:rPr>
              <w:noBreakHyphen/>
              <w:t xml:space="preserve"> 22.5 MP</w:t>
            </w:r>
          </w:p>
        </w:tc>
        <w:tc>
          <w:tcPr>
            <w:tcW w:w="1030" w:type="dxa"/>
            <w:tcBorders>
              <w:top w:val="dotted" w:sz="4" w:space="0" w:color="auto"/>
              <w:left w:val="single" w:sz="2" w:space="0" w:color="auto"/>
              <w:bottom w:val="dotted" w:sz="4" w:space="0" w:color="auto"/>
              <w:right w:val="single" w:sz="2" w:space="0" w:color="auto"/>
            </w:tcBorders>
          </w:tcPr>
          <w:p w14:paraId="2281EFB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w:t>
            </w:r>
          </w:p>
        </w:tc>
        <w:tc>
          <w:tcPr>
            <w:tcW w:w="1096" w:type="dxa"/>
            <w:tcBorders>
              <w:top w:val="dotted" w:sz="4" w:space="0" w:color="auto"/>
              <w:left w:val="single" w:sz="2" w:space="0" w:color="auto"/>
              <w:bottom w:val="dotted" w:sz="4" w:space="0" w:color="auto"/>
              <w:right w:val="single" w:sz="2" w:space="0" w:color="auto"/>
            </w:tcBorders>
          </w:tcPr>
          <w:p w14:paraId="6DD5529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417</w:t>
            </w:r>
          </w:p>
        </w:tc>
        <w:tc>
          <w:tcPr>
            <w:tcW w:w="1045" w:type="dxa"/>
            <w:tcBorders>
              <w:top w:val="dotted" w:sz="4" w:space="0" w:color="auto"/>
              <w:left w:val="single" w:sz="2" w:space="0" w:color="auto"/>
              <w:bottom w:val="dotted" w:sz="4" w:space="0" w:color="auto"/>
              <w:right w:val="single" w:sz="2" w:space="0" w:color="auto"/>
            </w:tcBorders>
            <w:vAlign w:val="center"/>
          </w:tcPr>
          <w:p w14:paraId="2BCF076F"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1 158</w:t>
            </w:r>
          </w:p>
        </w:tc>
        <w:tc>
          <w:tcPr>
            <w:tcW w:w="1008" w:type="dxa"/>
            <w:tcBorders>
              <w:top w:val="dotted" w:sz="4" w:space="0" w:color="auto"/>
              <w:left w:val="single" w:sz="2" w:space="0" w:color="auto"/>
              <w:bottom w:val="dotted" w:sz="4" w:space="0" w:color="auto"/>
              <w:right w:val="single" w:sz="2" w:space="0" w:color="auto"/>
            </w:tcBorders>
          </w:tcPr>
          <w:p w14:paraId="405D025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4B30B03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572</w:t>
            </w:r>
          </w:p>
        </w:tc>
      </w:tr>
      <w:tr w:rsidR="00F261A5" w:rsidRPr="00421082" w14:paraId="6926A5C1" w14:textId="77777777" w:rsidTr="000E5400">
        <w:tc>
          <w:tcPr>
            <w:tcW w:w="1689" w:type="dxa"/>
            <w:tcBorders>
              <w:top w:val="dotted" w:sz="4" w:space="0" w:color="auto"/>
              <w:left w:val="single" w:sz="2" w:space="0" w:color="auto"/>
              <w:bottom w:val="dotted" w:sz="4" w:space="0" w:color="auto"/>
              <w:right w:val="single" w:sz="2" w:space="0" w:color="auto"/>
            </w:tcBorders>
          </w:tcPr>
          <w:p w14:paraId="5221227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20.0/70 </w:t>
            </w:r>
            <w:r w:rsidRPr="00421082">
              <w:rPr>
                <w:sz w:val="18"/>
                <w:szCs w:val="18"/>
                <w:lang w:val="en-GB"/>
              </w:rPr>
              <w:noBreakHyphen/>
              <w:t xml:space="preserve"> 508 IMP</w:t>
            </w:r>
          </w:p>
        </w:tc>
        <w:tc>
          <w:tcPr>
            <w:tcW w:w="1030" w:type="dxa"/>
            <w:tcBorders>
              <w:top w:val="dotted" w:sz="4" w:space="0" w:color="auto"/>
              <w:left w:val="single" w:sz="2" w:space="0" w:color="auto"/>
              <w:bottom w:val="dotted" w:sz="4" w:space="0" w:color="auto"/>
              <w:right w:val="single" w:sz="2" w:space="0" w:color="auto"/>
            </w:tcBorders>
          </w:tcPr>
          <w:p w14:paraId="5C33365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w:t>
            </w:r>
          </w:p>
        </w:tc>
        <w:tc>
          <w:tcPr>
            <w:tcW w:w="1096" w:type="dxa"/>
            <w:tcBorders>
              <w:top w:val="dotted" w:sz="4" w:space="0" w:color="auto"/>
              <w:left w:val="single" w:sz="2" w:space="0" w:color="auto"/>
              <w:bottom w:val="dotted" w:sz="4" w:space="0" w:color="auto"/>
              <w:right w:val="single" w:sz="2" w:space="0" w:color="auto"/>
            </w:tcBorders>
          </w:tcPr>
          <w:p w14:paraId="33B9B4E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c>
          <w:tcPr>
            <w:tcW w:w="1045" w:type="dxa"/>
            <w:tcBorders>
              <w:top w:val="dotted" w:sz="4" w:space="0" w:color="auto"/>
              <w:left w:val="single" w:sz="2" w:space="0" w:color="auto"/>
              <w:bottom w:val="dotted" w:sz="4" w:space="0" w:color="auto"/>
              <w:right w:val="single" w:sz="2" w:space="0" w:color="auto"/>
            </w:tcBorders>
            <w:vAlign w:val="center"/>
          </w:tcPr>
          <w:p w14:paraId="765CD175"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1 220</w:t>
            </w:r>
          </w:p>
        </w:tc>
        <w:tc>
          <w:tcPr>
            <w:tcW w:w="1008" w:type="dxa"/>
            <w:tcBorders>
              <w:top w:val="dotted" w:sz="4" w:space="0" w:color="auto"/>
              <w:left w:val="single" w:sz="2" w:space="0" w:color="auto"/>
              <w:bottom w:val="dotted" w:sz="4" w:space="0" w:color="auto"/>
              <w:right w:val="single" w:sz="2" w:space="0" w:color="auto"/>
            </w:tcBorders>
          </w:tcPr>
          <w:p w14:paraId="61DC7EC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62F842C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7311EB94" w14:textId="77777777" w:rsidTr="000E5400">
        <w:tc>
          <w:tcPr>
            <w:tcW w:w="1689" w:type="dxa"/>
            <w:tcBorders>
              <w:top w:val="dotted" w:sz="4" w:space="0" w:color="auto"/>
              <w:left w:val="single" w:sz="2" w:space="0" w:color="auto"/>
              <w:bottom w:val="dotted" w:sz="4" w:space="0" w:color="auto"/>
              <w:right w:val="single" w:sz="2" w:space="0" w:color="auto"/>
            </w:tcBorders>
          </w:tcPr>
          <w:p w14:paraId="0AB1D8A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8.0/75 </w:t>
            </w:r>
            <w:r w:rsidRPr="00421082">
              <w:rPr>
                <w:sz w:val="18"/>
                <w:szCs w:val="18"/>
                <w:lang w:val="en-GB"/>
              </w:rPr>
              <w:noBreakHyphen/>
              <w:t xml:space="preserve"> 15 IMP</w:t>
            </w:r>
          </w:p>
        </w:tc>
        <w:tc>
          <w:tcPr>
            <w:tcW w:w="1030" w:type="dxa"/>
            <w:tcBorders>
              <w:top w:val="dotted" w:sz="4" w:space="0" w:color="auto"/>
              <w:left w:val="single" w:sz="2" w:space="0" w:color="auto"/>
              <w:bottom w:val="dotted" w:sz="4" w:space="0" w:color="auto"/>
              <w:right w:val="single" w:sz="2" w:space="0" w:color="auto"/>
            </w:tcBorders>
          </w:tcPr>
          <w:p w14:paraId="63D2061D" w14:textId="77777777" w:rsidR="00F261A5" w:rsidRPr="00421082" w:rsidRDefault="00E1133C"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w:t>
            </w:r>
            <w:r w:rsidR="00F261A5" w:rsidRPr="00421082">
              <w:rPr>
                <w:sz w:val="18"/>
                <w:szCs w:val="18"/>
                <w:lang w:val="en-GB"/>
              </w:rPr>
              <w:t>5</w:t>
            </w:r>
          </w:p>
        </w:tc>
        <w:tc>
          <w:tcPr>
            <w:tcW w:w="1096" w:type="dxa"/>
            <w:tcBorders>
              <w:top w:val="dotted" w:sz="4" w:space="0" w:color="auto"/>
              <w:left w:val="single" w:sz="2" w:space="0" w:color="auto"/>
              <w:bottom w:val="dotted" w:sz="4" w:space="0" w:color="auto"/>
              <w:right w:val="single" w:sz="2" w:space="0" w:color="auto"/>
            </w:tcBorders>
          </w:tcPr>
          <w:p w14:paraId="0B41794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199</w:t>
            </w:r>
          </w:p>
        </w:tc>
        <w:tc>
          <w:tcPr>
            <w:tcW w:w="1045" w:type="dxa"/>
            <w:tcBorders>
              <w:top w:val="dotted" w:sz="4" w:space="0" w:color="auto"/>
              <w:left w:val="single" w:sz="2" w:space="0" w:color="auto"/>
              <w:bottom w:val="dotted" w:sz="4" w:space="0" w:color="auto"/>
              <w:right w:val="single" w:sz="2" w:space="0" w:color="auto"/>
            </w:tcBorders>
            <w:vAlign w:val="center"/>
          </w:tcPr>
          <w:p w14:paraId="69D5699C"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710</w:t>
            </w:r>
          </w:p>
        </w:tc>
        <w:tc>
          <w:tcPr>
            <w:tcW w:w="1008" w:type="dxa"/>
            <w:tcBorders>
              <w:top w:val="dotted" w:sz="4" w:space="0" w:color="auto"/>
              <w:left w:val="single" w:sz="2" w:space="0" w:color="auto"/>
              <w:bottom w:val="dotted" w:sz="4" w:space="0" w:color="auto"/>
              <w:right w:val="single" w:sz="2" w:space="0" w:color="auto"/>
            </w:tcBorders>
          </w:tcPr>
          <w:p w14:paraId="3B416BF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57D720C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26F3DC60" w14:textId="77777777" w:rsidTr="000E5400">
        <w:tc>
          <w:tcPr>
            <w:tcW w:w="1689" w:type="dxa"/>
            <w:tcBorders>
              <w:top w:val="dotted" w:sz="4" w:space="0" w:color="auto"/>
              <w:left w:val="single" w:sz="2" w:space="0" w:color="auto"/>
              <w:bottom w:val="dotted" w:sz="4" w:space="0" w:color="auto"/>
              <w:right w:val="single" w:sz="2" w:space="0" w:color="auto"/>
            </w:tcBorders>
          </w:tcPr>
          <w:p w14:paraId="118772D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9.0/75 – 16 IMP </w:t>
            </w:r>
          </w:p>
        </w:tc>
        <w:tc>
          <w:tcPr>
            <w:tcW w:w="1030" w:type="dxa"/>
            <w:tcBorders>
              <w:top w:val="dotted" w:sz="4" w:space="0" w:color="auto"/>
              <w:left w:val="single" w:sz="2" w:space="0" w:color="auto"/>
              <w:bottom w:val="dotted" w:sz="4" w:space="0" w:color="auto"/>
              <w:right w:val="single" w:sz="2" w:space="0" w:color="auto"/>
            </w:tcBorders>
          </w:tcPr>
          <w:p w14:paraId="144CA50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w:t>
            </w:r>
          </w:p>
        </w:tc>
        <w:tc>
          <w:tcPr>
            <w:tcW w:w="1096" w:type="dxa"/>
            <w:tcBorders>
              <w:top w:val="dotted" w:sz="4" w:space="0" w:color="auto"/>
              <w:left w:val="single" w:sz="2" w:space="0" w:color="auto"/>
              <w:bottom w:val="dotted" w:sz="4" w:space="0" w:color="auto"/>
              <w:right w:val="single" w:sz="2" w:space="0" w:color="auto"/>
            </w:tcBorders>
          </w:tcPr>
          <w:p w14:paraId="5B64B77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226</w:t>
            </w:r>
          </w:p>
        </w:tc>
        <w:tc>
          <w:tcPr>
            <w:tcW w:w="1045" w:type="dxa"/>
            <w:tcBorders>
              <w:top w:val="dotted" w:sz="4" w:space="0" w:color="auto"/>
              <w:left w:val="single" w:sz="2" w:space="0" w:color="auto"/>
              <w:bottom w:val="dotted" w:sz="4" w:space="0" w:color="auto"/>
              <w:right w:val="single" w:sz="2" w:space="0" w:color="auto"/>
            </w:tcBorders>
          </w:tcPr>
          <w:p w14:paraId="41E03976"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749</w:t>
            </w:r>
          </w:p>
        </w:tc>
        <w:tc>
          <w:tcPr>
            <w:tcW w:w="1008" w:type="dxa"/>
            <w:tcBorders>
              <w:top w:val="dotted" w:sz="4" w:space="0" w:color="auto"/>
              <w:left w:val="single" w:sz="2" w:space="0" w:color="auto"/>
              <w:bottom w:val="dotted" w:sz="4" w:space="0" w:color="auto"/>
              <w:right w:val="single" w:sz="2" w:space="0" w:color="auto"/>
            </w:tcBorders>
          </w:tcPr>
          <w:p w14:paraId="520931C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770</w:t>
            </w:r>
          </w:p>
        </w:tc>
        <w:tc>
          <w:tcPr>
            <w:tcW w:w="1582" w:type="dxa"/>
            <w:tcBorders>
              <w:top w:val="dotted" w:sz="4" w:space="0" w:color="auto"/>
              <w:left w:val="single" w:sz="2" w:space="0" w:color="auto"/>
              <w:bottom w:val="dotted" w:sz="4" w:space="0" w:color="auto"/>
              <w:right w:val="single" w:sz="2" w:space="0" w:color="auto"/>
            </w:tcBorders>
          </w:tcPr>
          <w:p w14:paraId="45C80EF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2F47EE77" w14:textId="77777777" w:rsidTr="000E5400">
        <w:tc>
          <w:tcPr>
            <w:tcW w:w="1689" w:type="dxa"/>
            <w:tcBorders>
              <w:top w:val="dotted" w:sz="4" w:space="0" w:color="auto"/>
              <w:left w:val="single" w:sz="2" w:space="0" w:color="auto"/>
              <w:bottom w:val="dotted" w:sz="4" w:space="0" w:color="auto"/>
              <w:right w:val="single" w:sz="2" w:space="0" w:color="auto"/>
            </w:tcBorders>
          </w:tcPr>
          <w:p w14:paraId="745A07E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10.0/75 </w:t>
            </w:r>
            <w:r w:rsidRPr="00421082">
              <w:rPr>
                <w:sz w:val="18"/>
                <w:szCs w:val="18"/>
                <w:lang w:val="en-GB"/>
              </w:rPr>
              <w:noBreakHyphen/>
              <w:t xml:space="preserve"> 12 IMP</w:t>
            </w:r>
          </w:p>
        </w:tc>
        <w:tc>
          <w:tcPr>
            <w:tcW w:w="1030" w:type="dxa"/>
            <w:tcBorders>
              <w:top w:val="dotted" w:sz="4" w:space="0" w:color="auto"/>
              <w:left w:val="single" w:sz="2" w:space="0" w:color="auto"/>
              <w:bottom w:val="dotted" w:sz="4" w:space="0" w:color="auto"/>
              <w:right w:val="single" w:sz="2" w:space="0" w:color="auto"/>
            </w:tcBorders>
          </w:tcPr>
          <w:p w14:paraId="3CEDBEC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07BD737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264</w:t>
            </w:r>
          </w:p>
        </w:tc>
        <w:tc>
          <w:tcPr>
            <w:tcW w:w="1045" w:type="dxa"/>
            <w:tcBorders>
              <w:top w:val="dotted" w:sz="4" w:space="0" w:color="auto"/>
              <w:left w:val="single" w:sz="2" w:space="0" w:color="auto"/>
              <w:bottom w:val="dotted" w:sz="4" w:space="0" w:color="auto"/>
              <w:right w:val="single" w:sz="2" w:space="0" w:color="auto"/>
            </w:tcBorders>
            <w:vAlign w:val="center"/>
          </w:tcPr>
          <w:p w14:paraId="0A02C65E"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685</w:t>
            </w:r>
          </w:p>
        </w:tc>
        <w:tc>
          <w:tcPr>
            <w:tcW w:w="1008" w:type="dxa"/>
            <w:tcBorders>
              <w:top w:val="dotted" w:sz="4" w:space="0" w:color="auto"/>
              <w:left w:val="single" w:sz="2" w:space="0" w:color="auto"/>
              <w:bottom w:val="dotted" w:sz="4" w:space="0" w:color="auto"/>
              <w:right w:val="single" w:sz="2" w:space="0" w:color="auto"/>
            </w:tcBorders>
          </w:tcPr>
          <w:p w14:paraId="2780B17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0F25916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2B185630" w14:textId="77777777" w:rsidTr="000E5400">
        <w:tc>
          <w:tcPr>
            <w:tcW w:w="1689" w:type="dxa"/>
            <w:tcBorders>
              <w:top w:val="dotted" w:sz="4" w:space="0" w:color="auto"/>
              <w:left w:val="single" w:sz="2" w:space="0" w:color="auto"/>
              <w:bottom w:val="dotted" w:sz="4" w:space="0" w:color="auto"/>
              <w:right w:val="single" w:sz="2" w:space="0" w:color="auto"/>
            </w:tcBorders>
          </w:tcPr>
          <w:p w14:paraId="7594211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10.0 - 15.3 IMP </w:t>
            </w:r>
          </w:p>
        </w:tc>
        <w:tc>
          <w:tcPr>
            <w:tcW w:w="1030" w:type="dxa"/>
            <w:tcBorders>
              <w:top w:val="dotted" w:sz="4" w:space="0" w:color="auto"/>
              <w:left w:val="single" w:sz="2" w:space="0" w:color="auto"/>
              <w:bottom w:val="dotted" w:sz="4" w:space="0" w:color="auto"/>
              <w:right w:val="single" w:sz="2" w:space="0" w:color="auto"/>
            </w:tcBorders>
          </w:tcPr>
          <w:p w14:paraId="4EC69C1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345E05E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258</w:t>
            </w:r>
          </w:p>
        </w:tc>
        <w:tc>
          <w:tcPr>
            <w:tcW w:w="1045" w:type="dxa"/>
            <w:tcBorders>
              <w:top w:val="dotted" w:sz="4" w:space="0" w:color="auto"/>
              <w:left w:val="single" w:sz="2" w:space="0" w:color="auto"/>
              <w:bottom w:val="dotted" w:sz="4" w:space="0" w:color="auto"/>
              <w:right w:val="single" w:sz="2" w:space="0" w:color="auto"/>
            </w:tcBorders>
          </w:tcPr>
          <w:p w14:paraId="16144A14"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785</w:t>
            </w:r>
          </w:p>
        </w:tc>
        <w:tc>
          <w:tcPr>
            <w:tcW w:w="1008" w:type="dxa"/>
            <w:tcBorders>
              <w:top w:val="dotted" w:sz="4" w:space="0" w:color="auto"/>
              <w:left w:val="single" w:sz="2" w:space="0" w:color="auto"/>
              <w:bottom w:val="dotted" w:sz="4" w:space="0" w:color="auto"/>
              <w:right w:val="single" w:sz="2" w:space="0" w:color="auto"/>
            </w:tcBorders>
          </w:tcPr>
          <w:p w14:paraId="236AA3B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4D17F4D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389</w:t>
            </w:r>
          </w:p>
        </w:tc>
      </w:tr>
      <w:tr w:rsidR="00F261A5" w:rsidRPr="00421082" w14:paraId="05DB8489" w14:textId="77777777" w:rsidTr="000E5400">
        <w:tc>
          <w:tcPr>
            <w:tcW w:w="1689" w:type="dxa"/>
            <w:tcBorders>
              <w:top w:val="dotted" w:sz="4" w:space="0" w:color="auto"/>
              <w:left w:val="single" w:sz="2" w:space="0" w:color="auto"/>
              <w:bottom w:val="dotted" w:sz="4" w:space="0" w:color="auto"/>
              <w:right w:val="single" w:sz="2" w:space="0" w:color="auto"/>
            </w:tcBorders>
          </w:tcPr>
          <w:p w14:paraId="5FAF3BD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10.0/75 </w:t>
            </w:r>
            <w:r w:rsidRPr="00421082">
              <w:rPr>
                <w:sz w:val="18"/>
                <w:szCs w:val="18"/>
                <w:lang w:val="en-GB"/>
              </w:rPr>
              <w:noBreakHyphen/>
              <w:t xml:space="preserve"> 15.3 IMP</w:t>
            </w:r>
          </w:p>
        </w:tc>
        <w:tc>
          <w:tcPr>
            <w:tcW w:w="1030" w:type="dxa"/>
            <w:tcBorders>
              <w:top w:val="dotted" w:sz="4" w:space="0" w:color="auto"/>
              <w:left w:val="single" w:sz="2" w:space="0" w:color="auto"/>
              <w:bottom w:val="dotted" w:sz="4" w:space="0" w:color="auto"/>
              <w:right w:val="single" w:sz="2" w:space="0" w:color="auto"/>
            </w:tcBorders>
          </w:tcPr>
          <w:p w14:paraId="6098719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534B763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264</w:t>
            </w:r>
          </w:p>
        </w:tc>
        <w:tc>
          <w:tcPr>
            <w:tcW w:w="1045" w:type="dxa"/>
            <w:tcBorders>
              <w:top w:val="dotted" w:sz="4" w:space="0" w:color="auto"/>
              <w:left w:val="single" w:sz="2" w:space="0" w:color="auto"/>
              <w:bottom w:val="dotted" w:sz="4" w:space="0" w:color="auto"/>
              <w:right w:val="single" w:sz="2" w:space="0" w:color="auto"/>
            </w:tcBorders>
            <w:vAlign w:val="center"/>
          </w:tcPr>
          <w:p w14:paraId="11020DB2"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760</w:t>
            </w:r>
          </w:p>
        </w:tc>
        <w:tc>
          <w:tcPr>
            <w:tcW w:w="1008" w:type="dxa"/>
            <w:tcBorders>
              <w:top w:val="dotted" w:sz="4" w:space="0" w:color="auto"/>
              <w:left w:val="single" w:sz="2" w:space="0" w:color="auto"/>
              <w:bottom w:val="dotted" w:sz="4" w:space="0" w:color="auto"/>
              <w:right w:val="single" w:sz="2" w:space="0" w:color="auto"/>
            </w:tcBorders>
          </w:tcPr>
          <w:p w14:paraId="16D41B9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780</w:t>
            </w:r>
          </w:p>
        </w:tc>
        <w:tc>
          <w:tcPr>
            <w:tcW w:w="1582" w:type="dxa"/>
            <w:tcBorders>
              <w:top w:val="dotted" w:sz="4" w:space="0" w:color="auto"/>
              <w:left w:val="single" w:sz="2" w:space="0" w:color="auto"/>
              <w:bottom w:val="dotted" w:sz="4" w:space="0" w:color="auto"/>
              <w:right w:val="single" w:sz="2" w:space="0" w:color="auto"/>
            </w:tcBorders>
          </w:tcPr>
          <w:p w14:paraId="6234277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389</w:t>
            </w:r>
          </w:p>
        </w:tc>
      </w:tr>
      <w:tr w:rsidR="00F261A5" w:rsidRPr="00421082" w14:paraId="557D56F1" w14:textId="77777777" w:rsidTr="000E5400">
        <w:tc>
          <w:tcPr>
            <w:tcW w:w="1689" w:type="dxa"/>
            <w:tcBorders>
              <w:top w:val="dotted" w:sz="4" w:space="0" w:color="auto"/>
              <w:left w:val="single" w:sz="2" w:space="0" w:color="auto"/>
              <w:bottom w:val="dotted" w:sz="4" w:space="0" w:color="auto"/>
              <w:right w:val="single" w:sz="2" w:space="0" w:color="auto"/>
            </w:tcBorders>
          </w:tcPr>
          <w:p w14:paraId="51782FF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10.0/75 </w:t>
            </w:r>
            <w:r w:rsidRPr="00421082">
              <w:rPr>
                <w:sz w:val="18"/>
                <w:szCs w:val="18"/>
                <w:lang w:val="en-GB"/>
              </w:rPr>
              <w:noBreakHyphen/>
              <w:t xml:space="preserve"> 16 IMP</w:t>
            </w:r>
          </w:p>
        </w:tc>
        <w:tc>
          <w:tcPr>
            <w:tcW w:w="1030" w:type="dxa"/>
            <w:tcBorders>
              <w:top w:val="dotted" w:sz="4" w:space="0" w:color="auto"/>
              <w:left w:val="single" w:sz="2" w:space="0" w:color="auto"/>
              <w:bottom w:val="dotted" w:sz="4" w:space="0" w:color="auto"/>
              <w:right w:val="single" w:sz="2" w:space="0" w:color="auto"/>
            </w:tcBorders>
          </w:tcPr>
          <w:p w14:paraId="0AD6144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51D44B3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264</w:t>
            </w:r>
          </w:p>
        </w:tc>
        <w:tc>
          <w:tcPr>
            <w:tcW w:w="1045" w:type="dxa"/>
            <w:tcBorders>
              <w:top w:val="dotted" w:sz="4" w:space="0" w:color="auto"/>
              <w:left w:val="single" w:sz="2" w:space="0" w:color="auto"/>
              <w:bottom w:val="dotted" w:sz="4" w:space="0" w:color="auto"/>
              <w:right w:val="single" w:sz="2" w:space="0" w:color="auto"/>
            </w:tcBorders>
            <w:vAlign w:val="center"/>
          </w:tcPr>
          <w:p w14:paraId="585781DB"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805</w:t>
            </w:r>
          </w:p>
        </w:tc>
        <w:tc>
          <w:tcPr>
            <w:tcW w:w="1008" w:type="dxa"/>
            <w:tcBorders>
              <w:top w:val="dotted" w:sz="4" w:space="0" w:color="auto"/>
              <w:left w:val="single" w:sz="2" w:space="0" w:color="auto"/>
              <w:bottom w:val="dotted" w:sz="4" w:space="0" w:color="auto"/>
              <w:right w:val="single" w:sz="2" w:space="0" w:color="auto"/>
            </w:tcBorders>
          </w:tcPr>
          <w:p w14:paraId="301DA3D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7C22936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53BE7481" w14:textId="77777777" w:rsidTr="000E5400">
        <w:tc>
          <w:tcPr>
            <w:tcW w:w="1689" w:type="dxa"/>
            <w:tcBorders>
              <w:top w:val="dotted" w:sz="4" w:space="0" w:color="auto"/>
              <w:left w:val="single" w:sz="2" w:space="0" w:color="auto"/>
              <w:bottom w:val="dotted" w:sz="4" w:space="0" w:color="auto"/>
              <w:right w:val="single" w:sz="2" w:space="0" w:color="auto"/>
            </w:tcBorders>
          </w:tcPr>
          <w:p w14:paraId="447D3FE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12.0/75 - 18 IMP </w:t>
            </w:r>
          </w:p>
        </w:tc>
        <w:tc>
          <w:tcPr>
            <w:tcW w:w="1030" w:type="dxa"/>
            <w:tcBorders>
              <w:top w:val="dotted" w:sz="4" w:space="0" w:color="auto"/>
              <w:left w:val="single" w:sz="2" w:space="0" w:color="auto"/>
              <w:bottom w:val="dotted" w:sz="4" w:space="0" w:color="auto"/>
              <w:right w:val="single" w:sz="2" w:space="0" w:color="auto"/>
            </w:tcBorders>
          </w:tcPr>
          <w:p w14:paraId="14087CE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24AC351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299</w:t>
            </w:r>
          </w:p>
        </w:tc>
        <w:tc>
          <w:tcPr>
            <w:tcW w:w="1045" w:type="dxa"/>
            <w:tcBorders>
              <w:top w:val="dotted" w:sz="4" w:space="0" w:color="auto"/>
              <w:left w:val="single" w:sz="2" w:space="0" w:color="auto"/>
              <w:bottom w:val="dotted" w:sz="4" w:space="0" w:color="auto"/>
              <w:right w:val="single" w:sz="2" w:space="0" w:color="auto"/>
            </w:tcBorders>
          </w:tcPr>
          <w:p w14:paraId="7D7D42F0"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915</w:t>
            </w:r>
          </w:p>
        </w:tc>
        <w:tc>
          <w:tcPr>
            <w:tcW w:w="1008" w:type="dxa"/>
            <w:tcBorders>
              <w:top w:val="dotted" w:sz="4" w:space="0" w:color="auto"/>
              <w:left w:val="single" w:sz="2" w:space="0" w:color="auto"/>
              <w:bottom w:val="dotted" w:sz="4" w:space="0" w:color="auto"/>
              <w:right w:val="single" w:sz="2" w:space="0" w:color="auto"/>
            </w:tcBorders>
          </w:tcPr>
          <w:p w14:paraId="497DE8F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937</w:t>
            </w:r>
          </w:p>
        </w:tc>
        <w:tc>
          <w:tcPr>
            <w:tcW w:w="1582" w:type="dxa"/>
            <w:tcBorders>
              <w:top w:val="dotted" w:sz="4" w:space="0" w:color="auto"/>
              <w:left w:val="single" w:sz="2" w:space="0" w:color="auto"/>
              <w:bottom w:val="dotted" w:sz="4" w:space="0" w:color="auto"/>
              <w:right w:val="single" w:sz="2" w:space="0" w:color="auto"/>
            </w:tcBorders>
          </w:tcPr>
          <w:p w14:paraId="7E60698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r w:rsidR="00F261A5" w:rsidRPr="00421082" w14:paraId="6499835D" w14:textId="77777777" w:rsidTr="000E5400">
        <w:tc>
          <w:tcPr>
            <w:tcW w:w="1689" w:type="dxa"/>
            <w:tcBorders>
              <w:top w:val="dotted" w:sz="4" w:space="0" w:color="auto"/>
              <w:left w:val="single" w:sz="2" w:space="0" w:color="auto"/>
              <w:bottom w:val="dotted" w:sz="4" w:space="0" w:color="auto"/>
              <w:right w:val="single" w:sz="2" w:space="0" w:color="auto"/>
            </w:tcBorders>
          </w:tcPr>
          <w:p w14:paraId="4C8865E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13.0/75 </w:t>
            </w:r>
            <w:r w:rsidRPr="00421082">
              <w:rPr>
                <w:sz w:val="18"/>
                <w:szCs w:val="18"/>
                <w:lang w:val="en-GB"/>
              </w:rPr>
              <w:noBreakHyphen/>
              <w:t xml:space="preserve"> 16 IMP</w:t>
            </w:r>
          </w:p>
        </w:tc>
        <w:tc>
          <w:tcPr>
            <w:tcW w:w="1030" w:type="dxa"/>
            <w:tcBorders>
              <w:top w:val="dotted" w:sz="4" w:space="0" w:color="auto"/>
              <w:left w:val="single" w:sz="2" w:space="0" w:color="auto"/>
              <w:bottom w:val="dotted" w:sz="4" w:space="0" w:color="auto"/>
              <w:right w:val="single" w:sz="2" w:space="0" w:color="auto"/>
            </w:tcBorders>
          </w:tcPr>
          <w:p w14:paraId="27B973F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w:t>
            </w:r>
          </w:p>
        </w:tc>
        <w:tc>
          <w:tcPr>
            <w:tcW w:w="1096" w:type="dxa"/>
            <w:tcBorders>
              <w:top w:val="dotted" w:sz="4" w:space="0" w:color="auto"/>
              <w:left w:val="single" w:sz="2" w:space="0" w:color="auto"/>
              <w:bottom w:val="dotted" w:sz="4" w:space="0" w:color="auto"/>
              <w:right w:val="single" w:sz="2" w:space="0" w:color="auto"/>
            </w:tcBorders>
          </w:tcPr>
          <w:p w14:paraId="10A2443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336</w:t>
            </w:r>
          </w:p>
        </w:tc>
        <w:tc>
          <w:tcPr>
            <w:tcW w:w="1045" w:type="dxa"/>
            <w:tcBorders>
              <w:top w:val="dotted" w:sz="4" w:space="0" w:color="auto"/>
              <w:left w:val="single" w:sz="2" w:space="0" w:color="auto"/>
              <w:bottom w:val="dotted" w:sz="4" w:space="0" w:color="auto"/>
              <w:right w:val="single" w:sz="2" w:space="0" w:color="auto"/>
            </w:tcBorders>
            <w:vAlign w:val="center"/>
          </w:tcPr>
          <w:p w14:paraId="3C1FAD06"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900</w:t>
            </w:r>
          </w:p>
        </w:tc>
        <w:tc>
          <w:tcPr>
            <w:tcW w:w="1008" w:type="dxa"/>
            <w:tcBorders>
              <w:top w:val="dotted" w:sz="4" w:space="0" w:color="auto"/>
              <w:left w:val="single" w:sz="2" w:space="0" w:color="auto"/>
              <w:bottom w:val="dotted" w:sz="4" w:space="0" w:color="auto"/>
              <w:right w:val="single" w:sz="2" w:space="0" w:color="auto"/>
            </w:tcBorders>
          </w:tcPr>
          <w:p w14:paraId="263D9E1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24E79DB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r>
      <w:tr w:rsidR="00F261A5" w:rsidRPr="00421082" w14:paraId="74C5F450" w14:textId="77777777" w:rsidTr="000E5400">
        <w:tc>
          <w:tcPr>
            <w:tcW w:w="1689" w:type="dxa"/>
            <w:tcBorders>
              <w:top w:val="dotted" w:sz="4" w:space="0" w:color="auto"/>
              <w:left w:val="single" w:sz="2" w:space="0" w:color="auto"/>
              <w:bottom w:val="dotted" w:sz="4" w:space="0" w:color="auto"/>
              <w:right w:val="single" w:sz="2" w:space="0" w:color="auto"/>
            </w:tcBorders>
          </w:tcPr>
          <w:p w14:paraId="70516E7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13.5/75 </w:t>
            </w:r>
            <w:r w:rsidRPr="00421082">
              <w:rPr>
                <w:sz w:val="18"/>
                <w:szCs w:val="18"/>
                <w:lang w:val="en-GB"/>
              </w:rPr>
              <w:noBreakHyphen/>
              <w:t xml:space="preserve"> 430.9 MP</w:t>
            </w:r>
          </w:p>
        </w:tc>
        <w:tc>
          <w:tcPr>
            <w:tcW w:w="1030" w:type="dxa"/>
            <w:tcBorders>
              <w:top w:val="dotted" w:sz="4" w:space="0" w:color="auto"/>
              <w:left w:val="single" w:sz="2" w:space="0" w:color="auto"/>
              <w:bottom w:val="dotted" w:sz="4" w:space="0" w:color="auto"/>
              <w:right w:val="single" w:sz="2" w:space="0" w:color="auto"/>
            </w:tcBorders>
          </w:tcPr>
          <w:p w14:paraId="7F0873D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w:t>
            </w:r>
          </w:p>
        </w:tc>
        <w:tc>
          <w:tcPr>
            <w:tcW w:w="1096" w:type="dxa"/>
            <w:tcBorders>
              <w:top w:val="dotted" w:sz="4" w:space="0" w:color="auto"/>
              <w:left w:val="single" w:sz="2" w:space="0" w:color="auto"/>
              <w:bottom w:val="dotted" w:sz="4" w:space="0" w:color="auto"/>
              <w:right w:val="single" w:sz="2" w:space="0" w:color="auto"/>
            </w:tcBorders>
          </w:tcPr>
          <w:p w14:paraId="0252105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345</w:t>
            </w:r>
          </w:p>
        </w:tc>
        <w:tc>
          <w:tcPr>
            <w:tcW w:w="1045" w:type="dxa"/>
            <w:tcBorders>
              <w:top w:val="dotted" w:sz="4" w:space="0" w:color="auto"/>
              <w:left w:val="single" w:sz="2" w:space="0" w:color="auto"/>
              <w:bottom w:val="dotted" w:sz="4" w:space="0" w:color="auto"/>
              <w:right w:val="single" w:sz="2" w:space="0" w:color="auto"/>
            </w:tcBorders>
            <w:vAlign w:val="center"/>
          </w:tcPr>
          <w:p w14:paraId="2149F42F"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945</w:t>
            </w:r>
          </w:p>
        </w:tc>
        <w:tc>
          <w:tcPr>
            <w:tcW w:w="1008" w:type="dxa"/>
            <w:tcBorders>
              <w:top w:val="dotted" w:sz="4" w:space="0" w:color="auto"/>
              <w:left w:val="single" w:sz="2" w:space="0" w:color="auto"/>
              <w:bottom w:val="dotted" w:sz="4" w:space="0" w:color="auto"/>
              <w:right w:val="single" w:sz="2" w:space="0" w:color="auto"/>
            </w:tcBorders>
          </w:tcPr>
          <w:p w14:paraId="2D297E5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2BE113E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431</w:t>
            </w:r>
          </w:p>
        </w:tc>
      </w:tr>
      <w:tr w:rsidR="00F261A5" w:rsidRPr="00421082" w14:paraId="186399A6" w14:textId="77777777" w:rsidTr="000E5400">
        <w:tc>
          <w:tcPr>
            <w:tcW w:w="1689" w:type="dxa"/>
            <w:tcBorders>
              <w:top w:val="dotted" w:sz="4" w:space="0" w:color="auto"/>
              <w:left w:val="single" w:sz="2" w:space="0" w:color="auto"/>
              <w:bottom w:val="dotted" w:sz="4" w:space="0" w:color="auto"/>
              <w:right w:val="single" w:sz="2" w:space="0" w:color="auto"/>
            </w:tcBorders>
          </w:tcPr>
          <w:p w14:paraId="693A880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14.5/75 </w:t>
            </w:r>
            <w:r w:rsidRPr="00421082">
              <w:rPr>
                <w:sz w:val="18"/>
                <w:szCs w:val="18"/>
                <w:lang w:val="en-GB"/>
              </w:rPr>
              <w:noBreakHyphen/>
              <w:t xml:space="preserve"> 20 IMP</w:t>
            </w:r>
          </w:p>
        </w:tc>
        <w:tc>
          <w:tcPr>
            <w:tcW w:w="1030" w:type="dxa"/>
            <w:tcBorders>
              <w:top w:val="dotted" w:sz="4" w:space="0" w:color="auto"/>
              <w:left w:val="single" w:sz="2" w:space="0" w:color="auto"/>
              <w:bottom w:val="dotted" w:sz="4" w:space="0" w:color="auto"/>
              <w:right w:val="single" w:sz="2" w:space="0" w:color="auto"/>
            </w:tcBorders>
          </w:tcPr>
          <w:p w14:paraId="0580CB1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w:t>
            </w:r>
          </w:p>
        </w:tc>
        <w:tc>
          <w:tcPr>
            <w:tcW w:w="1096" w:type="dxa"/>
            <w:tcBorders>
              <w:top w:val="dotted" w:sz="4" w:space="0" w:color="auto"/>
              <w:left w:val="single" w:sz="2" w:space="0" w:color="auto"/>
              <w:bottom w:val="dotted" w:sz="4" w:space="0" w:color="auto"/>
              <w:right w:val="single" w:sz="2" w:space="0" w:color="auto"/>
            </w:tcBorders>
          </w:tcPr>
          <w:p w14:paraId="38FCB9D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372</w:t>
            </w:r>
          </w:p>
        </w:tc>
        <w:tc>
          <w:tcPr>
            <w:tcW w:w="1045" w:type="dxa"/>
            <w:tcBorders>
              <w:top w:val="dotted" w:sz="4" w:space="0" w:color="auto"/>
              <w:left w:val="single" w:sz="2" w:space="0" w:color="auto"/>
              <w:bottom w:val="dotted" w:sz="4" w:space="0" w:color="auto"/>
              <w:right w:val="single" w:sz="2" w:space="0" w:color="auto"/>
            </w:tcBorders>
            <w:vAlign w:val="center"/>
          </w:tcPr>
          <w:p w14:paraId="5272C160"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1 060</w:t>
            </w:r>
          </w:p>
        </w:tc>
        <w:tc>
          <w:tcPr>
            <w:tcW w:w="1008" w:type="dxa"/>
            <w:tcBorders>
              <w:top w:val="dotted" w:sz="4" w:space="0" w:color="auto"/>
              <w:left w:val="single" w:sz="2" w:space="0" w:color="auto"/>
              <w:bottom w:val="dotted" w:sz="4" w:space="0" w:color="auto"/>
              <w:right w:val="single" w:sz="2" w:space="0" w:color="auto"/>
            </w:tcBorders>
          </w:tcPr>
          <w:p w14:paraId="1771704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75ECCC3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7071B670" w14:textId="77777777" w:rsidTr="000E5400">
        <w:tc>
          <w:tcPr>
            <w:tcW w:w="1689" w:type="dxa"/>
            <w:tcBorders>
              <w:top w:val="dotted" w:sz="4" w:space="0" w:color="auto"/>
              <w:left w:val="single" w:sz="2" w:space="0" w:color="auto"/>
              <w:bottom w:val="dotted" w:sz="4" w:space="0" w:color="auto"/>
              <w:right w:val="single" w:sz="2" w:space="0" w:color="auto"/>
            </w:tcBorders>
            <w:shd w:val="clear" w:color="auto" w:fill="auto"/>
          </w:tcPr>
          <w:p w14:paraId="400A415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6.5/80 – 12 IMP </w:t>
            </w:r>
          </w:p>
        </w:tc>
        <w:tc>
          <w:tcPr>
            <w:tcW w:w="1030" w:type="dxa"/>
            <w:tcBorders>
              <w:top w:val="dotted" w:sz="4" w:space="0" w:color="auto"/>
              <w:left w:val="single" w:sz="2" w:space="0" w:color="auto"/>
              <w:bottom w:val="dotted" w:sz="4" w:space="0" w:color="auto"/>
              <w:right w:val="single" w:sz="2" w:space="0" w:color="auto"/>
            </w:tcBorders>
            <w:shd w:val="clear" w:color="auto" w:fill="auto"/>
          </w:tcPr>
          <w:p w14:paraId="647A27E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096" w:type="dxa"/>
            <w:tcBorders>
              <w:top w:val="dotted" w:sz="4" w:space="0" w:color="auto"/>
              <w:left w:val="single" w:sz="2" w:space="0" w:color="auto"/>
              <w:bottom w:val="dotted" w:sz="4" w:space="0" w:color="auto"/>
              <w:right w:val="single" w:sz="2" w:space="0" w:color="auto"/>
            </w:tcBorders>
            <w:shd w:val="clear" w:color="auto" w:fill="auto"/>
          </w:tcPr>
          <w:p w14:paraId="3D59E60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163</w:t>
            </w:r>
          </w:p>
        </w:tc>
        <w:tc>
          <w:tcPr>
            <w:tcW w:w="1045" w:type="dxa"/>
            <w:tcBorders>
              <w:top w:val="dotted" w:sz="4" w:space="0" w:color="auto"/>
              <w:left w:val="single" w:sz="2" w:space="0" w:color="auto"/>
              <w:bottom w:val="dotted" w:sz="4" w:space="0" w:color="auto"/>
              <w:right w:val="single" w:sz="2" w:space="0" w:color="auto"/>
            </w:tcBorders>
            <w:shd w:val="clear" w:color="auto" w:fill="auto"/>
          </w:tcPr>
          <w:p w14:paraId="3CDB0A04"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569</w:t>
            </w:r>
          </w:p>
        </w:tc>
        <w:tc>
          <w:tcPr>
            <w:tcW w:w="1008" w:type="dxa"/>
            <w:tcBorders>
              <w:top w:val="dotted" w:sz="4" w:space="0" w:color="auto"/>
              <w:left w:val="single" w:sz="2" w:space="0" w:color="auto"/>
              <w:bottom w:val="dotted" w:sz="4" w:space="0" w:color="auto"/>
              <w:right w:val="single" w:sz="2" w:space="0" w:color="auto"/>
            </w:tcBorders>
            <w:shd w:val="clear" w:color="auto" w:fill="auto"/>
          </w:tcPr>
          <w:p w14:paraId="3A1C030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588</w:t>
            </w:r>
          </w:p>
        </w:tc>
        <w:tc>
          <w:tcPr>
            <w:tcW w:w="1582" w:type="dxa"/>
            <w:tcBorders>
              <w:top w:val="dotted" w:sz="4" w:space="0" w:color="auto"/>
              <w:left w:val="single" w:sz="2" w:space="0" w:color="auto"/>
              <w:bottom w:val="dotted" w:sz="4" w:space="0" w:color="auto"/>
              <w:right w:val="single" w:sz="2" w:space="0" w:color="auto"/>
            </w:tcBorders>
            <w:shd w:val="clear" w:color="auto" w:fill="auto"/>
          </w:tcPr>
          <w:p w14:paraId="5FAC4F7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22735E4D" w14:textId="77777777" w:rsidTr="000E5400">
        <w:tc>
          <w:tcPr>
            <w:tcW w:w="1689" w:type="dxa"/>
            <w:tcBorders>
              <w:top w:val="dotted" w:sz="4" w:space="0" w:color="auto"/>
              <w:left w:val="single" w:sz="2" w:space="0" w:color="auto"/>
              <w:bottom w:val="dotted" w:sz="4" w:space="0" w:color="auto"/>
              <w:right w:val="single" w:sz="2" w:space="0" w:color="auto"/>
            </w:tcBorders>
          </w:tcPr>
          <w:p w14:paraId="5570CC9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6.5/80 – 15 IMP </w:t>
            </w:r>
          </w:p>
        </w:tc>
        <w:tc>
          <w:tcPr>
            <w:tcW w:w="1030" w:type="dxa"/>
            <w:tcBorders>
              <w:top w:val="dotted" w:sz="4" w:space="0" w:color="auto"/>
              <w:left w:val="single" w:sz="2" w:space="0" w:color="auto"/>
              <w:bottom w:val="dotted" w:sz="4" w:space="0" w:color="auto"/>
              <w:right w:val="single" w:sz="2" w:space="0" w:color="auto"/>
            </w:tcBorders>
          </w:tcPr>
          <w:p w14:paraId="636597E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w:t>
            </w:r>
          </w:p>
        </w:tc>
        <w:tc>
          <w:tcPr>
            <w:tcW w:w="1096" w:type="dxa"/>
            <w:tcBorders>
              <w:top w:val="dotted" w:sz="4" w:space="0" w:color="auto"/>
              <w:left w:val="single" w:sz="2" w:space="0" w:color="auto"/>
              <w:bottom w:val="dotted" w:sz="4" w:space="0" w:color="auto"/>
              <w:right w:val="single" w:sz="2" w:space="0" w:color="auto"/>
            </w:tcBorders>
          </w:tcPr>
          <w:p w14:paraId="4B80FA4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163</w:t>
            </w:r>
          </w:p>
        </w:tc>
        <w:tc>
          <w:tcPr>
            <w:tcW w:w="1045" w:type="dxa"/>
            <w:tcBorders>
              <w:top w:val="dotted" w:sz="4" w:space="0" w:color="auto"/>
              <w:left w:val="single" w:sz="2" w:space="0" w:color="auto"/>
              <w:bottom w:val="dotted" w:sz="4" w:space="0" w:color="auto"/>
              <w:right w:val="single" w:sz="2" w:space="0" w:color="auto"/>
            </w:tcBorders>
          </w:tcPr>
          <w:p w14:paraId="2E0DE6E2"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645</w:t>
            </w:r>
          </w:p>
        </w:tc>
        <w:tc>
          <w:tcPr>
            <w:tcW w:w="1008" w:type="dxa"/>
            <w:tcBorders>
              <w:top w:val="dotted" w:sz="4" w:space="0" w:color="auto"/>
              <w:left w:val="single" w:sz="2" w:space="0" w:color="auto"/>
              <w:bottom w:val="dotted" w:sz="4" w:space="0" w:color="auto"/>
              <w:right w:val="single" w:sz="2" w:space="0" w:color="auto"/>
            </w:tcBorders>
          </w:tcPr>
          <w:p w14:paraId="665F405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663</w:t>
            </w:r>
          </w:p>
        </w:tc>
        <w:tc>
          <w:tcPr>
            <w:tcW w:w="1582" w:type="dxa"/>
            <w:tcBorders>
              <w:top w:val="dotted" w:sz="4" w:space="0" w:color="auto"/>
              <w:left w:val="single" w:sz="2" w:space="0" w:color="auto"/>
              <w:bottom w:val="dotted" w:sz="4" w:space="0" w:color="auto"/>
              <w:right w:val="single" w:sz="2" w:space="0" w:color="auto"/>
            </w:tcBorders>
          </w:tcPr>
          <w:p w14:paraId="6F3369E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500D0BE0" w14:textId="77777777" w:rsidTr="000E5400">
        <w:tc>
          <w:tcPr>
            <w:tcW w:w="1689" w:type="dxa"/>
            <w:tcBorders>
              <w:top w:val="dotted" w:sz="4" w:space="0" w:color="auto"/>
              <w:left w:val="single" w:sz="2" w:space="0" w:color="auto"/>
              <w:bottom w:val="dotted" w:sz="4" w:space="0" w:color="auto"/>
              <w:right w:val="single" w:sz="2" w:space="0" w:color="auto"/>
            </w:tcBorders>
          </w:tcPr>
          <w:p w14:paraId="3EF5624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8.50 - 12 IMP</w:t>
            </w:r>
          </w:p>
        </w:tc>
        <w:tc>
          <w:tcPr>
            <w:tcW w:w="1030" w:type="dxa"/>
            <w:tcBorders>
              <w:top w:val="dotted" w:sz="4" w:space="0" w:color="auto"/>
              <w:left w:val="single" w:sz="2" w:space="0" w:color="auto"/>
              <w:bottom w:val="dotted" w:sz="4" w:space="0" w:color="auto"/>
              <w:right w:val="single" w:sz="2" w:space="0" w:color="auto"/>
            </w:tcBorders>
          </w:tcPr>
          <w:p w14:paraId="66C7068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w:t>
            </w:r>
          </w:p>
        </w:tc>
        <w:tc>
          <w:tcPr>
            <w:tcW w:w="1096" w:type="dxa"/>
            <w:tcBorders>
              <w:top w:val="dotted" w:sz="4" w:space="0" w:color="auto"/>
              <w:left w:val="single" w:sz="2" w:space="0" w:color="auto"/>
              <w:bottom w:val="dotted" w:sz="4" w:space="0" w:color="auto"/>
              <w:right w:val="single" w:sz="2" w:space="0" w:color="auto"/>
            </w:tcBorders>
          </w:tcPr>
          <w:p w14:paraId="7C51EAE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235</w:t>
            </w:r>
          </w:p>
        </w:tc>
        <w:tc>
          <w:tcPr>
            <w:tcW w:w="1045" w:type="dxa"/>
            <w:tcBorders>
              <w:top w:val="dotted" w:sz="4" w:space="0" w:color="auto"/>
              <w:left w:val="single" w:sz="2" w:space="0" w:color="auto"/>
              <w:bottom w:val="dotted" w:sz="4" w:space="0" w:color="auto"/>
              <w:right w:val="single" w:sz="2" w:space="0" w:color="auto"/>
            </w:tcBorders>
            <w:vAlign w:val="center"/>
          </w:tcPr>
          <w:p w14:paraId="6DAE0199"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715</w:t>
            </w:r>
          </w:p>
        </w:tc>
        <w:tc>
          <w:tcPr>
            <w:tcW w:w="1008" w:type="dxa"/>
            <w:tcBorders>
              <w:top w:val="dotted" w:sz="4" w:space="0" w:color="auto"/>
              <w:left w:val="single" w:sz="2" w:space="0" w:color="auto"/>
              <w:bottom w:val="dotted" w:sz="4" w:space="0" w:color="auto"/>
              <w:right w:val="single" w:sz="2" w:space="0" w:color="auto"/>
            </w:tcBorders>
          </w:tcPr>
          <w:p w14:paraId="47804EA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20574C0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338F9F57" w14:textId="77777777" w:rsidTr="000E5400">
        <w:tc>
          <w:tcPr>
            <w:tcW w:w="1689" w:type="dxa"/>
            <w:tcBorders>
              <w:top w:val="dotted" w:sz="4" w:space="0" w:color="auto"/>
              <w:left w:val="single" w:sz="2" w:space="0" w:color="auto"/>
              <w:bottom w:val="dotted" w:sz="4" w:space="0" w:color="auto"/>
              <w:right w:val="single" w:sz="2" w:space="0" w:color="auto"/>
            </w:tcBorders>
          </w:tcPr>
          <w:p w14:paraId="1F8D6DF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10.0/80 – 12 IMP </w:t>
            </w:r>
          </w:p>
        </w:tc>
        <w:tc>
          <w:tcPr>
            <w:tcW w:w="1030" w:type="dxa"/>
            <w:tcBorders>
              <w:top w:val="dotted" w:sz="4" w:space="0" w:color="auto"/>
              <w:left w:val="single" w:sz="2" w:space="0" w:color="auto"/>
              <w:bottom w:val="dotted" w:sz="4" w:space="0" w:color="auto"/>
              <w:right w:val="single" w:sz="2" w:space="0" w:color="auto"/>
            </w:tcBorders>
          </w:tcPr>
          <w:p w14:paraId="0FC04B3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5F113B9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264</w:t>
            </w:r>
          </w:p>
        </w:tc>
        <w:tc>
          <w:tcPr>
            <w:tcW w:w="1045" w:type="dxa"/>
            <w:tcBorders>
              <w:top w:val="dotted" w:sz="4" w:space="0" w:color="auto"/>
              <w:left w:val="single" w:sz="2" w:space="0" w:color="auto"/>
              <w:bottom w:val="dotted" w:sz="4" w:space="0" w:color="auto"/>
              <w:right w:val="single" w:sz="2" w:space="0" w:color="auto"/>
            </w:tcBorders>
          </w:tcPr>
          <w:p w14:paraId="3327F0D0"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710</w:t>
            </w:r>
          </w:p>
        </w:tc>
        <w:tc>
          <w:tcPr>
            <w:tcW w:w="1008" w:type="dxa"/>
            <w:tcBorders>
              <w:top w:val="dotted" w:sz="4" w:space="0" w:color="auto"/>
              <w:left w:val="single" w:sz="2" w:space="0" w:color="auto"/>
              <w:bottom w:val="dotted" w:sz="4" w:space="0" w:color="auto"/>
              <w:right w:val="single" w:sz="2" w:space="0" w:color="auto"/>
            </w:tcBorders>
          </w:tcPr>
          <w:p w14:paraId="1E4E370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730</w:t>
            </w:r>
          </w:p>
        </w:tc>
        <w:tc>
          <w:tcPr>
            <w:tcW w:w="1582" w:type="dxa"/>
            <w:tcBorders>
              <w:top w:val="dotted" w:sz="4" w:space="0" w:color="auto"/>
              <w:left w:val="single" w:sz="2" w:space="0" w:color="auto"/>
              <w:bottom w:val="dotted" w:sz="4" w:space="0" w:color="auto"/>
              <w:right w:val="single" w:sz="2" w:space="0" w:color="auto"/>
            </w:tcBorders>
          </w:tcPr>
          <w:p w14:paraId="39A2BF3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305</w:t>
            </w:r>
          </w:p>
        </w:tc>
      </w:tr>
      <w:tr w:rsidR="00F261A5" w:rsidRPr="00421082" w14:paraId="4694226D" w14:textId="77777777" w:rsidTr="000E5400">
        <w:tc>
          <w:tcPr>
            <w:tcW w:w="1689" w:type="dxa"/>
            <w:tcBorders>
              <w:top w:val="dotted" w:sz="4" w:space="0" w:color="auto"/>
              <w:left w:val="single" w:sz="2" w:space="0" w:color="auto"/>
              <w:bottom w:val="dotted" w:sz="4" w:space="0" w:color="auto"/>
              <w:right w:val="single" w:sz="2" w:space="0" w:color="auto"/>
            </w:tcBorders>
          </w:tcPr>
          <w:p w14:paraId="27E0A31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10 - 18 IMP</w:t>
            </w:r>
          </w:p>
        </w:tc>
        <w:tc>
          <w:tcPr>
            <w:tcW w:w="1030" w:type="dxa"/>
            <w:tcBorders>
              <w:top w:val="dotted" w:sz="4" w:space="0" w:color="auto"/>
              <w:left w:val="single" w:sz="2" w:space="0" w:color="auto"/>
              <w:bottom w:val="dotted" w:sz="4" w:space="0" w:color="auto"/>
              <w:right w:val="single" w:sz="2" w:space="0" w:color="auto"/>
            </w:tcBorders>
          </w:tcPr>
          <w:p w14:paraId="6FDCDAE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06C6C94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260</w:t>
            </w:r>
          </w:p>
        </w:tc>
        <w:tc>
          <w:tcPr>
            <w:tcW w:w="1045" w:type="dxa"/>
            <w:tcBorders>
              <w:top w:val="dotted" w:sz="4" w:space="0" w:color="auto"/>
              <w:left w:val="single" w:sz="2" w:space="0" w:color="auto"/>
              <w:bottom w:val="dotted" w:sz="4" w:space="0" w:color="auto"/>
              <w:right w:val="single" w:sz="2" w:space="0" w:color="auto"/>
            </w:tcBorders>
            <w:vAlign w:val="center"/>
          </w:tcPr>
          <w:p w14:paraId="132572B5"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875</w:t>
            </w:r>
          </w:p>
        </w:tc>
        <w:tc>
          <w:tcPr>
            <w:tcW w:w="1008" w:type="dxa"/>
            <w:tcBorders>
              <w:top w:val="dotted" w:sz="4" w:space="0" w:color="auto"/>
              <w:left w:val="single" w:sz="2" w:space="0" w:color="auto"/>
              <w:bottom w:val="dotted" w:sz="4" w:space="0" w:color="auto"/>
              <w:right w:val="single" w:sz="2" w:space="0" w:color="auto"/>
            </w:tcBorders>
          </w:tcPr>
          <w:p w14:paraId="1EAE342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1C1401C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r w:rsidR="00F261A5" w:rsidRPr="00421082" w14:paraId="5EBEED29" w14:textId="77777777" w:rsidTr="000E5400">
        <w:tc>
          <w:tcPr>
            <w:tcW w:w="1689" w:type="dxa"/>
            <w:tcBorders>
              <w:top w:val="dotted" w:sz="4" w:space="0" w:color="auto"/>
              <w:left w:val="single" w:sz="2" w:space="0" w:color="auto"/>
              <w:bottom w:val="dotted" w:sz="4" w:space="0" w:color="auto"/>
              <w:right w:val="single" w:sz="2" w:space="0" w:color="auto"/>
            </w:tcBorders>
          </w:tcPr>
          <w:p w14:paraId="3BF99D3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10.5/80 – 18 IMP </w:t>
            </w:r>
          </w:p>
        </w:tc>
        <w:tc>
          <w:tcPr>
            <w:tcW w:w="1030" w:type="dxa"/>
            <w:tcBorders>
              <w:top w:val="dotted" w:sz="4" w:space="0" w:color="auto"/>
              <w:left w:val="single" w:sz="2" w:space="0" w:color="auto"/>
              <w:bottom w:val="dotted" w:sz="4" w:space="0" w:color="auto"/>
              <w:right w:val="single" w:sz="2" w:space="0" w:color="auto"/>
            </w:tcBorders>
          </w:tcPr>
          <w:p w14:paraId="72113D3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1A6658F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274</w:t>
            </w:r>
          </w:p>
        </w:tc>
        <w:tc>
          <w:tcPr>
            <w:tcW w:w="1045" w:type="dxa"/>
            <w:tcBorders>
              <w:top w:val="dotted" w:sz="4" w:space="0" w:color="auto"/>
              <w:left w:val="single" w:sz="2" w:space="0" w:color="auto"/>
              <w:bottom w:val="dotted" w:sz="4" w:space="0" w:color="auto"/>
              <w:right w:val="single" w:sz="2" w:space="0" w:color="auto"/>
            </w:tcBorders>
          </w:tcPr>
          <w:p w14:paraId="636F2064"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885</w:t>
            </w:r>
          </w:p>
        </w:tc>
        <w:tc>
          <w:tcPr>
            <w:tcW w:w="1008" w:type="dxa"/>
            <w:tcBorders>
              <w:top w:val="dotted" w:sz="4" w:space="0" w:color="auto"/>
              <w:left w:val="single" w:sz="2" w:space="0" w:color="auto"/>
              <w:bottom w:val="dotted" w:sz="4" w:space="0" w:color="auto"/>
              <w:right w:val="single" w:sz="2" w:space="0" w:color="auto"/>
            </w:tcBorders>
          </w:tcPr>
          <w:p w14:paraId="393A8C6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907</w:t>
            </w:r>
          </w:p>
        </w:tc>
        <w:tc>
          <w:tcPr>
            <w:tcW w:w="1582" w:type="dxa"/>
            <w:tcBorders>
              <w:top w:val="dotted" w:sz="4" w:space="0" w:color="auto"/>
              <w:left w:val="single" w:sz="2" w:space="0" w:color="auto"/>
              <w:bottom w:val="dotted" w:sz="4" w:space="0" w:color="auto"/>
              <w:right w:val="single" w:sz="2" w:space="0" w:color="auto"/>
            </w:tcBorders>
          </w:tcPr>
          <w:p w14:paraId="1629DAE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r w:rsidR="00F261A5" w:rsidRPr="00421082" w14:paraId="3DAB915E" w14:textId="77777777" w:rsidTr="000E5400">
        <w:tc>
          <w:tcPr>
            <w:tcW w:w="1689" w:type="dxa"/>
            <w:tcBorders>
              <w:top w:val="dotted" w:sz="4" w:space="0" w:color="auto"/>
              <w:left w:val="single" w:sz="2" w:space="0" w:color="auto"/>
              <w:bottom w:val="dotted" w:sz="4" w:space="0" w:color="auto"/>
              <w:right w:val="single" w:sz="2" w:space="0" w:color="auto"/>
            </w:tcBorders>
          </w:tcPr>
          <w:p w14:paraId="5D9D2EA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11.5/80 – 15.3 IMP </w:t>
            </w:r>
          </w:p>
        </w:tc>
        <w:tc>
          <w:tcPr>
            <w:tcW w:w="1030" w:type="dxa"/>
            <w:tcBorders>
              <w:top w:val="dotted" w:sz="4" w:space="0" w:color="auto"/>
              <w:left w:val="single" w:sz="2" w:space="0" w:color="auto"/>
              <w:bottom w:val="dotted" w:sz="4" w:space="0" w:color="auto"/>
              <w:right w:val="single" w:sz="2" w:space="0" w:color="auto"/>
            </w:tcBorders>
          </w:tcPr>
          <w:p w14:paraId="7213F16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02208E0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290</w:t>
            </w:r>
          </w:p>
        </w:tc>
        <w:tc>
          <w:tcPr>
            <w:tcW w:w="1045" w:type="dxa"/>
            <w:tcBorders>
              <w:top w:val="dotted" w:sz="4" w:space="0" w:color="auto"/>
              <w:left w:val="single" w:sz="2" w:space="0" w:color="auto"/>
              <w:bottom w:val="dotted" w:sz="4" w:space="0" w:color="auto"/>
              <w:right w:val="single" w:sz="2" w:space="0" w:color="auto"/>
            </w:tcBorders>
          </w:tcPr>
          <w:p w14:paraId="35F57065"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845</w:t>
            </w:r>
          </w:p>
        </w:tc>
        <w:tc>
          <w:tcPr>
            <w:tcW w:w="1008" w:type="dxa"/>
            <w:tcBorders>
              <w:top w:val="dotted" w:sz="4" w:space="0" w:color="auto"/>
              <w:left w:val="single" w:sz="2" w:space="0" w:color="auto"/>
              <w:bottom w:val="dotted" w:sz="4" w:space="0" w:color="auto"/>
              <w:right w:val="single" w:sz="2" w:space="0" w:color="auto"/>
            </w:tcBorders>
          </w:tcPr>
          <w:p w14:paraId="23E5A1F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867</w:t>
            </w:r>
          </w:p>
        </w:tc>
        <w:tc>
          <w:tcPr>
            <w:tcW w:w="1582" w:type="dxa"/>
            <w:tcBorders>
              <w:top w:val="dotted" w:sz="4" w:space="0" w:color="auto"/>
              <w:left w:val="single" w:sz="2" w:space="0" w:color="auto"/>
              <w:bottom w:val="dotted" w:sz="4" w:space="0" w:color="auto"/>
              <w:right w:val="single" w:sz="2" w:space="0" w:color="auto"/>
            </w:tcBorders>
          </w:tcPr>
          <w:p w14:paraId="3B83785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389</w:t>
            </w:r>
          </w:p>
        </w:tc>
      </w:tr>
      <w:tr w:rsidR="00F261A5" w:rsidRPr="00421082" w14:paraId="29851F5A" w14:textId="77777777" w:rsidTr="000E5400">
        <w:tc>
          <w:tcPr>
            <w:tcW w:w="1689" w:type="dxa"/>
            <w:tcBorders>
              <w:top w:val="dotted" w:sz="4" w:space="0" w:color="auto"/>
              <w:left w:val="single" w:sz="2" w:space="0" w:color="auto"/>
              <w:bottom w:val="dotted" w:sz="4" w:space="0" w:color="auto"/>
              <w:right w:val="single" w:sz="2" w:space="0" w:color="auto"/>
            </w:tcBorders>
          </w:tcPr>
          <w:p w14:paraId="79F4AA1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11.5/80 - 15.3 IMP</w:t>
            </w:r>
          </w:p>
        </w:tc>
        <w:tc>
          <w:tcPr>
            <w:tcW w:w="1030" w:type="dxa"/>
            <w:tcBorders>
              <w:top w:val="dotted" w:sz="4" w:space="0" w:color="auto"/>
              <w:left w:val="single" w:sz="2" w:space="0" w:color="auto"/>
              <w:bottom w:val="dotted" w:sz="4" w:space="0" w:color="auto"/>
              <w:right w:val="single" w:sz="2" w:space="0" w:color="auto"/>
            </w:tcBorders>
          </w:tcPr>
          <w:p w14:paraId="3A2E70F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22AFFB7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290</w:t>
            </w:r>
          </w:p>
        </w:tc>
        <w:tc>
          <w:tcPr>
            <w:tcW w:w="1045" w:type="dxa"/>
            <w:tcBorders>
              <w:top w:val="dotted" w:sz="4" w:space="0" w:color="auto"/>
              <w:left w:val="single" w:sz="2" w:space="0" w:color="auto"/>
              <w:bottom w:val="dotted" w:sz="4" w:space="0" w:color="auto"/>
              <w:right w:val="single" w:sz="2" w:space="0" w:color="auto"/>
            </w:tcBorders>
            <w:vAlign w:val="center"/>
          </w:tcPr>
          <w:p w14:paraId="544EA7E5"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845</w:t>
            </w:r>
          </w:p>
        </w:tc>
        <w:tc>
          <w:tcPr>
            <w:tcW w:w="1008" w:type="dxa"/>
            <w:tcBorders>
              <w:top w:val="dotted" w:sz="4" w:space="0" w:color="auto"/>
              <w:left w:val="single" w:sz="2" w:space="0" w:color="auto"/>
              <w:bottom w:val="dotted" w:sz="4" w:space="0" w:color="auto"/>
              <w:right w:val="single" w:sz="2" w:space="0" w:color="auto"/>
            </w:tcBorders>
          </w:tcPr>
          <w:p w14:paraId="688BE7B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5A45240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389</w:t>
            </w:r>
          </w:p>
        </w:tc>
      </w:tr>
      <w:tr w:rsidR="00F261A5" w:rsidRPr="00421082" w14:paraId="5713EE26" w14:textId="77777777" w:rsidTr="000E5400">
        <w:tc>
          <w:tcPr>
            <w:tcW w:w="1689" w:type="dxa"/>
            <w:tcBorders>
              <w:top w:val="dotted" w:sz="4" w:space="0" w:color="auto"/>
              <w:left w:val="single" w:sz="2" w:space="0" w:color="auto"/>
              <w:bottom w:val="dotted" w:sz="4" w:space="0" w:color="auto"/>
              <w:right w:val="single" w:sz="2" w:space="0" w:color="auto"/>
            </w:tcBorders>
          </w:tcPr>
          <w:p w14:paraId="7310999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12.5/80 - 15.3 IMP</w:t>
            </w:r>
          </w:p>
        </w:tc>
        <w:tc>
          <w:tcPr>
            <w:tcW w:w="1030" w:type="dxa"/>
            <w:tcBorders>
              <w:top w:val="dotted" w:sz="4" w:space="0" w:color="auto"/>
              <w:left w:val="single" w:sz="2" w:space="0" w:color="auto"/>
              <w:bottom w:val="dotted" w:sz="4" w:space="0" w:color="auto"/>
              <w:right w:val="single" w:sz="2" w:space="0" w:color="auto"/>
            </w:tcBorders>
          </w:tcPr>
          <w:p w14:paraId="5EE1CE4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17B4A86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307</w:t>
            </w:r>
          </w:p>
        </w:tc>
        <w:tc>
          <w:tcPr>
            <w:tcW w:w="1045" w:type="dxa"/>
            <w:tcBorders>
              <w:top w:val="dotted" w:sz="4" w:space="0" w:color="auto"/>
              <w:left w:val="single" w:sz="2" w:space="0" w:color="auto"/>
              <w:bottom w:val="dotted" w:sz="4" w:space="0" w:color="auto"/>
              <w:right w:val="single" w:sz="2" w:space="0" w:color="auto"/>
            </w:tcBorders>
            <w:vAlign w:val="center"/>
          </w:tcPr>
          <w:p w14:paraId="08AD735A"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889</w:t>
            </w:r>
          </w:p>
        </w:tc>
        <w:tc>
          <w:tcPr>
            <w:tcW w:w="1008" w:type="dxa"/>
            <w:tcBorders>
              <w:top w:val="dotted" w:sz="4" w:space="0" w:color="auto"/>
              <w:left w:val="single" w:sz="2" w:space="0" w:color="auto"/>
              <w:bottom w:val="dotted" w:sz="4" w:space="0" w:color="auto"/>
              <w:right w:val="single" w:sz="2" w:space="0" w:color="auto"/>
            </w:tcBorders>
          </w:tcPr>
          <w:p w14:paraId="012F07C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044B47F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389</w:t>
            </w:r>
          </w:p>
        </w:tc>
      </w:tr>
      <w:tr w:rsidR="00F261A5" w:rsidRPr="00421082" w14:paraId="57563E8D" w14:textId="77777777" w:rsidTr="000E5400">
        <w:tc>
          <w:tcPr>
            <w:tcW w:w="1689" w:type="dxa"/>
            <w:tcBorders>
              <w:top w:val="dotted" w:sz="4" w:space="0" w:color="auto"/>
              <w:left w:val="single" w:sz="2" w:space="0" w:color="auto"/>
              <w:bottom w:val="dotted" w:sz="4" w:space="0" w:color="auto"/>
              <w:right w:val="single" w:sz="2" w:space="0" w:color="auto"/>
            </w:tcBorders>
          </w:tcPr>
          <w:p w14:paraId="32A407F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12.5/80 - 18 IMP </w:t>
            </w:r>
          </w:p>
        </w:tc>
        <w:tc>
          <w:tcPr>
            <w:tcW w:w="1030" w:type="dxa"/>
            <w:tcBorders>
              <w:top w:val="dotted" w:sz="4" w:space="0" w:color="auto"/>
              <w:left w:val="single" w:sz="2" w:space="0" w:color="auto"/>
              <w:bottom w:val="dotted" w:sz="4" w:space="0" w:color="auto"/>
              <w:right w:val="single" w:sz="2" w:space="0" w:color="auto"/>
            </w:tcBorders>
          </w:tcPr>
          <w:p w14:paraId="59D29FB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w:t>
            </w:r>
          </w:p>
        </w:tc>
        <w:tc>
          <w:tcPr>
            <w:tcW w:w="1096" w:type="dxa"/>
            <w:tcBorders>
              <w:top w:val="dotted" w:sz="4" w:space="0" w:color="auto"/>
              <w:left w:val="single" w:sz="2" w:space="0" w:color="auto"/>
              <w:bottom w:val="dotted" w:sz="4" w:space="0" w:color="auto"/>
              <w:right w:val="single" w:sz="2" w:space="0" w:color="auto"/>
            </w:tcBorders>
          </w:tcPr>
          <w:p w14:paraId="00461B8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308</w:t>
            </w:r>
          </w:p>
        </w:tc>
        <w:tc>
          <w:tcPr>
            <w:tcW w:w="1045" w:type="dxa"/>
            <w:tcBorders>
              <w:top w:val="dotted" w:sz="4" w:space="0" w:color="auto"/>
              <w:left w:val="single" w:sz="2" w:space="0" w:color="auto"/>
              <w:bottom w:val="dotted" w:sz="4" w:space="0" w:color="auto"/>
              <w:right w:val="single" w:sz="2" w:space="0" w:color="auto"/>
            </w:tcBorders>
          </w:tcPr>
          <w:p w14:paraId="1C9AE10A"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965</w:t>
            </w:r>
          </w:p>
        </w:tc>
        <w:tc>
          <w:tcPr>
            <w:tcW w:w="1008" w:type="dxa"/>
            <w:tcBorders>
              <w:top w:val="dotted" w:sz="4" w:space="0" w:color="auto"/>
              <w:left w:val="single" w:sz="2" w:space="0" w:color="auto"/>
              <w:bottom w:val="dotted" w:sz="4" w:space="0" w:color="auto"/>
              <w:right w:val="single" w:sz="2" w:space="0" w:color="auto"/>
            </w:tcBorders>
          </w:tcPr>
          <w:p w14:paraId="7CB7EBB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987</w:t>
            </w:r>
          </w:p>
        </w:tc>
        <w:tc>
          <w:tcPr>
            <w:tcW w:w="1582" w:type="dxa"/>
            <w:tcBorders>
              <w:top w:val="dotted" w:sz="4" w:space="0" w:color="auto"/>
              <w:left w:val="single" w:sz="2" w:space="0" w:color="auto"/>
              <w:bottom w:val="dotted" w:sz="4" w:space="0" w:color="auto"/>
              <w:right w:val="single" w:sz="2" w:space="0" w:color="auto"/>
            </w:tcBorders>
          </w:tcPr>
          <w:p w14:paraId="36D9A9D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r w:rsidR="00F261A5" w:rsidRPr="00421082" w14:paraId="39C71868" w14:textId="77777777" w:rsidTr="000E5400">
        <w:tc>
          <w:tcPr>
            <w:tcW w:w="1689" w:type="dxa"/>
            <w:tcBorders>
              <w:top w:val="dotted" w:sz="4" w:space="0" w:color="auto"/>
              <w:left w:val="single" w:sz="2" w:space="0" w:color="auto"/>
              <w:bottom w:val="single" w:sz="12" w:space="0" w:color="auto"/>
              <w:right w:val="single" w:sz="2" w:space="0" w:color="auto"/>
            </w:tcBorders>
          </w:tcPr>
          <w:p w14:paraId="22AA9B1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14.5/80 - 18 IMP </w:t>
            </w:r>
          </w:p>
        </w:tc>
        <w:tc>
          <w:tcPr>
            <w:tcW w:w="1030" w:type="dxa"/>
            <w:tcBorders>
              <w:top w:val="dotted" w:sz="4" w:space="0" w:color="auto"/>
              <w:left w:val="single" w:sz="2" w:space="0" w:color="auto"/>
              <w:bottom w:val="single" w:sz="12" w:space="0" w:color="auto"/>
              <w:right w:val="single" w:sz="2" w:space="0" w:color="auto"/>
            </w:tcBorders>
          </w:tcPr>
          <w:p w14:paraId="060B879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12</w:t>
            </w:r>
          </w:p>
        </w:tc>
        <w:tc>
          <w:tcPr>
            <w:tcW w:w="1096" w:type="dxa"/>
            <w:tcBorders>
              <w:top w:val="dotted" w:sz="4" w:space="0" w:color="auto"/>
              <w:left w:val="single" w:sz="2" w:space="0" w:color="auto"/>
              <w:bottom w:val="single" w:sz="12" w:space="0" w:color="auto"/>
              <w:right w:val="single" w:sz="2" w:space="0" w:color="auto"/>
            </w:tcBorders>
          </w:tcPr>
          <w:p w14:paraId="035E3A8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372</w:t>
            </w:r>
          </w:p>
        </w:tc>
        <w:tc>
          <w:tcPr>
            <w:tcW w:w="1045" w:type="dxa"/>
            <w:tcBorders>
              <w:top w:val="dotted" w:sz="4" w:space="0" w:color="auto"/>
              <w:left w:val="single" w:sz="2" w:space="0" w:color="auto"/>
              <w:bottom w:val="single" w:sz="12" w:space="0" w:color="auto"/>
              <w:right w:val="single" w:sz="2" w:space="0" w:color="auto"/>
            </w:tcBorders>
          </w:tcPr>
          <w:p w14:paraId="50F6F746" w14:textId="77777777" w:rsidR="00F261A5" w:rsidRPr="00421082" w:rsidRDefault="00F261A5" w:rsidP="00511C08">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1060</w:t>
            </w:r>
          </w:p>
        </w:tc>
        <w:tc>
          <w:tcPr>
            <w:tcW w:w="1008" w:type="dxa"/>
            <w:tcBorders>
              <w:top w:val="dotted" w:sz="4" w:space="0" w:color="auto"/>
              <w:left w:val="single" w:sz="2" w:space="0" w:color="auto"/>
              <w:bottom w:val="single" w:sz="12" w:space="0" w:color="auto"/>
              <w:right w:val="single" w:sz="2" w:space="0" w:color="auto"/>
            </w:tcBorders>
          </w:tcPr>
          <w:p w14:paraId="2D7909C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1082</w:t>
            </w:r>
          </w:p>
        </w:tc>
        <w:tc>
          <w:tcPr>
            <w:tcW w:w="1582" w:type="dxa"/>
            <w:tcBorders>
              <w:top w:val="dotted" w:sz="4" w:space="0" w:color="auto"/>
              <w:left w:val="single" w:sz="2" w:space="0" w:color="auto"/>
              <w:bottom w:val="single" w:sz="12" w:space="0" w:color="auto"/>
              <w:right w:val="single" w:sz="2" w:space="0" w:color="auto"/>
            </w:tcBorders>
          </w:tcPr>
          <w:p w14:paraId="1779E15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r>
    </w:tbl>
    <w:p w14:paraId="26001809" w14:textId="77777777" w:rsidR="00F261A5" w:rsidRPr="00421082" w:rsidRDefault="00F261A5" w:rsidP="00F261A5">
      <w:pPr>
        <w:pStyle w:val="Heading1"/>
        <w:rPr>
          <w:b w:val="0"/>
          <w:bCs/>
          <w:lang w:val="en-GB"/>
        </w:rPr>
      </w:pPr>
      <w:r w:rsidRPr="00421082">
        <w:rPr>
          <w:lang w:val="en-GB"/>
        </w:rPr>
        <w:br w:type="page"/>
      </w:r>
      <w:bookmarkStart w:id="61" w:name="_Toc365964519"/>
      <w:r w:rsidRPr="00421082">
        <w:rPr>
          <w:b w:val="0"/>
          <w:bCs/>
          <w:lang w:val="en-GB"/>
        </w:rPr>
        <w:lastRenderedPageBreak/>
        <w:t>Table 6 (3 of 3)</w:t>
      </w:r>
      <w:bookmarkEnd w:id="61"/>
    </w:p>
    <w:p w14:paraId="6CA6EB55" w14:textId="77777777" w:rsidR="00F261A5" w:rsidRPr="00421082" w:rsidRDefault="00F261A5" w:rsidP="00F261A5">
      <w:pPr>
        <w:pStyle w:val="Heading1"/>
        <w:spacing w:after="120"/>
        <w:rPr>
          <w:b w:val="0"/>
          <w:lang w:val="en-GB"/>
        </w:rPr>
      </w:pPr>
      <w:bookmarkStart w:id="62" w:name="_Toc365964520"/>
      <w:r w:rsidRPr="00421082">
        <w:rPr>
          <w:lang w:val="en-GB"/>
        </w:rPr>
        <w:t>Agricultural implement and construction applications tyres - Low section sizes</w:t>
      </w:r>
      <w:bookmarkEnd w:id="62"/>
    </w:p>
    <w:tbl>
      <w:tblPr>
        <w:tblW w:w="7450" w:type="dxa"/>
        <w:tblInd w:w="1134" w:type="dxa"/>
        <w:tblLayout w:type="fixed"/>
        <w:tblCellMar>
          <w:left w:w="129" w:type="dxa"/>
          <w:right w:w="129" w:type="dxa"/>
        </w:tblCellMar>
        <w:tblLook w:val="0000" w:firstRow="0" w:lastRow="0" w:firstColumn="0" w:lastColumn="0" w:noHBand="0" w:noVBand="0"/>
      </w:tblPr>
      <w:tblGrid>
        <w:gridCol w:w="1689"/>
        <w:gridCol w:w="1044"/>
        <w:gridCol w:w="1082"/>
        <w:gridCol w:w="1045"/>
        <w:gridCol w:w="1008"/>
        <w:gridCol w:w="1582"/>
      </w:tblGrid>
      <w:tr w:rsidR="00F261A5" w:rsidRPr="00421082" w14:paraId="5494B5AF" w14:textId="77777777" w:rsidTr="000E5400">
        <w:trPr>
          <w:trHeight w:val="294"/>
        </w:trPr>
        <w:tc>
          <w:tcPr>
            <w:tcW w:w="1689" w:type="dxa"/>
            <w:vMerge w:val="restart"/>
            <w:tcBorders>
              <w:top w:val="single" w:sz="2" w:space="0" w:color="auto"/>
              <w:left w:val="single" w:sz="2" w:space="0" w:color="auto"/>
              <w:right w:val="single" w:sz="2" w:space="0" w:color="auto"/>
            </w:tcBorders>
          </w:tcPr>
          <w:p w14:paraId="5A9F027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rPr>
                <w:i/>
                <w:sz w:val="16"/>
                <w:szCs w:val="16"/>
                <w:lang w:val="en-GB"/>
              </w:rPr>
            </w:pPr>
            <w:r w:rsidRPr="00421082">
              <w:rPr>
                <w:i/>
                <w:sz w:val="16"/>
                <w:szCs w:val="16"/>
                <w:lang w:val="en-GB"/>
              </w:rPr>
              <w:t>Tyre size</w:t>
            </w:r>
            <w:r w:rsidRPr="00421082">
              <w:rPr>
                <w:i/>
                <w:sz w:val="16"/>
                <w:szCs w:val="16"/>
                <w:lang w:val="en-GB"/>
              </w:rPr>
              <w:br/>
              <w:t>designation</w:t>
            </w:r>
          </w:p>
        </w:tc>
        <w:tc>
          <w:tcPr>
            <w:tcW w:w="1044" w:type="dxa"/>
            <w:vMerge w:val="restart"/>
            <w:tcBorders>
              <w:top w:val="single" w:sz="2" w:space="0" w:color="auto"/>
              <w:left w:val="single" w:sz="2" w:space="0" w:color="auto"/>
              <w:right w:val="single" w:sz="2" w:space="0" w:color="auto"/>
            </w:tcBorders>
          </w:tcPr>
          <w:p w14:paraId="212E0F9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jc w:val="center"/>
              <w:rPr>
                <w:i/>
                <w:sz w:val="16"/>
                <w:szCs w:val="16"/>
                <w:lang w:val="en-GB"/>
              </w:rPr>
            </w:pPr>
            <w:r w:rsidRPr="00421082">
              <w:rPr>
                <w:i/>
                <w:sz w:val="16"/>
                <w:szCs w:val="16"/>
                <w:lang w:val="en-GB"/>
              </w:rPr>
              <w:t>Theoretical</w:t>
            </w:r>
            <w:r w:rsidRPr="00421082">
              <w:rPr>
                <w:i/>
                <w:sz w:val="16"/>
                <w:szCs w:val="16"/>
                <w:lang w:val="en-GB"/>
              </w:rPr>
              <w:br/>
              <w:t>rim width</w:t>
            </w:r>
            <w:r w:rsidRPr="00421082">
              <w:rPr>
                <w:i/>
                <w:sz w:val="16"/>
                <w:szCs w:val="16"/>
                <w:lang w:val="en-GB"/>
              </w:rPr>
              <w:br/>
              <w:t>code (A1)</w:t>
            </w:r>
          </w:p>
        </w:tc>
        <w:tc>
          <w:tcPr>
            <w:tcW w:w="1082" w:type="dxa"/>
            <w:vMerge w:val="restart"/>
            <w:tcBorders>
              <w:top w:val="single" w:sz="2" w:space="0" w:color="auto"/>
              <w:left w:val="single" w:sz="2" w:space="0" w:color="auto"/>
              <w:right w:val="single" w:sz="2" w:space="0" w:color="auto"/>
            </w:tcBorders>
          </w:tcPr>
          <w:p w14:paraId="7F19839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jc w:val="center"/>
              <w:rPr>
                <w:i/>
                <w:sz w:val="16"/>
                <w:szCs w:val="16"/>
                <w:lang w:val="en-GB"/>
              </w:rPr>
            </w:pPr>
            <w:r w:rsidRPr="00421082">
              <w:rPr>
                <w:i/>
                <w:sz w:val="16"/>
                <w:szCs w:val="16"/>
                <w:lang w:val="en-GB"/>
              </w:rPr>
              <w:t>Nominal section</w:t>
            </w:r>
            <w:r w:rsidRPr="00421082">
              <w:rPr>
                <w:i/>
                <w:sz w:val="16"/>
                <w:szCs w:val="16"/>
                <w:lang w:val="en-GB"/>
              </w:rPr>
              <w:br/>
              <w:t>width (S1)</w:t>
            </w:r>
            <w:r w:rsidRPr="00421082">
              <w:rPr>
                <w:i/>
                <w:sz w:val="16"/>
                <w:szCs w:val="16"/>
                <w:lang w:val="en-GB"/>
              </w:rPr>
              <w:br/>
              <w:t>(mm)</w:t>
            </w:r>
          </w:p>
        </w:tc>
        <w:tc>
          <w:tcPr>
            <w:tcW w:w="2053" w:type="dxa"/>
            <w:gridSpan w:val="2"/>
            <w:tcBorders>
              <w:top w:val="single" w:sz="2" w:space="0" w:color="auto"/>
              <w:left w:val="single" w:sz="2" w:space="0" w:color="auto"/>
              <w:bottom w:val="single" w:sz="4" w:space="0" w:color="auto"/>
              <w:right w:val="single" w:sz="2" w:space="0" w:color="auto"/>
            </w:tcBorders>
            <w:vAlign w:val="center"/>
          </w:tcPr>
          <w:p w14:paraId="10DB748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jc w:val="center"/>
              <w:rPr>
                <w:i/>
                <w:sz w:val="16"/>
                <w:szCs w:val="16"/>
                <w:lang w:val="en-GB"/>
              </w:rPr>
            </w:pPr>
            <w:r w:rsidRPr="00421082">
              <w:rPr>
                <w:i/>
                <w:sz w:val="16"/>
                <w:szCs w:val="16"/>
                <w:lang w:val="en-GB"/>
              </w:rPr>
              <w:t>Overall diameter (D) (mm)</w:t>
            </w:r>
          </w:p>
        </w:tc>
        <w:tc>
          <w:tcPr>
            <w:tcW w:w="1582" w:type="dxa"/>
            <w:vMerge w:val="restart"/>
            <w:tcBorders>
              <w:top w:val="single" w:sz="2" w:space="0" w:color="auto"/>
              <w:left w:val="single" w:sz="2" w:space="0" w:color="auto"/>
              <w:right w:val="single" w:sz="2" w:space="0" w:color="auto"/>
            </w:tcBorders>
          </w:tcPr>
          <w:p w14:paraId="4E1346E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6FF9A347" w14:textId="77777777" w:rsidTr="000E5400">
        <w:trPr>
          <w:trHeight w:val="294"/>
        </w:trPr>
        <w:tc>
          <w:tcPr>
            <w:tcW w:w="1689" w:type="dxa"/>
            <w:vMerge/>
            <w:tcBorders>
              <w:left w:val="single" w:sz="2" w:space="0" w:color="auto"/>
              <w:bottom w:val="single" w:sz="12" w:space="0" w:color="auto"/>
              <w:right w:val="single" w:sz="2" w:space="0" w:color="auto"/>
            </w:tcBorders>
          </w:tcPr>
          <w:p w14:paraId="680ACE4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rPr>
                <w:i/>
                <w:sz w:val="16"/>
                <w:szCs w:val="16"/>
                <w:lang w:val="en-GB"/>
              </w:rPr>
            </w:pPr>
          </w:p>
        </w:tc>
        <w:tc>
          <w:tcPr>
            <w:tcW w:w="1044" w:type="dxa"/>
            <w:vMerge/>
            <w:tcBorders>
              <w:left w:val="single" w:sz="2" w:space="0" w:color="auto"/>
              <w:bottom w:val="single" w:sz="12" w:space="0" w:color="auto"/>
              <w:right w:val="single" w:sz="2" w:space="0" w:color="auto"/>
            </w:tcBorders>
          </w:tcPr>
          <w:p w14:paraId="019802C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jc w:val="center"/>
              <w:rPr>
                <w:i/>
                <w:sz w:val="16"/>
                <w:szCs w:val="16"/>
                <w:lang w:val="en-GB"/>
              </w:rPr>
            </w:pPr>
          </w:p>
        </w:tc>
        <w:tc>
          <w:tcPr>
            <w:tcW w:w="1082" w:type="dxa"/>
            <w:vMerge/>
            <w:tcBorders>
              <w:left w:val="single" w:sz="2" w:space="0" w:color="auto"/>
              <w:bottom w:val="single" w:sz="12" w:space="0" w:color="auto"/>
              <w:right w:val="single" w:sz="2" w:space="0" w:color="auto"/>
            </w:tcBorders>
          </w:tcPr>
          <w:p w14:paraId="3FAFAB1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jc w:val="center"/>
              <w:rPr>
                <w:i/>
                <w:sz w:val="16"/>
                <w:szCs w:val="16"/>
                <w:lang w:val="en-GB"/>
              </w:rPr>
            </w:pPr>
          </w:p>
        </w:tc>
        <w:tc>
          <w:tcPr>
            <w:tcW w:w="1045" w:type="dxa"/>
            <w:tcBorders>
              <w:top w:val="single" w:sz="4" w:space="0" w:color="auto"/>
              <w:left w:val="single" w:sz="2" w:space="0" w:color="auto"/>
              <w:bottom w:val="single" w:sz="12" w:space="0" w:color="auto"/>
              <w:right w:val="single" w:sz="2" w:space="0" w:color="auto"/>
            </w:tcBorders>
            <w:vAlign w:val="center"/>
          </w:tcPr>
          <w:p w14:paraId="5142810B" w14:textId="77777777" w:rsidR="00F261A5" w:rsidRPr="00421082" w:rsidRDefault="00F261A5" w:rsidP="00511C08">
            <w:pPr>
              <w:widowControl w:val="0"/>
              <w:suppressAutoHyphens w:val="0"/>
              <w:autoSpaceDE w:val="0"/>
              <w:autoSpaceDN w:val="0"/>
              <w:adjustRightInd w:val="0"/>
              <w:spacing w:before="80" w:after="80" w:line="200" w:lineRule="atLeast"/>
              <w:jc w:val="center"/>
              <w:rPr>
                <w:i/>
                <w:sz w:val="16"/>
                <w:szCs w:val="16"/>
                <w:lang w:val="en-GB"/>
              </w:rPr>
            </w:pPr>
          </w:p>
        </w:tc>
        <w:tc>
          <w:tcPr>
            <w:tcW w:w="1008" w:type="dxa"/>
            <w:tcBorders>
              <w:top w:val="single" w:sz="4" w:space="0" w:color="auto"/>
              <w:left w:val="single" w:sz="2" w:space="0" w:color="auto"/>
              <w:bottom w:val="single" w:sz="12" w:space="0" w:color="auto"/>
              <w:right w:val="single" w:sz="2" w:space="0" w:color="auto"/>
            </w:tcBorders>
          </w:tcPr>
          <w:p w14:paraId="7F5D6E71"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jc w:val="center"/>
              <w:rPr>
                <w:i/>
                <w:sz w:val="16"/>
                <w:szCs w:val="16"/>
                <w:lang w:val="en-GB"/>
              </w:rPr>
            </w:pPr>
            <w:r w:rsidRPr="00421082">
              <w:rPr>
                <w:i/>
                <w:sz w:val="16"/>
                <w:szCs w:val="16"/>
                <w:lang w:val="en-GB"/>
              </w:rPr>
              <w:t>(*)</w:t>
            </w:r>
          </w:p>
        </w:tc>
        <w:tc>
          <w:tcPr>
            <w:tcW w:w="1582" w:type="dxa"/>
            <w:vMerge/>
            <w:tcBorders>
              <w:left w:val="single" w:sz="2" w:space="0" w:color="auto"/>
              <w:bottom w:val="single" w:sz="12" w:space="0" w:color="auto"/>
              <w:right w:val="single" w:sz="2" w:space="0" w:color="auto"/>
            </w:tcBorders>
          </w:tcPr>
          <w:p w14:paraId="3E62D10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80" w:after="80" w:line="200" w:lineRule="atLeast"/>
              <w:jc w:val="center"/>
              <w:rPr>
                <w:i/>
                <w:sz w:val="16"/>
                <w:szCs w:val="16"/>
                <w:lang w:val="en-GB"/>
              </w:rPr>
            </w:pPr>
          </w:p>
        </w:tc>
      </w:tr>
      <w:tr w:rsidR="00F261A5" w:rsidRPr="00421082" w14:paraId="475A19E3" w14:textId="77777777" w:rsidTr="000E5400">
        <w:tc>
          <w:tcPr>
            <w:tcW w:w="1689" w:type="dxa"/>
            <w:tcBorders>
              <w:top w:val="single" w:sz="12" w:space="0" w:color="auto"/>
              <w:left w:val="single" w:sz="2" w:space="0" w:color="auto"/>
              <w:bottom w:val="dotted" w:sz="4" w:space="0" w:color="auto"/>
              <w:right w:val="single" w:sz="2" w:space="0" w:color="auto"/>
            </w:tcBorders>
          </w:tcPr>
          <w:p w14:paraId="56F9BB4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rPr>
                <w:sz w:val="18"/>
                <w:szCs w:val="18"/>
                <w:lang w:val="en-GB"/>
              </w:rPr>
            </w:pPr>
            <w:r w:rsidRPr="00421082">
              <w:rPr>
                <w:sz w:val="18"/>
                <w:szCs w:val="18"/>
                <w:lang w:val="en-GB"/>
              </w:rPr>
              <w:t>15.5/80 - 24 IMP</w:t>
            </w:r>
          </w:p>
        </w:tc>
        <w:tc>
          <w:tcPr>
            <w:tcW w:w="1044" w:type="dxa"/>
            <w:tcBorders>
              <w:top w:val="single" w:sz="12" w:space="0" w:color="auto"/>
              <w:left w:val="single" w:sz="2" w:space="0" w:color="auto"/>
              <w:bottom w:val="dotted" w:sz="4" w:space="0" w:color="auto"/>
              <w:right w:val="single" w:sz="2" w:space="0" w:color="auto"/>
            </w:tcBorders>
          </w:tcPr>
          <w:p w14:paraId="45935103"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w:t>
            </w:r>
          </w:p>
        </w:tc>
        <w:tc>
          <w:tcPr>
            <w:tcW w:w="1082" w:type="dxa"/>
            <w:tcBorders>
              <w:top w:val="single" w:sz="12" w:space="0" w:color="auto"/>
              <w:left w:val="single" w:sz="2" w:space="0" w:color="auto"/>
              <w:bottom w:val="dotted" w:sz="4" w:space="0" w:color="auto"/>
              <w:right w:val="single" w:sz="2" w:space="0" w:color="auto"/>
            </w:tcBorders>
          </w:tcPr>
          <w:p w14:paraId="3F97CA5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394</w:t>
            </w:r>
          </w:p>
        </w:tc>
        <w:tc>
          <w:tcPr>
            <w:tcW w:w="1045" w:type="dxa"/>
            <w:tcBorders>
              <w:top w:val="single" w:sz="12" w:space="0" w:color="auto"/>
              <w:left w:val="single" w:sz="2" w:space="0" w:color="auto"/>
              <w:bottom w:val="dotted" w:sz="4" w:space="0" w:color="auto"/>
              <w:right w:val="single" w:sz="2" w:space="0" w:color="auto"/>
            </w:tcBorders>
          </w:tcPr>
          <w:p w14:paraId="3D3A34D0"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1240</w:t>
            </w:r>
          </w:p>
        </w:tc>
        <w:tc>
          <w:tcPr>
            <w:tcW w:w="1008" w:type="dxa"/>
            <w:tcBorders>
              <w:top w:val="single" w:sz="12" w:space="0" w:color="auto"/>
              <w:left w:val="single" w:sz="2" w:space="0" w:color="auto"/>
              <w:bottom w:val="dotted" w:sz="4" w:space="0" w:color="auto"/>
              <w:right w:val="single" w:sz="2" w:space="0" w:color="auto"/>
            </w:tcBorders>
          </w:tcPr>
          <w:p w14:paraId="7D08D4C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1262</w:t>
            </w:r>
          </w:p>
        </w:tc>
        <w:tc>
          <w:tcPr>
            <w:tcW w:w="1582" w:type="dxa"/>
            <w:tcBorders>
              <w:top w:val="single" w:sz="12" w:space="0" w:color="auto"/>
              <w:left w:val="single" w:sz="2" w:space="0" w:color="auto"/>
              <w:bottom w:val="dotted" w:sz="4" w:space="0" w:color="auto"/>
              <w:right w:val="single" w:sz="2" w:space="0" w:color="auto"/>
            </w:tcBorders>
          </w:tcPr>
          <w:p w14:paraId="56D869A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4FAD7A27" w14:textId="77777777" w:rsidTr="000E5400">
        <w:tc>
          <w:tcPr>
            <w:tcW w:w="1689" w:type="dxa"/>
            <w:tcBorders>
              <w:top w:val="dotted" w:sz="4" w:space="0" w:color="auto"/>
              <w:left w:val="single" w:sz="2" w:space="0" w:color="auto"/>
              <w:bottom w:val="dotted" w:sz="4" w:space="0" w:color="auto"/>
              <w:right w:val="single" w:sz="2" w:space="0" w:color="auto"/>
            </w:tcBorders>
          </w:tcPr>
          <w:p w14:paraId="669FFAB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rPr>
                <w:sz w:val="18"/>
                <w:szCs w:val="18"/>
                <w:lang w:val="en-GB"/>
              </w:rPr>
            </w:pPr>
            <w:r w:rsidRPr="00421082">
              <w:rPr>
                <w:sz w:val="18"/>
                <w:szCs w:val="18"/>
                <w:lang w:val="en-GB"/>
              </w:rPr>
              <w:t>17.0/80 - 508 IMP</w:t>
            </w:r>
          </w:p>
        </w:tc>
        <w:tc>
          <w:tcPr>
            <w:tcW w:w="1044" w:type="dxa"/>
            <w:tcBorders>
              <w:top w:val="dotted" w:sz="4" w:space="0" w:color="auto"/>
              <w:left w:val="single" w:sz="2" w:space="0" w:color="auto"/>
              <w:bottom w:val="dotted" w:sz="4" w:space="0" w:color="auto"/>
              <w:right w:val="single" w:sz="2" w:space="0" w:color="auto"/>
            </w:tcBorders>
          </w:tcPr>
          <w:p w14:paraId="22625C3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w:t>
            </w:r>
          </w:p>
        </w:tc>
        <w:tc>
          <w:tcPr>
            <w:tcW w:w="1082" w:type="dxa"/>
            <w:tcBorders>
              <w:top w:val="dotted" w:sz="4" w:space="0" w:color="auto"/>
              <w:left w:val="single" w:sz="2" w:space="0" w:color="auto"/>
              <w:bottom w:val="dotted" w:sz="4" w:space="0" w:color="auto"/>
              <w:right w:val="single" w:sz="2" w:space="0" w:color="auto"/>
            </w:tcBorders>
          </w:tcPr>
          <w:p w14:paraId="32781E4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426</w:t>
            </w:r>
          </w:p>
        </w:tc>
        <w:tc>
          <w:tcPr>
            <w:tcW w:w="1045" w:type="dxa"/>
            <w:tcBorders>
              <w:top w:val="dotted" w:sz="4" w:space="0" w:color="auto"/>
              <w:left w:val="single" w:sz="2" w:space="0" w:color="auto"/>
              <w:bottom w:val="dotted" w:sz="4" w:space="0" w:color="auto"/>
              <w:right w:val="single" w:sz="2" w:space="0" w:color="auto"/>
            </w:tcBorders>
            <w:vAlign w:val="center"/>
          </w:tcPr>
          <w:p w14:paraId="452EF033"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1200</w:t>
            </w:r>
          </w:p>
        </w:tc>
        <w:tc>
          <w:tcPr>
            <w:tcW w:w="1008" w:type="dxa"/>
            <w:tcBorders>
              <w:top w:val="dotted" w:sz="4" w:space="0" w:color="auto"/>
              <w:left w:val="single" w:sz="2" w:space="0" w:color="auto"/>
              <w:bottom w:val="dotted" w:sz="4" w:space="0" w:color="auto"/>
              <w:right w:val="single" w:sz="2" w:space="0" w:color="auto"/>
            </w:tcBorders>
          </w:tcPr>
          <w:p w14:paraId="34C19CE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02AD5BF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409DD3F9" w14:textId="77777777" w:rsidTr="000E5400">
        <w:tc>
          <w:tcPr>
            <w:tcW w:w="1689" w:type="dxa"/>
            <w:tcBorders>
              <w:top w:val="dotted" w:sz="4" w:space="0" w:color="auto"/>
              <w:left w:val="single" w:sz="2" w:space="0" w:color="auto"/>
              <w:bottom w:val="dotted" w:sz="4" w:space="0" w:color="auto"/>
              <w:right w:val="single" w:sz="2" w:space="0" w:color="auto"/>
            </w:tcBorders>
          </w:tcPr>
          <w:p w14:paraId="4D341432"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rPr>
                <w:sz w:val="18"/>
                <w:szCs w:val="18"/>
                <w:lang w:val="en-GB"/>
              </w:rPr>
            </w:pPr>
            <w:r w:rsidRPr="00421082">
              <w:rPr>
                <w:sz w:val="18"/>
                <w:szCs w:val="18"/>
                <w:lang w:val="en-GB"/>
              </w:rPr>
              <w:t>19.5/80 - 20 IMP</w:t>
            </w:r>
          </w:p>
        </w:tc>
        <w:tc>
          <w:tcPr>
            <w:tcW w:w="1044" w:type="dxa"/>
            <w:tcBorders>
              <w:top w:val="dotted" w:sz="4" w:space="0" w:color="auto"/>
              <w:left w:val="single" w:sz="2" w:space="0" w:color="auto"/>
              <w:bottom w:val="dotted" w:sz="4" w:space="0" w:color="auto"/>
              <w:right w:val="single" w:sz="2" w:space="0" w:color="auto"/>
            </w:tcBorders>
          </w:tcPr>
          <w:p w14:paraId="61F78D7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1082" w:type="dxa"/>
            <w:tcBorders>
              <w:top w:val="dotted" w:sz="4" w:space="0" w:color="auto"/>
              <w:left w:val="single" w:sz="2" w:space="0" w:color="auto"/>
              <w:bottom w:val="dotted" w:sz="4" w:space="0" w:color="auto"/>
              <w:right w:val="single" w:sz="2" w:space="0" w:color="auto"/>
            </w:tcBorders>
          </w:tcPr>
          <w:p w14:paraId="70FAFD1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499</w:t>
            </w:r>
          </w:p>
        </w:tc>
        <w:tc>
          <w:tcPr>
            <w:tcW w:w="1045" w:type="dxa"/>
            <w:tcBorders>
              <w:top w:val="dotted" w:sz="4" w:space="0" w:color="auto"/>
              <w:left w:val="single" w:sz="2" w:space="0" w:color="auto"/>
              <w:bottom w:val="dotted" w:sz="4" w:space="0" w:color="auto"/>
              <w:right w:val="single" w:sz="2" w:space="0" w:color="auto"/>
            </w:tcBorders>
            <w:vAlign w:val="center"/>
          </w:tcPr>
          <w:p w14:paraId="67CD87DE"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1300</w:t>
            </w:r>
          </w:p>
        </w:tc>
        <w:tc>
          <w:tcPr>
            <w:tcW w:w="1008" w:type="dxa"/>
            <w:tcBorders>
              <w:top w:val="dotted" w:sz="4" w:space="0" w:color="auto"/>
              <w:left w:val="single" w:sz="2" w:space="0" w:color="auto"/>
              <w:bottom w:val="dotted" w:sz="4" w:space="0" w:color="auto"/>
              <w:right w:val="single" w:sz="2" w:space="0" w:color="auto"/>
            </w:tcBorders>
          </w:tcPr>
          <w:p w14:paraId="52E2485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4DFEBCC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548F10D4" w14:textId="77777777" w:rsidTr="000E5400">
        <w:tc>
          <w:tcPr>
            <w:tcW w:w="1689" w:type="dxa"/>
            <w:tcBorders>
              <w:top w:val="dotted" w:sz="4" w:space="0" w:color="auto"/>
              <w:left w:val="single" w:sz="2" w:space="0" w:color="auto"/>
              <w:bottom w:val="dotted" w:sz="4" w:space="0" w:color="auto"/>
              <w:right w:val="single" w:sz="2" w:space="0" w:color="auto"/>
            </w:tcBorders>
          </w:tcPr>
          <w:p w14:paraId="01D9C69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rPr>
                <w:sz w:val="18"/>
                <w:szCs w:val="18"/>
                <w:lang w:val="en-GB"/>
              </w:rPr>
            </w:pPr>
            <w:r w:rsidRPr="00421082">
              <w:rPr>
                <w:sz w:val="18"/>
                <w:szCs w:val="18"/>
                <w:lang w:val="en-GB"/>
              </w:rPr>
              <w:t>21.0/80 - 20 IMP</w:t>
            </w:r>
          </w:p>
        </w:tc>
        <w:tc>
          <w:tcPr>
            <w:tcW w:w="1044" w:type="dxa"/>
            <w:tcBorders>
              <w:top w:val="dotted" w:sz="4" w:space="0" w:color="auto"/>
              <w:left w:val="single" w:sz="2" w:space="0" w:color="auto"/>
              <w:bottom w:val="dotted" w:sz="4" w:space="0" w:color="auto"/>
              <w:right w:val="single" w:sz="2" w:space="0" w:color="auto"/>
            </w:tcBorders>
          </w:tcPr>
          <w:p w14:paraId="1AA414C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16</w:t>
            </w:r>
          </w:p>
        </w:tc>
        <w:tc>
          <w:tcPr>
            <w:tcW w:w="1082" w:type="dxa"/>
            <w:tcBorders>
              <w:top w:val="dotted" w:sz="4" w:space="0" w:color="auto"/>
              <w:left w:val="single" w:sz="2" w:space="0" w:color="auto"/>
              <w:bottom w:val="dotted" w:sz="4" w:space="0" w:color="auto"/>
              <w:right w:val="single" w:sz="2" w:space="0" w:color="auto"/>
            </w:tcBorders>
          </w:tcPr>
          <w:p w14:paraId="23BDD72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525</w:t>
            </w:r>
          </w:p>
        </w:tc>
        <w:tc>
          <w:tcPr>
            <w:tcW w:w="1045" w:type="dxa"/>
            <w:tcBorders>
              <w:top w:val="dotted" w:sz="4" w:space="0" w:color="auto"/>
              <w:left w:val="single" w:sz="2" w:space="0" w:color="auto"/>
              <w:bottom w:val="dotted" w:sz="4" w:space="0" w:color="auto"/>
              <w:right w:val="single" w:sz="2" w:space="0" w:color="auto"/>
            </w:tcBorders>
            <w:vAlign w:val="center"/>
          </w:tcPr>
          <w:p w14:paraId="44F4FC18"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1362</w:t>
            </w:r>
          </w:p>
        </w:tc>
        <w:tc>
          <w:tcPr>
            <w:tcW w:w="1008" w:type="dxa"/>
            <w:tcBorders>
              <w:top w:val="dotted" w:sz="4" w:space="0" w:color="auto"/>
              <w:left w:val="single" w:sz="2" w:space="0" w:color="auto"/>
              <w:bottom w:val="dotted" w:sz="4" w:space="0" w:color="auto"/>
              <w:right w:val="single" w:sz="2" w:space="0" w:color="auto"/>
            </w:tcBorders>
          </w:tcPr>
          <w:p w14:paraId="0577EC4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64B0252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1DC0A494" w14:textId="77777777" w:rsidTr="000E5400">
        <w:tc>
          <w:tcPr>
            <w:tcW w:w="1689" w:type="dxa"/>
            <w:tcBorders>
              <w:top w:val="dotted" w:sz="4" w:space="0" w:color="auto"/>
              <w:left w:val="single" w:sz="2" w:space="0" w:color="auto"/>
              <w:bottom w:val="dotted" w:sz="4" w:space="0" w:color="auto"/>
              <w:right w:val="single" w:sz="2" w:space="0" w:color="auto"/>
            </w:tcBorders>
          </w:tcPr>
          <w:p w14:paraId="0F857AE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rPr>
                <w:sz w:val="18"/>
                <w:szCs w:val="18"/>
                <w:lang w:val="en-GB"/>
              </w:rPr>
            </w:pPr>
            <w:r w:rsidRPr="00421082">
              <w:rPr>
                <w:sz w:val="18"/>
                <w:szCs w:val="18"/>
                <w:lang w:val="en-GB"/>
              </w:rPr>
              <w:t>5.5/85 - 9 IMP</w:t>
            </w:r>
          </w:p>
        </w:tc>
        <w:tc>
          <w:tcPr>
            <w:tcW w:w="1044" w:type="dxa"/>
            <w:tcBorders>
              <w:top w:val="dotted" w:sz="4" w:space="0" w:color="auto"/>
              <w:left w:val="single" w:sz="2" w:space="0" w:color="auto"/>
              <w:bottom w:val="dotted" w:sz="4" w:space="0" w:color="auto"/>
              <w:right w:val="single" w:sz="2" w:space="0" w:color="auto"/>
            </w:tcBorders>
          </w:tcPr>
          <w:p w14:paraId="0EC9646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c>
          <w:tcPr>
            <w:tcW w:w="1082" w:type="dxa"/>
            <w:tcBorders>
              <w:top w:val="dotted" w:sz="4" w:space="0" w:color="auto"/>
              <w:left w:val="single" w:sz="2" w:space="0" w:color="auto"/>
              <w:bottom w:val="dotted" w:sz="4" w:space="0" w:color="auto"/>
              <w:right w:val="single" w:sz="2" w:space="0" w:color="auto"/>
            </w:tcBorders>
          </w:tcPr>
          <w:p w14:paraId="5F1DDE38"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145</w:t>
            </w:r>
          </w:p>
        </w:tc>
        <w:tc>
          <w:tcPr>
            <w:tcW w:w="1045" w:type="dxa"/>
            <w:tcBorders>
              <w:top w:val="dotted" w:sz="4" w:space="0" w:color="auto"/>
              <w:left w:val="single" w:sz="2" w:space="0" w:color="auto"/>
              <w:bottom w:val="dotted" w:sz="4" w:space="0" w:color="auto"/>
              <w:right w:val="single" w:sz="2" w:space="0" w:color="auto"/>
            </w:tcBorders>
            <w:vAlign w:val="center"/>
          </w:tcPr>
          <w:p w14:paraId="17E2EE87"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475</w:t>
            </w:r>
          </w:p>
        </w:tc>
        <w:tc>
          <w:tcPr>
            <w:tcW w:w="1008" w:type="dxa"/>
            <w:tcBorders>
              <w:top w:val="dotted" w:sz="4" w:space="0" w:color="auto"/>
              <w:left w:val="single" w:sz="2" w:space="0" w:color="auto"/>
              <w:bottom w:val="dotted" w:sz="4" w:space="0" w:color="auto"/>
              <w:right w:val="single" w:sz="2" w:space="0" w:color="auto"/>
            </w:tcBorders>
          </w:tcPr>
          <w:p w14:paraId="77E55EE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35767DB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229</w:t>
            </w:r>
          </w:p>
        </w:tc>
      </w:tr>
      <w:tr w:rsidR="00F261A5" w:rsidRPr="00421082" w14:paraId="7D783500" w14:textId="77777777" w:rsidTr="000E5400">
        <w:tc>
          <w:tcPr>
            <w:tcW w:w="1689" w:type="dxa"/>
            <w:tcBorders>
              <w:top w:val="dotted" w:sz="4" w:space="0" w:color="auto"/>
              <w:left w:val="single" w:sz="2" w:space="0" w:color="auto"/>
              <w:bottom w:val="dotted" w:sz="4" w:space="0" w:color="auto"/>
              <w:right w:val="single" w:sz="2" w:space="0" w:color="auto"/>
            </w:tcBorders>
          </w:tcPr>
          <w:p w14:paraId="02767AD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rPr>
                <w:sz w:val="18"/>
                <w:szCs w:val="18"/>
                <w:lang w:val="en-GB"/>
              </w:rPr>
            </w:pPr>
            <w:r w:rsidRPr="00421082">
              <w:rPr>
                <w:sz w:val="18"/>
                <w:szCs w:val="18"/>
                <w:lang w:val="en-GB"/>
              </w:rPr>
              <w:t>10.5/85 - 15.3 IMP</w:t>
            </w:r>
          </w:p>
        </w:tc>
        <w:tc>
          <w:tcPr>
            <w:tcW w:w="1044" w:type="dxa"/>
            <w:tcBorders>
              <w:top w:val="dotted" w:sz="4" w:space="0" w:color="auto"/>
              <w:left w:val="single" w:sz="2" w:space="0" w:color="auto"/>
              <w:bottom w:val="dotted" w:sz="4" w:space="0" w:color="auto"/>
              <w:right w:val="single" w:sz="2" w:space="0" w:color="auto"/>
            </w:tcBorders>
          </w:tcPr>
          <w:p w14:paraId="16543380"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w:t>
            </w:r>
          </w:p>
        </w:tc>
        <w:tc>
          <w:tcPr>
            <w:tcW w:w="1082" w:type="dxa"/>
            <w:tcBorders>
              <w:top w:val="dotted" w:sz="4" w:space="0" w:color="auto"/>
              <w:left w:val="single" w:sz="2" w:space="0" w:color="auto"/>
              <w:bottom w:val="dotted" w:sz="4" w:space="0" w:color="auto"/>
              <w:right w:val="single" w:sz="2" w:space="0" w:color="auto"/>
            </w:tcBorders>
          </w:tcPr>
          <w:p w14:paraId="3748665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274</w:t>
            </w:r>
          </w:p>
        </w:tc>
        <w:tc>
          <w:tcPr>
            <w:tcW w:w="1045" w:type="dxa"/>
            <w:tcBorders>
              <w:top w:val="dotted" w:sz="4" w:space="0" w:color="auto"/>
              <w:left w:val="single" w:sz="2" w:space="0" w:color="auto"/>
              <w:bottom w:val="dotted" w:sz="4" w:space="0" w:color="auto"/>
              <w:right w:val="single" w:sz="2" w:space="0" w:color="auto"/>
            </w:tcBorders>
            <w:vAlign w:val="center"/>
          </w:tcPr>
          <w:p w14:paraId="6F8B8C05"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792</w:t>
            </w:r>
          </w:p>
        </w:tc>
        <w:tc>
          <w:tcPr>
            <w:tcW w:w="1008" w:type="dxa"/>
            <w:tcBorders>
              <w:top w:val="dotted" w:sz="4" w:space="0" w:color="auto"/>
              <w:left w:val="single" w:sz="2" w:space="0" w:color="auto"/>
              <w:bottom w:val="dotted" w:sz="4" w:space="0" w:color="auto"/>
              <w:right w:val="single" w:sz="2" w:space="0" w:color="auto"/>
            </w:tcBorders>
          </w:tcPr>
          <w:p w14:paraId="5787894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05AA9DE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389</w:t>
            </w:r>
          </w:p>
        </w:tc>
      </w:tr>
      <w:tr w:rsidR="00F261A5" w:rsidRPr="00421082" w14:paraId="210CF4F9" w14:textId="77777777" w:rsidTr="000E5400">
        <w:tc>
          <w:tcPr>
            <w:tcW w:w="1689" w:type="dxa"/>
            <w:tcBorders>
              <w:top w:val="dotted" w:sz="4" w:space="0" w:color="auto"/>
              <w:left w:val="single" w:sz="2" w:space="0" w:color="auto"/>
              <w:bottom w:val="dotted" w:sz="4" w:space="0" w:color="auto"/>
              <w:right w:val="single" w:sz="2" w:space="0" w:color="auto"/>
            </w:tcBorders>
          </w:tcPr>
          <w:p w14:paraId="079646E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rPr>
                <w:sz w:val="18"/>
                <w:szCs w:val="18"/>
                <w:lang w:val="en-GB"/>
              </w:rPr>
            </w:pPr>
            <w:r w:rsidRPr="00421082">
              <w:rPr>
                <w:sz w:val="18"/>
                <w:szCs w:val="18"/>
                <w:lang w:val="en-GB"/>
              </w:rPr>
              <w:t>13.5/85 - 28 IMP</w:t>
            </w:r>
          </w:p>
        </w:tc>
        <w:tc>
          <w:tcPr>
            <w:tcW w:w="1044" w:type="dxa"/>
            <w:tcBorders>
              <w:top w:val="dotted" w:sz="4" w:space="0" w:color="auto"/>
              <w:left w:val="single" w:sz="2" w:space="0" w:color="auto"/>
              <w:bottom w:val="dotted" w:sz="4" w:space="0" w:color="auto"/>
              <w:right w:val="single" w:sz="2" w:space="0" w:color="auto"/>
            </w:tcBorders>
          </w:tcPr>
          <w:p w14:paraId="2B2AAFC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w:t>
            </w:r>
          </w:p>
        </w:tc>
        <w:tc>
          <w:tcPr>
            <w:tcW w:w="1082" w:type="dxa"/>
            <w:tcBorders>
              <w:top w:val="dotted" w:sz="4" w:space="0" w:color="auto"/>
              <w:left w:val="single" w:sz="2" w:space="0" w:color="auto"/>
              <w:bottom w:val="dotted" w:sz="4" w:space="0" w:color="auto"/>
              <w:right w:val="single" w:sz="2" w:space="0" w:color="auto"/>
            </w:tcBorders>
          </w:tcPr>
          <w:p w14:paraId="1FA77244"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345</w:t>
            </w:r>
          </w:p>
        </w:tc>
        <w:tc>
          <w:tcPr>
            <w:tcW w:w="1045" w:type="dxa"/>
            <w:tcBorders>
              <w:top w:val="dotted" w:sz="4" w:space="0" w:color="auto"/>
              <w:left w:val="single" w:sz="2" w:space="0" w:color="auto"/>
              <w:bottom w:val="dotted" w:sz="4" w:space="0" w:color="auto"/>
              <w:right w:val="single" w:sz="2" w:space="0" w:color="auto"/>
            </w:tcBorders>
            <w:vAlign w:val="center"/>
          </w:tcPr>
          <w:p w14:paraId="75D75AEA"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1293</w:t>
            </w:r>
          </w:p>
        </w:tc>
        <w:tc>
          <w:tcPr>
            <w:tcW w:w="1008" w:type="dxa"/>
            <w:tcBorders>
              <w:top w:val="dotted" w:sz="4" w:space="0" w:color="auto"/>
              <w:left w:val="single" w:sz="2" w:space="0" w:color="auto"/>
              <w:bottom w:val="dotted" w:sz="4" w:space="0" w:color="auto"/>
              <w:right w:val="single" w:sz="2" w:space="0" w:color="auto"/>
            </w:tcBorders>
          </w:tcPr>
          <w:p w14:paraId="61C7B665"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1582" w:type="dxa"/>
            <w:tcBorders>
              <w:top w:val="dotted" w:sz="4" w:space="0" w:color="auto"/>
              <w:left w:val="single" w:sz="2" w:space="0" w:color="auto"/>
              <w:bottom w:val="dotted" w:sz="4" w:space="0" w:color="auto"/>
              <w:right w:val="single" w:sz="2" w:space="0" w:color="auto"/>
            </w:tcBorders>
          </w:tcPr>
          <w:p w14:paraId="45AD3667"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421082" w14:paraId="69DD70F3" w14:textId="77777777" w:rsidTr="000E5400">
        <w:tc>
          <w:tcPr>
            <w:tcW w:w="1689" w:type="dxa"/>
            <w:tcBorders>
              <w:top w:val="dotted" w:sz="4" w:space="0" w:color="auto"/>
              <w:left w:val="single" w:sz="2" w:space="0" w:color="auto"/>
              <w:bottom w:val="dotted" w:sz="4" w:space="0" w:color="auto"/>
              <w:right w:val="single" w:sz="2" w:space="0" w:color="auto"/>
            </w:tcBorders>
          </w:tcPr>
          <w:p w14:paraId="091EA8F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rPr>
                <w:sz w:val="18"/>
                <w:szCs w:val="18"/>
                <w:lang w:val="en-GB"/>
              </w:rPr>
            </w:pPr>
            <w:r w:rsidRPr="00421082">
              <w:rPr>
                <w:sz w:val="18"/>
                <w:szCs w:val="18"/>
                <w:lang w:val="en-GB"/>
              </w:rPr>
              <w:t>16.5/85 - 24 IMP</w:t>
            </w:r>
          </w:p>
        </w:tc>
        <w:tc>
          <w:tcPr>
            <w:tcW w:w="1044" w:type="dxa"/>
            <w:tcBorders>
              <w:top w:val="dotted" w:sz="4" w:space="0" w:color="auto"/>
              <w:left w:val="single" w:sz="2" w:space="0" w:color="auto"/>
              <w:bottom w:val="dotted" w:sz="4" w:space="0" w:color="auto"/>
              <w:right w:val="single" w:sz="2" w:space="0" w:color="auto"/>
            </w:tcBorders>
          </w:tcPr>
          <w:p w14:paraId="78458BA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w:t>
            </w:r>
          </w:p>
        </w:tc>
        <w:tc>
          <w:tcPr>
            <w:tcW w:w="1082" w:type="dxa"/>
            <w:tcBorders>
              <w:top w:val="dotted" w:sz="4" w:space="0" w:color="auto"/>
              <w:left w:val="single" w:sz="2" w:space="0" w:color="auto"/>
              <w:bottom w:val="dotted" w:sz="4" w:space="0" w:color="auto"/>
              <w:right w:val="single" w:sz="2" w:space="0" w:color="auto"/>
            </w:tcBorders>
          </w:tcPr>
          <w:p w14:paraId="1F0CA4FF"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417</w:t>
            </w:r>
          </w:p>
        </w:tc>
        <w:tc>
          <w:tcPr>
            <w:tcW w:w="1045" w:type="dxa"/>
            <w:tcBorders>
              <w:top w:val="dotted" w:sz="4" w:space="0" w:color="auto"/>
              <w:left w:val="single" w:sz="2" w:space="0" w:color="auto"/>
              <w:bottom w:val="dotted" w:sz="4" w:space="0" w:color="auto"/>
              <w:right w:val="single" w:sz="2" w:space="0" w:color="auto"/>
            </w:tcBorders>
          </w:tcPr>
          <w:p w14:paraId="43229E2F"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1322</w:t>
            </w:r>
          </w:p>
        </w:tc>
        <w:tc>
          <w:tcPr>
            <w:tcW w:w="1008" w:type="dxa"/>
            <w:tcBorders>
              <w:top w:val="dotted" w:sz="4" w:space="0" w:color="auto"/>
              <w:left w:val="single" w:sz="2" w:space="0" w:color="auto"/>
              <w:bottom w:val="dotted" w:sz="4" w:space="0" w:color="auto"/>
              <w:right w:val="single" w:sz="2" w:space="0" w:color="auto"/>
            </w:tcBorders>
          </w:tcPr>
          <w:p w14:paraId="221B38DC"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1344</w:t>
            </w:r>
          </w:p>
        </w:tc>
        <w:tc>
          <w:tcPr>
            <w:tcW w:w="1582" w:type="dxa"/>
            <w:tcBorders>
              <w:top w:val="dotted" w:sz="4" w:space="0" w:color="auto"/>
              <w:left w:val="single" w:sz="2" w:space="0" w:color="auto"/>
              <w:bottom w:val="dotted" w:sz="4" w:space="0" w:color="auto"/>
              <w:right w:val="single" w:sz="2" w:space="0" w:color="auto"/>
            </w:tcBorders>
          </w:tcPr>
          <w:p w14:paraId="096103DA"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5A1D594D" w14:textId="77777777" w:rsidTr="000E5400">
        <w:tc>
          <w:tcPr>
            <w:tcW w:w="1689" w:type="dxa"/>
            <w:tcBorders>
              <w:top w:val="dotted" w:sz="4" w:space="0" w:color="auto"/>
              <w:left w:val="single" w:sz="2" w:space="0" w:color="auto"/>
              <w:bottom w:val="single" w:sz="12" w:space="0" w:color="auto"/>
              <w:right w:val="single" w:sz="2" w:space="0" w:color="auto"/>
            </w:tcBorders>
          </w:tcPr>
          <w:p w14:paraId="6F43014D"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rPr>
                <w:sz w:val="18"/>
                <w:szCs w:val="18"/>
                <w:lang w:val="en-GB"/>
              </w:rPr>
            </w:pPr>
            <w:r w:rsidRPr="00421082">
              <w:rPr>
                <w:sz w:val="18"/>
                <w:szCs w:val="18"/>
                <w:lang w:val="en-GB"/>
              </w:rPr>
              <w:t>16.5/85 - 28 IMP</w:t>
            </w:r>
          </w:p>
        </w:tc>
        <w:tc>
          <w:tcPr>
            <w:tcW w:w="1044" w:type="dxa"/>
            <w:tcBorders>
              <w:top w:val="dotted" w:sz="4" w:space="0" w:color="auto"/>
              <w:left w:val="single" w:sz="2" w:space="0" w:color="auto"/>
              <w:bottom w:val="single" w:sz="12" w:space="0" w:color="auto"/>
              <w:right w:val="single" w:sz="2" w:space="0" w:color="auto"/>
            </w:tcBorders>
          </w:tcPr>
          <w:p w14:paraId="7895DDCE"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w:t>
            </w:r>
          </w:p>
        </w:tc>
        <w:tc>
          <w:tcPr>
            <w:tcW w:w="1082" w:type="dxa"/>
            <w:tcBorders>
              <w:top w:val="dotted" w:sz="4" w:space="0" w:color="auto"/>
              <w:left w:val="single" w:sz="2" w:space="0" w:color="auto"/>
              <w:bottom w:val="single" w:sz="12" w:space="0" w:color="auto"/>
              <w:right w:val="single" w:sz="2" w:space="0" w:color="auto"/>
            </w:tcBorders>
          </w:tcPr>
          <w:p w14:paraId="286B2B56"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417</w:t>
            </w:r>
          </w:p>
        </w:tc>
        <w:tc>
          <w:tcPr>
            <w:tcW w:w="1045" w:type="dxa"/>
            <w:tcBorders>
              <w:top w:val="dotted" w:sz="4" w:space="0" w:color="auto"/>
              <w:left w:val="single" w:sz="2" w:space="0" w:color="auto"/>
              <w:bottom w:val="single" w:sz="12" w:space="0" w:color="auto"/>
              <w:right w:val="single" w:sz="2" w:space="0" w:color="auto"/>
            </w:tcBorders>
          </w:tcPr>
          <w:p w14:paraId="326A53B1" w14:textId="77777777" w:rsidR="00F261A5" w:rsidRPr="00421082" w:rsidRDefault="00F261A5" w:rsidP="00511C08">
            <w:pPr>
              <w:widowControl w:val="0"/>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1423</w:t>
            </w:r>
          </w:p>
        </w:tc>
        <w:tc>
          <w:tcPr>
            <w:tcW w:w="1008" w:type="dxa"/>
            <w:tcBorders>
              <w:top w:val="dotted" w:sz="4" w:space="0" w:color="auto"/>
              <w:left w:val="single" w:sz="2" w:space="0" w:color="auto"/>
              <w:bottom w:val="single" w:sz="12" w:space="0" w:color="auto"/>
              <w:right w:val="single" w:sz="2" w:space="0" w:color="auto"/>
            </w:tcBorders>
          </w:tcPr>
          <w:p w14:paraId="341971C9"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1445</w:t>
            </w:r>
          </w:p>
        </w:tc>
        <w:tc>
          <w:tcPr>
            <w:tcW w:w="1582" w:type="dxa"/>
            <w:tcBorders>
              <w:top w:val="dotted" w:sz="4" w:space="0" w:color="auto"/>
              <w:left w:val="single" w:sz="2" w:space="0" w:color="auto"/>
              <w:bottom w:val="single" w:sz="12" w:space="0" w:color="auto"/>
              <w:right w:val="single" w:sz="2" w:space="0" w:color="auto"/>
            </w:tcBorders>
          </w:tcPr>
          <w:p w14:paraId="4F2F069B" w14:textId="77777777" w:rsidR="00F261A5" w:rsidRPr="00421082" w:rsidRDefault="00F261A5" w:rsidP="00511C08">
            <w:pPr>
              <w:widowControl w:val="0"/>
              <w:tabs>
                <w:tab w:val="left" w:pos="0"/>
                <w:tab w:val="left" w:pos="850"/>
                <w:tab w:val="left" w:pos="1360"/>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711</w:t>
            </w:r>
          </w:p>
        </w:tc>
      </w:tr>
      <w:tr w:rsidR="00F261A5" w:rsidRPr="00D10DBF" w14:paraId="74374DAE" w14:textId="77777777" w:rsidTr="000E5400">
        <w:tc>
          <w:tcPr>
            <w:tcW w:w="7450" w:type="dxa"/>
            <w:gridSpan w:val="6"/>
            <w:tcBorders>
              <w:top w:val="single" w:sz="12" w:space="0" w:color="auto"/>
            </w:tcBorders>
          </w:tcPr>
          <w:p w14:paraId="32F7B584" w14:textId="77777777" w:rsidR="00F261A5" w:rsidRPr="00421082" w:rsidRDefault="00F261A5" w:rsidP="000E5400">
            <w:pPr>
              <w:widowControl w:val="0"/>
              <w:tabs>
                <w:tab w:val="left" w:pos="851"/>
              </w:tabs>
              <w:suppressAutoHyphens w:val="0"/>
              <w:autoSpaceDE w:val="0"/>
              <w:autoSpaceDN w:val="0"/>
              <w:adjustRightInd w:val="0"/>
              <w:spacing w:line="240" w:lineRule="auto"/>
              <w:ind w:left="567" w:hanging="567"/>
              <w:jc w:val="both"/>
              <w:rPr>
                <w:i/>
                <w:sz w:val="18"/>
                <w:szCs w:val="18"/>
                <w:lang w:val="en-GB"/>
              </w:rPr>
            </w:pPr>
            <w:r w:rsidRPr="00421082">
              <w:rPr>
                <w:i/>
                <w:sz w:val="18"/>
                <w:szCs w:val="18"/>
                <w:lang w:val="en-GB"/>
              </w:rPr>
              <w:t>Notes:</w:t>
            </w:r>
          </w:p>
          <w:p w14:paraId="63FB5AEC" w14:textId="77777777" w:rsidR="00F261A5" w:rsidRPr="00421082" w:rsidRDefault="00F261A5" w:rsidP="000E5400">
            <w:pPr>
              <w:widowControl w:val="0"/>
              <w:tabs>
                <w:tab w:val="left" w:pos="851"/>
              </w:tabs>
              <w:suppressAutoHyphens w:val="0"/>
              <w:autoSpaceDE w:val="0"/>
              <w:autoSpaceDN w:val="0"/>
              <w:adjustRightInd w:val="0"/>
              <w:spacing w:before="120" w:line="240" w:lineRule="auto"/>
              <w:ind w:left="295" w:hanging="295"/>
              <w:jc w:val="both"/>
              <w:rPr>
                <w:sz w:val="18"/>
                <w:szCs w:val="18"/>
                <w:lang w:val="en-GB"/>
              </w:rPr>
            </w:pPr>
            <w:r w:rsidRPr="00421082">
              <w:rPr>
                <w:sz w:val="18"/>
                <w:szCs w:val="18"/>
                <w:lang w:val="en-GB"/>
              </w:rPr>
              <w:t>1.</w:t>
            </w:r>
            <w:r w:rsidRPr="00421082">
              <w:rPr>
                <w:sz w:val="18"/>
                <w:szCs w:val="18"/>
                <w:lang w:val="en-GB"/>
              </w:rPr>
              <w:tab/>
              <w:t>The suffix "IMP" may be replaced by the wording "IMPLEMENT". In case of tyres marked with classification code 'I-3' on the tyre sidewall the suffix "IND" may be used in place of "IMP".</w:t>
            </w:r>
          </w:p>
          <w:p w14:paraId="3CDC04FF" w14:textId="77777777" w:rsidR="00F261A5" w:rsidRPr="00421082" w:rsidRDefault="00F261A5" w:rsidP="000E5400">
            <w:pPr>
              <w:widowControl w:val="0"/>
              <w:tabs>
                <w:tab w:val="left" w:pos="851"/>
              </w:tabs>
              <w:suppressAutoHyphens w:val="0"/>
              <w:autoSpaceDE w:val="0"/>
              <w:autoSpaceDN w:val="0"/>
              <w:adjustRightInd w:val="0"/>
              <w:spacing w:line="240" w:lineRule="auto"/>
              <w:ind w:left="297" w:hanging="297"/>
              <w:jc w:val="both"/>
              <w:rPr>
                <w:sz w:val="18"/>
                <w:szCs w:val="18"/>
                <w:lang w:val="en-GB"/>
              </w:rPr>
            </w:pPr>
            <w:r w:rsidRPr="00421082">
              <w:rPr>
                <w:sz w:val="18"/>
                <w:szCs w:val="18"/>
                <w:lang w:val="en-GB"/>
              </w:rPr>
              <w:t>2.</w:t>
            </w:r>
            <w:r w:rsidRPr="00421082">
              <w:rPr>
                <w:sz w:val="18"/>
                <w:szCs w:val="18"/>
                <w:lang w:val="en-GB"/>
              </w:rPr>
              <w:tab/>
              <w:t>Tyres of radial structure are identified by means of the letter "R" in place of " - " (e.g. 205/50R10).</w:t>
            </w:r>
          </w:p>
          <w:p w14:paraId="5FB88EBD" w14:textId="77777777" w:rsidR="00F261A5" w:rsidRPr="00421082" w:rsidRDefault="00F261A5" w:rsidP="000E5400">
            <w:pPr>
              <w:widowControl w:val="0"/>
              <w:tabs>
                <w:tab w:val="left" w:pos="851"/>
              </w:tabs>
              <w:suppressAutoHyphens w:val="0"/>
              <w:autoSpaceDE w:val="0"/>
              <w:autoSpaceDN w:val="0"/>
              <w:adjustRightInd w:val="0"/>
              <w:spacing w:line="240" w:lineRule="auto"/>
              <w:ind w:left="297" w:hanging="297"/>
              <w:jc w:val="both"/>
              <w:rPr>
                <w:sz w:val="18"/>
                <w:szCs w:val="18"/>
                <w:lang w:val="en-GB"/>
              </w:rPr>
            </w:pPr>
            <w:r w:rsidRPr="00421082">
              <w:rPr>
                <w:sz w:val="18"/>
                <w:szCs w:val="18"/>
                <w:lang w:val="en-GB"/>
              </w:rPr>
              <w:t>3.</w:t>
            </w:r>
            <w:r w:rsidRPr="00421082">
              <w:rPr>
                <w:sz w:val="18"/>
                <w:szCs w:val="18"/>
                <w:lang w:val="en-GB"/>
              </w:rPr>
              <w:tab/>
              <w:t>Overall diameters (D) in column (*) apply to tyres marked with classification code "I-3" – see paragraph 3.1.9.2. of this Regulation.</w:t>
            </w:r>
          </w:p>
          <w:p w14:paraId="4648DC46" w14:textId="77777777" w:rsidR="00F261A5" w:rsidRPr="00421082" w:rsidRDefault="00F261A5" w:rsidP="000E5400">
            <w:pPr>
              <w:widowControl w:val="0"/>
              <w:tabs>
                <w:tab w:val="left" w:pos="0"/>
                <w:tab w:val="left" w:pos="850"/>
                <w:tab w:val="left" w:pos="1360"/>
              </w:tabs>
              <w:suppressAutoHyphens w:val="0"/>
              <w:autoSpaceDE w:val="0"/>
              <w:autoSpaceDN w:val="0"/>
              <w:adjustRightInd w:val="0"/>
              <w:spacing w:before="20" w:after="20" w:line="240" w:lineRule="auto"/>
              <w:jc w:val="center"/>
              <w:rPr>
                <w:lang w:val="en-GB"/>
              </w:rPr>
            </w:pPr>
          </w:p>
        </w:tc>
      </w:tr>
    </w:tbl>
    <w:p w14:paraId="08AC0DC4" w14:textId="77777777" w:rsidR="00F261A5" w:rsidRPr="00421082" w:rsidRDefault="00F261A5" w:rsidP="00F261A5">
      <w:pPr>
        <w:widowControl w:val="0"/>
        <w:tabs>
          <w:tab w:val="left" w:pos="851"/>
        </w:tabs>
        <w:suppressAutoHyphens w:val="0"/>
        <w:autoSpaceDE w:val="0"/>
        <w:autoSpaceDN w:val="0"/>
        <w:adjustRightInd w:val="0"/>
        <w:spacing w:after="120" w:line="240" w:lineRule="auto"/>
        <w:ind w:left="567" w:hanging="567"/>
        <w:jc w:val="both"/>
        <w:rPr>
          <w:lang w:val="en-GB"/>
        </w:rPr>
      </w:pPr>
      <w:r w:rsidRPr="00421082">
        <w:rPr>
          <w:lang w:val="en-GB"/>
        </w:rPr>
        <w:t>.</w:t>
      </w:r>
    </w:p>
    <w:p w14:paraId="4B98CDED" w14:textId="77777777" w:rsidR="00F261A5" w:rsidRPr="00421082" w:rsidRDefault="00F261A5" w:rsidP="00F261A5">
      <w:pPr>
        <w:widowControl w:val="0"/>
        <w:tabs>
          <w:tab w:val="left" w:pos="720"/>
          <w:tab w:val="left" w:pos="1440"/>
        </w:tabs>
        <w:suppressAutoHyphens w:val="0"/>
        <w:autoSpaceDE w:val="0"/>
        <w:autoSpaceDN w:val="0"/>
        <w:adjustRightInd w:val="0"/>
        <w:spacing w:line="217" w:lineRule="auto"/>
        <w:ind w:left="567" w:hanging="567"/>
        <w:jc w:val="both"/>
        <w:rPr>
          <w:lang w:val="en-GB"/>
        </w:rPr>
        <w:sectPr w:rsidR="00F261A5" w:rsidRPr="00421082" w:rsidSect="00BB157F">
          <w:headerReference w:type="even" r:id="rId42"/>
          <w:headerReference w:type="default" r:id="rId43"/>
          <w:headerReference w:type="first" r:id="rId44"/>
          <w:footerReference w:type="first" r:id="rId45"/>
          <w:pgSz w:w="11906" w:h="16838" w:code="9"/>
          <w:pgMar w:top="1701" w:right="1134" w:bottom="1701" w:left="1134" w:header="964" w:footer="1701" w:gutter="0"/>
          <w:cols w:space="720"/>
          <w:noEndnote/>
          <w:titlePg/>
          <w:docGrid w:linePitch="272"/>
        </w:sectPr>
      </w:pPr>
    </w:p>
    <w:p w14:paraId="4020E001" w14:textId="77777777" w:rsidR="00F261A5" w:rsidRPr="00421082" w:rsidRDefault="00F261A5" w:rsidP="00F261A5">
      <w:pPr>
        <w:pStyle w:val="Heading1"/>
        <w:rPr>
          <w:b w:val="0"/>
          <w:bCs/>
          <w:lang w:val="en-GB"/>
        </w:rPr>
      </w:pPr>
      <w:bookmarkStart w:id="63" w:name="_Toc365964521"/>
      <w:r w:rsidRPr="00421082">
        <w:rPr>
          <w:b w:val="0"/>
          <w:bCs/>
          <w:lang w:val="en-GB"/>
        </w:rPr>
        <w:lastRenderedPageBreak/>
        <w:t xml:space="preserve">Table 7 (1 of 4) </w:t>
      </w:r>
      <w:bookmarkEnd w:id="63"/>
    </w:p>
    <w:p w14:paraId="483E5736" w14:textId="77777777" w:rsidR="00F261A5" w:rsidRPr="00421082" w:rsidRDefault="00F261A5" w:rsidP="00F261A5">
      <w:pPr>
        <w:pStyle w:val="Heading1"/>
        <w:spacing w:after="120"/>
        <w:rPr>
          <w:b w:val="0"/>
          <w:lang w:val="en-GB"/>
        </w:rPr>
      </w:pPr>
      <w:bookmarkStart w:id="64" w:name="_Toc365964522"/>
      <w:r w:rsidRPr="00421082">
        <w:rPr>
          <w:lang w:val="en-GB"/>
        </w:rPr>
        <w:t xml:space="preserve">Agricultural high flotation </w:t>
      </w:r>
      <w:bookmarkEnd w:id="64"/>
      <w:r w:rsidRPr="00421082">
        <w:rPr>
          <w:lang w:val="en-GB"/>
        </w:rPr>
        <w:t>tyres</w:t>
      </w:r>
    </w:p>
    <w:tbl>
      <w:tblPr>
        <w:tblW w:w="7436"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9" w:type="dxa"/>
          <w:right w:w="129" w:type="dxa"/>
        </w:tblCellMar>
        <w:tblLook w:val="0000" w:firstRow="0" w:lastRow="0" w:firstColumn="0" w:lastColumn="0" w:noHBand="0" w:noVBand="0"/>
      </w:tblPr>
      <w:tblGrid>
        <w:gridCol w:w="1689"/>
        <w:gridCol w:w="1275"/>
        <w:gridCol w:w="1418"/>
        <w:gridCol w:w="1417"/>
        <w:gridCol w:w="1637"/>
      </w:tblGrid>
      <w:tr w:rsidR="00F261A5" w:rsidRPr="00421082" w14:paraId="215E9ACB" w14:textId="77777777" w:rsidTr="000E5400">
        <w:trPr>
          <w:trHeight w:val="621"/>
          <w:tblHeader/>
        </w:trPr>
        <w:tc>
          <w:tcPr>
            <w:tcW w:w="1689" w:type="dxa"/>
            <w:tcBorders>
              <w:bottom w:val="single" w:sz="12" w:space="0" w:color="auto"/>
            </w:tcBorders>
            <w:vAlign w:val="center"/>
          </w:tcPr>
          <w:p w14:paraId="1AA48C1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60" w:after="60" w:line="200" w:lineRule="atLeast"/>
              <w:rPr>
                <w:i/>
                <w:sz w:val="16"/>
                <w:szCs w:val="16"/>
                <w:lang w:val="en-GB"/>
              </w:rPr>
            </w:pPr>
            <w:r w:rsidRPr="00421082">
              <w:rPr>
                <w:i/>
                <w:sz w:val="16"/>
                <w:szCs w:val="16"/>
                <w:lang w:val="en-GB"/>
              </w:rPr>
              <w:t>Tyre size</w:t>
            </w:r>
            <w:r w:rsidRPr="00421082">
              <w:rPr>
                <w:i/>
                <w:sz w:val="16"/>
                <w:szCs w:val="16"/>
                <w:lang w:val="en-GB"/>
              </w:rPr>
              <w:br/>
              <w:t>designation</w:t>
            </w:r>
          </w:p>
        </w:tc>
        <w:tc>
          <w:tcPr>
            <w:tcW w:w="1275" w:type="dxa"/>
            <w:tcBorders>
              <w:bottom w:val="single" w:sz="12" w:space="0" w:color="auto"/>
            </w:tcBorders>
            <w:vAlign w:val="center"/>
          </w:tcPr>
          <w:p w14:paraId="359ED6D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60" w:after="60" w:line="200" w:lineRule="atLeast"/>
              <w:jc w:val="center"/>
              <w:rPr>
                <w:i/>
                <w:sz w:val="16"/>
                <w:szCs w:val="16"/>
                <w:lang w:val="en-GB"/>
              </w:rPr>
            </w:pPr>
            <w:r w:rsidRPr="00421082">
              <w:rPr>
                <w:i/>
                <w:sz w:val="16"/>
                <w:szCs w:val="16"/>
                <w:lang w:val="en-GB"/>
              </w:rPr>
              <w:t>Theoretical</w:t>
            </w:r>
            <w:r w:rsidRPr="00421082">
              <w:rPr>
                <w:i/>
                <w:sz w:val="16"/>
                <w:szCs w:val="16"/>
                <w:lang w:val="en-GB"/>
              </w:rPr>
              <w:br/>
              <w:t>rim width</w:t>
            </w:r>
            <w:r w:rsidRPr="00421082">
              <w:rPr>
                <w:i/>
                <w:sz w:val="16"/>
                <w:szCs w:val="16"/>
                <w:lang w:val="en-GB"/>
              </w:rPr>
              <w:br/>
              <w:t>code (A1)</w:t>
            </w:r>
          </w:p>
        </w:tc>
        <w:tc>
          <w:tcPr>
            <w:tcW w:w="1418" w:type="dxa"/>
            <w:tcBorders>
              <w:bottom w:val="single" w:sz="12" w:space="0" w:color="auto"/>
            </w:tcBorders>
            <w:vAlign w:val="center"/>
          </w:tcPr>
          <w:p w14:paraId="29A4244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60" w:after="60" w:line="200" w:lineRule="atLeast"/>
              <w:jc w:val="center"/>
              <w:rPr>
                <w:i/>
                <w:sz w:val="16"/>
                <w:szCs w:val="16"/>
                <w:lang w:val="en-GB"/>
              </w:rPr>
            </w:pPr>
            <w:r w:rsidRPr="00421082">
              <w:rPr>
                <w:i/>
                <w:sz w:val="16"/>
                <w:szCs w:val="16"/>
                <w:lang w:val="en-GB"/>
              </w:rPr>
              <w:t>Nominal section</w:t>
            </w:r>
            <w:r w:rsidRPr="00421082">
              <w:rPr>
                <w:i/>
                <w:sz w:val="16"/>
                <w:szCs w:val="16"/>
                <w:lang w:val="en-GB"/>
              </w:rPr>
              <w:br/>
              <w:t>width (S1)</w:t>
            </w:r>
            <w:r w:rsidRPr="00421082">
              <w:rPr>
                <w:i/>
                <w:sz w:val="16"/>
                <w:szCs w:val="16"/>
                <w:lang w:val="en-GB"/>
              </w:rPr>
              <w:br/>
              <w:t>(mm)</w:t>
            </w:r>
          </w:p>
        </w:tc>
        <w:tc>
          <w:tcPr>
            <w:tcW w:w="1417" w:type="dxa"/>
            <w:tcBorders>
              <w:bottom w:val="single" w:sz="12" w:space="0" w:color="auto"/>
            </w:tcBorders>
            <w:vAlign w:val="center"/>
          </w:tcPr>
          <w:p w14:paraId="1910D0E0"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60" w:after="60" w:line="200" w:lineRule="atLeast"/>
              <w:jc w:val="center"/>
              <w:rPr>
                <w:i/>
                <w:sz w:val="16"/>
                <w:szCs w:val="16"/>
                <w:lang w:val="en-GB"/>
              </w:rPr>
            </w:pPr>
            <w:r w:rsidRPr="00421082">
              <w:rPr>
                <w:i/>
                <w:sz w:val="16"/>
                <w:szCs w:val="16"/>
                <w:lang w:val="en-GB"/>
              </w:rPr>
              <w:t>Overall</w:t>
            </w:r>
            <w:r w:rsidRPr="00421082">
              <w:rPr>
                <w:i/>
                <w:sz w:val="16"/>
                <w:szCs w:val="16"/>
                <w:lang w:val="en-GB"/>
              </w:rPr>
              <w:br/>
              <w:t>diameter (D)</w:t>
            </w:r>
            <w:r w:rsidRPr="00421082">
              <w:rPr>
                <w:i/>
                <w:sz w:val="16"/>
                <w:szCs w:val="16"/>
                <w:lang w:val="en-GB"/>
              </w:rPr>
              <w:br/>
              <w:t>(mm)</w:t>
            </w:r>
          </w:p>
        </w:tc>
        <w:tc>
          <w:tcPr>
            <w:tcW w:w="1637" w:type="dxa"/>
            <w:tcBorders>
              <w:bottom w:val="single" w:sz="12" w:space="0" w:color="auto"/>
            </w:tcBorders>
            <w:vAlign w:val="center"/>
          </w:tcPr>
          <w:p w14:paraId="3529D86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60" w:after="60" w:line="200" w:lineRule="atLeas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3DEEA8AD" w14:textId="77777777" w:rsidTr="000E5400">
        <w:tc>
          <w:tcPr>
            <w:tcW w:w="1689" w:type="dxa"/>
            <w:tcBorders>
              <w:top w:val="single" w:sz="12" w:space="0" w:color="auto"/>
              <w:bottom w:val="dotted" w:sz="4" w:space="0" w:color="auto"/>
            </w:tcBorders>
            <w:vAlign w:val="center"/>
          </w:tcPr>
          <w:p w14:paraId="45650EE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9x3.50 </w:t>
            </w:r>
            <w:r w:rsidRPr="00421082">
              <w:rPr>
                <w:sz w:val="18"/>
                <w:szCs w:val="18"/>
                <w:lang w:val="en-GB"/>
              </w:rPr>
              <w:noBreakHyphen/>
              <w:t xml:space="preserve"> 4</w:t>
            </w:r>
          </w:p>
        </w:tc>
        <w:tc>
          <w:tcPr>
            <w:tcW w:w="1275" w:type="dxa"/>
            <w:tcBorders>
              <w:top w:val="single" w:sz="12" w:space="0" w:color="auto"/>
              <w:bottom w:val="dotted" w:sz="4" w:space="0" w:color="auto"/>
            </w:tcBorders>
          </w:tcPr>
          <w:p w14:paraId="50F96D6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w:t>
            </w:r>
            <w:r w:rsidR="00E1133C" w:rsidRPr="00421082">
              <w:rPr>
                <w:sz w:val="18"/>
                <w:szCs w:val="18"/>
                <w:lang w:val="en-GB"/>
              </w:rPr>
              <w:t>.</w:t>
            </w:r>
            <w:r w:rsidRPr="00421082">
              <w:rPr>
                <w:sz w:val="18"/>
                <w:szCs w:val="18"/>
                <w:lang w:val="en-GB"/>
              </w:rPr>
              <w:t>75</w:t>
            </w:r>
          </w:p>
        </w:tc>
        <w:tc>
          <w:tcPr>
            <w:tcW w:w="1418" w:type="dxa"/>
            <w:tcBorders>
              <w:top w:val="single" w:sz="12" w:space="0" w:color="auto"/>
              <w:bottom w:val="dotted" w:sz="4" w:space="0" w:color="auto"/>
            </w:tcBorders>
            <w:vAlign w:val="center"/>
          </w:tcPr>
          <w:p w14:paraId="0BE6550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91</w:t>
            </w:r>
          </w:p>
        </w:tc>
        <w:tc>
          <w:tcPr>
            <w:tcW w:w="1417" w:type="dxa"/>
            <w:tcBorders>
              <w:top w:val="single" w:sz="12" w:space="0" w:color="auto"/>
              <w:bottom w:val="dotted" w:sz="4" w:space="0" w:color="auto"/>
            </w:tcBorders>
            <w:vAlign w:val="center"/>
          </w:tcPr>
          <w:p w14:paraId="1E58636E"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229</w:t>
            </w:r>
          </w:p>
        </w:tc>
        <w:tc>
          <w:tcPr>
            <w:tcW w:w="1637" w:type="dxa"/>
            <w:tcBorders>
              <w:top w:val="single" w:sz="12" w:space="0" w:color="auto"/>
              <w:bottom w:val="dotted" w:sz="4" w:space="0" w:color="auto"/>
            </w:tcBorders>
          </w:tcPr>
          <w:p w14:paraId="3FEB38C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101</w:t>
            </w:r>
          </w:p>
        </w:tc>
      </w:tr>
      <w:tr w:rsidR="00F261A5" w:rsidRPr="00421082" w14:paraId="271762C1" w14:textId="77777777" w:rsidTr="000E5400">
        <w:tc>
          <w:tcPr>
            <w:tcW w:w="1689" w:type="dxa"/>
            <w:tcBorders>
              <w:top w:val="dotted" w:sz="4" w:space="0" w:color="auto"/>
              <w:bottom w:val="dotted" w:sz="4" w:space="0" w:color="auto"/>
            </w:tcBorders>
            <w:vAlign w:val="center"/>
          </w:tcPr>
          <w:p w14:paraId="07C9C20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11x4.00 </w:t>
            </w:r>
            <w:r w:rsidRPr="00421082">
              <w:rPr>
                <w:sz w:val="18"/>
                <w:szCs w:val="18"/>
                <w:lang w:val="en-GB"/>
              </w:rPr>
              <w:noBreakHyphen/>
              <w:t xml:space="preserve"> 4</w:t>
            </w:r>
          </w:p>
        </w:tc>
        <w:tc>
          <w:tcPr>
            <w:tcW w:w="1275" w:type="dxa"/>
            <w:tcBorders>
              <w:top w:val="dotted" w:sz="4" w:space="0" w:color="auto"/>
              <w:bottom w:val="dotted" w:sz="4" w:space="0" w:color="auto"/>
            </w:tcBorders>
          </w:tcPr>
          <w:p w14:paraId="62253D7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w:t>
            </w:r>
            <w:r w:rsidR="00E1133C" w:rsidRPr="00421082">
              <w:rPr>
                <w:sz w:val="18"/>
                <w:szCs w:val="18"/>
                <w:lang w:val="en-GB"/>
              </w:rPr>
              <w:t>.</w:t>
            </w:r>
            <w:r w:rsidRPr="00421082">
              <w:rPr>
                <w:sz w:val="18"/>
                <w:szCs w:val="18"/>
                <w:lang w:val="en-GB"/>
              </w:rPr>
              <w:t>25</w:t>
            </w:r>
          </w:p>
        </w:tc>
        <w:tc>
          <w:tcPr>
            <w:tcW w:w="1418" w:type="dxa"/>
            <w:tcBorders>
              <w:top w:val="dotted" w:sz="4" w:space="0" w:color="auto"/>
              <w:bottom w:val="dotted" w:sz="4" w:space="0" w:color="auto"/>
            </w:tcBorders>
            <w:vAlign w:val="center"/>
          </w:tcPr>
          <w:p w14:paraId="49B3DD8A"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102</w:t>
            </w:r>
          </w:p>
        </w:tc>
        <w:tc>
          <w:tcPr>
            <w:tcW w:w="1417" w:type="dxa"/>
            <w:tcBorders>
              <w:top w:val="dotted" w:sz="4" w:space="0" w:color="auto"/>
              <w:bottom w:val="dotted" w:sz="4" w:space="0" w:color="auto"/>
            </w:tcBorders>
            <w:vAlign w:val="center"/>
          </w:tcPr>
          <w:p w14:paraId="1446D2C6"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280</w:t>
            </w:r>
          </w:p>
        </w:tc>
        <w:tc>
          <w:tcPr>
            <w:tcW w:w="1637" w:type="dxa"/>
            <w:tcBorders>
              <w:top w:val="dotted" w:sz="4" w:space="0" w:color="auto"/>
              <w:bottom w:val="dotted" w:sz="4" w:space="0" w:color="auto"/>
            </w:tcBorders>
          </w:tcPr>
          <w:p w14:paraId="7C10AF0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101</w:t>
            </w:r>
          </w:p>
        </w:tc>
      </w:tr>
      <w:tr w:rsidR="00F261A5" w:rsidRPr="00421082" w14:paraId="4D931713" w14:textId="77777777" w:rsidTr="000E5400">
        <w:tc>
          <w:tcPr>
            <w:tcW w:w="1689" w:type="dxa"/>
            <w:tcBorders>
              <w:top w:val="dotted" w:sz="4" w:space="0" w:color="auto"/>
              <w:bottom w:val="dotted" w:sz="4" w:space="0" w:color="auto"/>
            </w:tcBorders>
            <w:vAlign w:val="center"/>
          </w:tcPr>
          <w:p w14:paraId="47345D6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11x4.00 </w:t>
            </w:r>
            <w:r w:rsidRPr="00421082">
              <w:rPr>
                <w:sz w:val="18"/>
                <w:szCs w:val="18"/>
                <w:lang w:val="en-GB"/>
              </w:rPr>
              <w:noBreakHyphen/>
              <w:t xml:space="preserve"> 5</w:t>
            </w:r>
          </w:p>
        </w:tc>
        <w:tc>
          <w:tcPr>
            <w:tcW w:w="1275" w:type="dxa"/>
            <w:tcBorders>
              <w:top w:val="dotted" w:sz="4" w:space="0" w:color="auto"/>
              <w:bottom w:val="dotted" w:sz="4" w:space="0" w:color="auto"/>
            </w:tcBorders>
          </w:tcPr>
          <w:p w14:paraId="3EF029B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w:t>
            </w:r>
          </w:p>
        </w:tc>
        <w:tc>
          <w:tcPr>
            <w:tcW w:w="1418" w:type="dxa"/>
            <w:tcBorders>
              <w:top w:val="dotted" w:sz="4" w:space="0" w:color="auto"/>
              <w:bottom w:val="dotted" w:sz="4" w:space="0" w:color="auto"/>
            </w:tcBorders>
            <w:vAlign w:val="center"/>
          </w:tcPr>
          <w:p w14:paraId="1E7CF72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104</w:t>
            </w:r>
          </w:p>
        </w:tc>
        <w:tc>
          <w:tcPr>
            <w:tcW w:w="1417" w:type="dxa"/>
            <w:tcBorders>
              <w:top w:val="dotted" w:sz="4" w:space="0" w:color="auto"/>
              <w:bottom w:val="dotted" w:sz="4" w:space="0" w:color="auto"/>
            </w:tcBorders>
            <w:vAlign w:val="center"/>
          </w:tcPr>
          <w:p w14:paraId="3B231479"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272</w:t>
            </w:r>
          </w:p>
        </w:tc>
        <w:tc>
          <w:tcPr>
            <w:tcW w:w="1637" w:type="dxa"/>
            <w:tcBorders>
              <w:top w:val="dotted" w:sz="4" w:space="0" w:color="auto"/>
              <w:bottom w:val="dotted" w:sz="4" w:space="0" w:color="auto"/>
            </w:tcBorders>
          </w:tcPr>
          <w:p w14:paraId="4BD5365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127</w:t>
            </w:r>
          </w:p>
        </w:tc>
      </w:tr>
      <w:tr w:rsidR="00F261A5" w:rsidRPr="00421082" w14:paraId="6FADAAB8" w14:textId="77777777" w:rsidTr="000E5400">
        <w:tc>
          <w:tcPr>
            <w:tcW w:w="1689" w:type="dxa"/>
            <w:tcBorders>
              <w:top w:val="dotted" w:sz="4" w:space="0" w:color="auto"/>
              <w:bottom w:val="dotted" w:sz="4" w:space="0" w:color="auto"/>
            </w:tcBorders>
            <w:vAlign w:val="center"/>
          </w:tcPr>
          <w:p w14:paraId="1EE921D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11x7 </w:t>
            </w:r>
            <w:r w:rsidRPr="00421082">
              <w:rPr>
                <w:sz w:val="18"/>
                <w:szCs w:val="18"/>
                <w:lang w:val="en-GB"/>
              </w:rPr>
              <w:noBreakHyphen/>
              <w:t xml:space="preserve"> 4</w:t>
            </w:r>
          </w:p>
        </w:tc>
        <w:tc>
          <w:tcPr>
            <w:tcW w:w="1275" w:type="dxa"/>
            <w:tcBorders>
              <w:top w:val="dotted" w:sz="4" w:space="0" w:color="auto"/>
              <w:bottom w:val="dotted" w:sz="4" w:space="0" w:color="auto"/>
            </w:tcBorders>
          </w:tcPr>
          <w:p w14:paraId="70C3610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6</w:t>
            </w:r>
          </w:p>
        </w:tc>
        <w:tc>
          <w:tcPr>
            <w:tcW w:w="1418" w:type="dxa"/>
            <w:tcBorders>
              <w:top w:val="dotted" w:sz="4" w:space="0" w:color="auto"/>
              <w:bottom w:val="dotted" w:sz="4" w:space="0" w:color="auto"/>
            </w:tcBorders>
            <w:vAlign w:val="center"/>
          </w:tcPr>
          <w:p w14:paraId="126E77C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185</w:t>
            </w:r>
          </w:p>
        </w:tc>
        <w:tc>
          <w:tcPr>
            <w:tcW w:w="1417" w:type="dxa"/>
            <w:tcBorders>
              <w:top w:val="dotted" w:sz="4" w:space="0" w:color="auto"/>
              <w:bottom w:val="dotted" w:sz="4" w:space="0" w:color="auto"/>
            </w:tcBorders>
            <w:vAlign w:val="center"/>
          </w:tcPr>
          <w:p w14:paraId="32F4E6BB"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270</w:t>
            </w:r>
          </w:p>
        </w:tc>
        <w:tc>
          <w:tcPr>
            <w:tcW w:w="1637" w:type="dxa"/>
            <w:tcBorders>
              <w:top w:val="dotted" w:sz="4" w:space="0" w:color="auto"/>
              <w:bottom w:val="dotted" w:sz="4" w:space="0" w:color="auto"/>
            </w:tcBorders>
          </w:tcPr>
          <w:p w14:paraId="78444F9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101</w:t>
            </w:r>
          </w:p>
        </w:tc>
      </w:tr>
      <w:tr w:rsidR="00F261A5" w:rsidRPr="00421082" w14:paraId="1713921F" w14:textId="77777777" w:rsidTr="000E5400">
        <w:tc>
          <w:tcPr>
            <w:tcW w:w="1689" w:type="dxa"/>
            <w:tcBorders>
              <w:top w:val="dotted" w:sz="4" w:space="0" w:color="auto"/>
              <w:bottom w:val="dotted" w:sz="4" w:space="0" w:color="auto"/>
            </w:tcBorders>
            <w:vAlign w:val="center"/>
          </w:tcPr>
          <w:p w14:paraId="747B397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12x4.00 </w:t>
            </w:r>
            <w:r w:rsidRPr="00421082">
              <w:rPr>
                <w:sz w:val="18"/>
                <w:szCs w:val="18"/>
                <w:lang w:val="en-GB"/>
              </w:rPr>
              <w:noBreakHyphen/>
              <w:t xml:space="preserve"> 5</w:t>
            </w:r>
          </w:p>
        </w:tc>
        <w:tc>
          <w:tcPr>
            <w:tcW w:w="1275" w:type="dxa"/>
            <w:tcBorders>
              <w:top w:val="dotted" w:sz="4" w:space="0" w:color="auto"/>
              <w:bottom w:val="dotted" w:sz="4" w:space="0" w:color="auto"/>
            </w:tcBorders>
          </w:tcPr>
          <w:p w14:paraId="3658AEB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w:t>
            </w:r>
          </w:p>
        </w:tc>
        <w:tc>
          <w:tcPr>
            <w:tcW w:w="1418" w:type="dxa"/>
            <w:tcBorders>
              <w:top w:val="dotted" w:sz="4" w:space="0" w:color="auto"/>
              <w:bottom w:val="dotted" w:sz="4" w:space="0" w:color="auto"/>
            </w:tcBorders>
            <w:vAlign w:val="center"/>
          </w:tcPr>
          <w:p w14:paraId="0332D77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112</w:t>
            </w:r>
          </w:p>
        </w:tc>
        <w:tc>
          <w:tcPr>
            <w:tcW w:w="1417" w:type="dxa"/>
            <w:tcBorders>
              <w:top w:val="dotted" w:sz="4" w:space="0" w:color="auto"/>
              <w:bottom w:val="dotted" w:sz="4" w:space="0" w:color="auto"/>
            </w:tcBorders>
            <w:vAlign w:val="center"/>
          </w:tcPr>
          <w:p w14:paraId="508143FA"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298</w:t>
            </w:r>
          </w:p>
        </w:tc>
        <w:tc>
          <w:tcPr>
            <w:tcW w:w="1637" w:type="dxa"/>
            <w:tcBorders>
              <w:top w:val="dotted" w:sz="4" w:space="0" w:color="auto"/>
              <w:bottom w:val="dotted" w:sz="4" w:space="0" w:color="auto"/>
            </w:tcBorders>
          </w:tcPr>
          <w:p w14:paraId="0A19B3CE"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127</w:t>
            </w:r>
          </w:p>
        </w:tc>
      </w:tr>
      <w:tr w:rsidR="00F261A5" w:rsidRPr="00421082" w14:paraId="1818D21B" w14:textId="77777777" w:rsidTr="000E5400">
        <w:tc>
          <w:tcPr>
            <w:tcW w:w="1689" w:type="dxa"/>
            <w:tcBorders>
              <w:top w:val="dotted" w:sz="4" w:space="0" w:color="auto"/>
              <w:bottom w:val="dotted" w:sz="4" w:space="0" w:color="auto"/>
            </w:tcBorders>
            <w:vAlign w:val="center"/>
          </w:tcPr>
          <w:p w14:paraId="64D9702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13x5.00 </w:t>
            </w:r>
            <w:r w:rsidRPr="00421082">
              <w:rPr>
                <w:sz w:val="18"/>
                <w:szCs w:val="18"/>
                <w:lang w:val="en-GB"/>
              </w:rPr>
              <w:noBreakHyphen/>
              <w:t xml:space="preserve"> 6</w:t>
            </w:r>
          </w:p>
        </w:tc>
        <w:tc>
          <w:tcPr>
            <w:tcW w:w="1275" w:type="dxa"/>
            <w:tcBorders>
              <w:top w:val="dotted" w:sz="4" w:space="0" w:color="auto"/>
              <w:bottom w:val="dotted" w:sz="4" w:space="0" w:color="auto"/>
            </w:tcBorders>
          </w:tcPr>
          <w:p w14:paraId="04B0473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vAlign w:val="center"/>
          </w:tcPr>
          <w:p w14:paraId="79A7A6B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122</w:t>
            </w:r>
          </w:p>
        </w:tc>
        <w:tc>
          <w:tcPr>
            <w:tcW w:w="1417" w:type="dxa"/>
            <w:tcBorders>
              <w:top w:val="dotted" w:sz="4" w:space="0" w:color="auto"/>
              <w:bottom w:val="dotted" w:sz="4" w:space="0" w:color="auto"/>
            </w:tcBorders>
            <w:vAlign w:val="center"/>
          </w:tcPr>
          <w:p w14:paraId="2FB2E597"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320</w:t>
            </w:r>
          </w:p>
        </w:tc>
        <w:tc>
          <w:tcPr>
            <w:tcW w:w="1637" w:type="dxa"/>
            <w:tcBorders>
              <w:top w:val="dotted" w:sz="4" w:space="0" w:color="auto"/>
              <w:bottom w:val="dotted" w:sz="4" w:space="0" w:color="auto"/>
            </w:tcBorders>
          </w:tcPr>
          <w:p w14:paraId="7D1E8D1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152</w:t>
            </w:r>
          </w:p>
        </w:tc>
      </w:tr>
      <w:tr w:rsidR="00F261A5" w:rsidRPr="00421082" w14:paraId="5F411E31" w14:textId="77777777" w:rsidTr="000E5400">
        <w:tc>
          <w:tcPr>
            <w:tcW w:w="1689" w:type="dxa"/>
            <w:tcBorders>
              <w:top w:val="dotted" w:sz="4" w:space="0" w:color="auto"/>
              <w:bottom w:val="dotted" w:sz="4" w:space="0" w:color="auto"/>
            </w:tcBorders>
            <w:shd w:val="solid" w:color="FFFFFF" w:fill="auto"/>
            <w:vAlign w:val="center"/>
          </w:tcPr>
          <w:p w14:paraId="0B41026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13x6.00 - 6</w:t>
            </w:r>
          </w:p>
        </w:tc>
        <w:tc>
          <w:tcPr>
            <w:tcW w:w="1275" w:type="dxa"/>
            <w:tcBorders>
              <w:top w:val="dotted" w:sz="4" w:space="0" w:color="auto"/>
              <w:bottom w:val="dotted" w:sz="4" w:space="0" w:color="auto"/>
            </w:tcBorders>
            <w:shd w:val="solid" w:color="FFFFFF" w:fill="auto"/>
          </w:tcPr>
          <w:p w14:paraId="5805931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w:t>
            </w:r>
          </w:p>
        </w:tc>
        <w:tc>
          <w:tcPr>
            <w:tcW w:w="1418" w:type="dxa"/>
            <w:tcBorders>
              <w:top w:val="dotted" w:sz="4" w:space="0" w:color="auto"/>
              <w:bottom w:val="dotted" w:sz="4" w:space="0" w:color="auto"/>
            </w:tcBorders>
            <w:shd w:val="solid" w:color="FFFFFF" w:fill="auto"/>
            <w:vAlign w:val="center"/>
          </w:tcPr>
          <w:p w14:paraId="68E8AE3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154</w:t>
            </w:r>
          </w:p>
        </w:tc>
        <w:tc>
          <w:tcPr>
            <w:tcW w:w="1417" w:type="dxa"/>
            <w:tcBorders>
              <w:top w:val="dotted" w:sz="4" w:space="0" w:color="auto"/>
              <w:bottom w:val="dotted" w:sz="4" w:space="0" w:color="auto"/>
            </w:tcBorders>
            <w:shd w:val="solid" w:color="FFFFFF" w:fill="auto"/>
            <w:vAlign w:val="center"/>
          </w:tcPr>
          <w:p w14:paraId="41719F5F"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330</w:t>
            </w:r>
          </w:p>
        </w:tc>
        <w:tc>
          <w:tcPr>
            <w:tcW w:w="1637" w:type="dxa"/>
            <w:tcBorders>
              <w:top w:val="dotted" w:sz="4" w:space="0" w:color="auto"/>
              <w:bottom w:val="dotted" w:sz="4" w:space="0" w:color="auto"/>
            </w:tcBorders>
            <w:shd w:val="solid" w:color="FFFFFF" w:fill="auto"/>
          </w:tcPr>
          <w:p w14:paraId="3EFBDC5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152</w:t>
            </w:r>
          </w:p>
        </w:tc>
      </w:tr>
      <w:tr w:rsidR="00F261A5" w:rsidRPr="00421082" w14:paraId="0E1ECCB7" w14:textId="77777777" w:rsidTr="000E5400">
        <w:tc>
          <w:tcPr>
            <w:tcW w:w="1689" w:type="dxa"/>
            <w:tcBorders>
              <w:top w:val="dotted" w:sz="4" w:space="0" w:color="auto"/>
              <w:bottom w:val="dotted" w:sz="4" w:space="0" w:color="auto"/>
            </w:tcBorders>
            <w:vAlign w:val="center"/>
          </w:tcPr>
          <w:p w14:paraId="6030322A"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13x6.00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3401527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w:t>
            </w:r>
          </w:p>
        </w:tc>
        <w:tc>
          <w:tcPr>
            <w:tcW w:w="1418" w:type="dxa"/>
            <w:tcBorders>
              <w:top w:val="dotted" w:sz="4" w:space="0" w:color="auto"/>
              <w:bottom w:val="dotted" w:sz="4" w:space="0" w:color="auto"/>
            </w:tcBorders>
            <w:vAlign w:val="center"/>
          </w:tcPr>
          <w:p w14:paraId="31C59DE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154</w:t>
            </w:r>
          </w:p>
        </w:tc>
        <w:tc>
          <w:tcPr>
            <w:tcW w:w="1417" w:type="dxa"/>
            <w:tcBorders>
              <w:top w:val="dotted" w:sz="4" w:space="0" w:color="auto"/>
              <w:bottom w:val="dotted" w:sz="4" w:space="0" w:color="auto"/>
            </w:tcBorders>
            <w:vAlign w:val="center"/>
          </w:tcPr>
          <w:p w14:paraId="0548B996"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330</w:t>
            </w:r>
          </w:p>
        </w:tc>
        <w:tc>
          <w:tcPr>
            <w:tcW w:w="1637" w:type="dxa"/>
            <w:tcBorders>
              <w:top w:val="dotted" w:sz="4" w:space="0" w:color="auto"/>
              <w:bottom w:val="dotted" w:sz="4" w:space="0" w:color="auto"/>
            </w:tcBorders>
          </w:tcPr>
          <w:p w14:paraId="5204683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17668643" w14:textId="77777777" w:rsidTr="000E5400">
        <w:tc>
          <w:tcPr>
            <w:tcW w:w="1689" w:type="dxa"/>
            <w:tcBorders>
              <w:top w:val="dotted" w:sz="4" w:space="0" w:color="auto"/>
              <w:bottom w:val="dotted" w:sz="4" w:space="0" w:color="auto"/>
            </w:tcBorders>
            <w:vAlign w:val="center"/>
          </w:tcPr>
          <w:p w14:paraId="4EA04DF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13x6.50 </w:t>
            </w:r>
            <w:r w:rsidRPr="00421082">
              <w:rPr>
                <w:sz w:val="18"/>
                <w:szCs w:val="18"/>
                <w:lang w:val="en-GB"/>
              </w:rPr>
              <w:noBreakHyphen/>
              <w:t xml:space="preserve"> 6</w:t>
            </w:r>
          </w:p>
        </w:tc>
        <w:tc>
          <w:tcPr>
            <w:tcW w:w="1275" w:type="dxa"/>
            <w:tcBorders>
              <w:top w:val="dotted" w:sz="4" w:space="0" w:color="auto"/>
              <w:bottom w:val="dotted" w:sz="4" w:space="0" w:color="auto"/>
            </w:tcBorders>
          </w:tcPr>
          <w:p w14:paraId="76DAD8A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w:t>
            </w:r>
          </w:p>
        </w:tc>
        <w:tc>
          <w:tcPr>
            <w:tcW w:w="1418" w:type="dxa"/>
            <w:tcBorders>
              <w:top w:val="dotted" w:sz="4" w:space="0" w:color="auto"/>
              <w:bottom w:val="dotted" w:sz="4" w:space="0" w:color="auto"/>
            </w:tcBorders>
            <w:vAlign w:val="center"/>
          </w:tcPr>
          <w:p w14:paraId="44B5C6F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163</w:t>
            </w:r>
          </w:p>
        </w:tc>
        <w:tc>
          <w:tcPr>
            <w:tcW w:w="1417" w:type="dxa"/>
            <w:tcBorders>
              <w:top w:val="dotted" w:sz="4" w:space="0" w:color="auto"/>
              <w:bottom w:val="dotted" w:sz="4" w:space="0" w:color="auto"/>
            </w:tcBorders>
            <w:vAlign w:val="center"/>
          </w:tcPr>
          <w:p w14:paraId="0CA00021"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330</w:t>
            </w:r>
          </w:p>
        </w:tc>
        <w:tc>
          <w:tcPr>
            <w:tcW w:w="1637" w:type="dxa"/>
            <w:tcBorders>
              <w:top w:val="dotted" w:sz="4" w:space="0" w:color="auto"/>
              <w:bottom w:val="dotted" w:sz="4" w:space="0" w:color="auto"/>
            </w:tcBorders>
          </w:tcPr>
          <w:p w14:paraId="71319D2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152</w:t>
            </w:r>
          </w:p>
        </w:tc>
      </w:tr>
      <w:tr w:rsidR="00F261A5" w:rsidRPr="00421082" w14:paraId="7C2CC19B" w14:textId="77777777" w:rsidTr="000E5400">
        <w:tc>
          <w:tcPr>
            <w:tcW w:w="1689" w:type="dxa"/>
            <w:tcBorders>
              <w:top w:val="dotted" w:sz="4" w:space="0" w:color="auto"/>
              <w:bottom w:val="dotted" w:sz="4" w:space="0" w:color="auto"/>
            </w:tcBorders>
            <w:shd w:val="solid" w:color="FFFFFF" w:fill="auto"/>
            <w:vAlign w:val="center"/>
          </w:tcPr>
          <w:p w14:paraId="5339688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14x4.50 - 6</w:t>
            </w:r>
          </w:p>
        </w:tc>
        <w:tc>
          <w:tcPr>
            <w:tcW w:w="1275" w:type="dxa"/>
            <w:tcBorders>
              <w:top w:val="dotted" w:sz="4" w:space="0" w:color="auto"/>
              <w:bottom w:val="dotted" w:sz="4" w:space="0" w:color="auto"/>
            </w:tcBorders>
            <w:shd w:val="solid" w:color="FFFFFF" w:fill="auto"/>
          </w:tcPr>
          <w:p w14:paraId="5C6B884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shd w:val="solid" w:color="FFFFFF" w:fill="auto"/>
            <w:vAlign w:val="center"/>
          </w:tcPr>
          <w:p w14:paraId="24584DC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113</w:t>
            </w:r>
          </w:p>
        </w:tc>
        <w:tc>
          <w:tcPr>
            <w:tcW w:w="1417" w:type="dxa"/>
            <w:tcBorders>
              <w:top w:val="dotted" w:sz="4" w:space="0" w:color="auto"/>
              <w:bottom w:val="dotted" w:sz="4" w:space="0" w:color="auto"/>
            </w:tcBorders>
            <w:shd w:val="solid" w:color="FFFFFF" w:fill="auto"/>
            <w:vAlign w:val="center"/>
          </w:tcPr>
          <w:p w14:paraId="6AACD5C2"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356</w:t>
            </w:r>
          </w:p>
        </w:tc>
        <w:tc>
          <w:tcPr>
            <w:tcW w:w="1637" w:type="dxa"/>
            <w:tcBorders>
              <w:top w:val="dotted" w:sz="4" w:space="0" w:color="auto"/>
              <w:bottom w:val="dotted" w:sz="4" w:space="0" w:color="auto"/>
            </w:tcBorders>
            <w:shd w:val="solid" w:color="FFFFFF" w:fill="auto"/>
          </w:tcPr>
          <w:p w14:paraId="0391671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152</w:t>
            </w:r>
          </w:p>
        </w:tc>
      </w:tr>
      <w:tr w:rsidR="00F261A5" w:rsidRPr="00421082" w14:paraId="00E8B8F9" w14:textId="77777777" w:rsidTr="000E5400">
        <w:tc>
          <w:tcPr>
            <w:tcW w:w="1689" w:type="dxa"/>
            <w:tcBorders>
              <w:top w:val="dotted" w:sz="4" w:space="0" w:color="auto"/>
              <w:bottom w:val="dotted" w:sz="4" w:space="0" w:color="auto"/>
            </w:tcBorders>
            <w:vAlign w:val="center"/>
          </w:tcPr>
          <w:p w14:paraId="5C0C58D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14x5.00 </w:t>
            </w:r>
            <w:r w:rsidRPr="00421082">
              <w:rPr>
                <w:sz w:val="18"/>
                <w:szCs w:val="18"/>
                <w:lang w:val="en-GB"/>
              </w:rPr>
              <w:noBreakHyphen/>
              <w:t xml:space="preserve"> 6</w:t>
            </w:r>
          </w:p>
        </w:tc>
        <w:tc>
          <w:tcPr>
            <w:tcW w:w="1275" w:type="dxa"/>
            <w:tcBorders>
              <w:top w:val="dotted" w:sz="4" w:space="0" w:color="auto"/>
              <w:bottom w:val="dotted" w:sz="4" w:space="0" w:color="auto"/>
            </w:tcBorders>
          </w:tcPr>
          <w:p w14:paraId="60B9CC0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w:t>
            </w:r>
          </w:p>
        </w:tc>
        <w:tc>
          <w:tcPr>
            <w:tcW w:w="1418" w:type="dxa"/>
            <w:tcBorders>
              <w:top w:val="dotted" w:sz="4" w:space="0" w:color="auto"/>
              <w:bottom w:val="dotted" w:sz="4" w:space="0" w:color="auto"/>
            </w:tcBorders>
            <w:vAlign w:val="center"/>
          </w:tcPr>
          <w:p w14:paraId="52D44BA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127</w:t>
            </w:r>
          </w:p>
        </w:tc>
        <w:tc>
          <w:tcPr>
            <w:tcW w:w="1417" w:type="dxa"/>
            <w:tcBorders>
              <w:top w:val="dotted" w:sz="4" w:space="0" w:color="auto"/>
              <w:bottom w:val="dotted" w:sz="4" w:space="0" w:color="auto"/>
            </w:tcBorders>
            <w:vAlign w:val="center"/>
          </w:tcPr>
          <w:p w14:paraId="356656B3"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347</w:t>
            </w:r>
          </w:p>
        </w:tc>
        <w:tc>
          <w:tcPr>
            <w:tcW w:w="1637" w:type="dxa"/>
            <w:tcBorders>
              <w:top w:val="dotted" w:sz="4" w:space="0" w:color="auto"/>
              <w:bottom w:val="dotted" w:sz="4" w:space="0" w:color="auto"/>
            </w:tcBorders>
          </w:tcPr>
          <w:p w14:paraId="3218EA7E"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152</w:t>
            </w:r>
          </w:p>
        </w:tc>
      </w:tr>
      <w:tr w:rsidR="00F261A5" w:rsidRPr="00421082" w14:paraId="2B5C226E" w14:textId="77777777" w:rsidTr="000E5400">
        <w:tc>
          <w:tcPr>
            <w:tcW w:w="1689" w:type="dxa"/>
            <w:tcBorders>
              <w:top w:val="dotted" w:sz="4" w:space="0" w:color="auto"/>
              <w:bottom w:val="dotted" w:sz="4" w:space="0" w:color="auto"/>
            </w:tcBorders>
            <w:vAlign w:val="center"/>
          </w:tcPr>
          <w:p w14:paraId="7B0CC9B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14x6.00 </w:t>
            </w:r>
            <w:r w:rsidRPr="00421082">
              <w:rPr>
                <w:sz w:val="18"/>
                <w:szCs w:val="18"/>
                <w:lang w:val="en-GB"/>
              </w:rPr>
              <w:noBreakHyphen/>
              <w:t xml:space="preserve"> 6</w:t>
            </w:r>
          </w:p>
        </w:tc>
        <w:tc>
          <w:tcPr>
            <w:tcW w:w="1275" w:type="dxa"/>
            <w:tcBorders>
              <w:top w:val="dotted" w:sz="4" w:space="0" w:color="auto"/>
              <w:bottom w:val="dotted" w:sz="4" w:space="0" w:color="auto"/>
            </w:tcBorders>
          </w:tcPr>
          <w:p w14:paraId="34A3B0ED"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vAlign w:val="center"/>
          </w:tcPr>
          <w:p w14:paraId="06C736B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157</w:t>
            </w:r>
          </w:p>
        </w:tc>
        <w:tc>
          <w:tcPr>
            <w:tcW w:w="1417" w:type="dxa"/>
            <w:tcBorders>
              <w:top w:val="dotted" w:sz="4" w:space="0" w:color="auto"/>
              <w:bottom w:val="dotted" w:sz="4" w:space="0" w:color="auto"/>
            </w:tcBorders>
            <w:vAlign w:val="center"/>
          </w:tcPr>
          <w:p w14:paraId="238AA9F4"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340</w:t>
            </w:r>
          </w:p>
        </w:tc>
        <w:tc>
          <w:tcPr>
            <w:tcW w:w="1637" w:type="dxa"/>
            <w:tcBorders>
              <w:top w:val="dotted" w:sz="4" w:space="0" w:color="auto"/>
              <w:bottom w:val="dotted" w:sz="4" w:space="0" w:color="auto"/>
            </w:tcBorders>
          </w:tcPr>
          <w:p w14:paraId="19A6B43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152</w:t>
            </w:r>
          </w:p>
        </w:tc>
      </w:tr>
      <w:tr w:rsidR="00F261A5" w:rsidRPr="00421082" w14:paraId="24E2074E" w14:textId="77777777" w:rsidTr="000E5400">
        <w:tc>
          <w:tcPr>
            <w:tcW w:w="1689" w:type="dxa"/>
            <w:tcBorders>
              <w:top w:val="dotted" w:sz="4" w:space="0" w:color="auto"/>
              <w:bottom w:val="dotted" w:sz="4" w:space="0" w:color="auto"/>
            </w:tcBorders>
            <w:vAlign w:val="center"/>
          </w:tcPr>
          <w:p w14:paraId="08A1B34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15x6.00 </w:t>
            </w:r>
            <w:r w:rsidRPr="00421082">
              <w:rPr>
                <w:sz w:val="18"/>
                <w:szCs w:val="18"/>
                <w:lang w:val="en-GB"/>
              </w:rPr>
              <w:noBreakHyphen/>
              <w:t xml:space="preserve"> 6</w:t>
            </w:r>
          </w:p>
        </w:tc>
        <w:tc>
          <w:tcPr>
            <w:tcW w:w="1275" w:type="dxa"/>
            <w:tcBorders>
              <w:top w:val="dotted" w:sz="4" w:space="0" w:color="auto"/>
              <w:bottom w:val="dotted" w:sz="4" w:space="0" w:color="auto"/>
            </w:tcBorders>
          </w:tcPr>
          <w:p w14:paraId="3E66573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vAlign w:val="center"/>
          </w:tcPr>
          <w:p w14:paraId="772BF4C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155</w:t>
            </w:r>
          </w:p>
        </w:tc>
        <w:tc>
          <w:tcPr>
            <w:tcW w:w="1417" w:type="dxa"/>
            <w:tcBorders>
              <w:top w:val="dotted" w:sz="4" w:space="0" w:color="auto"/>
              <w:bottom w:val="dotted" w:sz="4" w:space="0" w:color="auto"/>
            </w:tcBorders>
            <w:vAlign w:val="center"/>
          </w:tcPr>
          <w:p w14:paraId="6C5B3BEE"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366</w:t>
            </w:r>
          </w:p>
        </w:tc>
        <w:tc>
          <w:tcPr>
            <w:tcW w:w="1637" w:type="dxa"/>
            <w:tcBorders>
              <w:top w:val="dotted" w:sz="4" w:space="0" w:color="auto"/>
              <w:bottom w:val="dotted" w:sz="4" w:space="0" w:color="auto"/>
            </w:tcBorders>
          </w:tcPr>
          <w:p w14:paraId="0317033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152</w:t>
            </w:r>
          </w:p>
        </w:tc>
      </w:tr>
      <w:tr w:rsidR="00F261A5" w:rsidRPr="00421082" w14:paraId="42591FDB" w14:textId="77777777" w:rsidTr="000E5400">
        <w:tc>
          <w:tcPr>
            <w:tcW w:w="1689" w:type="dxa"/>
            <w:tcBorders>
              <w:top w:val="dotted" w:sz="4" w:space="0" w:color="auto"/>
              <w:bottom w:val="dotted" w:sz="4" w:space="0" w:color="auto"/>
            </w:tcBorders>
            <w:vAlign w:val="center"/>
          </w:tcPr>
          <w:p w14:paraId="0E3EFE0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16x4.50 </w:t>
            </w:r>
            <w:r w:rsidRPr="00421082">
              <w:rPr>
                <w:sz w:val="18"/>
                <w:szCs w:val="18"/>
                <w:lang w:val="en-GB"/>
              </w:rPr>
              <w:noBreakHyphen/>
              <w:t xml:space="preserve"> 9</w:t>
            </w:r>
          </w:p>
        </w:tc>
        <w:tc>
          <w:tcPr>
            <w:tcW w:w="1275" w:type="dxa"/>
            <w:tcBorders>
              <w:top w:val="dotted" w:sz="4" w:space="0" w:color="auto"/>
              <w:bottom w:val="dotted" w:sz="4" w:space="0" w:color="auto"/>
            </w:tcBorders>
          </w:tcPr>
          <w:p w14:paraId="21A40FFD"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w:t>
            </w:r>
          </w:p>
        </w:tc>
        <w:tc>
          <w:tcPr>
            <w:tcW w:w="1418" w:type="dxa"/>
            <w:tcBorders>
              <w:top w:val="dotted" w:sz="4" w:space="0" w:color="auto"/>
              <w:bottom w:val="dotted" w:sz="4" w:space="0" w:color="auto"/>
            </w:tcBorders>
            <w:vAlign w:val="center"/>
          </w:tcPr>
          <w:p w14:paraId="2E060E4A"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105</w:t>
            </w:r>
          </w:p>
        </w:tc>
        <w:tc>
          <w:tcPr>
            <w:tcW w:w="1417" w:type="dxa"/>
            <w:tcBorders>
              <w:top w:val="dotted" w:sz="4" w:space="0" w:color="auto"/>
              <w:bottom w:val="dotted" w:sz="4" w:space="0" w:color="auto"/>
            </w:tcBorders>
            <w:vAlign w:val="center"/>
          </w:tcPr>
          <w:p w14:paraId="395EFB42"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405</w:t>
            </w:r>
          </w:p>
        </w:tc>
        <w:tc>
          <w:tcPr>
            <w:tcW w:w="1637" w:type="dxa"/>
            <w:tcBorders>
              <w:top w:val="dotted" w:sz="4" w:space="0" w:color="auto"/>
              <w:bottom w:val="dotted" w:sz="4" w:space="0" w:color="auto"/>
            </w:tcBorders>
          </w:tcPr>
          <w:p w14:paraId="0BD9ECA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229</w:t>
            </w:r>
          </w:p>
        </w:tc>
      </w:tr>
      <w:tr w:rsidR="00F261A5" w:rsidRPr="00421082" w14:paraId="64DE601C" w14:textId="77777777" w:rsidTr="000E5400">
        <w:tc>
          <w:tcPr>
            <w:tcW w:w="1689" w:type="dxa"/>
            <w:tcBorders>
              <w:top w:val="dotted" w:sz="4" w:space="0" w:color="auto"/>
              <w:bottom w:val="dotted" w:sz="4" w:space="0" w:color="auto"/>
            </w:tcBorders>
            <w:vAlign w:val="center"/>
          </w:tcPr>
          <w:p w14:paraId="7027F63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16x5.50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481C834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w:t>
            </w:r>
            <w:r w:rsidR="00E1133C" w:rsidRPr="00421082">
              <w:rPr>
                <w:sz w:val="18"/>
                <w:szCs w:val="18"/>
                <w:lang w:val="en-GB"/>
              </w:rPr>
              <w:t>.</w:t>
            </w:r>
            <w:r w:rsidRPr="00421082">
              <w:rPr>
                <w:sz w:val="18"/>
                <w:szCs w:val="18"/>
                <w:lang w:val="en-GB"/>
              </w:rPr>
              <w:t>25</w:t>
            </w:r>
          </w:p>
        </w:tc>
        <w:tc>
          <w:tcPr>
            <w:tcW w:w="1418" w:type="dxa"/>
            <w:tcBorders>
              <w:top w:val="dotted" w:sz="4" w:space="0" w:color="auto"/>
              <w:bottom w:val="dotted" w:sz="4" w:space="0" w:color="auto"/>
            </w:tcBorders>
            <w:vAlign w:val="center"/>
          </w:tcPr>
          <w:p w14:paraId="08E50DBE"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142</w:t>
            </w:r>
          </w:p>
        </w:tc>
        <w:tc>
          <w:tcPr>
            <w:tcW w:w="1417" w:type="dxa"/>
            <w:tcBorders>
              <w:top w:val="dotted" w:sz="4" w:space="0" w:color="auto"/>
              <w:bottom w:val="dotted" w:sz="4" w:space="0" w:color="auto"/>
            </w:tcBorders>
            <w:vAlign w:val="center"/>
          </w:tcPr>
          <w:p w14:paraId="564CE86C"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414</w:t>
            </w:r>
          </w:p>
        </w:tc>
        <w:tc>
          <w:tcPr>
            <w:tcW w:w="1637" w:type="dxa"/>
            <w:tcBorders>
              <w:top w:val="dotted" w:sz="4" w:space="0" w:color="auto"/>
              <w:bottom w:val="dotted" w:sz="4" w:space="0" w:color="auto"/>
            </w:tcBorders>
          </w:tcPr>
          <w:p w14:paraId="5F7D4C2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03F885EF" w14:textId="77777777" w:rsidTr="000E5400">
        <w:tc>
          <w:tcPr>
            <w:tcW w:w="1689" w:type="dxa"/>
            <w:tcBorders>
              <w:top w:val="dotted" w:sz="4" w:space="0" w:color="auto"/>
              <w:bottom w:val="dotted" w:sz="4" w:space="0" w:color="auto"/>
            </w:tcBorders>
            <w:vAlign w:val="center"/>
          </w:tcPr>
          <w:p w14:paraId="4219EF0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16x6.50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77F2FB9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375</w:t>
            </w:r>
          </w:p>
        </w:tc>
        <w:tc>
          <w:tcPr>
            <w:tcW w:w="1418" w:type="dxa"/>
            <w:tcBorders>
              <w:top w:val="dotted" w:sz="4" w:space="0" w:color="auto"/>
              <w:bottom w:val="dotted" w:sz="4" w:space="0" w:color="auto"/>
            </w:tcBorders>
            <w:vAlign w:val="center"/>
          </w:tcPr>
          <w:p w14:paraId="3FAA9DD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165</w:t>
            </w:r>
          </w:p>
        </w:tc>
        <w:tc>
          <w:tcPr>
            <w:tcW w:w="1417" w:type="dxa"/>
            <w:tcBorders>
              <w:top w:val="dotted" w:sz="4" w:space="0" w:color="auto"/>
              <w:bottom w:val="dotted" w:sz="4" w:space="0" w:color="auto"/>
            </w:tcBorders>
            <w:vAlign w:val="center"/>
          </w:tcPr>
          <w:p w14:paraId="0F76B7D9"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405</w:t>
            </w:r>
          </w:p>
        </w:tc>
        <w:tc>
          <w:tcPr>
            <w:tcW w:w="1637" w:type="dxa"/>
            <w:tcBorders>
              <w:top w:val="dotted" w:sz="4" w:space="0" w:color="auto"/>
              <w:bottom w:val="dotted" w:sz="4" w:space="0" w:color="auto"/>
            </w:tcBorders>
          </w:tcPr>
          <w:p w14:paraId="5877B8C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455BE37A" w14:textId="77777777" w:rsidTr="000E5400">
        <w:tc>
          <w:tcPr>
            <w:tcW w:w="1689" w:type="dxa"/>
            <w:tcBorders>
              <w:top w:val="dotted" w:sz="4" w:space="0" w:color="auto"/>
              <w:bottom w:val="dotted" w:sz="4" w:space="0" w:color="auto"/>
            </w:tcBorders>
            <w:vAlign w:val="center"/>
          </w:tcPr>
          <w:p w14:paraId="7036DAE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16x7.50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037952F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375</w:t>
            </w:r>
          </w:p>
        </w:tc>
        <w:tc>
          <w:tcPr>
            <w:tcW w:w="1418" w:type="dxa"/>
            <w:tcBorders>
              <w:top w:val="dotted" w:sz="4" w:space="0" w:color="auto"/>
              <w:bottom w:val="dotted" w:sz="4" w:space="0" w:color="auto"/>
            </w:tcBorders>
            <w:vAlign w:val="center"/>
          </w:tcPr>
          <w:p w14:paraId="606FE534"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188</w:t>
            </w:r>
          </w:p>
        </w:tc>
        <w:tc>
          <w:tcPr>
            <w:tcW w:w="1417" w:type="dxa"/>
            <w:tcBorders>
              <w:top w:val="dotted" w:sz="4" w:space="0" w:color="auto"/>
              <w:bottom w:val="dotted" w:sz="4" w:space="0" w:color="auto"/>
            </w:tcBorders>
            <w:vAlign w:val="center"/>
          </w:tcPr>
          <w:p w14:paraId="3FB8ED2F"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411</w:t>
            </w:r>
          </w:p>
        </w:tc>
        <w:tc>
          <w:tcPr>
            <w:tcW w:w="1637" w:type="dxa"/>
            <w:tcBorders>
              <w:top w:val="dotted" w:sz="4" w:space="0" w:color="auto"/>
              <w:bottom w:val="dotted" w:sz="4" w:space="0" w:color="auto"/>
            </w:tcBorders>
          </w:tcPr>
          <w:p w14:paraId="346FF02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3236EDC0" w14:textId="77777777" w:rsidTr="000E5400">
        <w:tc>
          <w:tcPr>
            <w:tcW w:w="1689" w:type="dxa"/>
            <w:tcBorders>
              <w:top w:val="dotted" w:sz="4" w:space="0" w:color="auto"/>
              <w:bottom w:val="dotted" w:sz="4" w:space="0" w:color="auto"/>
            </w:tcBorders>
            <w:vAlign w:val="center"/>
          </w:tcPr>
          <w:p w14:paraId="71328FB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17x8.00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3BC05BDD"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vAlign w:val="center"/>
          </w:tcPr>
          <w:p w14:paraId="5D90F4D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c>
          <w:tcPr>
            <w:tcW w:w="1417" w:type="dxa"/>
            <w:tcBorders>
              <w:top w:val="dotted" w:sz="4" w:space="0" w:color="auto"/>
              <w:bottom w:val="dotted" w:sz="4" w:space="0" w:color="auto"/>
            </w:tcBorders>
            <w:vAlign w:val="center"/>
          </w:tcPr>
          <w:p w14:paraId="1D0DC7DB"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438</w:t>
            </w:r>
          </w:p>
        </w:tc>
        <w:tc>
          <w:tcPr>
            <w:tcW w:w="1637" w:type="dxa"/>
            <w:tcBorders>
              <w:top w:val="dotted" w:sz="4" w:space="0" w:color="auto"/>
              <w:bottom w:val="dotted" w:sz="4" w:space="0" w:color="auto"/>
            </w:tcBorders>
          </w:tcPr>
          <w:p w14:paraId="34B8D7AE"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3620C033" w14:textId="77777777" w:rsidTr="000E5400">
        <w:tc>
          <w:tcPr>
            <w:tcW w:w="1689" w:type="dxa"/>
            <w:tcBorders>
              <w:top w:val="dotted" w:sz="4" w:space="0" w:color="auto"/>
              <w:bottom w:val="dotted" w:sz="4" w:space="0" w:color="auto"/>
            </w:tcBorders>
            <w:vAlign w:val="center"/>
          </w:tcPr>
          <w:p w14:paraId="004BB9C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17x8.00 </w:t>
            </w:r>
            <w:r w:rsidRPr="00421082">
              <w:rPr>
                <w:sz w:val="18"/>
                <w:szCs w:val="18"/>
                <w:lang w:val="en-GB"/>
              </w:rPr>
              <w:noBreakHyphen/>
              <w:t xml:space="preserve"> 12</w:t>
            </w:r>
          </w:p>
        </w:tc>
        <w:tc>
          <w:tcPr>
            <w:tcW w:w="1275" w:type="dxa"/>
            <w:tcBorders>
              <w:top w:val="dotted" w:sz="4" w:space="0" w:color="auto"/>
              <w:bottom w:val="dotted" w:sz="4" w:space="0" w:color="auto"/>
            </w:tcBorders>
          </w:tcPr>
          <w:p w14:paraId="7423487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vAlign w:val="center"/>
          </w:tcPr>
          <w:p w14:paraId="089F94B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c>
          <w:tcPr>
            <w:tcW w:w="1417" w:type="dxa"/>
            <w:tcBorders>
              <w:top w:val="dotted" w:sz="4" w:space="0" w:color="auto"/>
              <w:bottom w:val="dotted" w:sz="4" w:space="0" w:color="auto"/>
            </w:tcBorders>
            <w:vAlign w:val="center"/>
          </w:tcPr>
          <w:p w14:paraId="6D17E041"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432</w:t>
            </w:r>
          </w:p>
        </w:tc>
        <w:tc>
          <w:tcPr>
            <w:tcW w:w="1637" w:type="dxa"/>
            <w:tcBorders>
              <w:top w:val="dotted" w:sz="4" w:space="0" w:color="auto"/>
              <w:bottom w:val="dotted" w:sz="4" w:space="0" w:color="auto"/>
            </w:tcBorders>
          </w:tcPr>
          <w:p w14:paraId="4802FFE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305</w:t>
            </w:r>
          </w:p>
        </w:tc>
      </w:tr>
      <w:tr w:rsidR="00F261A5" w:rsidRPr="00421082" w14:paraId="1C769A3C" w14:textId="77777777" w:rsidTr="000E5400">
        <w:tc>
          <w:tcPr>
            <w:tcW w:w="1689" w:type="dxa"/>
            <w:tcBorders>
              <w:top w:val="dotted" w:sz="4" w:space="0" w:color="auto"/>
              <w:bottom w:val="dotted" w:sz="4" w:space="0" w:color="auto"/>
            </w:tcBorders>
            <w:vAlign w:val="center"/>
          </w:tcPr>
          <w:p w14:paraId="217A389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18x6.50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68DA17C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w:t>
            </w:r>
          </w:p>
        </w:tc>
        <w:tc>
          <w:tcPr>
            <w:tcW w:w="1418" w:type="dxa"/>
            <w:tcBorders>
              <w:top w:val="dotted" w:sz="4" w:space="0" w:color="auto"/>
              <w:bottom w:val="dotted" w:sz="4" w:space="0" w:color="auto"/>
            </w:tcBorders>
            <w:vAlign w:val="center"/>
          </w:tcPr>
          <w:p w14:paraId="11CF111A"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163</w:t>
            </w:r>
          </w:p>
        </w:tc>
        <w:tc>
          <w:tcPr>
            <w:tcW w:w="1417" w:type="dxa"/>
            <w:tcBorders>
              <w:top w:val="dotted" w:sz="4" w:space="0" w:color="auto"/>
              <w:bottom w:val="dotted" w:sz="4" w:space="0" w:color="auto"/>
            </w:tcBorders>
            <w:vAlign w:val="center"/>
          </w:tcPr>
          <w:p w14:paraId="4FCFC3D3"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457</w:t>
            </w:r>
          </w:p>
        </w:tc>
        <w:tc>
          <w:tcPr>
            <w:tcW w:w="1637" w:type="dxa"/>
            <w:tcBorders>
              <w:top w:val="dotted" w:sz="4" w:space="0" w:color="auto"/>
              <w:bottom w:val="dotted" w:sz="4" w:space="0" w:color="auto"/>
            </w:tcBorders>
          </w:tcPr>
          <w:p w14:paraId="7098440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5E44E84D" w14:textId="77777777" w:rsidTr="000E5400">
        <w:tc>
          <w:tcPr>
            <w:tcW w:w="1689" w:type="dxa"/>
            <w:tcBorders>
              <w:top w:val="dotted" w:sz="4" w:space="0" w:color="auto"/>
              <w:bottom w:val="dotted" w:sz="4" w:space="0" w:color="auto"/>
            </w:tcBorders>
            <w:vAlign w:val="center"/>
          </w:tcPr>
          <w:p w14:paraId="0D07B39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18x7.00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7B8229E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vAlign w:val="center"/>
          </w:tcPr>
          <w:p w14:paraId="4B8E990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178</w:t>
            </w:r>
          </w:p>
        </w:tc>
        <w:tc>
          <w:tcPr>
            <w:tcW w:w="1417" w:type="dxa"/>
            <w:tcBorders>
              <w:top w:val="dotted" w:sz="4" w:space="0" w:color="auto"/>
              <w:bottom w:val="dotted" w:sz="4" w:space="0" w:color="auto"/>
            </w:tcBorders>
            <w:vAlign w:val="center"/>
          </w:tcPr>
          <w:p w14:paraId="3890683F"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450</w:t>
            </w:r>
          </w:p>
        </w:tc>
        <w:tc>
          <w:tcPr>
            <w:tcW w:w="1637" w:type="dxa"/>
            <w:tcBorders>
              <w:top w:val="dotted" w:sz="4" w:space="0" w:color="auto"/>
              <w:bottom w:val="dotted" w:sz="4" w:space="0" w:color="auto"/>
            </w:tcBorders>
          </w:tcPr>
          <w:p w14:paraId="16FC0B2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1035E36F" w14:textId="77777777" w:rsidTr="000E5400">
        <w:tc>
          <w:tcPr>
            <w:tcW w:w="1689" w:type="dxa"/>
            <w:tcBorders>
              <w:top w:val="dotted" w:sz="4" w:space="0" w:color="auto"/>
              <w:bottom w:val="dotted" w:sz="4" w:space="0" w:color="auto"/>
            </w:tcBorders>
            <w:vAlign w:val="center"/>
          </w:tcPr>
          <w:p w14:paraId="1490CBF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18x7.50-8</w:t>
            </w:r>
          </w:p>
        </w:tc>
        <w:tc>
          <w:tcPr>
            <w:tcW w:w="1275" w:type="dxa"/>
            <w:tcBorders>
              <w:top w:val="dotted" w:sz="4" w:space="0" w:color="auto"/>
              <w:bottom w:val="dotted" w:sz="4" w:space="0" w:color="auto"/>
            </w:tcBorders>
          </w:tcPr>
          <w:p w14:paraId="11ED44C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6</w:t>
            </w:r>
          </w:p>
        </w:tc>
        <w:tc>
          <w:tcPr>
            <w:tcW w:w="1418" w:type="dxa"/>
            <w:tcBorders>
              <w:top w:val="dotted" w:sz="4" w:space="0" w:color="auto"/>
              <w:bottom w:val="dotted" w:sz="4" w:space="0" w:color="auto"/>
            </w:tcBorders>
          </w:tcPr>
          <w:p w14:paraId="5673764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191</w:t>
            </w:r>
          </w:p>
        </w:tc>
        <w:tc>
          <w:tcPr>
            <w:tcW w:w="1417" w:type="dxa"/>
            <w:tcBorders>
              <w:top w:val="dotted" w:sz="4" w:space="0" w:color="auto"/>
              <w:bottom w:val="dotted" w:sz="4" w:space="0" w:color="auto"/>
            </w:tcBorders>
          </w:tcPr>
          <w:p w14:paraId="268D7DA7"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457</w:t>
            </w:r>
          </w:p>
        </w:tc>
        <w:tc>
          <w:tcPr>
            <w:tcW w:w="1637" w:type="dxa"/>
            <w:tcBorders>
              <w:top w:val="dotted" w:sz="4" w:space="0" w:color="auto"/>
              <w:bottom w:val="dotted" w:sz="4" w:space="0" w:color="auto"/>
            </w:tcBorders>
          </w:tcPr>
          <w:p w14:paraId="1D1A2CD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239FEDBA" w14:textId="77777777" w:rsidTr="000E5400">
        <w:tc>
          <w:tcPr>
            <w:tcW w:w="1689" w:type="dxa"/>
            <w:tcBorders>
              <w:top w:val="dotted" w:sz="4" w:space="0" w:color="auto"/>
              <w:bottom w:val="dotted" w:sz="4" w:space="0" w:color="auto"/>
            </w:tcBorders>
            <w:vAlign w:val="center"/>
          </w:tcPr>
          <w:p w14:paraId="7E62D1D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18x8.50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30183D7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vAlign w:val="center"/>
          </w:tcPr>
          <w:p w14:paraId="2CFB699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214</w:t>
            </w:r>
          </w:p>
        </w:tc>
        <w:tc>
          <w:tcPr>
            <w:tcW w:w="1417" w:type="dxa"/>
            <w:tcBorders>
              <w:top w:val="dotted" w:sz="4" w:space="0" w:color="auto"/>
              <w:bottom w:val="dotted" w:sz="4" w:space="0" w:color="auto"/>
            </w:tcBorders>
            <w:vAlign w:val="center"/>
          </w:tcPr>
          <w:p w14:paraId="440E410F"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450</w:t>
            </w:r>
          </w:p>
        </w:tc>
        <w:tc>
          <w:tcPr>
            <w:tcW w:w="1637" w:type="dxa"/>
            <w:tcBorders>
              <w:top w:val="dotted" w:sz="4" w:space="0" w:color="auto"/>
              <w:bottom w:val="dotted" w:sz="4" w:space="0" w:color="auto"/>
            </w:tcBorders>
          </w:tcPr>
          <w:p w14:paraId="71E2C4A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03582E87" w14:textId="77777777" w:rsidTr="000E5400">
        <w:tc>
          <w:tcPr>
            <w:tcW w:w="1689" w:type="dxa"/>
            <w:tcBorders>
              <w:top w:val="dotted" w:sz="4" w:space="0" w:color="auto"/>
              <w:bottom w:val="dotted" w:sz="4" w:space="0" w:color="auto"/>
            </w:tcBorders>
            <w:vAlign w:val="center"/>
          </w:tcPr>
          <w:p w14:paraId="496FBA2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18x9.50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5E4481B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vAlign w:val="center"/>
          </w:tcPr>
          <w:p w14:paraId="053141B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235</w:t>
            </w:r>
          </w:p>
        </w:tc>
        <w:tc>
          <w:tcPr>
            <w:tcW w:w="1417" w:type="dxa"/>
            <w:tcBorders>
              <w:top w:val="dotted" w:sz="4" w:space="0" w:color="auto"/>
              <w:bottom w:val="dotted" w:sz="4" w:space="0" w:color="auto"/>
            </w:tcBorders>
            <w:vAlign w:val="center"/>
          </w:tcPr>
          <w:p w14:paraId="4DB3DDF4"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462</w:t>
            </w:r>
          </w:p>
        </w:tc>
        <w:tc>
          <w:tcPr>
            <w:tcW w:w="1637" w:type="dxa"/>
            <w:tcBorders>
              <w:top w:val="dotted" w:sz="4" w:space="0" w:color="auto"/>
              <w:bottom w:val="dotted" w:sz="4" w:space="0" w:color="auto"/>
            </w:tcBorders>
          </w:tcPr>
          <w:p w14:paraId="0856C1D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06B74C7A" w14:textId="77777777" w:rsidTr="000E5400">
        <w:tc>
          <w:tcPr>
            <w:tcW w:w="1689" w:type="dxa"/>
            <w:tcBorders>
              <w:top w:val="dotted" w:sz="4" w:space="0" w:color="auto"/>
              <w:bottom w:val="dotted" w:sz="4" w:space="0" w:color="auto"/>
            </w:tcBorders>
            <w:vAlign w:val="center"/>
          </w:tcPr>
          <w:p w14:paraId="68FDB274"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19x9.50 - 8</w:t>
            </w:r>
          </w:p>
        </w:tc>
        <w:tc>
          <w:tcPr>
            <w:tcW w:w="1275" w:type="dxa"/>
            <w:tcBorders>
              <w:top w:val="dotted" w:sz="4" w:space="0" w:color="auto"/>
              <w:bottom w:val="dotted" w:sz="4" w:space="0" w:color="auto"/>
            </w:tcBorders>
          </w:tcPr>
          <w:p w14:paraId="67B3FBEE"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tcPr>
          <w:p w14:paraId="7ED4D9F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240</w:t>
            </w:r>
          </w:p>
        </w:tc>
        <w:tc>
          <w:tcPr>
            <w:tcW w:w="1417" w:type="dxa"/>
            <w:tcBorders>
              <w:top w:val="dotted" w:sz="4" w:space="0" w:color="auto"/>
              <w:bottom w:val="dotted" w:sz="4" w:space="0" w:color="auto"/>
            </w:tcBorders>
          </w:tcPr>
          <w:p w14:paraId="46BA9FEA"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483</w:t>
            </w:r>
          </w:p>
        </w:tc>
        <w:tc>
          <w:tcPr>
            <w:tcW w:w="1637" w:type="dxa"/>
            <w:tcBorders>
              <w:top w:val="dotted" w:sz="4" w:space="0" w:color="auto"/>
              <w:bottom w:val="dotted" w:sz="4" w:space="0" w:color="auto"/>
            </w:tcBorders>
          </w:tcPr>
          <w:p w14:paraId="00959D1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4E711378" w14:textId="77777777" w:rsidTr="000E5400">
        <w:tc>
          <w:tcPr>
            <w:tcW w:w="1689" w:type="dxa"/>
            <w:tcBorders>
              <w:top w:val="dotted" w:sz="4" w:space="0" w:color="auto"/>
              <w:bottom w:val="dotted" w:sz="4" w:space="0" w:color="auto"/>
            </w:tcBorders>
            <w:vAlign w:val="center"/>
          </w:tcPr>
          <w:p w14:paraId="40FD99B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19x7.50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5C0006E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vAlign w:val="center"/>
          </w:tcPr>
          <w:p w14:paraId="0816555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180</w:t>
            </w:r>
          </w:p>
        </w:tc>
        <w:tc>
          <w:tcPr>
            <w:tcW w:w="1417" w:type="dxa"/>
            <w:tcBorders>
              <w:top w:val="dotted" w:sz="4" w:space="0" w:color="auto"/>
              <w:bottom w:val="dotted" w:sz="4" w:space="0" w:color="auto"/>
            </w:tcBorders>
            <w:vAlign w:val="center"/>
          </w:tcPr>
          <w:p w14:paraId="5BD3C623"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480</w:t>
            </w:r>
          </w:p>
        </w:tc>
        <w:tc>
          <w:tcPr>
            <w:tcW w:w="1637" w:type="dxa"/>
            <w:tcBorders>
              <w:top w:val="dotted" w:sz="4" w:space="0" w:color="auto"/>
              <w:bottom w:val="dotted" w:sz="4" w:space="0" w:color="auto"/>
            </w:tcBorders>
          </w:tcPr>
          <w:p w14:paraId="66651204"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4E9DE24A" w14:textId="77777777" w:rsidTr="000E5400">
        <w:tc>
          <w:tcPr>
            <w:tcW w:w="1689" w:type="dxa"/>
            <w:tcBorders>
              <w:top w:val="dotted" w:sz="4" w:space="0" w:color="auto"/>
              <w:bottom w:val="dotted" w:sz="4" w:space="0" w:color="auto"/>
            </w:tcBorders>
            <w:vAlign w:val="center"/>
          </w:tcPr>
          <w:p w14:paraId="6304D1A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19x8.00 </w:t>
            </w:r>
            <w:r w:rsidRPr="00421082">
              <w:rPr>
                <w:sz w:val="18"/>
                <w:szCs w:val="18"/>
                <w:lang w:val="en-GB"/>
              </w:rPr>
              <w:noBreakHyphen/>
              <w:t xml:space="preserve"> 10</w:t>
            </w:r>
          </w:p>
        </w:tc>
        <w:tc>
          <w:tcPr>
            <w:tcW w:w="1275" w:type="dxa"/>
            <w:tcBorders>
              <w:top w:val="dotted" w:sz="4" w:space="0" w:color="auto"/>
              <w:bottom w:val="dotted" w:sz="4" w:space="0" w:color="auto"/>
            </w:tcBorders>
          </w:tcPr>
          <w:p w14:paraId="4AEB3B6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vAlign w:val="center"/>
          </w:tcPr>
          <w:p w14:paraId="3D52821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c>
          <w:tcPr>
            <w:tcW w:w="1417" w:type="dxa"/>
            <w:tcBorders>
              <w:top w:val="dotted" w:sz="4" w:space="0" w:color="auto"/>
              <w:bottom w:val="dotted" w:sz="4" w:space="0" w:color="auto"/>
            </w:tcBorders>
            <w:vAlign w:val="center"/>
          </w:tcPr>
          <w:p w14:paraId="21554B27"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483</w:t>
            </w:r>
          </w:p>
        </w:tc>
        <w:tc>
          <w:tcPr>
            <w:tcW w:w="1637" w:type="dxa"/>
            <w:tcBorders>
              <w:top w:val="dotted" w:sz="4" w:space="0" w:color="auto"/>
              <w:bottom w:val="dotted" w:sz="4" w:space="0" w:color="auto"/>
            </w:tcBorders>
          </w:tcPr>
          <w:p w14:paraId="6030E3BE"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r>
      <w:tr w:rsidR="00F261A5" w:rsidRPr="00421082" w14:paraId="457D012E" w14:textId="77777777" w:rsidTr="000E5400">
        <w:tc>
          <w:tcPr>
            <w:tcW w:w="1689" w:type="dxa"/>
            <w:tcBorders>
              <w:top w:val="dotted" w:sz="4" w:space="0" w:color="auto"/>
              <w:bottom w:val="dotted" w:sz="4" w:space="0" w:color="auto"/>
            </w:tcBorders>
            <w:vAlign w:val="center"/>
          </w:tcPr>
          <w:p w14:paraId="19FF0ACD"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19x10.00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684E0CB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8</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vAlign w:val="center"/>
          </w:tcPr>
          <w:p w14:paraId="154BF70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c>
          <w:tcPr>
            <w:tcW w:w="1417" w:type="dxa"/>
            <w:tcBorders>
              <w:top w:val="dotted" w:sz="4" w:space="0" w:color="auto"/>
              <w:bottom w:val="dotted" w:sz="4" w:space="0" w:color="auto"/>
            </w:tcBorders>
            <w:vAlign w:val="center"/>
          </w:tcPr>
          <w:p w14:paraId="1E50496B"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483</w:t>
            </w:r>
          </w:p>
        </w:tc>
        <w:tc>
          <w:tcPr>
            <w:tcW w:w="1637" w:type="dxa"/>
            <w:tcBorders>
              <w:top w:val="dotted" w:sz="4" w:space="0" w:color="auto"/>
              <w:bottom w:val="dotted" w:sz="4" w:space="0" w:color="auto"/>
            </w:tcBorders>
          </w:tcPr>
          <w:p w14:paraId="091D561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45F71C68" w14:textId="77777777" w:rsidTr="000E5400">
        <w:tc>
          <w:tcPr>
            <w:tcW w:w="1689" w:type="dxa"/>
            <w:tcBorders>
              <w:top w:val="dotted" w:sz="4" w:space="0" w:color="auto"/>
              <w:bottom w:val="dotted" w:sz="4" w:space="0" w:color="auto"/>
            </w:tcBorders>
            <w:vAlign w:val="center"/>
          </w:tcPr>
          <w:p w14:paraId="67A3247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20x8.00 - 8</w:t>
            </w:r>
          </w:p>
        </w:tc>
        <w:tc>
          <w:tcPr>
            <w:tcW w:w="1275" w:type="dxa"/>
            <w:tcBorders>
              <w:top w:val="dotted" w:sz="4" w:space="0" w:color="auto"/>
              <w:bottom w:val="dotted" w:sz="4" w:space="0" w:color="auto"/>
            </w:tcBorders>
          </w:tcPr>
          <w:p w14:paraId="78BAD28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6</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tcPr>
          <w:p w14:paraId="322A809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204</w:t>
            </w:r>
          </w:p>
        </w:tc>
        <w:tc>
          <w:tcPr>
            <w:tcW w:w="1417" w:type="dxa"/>
            <w:tcBorders>
              <w:top w:val="dotted" w:sz="4" w:space="0" w:color="auto"/>
              <w:bottom w:val="dotted" w:sz="4" w:space="0" w:color="auto"/>
            </w:tcBorders>
          </w:tcPr>
          <w:p w14:paraId="2393357C"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508</w:t>
            </w:r>
          </w:p>
        </w:tc>
        <w:tc>
          <w:tcPr>
            <w:tcW w:w="1637" w:type="dxa"/>
            <w:tcBorders>
              <w:top w:val="dotted" w:sz="4" w:space="0" w:color="auto"/>
              <w:bottom w:val="dotted" w:sz="4" w:space="0" w:color="auto"/>
            </w:tcBorders>
          </w:tcPr>
          <w:p w14:paraId="6177A4B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40F5D644" w14:textId="77777777" w:rsidTr="000E5400">
        <w:tc>
          <w:tcPr>
            <w:tcW w:w="1689" w:type="dxa"/>
            <w:tcBorders>
              <w:top w:val="dotted" w:sz="4" w:space="0" w:color="auto"/>
              <w:bottom w:val="dotted" w:sz="4" w:space="0" w:color="auto"/>
            </w:tcBorders>
            <w:vAlign w:val="center"/>
          </w:tcPr>
          <w:p w14:paraId="34099B6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20x8.00 </w:t>
            </w:r>
            <w:r w:rsidRPr="00421082">
              <w:rPr>
                <w:sz w:val="18"/>
                <w:szCs w:val="18"/>
                <w:lang w:val="en-GB"/>
              </w:rPr>
              <w:noBreakHyphen/>
              <w:t xml:space="preserve"> 10</w:t>
            </w:r>
          </w:p>
        </w:tc>
        <w:tc>
          <w:tcPr>
            <w:tcW w:w="1275" w:type="dxa"/>
            <w:tcBorders>
              <w:top w:val="dotted" w:sz="4" w:space="0" w:color="auto"/>
              <w:bottom w:val="dotted" w:sz="4" w:space="0" w:color="auto"/>
            </w:tcBorders>
          </w:tcPr>
          <w:p w14:paraId="6F9B54D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vAlign w:val="center"/>
          </w:tcPr>
          <w:p w14:paraId="3511E20B"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c>
          <w:tcPr>
            <w:tcW w:w="1417" w:type="dxa"/>
            <w:tcBorders>
              <w:top w:val="dotted" w:sz="4" w:space="0" w:color="auto"/>
              <w:bottom w:val="dotted" w:sz="4" w:space="0" w:color="auto"/>
            </w:tcBorders>
            <w:vAlign w:val="center"/>
          </w:tcPr>
          <w:p w14:paraId="0A198D40"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500</w:t>
            </w:r>
          </w:p>
        </w:tc>
        <w:tc>
          <w:tcPr>
            <w:tcW w:w="1637" w:type="dxa"/>
            <w:tcBorders>
              <w:top w:val="dotted" w:sz="4" w:space="0" w:color="auto"/>
              <w:bottom w:val="dotted" w:sz="4" w:space="0" w:color="auto"/>
            </w:tcBorders>
          </w:tcPr>
          <w:p w14:paraId="114C8E2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r>
      <w:tr w:rsidR="00F261A5" w:rsidRPr="00421082" w14:paraId="4A6045FA" w14:textId="77777777" w:rsidTr="000E5400">
        <w:tc>
          <w:tcPr>
            <w:tcW w:w="1689" w:type="dxa"/>
            <w:tcBorders>
              <w:top w:val="dotted" w:sz="4" w:space="0" w:color="auto"/>
              <w:bottom w:val="dotted" w:sz="4" w:space="0" w:color="auto"/>
            </w:tcBorders>
            <w:vAlign w:val="center"/>
          </w:tcPr>
          <w:p w14:paraId="3229CAB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20x9.00 - 8</w:t>
            </w:r>
          </w:p>
        </w:tc>
        <w:tc>
          <w:tcPr>
            <w:tcW w:w="1275" w:type="dxa"/>
            <w:tcBorders>
              <w:top w:val="dotted" w:sz="4" w:space="0" w:color="auto"/>
              <w:bottom w:val="dotted" w:sz="4" w:space="0" w:color="auto"/>
            </w:tcBorders>
          </w:tcPr>
          <w:p w14:paraId="0852AA6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tcPr>
          <w:p w14:paraId="66609FD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227</w:t>
            </w:r>
          </w:p>
        </w:tc>
        <w:tc>
          <w:tcPr>
            <w:tcW w:w="1417" w:type="dxa"/>
            <w:tcBorders>
              <w:top w:val="dotted" w:sz="4" w:space="0" w:color="auto"/>
              <w:bottom w:val="dotted" w:sz="4" w:space="0" w:color="auto"/>
            </w:tcBorders>
          </w:tcPr>
          <w:p w14:paraId="23E0D432"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508</w:t>
            </w:r>
          </w:p>
        </w:tc>
        <w:tc>
          <w:tcPr>
            <w:tcW w:w="1637" w:type="dxa"/>
            <w:tcBorders>
              <w:top w:val="dotted" w:sz="4" w:space="0" w:color="auto"/>
              <w:bottom w:val="dotted" w:sz="4" w:space="0" w:color="auto"/>
            </w:tcBorders>
          </w:tcPr>
          <w:p w14:paraId="03395AE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07802CED" w14:textId="77777777" w:rsidTr="000E5400">
        <w:tc>
          <w:tcPr>
            <w:tcW w:w="1689" w:type="dxa"/>
            <w:tcBorders>
              <w:top w:val="dotted" w:sz="4" w:space="0" w:color="auto"/>
              <w:bottom w:val="dotted" w:sz="4" w:space="0" w:color="auto"/>
            </w:tcBorders>
            <w:vAlign w:val="center"/>
          </w:tcPr>
          <w:p w14:paraId="6A69524D"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20x10.00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65873394"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8</w:t>
            </w:r>
          </w:p>
        </w:tc>
        <w:tc>
          <w:tcPr>
            <w:tcW w:w="1418" w:type="dxa"/>
            <w:tcBorders>
              <w:top w:val="dotted" w:sz="4" w:space="0" w:color="auto"/>
              <w:bottom w:val="dotted" w:sz="4" w:space="0" w:color="auto"/>
            </w:tcBorders>
            <w:vAlign w:val="center"/>
          </w:tcPr>
          <w:p w14:paraId="0ED2AC4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c>
          <w:tcPr>
            <w:tcW w:w="1417" w:type="dxa"/>
            <w:tcBorders>
              <w:top w:val="dotted" w:sz="4" w:space="0" w:color="auto"/>
              <w:bottom w:val="dotted" w:sz="4" w:space="0" w:color="auto"/>
            </w:tcBorders>
            <w:vAlign w:val="center"/>
          </w:tcPr>
          <w:p w14:paraId="4327EEC4"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508</w:t>
            </w:r>
          </w:p>
        </w:tc>
        <w:tc>
          <w:tcPr>
            <w:tcW w:w="1637" w:type="dxa"/>
            <w:tcBorders>
              <w:top w:val="dotted" w:sz="4" w:space="0" w:color="auto"/>
              <w:bottom w:val="dotted" w:sz="4" w:space="0" w:color="auto"/>
            </w:tcBorders>
          </w:tcPr>
          <w:p w14:paraId="6DFFC04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6DC9B483" w14:textId="77777777" w:rsidTr="000E5400">
        <w:tc>
          <w:tcPr>
            <w:tcW w:w="1689" w:type="dxa"/>
            <w:tcBorders>
              <w:top w:val="dotted" w:sz="4" w:space="0" w:color="auto"/>
              <w:bottom w:val="dotted" w:sz="4" w:space="0" w:color="auto"/>
            </w:tcBorders>
            <w:vAlign w:val="center"/>
          </w:tcPr>
          <w:p w14:paraId="5B483E5D"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20x10.00 </w:t>
            </w:r>
            <w:r w:rsidRPr="00421082">
              <w:rPr>
                <w:sz w:val="18"/>
                <w:szCs w:val="18"/>
                <w:lang w:val="en-GB"/>
              </w:rPr>
              <w:noBreakHyphen/>
              <w:t xml:space="preserve"> 10</w:t>
            </w:r>
          </w:p>
        </w:tc>
        <w:tc>
          <w:tcPr>
            <w:tcW w:w="1275" w:type="dxa"/>
            <w:tcBorders>
              <w:top w:val="dotted" w:sz="4" w:space="0" w:color="auto"/>
              <w:bottom w:val="dotted" w:sz="4" w:space="0" w:color="auto"/>
            </w:tcBorders>
          </w:tcPr>
          <w:p w14:paraId="7D8D4D7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8</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vAlign w:val="center"/>
          </w:tcPr>
          <w:p w14:paraId="30E1228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c>
          <w:tcPr>
            <w:tcW w:w="1417" w:type="dxa"/>
            <w:tcBorders>
              <w:top w:val="dotted" w:sz="4" w:space="0" w:color="auto"/>
              <w:bottom w:val="dotted" w:sz="4" w:space="0" w:color="auto"/>
            </w:tcBorders>
            <w:vAlign w:val="center"/>
          </w:tcPr>
          <w:p w14:paraId="47F732BF"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508</w:t>
            </w:r>
          </w:p>
        </w:tc>
        <w:tc>
          <w:tcPr>
            <w:tcW w:w="1637" w:type="dxa"/>
            <w:tcBorders>
              <w:top w:val="dotted" w:sz="4" w:space="0" w:color="auto"/>
              <w:bottom w:val="dotted" w:sz="4" w:space="0" w:color="auto"/>
            </w:tcBorders>
          </w:tcPr>
          <w:p w14:paraId="716293B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r>
      <w:tr w:rsidR="00F261A5" w:rsidRPr="00421082" w14:paraId="1F0D0E90" w14:textId="77777777" w:rsidTr="000E5400">
        <w:tc>
          <w:tcPr>
            <w:tcW w:w="1689" w:type="dxa"/>
            <w:tcBorders>
              <w:top w:val="dotted" w:sz="4" w:space="0" w:color="auto"/>
              <w:bottom w:val="dotted" w:sz="4" w:space="0" w:color="auto"/>
            </w:tcBorders>
            <w:vAlign w:val="center"/>
          </w:tcPr>
          <w:p w14:paraId="6E1EE81E"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20.5x8.00 </w:t>
            </w:r>
            <w:r w:rsidRPr="00421082">
              <w:rPr>
                <w:sz w:val="18"/>
                <w:szCs w:val="18"/>
                <w:lang w:val="en-GB"/>
              </w:rPr>
              <w:noBreakHyphen/>
              <w:t xml:space="preserve"> 10</w:t>
            </w:r>
          </w:p>
        </w:tc>
        <w:tc>
          <w:tcPr>
            <w:tcW w:w="1275" w:type="dxa"/>
            <w:tcBorders>
              <w:top w:val="dotted" w:sz="4" w:space="0" w:color="auto"/>
              <w:bottom w:val="dotted" w:sz="4" w:space="0" w:color="auto"/>
            </w:tcBorders>
          </w:tcPr>
          <w:p w14:paraId="32BBC1B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6</w:t>
            </w:r>
          </w:p>
        </w:tc>
        <w:tc>
          <w:tcPr>
            <w:tcW w:w="1418" w:type="dxa"/>
            <w:tcBorders>
              <w:top w:val="dotted" w:sz="4" w:space="0" w:color="auto"/>
              <w:bottom w:val="dotted" w:sz="4" w:space="0" w:color="auto"/>
            </w:tcBorders>
            <w:vAlign w:val="center"/>
          </w:tcPr>
          <w:p w14:paraId="68030B80"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208</w:t>
            </w:r>
          </w:p>
        </w:tc>
        <w:tc>
          <w:tcPr>
            <w:tcW w:w="1417" w:type="dxa"/>
            <w:tcBorders>
              <w:top w:val="dotted" w:sz="4" w:space="0" w:color="auto"/>
              <w:bottom w:val="dotted" w:sz="4" w:space="0" w:color="auto"/>
            </w:tcBorders>
            <w:vAlign w:val="center"/>
          </w:tcPr>
          <w:p w14:paraId="57DD2A08"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526</w:t>
            </w:r>
          </w:p>
        </w:tc>
        <w:tc>
          <w:tcPr>
            <w:tcW w:w="1637" w:type="dxa"/>
            <w:tcBorders>
              <w:top w:val="dotted" w:sz="4" w:space="0" w:color="auto"/>
              <w:bottom w:val="dotted" w:sz="4" w:space="0" w:color="auto"/>
            </w:tcBorders>
          </w:tcPr>
          <w:p w14:paraId="5AA24A66"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r>
      <w:tr w:rsidR="00F261A5" w:rsidRPr="00421082" w14:paraId="54806688" w14:textId="77777777" w:rsidTr="000E5400">
        <w:tc>
          <w:tcPr>
            <w:tcW w:w="1689" w:type="dxa"/>
            <w:tcBorders>
              <w:top w:val="dotted" w:sz="4" w:space="0" w:color="auto"/>
              <w:bottom w:val="dotted" w:sz="4" w:space="0" w:color="auto"/>
            </w:tcBorders>
            <w:vAlign w:val="center"/>
          </w:tcPr>
          <w:p w14:paraId="52F4662E"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21x7.00 - 10</w:t>
            </w:r>
          </w:p>
        </w:tc>
        <w:tc>
          <w:tcPr>
            <w:tcW w:w="1275" w:type="dxa"/>
            <w:tcBorders>
              <w:top w:val="dotted" w:sz="4" w:space="0" w:color="auto"/>
              <w:bottom w:val="dotted" w:sz="4" w:space="0" w:color="auto"/>
            </w:tcBorders>
          </w:tcPr>
          <w:p w14:paraId="0500D19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tcPr>
          <w:p w14:paraId="0B74A63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177</w:t>
            </w:r>
          </w:p>
        </w:tc>
        <w:tc>
          <w:tcPr>
            <w:tcW w:w="1417" w:type="dxa"/>
            <w:tcBorders>
              <w:top w:val="dotted" w:sz="4" w:space="0" w:color="auto"/>
              <w:bottom w:val="dotted" w:sz="4" w:space="0" w:color="auto"/>
            </w:tcBorders>
          </w:tcPr>
          <w:p w14:paraId="1519F742"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533</w:t>
            </w:r>
          </w:p>
        </w:tc>
        <w:tc>
          <w:tcPr>
            <w:tcW w:w="1637" w:type="dxa"/>
            <w:tcBorders>
              <w:top w:val="dotted" w:sz="4" w:space="0" w:color="auto"/>
              <w:bottom w:val="dotted" w:sz="4" w:space="0" w:color="auto"/>
            </w:tcBorders>
          </w:tcPr>
          <w:p w14:paraId="202F5FF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r>
      <w:tr w:rsidR="00F261A5" w:rsidRPr="00421082" w14:paraId="2D496A16" w14:textId="77777777" w:rsidTr="000E5400">
        <w:tc>
          <w:tcPr>
            <w:tcW w:w="1689" w:type="dxa"/>
            <w:tcBorders>
              <w:top w:val="dotted" w:sz="4" w:space="0" w:color="auto"/>
              <w:bottom w:val="dotted" w:sz="4" w:space="0" w:color="auto"/>
            </w:tcBorders>
            <w:vAlign w:val="center"/>
          </w:tcPr>
          <w:p w14:paraId="5CEA624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21x8.00 </w:t>
            </w:r>
            <w:r w:rsidRPr="00421082">
              <w:rPr>
                <w:sz w:val="18"/>
                <w:szCs w:val="18"/>
                <w:lang w:val="en-GB"/>
              </w:rPr>
              <w:noBreakHyphen/>
              <w:t xml:space="preserve"> 10</w:t>
            </w:r>
          </w:p>
        </w:tc>
        <w:tc>
          <w:tcPr>
            <w:tcW w:w="1275" w:type="dxa"/>
            <w:tcBorders>
              <w:top w:val="dotted" w:sz="4" w:space="0" w:color="auto"/>
              <w:bottom w:val="dotted" w:sz="4" w:space="0" w:color="auto"/>
            </w:tcBorders>
          </w:tcPr>
          <w:p w14:paraId="26C8DC5E"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vAlign w:val="center"/>
          </w:tcPr>
          <w:p w14:paraId="02BAB9D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c>
          <w:tcPr>
            <w:tcW w:w="1417" w:type="dxa"/>
            <w:tcBorders>
              <w:top w:val="dotted" w:sz="4" w:space="0" w:color="auto"/>
              <w:bottom w:val="dotted" w:sz="4" w:space="0" w:color="auto"/>
            </w:tcBorders>
            <w:vAlign w:val="center"/>
          </w:tcPr>
          <w:p w14:paraId="5077858E"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525</w:t>
            </w:r>
          </w:p>
        </w:tc>
        <w:tc>
          <w:tcPr>
            <w:tcW w:w="1637" w:type="dxa"/>
            <w:tcBorders>
              <w:top w:val="dotted" w:sz="4" w:space="0" w:color="auto"/>
              <w:bottom w:val="dotted" w:sz="4" w:space="0" w:color="auto"/>
            </w:tcBorders>
          </w:tcPr>
          <w:p w14:paraId="144B716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r>
      <w:tr w:rsidR="00F261A5" w:rsidRPr="00421082" w14:paraId="7A437E1E" w14:textId="77777777" w:rsidTr="000E5400">
        <w:tc>
          <w:tcPr>
            <w:tcW w:w="1689" w:type="dxa"/>
            <w:tcBorders>
              <w:top w:val="dotted" w:sz="4" w:space="0" w:color="auto"/>
              <w:bottom w:val="dotted" w:sz="4" w:space="0" w:color="auto"/>
            </w:tcBorders>
            <w:vAlign w:val="center"/>
          </w:tcPr>
          <w:p w14:paraId="74778B4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21x11.00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2927395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8</w:t>
            </w:r>
            <w:r w:rsidR="00E1133C" w:rsidRPr="00421082">
              <w:rPr>
                <w:sz w:val="18"/>
                <w:szCs w:val="18"/>
                <w:lang w:val="en-GB"/>
              </w:rPr>
              <w:t>.</w:t>
            </w:r>
            <w:r w:rsidRPr="00421082">
              <w:rPr>
                <w:sz w:val="18"/>
                <w:szCs w:val="18"/>
                <w:lang w:val="en-GB"/>
              </w:rPr>
              <w:t>5</w:t>
            </w:r>
          </w:p>
        </w:tc>
        <w:tc>
          <w:tcPr>
            <w:tcW w:w="1418" w:type="dxa"/>
            <w:tcBorders>
              <w:top w:val="dotted" w:sz="4" w:space="0" w:color="auto"/>
              <w:bottom w:val="dotted" w:sz="4" w:space="0" w:color="auto"/>
            </w:tcBorders>
            <w:vAlign w:val="center"/>
          </w:tcPr>
          <w:p w14:paraId="60CEFBD8"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282</w:t>
            </w:r>
          </w:p>
        </w:tc>
        <w:tc>
          <w:tcPr>
            <w:tcW w:w="1417" w:type="dxa"/>
            <w:tcBorders>
              <w:top w:val="dotted" w:sz="4" w:space="0" w:color="auto"/>
              <w:bottom w:val="dotted" w:sz="4" w:space="0" w:color="auto"/>
            </w:tcBorders>
            <w:vAlign w:val="center"/>
          </w:tcPr>
          <w:p w14:paraId="7FA06D60"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518</w:t>
            </w:r>
          </w:p>
        </w:tc>
        <w:tc>
          <w:tcPr>
            <w:tcW w:w="1637" w:type="dxa"/>
            <w:tcBorders>
              <w:top w:val="dotted" w:sz="4" w:space="0" w:color="auto"/>
              <w:bottom w:val="dotted" w:sz="4" w:space="0" w:color="auto"/>
            </w:tcBorders>
          </w:tcPr>
          <w:p w14:paraId="4890E8E5"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4248A0B4" w14:textId="77777777" w:rsidTr="000E5400">
        <w:tc>
          <w:tcPr>
            <w:tcW w:w="1689" w:type="dxa"/>
            <w:tcBorders>
              <w:top w:val="dotted" w:sz="4" w:space="0" w:color="auto"/>
              <w:bottom w:val="dotted" w:sz="4" w:space="0" w:color="auto"/>
            </w:tcBorders>
            <w:vAlign w:val="center"/>
          </w:tcPr>
          <w:p w14:paraId="0A4A387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21x11.00 </w:t>
            </w:r>
            <w:r w:rsidRPr="00421082">
              <w:rPr>
                <w:sz w:val="18"/>
                <w:szCs w:val="18"/>
                <w:lang w:val="en-GB"/>
              </w:rPr>
              <w:noBreakHyphen/>
              <w:t xml:space="preserve"> 10</w:t>
            </w:r>
          </w:p>
        </w:tc>
        <w:tc>
          <w:tcPr>
            <w:tcW w:w="1275" w:type="dxa"/>
            <w:tcBorders>
              <w:top w:val="dotted" w:sz="4" w:space="0" w:color="auto"/>
              <w:bottom w:val="dotted" w:sz="4" w:space="0" w:color="auto"/>
            </w:tcBorders>
          </w:tcPr>
          <w:p w14:paraId="5C63FE1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9</w:t>
            </w:r>
          </w:p>
        </w:tc>
        <w:tc>
          <w:tcPr>
            <w:tcW w:w="1418" w:type="dxa"/>
            <w:tcBorders>
              <w:top w:val="dotted" w:sz="4" w:space="0" w:color="auto"/>
              <w:bottom w:val="dotted" w:sz="4" w:space="0" w:color="auto"/>
            </w:tcBorders>
            <w:vAlign w:val="center"/>
          </w:tcPr>
          <w:p w14:paraId="0318D883"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279</w:t>
            </w:r>
          </w:p>
        </w:tc>
        <w:tc>
          <w:tcPr>
            <w:tcW w:w="1417" w:type="dxa"/>
            <w:tcBorders>
              <w:top w:val="dotted" w:sz="4" w:space="0" w:color="auto"/>
              <w:bottom w:val="dotted" w:sz="4" w:space="0" w:color="auto"/>
            </w:tcBorders>
            <w:vAlign w:val="center"/>
          </w:tcPr>
          <w:p w14:paraId="6B36C69F"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525</w:t>
            </w:r>
          </w:p>
        </w:tc>
        <w:tc>
          <w:tcPr>
            <w:tcW w:w="1637" w:type="dxa"/>
            <w:tcBorders>
              <w:top w:val="dotted" w:sz="4" w:space="0" w:color="auto"/>
              <w:bottom w:val="dotted" w:sz="4" w:space="0" w:color="auto"/>
            </w:tcBorders>
          </w:tcPr>
          <w:p w14:paraId="2F6EA1F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r>
      <w:tr w:rsidR="00F261A5" w:rsidRPr="00421082" w14:paraId="5B7F6147" w14:textId="77777777" w:rsidTr="000E5400">
        <w:tc>
          <w:tcPr>
            <w:tcW w:w="1689" w:type="dxa"/>
            <w:tcBorders>
              <w:top w:val="dotted" w:sz="4" w:space="0" w:color="auto"/>
              <w:bottom w:val="dotted" w:sz="4" w:space="0" w:color="auto"/>
            </w:tcBorders>
            <w:vAlign w:val="center"/>
          </w:tcPr>
          <w:p w14:paraId="7749EBA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22x8.00 </w:t>
            </w:r>
            <w:r w:rsidRPr="00421082">
              <w:rPr>
                <w:sz w:val="18"/>
                <w:szCs w:val="18"/>
                <w:lang w:val="en-GB"/>
              </w:rPr>
              <w:noBreakHyphen/>
              <w:t xml:space="preserve"> 10</w:t>
            </w:r>
          </w:p>
        </w:tc>
        <w:tc>
          <w:tcPr>
            <w:tcW w:w="1275" w:type="dxa"/>
            <w:tcBorders>
              <w:top w:val="dotted" w:sz="4" w:space="0" w:color="auto"/>
              <w:bottom w:val="dotted" w:sz="4" w:space="0" w:color="auto"/>
            </w:tcBorders>
          </w:tcPr>
          <w:p w14:paraId="69E29D2A"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6</w:t>
            </w:r>
          </w:p>
        </w:tc>
        <w:tc>
          <w:tcPr>
            <w:tcW w:w="1418" w:type="dxa"/>
            <w:tcBorders>
              <w:top w:val="dotted" w:sz="4" w:space="0" w:color="auto"/>
              <w:bottom w:val="dotted" w:sz="4" w:space="0" w:color="auto"/>
            </w:tcBorders>
            <w:vAlign w:val="center"/>
          </w:tcPr>
          <w:p w14:paraId="35B44E5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196</w:t>
            </w:r>
          </w:p>
        </w:tc>
        <w:tc>
          <w:tcPr>
            <w:tcW w:w="1417" w:type="dxa"/>
            <w:tcBorders>
              <w:top w:val="dotted" w:sz="4" w:space="0" w:color="auto"/>
              <w:bottom w:val="dotted" w:sz="4" w:space="0" w:color="auto"/>
            </w:tcBorders>
            <w:vAlign w:val="center"/>
          </w:tcPr>
          <w:p w14:paraId="612D4F24"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556</w:t>
            </w:r>
          </w:p>
        </w:tc>
        <w:tc>
          <w:tcPr>
            <w:tcW w:w="1637" w:type="dxa"/>
            <w:tcBorders>
              <w:top w:val="dotted" w:sz="4" w:space="0" w:color="auto"/>
              <w:bottom w:val="dotted" w:sz="4" w:space="0" w:color="auto"/>
            </w:tcBorders>
          </w:tcPr>
          <w:p w14:paraId="2242107D"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r>
      <w:tr w:rsidR="00F261A5" w:rsidRPr="00421082" w14:paraId="3C81E320" w14:textId="77777777" w:rsidTr="000E5400">
        <w:tc>
          <w:tcPr>
            <w:tcW w:w="1689" w:type="dxa"/>
            <w:tcBorders>
              <w:top w:val="dotted" w:sz="4" w:space="0" w:color="auto"/>
              <w:bottom w:val="dotted" w:sz="4" w:space="0" w:color="auto"/>
            </w:tcBorders>
            <w:vAlign w:val="center"/>
          </w:tcPr>
          <w:p w14:paraId="40C3C0C7"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22x8.50 </w:t>
            </w:r>
            <w:r w:rsidRPr="00421082">
              <w:rPr>
                <w:sz w:val="18"/>
                <w:szCs w:val="18"/>
                <w:lang w:val="en-GB"/>
              </w:rPr>
              <w:noBreakHyphen/>
              <w:t xml:space="preserve"> 12</w:t>
            </w:r>
          </w:p>
        </w:tc>
        <w:tc>
          <w:tcPr>
            <w:tcW w:w="1275" w:type="dxa"/>
            <w:tcBorders>
              <w:top w:val="dotted" w:sz="4" w:space="0" w:color="auto"/>
              <w:bottom w:val="dotted" w:sz="4" w:space="0" w:color="auto"/>
            </w:tcBorders>
          </w:tcPr>
          <w:p w14:paraId="30C75FE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vAlign w:val="center"/>
          </w:tcPr>
          <w:p w14:paraId="6BB79B1A"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216</w:t>
            </w:r>
          </w:p>
        </w:tc>
        <w:tc>
          <w:tcPr>
            <w:tcW w:w="1417" w:type="dxa"/>
            <w:tcBorders>
              <w:top w:val="dotted" w:sz="4" w:space="0" w:color="auto"/>
              <w:bottom w:val="dotted" w:sz="4" w:space="0" w:color="auto"/>
            </w:tcBorders>
            <w:vAlign w:val="center"/>
          </w:tcPr>
          <w:p w14:paraId="7DC62163"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551</w:t>
            </w:r>
          </w:p>
        </w:tc>
        <w:tc>
          <w:tcPr>
            <w:tcW w:w="1637" w:type="dxa"/>
            <w:tcBorders>
              <w:top w:val="dotted" w:sz="4" w:space="0" w:color="auto"/>
              <w:bottom w:val="dotted" w:sz="4" w:space="0" w:color="auto"/>
            </w:tcBorders>
          </w:tcPr>
          <w:p w14:paraId="34FBD75D"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305</w:t>
            </w:r>
          </w:p>
        </w:tc>
      </w:tr>
      <w:tr w:rsidR="00F261A5" w:rsidRPr="00421082" w14:paraId="47C558C8" w14:textId="77777777" w:rsidTr="000E5400">
        <w:tc>
          <w:tcPr>
            <w:tcW w:w="1689" w:type="dxa"/>
            <w:tcBorders>
              <w:top w:val="dotted" w:sz="4" w:space="0" w:color="auto"/>
              <w:bottom w:val="dotted" w:sz="4" w:space="0" w:color="auto"/>
            </w:tcBorders>
            <w:vAlign w:val="center"/>
          </w:tcPr>
          <w:p w14:paraId="5DF32262"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22x10.00 </w:t>
            </w:r>
            <w:r w:rsidRPr="00421082">
              <w:rPr>
                <w:sz w:val="18"/>
                <w:szCs w:val="18"/>
                <w:lang w:val="en-GB"/>
              </w:rPr>
              <w:noBreakHyphen/>
              <w:t xml:space="preserve"> 8</w:t>
            </w:r>
          </w:p>
        </w:tc>
        <w:tc>
          <w:tcPr>
            <w:tcW w:w="1275" w:type="dxa"/>
            <w:tcBorders>
              <w:top w:val="dotted" w:sz="4" w:space="0" w:color="auto"/>
              <w:bottom w:val="dotted" w:sz="4" w:space="0" w:color="auto"/>
            </w:tcBorders>
          </w:tcPr>
          <w:p w14:paraId="537AE8AF"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7</w:t>
            </w:r>
          </w:p>
        </w:tc>
        <w:tc>
          <w:tcPr>
            <w:tcW w:w="1418" w:type="dxa"/>
            <w:tcBorders>
              <w:top w:val="dotted" w:sz="4" w:space="0" w:color="auto"/>
              <w:bottom w:val="dotted" w:sz="4" w:space="0" w:color="auto"/>
            </w:tcBorders>
            <w:vAlign w:val="center"/>
          </w:tcPr>
          <w:p w14:paraId="2D3D6EA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244</w:t>
            </w:r>
          </w:p>
        </w:tc>
        <w:tc>
          <w:tcPr>
            <w:tcW w:w="1417" w:type="dxa"/>
            <w:tcBorders>
              <w:top w:val="dotted" w:sz="4" w:space="0" w:color="auto"/>
              <w:bottom w:val="dotted" w:sz="4" w:space="0" w:color="auto"/>
            </w:tcBorders>
            <w:vAlign w:val="center"/>
          </w:tcPr>
          <w:p w14:paraId="28CB81F2"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572</w:t>
            </w:r>
          </w:p>
        </w:tc>
        <w:tc>
          <w:tcPr>
            <w:tcW w:w="1637" w:type="dxa"/>
            <w:tcBorders>
              <w:top w:val="dotted" w:sz="4" w:space="0" w:color="auto"/>
              <w:bottom w:val="dotted" w:sz="4" w:space="0" w:color="auto"/>
            </w:tcBorders>
          </w:tcPr>
          <w:p w14:paraId="2244E30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203</w:t>
            </w:r>
          </w:p>
        </w:tc>
      </w:tr>
      <w:tr w:rsidR="00F261A5" w:rsidRPr="00421082" w14:paraId="4D633D8F" w14:textId="77777777" w:rsidTr="000E5400">
        <w:tc>
          <w:tcPr>
            <w:tcW w:w="1689" w:type="dxa"/>
            <w:tcBorders>
              <w:top w:val="dotted" w:sz="4" w:space="0" w:color="auto"/>
              <w:bottom w:val="single" w:sz="12" w:space="0" w:color="auto"/>
            </w:tcBorders>
            <w:vAlign w:val="center"/>
          </w:tcPr>
          <w:p w14:paraId="78EBCC11"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rPr>
                <w:sz w:val="18"/>
                <w:szCs w:val="18"/>
                <w:lang w:val="en-GB"/>
              </w:rPr>
            </w:pPr>
            <w:r w:rsidRPr="00421082">
              <w:rPr>
                <w:sz w:val="18"/>
                <w:szCs w:val="18"/>
                <w:lang w:val="en-GB"/>
              </w:rPr>
              <w:t xml:space="preserve">22x10.00 </w:t>
            </w:r>
            <w:r w:rsidRPr="00421082">
              <w:rPr>
                <w:sz w:val="18"/>
                <w:szCs w:val="18"/>
                <w:lang w:val="en-GB"/>
              </w:rPr>
              <w:noBreakHyphen/>
              <w:t xml:space="preserve"> 10</w:t>
            </w:r>
          </w:p>
        </w:tc>
        <w:tc>
          <w:tcPr>
            <w:tcW w:w="1275" w:type="dxa"/>
            <w:tcBorders>
              <w:top w:val="dotted" w:sz="4" w:space="0" w:color="auto"/>
              <w:bottom w:val="single" w:sz="12" w:space="0" w:color="auto"/>
            </w:tcBorders>
          </w:tcPr>
          <w:p w14:paraId="09009919"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8</w:t>
            </w:r>
            <w:r w:rsidR="00E1133C" w:rsidRPr="00421082">
              <w:rPr>
                <w:sz w:val="18"/>
                <w:szCs w:val="18"/>
                <w:lang w:val="en-GB"/>
              </w:rPr>
              <w:t>.</w:t>
            </w:r>
            <w:r w:rsidRPr="00421082">
              <w:rPr>
                <w:sz w:val="18"/>
                <w:szCs w:val="18"/>
                <w:lang w:val="en-GB"/>
              </w:rPr>
              <w:t>5</w:t>
            </w:r>
          </w:p>
        </w:tc>
        <w:tc>
          <w:tcPr>
            <w:tcW w:w="1418" w:type="dxa"/>
            <w:tcBorders>
              <w:top w:val="dotted" w:sz="4" w:space="0" w:color="auto"/>
              <w:bottom w:val="single" w:sz="12" w:space="0" w:color="auto"/>
            </w:tcBorders>
            <w:vAlign w:val="center"/>
          </w:tcPr>
          <w:p w14:paraId="76FDFD5D"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c>
          <w:tcPr>
            <w:tcW w:w="1417" w:type="dxa"/>
            <w:tcBorders>
              <w:top w:val="dotted" w:sz="4" w:space="0" w:color="auto"/>
              <w:bottom w:val="single" w:sz="12" w:space="0" w:color="auto"/>
            </w:tcBorders>
            <w:vAlign w:val="center"/>
          </w:tcPr>
          <w:p w14:paraId="08EDDC37" w14:textId="77777777" w:rsidR="00F261A5" w:rsidRPr="00421082" w:rsidRDefault="00F261A5" w:rsidP="005E565F">
            <w:pPr>
              <w:widowControl w:val="0"/>
              <w:tabs>
                <w:tab w:val="left" w:pos="0"/>
                <w:tab w:val="left" w:pos="848"/>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559</w:t>
            </w:r>
          </w:p>
        </w:tc>
        <w:tc>
          <w:tcPr>
            <w:tcW w:w="1637" w:type="dxa"/>
            <w:tcBorders>
              <w:top w:val="dotted" w:sz="4" w:space="0" w:color="auto"/>
              <w:bottom w:val="single" w:sz="12" w:space="0" w:color="auto"/>
            </w:tcBorders>
          </w:tcPr>
          <w:p w14:paraId="2825CE2C" w14:textId="77777777" w:rsidR="00F261A5" w:rsidRPr="00421082" w:rsidRDefault="00F261A5" w:rsidP="005E565F">
            <w:pPr>
              <w:widowControl w:val="0"/>
              <w:tabs>
                <w:tab w:val="left" w:pos="0"/>
                <w:tab w:val="left" w:pos="850"/>
                <w:tab w:val="left" w:pos="1333"/>
              </w:tabs>
              <w:suppressAutoHyphens w:val="0"/>
              <w:autoSpaceDE w:val="0"/>
              <w:autoSpaceDN w:val="0"/>
              <w:adjustRightInd w:val="0"/>
              <w:spacing w:before="20" w:after="20" w:line="200" w:lineRule="exact"/>
              <w:jc w:val="center"/>
              <w:rPr>
                <w:sz w:val="18"/>
                <w:szCs w:val="18"/>
                <w:lang w:val="en-GB"/>
              </w:rPr>
            </w:pPr>
            <w:r w:rsidRPr="00421082">
              <w:rPr>
                <w:sz w:val="18"/>
                <w:szCs w:val="18"/>
                <w:lang w:val="en-GB"/>
              </w:rPr>
              <w:t>254</w:t>
            </w:r>
          </w:p>
        </w:tc>
      </w:tr>
    </w:tbl>
    <w:p w14:paraId="733D6D0A" w14:textId="77777777" w:rsidR="00F261A5" w:rsidRPr="00421082" w:rsidRDefault="00F261A5" w:rsidP="00F261A5">
      <w:pPr>
        <w:pStyle w:val="Heading1"/>
        <w:rPr>
          <w:b w:val="0"/>
          <w:bCs/>
          <w:lang w:val="en-GB"/>
        </w:rPr>
      </w:pPr>
      <w:r w:rsidRPr="00421082">
        <w:rPr>
          <w:lang w:val="en-GB"/>
        </w:rPr>
        <w:br w:type="page"/>
      </w:r>
      <w:bookmarkStart w:id="65" w:name="_Toc365964523"/>
      <w:r w:rsidRPr="00421082">
        <w:rPr>
          <w:b w:val="0"/>
          <w:bCs/>
          <w:lang w:val="en-GB"/>
        </w:rPr>
        <w:lastRenderedPageBreak/>
        <w:t xml:space="preserve">Table 7 (2 of 4) </w:t>
      </w:r>
      <w:bookmarkEnd w:id="65"/>
    </w:p>
    <w:p w14:paraId="168D0D86" w14:textId="77777777" w:rsidR="00F261A5" w:rsidRPr="00421082" w:rsidRDefault="00F261A5" w:rsidP="00F261A5">
      <w:pPr>
        <w:pStyle w:val="Heading1"/>
        <w:spacing w:after="120"/>
        <w:rPr>
          <w:b w:val="0"/>
          <w:lang w:val="en-GB"/>
        </w:rPr>
      </w:pPr>
      <w:bookmarkStart w:id="66" w:name="_Toc365964524"/>
      <w:r w:rsidRPr="00421082">
        <w:rPr>
          <w:lang w:val="en-GB"/>
        </w:rPr>
        <w:t>Agricultural high flotation tyres</w:t>
      </w:r>
      <w:bookmarkEnd w:id="66"/>
    </w:p>
    <w:tbl>
      <w:tblPr>
        <w:tblW w:w="7450" w:type="dxa"/>
        <w:tblInd w:w="1134" w:type="dxa"/>
        <w:tblLayout w:type="fixed"/>
        <w:tblCellMar>
          <w:left w:w="129" w:type="dxa"/>
          <w:right w:w="129" w:type="dxa"/>
        </w:tblCellMar>
        <w:tblLook w:val="0000" w:firstRow="0" w:lastRow="0" w:firstColumn="0" w:lastColumn="0" w:noHBand="0" w:noVBand="0"/>
      </w:tblPr>
      <w:tblGrid>
        <w:gridCol w:w="1689"/>
        <w:gridCol w:w="1275"/>
        <w:gridCol w:w="1418"/>
        <w:gridCol w:w="1417"/>
        <w:gridCol w:w="1651"/>
      </w:tblGrid>
      <w:tr w:rsidR="00F261A5" w:rsidRPr="00421082" w14:paraId="59B8FDE5" w14:textId="77777777" w:rsidTr="000E5400">
        <w:tc>
          <w:tcPr>
            <w:tcW w:w="1689" w:type="dxa"/>
            <w:tcBorders>
              <w:top w:val="single" w:sz="2" w:space="0" w:color="auto"/>
              <w:left w:val="single" w:sz="2" w:space="0" w:color="auto"/>
              <w:bottom w:val="single" w:sz="12" w:space="0" w:color="auto"/>
              <w:right w:val="dotted" w:sz="4" w:space="0" w:color="auto"/>
            </w:tcBorders>
          </w:tcPr>
          <w:p w14:paraId="3C4C8EF1"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275" w:type="dxa"/>
            <w:tcBorders>
              <w:top w:val="single" w:sz="2" w:space="0" w:color="auto"/>
              <w:left w:val="dotted" w:sz="4" w:space="0" w:color="auto"/>
              <w:bottom w:val="single" w:sz="12" w:space="0" w:color="auto"/>
              <w:right w:val="dotted" w:sz="4" w:space="0" w:color="auto"/>
            </w:tcBorders>
          </w:tcPr>
          <w:p w14:paraId="60149568"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w:t>
            </w:r>
            <w:r w:rsidRPr="00421082">
              <w:rPr>
                <w:i/>
                <w:sz w:val="16"/>
                <w:szCs w:val="16"/>
                <w:lang w:val="en-GB"/>
              </w:rPr>
              <w:br/>
              <w:t>rim width</w:t>
            </w:r>
            <w:r w:rsidRPr="00421082">
              <w:rPr>
                <w:i/>
                <w:sz w:val="16"/>
                <w:szCs w:val="16"/>
                <w:lang w:val="en-GB"/>
              </w:rPr>
              <w:br/>
              <w:t>code (A1)</w:t>
            </w:r>
          </w:p>
        </w:tc>
        <w:tc>
          <w:tcPr>
            <w:tcW w:w="1418" w:type="dxa"/>
            <w:tcBorders>
              <w:top w:val="single" w:sz="2" w:space="0" w:color="auto"/>
              <w:left w:val="dotted" w:sz="4" w:space="0" w:color="auto"/>
              <w:bottom w:val="single" w:sz="12" w:space="0" w:color="auto"/>
              <w:right w:val="dotted" w:sz="4" w:space="0" w:color="auto"/>
            </w:tcBorders>
            <w:vAlign w:val="center"/>
          </w:tcPr>
          <w:p w14:paraId="10B4992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w:t>
            </w:r>
            <w:r w:rsidRPr="00421082">
              <w:rPr>
                <w:i/>
                <w:sz w:val="16"/>
                <w:szCs w:val="16"/>
                <w:lang w:val="en-GB"/>
              </w:rPr>
              <w:br/>
              <w:t>(mm)</w:t>
            </w:r>
          </w:p>
        </w:tc>
        <w:tc>
          <w:tcPr>
            <w:tcW w:w="1417" w:type="dxa"/>
            <w:tcBorders>
              <w:top w:val="single" w:sz="2" w:space="0" w:color="auto"/>
              <w:left w:val="dotted" w:sz="4" w:space="0" w:color="auto"/>
              <w:bottom w:val="single" w:sz="12" w:space="0" w:color="auto"/>
              <w:right w:val="dotted" w:sz="4" w:space="0" w:color="auto"/>
            </w:tcBorders>
            <w:vAlign w:val="center"/>
          </w:tcPr>
          <w:p w14:paraId="7B64A6B0"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w:t>
            </w:r>
            <w:r w:rsidRPr="00421082">
              <w:rPr>
                <w:i/>
                <w:sz w:val="16"/>
                <w:szCs w:val="16"/>
                <w:lang w:val="en-GB"/>
              </w:rPr>
              <w:br/>
              <w:t>diameter (D)</w:t>
            </w:r>
            <w:r w:rsidRPr="00421082">
              <w:rPr>
                <w:i/>
                <w:sz w:val="16"/>
                <w:szCs w:val="16"/>
                <w:lang w:val="en-GB"/>
              </w:rPr>
              <w:br/>
              <w:t>(mm)</w:t>
            </w:r>
          </w:p>
        </w:tc>
        <w:tc>
          <w:tcPr>
            <w:tcW w:w="1651" w:type="dxa"/>
            <w:tcBorders>
              <w:top w:val="single" w:sz="2" w:space="0" w:color="auto"/>
              <w:left w:val="dotted" w:sz="4" w:space="0" w:color="auto"/>
              <w:bottom w:val="single" w:sz="12" w:space="0" w:color="auto"/>
              <w:right w:val="single" w:sz="2" w:space="0" w:color="auto"/>
            </w:tcBorders>
          </w:tcPr>
          <w:p w14:paraId="5F5BA43F"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143228AB" w14:textId="77777777" w:rsidTr="000E5400">
        <w:trPr>
          <w:trHeight w:hRule="exact" w:val="284"/>
        </w:trPr>
        <w:tc>
          <w:tcPr>
            <w:tcW w:w="1689" w:type="dxa"/>
            <w:tcBorders>
              <w:top w:val="single" w:sz="12" w:space="0" w:color="auto"/>
              <w:left w:val="single" w:sz="2" w:space="0" w:color="auto"/>
              <w:bottom w:val="dotted" w:sz="4" w:space="0" w:color="auto"/>
              <w:right w:val="dotted" w:sz="4" w:space="0" w:color="auto"/>
            </w:tcBorders>
            <w:vAlign w:val="center"/>
          </w:tcPr>
          <w:p w14:paraId="28F1217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22x11.00 </w:t>
            </w:r>
            <w:r w:rsidRPr="00421082">
              <w:rPr>
                <w:sz w:val="18"/>
                <w:szCs w:val="18"/>
                <w:lang w:val="en-GB"/>
              </w:rPr>
              <w:noBreakHyphen/>
              <w:t xml:space="preserve"> 8</w:t>
            </w:r>
          </w:p>
        </w:tc>
        <w:tc>
          <w:tcPr>
            <w:tcW w:w="1275" w:type="dxa"/>
            <w:tcBorders>
              <w:top w:val="single" w:sz="12" w:space="0" w:color="auto"/>
              <w:left w:val="dotted" w:sz="4" w:space="0" w:color="auto"/>
              <w:bottom w:val="dotted" w:sz="4" w:space="0" w:color="auto"/>
              <w:right w:val="dotted" w:sz="4" w:space="0" w:color="auto"/>
            </w:tcBorders>
            <w:vAlign w:val="center"/>
          </w:tcPr>
          <w:p w14:paraId="459CD16E"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8</w:t>
            </w:r>
            <w:r w:rsidR="00E1133C" w:rsidRPr="00421082">
              <w:rPr>
                <w:sz w:val="18"/>
                <w:szCs w:val="18"/>
                <w:lang w:val="en-GB"/>
              </w:rPr>
              <w:t>.</w:t>
            </w:r>
            <w:r w:rsidRPr="00421082">
              <w:rPr>
                <w:sz w:val="18"/>
                <w:szCs w:val="18"/>
                <w:lang w:val="en-GB"/>
              </w:rPr>
              <w:t>5</w:t>
            </w:r>
          </w:p>
        </w:tc>
        <w:tc>
          <w:tcPr>
            <w:tcW w:w="1418" w:type="dxa"/>
            <w:tcBorders>
              <w:top w:val="single" w:sz="12" w:space="0" w:color="auto"/>
              <w:left w:val="dotted" w:sz="4" w:space="0" w:color="auto"/>
              <w:bottom w:val="dotted" w:sz="4" w:space="0" w:color="auto"/>
              <w:right w:val="dotted" w:sz="4" w:space="0" w:color="auto"/>
            </w:tcBorders>
            <w:vAlign w:val="center"/>
          </w:tcPr>
          <w:p w14:paraId="2C1B3996"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284</w:t>
            </w:r>
          </w:p>
        </w:tc>
        <w:tc>
          <w:tcPr>
            <w:tcW w:w="1417" w:type="dxa"/>
            <w:tcBorders>
              <w:top w:val="single" w:sz="12" w:space="0" w:color="auto"/>
              <w:left w:val="dotted" w:sz="4" w:space="0" w:color="auto"/>
              <w:bottom w:val="dotted" w:sz="4" w:space="0" w:color="auto"/>
              <w:right w:val="dotted" w:sz="4" w:space="0" w:color="auto"/>
            </w:tcBorders>
            <w:vAlign w:val="center"/>
          </w:tcPr>
          <w:p w14:paraId="2B7CF40E"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546</w:t>
            </w:r>
          </w:p>
        </w:tc>
        <w:tc>
          <w:tcPr>
            <w:tcW w:w="1651" w:type="dxa"/>
            <w:tcBorders>
              <w:top w:val="single" w:sz="12" w:space="0" w:color="auto"/>
              <w:left w:val="dotted" w:sz="4" w:space="0" w:color="auto"/>
              <w:bottom w:val="dotted" w:sz="4" w:space="0" w:color="auto"/>
              <w:right w:val="single" w:sz="2" w:space="0" w:color="auto"/>
            </w:tcBorders>
            <w:vAlign w:val="center"/>
          </w:tcPr>
          <w:p w14:paraId="73AB784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203</w:t>
            </w:r>
          </w:p>
        </w:tc>
      </w:tr>
      <w:tr w:rsidR="00F261A5" w:rsidRPr="00421082" w14:paraId="12776EF3"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634ED8BF"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22x11.00 </w:t>
            </w:r>
            <w:r w:rsidRPr="00421082">
              <w:rPr>
                <w:sz w:val="18"/>
                <w:szCs w:val="18"/>
                <w:lang w:val="en-GB"/>
              </w:rPr>
              <w:noBreakHyphen/>
              <w:t xml:space="preserve"> 10</w:t>
            </w:r>
          </w:p>
        </w:tc>
        <w:tc>
          <w:tcPr>
            <w:tcW w:w="1275" w:type="dxa"/>
            <w:tcBorders>
              <w:top w:val="dotted" w:sz="4" w:space="0" w:color="auto"/>
              <w:left w:val="dotted" w:sz="4" w:space="0" w:color="auto"/>
              <w:bottom w:val="dotted" w:sz="4" w:space="0" w:color="auto"/>
              <w:right w:val="dotted" w:sz="4" w:space="0" w:color="auto"/>
            </w:tcBorders>
            <w:vAlign w:val="center"/>
          </w:tcPr>
          <w:p w14:paraId="62DE132B"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8</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7C92352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100E25E3"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559</w:t>
            </w:r>
          </w:p>
        </w:tc>
        <w:tc>
          <w:tcPr>
            <w:tcW w:w="1651" w:type="dxa"/>
            <w:tcBorders>
              <w:top w:val="dotted" w:sz="4" w:space="0" w:color="auto"/>
              <w:left w:val="dotted" w:sz="4" w:space="0" w:color="auto"/>
              <w:bottom w:val="dotted" w:sz="4" w:space="0" w:color="auto"/>
              <w:right w:val="single" w:sz="2" w:space="0" w:color="auto"/>
            </w:tcBorders>
            <w:vAlign w:val="center"/>
          </w:tcPr>
          <w:p w14:paraId="09D02DB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254</w:t>
            </w:r>
          </w:p>
        </w:tc>
      </w:tr>
      <w:tr w:rsidR="00F261A5" w:rsidRPr="00421082" w14:paraId="3A112354"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0AE8181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23x8.50 </w:t>
            </w:r>
            <w:r w:rsidRPr="00421082">
              <w:rPr>
                <w:sz w:val="18"/>
                <w:szCs w:val="18"/>
                <w:lang w:val="en-GB"/>
              </w:rPr>
              <w:noBreakHyphen/>
              <w:t xml:space="preserve"> 12</w:t>
            </w:r>
          </w:p>
        </w:tc>
        <w:tc>
          <w:tcPr>
            <w:tcW w:w="1275" w:type="dxa"/>
            <w:tcBorders>
              <w:top w:val="dotted" w:sz="4" w:space="0" w:color="auto"/>
              <w:left w:val="dotted" w:sz="4" w:space="0" w:color="auto"/>
              <w:bottom w:val="dotted" w:sz="4" w:space="0" w:color="auto"/>
              <w:right w:val="dotted" w:sz="4" w:space="0" w:color="auto"/>
            </w:tcBorders>
            <w:vAlign w:val="center"/>
          </w:tcPr>
          <w:p w14:paraId="04F15D4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3A948A11"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214</w:t>
            </w:r>
          </w:p>
        </w:tc>
        <w:tc>
          <w:tcPr>
            <w:tcW w:w="1417" w:type="dxa"/>
            <w:tcBorders>
              <w:top w:val="dotted" w:sz="4" w:space="0" w:color="auto"/>
              <w:left w:val="dotted" w:sz="4" w:space="0" w:color="auto"/>
              <w:bottom w:val="dotted" w:sz="4" w:space="0" w:color="auto"/>
              <w:right w:val="dotted" w:sz="4" w:space="0" w:color="auto"/>
            </w:tcBorders>
            <w:vAlign w:val="center"/>
          </w:tcPr>
          <w:p w14:paraId="6F819221"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575</w:t>
            </w:r>
          </w:p>
        </w:tc>
        <w:tc>
          <w:tcPr>
            <w:tcW w:w="1651" w:type="dxa"/>
            <w:tcBorders>
              <w:top w:val="dotted" w:sz="4" w:space="0" w:color="auto"/>
              <w:left w:val="dotted" w:sz="4" w:space="0" w:color="auto"/>
              <w:bottom w:val="dotted" w:sz="4" w:space="0" w:color="auto"/>
              <w:right w:val="single" w:sz="2" w:space="0" w:color="auto"/>
            </w:tcBorders>
            <w:vAlign w:val="center"/>
          </w:tcPr>
          <w:p w14:paraId="58CFE1A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72BA9DCC"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E852EE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23x9.00 </w:t>
            </w:r>
            <w:r w:rsidRPr="00421082">
              <w:rPr>
                <w:sz w:val="18"/>
                <w:szCs w:val="18"/>
                <w:lang w:val="en-GB"/>
              </w:rPr>
              <w:noBreakHyphen/>
              <w:t xml:space="preserve"> 12</w:t>
            </w:r>
          </w:p>
        </w:tc>
        <w:tc>
          <w:tcPr>
            <w:tcW w:w="1275" w:type="dxa"/>
            <w:tcBorders>
              <w:top w:val="dotted" w:sz="4" w:space="0" w:color="auto"/>
              <w:left w:val="dotted" w:sz="4" w:space="0" w:color="auto"/>
              <w:bottom w:val="dotted" w:sz="4" w:space="0" w:color="auto"/>
              <w:right w:val="dotted" w:sz="4" w:space="0" w:color="auto"/>
            </w:tcBorders>
            <w:vAlign w:val="center"/>
          </w:tcPr>
          <w:p w14:paraId="1665F2A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601B694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229</w:t>
            </w:r>
          </w:p>
        </w:tc>
        <w:tc>
          <w:tcPr>
            <w:tcW w:w="1417" w:type="dxa"/>
            <w:tcBorders>
              <w:top w:val="dotted" w:sz="4" w:space="0" w:color="auto"/>
              <w:left w:val="dotted" w:sz="4" w:space="0" w:color="auto"/>
              <w:bottom w:val="dotted" w:sz="4" w:space="0" w:color="auto"/>
              <w:right w:val="dotted" w:sz="4" w:space="0" w:color="auto"/>
            </w:tcBorders>
            <w:vAlign w:val="center"/>
          </w:tcPr>
          <w:p w14:paraId="16A2BCDC"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575</w:t>
            </w:r>
          </w:p>
        </w:tc>
        <w:tc>
          <w:tcPr>
            <w:tcW w:w="1651" w:type="dxa"/>
            <w:tcBorders>
              <w:top w:val="dotted" w:sz="4" w:space="0" w:color="auto"/>
              <w:left w:val="dotted" w:sz="4" w:space="0" w:color="auto"/>
              <w:bottom w:val="dotted" w:sz="4" w:space="0" w:color="auto"/>
              <w:right w:val="single" w:sz="2" w:space="0" w:color="auto"/>
            </w:tcBorders>
            <w:vAlign w:val="center"/>
          </w:tcPr>
          <w:p w14:paraId="7C34054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1B79BDEB"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7C449FCE"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23x9.50 - 12</w:t>
            </w:r>
          </w:p>
        </w:tc>
        <w:tc>
          <w:tcPr>
            <w:tcW w:w="1275" w:type="dxa"/>
            <w:tcBorders>
              <w:top w:val="dotted" w:sz="4" w:space="0" w:color="auto"/>
              <w:left w:val="dotted" w:sz="4" w:space="0" w:color="auto"/>
              <w:bottom w:val="dotted" w:sz="4" w:space="0" w:color="auto"/>
              <w:right w:val="dotted" w:sz="4" w:space="0" w:color="auto"/>
            </w:tcBorders>
            <w:vAlign w:val="center"/>
          </w:tcPr>
          <w:p w14:paraId="6FB3960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5790401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235</w:t>
            </w:r>
          </w:p>
        </w:tc>
        <w:tc>
          <w:tcPr>
            <w:tcW w:w="1417" w:type="dxa"/>
            <w:tcBorders>
              <w:top w:val="dotted" w:sz="4" w:space="0" w:color="auto"/>
              <w:left w:val="dotted" w:sz="4" w:space="0" w:color="auto"/>
              <w:bottom w:val="dotted" w:sz="4" w:space="0" w:color="auto"/>
              <w:right w:val="dotted" w:sz="4" w:space="0" w:color="auto"/>
            </w:tcBorders>
            <w:vAlign w:val="center"/>
          </w:tcPr>
          <w:p w14:paraId="53F6DA2A"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577</w:t>
            </w:r>
          </w:p>
        </w:tc>
        <w:tc>
          <w:tcPr>
            <w:tcW w:w="1651" w:type="dxa"/>
            <w:tcBorders>
              <w:top w:val="dotted" w:sz="4" w:space="0" w:color="auto"/>
              <w:left w:val="dotted" w:sz="4" w:space="0" w:color="auto"/>
              <w:bottom w:val="dotted" w:sz="4" w:space="0" w:color="auto"/>
              <w:right w:val="single" w:sz="2" w:space="0" w:color="auto"/>
            </w:tcBorders>
            <w:vAlign w:val="center"/>
          </w:tcPr>
          <w:p w14:paraId="401C5F1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48343019"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2877A6CE"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23x10.50 </w:t>
            </w:r>
            <w:r w:rsidRPr="00421082">
              <w:rPr>
                <w:sz w:val="18"/>
                <w:szCs w:val="18"/>
                <w:lang w:val="en-GB"/>
              </w:rPr>
              <w:noBreakHyphen/>
              <w:t xml:space="preserve"> 12</w:t>
            </w:r>
          </w:p>
        </w:tc>
        <w:tc>
          <w:tcPr>
            <w:tcW w:w="1275" w:type="dxa"/>
            <w:tcBorders>
              <w:top w:val="dotted" w:sz="4" w:space="0" w:color="auto"/>
              <w:left w:val="dotted" w:sz="4" w:space="0" w:color="auto"/>
              <w:bottom w:val="dotted" w:sz="4" w:space="0" w:color="auto"/>
              <w:right w:val="dotted" w:sz="4" w:space="0" w:color="auto"/>
            </w:tcBorders>
            <w:vAlign w:val="center"/>
          </w:tcPr>
          <w:p w14:paraId="1146FCC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8</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6B5C7D9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264</w:t>
            </w:r>
          </w:p>
        </w:tc>
        <w:tc>
          <w:tcPr>
            <w:tcW w:w="1417" w:type="dxa"/>
            <w:tcBorders>
              <w:top w:val="dotted" w:sz="4" w:space="0" w:color="auto"/>
              <w:left w:val="dotted" w:sz="4" w:space="0" w:color="auto"/>
              <w:bottom w:val="dotted" w:sz="4" w:space="0" w:color="auto"/>
              <w:right w:val="dotted" w:sz="4" w:space="0" w:color="auto"/>
            </w:tcBorders>
            <w:vAlign w:val="center"/>
          </w:tcPr>
          <w:p w14:paraId="564AEA23"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579</w:t>
            </w:r>
          </w:p>
        </w:tc>
        <w:tc>
          <w:tcPr>
            <w:tcW w:w="1651" w:type="dxa"/>
            <w:tcBorders>
              <w:top w:val="dotted" w:sz="4" w:space="0" w:color="auto"/>
              <w:left w:val="dotted" w:sz="4" w:space="0" w:color="auto"/>
              <w:bottom w:val="dotted" w:sz="4" w:space="0" w:color="auto"/>
              <w:right w:val="single" w:sz="2" w:space="0" w:color="auto"/>
            </w:tcBorders>
            <w:vAlign w:val="center"/>
          </w:tcPr>
          <w:p w14:paraId="13052A4B"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02AF70CD" w14:textId="77777777" w:rsidTr="000E54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hideMark/>
          </w:tcPr>
          <w:p w14:paraId="15261969"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eastAsia="en-GB"/>
              </w:rPr>
            </w:pPr>
            <w:r w:rsidRPr="00421082">
              <w:rPr>
                <w:sz w:val="18"/>
                <w:szCs w:val="18"/>
                <w:lang w:val="en-GB"/>
              </w:rPr>
              <w:t>24x8</w:t>
            </w:r>
            <w:r w:rsidRPr="00421082">
              <w:rPr>
                <w:sz w:val="18"/>
                <w:szCs w:val="18"/>
                <w:lang w:val="en-GB" w:eastAsia="en-GB"/>
              </w:rPr>
              <w:t>.00 - 12</w:t>
            </w:r>
          </w:p>
        </w:tc>
        <w:tc>
          <w:tcPr>
            <w:tcW w:w="1275" w:type="dxa"/>
            <w:tcBorders>
              <w:top w:val="dotted" w:sz="4" w:space="0" w:color="auto"/>
              <w:left w:val="dotted" w:sz="4" w:space="0" w:color="auto"/>
              <w:bottom w:val="dotted" w:sz="4" w:space="0" w:color="auto"/>
              <w:right w:val="dotted" w:sz="4" w:space="0" w:color="auto"/>
            </w:tcBorders>
            <w:vAlign w:val="center"/>
            <w:hideMark/>
          </w:tcPr>
          <w:p w14:paraId="71A97AF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eastAsia="en-GB"/>
              </w:rPr>
            </w:pPr>
            <w:r w:rsidRPr="00421082">
              <w:rPr>
                <w:sz w:val="18"/>
                <w:szCs w:val="18"/>
                <w:lang w:val="en-GB" w:eastAsia="en-GB"/>
              </w:rPr>
              <w:t>6</w:t>
            </w:r>
            <w:r w:rsidR="00E1133C" w:rsidRPr="00421082">
              <w:rPr>
                <w:sz w:val="18"/>
                <w:szCs w:val="18"/>
                <w:lang w:val="en-GB" w:eastAsia="en-GB"/>
              </w:rPr>
              <w:t>.</w:t>
            </w:r>
            <w:r w:rsidRPr="00421082">
              <w:rPr>
                <w:sz w:val="18"/>
                <w:szCs w:val="18"/>
                <w:lang w:val="en-GB" w:eastAsia="en-GB"/>
              </w:rPr>
              <w:t>5</w:t>
            </w:r>
          </w:p>
        </w:tc>
        <w:tc>
          <w:tcPr>
            <w:tcW w:w="1418" w:type="dxa"/>
            <w:tcBorders>
              <w:top w:val="dotted" w:sz="4" w:space="0" w:color="auto"/>
              <w:left w:val="dotted" w:sz="4" w:space="0" w:color="auto"/>
              <w:bottom w:val="dotted" w:sz="4" w:space="0" w:color="auto"/>
              <w:right w:val="dotted" w:sz="4" w:space="0" w:color="auto"/>
            </w:tcBorders>
            <w:vAlign w:val="center"/>
            <w:hideMark/>
          </w:tcPr>
          <w:p w14:paraId="0DDECA1F"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eastAsia="en-GB"/>
              </w:rPr>
            </w:pPr>
            <w:r w:rsidRPr="00421082">
              <w:rPr>
                <w:sz w:val="18"/>
                <w:szCs w:val="18"/>
                <w:lang w:val="en-GB" w:eastAsia="en-GB"/>
              </w:rPr>
              <w:t>204</w:t>
            </w:r>
          </w:p>
        </w:tc>
        <w:tc>
          <w:tcPr>
            <w:tcW w:w="1417" w:type="dxa"/>
            <w:tcBorders>
              <w:top w:val="dotted" w:sz="4" w:space="0" w:color="auto"/>
              <w:left w:val="dotted" w:sz="4" w:space="0" w:color="auto"/>
              <w:bottom w:val="dotted" w:sz="4" w:space="0" w:color="auto"/>
              <w:right w:val="dotted" w:sz="4" w:space="0" w:color="auto"/>
            </w:tcBorders>
            <w:vAlign w:val="center"/>
            <w:hideMark/>
          </w:tcPr>
          <w:p w14:paraId="36FCB4E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eastAsia="en-GB"/>
              </w:rPr>
            </w:pPr>
            <w:r w:rsidRPr="00421082">
              <w:rPr>
                <w:sz w:val="18"/>
                <w:szCs w:val="18"/>
                <w:lang w:val="en-GB" w:eastAsia="en-GB"/>
              </w:rPr>
              <w:t>610</w:t>
            </w:r>
          </w:p>
        </w:tc>
        <w:tc>
          <w:tcPr>
            <w:tcW w:w="1651" w:type="dxa"/>
            <w:tcBorders>
              <w:top w:val="dotted" w:sz="4" w:space="0" w:color="auto"/>
              <w:left w:val="dotted" w:sz="4" w:space="0" w:color="auto"/>
              <w:bottom w:val="dotted" w:sz="4" w:space="0" w:color="auto"/>
              <w:right w:val="single" w:sz="2" w:space="0" w:color="auto"/>
            </w:tcBorders>
            <w:vAlign w:val="center"/>
            <w:hideMark/>
          </w:tcPr>
          <w:p w14:paraId="17B4806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eastAsia="en-GB"/>
              </w:rPr>
            </w:pPr>
            <w:r w:rsidRPr="00421082">
              <w:rPr>
                <w:sz w:val="18"/>
                <w:szCs w:val="18"/>
                <w:lang w:val="en-GB" w:eastAsia="en-GB"/>
              </w:rPr>
              <w:t>305</w:t>
            </w:r>
          </w:p>
        </w:tc>
      </w:tr>
      <w:tr w:rsidR="00F261A5" w:rsidRPr="00421082" w14:paraId="1776D74F"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F87197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24x8.50 </w:t>
            </w:r>
            <w:r w:rsidRPr="00421082">
              <w:rPr>
                <w:sz w:val="18"/>
                <w:szCs w:val="18"/>
                <w:lang w:val="en-GB"/>
              </w:rPr>
              <w:noBreakHyphen/>
              <w:t xml:space="preserve"> 12</w:t>
            </w:r>
          </w:p>
        </w:tc>
        <w:tc>
          <w:tcPr>
            <w:tcW w:w="1275" w:type="dxa"/>
            <w:tcBorders>
              <w:top w:val="dotted" w:sz="4" w:space="0" w:color="auto"/>
              <w:left w:val="dotted" w:sz="4" w:space="0" w:color="auto"/>
              <w:bottom w:val="dotted" w:sz="4" w:space="0" w:color="auto"/>
              <w:right w:val="dotted" w:sz="4" w:space="0" w:color="auto"/>
            </w:tcBorders>
            <w:vAlign w:val="center"/>
          </w:tcPr>
          <w:p w14:paraId="1CE92F39"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38C5564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213</w:t>
            </w:r>
          </w:p>
        </w:tc>
        <w:tc>
          <w:tcPr>
            <w:tcW w:w="1417" w:type="dxa"/>
            <w:tcBorders>
              <w:top w:val="dotted" w:sz="4" w:space="0" w:color="auto"/>
              <w:left w:val="dotted" w:sz="4" w:space="0" w:color="auto"/>
              <w:bottom w:val="dotted" w:sz="4" w:space="0" w:color="auto"/>
              <w:right w:val="dotted" w:sz="4" w:space="0" w:color="auto"/>
            </w:tcBorders>
            <w:vAlign w:val="center"/>
          </w:tcPr>
          <w:p w14:paraId="058BC0F5"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602</w:t>
            </w:r>
          </w:p>
        </w:tc>
        <w:tc>
          <w:tcPr>
            <w:tcW w:w="1651" w:type="dxa"/>
            <w:tcBorders>
              <w:top w:val="dotted" w:sz="4" w:space="0" w:color="auto"/>
              <w:left w:val="dotted" w:sz="4" w:space="0" w:color="auto"/>
              <w:bottom w:val="dotted" w:sz="4" w:space="0" w:color="auto"/>
              <w:right w:val="single" w:sz="2" w:space="0" w:color="auto"/>
            </w:tcBorders>
            <w:vAlign w:val="center"/>
          </w:tcPr>
          <w:p w14:paraId="5D761E5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6C523107"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452EB429"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24x8.50 </w:t>
            </w:r>
            <w:r w:rsidRPr="00421082">
              <w:rPr>
                <w:sz w:val="18"/>
                <w:szCs w:val="18"/>
                <w:lang w:val="en-GB"/>
              </w:rPr>
              <w:noBreakHyphen/>
              <w:t xml:space="preserve"> 14</w:t>
            </w:r>
          </w:p>
        </w:tc>
        <w:tc>
          <w:tcPr>
            <w:tcW w:w="1275" w:type="dxa"/>
            <w:tcBorders>
              <w:top w:val="dotted" w:sz="4" w:space="0" w:color="auto"/>
              <w:left w:val="dotted" w:sz="4" w:space="0" w:color="auto"/>
              <w:bottom w:val="dotted" w:sz="4" w:space="0" w:color="auto"/>
              <w:right w:val="dotted" w:sz="4" w:space="0" w:color="auto"/>
            </w:tcBorders>
            <w:vAlign w:val="center"/>
          </w:tcPr>
          <w:p w14:paraId="2BC26728"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5BFC3056"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213</w:t>
            </w:r>
          </w:p>
        </w:tc>
        <w:tc>
          <w:tcPr>
            <w:tcW w:w="1417" w:type="dxa"/>
            <w:tcBorders>
              <w:top w:val="dotted" w:sz="4" w:space="0" w:color="auto"/>
              <w:left w:val="dotted" w:sz="4" w:space="0" w:color="auto"/>
              <w:bottom w:val="dotted" w:sz="4" w:space="0" w:color="auto"/>
              <w:right w:val="dotted" w:sz="4" w:space="0" w:color="auto"/>
            </w:tcBorders>
            <w:vAlign w:val="center"/>
          </w:tcPr>
          <w:p w14:paraId="74D74608"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602</w:t>
            </w:r>
          </w:p>
        </w:tc>
        <w:tc>
          <w:tcPr>
            <w:tcW w:w="1651" w:type="dxa"/>
            <w:tcBorders>
              <w:top w:val="dotted" w:sz="4" w:space="0" w:color="auto"/>
              <w:left w:val="dotted" w:sz="4" w:space="0" w:color="auto"/>
              <w:bottom w:val="dotted" w:sz="4" w:space="0" w:color="auto"/>
              <w:right w:val="single" w:sz="2" w:space="0" w:color="auto"/>
            </w:tcBorders>
            <w:vAlign w:val="center"/>
          </w:tcPr>
          <w:p w14:paraId="01A6853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356</w:t>
            </w:r>
          </w:p>
        </w:tc>
      </w:tr>
      <w:tr w:rsidR="00F261A5" w:rsidRPr="00421082" w14:paraId="57621049" w14:textId="77777777" w:rsidTr="000E54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hideMark/>
          </w:tcPr>
          <w:p w14:paraId="282FB868"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eastAsia="en-GB"/>
              </w:rPr>
            </w:pPr>
            <w:r w:rsidRPr="00421082">
              <w:rPr>
                <w:sz w:val="18"/>
                <w:szCs w:val="18"/>
                <w:lang w:val="en-GB" w:eastAsia="en-GB"/>
              </w:rPr>
              <w:t>24x10.00 - 12</w:t>
            </w:r>
          </w:p>
        </w:tc>
        <w:tc>
          <w:tcPr>
            <w:tcW w:w="1275" w:type="dxa"/>
            <w:tcBorders>
              <w:top w:val="dotted" w:sz="4" w:space="0" w:color="auto"/>
              <w:left w:val="dotted" w:sz="4" w:space="0" w:color="auto"/>
              <w:bottom w:val="dotted" w:sz="4" w:space="0" w:color="auto"/>
              <w:right w:val="dotted" w:sz="4" w:space="0" w:color="auto"/>
            </w:tcBorders>
            <w:vAlign w:val="center"/>
            <w:hideMark/>
          </w:tcPr>
          <w:p w14:paraId="49C22B26"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eastAsia="en-GB"/>
              </w:rPr>
            </w:pPr>
            <w:r w:rsidRPr="00421082">
              <w:rPr>
                <w:sz w:val="18"/>
                <w:szCs w:val="18"/>
                <w:lang w:val="en-GB" w:eastAsia="en-GB"/>
              </w:rPr>
              <w:t>8</w:t>
            </w:r>
          </w:p>
        </w:tc>
        <w:tc>
          <w:tcPr>
            <w:tcW w:w="1418" w:type="dxa"/>
            <w:tcBorders>
              <w:top w:val="dotted" w:sz="4" w:space="0" w:color="auto"/>
              <w:left w:val="dotted" w:sz="4" w:space="0" w:color="auto"/>
              <w:bottom w:val="dotted" w:sz="4" w:space="0" w:color="auto"/>
              <w:right w:val="dotted" w:sz="4" w:space="0" w:color="auto"/>
            </w:tcBorders>
            <w:vAlign w:val="center"/>
            <w:hideMark/>
          </w:tcPr>
          <w:p w14:paraId="38FE219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eastAsia="en-GB"/>
              </w:rPr>
            </w:pPr>
            <w:r w:rsidRPr="00421082">
              <w:rPr>
                <w:sz w:val="18"/>
                <w:szCs w:val="18"/>
                <w:lang w:val="en-GB" w:eastAsia="en-GB"/>
              </w:rPr>
              <w:t>254</w:t>
            </w:r>
          </w:p>
        </w:tc>
        <w:tc>
          <w:tcPr>
            <w:tcW w:w="1417" w:type="dxa"/>
            <w:tcBorders>
              <w:top w:val="dotted" w:sz="4" w:space="0" w:color="auto"/>
              <w:left w:val="dotted" w:sz="4" w:space="0" w:color="auto"/>
              <w:bottom w:val="dotted" w:sz="4" w:space="0" w:color="auto"/>
              <w:right w:val="dotted" w:sz="4" w:space="0" w:color="auto"/>
            </w:tcBorders>
            <w:vAlign w:val="center"/>
            <w:hideMark/>
          </w:tcPr>
          <w:p w14:paraId="085AFD4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eastAsia="en-GB"/>
              </w:rPr>
            </w:pPr>
            <w:r w:rsidRPr="00421082">
              <w:rPr>
                <w:sz w:val="18"/>
                <w:szCs w:val="18"/>
                <w:lang w:val="en-GB" w:eastAsia="en-GB"/>
              </w:rPr>
              <w:t>610</w:t>
            </w:r>
          </w:p>
        </w:tc>
        <w:tc>
          <w:tcPr>
            <w:tcW w:w="1651" w:type="dxa"/>
            <w:tcBorders>
              <w:top w:val="dotted" w:sz="4" w:space="0" w:color="auto"/>
              <w:left w:val="dotted" w:sz="4" w:space="0" w:color="auto"/>
              <w:bottom w:val="dotted" w:sz="4" w:space="0" w:color="auto"/>
              <w:right w:val="single" w:sz="2" w:space="0" w:color="auto"/>
            </w:tcBorders>
            <w:vAlign w:val="center"/>
            <w:hideMark/>
          </w:tcPr>
          <w:p w14:paraId="25B2CCA8"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eastAsia="en-GB"/>
              </w:rPr>
            </w:pPr>
            <w:r w:rsidRPr="00421082">
              <w:rPr>
                <w:sz w:val="18"/>
                <w:szCs w:val="18"/>
                <w:lang w:val="en-GB" w:eastAsia="en-GB"/>
              </w:rPr>
              <w:t>305</w:t>
            </w:r>
          </w:p>
        </w:tc>
      </w:tr>
      <w:tr w:rsidR="00F261A5" w:rsidRPr="00421082" w14:paraId="067E79B9"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6817B6C1"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24x11.00 </w:t>
            </w:r>
            <w:r w:rsidRPr="00421082">
              <w:rPr>
                <w:sz w:val="18"/>
                <w:szCs w:val="18"/>
                <w:lang w:val="en-GB"/>
              </w:rPr>
              <w:noBreakHyphen/>
              <w:t xml:space="preserve"> 10</w:t>
            </w:r>
          </w:p>
        </w:tc>
        <w:tc>
          <w:tcPr>
            <w:tcW w:w="1275" w:type="dxa"/>
            <w:tcBorders>
              <w:top w:val="dotted" w:sz="4" w:space="0" w:color="auto"/>
              <w:left w:val="dotted" w:sz="4" w:space="0" w:color="auto"/>
              <w:bottom w:val="dotted" w:sz="4" w:space="0" w:color="auto"/>
              <w:right w:val="dotted" w:sz="4" w:space="0" w:color="auto"/>
            </w:tcBorders>
            <w:vAlign w:val="center"/>
          </w:tcPr>
          <w:p w14:paraId="70CAFC1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8</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36356FA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3B09DC3F"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607</w:t>
            </w:r>
          </w:p>
        </w:tc>
        <w:tc>
          <w:tcPr>
            <w:tcW w:w="1651" w:type="dxa"/>
            <w:tcBorders>
              <w:top w:val="dotted" w:sz="4" w:space="0" w:color="auto"/>
              <w:left w:val="dotted" w:sz="4" w:space="0" w:color="auto"/>
              <w:bottom w:val="dotted" w:sz="4" w:space="0" w:color="auto"/>
              <w:right w:val="single" w:sz="2" w:space="0" w:color="auto"/>
            </w:tcBorders>
            <w:vAlign w:val="center"/>
          </w:tcPr>
          <w:p w14:paraId="045330A9"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254</w:t>
            </w:r>
          </w:p>
        </w:tc>
      </w:tr>
      <w:tr w:rsidR="00F261A5" w:rsidRPr="00421082" w14:paraId="49B159E4"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D1055C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24x12.00-12</w:t>
            </w:r>
          </w:p>
        </w:tc>
        <w:tc>
          <w:tcPr>
            <w:tcW w:w="1275" w:type="dxa"/>
            <w:tcBorders>
              <w:top w:val="dotted" w:sz="4" w:space="0" w:color="auto"/>
              <w:left w:val="dotted" w:sz="4" w:space="0" w:color="auto"/>
              <w:bottom w:val="dotted" w:sz="4" w:space="0" w:color="auto"/>
              <w:right w:val="dotted" w:sz="4" w:space="0" w:color="auto"/>
            </w:tcBorders>
            <w:vAlign w:val="center"/>
          </w:tcPr>
          <w:p w14:paraId="36B73CCF"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9</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2EA4ADA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304</w:t>
            </w:r>
          </w:p>
        </w:tc>
        <w:tc>
          <w:tcPr>
            <w:tcW w:w="1417" w:type="dxa"/>
            <w:tcBorders>
              <w:top w:val="dotted" w:sz="4" w:space="0" w:color="auto"/>
              <w:left w:val="dotted" w:sz="4" w:space="0" w:color="auto"/>
              <w:bottom w:val="dotted" w:sz="4" w:space="0" w:color="auto"/>
              <w:right w:val="dotted" w:sz="4" w:space="0" w:color="auto"/>
            </w:tcBorders>
            <w:vAlign w:val="center"/>
          </w:tcPr>
          <w:p w14:paraId="7EA70BC6"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610</w:t>
            </w:r>
          </w:p>
        </w:tc>
        <w:tc>
          <w:tcPr>
            <w:tcW w:w="1651" w:type="dxa"/>
            <w:tcBorders>
              <w:top w:val="dotted" w:sz="4" w:space="0" w:color="auto"/>
              <w:left w:val="dotted" w:sz="4" w:space="0" w:color="auto"/>
              <w:bottom w:val="dotted" w:sz="4" w:space="0" w:color="auto"/>
              <w:right w:val="single" w:sz="2" w:space="0" w:color="auto"/>
            </w:tcBorders>
            <w:vAlign w:val="center"/>
          </w:tcPr>
          <w:p w14:paraId="697BB3E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7C0EBD32"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3D269C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24x13.00 </w:t>
            </w:r>
            <w:r w:rsidRPr="00421082">
              <w:rPr>
                <w:sz w:val="18"/>
                <w:szCs w:val="18"/>
                <w:lang w:val="en-GB"/>
              </w:rPr>
              <w:noBreakHyphen/>
              <w:t xml:space="preserve"> 12</w:t>
            </w:r>
          </w:p>
        </w:tc>
        <w:tc>
          <w:tcPr>
            <w:tcW w:w="1275" w:type="dxa"/>
            <w:tcBorders>
              <w:top w:val="dotted" w:sz="4" w:space="0" w:color="auto"/>
              <w:left w:val="dotted" w:sz="4" w:space="0" w:color="auto"/>
              <w:bottom w:val="dotted" w:sz="4" w:space="0" w:color="auto"/>
              <w:right w:val="dotted" w:sz="4" w:space="0" w:color="auto"/>
            </w:tcBorders>
            <w:vAlign w:val="center"/>
          </w:tcPr>
          <w:p w14:paraId="2A30CAF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10</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2CE821A1"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325</w:t>
            </w:r>
          </w:p>
        </w:tc>
        <w:tc>
          <w:tcPr>
            <w:tcW w:w="1417" w:type="dxa"/>
            <w:tcBorders>
              <w:top w:val="dotted" w:sz="4" w:space="0" w:color="auto"/>
              <w:left w:val="dotted" w:sz="4" w:space="0" w:color="auto"/>
              <w:bottom w:val="dotted" w:sz="4" w:space="0" w:color="auto"/>
              <w:right w:val="dotted" w:sz="4" w:space="0" w:color="auto"/>
            </w:tcBorders>
            <w:vAlign w:val="center"/>
          </w:tcPr>
          <w:p w14:paraId="605EEF88"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592</w:t>
            </w:r>
          </w:p>
        </w:tc>
        <w:tc>
          <w:tcPr>
            <w:tcW w:w="1651" w:type="dxa"/>
            <w:tcBorders>
              <w:top w:val="dotted" w:sz="4" w:space="0" w:color="auto"/>
              <w:left w:val="dotted" w:sz="4" w:space="0" w:color="auto"/>
              <w:bottom w:val="dotted" w:sz="4" w:space="0" w:color="auto"/>
              <w:right w:val="single" w:sz="2" w:space="0" w:color="auto"/>
            </w:tcBorders>
            <w:vAlign w:val="center"/>
          </w:tcPr>
          <w:p w14:paraId="351830A3"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6CE9D547"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5C7D1B2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25x7.50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468787E6"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5</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58756F80"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191</w:t>
            </w:r>
          </w:p>
        </w:tc>
        <w:tc>
          <w:tcPr>
            <w:tcW w:w="1417" w:type="dxa"/>
            <w:tcBorders>
              <w:top w:val="dotted" w:sz="4" w:space="0" w:color="auto"/>
              <w:left w:val="dotted" w:sz="4" w:space="0" w:color="auto"/>
              <w:bottom w:val="dotted" w:sz="4" w:space="0" w:color="auto"/>
              <w:right w:val="dotted" w:sz="4" w:space="0" w:color="auto"/>
            </w:tcBorders>
            <w:vAlign w:val="center"/>
          </w:tcPr>
          <w:p w14:paraId="2C435F63"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640</w:t>
            </w:r>
          </w:p>
        </w:tc>
        <w:tc>
          <w:tcPr>
            <w:tcW w:w="1651" w:type="dxa"/>
            <w:tcBorders>
              <w:top w:val="dotted" w:sz="4" w:space="0" w:color="auto"/>
              <w:left w:val="dotted" w:sz="4" w:space="0" w:color="auto"/>
              <w:bottom w:val="dotted" w:sz="4" w:space="0" w:color="auto"/>
              <w:right w:val="single" w:sz="2" w:space="0" w:color="auto"/>
            </w:tcBorders>
            <w:vAlign w:val="center"/>
          </w:tcPr>
          <w:p w14:paraId="2FAF234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381</w:t>
            </w:r>
          </w:p>
        </w:tc>
      </w:tr>
      <w:tr w:rsidR="00F261A5" w:rsidRPr="00421082" w14:paraId="1649922D"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61A7E73F"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25x8.00 - 12</w:t>
            </w:r>
          </w:p>
        </w:tc>
        <w:tc>
          <w:tcPr>
            <w:tcW w:w="1275" w:type="dxa"/>
            <w:tcBorders>
              <w:top w:val="dotted" w:sz="4" w:space="0" w:color="auto"/>
              <w:left w:val="dotted" w:sz="4" w:space="0" w:color="auto"/>
              <w:bottom w:val="dotted" w:sz="4" w:space="0" w:color="auto"/>
              <w:right w:val="dotted" w:sz="4" w:space="0" w:color="auto"/>
            </w:tcBorders>
            <w:vAlign w:val="center"/>
          </w:tcPr>
          <w:p w14:paraId="015F4FCE"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4085453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203</w:t>
            </w:r>
          </w:p>
        </w:tc>
        <w:tc>
          <w:tcPr>
            <w:tcW w:w="1417" w:type="dxa"/>
            <w:tcBorders>
              <w:top w:val="dotted" w:sz="4" w:space="0" w:color="auto"/>
              <w:left w:val="dotted" w:sz="4" w:space="0" w:color="auto"/>
              <w:bottom w:val="dotted" w:sz="4" w:space="0" w:color="auto"/>
              <w:right w:val="dotted" w:sz="4" w:space="0" w:color="auto"/>
            </w:tcBorders>
            <w:vAlign w:val="center"/>
          </w:tcPr>
          <w:p w14:paraId="53BDFFDD"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635</w:t>
            </w:r>
          </w:p>
        </w:tc>
        <w:tc>
          <w:tcPr>
            <w:tcW w:w="1651" w:type="dxa"/>
            <w:tcBorders>
              <w:top w:val="dotted" w:sz="4" w:space="0" w:color="auto"/>
              <w:left w:val="dotted" w:sz="4" w:space="0" w:color="auto"/>
              <w:bottom w:val="dotted" w:sz="4" w:space="0" w:color="auto"/>
              <w:right w:val="single" w:sz="2" w:space="0" w:color="auto"/>
            </w:tcBorders>
            <w:vAlign w:val="center"/>
          </w:tcPr>
          <w:p w14:paraId="3B0DAA43"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4F4B397F"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F7986E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25x8.50 </w:t>
            </w:r>
            <w:r w:rsidRPr="00421082">
              <w:rPr>
                <w:sz w:val="18"/>
                <w:szCs w:val="18"/>
                <w:lang w:val="en-GB"/>
              </w:rPr>
              <w:noBreakHyphen/>
              <w:t xml:space="preserve"> 14</w:t>
            </w:r>
          </w:p>
        </w:tc>
        <w:tc>
          <w:tcPr>
            <w:tcW w:w="1275" w:type="dxa"/>
            <w:tcBorders>
              <w:top w:val="dotted" w:sz="4" w:space="0" w:color="auto"/>
              <w:left w:val="dotted" w:sz="4" w:space="0" w:color="auto"/>
              <w:bottom w:val="dotted" w:sz="4" w:space="0" w:color="auto"/>
              <w:right w:val="dotted" w:sz="4" w:space="0" w:color="auto"/>
            </w:tcBorders>
            <w:vAlign w:val="center"/>
          </w:tcPr>
          <w:p w14:paraId="14398C30"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7EC3C45B"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213</w:t>
            </w:r>
          </w:p>
        </w:tc>
        <w:tc>
          <w:tcPr>
            <w:tcW w:w="1417" w:type="dxa"/>
            <w:tcBorders>
              <w:top w:val="dotted" w:sz="4" w:space="0" w:color="auto"/>
              <w:left w:val="dotted" w:sz="4" w:space="0" w:color="auto"/>
              <w:bottom w:val="dotted" w:sz="4" w:space="0" w:color="auto"/>
              <w:right w:val="dotted" w:sz="4" w:space="0" w:color="auto"/>
            </w:tcBorders>
            <w:vAlign w:val="center"/>
          </w:tcPr>
          <w:p w14:paraId="3750DCBB"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645</w:t>
            </w:r>
          </w:p>
        </w:tc>
        <w:tc>
          <w:tcPr>
            <w:tcW w:w="1651" w:type="dxa"/>
            <w:tcBorders>
              <w:top w:val="dotted" w:sz="4" w:space="0" w:color="auto"/>
              <w:left w:val="dotted" w:sz="4" w:space="0" w:color="auto"/>
              <w:bottom w:val="dotted" w:sz="4" w:space="0" w:color="auto"/>
              <w:right w:val="single" w:sz="2" w:space="0" w:color="auto"/>
            </w:tcBorders>
            <w:vAlign w:val="center"/>
          </w:tcPr>
          <w:p w14:paraId="3430CD9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356</w:t>
            </w:r>
          </w:p>
        </w:tc>
      </w:tr>
      <w:tr w:rsidR="00F261A5" w:rsidRPr="00421082" w14:paraId="534B34CD"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3E9A6B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25x10.00 - 12</w:t>
            </w:r>
          </w:p>
        </w:tc>
        <w:tc>
          <w:tcPr>
            <w:tcW w:w="1275" w:type="dxa"/>
            <w:tcBorders>
              <w:top w:val="dotted" w:sz="4" w:space="0" w:color="auto"/>
              <w:left w:val="dotted" w:sz="4" w:space="0" w:color="auto"/>
              <w:bottom w:val="dotted" w:sz="4" w:space="0" w:color="auto"/>
              <w:right w:val="dotted" w:sz="4" w:space="0" w:color="auto"/>
            </w:tcBorders>
            <w:vAlign w:val="center"/>
          </w:tcPr>
          <w:p w14:paraId="05AD6B56"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68FB8633"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14584911"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635</w:t>
            </w:r>
          </w:p>
        </w:tc>
        <w:tc>
          <w:tcPr>
            <w:tcW w:w="1651" w:type="dxa"/>
            <w:tcBorders>
              <w:top w:val="dotted" w:sz="4" w:space="0" w:color="auto"/>
              <w:left w:val="dotted" w:sz="4" w:space="0" w:color="auto"/>
              <w:bottom w:val="dotted" w:sz="4" w:space="0" w:color="auto"/>
              <w:right w:val="single" w:sz="2" w:space="0" w:color="auto"/>
            </w:tcBorders>
            <w:vAlign w:val="center"/>
          </w:tcPr>
          <w:p w14:paraId="19F7D24B"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6097C81C"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07358719"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25x10.50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2B8C8FC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4A74293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267</w:t>
            </w:r>
          </w:p>
        </w:tc>
        <w:tc>
          <w:tcPr>
            <w:tcW w:w="1417" w:type="dxa"/>
            <w:tcBorders>
              <w:top w:val="dotted" w:sz="4" w:space="0" w:color="auto"/>
              <w:left w:val="dotted" w:sz="4" w:space="0" w:color="auto"/>
              <w:bottom w:val="dotted" w:sz="4" w:space="0" w:color="auto"/>
              <w:right w:val="dotted" w:sz="4" w:space="0" w:color="auto"/>
            </w:tcBorders>
            <w:vAlign w:val="center"/>
          </w:tcPr>
          <w:p w14:paraId="655D3895"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640</w:t>
            </w:r>
          </w:p>
        </w:tc>
        <w:tc>
          <w:tcPr>
            <w:tcW w:w="1651" w:type="dxa"/>
            <w:tcBorders>
              <w:top w:val="dotted" w:sz="4" w:space="0" w:color="auto"/>
              <w:left w:val="dotted" w:sz="4" w:space="0" w:color="auto"/>
              <w:bottom w:val="dotted" w:sz="4" w:space="0" w:color="auto"/>
              <w:right w:val="single" w:sz="2" w:space="0" w:color="auto"/>
            </w:tcBorders>
            <w:vAlign w:val="center"/>
          </w:tcPr>
          <w:p w14:paraId="445088A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381</w:t>
            </w:r>
          </w:p>
        </w:tc>
      </w:tr>
      <w:tr w:rsidR="00F261A5" w:rsidRPr="00421082" w14:paraId="1017040F"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9E4B8A8"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25x11.00 - 12</w:t>
            </w:r>
          </w:p>
        </w:tc>
        <w:tc>
          <w:tcPr>
            <w:tcW w:w="1275" w:type="dxa"/>
            <w:tcBorders>
              <w:top w:val="dotted" w:sz="4" w:space="0" w:color="auto"/>
              <w:left w:val="dotted" w:sz="4" w:space="0" w:color="auto"/>
              <w:bottom w:val="dotted" w:sz="4" w:space="0" w:color="auto"/>
              <w:right w:val="dotted" w:sz="4" w:space="0" w:color="auto"/>
            </w:tcBorders>
            <w:vAlign w:val="center"/>
          </w:tcPr>
          <w:p w14:paraId="168CE0BF"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9</w:t>
            </w:r>
          </w:p>
        </w:tc>
        <w:tc>
          <w:tcPr>
            <w:tcW w:w="1418" w:type="dxa"/>
            <w:tcBorders>
              <w:top w:val="dotted" w:sz="4" w:space="0" w:color="auto"/>
              <w:left w:val="dotted" w:sz="4" w:space="0" w:color="auto"/>
              <w:bottom w:val="dotted" w:sz="4" w:space="0" w:color="auto"/>
              <w:right w:val="dotted" w:sz="4" w:space="0" w:color="auto"/>
            </w:tcBorders>
            <w:vAlign w:val="center"/>
          </w:tcPr>
          <w:p w14:paraId="3596BF7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279</w:t>
            </w:r>
          </w:p>
        </w:tc>
        <w:tc>
          <w:tcPr>
            <w:tcW w:w="1417" w:type="dxa"/>
            <w:tcBorders>
              <w:top w:val="dotted" w:sz="4" w:space="0" w:color="auto"/>
              <w:left w:val="dotted" w:sz="4" w:space="0" w:color="auto"/>
              <w:bottom w:val="dotted" w:sz="4" w:space="0" w:color="auto"/>
              <w:right w:val="dotted" w:sz="4" w:space="0" w:color="auto"/>
            </w:tcBorders>
            <w:vAlign w:val="center"/>
          </w:tcPr>
          <w:p w14:paraId="733B843A"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635</w:t>
            </w:r>
          </w:p>
        </w:tc>
        <w:tc>
          <w:tcPr>
            <w:tcW w:w="1651" w:type="dxa"/>
            <w:tcBorders>
              <w:top w:val="dotted" w:sz="4" w:space="0" w:color="auto"/>
              <w:left w:val="dotted" w:sz="4" w:space="0" w:color="auto"/>
              <w:bottom w:val="dotted" w:sz="4" w:space="0" w:color="auto"/>
              <w:right w:val="single" w:sz="2" w:space="0" w:color="auto"/>
            </w:tcBorders>
            <w:vAlign w:val="center"/>
          </w:tcPr>
          <w:p w14:paraId="4D4CA306"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6078D29C"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5E0375F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25x12.00 - 9</w:t>
            </w:r>
          </w:p>
        </w:tc>
        <w:tc>
          <w:tcPr>
            <w:tcW w:w="1275" w:type="dxa"/>
            <w:tcBorders>
              <w:top w:val="dotted" w:sz="4" w:space="0" w:color="auto"/>
              <w:left w:val="dotted" w:sz="4" w:space="0" w:color="auto"/>
              <w:bottom w:val="dotted" w:sz="4" w:space="0" w:color="auto"/>
              <w:right w:val="dotted" w:sz="4" w:space="0" w:color="auto"/>
            </w:tcBorders>
            <w:vAlign w:val="center"/>
          </w:tcPr>
          <w:p w14:paraId="45D229C6"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2A9979FB"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c>
          <w:tcPr>
            <w:tcW w:w="1417" w:type="dxa"/>
            <w:tcBorders>
              <w:top w:val="dotted" w:sz="4" w:space="0" w:color="auto"/>
              <w:left w:val="dotted" w:sz="4" w:space="0" w:color="auto"/>
              <w:bottom w:val="dotted" w:sz="4" w:space="0" w:color="auto"/>
              <w:right w:val="dotted" w:sz="4" w:space="0" w:color="auto"/>
            </w:tcBorders>
            <w:vAlign w:val="center"/>
          </w:tcPr>
          <w:p w14:paraId="5CE95EFC"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635</w:t>
            </w:r>
          </w:p>
        </w:tc>
        <w:tc>
          <w:tcPr>
            <w:tcW w:w="1651" w:type="dxa"/>
            <w:tcBorders>
              <w:top w:val="dotted" w:sz="4" w:space="0" w:color="auto"/>
              <w:left w:val="dotted" w:sz="4" w:space="0" w:color="auto"/>
              <w:bottom w:val="dotted" w:sz="4" w:space="0" w:color="auto"/>
              <w:right w:val="single" w:sz="2" w:space="0" w:color="auto"/>
            </w:tcBorders>
            <w:vAlign w:val="center"/>
          </w:tcPr>
          <w:p w14:paraId="7FEDCA5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229</w:t>
            </w:r>
          </w:p>
        </w:tc>
      </w:tr>
      <w:tr w:rsidR="00F261A5" w:rsidRPr="00421082" w14:paraId="3F9E200B"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634848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25x12.50 - 15</w:t>
            </w:r>
          </w:p>
        </w:tc>
        <w:tc>
          <w:tcPr>
            <w:tcW w:w="1275" w:type="dxa"/>
            <w:tcBorders>
              <w:top w:val="dotted" w:sz="4" w:space="0" w:color="auto"/>
              <w:left w:val="dotted" w:sz="4" w:space="0" w:color="auto"/>
              <w:bottom w:val="dotted" w:sz="4" w:space="0" w:color="auto"/>
              <w:right w:val="dotted" w:sz="4" w:space="0" w:color="auto"/>
            </w:tcBorders>
            <w:vAlign w:val="center"/>
          </w:tcPr>
          <w:p w14:paraId="77CC674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77A24EB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310</w:t>
            </w:r>
          </w:p>
        </w:tc>
        <w:tc>
          <w:tcPr>
            <w:tcW w:w="1417" w:type="dxa"/>
            <w:tcBorders>
              <w:top w:val="dotted" w:sz="4" w:space="0" w:color="auto"/>
              <w:left w:val="dotted" w:sz="4" w:space="0" w:color="auto"/>
              <w:bottom w:val="dotted" w:sz="4" w:space="0" w:color="auto"/>
              <w:right w:val="dotted" w:sz="4" w:space="0" w:color="auto"/>
            </w:tcBorders>
            <w:vAlign w:val="center"/>
          </w:tcPr>
          <w:p w14:paraId="28B32A3C"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640</w:t>
            </w:r>
          </w:p>
        </w:tc>
        <w:tc>
          <w:tcPr>
            <w:tcW w:w="1651" w:type="dxa"/>
            <w:tcBorders>
              <w:top w:val="dotted" w:sz="4" w:space="0" w:color="auto"/>
              <w:left w:val="dotted" w:sz="4" w:space="0" w:color="auto"/>
              <w:bottom w:val="dotted" w:sz="4" w:space="0" w:color="auto"/>
              <w:right w:val="single" w:sz="2" w:space="0" w:color="auto"/>
            </w:tcBorders>
            <w:vAlign w:val="center"/>
          </w:tcPr>
          <w:p w14:paraId="7C68129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381</w:t>
            </w:r>
          </w:p>
        </w:tc>
      </w:tr>
      <w:tr w:rsidR="00F261A5" w:rsidRPr="00421082" w14:paraId="0B221602"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040232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eastAsia="en-GB"/>
              </w:rPr>
              <w:t>26x8.00 - 12</w:t>
            </w:r>
          </w:p>
        </w:tc>
        <w:tc>
          <w:tcPr>
            <w:tcW w:w="1275" w:type="dxa"/>
            <w:tcBorders>
              <w:top w:val="dotted" w:sz="4" w:space="0" w:color="auto"/>
              <w:left w:val="dotted" w:sz="4" w:space="0" w:color="auto"/>
              <w:bottom w:val="dotted" w:sz="4" w:space="0" w:color="auto"/>
              <w:right w:val="dotted" w:sz="4" w:space="0" w:color="auto"/>
            </w:tcBorders>
            <w:vAlign w:val="center"/>
          </w:tcPr>
          <w:p w14:paraId="2790A0B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6</w:t>
            </w:r>
            <w:r w:rsidR="00E1133C" w:rsidRPr="00421082">
              <w:rPr>
                <w:sz w:val="18"/>
                <w:szCs w:val="18"/>
                <w:lang w:val="en-GB" w:eastAsia="en-GB"/>
              </w:rPr>
              <w:t>.</w:t>
            </w:r>
            <w:r w:rsidRPr="00421082">
              <w:rPr>
                <w:sz w:val="18"/>
                <w:szCs w:val="18"/>
                <w:lang w:val="en-GB" w:eastAsia="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7272BD1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204</w:t>
            </w:r>
          </w:p>
        </w:tc>
        <w:tc>
          <w:tcPr>
            <w:tcW w:w="1417" w:type="dxa"/>
            <w:tcBorders>
              <w:top w:val="dotted" w:sz="4" w:space="0" w:color="auto"/>
              <w:left w:val="dotted" w:sz="4" w:space="0" w:color="auto"/>
              <w:bottom w:val="dotted" w:sz="4" w:space="0" w:color="auto"/>
              <w:right w:val="dotted" w:sz="4" w:space="0" w:color="auto"/>
            </w:tcBorders>
            <w:vAlign w:val="center"/>
          </w:tcPr>
          <w:p w14:paraId="36CCD3B4"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660</w:t>
            </w:r>
          </w:p>
        </w:tc>
        <w:tc>
          <w:tcPr>
            <w:tcW w:w="1651" w:type="dxa"/>
            <w:tcBorders>
              <w:top w:val="dotted" w:sz="4" w:space="0" w:color="auto"/>
              <w:left w:val="dotted" w:sz="4" w:space="0" w:color="auto"/>
              <w:bottom w:val="dotted" w:sz="4" w:space="0" w:color="auto"/>
              <w:right w:val="single" w:sz="2" w:space="0" w:color="auto"/>
            </w:tcBorders>
            <w:vAlign w:val="center"/>
          </w:tcPr>
          <w:p w14:paraId="6AE26AA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305</w:t>
            </w:r>
          </w:p>
        </w:tc>
      </w:tr>
      <w:tr w:rsidR="00F261A5" w:rsidRPr="00421082" w14:paraId="26CC6F0E"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5B30B1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eastAsia="en-GB"/>
              </w:rPr>
              <w:t>26x8.00 - 14</w:t>
            </w:r>
          </w:p>
        </w:tc>
        <w:tc>
          <w:tcPr>
            <w:tcW w:w="1275" w:type="dxa"/>
            <w:tcBorders>
              <w:top w:val="dotted" w:sz="4" w:space="0" w:color="auto"/>
              <w:left w:val="dotted" w:sz="4" w:space="0" w:color="auto"/>
              <w:bottom w:val="dotted" w:sz="4" w:space="0" w:color="auto"/>
              <w:right w:val="dotted" w:sz="4" w:space="0" w:color="auto"/>
            </w:tcBorders>
            <w:vAlign w:val="center"/>
          </w:tcPr>
          <w:p w14:paraId="30BD4C5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6</w:t>
            </w:r>
            <w:r w:rsidR="00E1133C" w:rsidRPr="00421082">
              <w:rPr>
                <w:sz w:val="18"/>
                <w:szCs w:val="18"/>
                <w:lang w:val="en-GB" w:eastAsia="en-GB"/>
              </w:rPr>
              <w:t>.</w:t>
            </w:r>
            <w:r w:rsidRPr="00421082">
              <w:rPr>
                <w:sz w:val="18"/>
                <w:szCs w:val="18"/>
                <w:lang w:val="en-GB" w:eastAsia="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6925ACE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204</w:t>
            </w:r>
          </w:p>
        </w:tc>
        <w:tc>
          <w:tcPr>
            <w:tcW w:w="1417" w:type="dxa"/>
            <w:tcBorders>
              <w:top w:val="dotted" w:sz="4" w:space="0" w:color="auto"/>
              <w:left w:val="dotted" w:sz="4" w:space="0" w:color="auto"/>
              <w:bottom w:val="dotted" w:sz="4" w:space="0" w:color="auto"/>
              <w:right w:val="dotted" w:sz="4" w:space="0" w:color="auto"/>
            </w:tcBorders>
            <w:vAlign w:val="center"/>
          </w:tcPr>
          <w:p w14:paraId="6566B57D"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660</w:t>
            </w:r>
          </w:p>
        </w:tc>
        <w:tc>
          <w:tcPr>
            <w:tcW w:w="1651" w:type="dxa"/>
            <w:tcBorders>
              <w:top w:val="dotted" w:sz="4" w:space="0" w:color="auto"/>
              <w:left w:val="dotted" w:sz="4" w:space="0" w:color="auto"/>
              <w:bottom w:val="dotted" w:sz="4" w:space="0" w:color="auto"/>
              <w:right w:val="single" w:sz="2" w:space="0" w:color="auto"/>
            </w:tcBorders>
            <w:vAlign w:val="center"/>
          </w:tcPr>
          <w:p w14:paraId="304D769F"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356</w:t>
            </w:r>
          </w:p>
        </w:tc>
      </w:tr>
      <w:tr w:rsidR="00F261A5" w:rsidRPr="00421082" w14:paraId="3859CF83"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0BCD35E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26x10.00 </w:t>
            </w:r>
            <w:r w:rsidRPr="00421082">
              <w:rPr>
                <w:sz w:val="18"/>
                <w:szCs w:val="18"/>
                <w:lang w:val="en-GB"/>
              </w:rPr>
              <w:noBreakHyphen/>
              <w:t xml:space="preserve"> 12</w:t>
            </w:r>
          </w:p>
        </w:tc>
        <w:tc>
          <w:tcPr>
            <w:tcW w:w="1275" w:type="dxa"/>
            <w:tcBorders>
              <w:top w:val="dotted" w:sz="4" w:space="0" w:color="auto"/>
              <w:left w:val="dotted" w:sz="4" w:space="0" w:color="auto"/>
              <w:bottom w:val="dotted" w:sz="4" w:space="0" w:color="auto"/>
              <w:right w:val="dotted" w:sz="4" w:space="0" w:color="auto"/>
            </w:tcBorders>
            <w:vAlign w:val="center"/>
          </w:tcPr>
          <w:p w14:paraId="5A99427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4496E85B"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310</w:t>
            </w:r>
          </w:p>
        </w:tc>
        <w:tc>
          <w:tcPr>
            <w:tcW w:w="1417" w:type="dxa"/>
            <w:tcBorders>
              <w:top w:val="dotted" w:sz="4" w:space="0" w:color="auto"/>
              <w:left w:val="dotted" w:sz="4" w:space="0" w:color="auto"/>
              <w:bottom w:val="dotted" w:sz="4" w:space="0" w:color="auto"/>
              <w:right w:val="dotted" w:sz="4" w:space="0" w:color="auto"/>
            </w:tcBorders>
            <w:vAlign w:val="center"/>
          </w:tcPr>
          <w:p w14:paraId="6C5CB5D6"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660</w:t>
            </w:r>
          </w:p>
        </w:tc>
        <w:tc>
          <w:tcPr>
            <w:tcW w:w="1651" w:type="dxa"/>
            <w:tcBorders>
              <w:top w:val="dotted" w:sz="4" w:space="0" w:color="auto"/>
              <w:left w:val="dotted" w:sz="4" w:space="0" w:color="auto"/>
              <w:bottom w:val="dotted" w:sz="4" w:space="0" w:color="auto"/>
              <w:right w:val="single" w:sz="2" w:space="0" w:color="auto"/>
            </w:tcBorders>
            <w:vAlign w:val="center"/>
          </w:tcPr>
          <w:p w14:paraId="3BB8B739"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029EFBDE"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687AAB3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26x12.00 </w:t>
            </w:r>
            <w:r w:rsidRPr="00421082">
              <w:rPr>
                <w:sz w:val="18"/>
                <w:szCs w:val="18"/>
                <w:lang w:val="en-GB"/>
              </w:rPr>
              <w:noBreakHyphen/>
              <w:t xml:space="preserve"> 12</w:t>
            </w:r>
          </w:p>
        </w:tc>
        <w:tc>
          <w:tcPr>
            <w:tcW w:w="1275" w:type="dxa"/>
            <w:tcBorders>
              <w:top w:val="dotted" w:sz="4" w:space="0" w:color="auto"/>
              <w:left w:val="dotted" w:sz="4" w:space="0" w:color="auto"/>
              <w:bottom w:val="dotted" w:sz="4" w:space="0" w:color="auto"/>
              <w:right w:val="dotted" w:sz="4" w:space="0" w:color="auto"/>
            </w:tcBorders>
            <w:vAlign w:val="center"/>
          </w:tcPr>
          <w:p w14:paraId="4506E93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352CEDF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310</w:t>
            </w:r>
          </w:p>
        </w:tc>
        <w:tc>
          <w:tcPr>
            <w:tcW w:w="1417" w:type="dxa"/>
            <w:tcBorders>
              <w:top w:val="dotted" w:sz="4" w:space="0" w:color="auto"/>
              <w:left w:val="dotted" w:sz="4" w:space="0" w:color="auto"/>
              <w:bottom w:val="dotted" w:sz="4" w:space="0" w:color="auto"/>
              <w:right w:val="dotted" w:sz="4" w:space="0" w:color="auto"/>
            </w:tcBorders>
            <w:vAlign w:val="center"/>
          </w:tcPr>
          <w:p w14:paraId="17B11B08"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660</w:t>
            </w:r>
          </w:p>
        </w:tc>
        <w:tc>
          <w:tcPr>
            <w:tcW w:w="1651" w:type="dxa"/>
            <w:tcBorders>
              <w:top w:val="dotted" w:sz="4" w:space="0" w:color="auto"/>
              <w:left w:val="dotted" w:sz="4" w:space="0" w:color="auto"/>
              <w:bottom w:val="dotted" w:sz="4" w:space="0" w:color="auto"/>
              <w:right w:val="single" w:sz="2" w:space="0" w:color="auto"/>
            </w:tcBorders>
            <w:vAlign w:val="center"/>
          </w:tcPr>
          <w:p w14:paraId="0066CBA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01F1EE89"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28312A59"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26x14.00 </w:t>
            </w:r>
            <w:r w:rsidRPr="00421082">
              <w:rPr>
                <w:sz w:val="18"/>
                <w:szCs w:val="18"/>
                <w:lang w:val="en-GB"/>
              </w:rPr>
              <w:noBreakHyphen/>
              <w:t xml:space="preserve"> 12</w:t>
            </w:r>
          </w:p>
        </w:tc>
        <w:tc>
          <w:tcPr>
            <w:tcW w:w="1275" w:type="dxa"/>
            <w:tcBorders>
              <w:top w:val="dotted" w:sz="4" w:space="0" w:color="auto"/>
              <w:left w:val="dotted" w:sz="4" w:space="0" w:color="auto"/>
              <w:bottom w:val="dotted" w:sz="4" w:space="0" w:color="auto"/>
              <w:right w:val="dotted" w:sz="4" w:space="0" w:color="auto"/>
            </w:tcBorders>
            <w:vAlign w:val="center"/>
          </w:tcPr>
          <w:p w14:paraId="0132711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12</w:t>
            </w:r>
          </w:p>
        </w:tc>
        <w:tc>
          <w:tcPr>
            <w:tcW w:w="1418" w:type="dxa"/>
            <w:tcBorders>
              <w:top w:val="dotted" w:sz="4" w:space="0" w:color="auto"/>
              <w:left w:val="dotted" w:sz="4" w:space="0" w:color="auto"/>
              <w:bottom w:val="dotted" w:sz="4" w:space="0" w:color="auto"/>
              <w:right w:val="dotted" w:sz="4" w:space="0" w:color="auto"/>
            </w:tcBorders>
            <w:vAlign w:val="center"/>
          </w:tcPr>
          <w:p w14:paraId="072A227E"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356</w:t>
            </w:r>
          </w:p>
        </w:tc>
        <w:tc>
          <w:tcPr>
            <w:tcW w:w="1417" w:type="dxa"/>
            <w:tcBorders>
              <w:top w:val="dotted" w:sz="4" w:space="0" w:color="auto"/>
              <w:left w:val="dotted" w:sz="4" w:space="0" w:color="auto"/>
              <w:bottom w:val="dotted" w:sz="4" w:space="0" w:color="auto"/>
              <w:right w:val="dotted" w:sz="4" w:space="0" w:color="auto"/>
            </w:tcBorders>
            <w:vAlign w:val="center"/>
          </w:tcPr>
          <w:p w14:paraId="7679F966"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660</w:t>
            </w:r>
          </w:p>
        </w:tc>
        <w:tc>
          <w:tcPr>
            <w:tcW w:w="1651" w:type="dxa"/>
            <w:tcBorders>
              <w:top w:val="dotted" w:sz="4" w:space="0" w:color="auto"/>
              <w:left w:val="dotted" w:sz="4" w:space="0" w:color="auto"/>
              <w:bottom w:val="dotted" w:sz="4" w:space="0" w:color="auto"/>
              <w:right w:val="single" w:sz="2" w:space="0" w:color="auto"/>
            </w:tcBorders>
            <w:vAlign w:val="center"/>
          </w:tcPr>
          <w:p w14:paraId="4061C5E6"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305</w:t>
            </w:r>
          </w:p>
        </w:tc>
      </w:tr>
      <w:tr w:rsidR="00F261A5" w:rsidRPr="00421082" w14:paraId="5682FB61"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958B96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27x8.50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1BCDE178"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444F676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214</w:t>
            </w:r>
          </w:p>
        </w:tc>
        <w:tc>
          <w:tcPr>
            <w:tcW w:w="1417" w:type="dxa"/>
            <w:tcBorders>
              <w:top w:val="dotted" w:sz="4" w:space="0" w:color="auto"/>
              <w:left w:val="dotted" w:sz="4" w:space="0" w:color="auto"/>
              <w:bottom w:val="dotted" w:sz="4" w:space="0" w:color="auto"/>
              <w:right w:val="dotted" w:sz="4" w:space="0" w:color="auto"/>
            </w:tcBorders>
            <w:vAlign w:val="center"/>
          </w:tcPr>
          <w:p w14:paraId="353F883B"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680</w:t>
            </w:r>
          </w:p>
        </w:tc>
        <w:tc>
          <w:tcPr>
            <w:tcW w:w="1651" w:type="dxa"/>
            <w:tcBorders>
              <w:top w:val="dotted" w:sz="4" w:space="0" w:color="auto"/>
              <w:left w:val="dotted" w:sz="4" w:space="0" w:color="auto"/>
              <w:bottom w:val="dotted" w:sz="4" w:space="0" w:color="auto"/>
              <w:right w:val="single" w:sz="2" w:space="0" w:color="auto"/>
            </w:tcBorders>
            <w:vAlign w:val="center"/>
          </w:tcPr>
          <w:p w14:paraId="615A0BC9"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381</w:t>
            </w:r>
          </w:p>
        </w:tc>
      </w:tr>
      <w:tr w:rsidR="00F261A5" w:rsidRPr="00421082" w14:paraId="2461ADE2"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79F29E83"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27x9.50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6BB80578"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0DB6AC6E"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229</w:t>
            </w:r>
          </w:p>
        </w:tc>
        <w:tc>
          <w:tcPr>
            <w:tcW w:w="1417" w:type="dxa"/>
            <w:tcBorders>
              <w:top w:val="dotted" w:sz="4" w:space="0" w:color="auto"/>
              <w:left w:val="dotted" w:sz="4" w:space="0" w:color="auto"/>
              <w:bottom w:val="dotted" w:sz="4" w:space="0" w:color="auto"/>
              <w:right w:val="dotted" w:sz="4" w:space="0" w:color="auto"/>
            </w:tcBorders>
            <w:vAlign w:val="center"/>
          </w:tcPr>
          <w:p w14:paraId="3401B7BA"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686</w:t>
            </w:r>
          </w:p>
        </w:tc>
        <w:tc>
          <w:tcPr>
            <w:tcW w:w="1651" w:type="dxa"/>
            <w:tcBorders>
              <w:top w:val="dotted" w:sz="4" w:space="0" w:color="auto"/>
              <w:left w:val="dotted" w:sz="4" w:space="0" w:color="auto"/>
              <w:bottom w:val="dotted" w:sz="4" w:space="0" w:color="auto"/>
              <w:right w:val="single" w:sz="2" w:space="0" w:color="auto"/>
            </w:tcBorders>
            <w:vAlign w:val="center"/>
          </w:tcPr>
          <w:p w14:paraId="40F22426"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381</w:t>
            </w:r>
          </w:p>
        </w:tc>
      </w:tr>
      <w:tr w:rsidR="00F261A5" w:rsidRPr="00421082" w14:paraId="51314CB4"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5258760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eastAsia="en-GB"/>
              </w:rPr>
              <w:t>27x10.00 - 14</w:t>
            </w:r>
          </w:p>
        </w:tc>
        <w:tc>
          <w:tcPr>
            <w:tcW w:w="1275" w:type="dxa"/>
            <w:tcBorders>
              <w:top w:val="dotted" w:sz="4" w:space="0" w:color="auto"/>
              <w:left w:val="dotted" w:sz="4" w:space="0" w:color="auto"/>
              <w:bottom w:val="dotted" w:sz="4" w:space="0" w:color="auto"/>
              <w:right w:val="dotted" w:sz="4" w:space="0" w:color="auto"/>
            </w:tcBorders>
            <w:vAlign w:val="center"/>
          </w:tcPr>
          <w:p w14:paraId="26B54DA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1470C85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45C2DF84"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686</w:t>
            </w:r>
          </w:p>
        </w:tc>
        <w:tc>
          <w:tcPr>
            <w:tcW w:w="1651" w:type="dxa"/>
            <w:tcBorders>
              <w:top w:val="dotted" w:sz="4" w:space="0" w:color="auto"/>
              <w:left w:val="dotted" w:sz="4" w:space="0" w:color="auto"/>
              <w:bottom w:val="dotted" w:sz="4" w:space="0" w:color="auto"/>
              <w:right w:val="single" w:sz="2" w:space="0" w:color="auto"/>
            </w:tcBorders>
            <w:vAlign w:val="center"/>
          </w:tcPr>
          <w:p w14:paraId="600594FB"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356</w:t>
            </w:r>
          </w:p>
        </w:tc>
      </w:tr>
      <w:tr w:rsidR="00F261A5" w:rsidRPr="00421082" w14:paraId="0622207D"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6B58885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27x10.50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3E72F0C8"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8</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5A8C02A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259</w:t>
            </w:r>
          </w:p>
        </w:tc>
        <w:tc>
          <w:tcPr>
            <w:tcW w:w="1417" w:type="dxa"/>
            <w:tcBorders>
              <w:top w:val="dotted" w:sz="4" w:space="0" w:color="auto"/>
              <w:left w:val="dotted" w:sz="4" w:space="0" w:color="auto"/>
              <w:bottom w:val="dotted" w:sz="4" w:space="0" w:color="auto"/>
              <w:right w:val="dotted" w:sz="4" w:space="0" w:color="auto"/>
            </w:tcBorders>
            <w:vAlign w:val="center"/>
          </w:tcPr>
          <w:p w14:paraId="484E538D"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691</w:t>
            </w:r>
          </w:p>
        </w:tc>
        <w:tc>
          <w:tcPr>
            <w:tcW w:w="1651" w:type="dxa"/>
            <w:tcBorders>
              <w:top w:val="dotted" w:sz="4" w:space="0" w:color="auto"/>
              <w:left w:val="dotted" w:sz="4" w:space="0" w:color="auto"/>
              <w:bottom w:val="dotted" w:sz="4" w:space="0" w:color="auto"/>
              <w:right w:val="single" w:sz="2" w:space="0" w:color="auto"/>
            </w:tcBorders>
            <w:vAlign w:val="center"/>
          </w:tcPr>
          <w:p w14:paraId="7FE8195E"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381</w:t>
            </w:r>
          </w:p>
        </w:tc>
      </w:tr>
      <w:tr w:rsidR="00F261A5" w:rsidRPr="00421082" w14:paraId="20301374"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6645204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27x10 </w:t>
            </w:r>
            <w:r w:rsidRPr="00421082">
              <w:rPr>
                <w:sz w:val="18"/>
                <w:szCs w:val="18"/>
                <w:lang w:val="en-GB"/>
              </w:rPr>
              <w:noBreakHyphen/>
              <w:t xml:space="preserve"> 15.3</w:t>
            </w:r>
          </w:p>
        </w:tc>
        <w:tc>
          <w:tcPr>
            <w:tcW w:w="1275" w:type="dxa"/>
            <w:tcBorders>
              <w:top w:val="dotted" w:sz="4" w:space="0" w:color="auto"/>
              <w:left w:val="dotted" w:sz="4" w:space="0" w:color="auto"/>
              <w:bottom w:val="dotted" w:sz="4" w:space="0" w:color="auto"/>
              <w:right w:val="dotted" w:sz="4" w:space="0" w:color="auto"/>
            </w:tcBorders>
            <w:vAlign w:val="center"/>
          </w:tcPr>
          <w:p w14:paraId="04F3CE23"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9</w:t>
            </w:r>
          </w:p>
        </w:tc>
        <w:tc>
          <w:tcPr>
            <w:tcW w:w="1418" w:type="dxa"/>
            <w:tcBorders>
              <w:top w:val="dotted" w:sz="4" w:space="0" w:color="auto"/>
              <w:left w:val="dotted" w:sz="4" w:space="0" w:color="auto"/>
              <w:bottom w:val="dotted" w:sz="4" w:space="0" w:color="auto"/>
              <w:right w:val="dotted" w:sz="4" w:space="0" w:color="auto"/>
            </w:tcBorders>
            <w:vAlign w:val="center"/>
          </w:tcPr>
          <w:p w14:paraId="1837CABE"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261</w:t>
            </w:r>
          </w:p>
        </w:tc>
        <w:tc>
          <w:tcPr>
            <w:tcW w:w="1417" w:type="dxa"/>
            <w:tcBorders>
              <w:top w:val="dotted" w:sz="4" w:space="0" w:color="auto"/>
              <w:left w:val="dotted" w:sz="4" w:space="0" w:color="auto"/>
              <w:bottom w:val="dotted" w:sz="4" w:space="0" w:color="auto"/>
              <w:right w:val="dotted" w:sz="4" w:space="0" w:color="auto"/>
            </w:tcBorders>
            <w:vAlign w:val="center"/>
          </w:tcPr>
          <w:p w14:paraId="2F698D14"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685</w:t>
            </w:r>
          </w:p>
        </w:tc>
        <w:tc>
          <w:tcPr>
            <w:tcW w:w="1651" w:type="dxa"/>
            <w:tcBorders>
              <w:top w:val="dotted" w:sz="4" w:space="0" w:color="auto"/>
              <w:left w:val="dotted" w:sz="4" w:space="0" w:color="auto"/>
              <w:bottom w:val="dotted" w:sz="4" w:space="0" w:color="auto"/>
              <w:right w:val="single" w:sz="2" w:space="0" w:color="auto"/>
            </w:tcBorders>
            <w:vAlign w:val="center"/>
          </w:tcPr>
          <w:p w14:paraId="7F55F8A0"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389</w:t>
            </w:r>
          </w:p>
        </w:tc>
      </w:tr>
      <w:tr w:rsidR="00F261A5" w:rsidRPr="00421082" w14:paraId="22A97B10"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6F67106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eastAsia="en-GB"/>
              </w:rPr>
              <w:t>27x12.00 - 14</w:t>
            </w:r>
          </w:p>
        </w:tc>
        <w:tc>
          <w:tcPr>
            <w:tcW w:w="1275" w:type="dxa"/>
            <w:tcBorders>
              <w:top w:val="dotted" w:sz="4" w:space="0" w:color="auto"/>
              <w:left w:val="dotted" w:sz="4" w:space="0" w:color="auto"/>
              <w:bottom w:val="dotted" w:sz="4" w:space="0" w:color="auto"/>
              <w:right w:val="dotted" w:sz="4" w:space="0" w:color="auto"/>
            </w:tcBorders>
            <w:vAlign w:val="center"/>
          </w:tcPr>
          <w:p w14:paraId="5FECE8E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9</w:t>
            </w:r>
            <w:r w:rsidR="00E1133C" w:rsidRPr="00421082">
              <w:rPr>
                <w:sz w:val="18"/>
                <w:szCs w:val="18"/>
                <w:lang w:val="en-GB" w:eastAsia="en-GB"/>
              </w:rPr>
              <w:t>.</w:t>
            </w:r>
            <w:r w:rsidRPr="00421082">
              <w:rPr>
                <w:sz w:val="18"/>
                <w:szCs w:val="18"/>
                <w:lang w:val="en-GB" w:eastAsia="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1EB0BE3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304</w:t>
            </w:r>
          </w:p>
        </w:tc>
        <w:tc>
          <w:tcPr>
            <w:tcW w:w="1417" w:type="dxa"/>
            <w:tcBorders>
              <w:top w:val="dotted" w:sz="4" w:space="0" w:color="auto"/>
              <w:left w:val="dotted" w:sz="4" w:space="0" w:color="auto"/>
              <w:bottom w:val="dotted" w:sz="4" w:space="0" w:color="auto"/>
              <w:right w:val="dotted" w:sz="4" w:space="0" w:color="auto"/>
            </w:tcBorders>
            <w:vAlign w:val="center"/>
          </w:tcPr>
          <w:p w14:paraId="7D7E0FF4"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686</w:t>
            </w:r>
          </w:p>
        </w:tc>
        <w:tc>
          <w:tcPr>
            <w:tcW w:w="1651" w:type="dxa"/>
            <w:tcBorders>
              <w:top w:val="dotted" w:sz="4" w:space="0" w:color="auto"/>
              <w:left w:val="dotted" w:sz="4" w:space="0" w:color="auto"/>
              <w:bottom w:val="dotted" w:sz="4" w:space="0" w:color="auto"/>
              <w:right w:val="single" w:sz="2" w:space="0" w:color="auto"/>
            </w:tcBorders>
            <w:vAlign w:val="center"/>
          </w:tcPr>
          <w:p w14:paraId="68370AE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356</w:t>
            </w:r>
          </w:p>
        </w:tc>
      </w:tr>
      <w:tr w:rsidR="00F261A5" w:rsidRPr="00421082" w14:paraId="6F7C44EB"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5AE2CB0F"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eastAsia="en-GB"/>
              </w:rPr>
              <w:t>28x9.00 - 14</w:t>
            </w:r>
          </w:p>
        </w:tc>
        <w:tc>
          <w:tcPr>
            <w:tcW w:w="1275" w:type="dxa"/>
            <w:tcBorders>
              <w:top w:val="dotted" w:sz="4" w:space="0" w:color="auto"/>
              <w:left w:val="dotted" w:sz="4" w:space="0" w:color="auto"/>
              <w:bottom w:val="dotted" w:sz="4" w:space="0" w:color="auto"/>
              <w:right w:val="dotted" w:sz="4" w:space="0" w:color="auto"/>
            </w:tcBorders>
            <w:vAlign w:val="center"/>
          </w:tcPr>
          <w:p w14:paraId="4994EBC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7125BEE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227</w:t>
            </w:r>
          </w:p>
        </w:tc>
        <w:tc>
          <w:tcPr>
            <w:tcW w:w="1417" w:type="dxa"/>
            <w:tcBorders>
              <w:top w:val="dotted" w:sz="4" w:space="0" w:color="auto"/>
              <w:left w:val="dotted" w:sz="4" w:space="0" w:color="auto"/>
              <w:bottom w:val="dotted" w:sz="4" w:space="0" w:color="auto"/>
              <w:right w:val="dotted" w:sz="4" w:space="0" w:color="auto"/>
            </w:tcBorders>
            <w:vAlign w:val="center"/>
          </w:tcPr>
          <w:p w14:paraId="501A8C8C"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711</w:t>
            </w:r>
          </w:p>
        </w:tc>
        <w:tc>
          <w:tcPr>
            <w:tcW w:w="1651" w:type="dxa"/>
            <w:tcBorders>
              <w:top w:val="dotted" w:sz="4" w:space="0" w:color="auto"/>
              <w:left w:val="dotted" w:sz="4" w:space="0" w:color="auto"/>
              <w:bottom w:val="dotted" w:sz="4" w:space="0" w:color="auto"/>
              <w:right w:val="single" w:sz="2" w:space="0" w:color="auto"/>
            </w:tcBorders>
            <w:vAlign w:val="center"/>
          </w:tcPr>
          <w:p w14:paraId="258EB9D7"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356</w:t>
            </w:r>
          </w:p>
        </w:tc>
      </w:tr>
      <w:tr w:rsidR="00F261A5" w:rsidRPr="00421082" w14:paraId="47C52914"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0D6CE71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rPr>
              <w:t xml:space="preserve">28x9.00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25E9BFE9"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137418B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234</w:t>
            </w:r>
          </w:p>
        </w:tc>
        <w:tc>
          <w:tcPr>
            <w:tcW w:w="1417" w:type="dxa"/>
            <w:tcBorders>
              <w:top w:val="dotted" w:sz="4" w:space="0" w:color="auto"/>
              <w:left w:val="dotted" w:sz="4" w:space="0" w:color="auto"/>
              <w:bottom w:val="dotted" w:sz="4" w:space="0" w:color="auto"/>
              <w:right w:val="dotted" w:sz="4" w:space="0" w:color="auto"/>
            </w:tcBorders>
            <w:vAlign w:val="center"/>
          </w:tcPr>
          <w:p w14:paraId="67E54B32"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710</w:t>
            </w:r>
          </w:p>
        </w:tc>
        <w:tc>
          <w:tcPr>
            <w:tcW w:w="1651" w:type="dxa"/>
            <w:tcBorders>
              <w:top w:val="dotted" w:sz="4" w:space="0" w:color="auto"/>
              <w:left w:val="dotted" w:sz="4" w:space="0" w:color="auto"/>
              <w:bottom w:val="dotted" w:sz="4" w:space="0" w:color="auto"/>
              <w:right w:val="single" w:sz="2" w:space="0" w:color="auto"/>
            </w:tcBorders>
            <w:vAlign w:val="center"/>
          </w:tcPr>
          <w:p w14:paraId="62829CC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rPr>
              <w:t>381</w:t>
            </w:r>
          </w:p>
        </w:tc>
      </w:tr>
      <w:tr w:rsidR="00F261A5" w:rsidRPr="00421082" w14:paraId="7BC332C4"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71C5B33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eastAsia="en-GB"/>
              </w:rPr>
              <w:t>28x10.00 - 12</w:t>
            </w:r>
          </w:p>
        </w:tc>
        <w:tc>
          <w:tcPr>
            <w:tcW w:w="1275" w:type="dxa"/>
            <w:tcBorders>
              <w:top w:val="dotted" w:sz="4" w:space="0" w:color="auto"/>
              <w:left w:val="dotted" w:sz="4" w:space="0" w:color="auto"/>
              <w:bottom w:val="dotted" w:sz="4" w:space="0" w:color="auto"/>
              <w:right w:val="dotted" w:sz="4" w:space="0" w:color="auto"/>
            </w:tcBorders>
            <w:vAlign w:val="center"/>
          </w:tcPr>
          <w:p w14:paraId="487A163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0EB3C501"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21997C99"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711</w:t>
            </w:r>
          </w:p>
        </w:tc>
        <w:tc>
          <w:tcPr>
            <w:tcW w:w="1651" w:type="dxa"/>
            <w:tcBorders>
              <w:top w:val="dotted" w:sz="4" w:space="0" w:color="auto"/>
              <w:left w:val="dotted" w:sz="4" w:space="0" w:color="auto"/>
              <w:bottom w:val="dotted" w:sz="4" w:space="0" w:color="auto"/>
              <w:right w:val="single" w:sz="2" w:space="0" w:color="auto"/>
            </w:tcBorders>
            <w:vAlign w:val="center"/>
          </w:tcPr>
          <w:p w14:paraId="184DCD21"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305</w:t>
            </w:r>
          </w:p>
        </w:tc>
      </w:tr>
      <w:tr w:rsidR="00F261A5" w:rsidRPr="00421082" w14:paraId="440CF318"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0A7F89D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eastAsia="en-GB"/>
              </w:rPr>
              <w:t>28x10.00 - 15</w:t>
            </w:r>
          </w:p>
        </w:tc>
        <w:tc>
          <w:tcPr>
            <w:tcW w:w="1275" w:type="dxa"/>
            <w:tcBorders>
              <w:top w:val="dotted" w:sz="4" w:space="0" w:color="auto"/>
              <w:left w:val="dotted" w:sz="4" w:space="0" w:color="auto"/>
              <w:bottom w:val="dotted" w:sz="4" w:space="0" w:color="auto"/>
              <w:right w:val="dotted" w:sz="4" w:space="0" w:color="auto"/>
            </w:tcBorders>
            <w:vAlign w:val="center"/>
          </w:tcPr>
          <w:p w14:paraId="59D86BC0"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5EAA92BE"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50CC75BD"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711</w:t>
            </w:r>
          </w:p>
        </w:tc>
        <w:tc>
          <w:tcPr>
            <w:tcW w:w="1651" w:type="dxa"/>
            <w:tcBorders>
              <w:top w:val="dotted" w:sz="4" w:space="0" w:color="auto"/>
              <w:left w:val="dotted" w:sz="4" w:space="0" w:color="auto"/>
              <w:bottom w:val="dotted" w:sz="4" w:space="0" w:color="auto"/>
              <w:right w:val="single" w:sz="2" w:space="0" w:color="auto"/>
            </w:tcBorders>
            <w:vAlign w:val="center"/>
          </w:tcPr>
          <w:p w14:paraId="4ECDB105"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381</w:t>
            </w:r>
          </w:p>
        </w:tc>
      </w:tr>
      <w:tr w:rsidR="00F261A5" w:rsidRPr="00421082" w14:paraId="513AA84A"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FD6B73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eastAsia="en-GB"/>
              </w:rPr>
              <w:t>28x11.00 - 14</w:t>
            </w:r>
          </w:p>
        </w:tc>
        <w:tc>
          <w:tcPr>
            <w:tcW w:w="1275" w:type="dxa"/>
            <w:tcBorders>
              <w:top w:val="dotted" w:sz="4" w:space="0" w:color="auto"/>
              <w:left w:val="dotted" w:sz="4" w:space="0" w:color="auto"/>
              <w:bottom w:val="dotted" w:sz="4" w:space="0" w:color="auto"/>
              <w:right w:val="dotted" w:sz="4" w:space="0" w:color="auto"/>
            </w:tcBorders>
            <w:vAlign w:val="center"/>
          </w:tcPr>
          <w:p w14:paraId="2B4058A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9</w:t>
            </w:r>
          </w:p>
        </w:tc>
        <w:tc>
          <w:tcPr>
            <w:tcW w:w="1418" w:type="dxa"/>
            <w:tcBorders>
              <w:top w:val="dotted" w:sz="4" w:space="0" w:color="auto"/>
              <w:left w:val="dotted" w:sz="4" w:space="0" w:color="auto"/>
              <w:bottom w:val="dotted" w:sz="4" w:space="0" w:color="auto"/>
              <w:right w:val="dotted" w:sz="4" w:space="0" w:color="auto"/>
            </w:tcBorders>
            <w:vAlign w:val="center"/>
          </w:tcPr>
          <w:p w14:paraId="5E94FE8A"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281</w:t>
            </w:r>
          </w:p>
        </w:tc>
        <w:tc>
          <w:tcPr>
            <w:tcW w:w="1417" w:type="dxa"/>
            <w:tcBorders>
              <w:top w:val="dotted" w:sz="4" w:space="0" w:color="auto"/>
              <w:left w:val="dotted" w:sz="4" w:space="0" w:color="auto"/>
              <w:bottom w:val="dotted" w:sz="4" w:space="0" w:color="auto"/>
              <w:right w:val="dotted" w:sz="4" w:space="0" w:color="auto"/>
            </w:tcBorders>
            <w:vAlign w:val="center"/>
          </w:tcPr>
          <w:p w14:paraId="14F5DD1C"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711</w:t>
            </w:r>
          </w:p>
        </w:tc>
        <w:tc>
          <w:tcPr>
            <w:tcW w:w="1651" w:type="dxa"/>
            <w:tcBorders>
              <w:top w:val="dotted" w:sz="4" w:space="0" w:color="auto"/>
              <w:left w:val="dotted" w:sz="4" w:space="0" w:color="auto"/>
              <w:bottom w:val="dotted" w:sz="4" w:space="0" w:color="auto"/>
              <w:right w:val="single" w:sz="2" w:space="0" w:color="auto"/>
            </w:tcBorders>
            <w:vAlign w:val="center"/>
          </w:tcPr>
          <w:p w14:paraId="37304102"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356</w:t>
            </w:r>
          </w:p>
        </w:tc>
      </w:tr>
      <w:tr w:rsidR="00F261A5" w:rsidRPr="00421082" w14:paraId="7E49B954" w14:textId="77777777" w:rsidTr="000E5400">
        <w:trPr>
          <w:trHeight w:hRule="exact" w:val="284"/>
        </w:trPr>
        <w:tc>
          <w:tcPr>
            <w:tcW w:w="1689" w:type="dxa"/>
            <w:tcBorders>
              <w:top w:val="dotted" w:sz="4" w:space="0" w:color="auto"/>
              <w:left w:val="single" w:sz="2" w:space="0" w:color="auto"/>
              <w:bottom w:val="single" w:sz="12" w:space="0" w:color="auto"/>
              <w:right w:val="dotted" w:sz="4" w:space="0" w:color="auto"/>
            </w:tcBorders>
            <w:vAlign w:val="center"/>
          </w:tcPr>
          <w:p w14:paraId="5257126C"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rPr>
                <w:sz w:val="18"/>
                <w:szCs w:val="18"/>
                <w:lang w:val="en-GB"/>
              </w:rPr>
            </w:pPr>
            <w:r w:rsidRPr="00421082">
              <w:rPr>
                <w:sz w:val="18"/>
                <w:szCs w:val="18"/>
                <w:lang w:val="en-GB" w:eastAsia="en-GB"/>
              </w:rPr>
              <w:t>28x11.00 - 15</w:t>
            </w:r>
          </w:p>
        </w:tc>
        <w:tc>
          <w:tcPr>
            <w:tcW w:w="1275" w:type="dxa"/>
            <w:tcBorders>
              <w:top w:val="dotted" w:sz="4" w:space="0" w:color="auto"/>
              <w:left w:val="dotted" w:sz="4" w:space="0" w:color="auto"/>
              <w:bottom w:val="single" w:sz="12" w:space="0" w:color="auto"/>
              <w:right w:val="dotted" w:sz="4" w:space="0" w:color="auto"/>
            </w:tcBorders>
            <w:vAlign w:val="center"/>
          </w:tcPr>
          <w:p w14:paraId="716A9684"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9</w:t>
            </w:r>
          </w:p>
        </w:tc>
        <w:tc>
          <w:tcPr>
            <w:tcW w:w="1418" w:type="dxa"/>
            <w:tcBorders>
              <w:top w:val="dotted" w:sz="4" w:space="0" w:color="auto"/>
              <w:left w:val="dotted" w:sz="4" w:space="0" w:color="auto"/>
              <w:bottom w:val="single" w:sz="12" w:space="0" w:color="auto"/>
              <w:right w:val="dotted" w:sz="4" w:space="0" w:color="auto"/>
            </w:tcBorders>
            <w:vAlign w:val="center"/>
          </w:tcPr>
          <w:p w14:paraId="211D4BA1"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281</w:t>
            </w:r>
          </w:p>
        </w:tc>
        <w:tc>
          <w:tcPr>
            <w:tcW w:w="1417" w:type="dxa"/>
            <w:tcBorders>
              <w:top w:val="dotted" w:sz="4" w:space="0" w:color="auto"/>
              <w:left w:val="dotted" w:sz="4" w:space="0" w:color="auto"/>
              <w:bottom w:val="single" w:sz="12" w:space="0" w:color="auto"/>
              <w:right w:val="dotted" w:sz="4" w:space="0" w:color="auto"/>
            </w:tcBorders>
            <w:vAlign w:val="center"/>
          </w:tcPr>
          <w:p w14:paraId="7BEB14C2" w14:textId="77777777" w:rsidR="00F261A5" w:rsidRPr="00421082" w:rsidRDefault="00F261A5" w:rsidP="00511C08">
            <w:pPr>
              <w:widowControl w:val="0"/>
              <w:tabs>
                <w:tab w:val="left" w:pos="0"/>
                <w:tab w:val="left" w:pos="848"/>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711</w:t>
            </w:r>
          </w:p>
        </w:tc>
        <w:tc>
          <w:tcPr>
            <w:tcW w:w="1651" w:type="dxa"/>
            <w:tcBorders>
              <w:top w:val="dotted" w:sz="4" w:space="0" w:color="auto"/>
              <w:left w:val="dotted" w:sz="4" w:space="0" w:color="auto"/>
              <w:bottom w:val="single" w:sz="12" w:space="0" w:color="auto"/>
              <w:right w:val="single" w:sz="2" w:space="0" w:color="auto"/>
            </w:tcBorders>
            <w:vAlign w:val="center"/>
          </w:tcPr>
          <w:p w14:paraId="04885C4D" w14:textId="77777777" w:rsidR="00F261A5" w:rsidRPr="00421082" w:rsidRDefault="00F261A5" w:rsidP="00511C08">
            <w:pPr>
              <w:widowControl w:val="0"/>
              <w:tabs>
                <w:tab w:val="left" w:pos="0"/>
                <w:tab w:val="left" w:pos="850"/>
                <w:tab w:val="left" w:pos="1333"/>
              </w:tabs>
              <w:suppressAutoHyphens w:val="0"/>
              <w:autoSpaceDE w:val="0"/>
              <w:autoSpaceDN w:val="0"/>
              <w:adjustRightInd w:val="0"/>
              <w:spacing w:before="20" w:after="20" w:line="220" w:lineRule="atLeast"/>
              <w:jc w:val="center"/>
              <w:rPr>
                <w:sz w:val="18"/>
                <w:szCs w:val="18"/>
                <w:lang w:val="en-GB"/>
              </w:rPr>
            </w:pPr>
            <w:r w:rsidRPr="00421082">
              <w:rPr>
                <w:sz w:val="18"/>
                <w:szCs w:val="18"/>
                <w:lang w:val="en-GB" w:eastAsia="en-GB"/>
              </w:rPr>
              <w:t>381</w:t>
            </w:r>
          </w:p>
        </w:tc>
      </w:tr>
    </w:tbl>
    <w:p w14:paraId="6D57D708" w14:textId="77777777" w:rsidR="00F261A5" w:rsidRPr="00421082" w:rsidRDefault="00F261A5" w:rsidP="007E08B4">
      <w:pPr>
        <w:pStyle w:val="SingleTxtG"/>
        <w:rPr>
          <w:lang w:val="en-GB"/>
        </w:rPr>
      </w:pPr>
    </w:p>
    <w:p w14:paraId="5DE13023" w14:textId="77777777" w:rsidR="00F261A5" w:rsidRPr="00421082" w:rsidRDefault="00F261A5" w:rsidP="00F261A5">
      <w:pPr>
        <w:pStyle w:val="Heading1"/>
        <w:rPr>
          <w:b w:val="0"/>
          <w:bCs/>
          <w:lang w:val="en-GB"/>
        </w:rPr>
      </w:pPr>
      <w:r w:rsidRPr="00421082">
        <w:rPr>
          <w:lang w:val="en-GB"/>
        </w:rPr>
        <w:br w:type="page"/>
      </w:r>
      <w:bookmarkStart w:id="67" w:name="_Toc365964525"/>
      <w:r w:rsidRPr="00421082">
        <w:rPr>
          <w:b w:val="0"/>
          <w:bCs/>
          <w:lang w:val="en-GB"/>
        </w:rPr>
        <w:lastRenderedPageBreak/>
        <w:t>Table 7 (3 of 4)</w:t>
      </w:r>
      <w:bookmarkEnd w:id="67"/>
    </w:p>
    <w:p w14:paraId="23008DA7" w14:textId="77777777" w:rsidR="00F261A5" w:rsidRPr="00421082" w:rsidRDefault="00F261A5" w:rsidP="00F261A5">
      <w:pPr>
        <w:pStyle w:val="Heading1"/>
        <w:spacing w:after="120"/>
        <w:rPr>
          <w:b w:val="0"/>
          <w:lang w:val="en-GB"/>
        </w:rPr>
      </w:pPr>
      <w:bookmarkStart w:id="68" w:name="_Toc365964526"/>
      <w:r w:rsidRPr="00421082">
        <w:rPr>
          <w:lang w:val="en-GB"/>
        </w:rPr>
        <w:t xml:space="preserve">Agricultural high flotation </w:t>
      </w:r>
      <w:bookmarkEnd w:id="68"/>
      <w:r w:rsidRPr="00421082">
        <w:rPr>
          <w:lang w:val="en-GB"/>
        </w:rPr>
        <w:t xml:space="preserve">tyres </w:t>
      </w:r>
    </w:p>
    <w:tbl>
      <w:tblPr>
        <w:tblW w:w="7450" w:type="dxa"/>
        <w:tblInd w:w="1134" w:type="dxa"/>
        <w:tblLayout w:type="fixed"/>
        <w:tblCellMar>
          <w:left w:w="129" w:type="dxa"/>
          <w:right w:w="129" w:type="dxa"/>
        </w:tblCellMar>
        <w:tblLook w:val="0000" w:firstRow="0" w:lastRow="0" w:firstColumn="0" w:lastColumn="0" w:noHBand="0" w:noVBand="0"/>
      </w:tblPr>
      <w:tblGrid>
        <w:gridCol w:w="1689"/>
        <w:gridCol w:w="1275"/>
        <w:gridCol w:w="1418"/>
        <w:gridCol w:w="1417"/>
        <w:gridCol w:w="1651"/>
      </w:tblGrid>
      <w:tr w:rsidR="00F261A5" w:rsidRPr="00421082" w14:paraId="511CC89D" w14:textId="77777777" w:rsidTr="000E5400">
        <w:tc>
          <w:tcPr>
            <w:tcW w:w="1689" w:type="dxa"/>
            <w:tcBorders>
              <w:top w:val="single" w:sz="2" w:space="0" w:color="auto"/>
              <w:left w:val="single" w:sz="2" w:space="0" w:color="auto"/>
              <w:bottom w:val="single" w:sz="12" w:space="0" w:color="auto"/>
              <w:right w:val="dotted" w:sz="4" w:space="0" w:color="auto"/>
            </w:tcBorders>
          </w:tcPr>
          <w:p w14:paraId="6746F87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275" w:type="dxa"/>
            <w:tcBorders>
              <w:top w:val="single" w:sz="2" w:space="0" w:color="auto"/>
              <w:left w:val="dotted" w:sz="4" w:space="0" w:color="auto"/>
              <w:bottom w:val="single" w:sz="12" w:space="0" w:color="auto"/>
              <w:right w:val="dotted" w:sz="4" w:space="0" w:color="auto"/>
            </w:tcBorders>
          </w:tcPr>
          <w:p w14:paraId="28B6BAE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w:t>
            </w:r>
            <w:r w:rsidRPr="00421082">
              <w:rPr>
                <w:i/>
                <w:sz w:val="16"/>
                <w:szCs w:val="16"/>
                <w:lang w:val="en-GB"/>
              </w:rPr>
              <w:br/>
              <w:t>rim width</w:t>
            </w:r>
            <w:r w:rsidRPr="00421082">
              <w:rPr>
                <w:i/>
                <w:sz w:val="16"/>
                <w:szCs w:val="16"/>
                <w:lang w:val="en-GB"/>
              </w:rPr>
              <w:br/>
              <w:t>code (A1)</w:t>
            </w:r>
          </w:p>
        </w:tc>
        <w:tc>
          <w:tcPr>
            <w:tcW w:w="1418" w:type="dxa"/>
            <w:tcBorders>
              <w:top w:val="single" w:sz="2" w:space="0" w:color="auto"/>
              <w:left w:val="dotted" w:sz="4" w:space="0" w:color="auto"/>
              <w:bottom w:val="single" w:sz="12" w:space="0" w:color="auto"/>
              <w:right w:val="dotted" w:sz="4" w:space="0" w:color="auto"/>
            </w:tcBorders>
            <w:vAlign w:val="center"/>
          </w:tcPr>
          <w:p w14:paraId="052E242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w:t>
            </w:r>
            <w:r w:rsidRPr="00421082">
              <w:rPr>
                <w:i/>
                <w:sz w:val="16"/>
                <w:szCs w:val="16"/>
                <w:lang w:val="en-GB"/>
              </w:rPr>
              <w:br/>
              <w:t>(mm)</w:t>
            </w:r>
          </w:p>
        </w:tc>
        <w:tc>
          <w:tcPr>
            <w:tcW w:w="1417" w:type="dxa"/>
            <w:tcBorders>
              <w:top w:val="single" w:sz="2" w:space="0" w:color="auto"/>
              <w:left w:val="dotted" w:sz="4" w:space="0" w:color="auto"/>
              <w:bottom w:val="single" w:sz="12" w:space="0" w:color="auto"/>
              <w:right w:val="dotted" w:sz="4" w:space="0" w:color="auto"/>
            </w:tcBorders>
            <w:vAlign w:val="center"/>
          </w:tcPr>
          <w:p w14:paraId="562E21B8"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w:t>
            </w:r>
            <w:r w:rsidRPr="00421082">
              <w:rPr>
                <w:i/>
                <w:sz w:val="16"/>
                <w:szCs w:val="16"/>
                <w:lang w:val="en-GB"/>
              </w:rPr>
              <w:br/>
              <w:t>diameter (D)</w:t>
            </w:r>
            <w:r w:rsidRPr="00421082">
              <w:rPr>
                <w:i/>
                <w:sz w:val="16"/>
                <w:szCs w:val="16"/>
                <w:lang w:val="en-GB"/>
              </w:rPr>
              <w:br/>
              <w:t>(mm)</w:t>
            </w:r>
          </w:p>
        </w:tc>
        <w:tc>
          <w:tcPr>
            <w:tcW w:w="1651" w:type="dxa"/>
            <w:tcBorders>
              <w:top w:val="single" w:sz="2" w:space="0" w:color="auto"/>
              <w:left w:val="dotted" w:sz="4" w:space="0" w:color="auto"/>
              <w:bottom w:val="single" w:sz="12" w:space="0" w:color="auto"/>
              <w:right w:val="single" w:sz="2" w:space="0" w:color="auto"/>
            </w:tcBorders>
          </w:tcPr>
          <w:p w14:paraId="42D06E1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50C2B439" w14:textId="77777777" w:rsidTr="000E5400">
        <w:trPr>
          <w:trHeight w:hRule="exact" w:val="284"/>
        </w:trPr>
        <w:tc>
          <w:tcPr>
            <w:tcW w:w="1689" w:type="dxa"/>
            <w:tcBorders>
              <w:top w:val="single" w:sz="12" w:space="0" w:color="auto"/>
              <w:left w:val="single" w:sz="2" w:space="0" w:color="auto"/>
              <w:bottom w:val="dotted" w:sz="4" w:space="0" w:color="auto"/>
              <w:right w:val="dotted" w:sz="4" w:space="0" w:color="auto"/>
            </w:tcBorders>
            <w:vAlign w:val="center"/>
          </w:tcPr>
          <w:p w14:paraId="584921D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28x12.00 - 12</w:t>
            </w:r>
          </w:p>
        </w:tc>
        <w:tc>
          <w:tcPr>
            <w:tcW w:w="1275" w:type="dxa"/>
            <w:tcBorders>
              <w:top w:val="single" w:sz="12" w:space="0" w:color="auto"/>
              <w:left w:val="dotted" w:sz="4" w:space="0" w:color="auto"/>
              <w:bottom w:val="dotted" w:sz="4" w:space="0" w:color="auto"/>
              <w:right w:val="dotted" w:sz="4" w:space="0" w:color="auto"/>
            </w:tcBorders>
            <w:vAlign w:val="center"/>
          </w:tcPr>
          <w:p w14:paraId="08A37FF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9</w:t>
            </w:r>
            <w:r w:rsidR="00E1133C" w:rsidRPr="00421082">
              <w:rPr>
                <w:sz w:val="18"/>
                <w:szCs w:val="18"/>
                <w:lang w:val="en-GB" w:eastAsia="en-GB"/>
              </w:rPr>
              <w:t>.</w:t>
            </w:r>
            <w:r w:rsidRPr="00421082">
              <w:rPr>
                <w:sz w:val="18"/>
                <w:szCs w:val="18"/>
                <w:lang w:val="en-GB" w:eastAsia="en-GB"/>
              </w:rPr>
              <w:t>5</w:t>
            </w:r>
          </w:p>
        </w:tc>
        <w:tc>
          <w:tcPr>
            <w:tcW w:w="1418" w:type="dxa"/>
            <w:tcBorders>
              <w:top w:val="single" w:sz="12" w:space="0" w:color="auto"/>
              <w:left w:val="dotted" w:sz="4" w:space="0" w:color="auto"/>
              <w:bottom w:val="dotted" w:sz="4" w:space="0" w:color="auto"/>
              <w:right w:val="dotted" w:sz="4" w:space="0" w:color="auto"/>
            </w:tcBorders>
            <w:vAlign w:val="center"/>
          </w:tcPr>
          <w:p w14:paraId="0371A25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304</w:t>
            </w:r>
          </w:p>
        </w:tc>
        <w:tc>
          <w:tcPr>
            <w:tcW w:w="1417" w:type="dxa"/>
            <w:tcBorders>
              <w:top w:val="single" w:sz="12" w:space="0" w:color="auto"/>
              <w:left w:val="dotted" w:sz="4" w:space="0" w:color="auto"/>
              <w:bottom w:val="dotted" w:sz="4" w:space="0" w:color="auto"/>
              <w:right w:val="dotted" w:sz="4" w:space="0" w:color="auto"/>
            </w:tcBorders>
            <w:vAlign w:val="center"/>
          </w:tcPr>
          <w:p w14:paraId="396DBB7F"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711</w:t>
            </w:r>
          </w:p>
        </w:tc>
        <w:tc>
          <w:tcPr>
            <w:tcW w:w="1651" w:type="dxa"/>
            <w:tcBorders>
              <w:top w:val="single" w:sz="12" w:space="0" w:color="auto"/>
              <w:left w:val="dotted" w:sz="4" w:space="0" w:color="auto"/>
              <w:bottom w:val="dotted" w:sz="4" w:space="0" w:color="auto"/>
              <w:right w:val="single" w:sz="2" w:space="0" w:color="auto"/>
            </w:tcBorders>
            <w:vAlign w:val="center"/>
          </w:tcPr>
          <w:p w14:paraId="41BED37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305</w:t>
            </w:r>
          </w:p>
        </w:tc>
      </w:tr>
      <w:tr w:rsidR="00F261A5" w:rsidRPr="00421082" w14:paraId="551CA23F"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5888D98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28x</w:t>
            </w:r>
            <w:proofErr w:type="gramStart"/>
            <w:r w:rsidRPr="00421082">
              <w:rPr>
                <w:sz w:val="18"/>
                <w:szCs w:val="18"/>
                <w:lang w:val="en-GB"/>
              </w:rPr>
              <w:t xml:space="preserve">13  </w:t>
            </w:r>
            <w:r w:rsidRPr="00421082">
              <w:rPr>
                <w:sz w:val="18"/>
                <w:szCs w:val="18"/>
                <w:lang w:val="en-GB"/>
              </w:rPr>
              <w:noBreakHyphen/>
            </w:r>
            <w:proofErr w:type="gramEnd"/>
            <w:r w:rsidRPr="00421082">
              <w:rPr>
                <w:sz w:val="18"/>
                <w:szCs w:val="18"/>
                <w:lang w:val="en-GB"/>
              </w:rPr>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150EF72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7A2D43F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330</w:t>
            </w:r>
          </w:p>
        </w:tc>
        <w:tc>
          <w:tcPr>
            <w:tcW w:w="1417" w:type="dxa"/>
            <w:tcBorders>
              <w:top w:val="dotted" w:sz="4" w:space="0" w:color="auto"/>
              <w:left w:val="dotted" w:sz="4" w:space="0" w:color="auto"/>
              <w:bottom w:val="dotted" w:sz="4" w:space="0" w:color="auto"/>
              <w:right w:val="dotted" w:sz="4" w:space="0" w:color="auto"/>
            </w:tcBorders>
            <w:vAlign w:val="center"/>
          </w:tcPr>
          <w:p w14:paraId="3595A45D"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711</w:t>
            </w:r>
          </w:p>
        </w:tc>
        <w:tc>
          <w:tcPr>
            <w:tcW w:w="1651" w:type="dxa"/>
            <w:tcBorders>
              <w:top w:val="dotted" w:sz="4" w:space="0" w:color="auto"/>
              <w:left w:val="dotted" w:sz="4" w:space="0" w:color="auto"/>
              <w:bottom w:val="dotted" w:sz="4" w:space="0" w:color="auto"/>
              <w:right w:val="single" w:sz="2" w:space="0" w:color="auto"/>
            </w:tcBorders>
            <w:vAlign w:val="center"/>
          </w:tcPr>
          <w:p w14:paraId="48CF55D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4278FB87"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46892AD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29x9.00 - 14</w:t>
            </w:r>
          </w:p>
        </w:tc>
        <w:tc>
          <w:tcPr>
            <w:tcW w:w="1275" w:type="dxa"/>
            <w:tcBorders>
              <w:top w:val="dotted" w:sz="4" w:space="0" w:color="auto"/>
              <w:left w:val="dotted" w:sz="4" w:space="0" w:color="auto"/>
              <w:bottom w:val="dotted" w:sz="4" w:space="0" w:color="auto"/>
              <w:right w:val="dotted" w:sz="4" w:space="0" w:color="auto"/>
            </w:tcBorders>
            <w:vAlign w:val="center"/>
          </w:tcPr>
          <w:p w14:paraId="173E7AA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52F39FF2"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227</w:t>
            </w:r>
          </w:p>
        </w:tc>
        <w:tc>
          <w:tcPr>
            <w:tcW w:w="1417" w:type="dxa"/>
            <w:tcBorders>
              <w:top w:val="dotted" w:sz="4" w:space="0" w:color="auto"/>
              <w:left w:val="dotted" w:sz="4" w:space="0" w:color="auto"/>
              <w:bottom w:val="dotted" w:sz="4" w:space="0" w:color="auto"/>
              <w:right w:val="dotted" w:sz="4" w:space="0" w:color="auto"/>
            </w:tcBorders>
            <w:vAlign w:val="center"/>
          </w:tcPr>
          <w:p w14:paraId="674BF3DC"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737</w:t>
            </w:r>
          </w:p>
        </w:tc>
        <w:tc>
          <w:tcPr>
            <w:tcW w:w="1651" w:type="dxa"/>
            <w:tcBorders>
              <w:top w:val="dotted" w:sz="4" w:space="0" w:color="auto"/>
              <w:left w:val="dotted" w:sz="4" w:space="0" w:color="auto"/>
              <w:bottom w:val="dotted" w:sz="4" w:space="0" w:color="auto"/>
              <w:right w:val="single" w:sz="2" w:space="0" w:color="auto"/>
            </w:tcBorders>
            <w:vAlign w:val="center"/>
          </w:tcPr>
          <w:p w14:paraId="67D71CC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356</w:t>
            </w:r>
          </w:p>
        </w:tc>
      </w:tr>
      <w:tr w:rsidR="00F261A5" w:rsidRPr="00421082" w14:paraId="3107DC40"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6564B1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29x9.00 - 15</w:t>
            </w:r>
          </w:p>
        </w:tc>
        <w:tc>
          <w:tcPr>
            <w:tcW w:w="1275" w:type="dxa"/>
            <w:tcBorders>
              <w:top w:val="dotted" w:sz="4" w:space="0" w:color="auto"/>
              <w:left w:val="dotted" w:sz="4" w:space="0" w:color="auto"/>
              <w:bottom w:val="dotted" w:sz="4" w:space="0" w:color="auto"/>
              <w:right w:val="dotted" w:sz="4" w:space="0" w:color="auto"/>
            </w:tcBorders>
            <w:vAlign w:val="center"/>
          </w:tcPr>
          <w:p w14:paraId="278AFA5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19B368D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227</w:t>
            </w:r>
          </w:p>
        </w:tc>
        <w:tc>
          <w:tcPr>
            <w:tcW w:w="1417" w:type="dxa"/>
            <w:tcBorders>
              <w:top w:val="dotted" w:sz="4" w:space="0" w:color="auto"/>
              <w:left w:val="dotted" w:sz="4" w:space="0" w:color="auto"/>
              <w:bottom w:val="dotted" w:sz="4" w:space="0" w:color="auto"/>
              <w:right w:val="dotted" w:sz="4" w:space="0" w:color="auto"/>
            </w:tcBorders>
            <w:vAlign w:val="center"/>
          </w:tcPr>
          <w:p w14:paraId="12C9327C"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737</w:t>
            </w:r>
          </w:p>
        </w:tc>
        <w:tc>
          <w:tcPr>
            <w:tcW w:w="1651" w:type="dxa"/>
            <w:tcBorders>
              <w:top w:val="dotted" w:sz="4" w:space="0" w:color="auto"/>
              <w:left w:val="dotted" w:sz="4" w:space="0" w:color="auto"/>
              <w:bottom w:val="dotted" w:sz="4" w:space="0" w:color="auto"/>
              <w:right w:val="single" w:sz="2" w:space="0" w:color="auto"/>
            </w:tcBorders>
            <w:vAlign w:val="center"/>
          </w:tcPr>
          <w:p w14:paraId="4BA26BA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381</w:t>
            </w:r>
          </w:p>
        </w:tc>
      </w:tr>
      <w:tr w:rsidR="00F261A5" w:rsidRPr="00421082" w14:paraId="6EFE8736"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599582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29x9.00 - 16</w:t>
            </w:r>
          </w:p>
        </w:tc>
        <w:tc>
          <w:tcPr>
            <w:tcW w:w="1275" w:type="dxa"/>
            <w:tcBorders>
              <w:top w:val="dotted" w:sz="4" w:space="0" w:color="auto"/>
              <w:left w:val="dotted" w:sz="4" w:space="0" w:color="auto"/>
              <w:bottom w:val="dotted" w:sz="4" w:space="0" w:color="auto"/>
              <w:right w:val="dotted" w:sz="4" w:space="0" w:color="auto"/>
            </w:tcBorders>
            <w:vAlign w:val="center"/>
          </w:tcPr>
          <w:p w14:paraId="36D7559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7DFA522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227</w:t>
            </w:r>
          </w:p>
        </w:tc>
        <w:tc>
          <w:tcPr>
            <w:tcW w:w="1417" w:type="dxa"/>
            <w:tcBorders>
              <w:top w:val="dotted" w:sz="4" w:space="0" w:color="auto"/>
              <w:left w:val="dotted" w:sz="4" w:space="0" w:color="auto"/>
              <w:bottom w:val="dotted" w:sz="4" w:space="0" w:color="auto"/>
              <w:right w:val="dotted" w:sz="4" w:space="0" w:color="auto"/>
            </w:tcBorders>
            <w:vAlign w:val="center"/>
          </w:tcPr>
          <w:p w14:paraId="072E57AC"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737</w:t>
            </w:r>
          </w:p>
        </w:tc>
        <w:tc>
          <w:tcPr>
            <w:tcW w:w="1651" w:type="dxa"/>
            <w:tcBorders>
              <w:top w:val="dotted" w:sz="4" w:space="0" w:color="auto"/>
              <w:left w:val="dotted" w:sz="4" w:space="0" w:color="auto"/>
              <w:bottom w:val="dotted" w:sz="4" w:space="0" w:color="auto"/>
              <w:right w:val="single" w:sz="2" w:space="0" w:color="auto"/>
            </w:tcBorders>
            <w:vAlign w:val="center"/>
          </w:tcPr>
          <w:p w14:paraId="17E6094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406</w:t>
            </w:r>
          </w:p>
        </w:tc>
      </w:tr>
      <w:tr w:rsidR="00F261A5" w:rsidRPr="00421082" w14:paraId="7A5B4719"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596191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29x9.50 - 15</w:t>
            </w:r>
          </w:p>
        </w:tc>
        <w:tc>
          <w:tcPr>
            <w:tcW w:w="1275" w:type="dxa"/>
            <w:tcBorders>
              <w:top w:val="dotted" w:sz="4" w:space="0" w:color="auto"/>
              <w:left w:val="dotted" w:sz="4" w:space="0" w:color="auto"/>
              <w:bottom w:val="dotted" w:sz="4" w:space="0" w:color="auto"/>
              <w:right w:val="dotted" w:sz="4" w:space="0" w:color="auto"/>
            </w:tcBorders>
            <w:vAlign w:val="center"/>
          </w:tcPr>
          <w:p w14:paraId="5A4CF4D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w:t>
            </w:r>
            <w:r w:rsidR="00E1133C" w:rsidRPr="00421082">
              <w:rPr>
                <w:sz w:val="18"/>
                <w:szCs w:val="18"/>
                <w:lang w:val="en-GB" w:eastAsia="en-GB"/>
              </w:rPr>
              <w:t>.</w:t>
            </w:r>
            <w:r w:rsidRPr="00421082">
              <w:rPr>
                <w:sz w:val="18"/>
                <w:szCs w:val="18"/>
                <w:lang w:val="en-GB" w:eastAsia="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555A07D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240</w:t>
            </w:r>
          </w:p>
        </w:tc>
        <w:tc>
          <w:tcPr>
            <w:tcW w:w="1417" w:type="dxa"/>
            <w:tcBorders>
              <w:top w:val="dotted" w:sz="4" w:space="0" w:color="auto"/>
              <w:left w:val="dotted" w:sz="4" w:space="0" w:color="auto"/>
              <w:bottom w:val="dotted" w:sz="4" w:space="0" w:color="auto"/>
              <w:right w:val="dotted" w:sz="4" w:space="0" w:color="auto"/>
            </w:tcBorders>
            <w:vAlign w:val="center"/>
          </w:tcPr>
          <w:p w14:paraId="79EBA93B"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737</w:t>
            </w:r>
          </w:p>
        </w:tc>
        <w:tc>
          <w:tcPr>
            <w:tcW w:w="1651" w:type="dxa"/>
            <w:tcBorders>
              <w:top w:val="dotted" w:sz="4" w:space="0" w:color="auto"/>
              <w:left w:val="dotted" w:sz="4" w:space="0" w:color="auto"/>
              <w:bottom w:val="dotted" w:sz="4" w:space="0" w:color="auto"/>
              <w:right w:val="single" w:sz="2" w:space="0" w:color="auto"/>
            </w:tcBorders>
            <w:vAlign w:val="center"/>
          </w:tcPr>
          <w:p w14:paraId="60C82C6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381</w:t>
            </w:r>
          </w:p>
        </w:tc>
      </w:tr>
      <w:tr w:rsidR="00F261A5" w:rsidRPr="00421082" w14:paraId="64B50E82" w14:textId="77777777" w:rsidTr="000E54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AC37D5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eastAsia="en-GB"/>
              </w:rPr>
            </w:pPr>
            <w:r w:rsidRPr="00421082">
              <w:rPr>
                <w:sz w:val="18"/>
                <w:szCs w:val="18"/>
                <w:lang w:val="en-GB" w:eastAsia="en-GB"/>
              </w:rPr>
              <w:t>29x11.00 - 14</w:t>
            </w:r>
          </w:p>
        </w:tc>
        <w:tc>
          <w:tcPr>
            <w:tcW w:w="1275" w:type="dxa"/>
            <w:tcBorders>
              <w:top w:val="dotted" w:sz="4" w:space="0" w:color="auto"/>
              <w:left w:val="dotted" w:sz="4" w:space="0" w:color="auto"/>
              <w:bottom w:val="dotted" w:sz="4" w:space="0" w:color="auto"/>
              <w:right w:val="dotted" w:sz="4" w:space="0" w:color="auto"/>
            </w:tcBorders>
            <w:vAlign w:val="center"/>
          </w:tcPr>
          <w:p w14:paraId="58AB9AB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eastAsia="en-GB"/>
              </w:rPr>
            </w:pPr>
            <w:r w:rsidRPr="00421082">
              <w:rPr>
                <w:sz w:val="18"/>
                <w:szCs w:val="18"/>
                <w:lang w:val="en-GB" w:eastAsia="en-GB"/>
              </w:rPr>
              <w:t>9</w:t>
            </w:r>
          </w:p>
        </w:tc>
        <w:tc>
          <w:tcPr>
            <w:tcW w:w="1418" w:type="dxa"/>
            <w:tcBorders>
              <w:top w:val="dotted" w:sz="4" w:space="0" w:color="auto"/>
              <w:left w:val="dotted" w:sz="4" w:space="0" w:color="auto"/>
              <w:bottom w:val="dotted" w:sz="4" w:space="0" w:color="auto"/>
              <w:right w:val="dotted" w:sz="4" w:space="0" w:color="auto"/>
            </w:tcBorders>
            <w:vAlign w:val="center"/>
          </w:tcPr>
          <w:p w14:paraId="4A5B35D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eastAsia="en-GB"/>
              </w:rPr>
            </w:pPr>
            <w:r w:rsidRPr="00421082">
              <w:rPr>
                <w:sz w:val="18"/>
                <w:szCs w:val="18"/>
                <w:lang w:val="en-GB" w:eastAsia="en-GB"/>
              </w:rPr>
              <w:t>281</w:t>
            </w:r>
          </w:p>
        </w:tc>
        <w:tc>
          <w:tcPr>
            <w:tcW w:w="1417" w:type="dxa"/>
            <w:tcBorders>
              <w:top w:val="dotted" w:sz="4" w:space="0" w:color="auto"/>
              <w:left w:val="dotted" w:sz="4" w:space="0" w:color="auto"/>
              <w:bottom w:val="dotted" w:sz="4" w:space="0" w:color="auto"/>
              <w:right w:val="dotted" w:sz="4" w:space="0" w:color="auto"/>
            </w:tcBorders>
            <w:vAlign w:val="center"/>
          </w:tcPr>
          <w:p w14:paraId="282D97B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eastAsia="en-GB"/>
              </w:rPr>
            </w:pPr>
            <w:r w:rsidRPr="00421082">
              <w:rPr>
                <w:sz w:val="18"/>
                <w:szCs w:val="18"/>
                <w:lang w:val="en-GB" w:eastAsia="en-GB"/>
              </w:rPr>
              <w:t>737</w:t>
            </w:r>
          </w:p>
        </w:tc>
        <w:tc>
          <w:tcPr>
            <w:tcW w:w="1651" w:type="dxa"/>
            <w:tcBorders>
              <w:top w:val="dotted" w:sz="4" w:space="0" w:color="auto"/>
              <w:left w:val="dotted" w:sz="4" w:space="0" w:color="auto"/>
              <w:bottom w:val="dotted" w:sz="4" w:space="0" w:color="auto"/>
              <w:right w:val="single" w:sz="2" w:space="0" w:color="auto"/>
            </w:tcBorders>
            <w:vAlign w:val="center"/>
          </w:tcPr>
          <w:p w14:paraId="7822A8D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eastAsia="en-GB"/>
              </w:rPr>
            </w:pPr>
            <w:r w:rsidRPr="00421082">
              <w:rPr>
                <w:sz w:val="18"/>
                <w:szCs w:val="18"/>
                <w:lang w:val="en-GB" w:eastAsia="en-GB"/>
              </w:rPr>
              <w:t>356</w:t>
            </w:r>
          </w:p>
        </w:tc>
      </w:tr>
      <w:tr w:rsidR="00F261A5" w:rsidRPr="00421082" w14:paraId="2876D5D3"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0FA848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29x11.00 - 16</w:t>
            </w:r>
          </w:p>
        </w:tc>
        <w:tc>
          <w:tcPr>
            <w:tcW w:w="1275" w:type="dxa"/>
            <w:tcBorders>
              <w:top w:val="dotted" w:sz="4" w:space="0" w:color="auto"/>
              <w:left w:val="dotted" w:sz="4" w:space="0" w:color="auto"/>
              <w:bottom w:val="dotted" w:sz="4" w:space="0" w:color="auto"/>
              <w:right w:val="dotted" w:sz="4" w:space="0" w:color="auto"/>
            </w:tcBorders>
            <w:vAlign w:val="center"/>
          </w:tcPr>
          <w:p w14:paraId="75BB90E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9</w:t>
            </w:r>
          </w:p>
        </w:tc>
        <w:tc>
          <w:tcPr>
            <w:tcW w:w="1418" w:type="dxa"/>
            <w:tcBorders>
              <w:top w:val="dotted" w:sz="4" w:space="0" w:color="auto"/>
              <w:left w:val="dotted" w:sz="4" w:space="0" w:color="auto"/>
              <w:bottom w:val="dotted" w:sz="4" w:space="0" w:color="auto"/>
              <w:right w:val="dotted" w:sz="4" w:space="0" w:color="auto"/>
            </w:tcBorders>
            <w:vAlign w:val="center"/>
          </w:tcPr>
          <w:p w14:paraId="37B1CD0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281</w:t>
            </w:r>
          </w:p>
        </w:tc>
        <w:tc>
          <w:tcPr>
            <w:tcW w:w="1417" w:type="dxa"/>
            <w:tcBorders>
              <w:top w:val="dotted" w:sz="4" w:space="0" w:color="auto"/>
              <w:left w:val="dotted" w:sz="4" w:space="0" w:color="auto"/>
              <w:bottom w:val="dotted" w:sz="4" w:space="0" w:color="auto"/>
              <w:right w:val="dotted" w:sz="4" w:space="0" w:color="auto"/>
            </w:tcBorders>
            <w:vAlign w:val="center"/>
          </w:tcPr>
          <w:p w14:paraId="3B141FF3"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737</w:t>
            </w:r>
          </w:p>
        </w:tc>
        <w:tc>
          <w:tcPr>
            <w:tcW w:w="1651" w:type="dxa"/>
            <w:tcBorders>
              <w:top w:val="dotted" w:sz="4" w:space="0" w:color="auto"/>
              <w:left w:val="dotted" w:sz="4" w:space="0" w:color="auto"/>
              <w:bottom w:val="dotted" w:sz="4" w:space="0" w:color="auto"/>
              <w:right w:val="single" w:sz="2" w:space="0" w:color="auto"/>
            </w:tcBorders>
            <w:vAlign w:val="center"/>
          </w:tcPr>
          <w:p w14:paraId="0E1A77E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406</w:t>
            </w:r>
          </w:p>
        </w:tc>
      </w:tr>
      <w:tr w:rsidR="00F261A5" w:rsidRPr="00421082" w14:paraId="7AF41F91"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71F5D19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29x12.00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7E77B60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518EE85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310</w:t>
            </w:r>
          </w:p>
        </w:tc>
        <w:tc>
          <w:tcPr>
            <w:tcW w:w="1417" w:type="dxa"/>
            <w:tcBorders>
              <w:top w:val="dotted" w:sz="4" w:space="0" w:color="auto"/>
              <w:left w:val="dotted" w:sz="4" w:space="0" w:color="auto"/>
              <w:bottom w:val="dotted" w:sz="4" w:space="0" w:color="auto"/>
              <w:right w:val="dotted" w:sz="4" w:space="0" w:color="auto"/>
            </w:tcBorders>
            <w:vAlign w:val="center"/>
          </w:tcPr>
          <w:p w14:paraId="7274E5B7"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742</w:t>
            </w:r>
          </w:p>
        </w:tc>
        <w:tc>
          <w:tcPr>
            <w:tcW w:w="1651" w:type="dxa"/>
            <w:tcBorders>
              <w:top w:val="dotted" w:sz="4" w:space="0" w:color="auto"/>
              <w:left w:val="dotted" w:sz="4" w:space="0" w:color="auto"/>
              <w:bottom w:val="dotted" w:sz="4" w:space="0" w:color="auto"/>
              <w:right w:val="single" w:sz="2" w:space="0" w:color="auto"/>
            </w:tcBorders>
            <w:vAlign w:val="center"/>
          </w:tcPr>
          <w:p w14:paraId="099D849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2A6E0E68" w14:textId="77777777" w:rsidTr="000E54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026BFCE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eastAsia="en-GB"/>
              </w:rPr>
            </w:pPr>
            <w:r w:rsidRPr="00421082">
              <w:rPr>
                <w:sz w:val="18"/>
                <w:szCs w:val="18"/>
                <w:lang w:val="en-GB"/>
              </w:rPr>
              <w:t xml:space="preserve">29x12.50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03D2143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eastAsia="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2D5F5EB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eastAsia="en-GB"/>
              </w:rPr>
            </w:pPr>
            <w:r w:rsidRPr="00421082">
              <w:rPr>
                <w:sz w:val="18"/>
                <w:szCs w:val="18"/>
                <w:lang w:val="en-GB"/>
              </w:rPr>
              <w:t>310</w:t>
            </w:r>
          </w:p>
        </w:tc>
        <w:tc>
          <w:tcPr>
            <w:tcW w:w="1417" w:type="dxa"/>
            <w:tcBorders>
              <w:top w:val="dotted" w:sz="4" w:space="0" w:color="auto"/>
              <w:left w:val="dotted" w:sz="4" w:space="0" w:color="auto"/>
              <w:bottom w:val="dotted" w:sz="4" w:space="0" w:color="auto"/>
              <w:right w:val="dotted" w:sz="4" w:space="0" w:color="auto"/>
            </w:tcBorders>
            <w:vAlign w:val="center"/>
          </w:tcPr>
          <w:p w14:paraId="3EC0D122"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eastAsia="en-GB"/>
              </w:rPr>
            </w:pPr>
            <w:r w:rsidRPr="00421082">
              <w:rPr>
                <w:sz w:val="18"/>
                <w:szCs w:val="18"/>
                <w:lang w:val="en-GB"/>
              </w:rPr>
              <w:t>742</w:t>
            </w:r>
          </w:p>
        </w:tc>
        <w:tc>
          <w:tcPr>
            <w:tcW w:w="1651" w:type="dxa"/>
            <w:tcBorders>
              <w:top w:val="dotted" w:sz="4" w:space="0" w:color="auto"/>
              <w:left w:val="dotted" w:sz="4" w:space="0" w:color="auto"/>
              <w:bottom w:val="dotted" w:sz="4" w:space="0" w:color="auto"/>
              <w:right w:val="single" w:sz="2" w:space="0" w:color="auto"/>
            </w:tcBorders>
            <w:vAlign w:val="center"/>
          </w:tcPr>
          <w:p w14:paraId="0623E75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eastAsia="en-GB"/>
              </w:rPr>
            </w:pPr>
            <w:r w:rsidRPr="00421082">
              <w:rPr>
                <w:sz w:val="18"/>
                <w:szCs w:val="18"/>
                <w:lang w:val="en-GB"/>
              </w:rPr>
              <w:t>381</w:t>
            </w:r>
          </w:p>
        </w:tc>
      </w:tr>
      <w:tr w:rsidR="00F261A5" w:rsidRPr="00421082" w14:paraId="30DC0582"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5B2B688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29x13.50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2B56A89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368F5C2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351</w:t>
            </w:r>
          </w:p>
        </w:tc>
        <w:tc>
          <w:tcPr>
            <w:tcW w:w="1417" w:type="dxa"/>
            <w:tcBorders>
              <w:top w:val="dotted" w:sz="4" w:space="0" w:color="auto"/>
              <w:left w:val="dotted" w:sz="4" w:space="0" w:color="auto"/>
              <w:bottom w:val="dotted" w:sz="4" w:space="0" w:color="auto"/>
              <w:right w:val="dotted" w:sz="4" w:space="0" w:color="auto"/>
            </w:tcBorders>
            <w:vAlign w:val="center"/>
          </w:tcPr>
          <w:p w14:paraId="34CE8109"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742</w:t>
            </w:r>
          </w:p>
        </w:tc>
        <w:tc>
          <w:tcPr>
            <w:tcW w:w="1651" w:type="dxa"/>
            <w:tcBorders>
              <w:top w:val="dotted" w:sz="4" w:space="0" w:color="auto"/>
              <w:left w:val="dotted" w:sz="4" w:space="0" w:color="auto"/>
              <w:bottom w:val="dotted" w:sz="4" w:space="0" w:color="auto"/>
              <w:right w:val="single" w:sz="2" w:space="0" w:color="auto"/>
            </w:tcBorders>
            <w:vAlign w:val="center"/>
          </w:tcPr>
          <w:p w14:paraId="7138F35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42E0470B"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03CC08F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30x9.00 - 14</w:t>
            </w:r>
          </w:p>
        </w:tc>
        <w:tc>
          <w:tcPr>
            <w:tcW w:w="1275" w:type="dxa"/>
            <w:tcBorders>
              <w:top w:val="dotted" w:sz="4" w:space="0" w:color="auto"/>
              <w:left w:val="dotted" w:sz="4" w:space="0" w:color="auto"/>
              <w:bottom w:val="dotted" w:sz="4" w:space="0" w:color="auto"/>
              <w:right w:val="dotted" w:sz="4" w:space="0" w:color="auto"/>
            </w:tcBorders>
            <w:vAlign w:val="center"/>
          </w:tcPr>
          <w:p w14:paraId="4581DE0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w:t>
            </w:r>
          </w:p>
        </w:tc>
        <w:tc>
          <w:tcPr>
            <w:tcW w:w="1418" w:type="dxa"/>
            <w:tcBorders>
              <w:top w:val="dotted" w:sz="4" w:space="0" w:color="auto"/>
              <w:left w:val="dotted" w:sz="4" w:space="0" w:color="auto"/>
              <w:bottom w:val="dotted" w:sz="4" w:space="0" w:color="auto"/>
              <w:right w:val="dotted" w:sz="4" w:space="0" w:color="auto"/>
            </w:tcBorders>
            <w:vAlign w:val="center"/>
          </w:tcPr>
          <w:p w14:paraId="222F7FA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227</w:t>
            </w:r>
          </w:p>
        </w:tc>
        <w:tc>
          <w:tcPr>
            <w:tcW w:w="1417" w:type="dxa"/>
            <w:tcBorders>
              <w:top w:val="dotted" w:sz="4" w:space="0" w:color="auto"/>
              <w:left w:val="dotted" w:sz="4" w:space="0" w:color="auto"/>
              <w:bottom w:val="dotted" w:sz="4" w:space="0" w:color="auto"/>
              <w:right w:val="dotted" w:sz="4" w:space="0" w:color="auto"/>
            </w:tcBorders>
            <w:vAlign w:val="center"/>
          </w:tcPr>
          <w:p w14:paraId="1340B343"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762</w:t>
            </w:r>
          </w:p>
        </w:tc>
        <w:tc>
          <w:tcPr>
            <w:tcW w:w="1651" w:type="dxa"/>
            <w:tcBorders>
              <w:top w:val="dotted" w:sz="4" w:space="0" w:color="auto"/>
              <w:left w:val="dotted" w:sz="4" w:space="0" w:color="auto"/>
              <w:bottom w:val="dotted" w:sz="4" w:space="0" w:color="auto"/>
              <w:right w:val="single" w:sz="2" w:space="0" w:color="auto"/>
            </w:tcBorders>
            <w:vAlign w:val="center"/>
          </w:tcPr>
          <w:p w14:paraId="3429CE6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356</w:t>
            </w:r>
          </w:p>
        </w:tc>
      </w:tr>
      <w:tr w:rsidR="00F261A5" w:rsidRPr="00421082" w14:paraId="6E760772"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11253F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30x10.00 - 14</w:t>
            </w:r>
          </w:p>
        </w:tc>
        <w:tc>
          <w:tcPr>
            <w:tcW w:w="1275" w:type="dxa"/>
            <w:tcBorders>
              <w:top w:val="dotted" w:sz="4" w:space="0" w:color="auto"/>
              <w:left w:val="dotted" w:sz="4" w:space="0" w:color="auto"/>
              <w:bottom w:val="dotted" w:sz="4" w:space="0" w:color="auto"/>
              <w:right w:val="dotted" w:sz="4" w:space="0" w:color="auto"/>
            </w:tcBorders>
            <w:vAlign w:val="center"/>
          </w:tcPr>
          <w:p w14:paraId="272C75A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6FA9C38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5EC01A84"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762</w:t>
            </w:r>
          </w:p>
        </w:tc>
        <w:tc>
          <w:tcPr>
            <w:tcW w:w="1651" w:type="dxa"/>
            <w:tcBorders>
              <w:top w:val="dotted" w:sz="4" w:space="0" w:color="auto"/>
              <w:left w:val="dotted" w:sz="4" w:space="0" w:color="auto"/>
              <w:bottom w:val="dotted" w:sz="4" w:space="0" w:color="auto"/>
              <w:right w:val="single" w:sz="2" w:space="0" w:color="auto"/>
            </w:tcBorders>
            <w:vAlign w:val="center"/>
          </w:tcPr>
          <w:p w14:paraId="0AC6249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356</w:t>
            </w:r>
          </w:p>
        </w:tc>
      </w:tr>
      <w:tr w:rsidR="00F261A5" w:rsidRPr="00421082" w14:paraId="7C96107F"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41089DC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30x10.00 - 15</w:t>
            </w:r>
          </w:p>
        </w:tc>
        <w:tc>
          <w:tcPr>
            <w:tcW w:w="1275" w:type="dxa"/>
            <w:tcBorders>
              <w:top w:val="dotted" w:sz="4" w:space="0" w:color="auto"/>
              <w:left w:val="dotted" w:sz="4" w:space="0" w:color="auto"/>
              <w:bottom w:val="dotted" w:sz="4" w:space="0" w:color="auto"/>
              <w:right w:val="dotted" w:sz="4" w:space="0" w:color="auto"/>
            </w:tcBorders>
            <w:vAlign w:val="center"/>
          </w:tcPr>
          <w:p w14:paraId="0299641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51A076F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140050E1"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762</w:t>
            </w:r>
          </w:p>
        </w:tc>
        <w:tc>
          <w:tcPr>
            <w:tcW w:w="1651" w:type="dxa"/>
            <w:tcBorders>
              <w:top w:val="dotted" w:sz="4" w:space="0" w:color="auto"/>
              <w:left w:val="dotted" w:sz="4" w:space="0" w:color="auto"/>
              <w:bottom w:val="dotted" w:sz="4" w:space="0" w:color="auto"/>
              <w:right w:val="single" w:sz="2" w:space="0" w:color="auto"/>
            </w:tcBorders>
            <w:vAlign w:val="center"/>
          </w:tcPr>
          <w:p w14:paraId="6B2B70D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381</w:t>
            </w:r>
          </w:p>
        </w:tc>
      </w:tr>
      <w:tr w:rsidR="00F261A5" w:rsidRPr="00421082" w14:paraId="0A34E1E7"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2403D12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30x11.00 - 14</w:t>
            </w:r>
          </w:p>
        </w:tc>
        <w:tc>
          <w:tcPr>
            <w:tcW w:w="1275" w:type="dxa"/>
            <w:tcBorders>
              <w:top w:val="dotted" w:sz="4" w:space="0" w:color="auto"/>
              <w:left w:val="dotted" w:sz="4" w:space="0" w:color="auto"/>
              <w:bottom w:val="dotted" w:sz="4" w:space="0" w:color="auto"/>
              <w:right w:val="dotted" w:sz="4" w:space="0" w:color="auto"/>
            </w:tcBorders>
            <w:vAlign w:val="center"/>
          </w:tcPr>
          <w:p w14:paraId="417B5FC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9</w:t>
            </w:r>
          </w:p>
        </w:tc>
        <w:tc>
          <w:tcPr>
            <w:tcW w:w="1418" w:type="dxa"/>
            <w:tcBorders>
              <w:top w:val="dotted" w:sz="4" w:space="0" w:color="auto"/>
              <w:left w:val="dotted" w:sz="4" w:space="0" w:color="auto"/>
              <w:bottom w:val="dotted" w:sz="4" w:space="0" w:color="auto"/>
              <w:right w:val="dotted" w:sz="4" w:space="0" w:color="auto"/>
            </w:tcBorders>
            <w:vAlign w:val="center"/>
          </w:tcPr>
          <w:p w14:paraId="3515CE8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281</w:t>
            </w:r>
          </w:p>
        </w:tc>
        <w:tc>
          <w:tcPr>
            <w:tcW w:w="1417" w:type="dxa"/>
            <w:tcBorders>
              <w:top w:val="dotted" w:sz="4" w:space="0" w:color="auto"/>
              <w:left w:val="dotted" w:sz="4" w:space="0" w:color="auto"/>
              <w:bottom w:val="dotted" w:sz="4" w:space="0" w:color="auto"/>
              <w:right w:val="dotted" w:sz="4" w:space="0" w:color="auto"/>
            </w:tcBorders>
            <w:vAlign w:val="center"/>
          </w:tcPr>
          <w:p w14:paraId="20A1C3BA"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762</w:t>
            </w:r>
          </w:p>
        </w:tc>
        <w:tc>
          <w:tcPr>
            <w:tcW w:w="1651" w:type="dxa"/>
            <w:tcBorders>
              <w:top w:val="dotted" w:sz="4" w:space="0" w:color="auto"/>
              <w:left w:val="dotted" w:sz="4" w:space="0" w:color="auto"/>
              <w:bottom w:val="dotted" w:sz="4" w:space="0" w:color="auto"/>
              <w:right w:val="single" w:sz="2" w:space="0" w:color="auto"/>
            </w:tcBorders>
            <w:vAlign w:val="center"/>
          </w:tcPr>
          <w:p w14:paraId="78DE7B8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356</w:t>
            </w:r>
          </w:p>
        </w:tc>
      </w:tr>
      <w:tr w:rsidR="00F261A5" w:rsidRPr="00421082" w14:paraId="60D9A445"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29CB0CE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31x10.00 - 17</w:t>
            </w:r>
          </w:p>
        </w:tc>
        <w:tc>
          <w:tcPr>
            <w:tcW w:w="1275" w:type="dxa"/>
            <w:tcBorders>
              <w:top w:val="dotted" w:sz="4" w:space="0" w:color="auto"/>
              <w:left w:val="dotted" w:sz="4" w:space="0" w:color="auto"/>
              <w:bottom w:val="dotted" w:sz="4" w:space="0" w:color="auto"/>
              <w:right w:val="dotted" w:sz="4" w:space="0" w:color="auto"/>
            </w:tcBorders>
            <w:vAlign w:val="center"/>
          </w:tcPr>
          <w:p w14:paraId="6DBA8CF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28BE255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21AC2798"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787</w:t>
            </w:r>
          </w:p>
        </w:tc>
        <w:tc>
          <w:tcPr>
            <w:tcW w:w="1651" w:type="dxa"/>
            <w:tcBorders>
              <w:top w:val="dotted" w:sz="4" w:space="0" w:color="auto"/>
              <w:left w:val="dotted" w:sz="4" w:space="0" w:color="auto"/>
              <w:bottom w:val="dotted" w:sz="4" w:space="0" w:color="auto"/>
              <w:right w:val="single" w:sz="2" w:space="0" w:color="auto"/>
            </w:tcBorders>
            <w:vAlign w:val="center"/>
          </w:tcPr>
          <w:p w14:paraId="6477BEA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432</w:t>
            </w:r>
          </w:p>
        </w:tc>
      </w:tr>
      <w:tr w:rsidR="00F261A5" w:rsidRPr="00421082" w14:paraId="0246A268"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87FCD3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31x11.50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79F0DB9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282558E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301</w:t>
            </w:r>
          </w:p>
        </w:tc>
        <w:tc>
          <w:tcPr>
            <w:tcW w:w="1417" w:type="dxa"/>
            <w:tcBorders>
              <w:top w:val="dotted" w:sz="4" w:space="0" w:color="auto"/>
              <w:left w:val="dotted" w:sz="4" w:space="0" w:color="auto"/>
              <w:bottom w:val="dotted" w:sz="4" w:space="0" w:color="auto"/>
              <w:right w:val="dotted" w:sz="4" w:space="0" w:color="auto"/>
            </w:tcBorders>
            <w:vAlign w:val="center"/>
          </w:tcPr>
          <w:p w14:paraId="3BD01AA4"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793</w:t>
            </w:r>
          </w:p>
        </w:tc>
        <w:tc>
          <w:tcPr>
            <w:tcW w:w="1651" w:type="dxa"/>
            <w:tcBorders>
              <w:top w:val="dotted" w:sz="4" w:space="0" w:color="auto"/>
              <w:left w:val="dotted" w:sz="4" w:space="0" w:color="auto"/>
              <w:bottom w:val="dotted" w:sz="4" w:space="0" w:color="auto"/>
              <w:right w:val="single" w:sz="2" w:space="0" w:color="auto"/>
            </w:tcBorders>
            <w:vAlign w:val="center"/>
          </w:tcPr>
          <w:p w14:paraId="399ACA1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096D9B3E"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6AD1140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31x12.50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71FAE6E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417914E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310</w:t>
            </w:r>
          </w:p>
        </w:tc>
        <w:tc>
          <w:tcPr>
            <w:tcW w:w="1417" w:type="dxa"/>
            <w:tcBorders>
              <w:top w:val="dotted" w:sz="4" w:space="0" w:color="auto"/>
              <w:left w:val="dotted" w:sz="4" w:space="0" w:color="auto"/>
              <w:bottom w:val="dotted" w:sz="4" w:space="0" w:color="auto"/>
              <w:right w:val="dotted" w:sz="4" w:space="0" w:color="auto"/>
            </w:tcBorders>
            <w:vAlign w:val="center"/>
          </w:tcPr>
          <w:p w14:paraId="5D235B19"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792</w:t>
            </w:r>
          </w:p>
        </w:tc>
        <w:tc>
          <w:tcPr>
            <w:tcW w:w="1651" w:type="dxa"/>
            <w:tcBorders>
              <w:top w:val="dotted" w:sz="4" w:space="0" w:color="auto"/>
              <w:left w:val="dotted" w:sz="4" w:space="0" w:color="auto"/>
              <w:bottom w:val="dotted" w:sz="4" w:space="0" w:color="auto"/>
              <w:right w:val="single" w:sz="2" w:space="0" w:color="auto"/>
            </w:tcBorders>
            <w:vAlign w:val="center"/>
          </w:tcPr>
          <w:p w14:paraId="306AB9F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2843923C"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4CE950D2"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31x13.50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2DCE641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61E21A4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351</w:t>
            </w:r>
          </w:p>
        </w:tc>
        <w:tc>
          <w:tcPr>
            <w:tcW w:w="1417" w:type="dxa"/>
            <w:tcBorders>
              <w:top w:val="dotted" w:sz="4" w:space="0" w:color="auto"/>
              <w:left w:val="dotted" w:sz="4" w:space="0" w:color="auto"/>
              <w:bottom w:val="dotted" w:sz="4" w:space="0" w:color="auto"/>
              <w:right w:val="dotted" w:sz="4" w:space="0" w:color="auto"/>
            </w:tcBorders>
            <w:vAlign w:val="center"/>
          </w:tcPr>
          <w:p w14:paraId="3A17B6F1"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782</w:t>
            </w:r>
          </w:p>
        </w:tc>
        <w:tc>
          <w:tcPr>
            <w:tcW w:w="1651" w:type="dxa"/>
            <w:tcBorders>
              <w:top w:val="dotted" w:sz="4" w:space="0" w:color="auto"/>
              <w:left w:val="dotted" w:sz="4" w:space="0" w:color="auto"/>
              <w:bottom w:val="dotted" w:sz="4" w:space="0" w:color="auto"/>
              <w:right w:val="single" w:sz="2" w:space="0" w:color="auto"/>
            </w:tcBorders>
            <w:vAlign w:val="center"/>
          </w:tcPr>
          <w:p w14:paraId="3AD2138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633DE788"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434DD51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31x13.5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1BF5F17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453DF91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351</w:t>
            </w:r>
          </w:p>
        </w:tc>
        <w:tc>
          <w:tcPr>
            <w:tcW w:w="1417" w:type="dxa"/>
            <w:tcBorders>
              <w:top w:val="dotted" w:sz="4" w:space="0" w:color="auto"/>
              <w:left w:val="dotted" w:sz="4" w:space="0" w:color="auto"/>
              <w:bottom w:val="dotted" w:sz="4" w:space="0" w:color="auto"/>
              <w:right w:val="dotted" w:sz="4" w:space="0" w:color="auto"/>
            </w:tcBorders>
            <w:vAlign w:val="center"/>
          </w:tcPr>
          <w:p w14:paraId="758AA9EB"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782</w:t>
            </w:r>
          </w:p>
        </w:tc>
        <w:tc>
          <w:tcPr>
            <w:tcW w:w="1651" w:type="dxa"/>
            <w:tcBorders>
              <w:top w:val="dotted" w:sz="4" w:space="0" w:color="auto"/>
              <w:left w:val="dotted" w:sz="4" w:space="0" w:color="auto"/>
              <w:bottom w:val="dotted" w:sz="4" w:space="0" w:color="auto"/>
              <w:right w:val="single" w:sz="2" w:space="0" w:color="auto"/>
            </w:tcBorders>
            <w:vAlign w:val="center"/>
          </w:tcPr>
          <w:p w14:paraId="63A59B2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642D8CEC"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58E8275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31x15.50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5D3B2E9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w:t>
            </w:r>
          </w:p>
        </w:tc>
        <w:tc>
          <w:tcPr>
            <w:tcW w:w="1418" w:type="dxa"/>
            <w:tcBorders>
              <w:top w:val="dotted" w:sz="4" w:space="0" w:color="auto"/>
              <w:left w:val="dotted" w:sz="4" w:space="0" w:color="auto"/>
              <w:bottom w:val="dotted" w:sz="4" w:space="0" w:color="auto"/>
              <w:right w:val="dotted" w:sz="4" w:space="0" w:color="auto"/>
            </w:tcBorders>
            <w:vAlign w:val="center"/>
          </w:tcPr>
          <w:p w14:paraId="42784BB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391</w:t>
            </w:r>
          </w:p>
        </w:tc>
        <w:tc>
          <w:tcPr>
            <w:tcW w:w="1417" w:type="dxa"/>
            <w:tcBorders>
              <w:top w:val="dotted" w:sz="4" w:space="0" w:color="auto"/>
              <w:left w:val="dotted" w:sz="4" w:space="0" w:color="auto"/>
              <w:bottom w:val="dotted" w:sz="4" w:space="0" w:color="auto"/>
              <w:right w:val="dotted" w:sz="4" w:space="0" w:color="auto"/>
            </w:tcBorders>
            <w:vAlign w:val="center"/>
          </w:tcPr>
          <w:p w14:paraId="1BFCE5E0"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792</w:t>
            </w:r>
          </w:p>
        </w:tc>
        <w:tc>
          <w:tcPr>
            <w:tcW w:w="1651" w:type="dxa"/>
            <w:tcBorders>
              <w:top w:val="dotted" w:sz="4" w:space="0" w:color="auto"/>
              <w:left w:val="dotted" w:sz="4" w:space="0" w:color="auto"/>
              <w:bottom w:val="dotted" w:sz="4" w:space="0" w:color="auto"/>
              <w:right w:val="single" w:sz="2" w:space="0" w:color="auto"/>
            </w:tcBorders>
            <w:vAlign w:val="center"/>
          </w:tcPr>
          <w:p w14:paraId="500B7FA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34449B37"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428436B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31x15.5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6533E36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w:t>
            </w:r>
          </w:p>
        </w:tc>
        <w:tc>
          <w:tcPr>
            <w:tcW w:w="1418" w:type="dxa"/>
            <w:tcBorders>
              <w:top w:val="dotted" w:sz="4" w:space="0" w:color="auto"/>
              <w:left w:val="dotted" w:sz="4" w:space="0" w:color="auto"/>
              <w:bottom w:val="dotted" w:sz="4" w:space="0" w:color="auto"/>
              <w:right w:val="dotted" w:sz="4" w:space="0" w:color="auto"/>
            </w:tcBorders>
            <w:vAlign w:val="center"/>
          </w:tcPr>
          <w:p w14:paraId="12A8710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391</w:t>
            </w:r>
          </w:p>
        </w:tc>
        <w:tc>
          <w:tcPr>
            <w:tcW w:w="1417" w:type="dxa"/>
            <w:tcBorders>
              <w:top w:val="dotted" w:sz="4" w:space="0" w:color="auto"/>
              <w:left w:val="dotted" w:sz="4" w:space="0" w:color="auto"/>
              <w:bottom w:val="dotted" w:sz="4" w:space="0" w:color="auto"/>
              <w:right w:val="dotted" w:sz="4" w:space="0" w:color="auto"/>
            </w:tcBorders>
            <w:vAlign w:val="center"/>
          </w:tcPr>
          <w:p w14:paraId="63046491"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792</w:t>
            </w:r>
          </w:p>
        </w:tc>
        <w:tc>
          <w:tcPr>
            <w:tcW w:w="1651" w:type="dxa"/>
            <w:tcBorders>
              <w:top w:val="dotted" w:sz="4" w:space="0" w:color="auto"/>
              <w:left w:val="dotted" w:sz="4" w:space="0" w:color="auto"/>
              <w:bottom w:val="dotted" w:sz="4" w:space="0" w:color="auto"/>
              <w:right w:val="single" w:sz="2" w:space="0" w:color="auto"/>
            </w:tcBorders>
            <w:vAlign w:val="center"/>
          </w:tcPr>
          <w:p w14:paraId="3A92FEC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78F07A43"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47036A0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32x10.00 - 16</w:t>
            </w:r>
          </w:p>
        </w:tc>
        <w:tc>
          <w:tcPr>
            <w:tcW w:w="1275" w:type="dxa"/>
            <w:tcBorders>
              <w:top w:val="dotted" w:sz="4" w:space="0" w:color="auto"/>
              <w:left w:val="dotted" w:sz="4" w:space="0" w:color="auto"/>
              <w:bottom w:val="dotted" w:sz="4" w:space="0" w:color="auto"/>
              <w:right w:val="dotted" w:sz="4" w:space="0" w:color="auto"/>
            </w:tcBorders>
            <w:vAlign w:val="center"/>
          </w:tcPr>
          <w:p w14:paraId="6907F26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70EB1B0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0679C66D"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813</w:t>
            </w:r>
          </w:p>
        </w:tc>
        <w:tc>
          <w:tcPr>
            <w:tcW w:w="1651" w:type="dxa"/>
            <w:tcBorders>
              <w:top w:val="dotted" w:sz="4" w:space="0" w:color="auto"/>
              <w:left w:val="dotted" w:sz="4" w:space="0" w:color="auto"/>
              <w:bottom w:val="dotted" w:sz="4" w:space="0" w:color="auto"/>
              <w:right w:val="single" w:sz="2" w:space="0" w:color="auto"/>
            </w:tcBorders>
            <w:vAlign w:val="center"/>
          </w:tcPr>
          <w:p w14:paraId="08BDEB1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406</w:t>
            </w:r>
          </w:p>
        </w:tc>
      </w:tr>
      <w:tr w:rsidR="00F261A5" w:rsidRPr="00421082" w14:paraId="621912A3"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C8F634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eastAsia="en-GB"/>
              </w:rPr>
              <w:t>32x10.00 - 18</w:t>
            </w:r>
          </w:p>
        </w:tc>
        <w:tc>
          <w:tcPr>
            <w:tcW w:w="1275" w:type="dxa"/>
            <w:tcBorders>
              <w:top w:val="dotted" w:sz="4" w:space="0" w:color="auto"/>
              <w:left w:val="dotted" w:sz="4" w:space="0" w:color="auto"/>
              <w:bottom w:val="dotted" w:sz="4" w:space="0" w:color="auto"/>
              <w:right w:val="dotted" w:sz="4" w:space="0" w:color="auto"/>
            </w:tcBorders>
            <w:vAlign w:val="center"/>
          </w:tcPr>
          <w:p w14:paraId="63E0C69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8</w:t>
            </w:r>
          </w:p>
        </w:tc>
        <w:tc>
          <w:tcPr>
            <w:tcW w:w="1418" w:type="dxa"/>
            <w:tcBorders>
              <w:top w:val="dotted" w:sz="4" w:space="0" w:color="auto"/>
              <w:left w:val="dotted" w:sz="4" w:space="0" w:color="auto"/>
              <w:bottom w:val="dotted" w:sz="4" w:space="0" w:color="auto"/>
              <w:right w:val="dotted" w:sz="4" w:space="0" w:color="auto"/>
            </w:tcBorders>
            <w:vAlign w:val="center"/>
          </w:tcPr>
          <w:p w14:paraId="412FEF0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254</w:t>
            </w:r>
          </w:p>
        </w:tc>
        <w:tc>
          <w:tcPr>
            <w:tcW w:w="1417" w:type="dxa"/>
            <w:tcBorders>
              <w:top w:val="dotted" w:sz="4" w:space="0" w:color="auto"/>
              <w:left w:val="dotted" w:sz="4" w:space="0" w:color="auto"/>
              <w:bottom w:val="dotted" w:sz="4" w:space="0" w:color="auto"/>
              <w:right w:val="dotted" w:sz="4" w:space="0" w:color="auto"/>
            </w:tcBorders>
            <w:vAlign w:val="center"/>
          </w:tcPr>
          <w:p w14:paraId="66F23E74"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813</w:t>
            </w:r>
          </w:p>
        </w:tc>
        <w:tc>
          <w:tcPr>
            <w:tcW w:w="1651" w:type="dxa"/>
            <w:tcBorders>
              <w:top w:val="dotted" w:sz="4" w:space="0" w:color="auto"/>
              <w:left w:val="dotted" w:sz="4" w:space="0" w:color="auto"/>
              <w:bottom w:val="dotted" w:sz="4" w:space="0" w:color="auto"/>
              <w:right w:val="single" w:sz="2" w:space="0" w:color="auto"/>
            </w:tcBorders>
            <w:vAlign w:val="center"/>
          </w:tcPr>
          <w:p w14:paraId="7652D09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eastAsia="en-GB"/>
              </w:rPr>
              <w:t>457</w:t>
            </w:r>
          </w:p>
        </w:tc>
      </w:tr>
      <w:tr w:rsidR="00F261A5" w:rsidRPr="00421082" w14:paraId="2CB3F0F3"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76ECD2B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33x12.50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765C14E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459B207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310</w:t>
            </w:r>
          </w:p>
        </w:tc>
        <w:tc>
          <w:tcPr>
            <w:tcW w:w="1417" w:type="dxa"/>
            <w:tcBorders>
              <w:top w:val="dotted" w:sz="4" w:space="0" w:color="auto"/>
              <w:left w:val="dotted" w:sz="4" w:space="0" w:color="auto"/>
              <w:bottom w:val="dotted" w:sz="4" w:space="0" w:color="auto"/>
              <w:right w:val="dotted" w:sz="4" w:space="0" w:color="auto"/>
            </w:tcBorders>
            <w:vAlign w:val="center"/>
          </w:tcPr>
          <w:p w14:paraId="6B392568"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843</w:t>
            </w:r>
          </w:p>
        </w:tc>
        <w:tc>
          <w:tcPr>
            <w:tcW w:w="1651" w:type="dxa"/>
            <w:tcBorders>
              <w:top w:val="dotted" w:sz="4" w:space="0" w:color="auto"/>
              <w:left w:val="dotted" w:sz="4" w:space="0" w:color="auto"/>
              <w:bottom w:val="dotted" w:sz="4" w:space="0" w:color="auto"/>
              <w:right w:val="single" w:sz="2" w:space="0" w:color="auto"/>
            </w:tcBorders>
            <w:vAlign w:val="center"/>
          </w:tcPr>
          <w:p w14:paraId="0A5CFF1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6F751775"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0E2F65F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33x15.50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4B672D0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13</w:t>
            </w:r>
          </w:p>
        </w:tc>
        <w:tc>
          <w:tcPr>
            <w:tcW w:w="1418" w:type="dxa"/>
            <w:tcBorders>
              <w:top w:val="dotted" w:sz="4" w:space="0" w:color="auto"/>
              <w:left w:val="dotted" w:sz="4" w:space="0" w:color="auto"/>
              <w:bottom w:val="dotted" w:sz="4" w:space="0" w:color="auto"/>
              <w:right w:val="dotted" w:sz="4" w:space="0" w:color="auto"/>
            </w:tcBorders>
            <w:vAlign w:val="center"/>
          </w:tcPr>
          <w:p w14:paraId="5036B11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391</w:t>
            </w:r>
          </w:p>
        </w:tc>
        <w:tc>
          <w:tcPr>
            <w:tcW w:w="1417" w:type="dxa"/>
            <w:tcBorders>
              <w:top w:val="dotted" w:sz="4" w:space="0" w:color="auto"/>
              <w:left w:val="dotted" w:sz="4" w:space="0" w:color="auto"/>
              <w:bottom w:val="dotted" w:sz="4" w:space="0" w:color="auto"/>
              <w:right w:val="dotted" w:sz="4" w:space="0" w:color="auto"/>
            </w:tcBorders>
            <w:vAlign w:val="center"/>
          </w:tcPr>
          <w:p w14:paraId="5D34B9DD"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843</w:t>
            </w:r>
          </w:p>
        </w:tc>
        <w:tc>
          <w:tcPr>
            <w:tcW w:w="1651" w:type="dxa"/>
            <w:tcBorders>
              <w:top w:val="dotted" w:sz="4" w:space="0" w:color="auto"/>
              <w:left w:val="dotted" w:sz="4" w:space="0" w:color="auto"/>
              <w:bottom w:val="dotted" w:sz="4" w:space="0" w:color="auto"/>
              <w:right w:val="single" w:sz="2" w:space="0" w:color="auto"/>
            </w:tcBorders>
            <w:vAlign w:val="center"/>
          </w:tcPr>
          <w:p w14:paraId="4ACB2C7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3F46FCED"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7A11E1F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35x16 - 17.5 </w:t>
            </w:r>
          </w:p>
        </w:tc>
        <w:tc>
          <w:tcPr>
            <w:tcW w:w="1275" w:type="dxa"/>
            <w:tcBorders>
              <w:top w:val="dotted" w:sz="4" w:space="0" w:color="auto"/>
              <w:left w:val="dotted" w:sz="4" w:space="0" w:color="auto"/>
              <w:bottom w:val="dotted" w:sz="4" w:space="0" w:color="auto"/>
              <w:right w:val="dotted" w:sz="4" w:space="0" w:color="auto"/>
            </w:tcBorders>
            <w:vAlign w:val="center"/>
          </w:tcPr>
          <w:p w14:paraId="1B174B6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10.5</w:t>
            </w:r>
          </w:p>
        </w:tc>
        <w:tc>
          <w:tcPr>
            <w:tcW w:w="1418" w:type="dxa"/>
            <w:tcBorders>
              <w:top w:val="dotted" w:sz="4" w:space="0" w:color="auto"/>
              <w:left w:val="dotted" w:sz="4" w:space="0" w:color="auto"/>
              <w:bottom w:val="dotted" w:sz="4" w:space="0" w:color="auto"/>
              <w:right w:val="dotted" w:sz="4" w:space="0" w:color="auto"/>
            </w:tcBorders>
            <w:vAlign w:val="center"/>
          </w:tcPr>
          <w:p w14:paraId="67B4739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406</w:t>
            </w:r>
          </w:p>
        </w:tc>
        <w:tc>
          <w:tcPr>
            <w:tcW w:w="1417" w:type="dxa"/>
            <w:tcBorders>
              <w:top w:val="dotted" w:sz="4" w:space="0" w:color="auto"/>
              <w:left w:val="dotted" w:sz="4" w:space="0" w:color="auto"/>
              <w:bottom w:val="dotted" w:sz="4" w:space="0" w:color="auto"/>
              <w:right w:val="dotted" w:sz="4" w:space="0" w:color="auto"/>
            </w:tcBorders>
            <w:vAlign w:val="center"/>
          </w:tcPr>
          <w:p w14:paraId="10C2C158"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914</w:t>
            </w:r>
          </w:p>
        </w:tc>
        <w:tc>
          <w:tcPr>
            <w:tcW w:w="1651" w:type="dxa"/>
            <w:tcBorders>
              <w:top w:val="dotted" w:sz="4" w:space="0" w:color="auto"/>
              <w:left w:val="dotted" w:sz="4" w:space="0" w:color="auto"/>
              <w:bottom w:val="dotted" w:sz="4" w:space="0" w:color="auto"/>
              <w:right w:val="single" w:sz="2" w:space="0" w:color="auto"/>
            </w:tcBorders>
            <w:vAlign w:val="center"/>
          </w:tcPr>
          <w:p w14:paraId="1A8018E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445</w:t>
            </w:r>
          </w:p>
        </w:tc>
      </w:tr>
      <w:tr w:rsidR="00F261A5" w:rsidRPr="00421082" w14:paraId="178999B1"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2161E8B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36x13.50 </w:t>
            </w:r>
            <w:r w:rsidRPr="00421082">
              <w:rPr>
                <w:sz w:val="18"/>
                <w:szCs w:val="18"/>
                <w:lang w:val="en-GB"/>
              </w:rPr>
              <w:noBreakHyphen/>
              <w:t xml:space="preserve"> 15</w:t>
            </w:r>
          </w:p>
        </w:tc>
        <w:tc>
          <w:tcPr>
            <w:tcW w:w="1275" w:type="dxa"/>
            <w:tcBorders>
              <w:top w:val="dotted" w:sz="4" w:space="0" w:color="auto"/>
              <w:left w:val="dotted" w:sz="4" w:space="0" w:color="auto"/>
              <w:bottom w:val="dotted" w:sz="4" w:space="0" w:color="auto"/>
              <w:right w:val="dotted" w:sz="4" w:space="0" w:color="auto"/>
            </w:tcBorders>
            <w:vAlign w:val="center"/>
          </w:tcPr>
          <w:p w14:paraId="442A6FE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2B14CC1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351</w:t>
            </w:r>
          </w:p>
        </w:tc>
        <w:tc>
          <w:tcPr>
            <w:tcW w:w="1417" w:type="dxa"/>
            <w:tcBorders>
              <w:top w:val="dotted" w:sz="4" w:space="0" w:color="auto"/>
              <w:left w:val="dotted" w:sz="4" w:space="0" w:color="auto"/>
              <w:bottom w:val="dotted" w:sz="4" w:space="0" w:color="auto"/>
              <w:right w:val="dotted" w:sz="4" w:space="0" w:color="auto"/>
            </w:tcBorders>
            <w:vAlign w:val="center"/>
          </w:tcPr>
          <w:p w14:paraId="57E54A0B"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909</w:t>
            </w:r>
          </w:p>
        </w:tc>
        <w:tc>
          <w:tcPr>
            <w:tcW w:w="1651" w:type="dxa"/>
            <w:tcBorders>
              <w:top w:val="dotted" w:sz="4" w:space="0" w:color="auto"/>
              <w:left w:val="dotted" w:sz="4" w:space="0" w:color="auto"/>
              <w:bottom w:val="dotted" w:sz="4" w:space="0" w:color="auto"/>
              <w:right w:val="single" w:sz="2" w:space="0" w:color="auto"/>
            </w:tcBorders>
            <w:vAlign w:val="center"/>
          </w:tcPr>
          <w:p w14:paraId="125665B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381</w:t>
            </w:r>
          </w:p>
        </w:tc>
      </w:tr>
      <w:tr w:rsidR="00F261A5" w:rsidRPr="00421082" w14:paraId="73665DF6"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4D9DE3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38x14.00 </w:t>
            </w:r>
            <w:r w:rsidRPr="00421082">
              <w:rPr>
                <w:sz w:val="18"/>
                <w:szCs w:val="18"/>
                <w:lang w:val="en-GB"/>
              </w:rPr>
              <w:noBreakHyphen/>
              <w:t xml:space="preserve"> 20</w:t>
            </w:r>
          </w:p>
        </w:tc>
        <w:tc>
          <w:tcPr>
            <w:tcW w:w="1275" w:type="dxa"/>
            <w:tcBorders>
              <w:top w:val="dotted" w:sz="4" w:space="0" w:color="auto"/>
              <w:left w:val="dotted" w:sz="4" w:space="0" w:color="auto"/>
              <w:bottom w:val="dotted" w:sz="4" w:space="0" w:color="auto"/>
              <w:right w:val="dotted" w:sz="4" w:space="0" w:color="auto"/>
            </w:tcBorders>
            <w:vAlign w:val="center"/>
          </w:tcPr>
          <w:p w14:paraId="052E9F5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w:t>
            </w:r>
          </w:p>
        </w:tc>
        <w:tc>
          <w:tcPr>
            <w:tcW w:w="1418" w:type="dxa"/>
            <w:tcBorders>
              <w:top w:val="dotted" w:sz="4" w:space="0" w:color="auto"/>
              <w:left w:val="dotted" w:sz="4" w:space="0" w:color="auto"/>
              <w:bottom w:val="dotted" w:sz="4" w:space="0" w:color="auto"/>
              <w:right w:val="dotted" w:sz="4" w:space="0" w:color="auto"/>
            </w:tcBorders>
            <w:vAlign w:val="center"/>
          </w:tcPr>
          <w:p w14:paraId="68A3079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356</w:t>
            </w:r>
          </w:p>
        </w:tc>
        <w:tc>
          <w:tcPr>
            <w:tcW w:w="1417" w:type="dxa"/>
            <w:tcBorders>
              <w:top w:val="dotted" w:sz="4" w:space="0" w:color="auto"/>
              <w:left w:val="dotted" w:sz="4" w:space="0" w:color="auto"/>
              <w:bottom w:val="dotted" w:sz="4" w:space="0" w:color="auto"/>
              <w:right w:val="dotted" w:sz="4" w:space="0" w:color="auto"/>
            </w:tcBorders>
            <w:vAlign w:val="center"/>
          </w:tcPr>
          <w:p w14:paraId="51674742"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991</w:t>
            </w:r>
          </w:p>
        </w:tc>
        <w:tc>
          <w:tcPr>
            <w:tcW w:w="1651" w:type="dxa"/>
            <w:tcBorders>
              <w:top w:val="dotted" w:sz="4" w:space="0" w:color="auto"/>
              <w:left w:val="dotted" w:sz="4" w:space="0" w:color="auto"/>
              <w:bottom w:val="dotted" w:sz="4" w:space="0" w:color="auto"/>
              <w:right w:val="single" w:sz="2" w:space="0" w:color="auto"/>
            </w:tcBorders>
            <w:vAlign w:val="center"/>
          </w:tcPr>
          <w:p w14:paraId="02257E2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4DF0209F"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392F898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38x18.00 </w:t>
            </w:r>
            <w:r w:rsidRPr="00421082">
              <w:rPr>
                <w:sz w:val="18"/>
                <w:szCs w:val="18"/>
                <w:lang w:val="en-GB"/>
              </w:rPr>
              <w:noBreakHyphen/>
              <w:t xml:space="preserve"> 20</w:t>
            </w:r>
          </w:p>
        </w:tc>
        <w:tc>
          <w:tcPr>
            <w:tcW w:w="1275" w:type="dxa"/>
            <w:tcBorders>
              <w:top w:val="dotted" w:sz="4" w:space="0" w:color="auto"/>
              <w:left w:val="dotted" w:sz="4" w:space="0" w:color="auto"/>
              <w:bottom w:val="dotted" w:sz="4" w:space="0" w:color="auto"/>
              <w:right w:val="dotted" w:sz="4" w:space="0" w:color="auto"/>
            </w:tcBorders>
            <w:vAlign w:val="center"/>
          </w:tcPr>
          <w:p w14:paraId="6FBAC9E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w:t>
            </w:r>
          </w:p>
        </w:tc>
        <w:tc>
          <w:tcPr>
            <w:tcW w:w="1418" w:type="dxa"/>
            <w:tcBorders>
              <w:top w:val="dotted" w:sz="4" w:space="0" w:color="auto"/>
              <w:left w:val="dotted" w:sz="4" w:space="0" w:color="auto"/>
              <w:bottom w:val="dotted" w:sz="4" w:space="0" w:color="auto"/>
              <w:right w:val="dotted" w:sz="4" w:space="0" w:color="auto"/>
            </w:tcBorders>
            <w:vAlign w:val="center"/>
          </w:tcPr>
          <w:p w14:paraId="6BE01A3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c>
          <w:tcPr>
            <w:tcW w:w="1417" w:type="dxa"/>
            <w:tcBorders>
              <w:top w:val="dotted" w:sz="4" w:space="0" w:color="auto"/>
              <w:left w:val="dotted" w:sz="4" w:space="0" w:color="auto"/>
              <w:bottom w:val="dotted" w:sz="4" w:space="0" w:color="auto"/>
              <w:right w:val="dotted" w:sz="4" w:space="0" w:color="auto"/>
            </w:tcBorders>
            <w:vAlign w:val="center"/>
          </w:tcPr>
          <w:p w14:paraId="0F5AFA37"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991</w:t>
            </w:r>
          </w:p>
        </w:tc>
        <w:tc>
          <w:tcPr>
            <w:tcW w:w="1651" w:type="dxa"/>
            <w:tcBorders>
              <w:top w:val="dotted" w:sz="4" w:space="0" w:color="auto"/>
              <w:left w:val="dotted" w:sz="4" w:space="0" w:color="auto"/>
              <w:bottom w:val="dotted" w:sz="4" w:space="0" w:color="auto"/>
              <w:right w:val="single" w:sz="2" w:space="0" w:color="auto"/>
            </w:tcBorders>
            <w:vAlign w:val="center"/>
          </w:tcPr>
          <w:p w14:paraId="303DCD0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5DA8C729"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02056B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38x20.00 </w:t>
            </w:r>
            <w:r w:rsidRPr="00421082">
              <w:rPr>
                <w:sz w:val="18"/>
                <w:szCs w:val="18"/>
                <w:lang w:val="en-GB"/>
              </w:rPr>
              <w:noBreakHyphen/>
              <w:t xml:space="preserve"> 16.1</w:t>
            </w:r>
          </w:p>
        </w:tc>
        <w:tc>
          <w:tcPr>
            <w:tcW w:w="1275" w:type="dxa"/>
            <w:tcBorders>
              <w:top w:val="dotted" w:sz="4" w:space="0" w:color="auto"/>
              <w:left w:val="dotted" w:sz="4" w:space="0" w:color="auto"/>
              <w:bottom w:val="dotted" w:sz="4" w:space="0" w:color="auto"/>
              <w:right w:val="dotted" w:sz="4" w:space="0" w:color="auto"/>
            </w:tcBorders>
            <w:vAlign w:val="center"/>
          </w:tcPr>
          <w:p w14:paraId="43AC8ED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16</w:t>
            </w:r>
          </w:p>
        </w:tc>
        <w:tc>
          <w:tcPr>
            <w:tcW w:w="1418" w:type="dxa"/>
            <w:tcBorders>
              <w:top w:val="dotted" w:sz="4" w:space="0" w:color="auto"/>
              <w:left w:val="dotted" w:sz="4" w:space="0" w:color="auto"/>
              <w:bottom w:val="dotted" w:sz="4" w:space="0" w:color="auto"/>
              <w:right w:val="dotted" w:sz="4" w:space="0" w:color="auto"/>
            </w:tcBorders>
            <w:vAlign w:val="center"/>
          </w:tcPr>
          <w:p w14:paraId="4DF0A37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488</w:t>
            </w:r>
          </w:p>
        </w:tc>
        <w:tc>
          <w:tcPr>
            <w:tcW w:w="1417" w:type="dxa"/>
            <w:tcBorders>
              <w:top w:val="dotted" w:sz="4" w:space="0" w:color="auto"/>
              <w:left w:val="dotted" w:sz="4" w:space="0" w:color="auto"/>
              <w:bottom w:val="dotted" w:sz="4" w:space="0" w:color="auto"/>
              <w:right w:val="dotted" w:sz="4" w:space="0" w:color="auto"/>
            </w:tcBorders>
            <w:vAlign w:val="center"/>
          </w:tcPr>
          <w:p w14:paraId="23BB4859"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991</w:t>
            </w:r>
          </w:p>
        </w:tc>
        <w:tc>
          <w:tcPr>
            <w:tcW w:w="1651" w:type="dxa"/>
            <w:tcBorders>
              <w:top w:val="dotted" w:sz="4" w:space="0" w:color="auto"/>
              <w:left w:val="dotted" w:sz="4" w:space="0" w:color="auto"/>
              <w:bottom w:val="dotted" w:sz="4" w:space="0" w:color="auto"/>
              <w:right w:val="single" w:sz="2" w:space="0" w:color="auto"/>
            </w:tcBorders>
            <w:vAlign w:val="center"/>
          </w:tcPr>
          <w:p w14:paraId="62D3427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409</w:t>
            </w:r>
          </w:p>
        </w:tc>
      </w:tr>
      <w:tr w:rsidR="00F261A5" w:rsidRPr="00421082" w14:paraId="47BA1951"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2EED4F2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40x19 - 19.5 </w:t>
            </w:r>
          </w:p>
        </w:tc>
        <w:tc>
          <w:tcPr>
            <w:tcW w:w="1275" w:type="dxa"/>
            <w:tcBorders>
              <w:top w:val="dotted" w:sz="4" w:space="0" w:color="auto"/>
              <w:left w:val="dotted" w:sz="4" w:space="0" w:color="auto"/>
              <w:bottom w:val="dotted" w:sz="4" w:space="0" w:color="auto"/>
              <w:right w:val="dotted" w:sz="4" w:space="0" w:color="auto"/>
            </w:tcBorders>
            <w:vAlign w:val="center"/>
          </w:tcPr>
          <w:p w14:paraId="610179A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15</w:t>
            </w:r>
          </w:p>
        </w:tc>
        <w:tc>
          <w:tcPr>
            <w:tcW w:w="1418" w:type="dxa"/>
            <w:tcBorders>
              <w:top w:val="dotted" w:sz="4" w:space="0" w:color="auto"/>
              <w:left w:val="dotted" w:sz="4" w:space="0" w:color="auto"/>
              <w:bottom w:val="dotted" w:sz="4" w:space="0" w:color="auto"/>
              <w:right w:val="dotted" w:sz="4" w:space="0" w:color="auto"/>
            </w:tcBorders>
            <w:vAlign w:val="center"/>
          </w:tcPr>
          <w:p w14:paraId="10A5059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495</w:t>
            </w:r>
          </w:p>
        </w:tc>
        <w:tc>
          <w:tcPr>
            <w:tcW w:w="1417" w:type="dxa"/>
            <w:tcBorders>
              <w:top w:val="dotted" w:sz="4" w:space="0" w:color="auto"/>
              <w:left w:val="dotted" w:sz="4" w:space="0" w:color="auto"/>
              <w:bottom w:val="dotted" w:sz="4" w:space="0" w:color="auto"/>
              <w:right w:val="dotted" w:sz="4" w:space="0" w:color="auto"/>
            </w:tcBorders>
            <w:vAlign w:val="center"/>
          </w:tcPr>
          <w:p w14:paraId="25D51AE0"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1003</w:t>
            </w:r>
          </w:p>
        </w:tc>
        <w:tc>
          <w:tcPr>
            <w:tcW w:w="1651" w:type="dxa"/>
            <w:tcBorders>
              <w:top w:val="dotted" w:sz="4" w:space="0" w:color="auto"/>
              <w:left w:val="dotted" w:sz="4" w:space="0" w:color="auto"/>
              <w:bottom w:val="dotted" w:sz="4" w:space="0" w:color="auto"/>
              <w:right w:val="single" w:sz="2" w:space="0" w:color="auto"/>
            </w:tcBorders>
            <w:vAlign w:val="center"/>
          </w:tcPr>
          <w:p w14:paraId="7B74B7B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495</w:t>
            </w:r>
          </w:p>
        </w:tc>
      </w:tr>
      <w:tr w:rsidR="00F261A5" w:rsidRPr="00421082" w14:paraId="6B791440"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496A06E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41x14.00 </w:t>
            </w:r>
            <w:r w:rsidRPr="00421082">
              <w:rPr>
                <w:sz w:val="18"/>
                <w:szCs w:val="18"/>
                <w:lang w:val="en-GB"/>
              </w:rPr>
              <w:noBreakHyphen/>
              <w:t xml:space="preserve"> 20</w:t>
            </w:r>
          </w:p>
        </w:tc>
        <w:tc>
          <w:tcPr>
            <w:tcW w:w="1275" w:type="dxa"/>
            <w:tcBorders>
              <w:top w:val="dotted" w:sz="4" w:space="0" w:color="auto"/>
              <w:left w:val="dotted" w:sz="4" w:space="0" w:color="auto"/>
              <w:bottom w:val="dotted" w:sz="4" w:space="0" w:color="auto"/>
              <w:right w:val="dotted" w:sz="4" w:space="0" w:color="auto"/>
            </w:tcBorders>
            <w:vAlign w:val="center"/>
          </w:tcPr>
          <w:p w14:paraId="0396A00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11</w:t>
            </w:r>
          </w:p>
        </w:tc>
        <w:tc>
          <w:tcPr>
            <w:tcW w:w="1418" w:type="dxa"/>
            <w:tcBorders>
              <w:top w:val="dotted" w:sz="4" w:space="0" w:color="auto"/>
              <w:left w:val="dotted" w:sz="4" w:space="0" w:color="auto"/>
              <w:bottom w:val="dotted" w:sz="4" w:space="0" w:color="auto"/>
              <w:right w:val="dotted" w:sz="4" w:space="0" w:color="auto"/>
            </w:tcBorders>
            <w:vAlign w:val="center"/>
          </w:tcPr>
          <w:p w14:paraId="448638E2"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356</w:t>
            </w:r>
          </w:p>
        </w:tc>
        <w:tc>
          <w:tcPr>
            <w:tcW w:w="1417" w:type="dxa"/>
            <w:tcBorders>
              <w:top w:val="dotted" w:sz="4" w:space="0" w:color="auto"/>
              <w:left w:val="dotted" w:sz="4" w:space="0" w:color="auto"/>
              <w:bottom w:val="dotted" w:sz="4" w:space="0" w:color="auto"/>
              <w:right w:val="dotted" w:sz="4" w:space="0" w:color="auto"/>
            </w:tcBorders>
            <w:vAlign w:val="center"/>
          </w:tcPr>
          <w:p w14:paraId="6C41181B"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1 067</w:t>
            </w:r>
          </w:p>
        </w:tc>
        <w:tc>
          <w:tcPr>
            <w:tcW w:w="1651" w:type="dxa"/>
            <w:tcBorders>
              <w:top w:val="dotted" w:sz="4" w:space="0" w:color="auto"/>
              <w:left w:val="dotted" w:sz="4" w:space="0" w:color="auto"/>
              <w:bottom w:val="dotted" w:sz="4" w:space="0" w:color="auto"/>
              <w:right w:val="single" w:sz="2" w:space="0" w:color="auto"/>
            </w:tcBorders>
            <w:vAlign w:val="center"/>
          </w:tcPr>
          <w:p w14:paraId="1846B42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66A33DA0"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F0AD94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42x25.00 </w:t>
            </w:r>
            <w:r w:rsidRPr="00421082">
              <w:rPr>
                <w:sz w:val="18"/>
                <w:szCs w:val="18"/>
                <w:lang w:val="en-GB"/>
              </w:rPr>
              <w:noBreakHyphen/>
              <w:t xml:space="preserve"> 20</w:t>
            </w:r>
          </w:p>
        </w:tc>
        <w:tc>
          <w:tcPr>
            <w:tcW w:w="1275" w:type="dxa"/>
            <w:tcBorders>
              <w:top w:val="dotted" w:sz="4" w:space="0" w:color="auto"/>
              <w:left w:val="dotted" w:sz="4" w:space="0" w:color="auto"/>
              <w:bottom w:val="dotted" w:sz="4" w:space="0" w:color="auto"/>
              <w:right w:val="dotted" w:sz="4" w:space="0" w:color="auto"/>
            </w:tcBorders>
            <w:vAlign w:val="center"/>
          </w:tcPr>
          <w:p w14:paraId="7E3E66B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20</w:t>
            </w:r>
            <w:r w:rsidR="00E1133C" w:rsidRPr="00421082">
              <w:rPr>
                <w:sz w:val="18"/>
                <w:szCs w:val="18"/>
                <w:lang w:val="en-GB"/>
              </w:rPr>
              <w:t>.</w:t>
            </w:r>
            <w:r w:rsidRPr="00421082">
              <w:rPr>
                <w:sz w:val="18"/>
                <w:szCs w:val="18"/>
                <w:lang w:val="en-GB"/>
              </w:rPr>
              <w:t>5</w:t>
            </w:r>
          </w:p>
        </w:tc>
        <w:tc>
          <w:tcPr>
            <w:tcW w:w="1418" w:type="dxa"/>
            <w:tcBorders>
              <w:top w:val="dotted" w:sz="4" w:space="0" w:color="auto"/>
              <w:left w:val="dotted" w:sz="4" w:space="0" w:color="auto"/>
              <w:bottom w:val="dotted" w:sz="4" w:space="0" w:color="auto"/>
              <w:right w:val="dotted" w:sz="4" w:space="0" w:color="auto"/>
            </w:tcBorders>
            <w:vAlign w:val="center"/>
          </w:tcPr>
          <w:p w14:paraId="3AF73FD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622</w:t>
            </w:r>
          </w:p>
        </w:tc>
        <w:tc>
          <w:tcPr>
            <w:tcW w:w="1417" w:type="dxa"/>
            <w:tcBorders>
              <w:top w:val="dotted" w:sz="4" w:space="0" w:color="auto"/>
              <w:left w:val="dotted" w:sz="4" w:space="0" w:color="auto"/>
              <w:bottom w:val="dotted" w:sz="4" w:space="0" w:color="auto"/>
              <w:right w:val="dotted" w:sz="4" w:space="0" w:color="auto"/>
            </w:tcBorders>
            <w:vAlign w:val="center"/>
          </w:tcPr>
          <w:p w14:paraId="3A59E2EB"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1 080</w:t>
            </w:r>
          </w:p>
        </w:tc>
        <w:tc>
          <w:tcPr>
            <w:tcW w:w="1651" w:type="dxa"/>
            <w:tcBorders>
              <w:top w:val="dotted" w:sz="4" w:space="0" w:color="auto"/>
              <w:left w:val="dotted" w:sz="4" w:space="0" w:color="auto"/>
              <w:bottom w:val="dotted" w:sz="4" w:space="0" w:color="auto"/>
              <w:right w:val="single" w:sz="2" w:space="0" w:color="auto"/>
            </w:tcBorders>
            <w:vAlign w:val="center"/>
          </w:tcPr>
          <w:p w14:paraId="25631ED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654DEE86" w14:textId="77777777" w:rsidTr="000E5400">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1F80185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43x13.50 </w:t>
            </w:r>
            <w:r w:rsidRPr="00421082">
              <w:rPr>
                <w:sz w:val="18"/>
                <w:szCs w:val="18"/>
                <w:lang w:val="en-GB"/>
              </w:rPr>
              <w:noBreakHyphen/>
              <w:t xml:space="preserve"> 22</w:t>
            </w:r>
          </w:p>
        </w:tc>
        <w:tc>
          <w:tcPr>
            <w:tcW w:w="1275" w:type="dxa"/>
            <w:tcBorders>
              <w:top w:val="dotted" w:sz="4" w:space="0" w:color="auto"/>
              <w:left w:val="dotted" w:sz="4" w:space="0" w:color="auto"/>
              <w:bottom w:val="dotted" w:sz="4" w:space="0" w:color="auto"/>
              <w:right w:val="dotted" w:sz="4" w:space="0" w:color="auto"/>
            </w:tcBorders>
            <w:vAlign w:val="center"/>
          </w:tcPr>
          <w:p w14:paraId="1031923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10</w:t>
            </w:r>
          </w:p>
        </w:tc>
        <w:tc>
          <w:tcPr>
            <w:tcW w:w="1418" w:type="dxa"/>
            <w:tcBorders>
              <w:top w:val="dotted" w:sz="4" w:space="0" w:color="auto"/>
              <w:left w:val="dotted" w:sz="4" w:space="0" w:color="auto"/>
              <w:bottom w:val="dotted" w:sz="4" w:space="0" w:color="auto"/>
              <w:right w:val="dotted" w:sz="4" w:space="0" w:color="auto"/>
            </w:tcBorders>
            <w:vAlign w:val="center"/>
          </w:tcPr>
          <w:p w14:paraId="58C27FE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360</w:t>
            </w:r>
          </w:p>
        </w:tc>
        <w:tc>
          <w:tcPr>
            <w:tcW w:w="1417" w:type="dxa"/>
            <w:tcBorders>
              <w:top w:val="dotted" w:sz="4" w:space="0" w:color="auto"/>
              <w:left w:val="dotted" w:sz="4" w:space="0" w:color="auto"/>
              <w:bottom w:val="dotted" w:sz="4" w:space="0" w:color="auto"/>
              <w:right w:val="dotted" w:sz="4" w:space="0" w:color="auto"/>
            </w:tcBorders>
            <w:vAlign w:val="center"/>
          </w:tcPr>
          <w:p w14:paraId="38B17E6F"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1 102</w:t>
            </w:r>
          </w:p>
        </w:tc>
        <w:tc>
          <w:tcPr>
            <w:tcW w:w="1651" w:type="dxa"/>
            <w:tcBorders>
              <w:top w:val="dotted" w:sz="4" w:space="0" w:color="auto"/>
              <w:left w:val="dotted" w:sz="4" w:space="0" w:color="auto"/>
              <w:bottom w:val="dotted" w:sz="4" w:space="0" w:color="auto"/>
              <w:right w:val="single" w:sz="2" w:space="0" w:color="auto"/>
            </w:tcBorders>
            <w:vAlign w:val="center"/>
          </w:tcPr>
          <w:p w14:paraId="0C4C470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559</w:t>
            </w:r>
          </w:p>
        </w:tc>
      </w:tr>
      <w:tr w:rsidR="00F261A5" w:rsidRPr="00421082" w14:paraId="342A32F3" w14:textId="77777777" w:rsidTr="007E08B4">
        <w:trPr>
          <w:trHeight w:hRule="exact" w:val="284"/>
        </w:trPr>
        <w:tc>
          <w:tcPr>
            <w:tcW w:w="1689" w:type="dxa"/>
            <w:tcBorders>
              <w:top w:val="dotted" w:sz="4" w:space="0" w:color="auto"/>
              <w:left w:val="single" w:sz="2" w:space="0" w:color="auto"/>
              <w:bottom w:val="dotted" w:sz="4" w:space="0" w:color="auto"/>
              <w:right w:val="dotted" w:sz="4" w:space="0" w:color="auto"/>
            </w:tcBorders>
            <w:vAlign w:val="center"/>
          </w:tcPr>
          <w:p w14:paraId="79C464B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44x18.00 </w:t>
            </w:r>
            <w:r w:rsidRPr="00421082">
              <w:rPr>
                <w:sz w:val="18"/>
                <w:szCs w:val="18"/>
                <w:lang w:val="en-GB"/>
              </w:rPr>
              <w:noBreakHyphen/>
              <w:t xml:space="preserve"> 20</w:t>
            </w:r>
          </w:p>
        </w:tc>
        <w:tc>
          <w:tcPr>
            <w:tcW w:w="1275" w:type="dxa"/>
            <w:tcBorders>
              <w:top w:val="dotted" w:sz="4" w:space="0" w:color="auto"/>
              <w:left w:val="dotted" w:sz="4" w:space="0" w:color="auto"/>
              <w:bottom w:val="dotted" w:sz="4" w:space="0" w:color="auto"/>
              <w:right w:val="dotted" w:sz="4" w:space="0" w:color="auto"/>
            </w:tcBorders>
            <w:vAlign w:val="center"/>
          </w:tcPr>
          <w:p w14:paraId="7E59B39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14</w:t>
            </w:r>
          </w:p>
        </w:tc>
        <w:tc>
          <w:tcPr>
            <w:tcW w:w="1418" w:type="dxa"/>
            <w:tcBorders>
              <w:top w:val="dotted" w:sz="4" w:space="0" w:color="auto"/>
              <w:left w:val="dotted" w:sz="4" w:space="0" w:color="auto"/>
              <w:bottom w:val="dotted" w:sz="4" w:space="0" w:color="auto"/>
              <w:right w:val="dotted" w:sz="4" w:space="0" w:color="auto"/>
            </w:tcBorders>
            <w:vAlign w:val="center"/>
          </w:tcPr>
          <w:p w14:paraId="524BE80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457</w:t>
            </w:r>
          </w:p>
        </w:tc>
        <w:tc>
          <w:tcPr>
            <w:tcW w:w="1417" w:type="dxa"/>
            <w:tcBorders>
              <w:top w:val="dotted" w:sz="4" w:space="0" w:color="auto"/>
              <w:left w:val="dotted" w:sz="4" w:space="0" w:color="auto"/>
              <w:bottom w:val="dotted" w:sz="4" w:space="0" w:color="auto"/>
              <w:right w:val="dotted" w:sz="4" w:space="0" w:color="auto"/>
            </w:tcBorders>
            <w:vAlign w:val="center"/>
          </w:tcPr>
          <w:p w14:paraId="4511EAC0"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1 143</w:t>
            </w:r>
          </w:p>
        </w:tc>
        <w:tc>
          <w:tcPr>
            <w:tcW w:w="1651" w:type="dxa"/>
            <w:tcBorders>
              <w:top w:val="dotted" w:sz="4" w:space="0" w:color="auto"/>
              <w:left w:val="dotted" w:sz="4" w:space="0" w:color="auto"/>
              <w:bottom w:val="dotted" w:sz="4" w:space="0" w:color="auto"/>
              <w:right w:val="single" w:sz="2" w:space="0" w:color="auto"/>
            </w:tcBorders>
            <w:vAlign w:val="center"/>
          </w:tcPr>
          <w:p w14:paraId="5B67B22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r w:rsidR="00F261A5" w:rsidRPr="00421082" w14:paraId="1B564FCD" w14:textId="77777777" w:rsidTr="007E08B4">
        <w:trPr>
          <w:trHeight w:hRule="exact" w:val="284"/>
        </w:trPr>
        <w:tc>
          <w:tcPr>
            <w:tcW w:w="1689" w:type="dxa"/>
            <w:tcBorders>
              <w:top w:val="dotted" w:sz="4" w:space="0" w:color="auto"/>
              <w:left w:val="single" w:sz="2" w:space="0" w:color="auto"/>
              <w:bottom w:val="single" w:sz="12" w:space="0" w:color="auto"/>
              <w:right w:val="dotted" w:sz="4" w:space="0" w:color="auto"/>
            </w:tcBorders>
            <w:vAlign w:val="center"/>
          </w:tcPr>
          <w:p w14:paraId="51F1514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rPr>
                <w:sz w:val="18"/>
                <w:szCs w:val="18"/>
                <w:lang w:val="en-GB"/>
              </w:rPr>
            </w:pPr>
            <w:r w:rsidRPr="00421082">
              <w:rPr>
                <w:sz w:val="18"/>
                <w:szCs w:val="18"/>
                <w:lang w:val="en-GB"/>
              </w:rPr>
              <w:t xml:space="preserve">44x41.00 </w:t>
            </w:r>
            <w:r w:rsidRPr="00421082">
              <w:rPr>
                <w:sz w:val="18"/>
                <w:szCs w:val="18"/>
                <w:lang w:val="en-GB"/>
              </w:rPr>
              <w:noBreakHyphen/>
              <w:t xml:space="preserve"> 20</w:t>
            </w:r>
          </w:p>
        </w:tc>
        <w:tc>
          <w:tcPr>
            <w:tcW w:w="1275" w:type="dxa"/>
            <w:tcBorders>
              <w:top w:val="dotted" w:sz="4" w:space="0" w:color="auto"/>
              <w:left w:val="dotted" w:sz="4" w:space="0" w:color="auto"/>
              <w:bottom w:val="single" w:sz="12" w:space="0" w:color="auto"/>
              <w:right w:val="dotted" w:sz="4" w:space="0" w:color="auto"/>
            </w:tcBorders>
            <w:vAlign w:val="center"/>
          </w:tcPr>
          <w:p w14:paraId="31C7985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36</w:t>
            </w:r>
          </w:p>
        </w:tc>
        <w:tc>
          <w:tcPr>
            <w:tcW w:w="1418" w:type="dxa"/>
            <w:tcBorders>
              <w:top w:val="dotted" w:sz="4" w:space="0" w:color="auto"/>
              <w:left w:val="dotted" w:sz="4" w:space="0" w:color="auto"/>
              <w:bottom w:val="single" w:sz="12" w:space="0" w:color="auto"/>
              <w:right w:val="dotted" w:sz="4" w:space="0" w:color="auto"/>
            </w:tcBorders>
            <w:vAlign w:val="center"/>
          </w:tcPr>
          <w:p w14:paraId="512CE88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991</w:t>
            </w:r>
          </w:p>
        </w:tc>
        <w:tc>
          <w:tcPr>
            <w:tcW w:w="1417" w:type="dxa"/>
            <w:tcBorders>
              <w:top w:val="dotted" w:sz="4" w:space="0" w:color="auto"/>
              <w:left w:val="dotted" w:sz="4" w:space="0" w:color="auto"/>
              <w:bottom w:val="single" w:sz="12" w:space="0" w:color="auto"/>
              <w:right w:val="dotted" w:sz="4" w:space="0" w:color="auto"/>
            </w:tcBorders>
            <w:vAlign w:val="center"/>
          </w:tcPr>
          <w:p w14:paraId="42E1341F"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1 143</w:t>
            </w:r>
          </w:p>
        </w:tc>
        <w:tc>
          <w:tcPr>
            <w:tcW w:w="1651" w:type="dxa"/>
            <w:tcBorders>
              <w:top w:val="dotted" w:sz="4" w:space="0" w:color="auto"/>
              <w:left w:val="dotted" w:sz="4" w:space="0" w:color="auto"/>
              <w:bottom w:val="single" w:sz="12" w:space="0" w:color="auto"/>
              <w:right w:val="single" w:sz="2" w:space="0" w:color="auto"/>
            </w:tcBorders>
            <w:vAlign w:val="center"/>
          </w:tcPr>
          <w:p w14:paraId="5499622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508</w:t>
            </w:r>
          </w:p>
        </w:tc>
      </w:tr>
    </w:tbl>
    <w:p w14:paraId="59402DB5" w14:textId="77777777" w:rsidR="00F261A5" w:rsidRPr="00421082" w:rsidRDefault="00F261A5" w:rsidP="007E08B4">
      <w:pPr>
        <w:pStyle w:val="SingleTxtG"/>
        <w:rPr>
          <w:lang w:val="en-GB"/>
        </w:rPr>
      </w:pPr>
      <w:bookmarkStart w:id="69" w:name="_Toc365964527"/>
    </w:p>
    <w:p w14:paraId="0E26687A" w14:textId="77777777" w:rsidR="00F261A5" w:rsidRPr="00421082" w:rsidRDefault="00F261A5" w:rsidP="00F261A5">
      <w:pPr>
        <w:suppressAutoHyphens w:val="0"/>
        <w:spacing w:line="240" w:lineRule="auto"/>
        <w:rPr>
          <w:lang w:val="en-GB"/>
        </w:rPr>
      </w:pPr>
      <w:r w:rsidRPr="00421082">
        <w:rPr>
          <w:lang w:val="en-GB"/>
        </w:rPr>
        <w:br w:type="page"/>
      </w:r>
    </w:p>
    <w:p w14:paraId="7282BD20" w14:textId="77777777" w:rsidR="00F261A5" w:rsidRPr="00421082" w:rsidRDefault="00F261A5" w:rsidP="00F261A5">
      <w:pPr>
        <w:pStyle w:val="Heading1"/>
        <w:rPr>
          <w:b w:val="0"/>
          <w:bCs/>
          <w:lang w:val="en-GB"/>
        </w:rPr>
      </w:pPr>
      <w:r w:rsidRPr="00421082">
        <w:rPr>
          <w:b w:val="0"/>
          <w:bCs/>
          <w:lang w:val="en-GB"/>
        </w:rPr>
        <w:lastRenderedPageBreak/>
        <w:t>Table 7 (4 of 4)</w:t>
      </w:r>
    </w:p>
    <w:p w14:paraId="1C9E664B" w14:textId="77777777" w:rsidR="00F261A5" w:rsidRPr="00421082" w:rsidRDefault="00F261A5" w:rsidP="007E08B4">
      <w:pPr>
        <w:pStyle w:val="Heading1"/>
        <w:spacing w:after="120"/>
        <w:rPr>
          <w:b w:val="0"/>
          <w:lang w:val="en-GB"/>
        </w:rPr>
      </w:pPr>
      <w:r w:rsidRPr="00421082">
        <w:rPr>
          <w:lang w:val="en-GB"/>
        </w:rPr>
        <w:t xml:space="preserve">Agricultural high flotation tyres </w:t>
      </w:r>
      <w:r w:rsidRPr="00421082" w:rsidDel="00AE283D">
        <w:rPr>
          <w:lang w:val="en-GB"/>
        </w:rPr>
        <w:t xml:space="preserve"> </w:t>
      </w:r>
      <w:bookmarkEnd w:id="69"/>
    </w:p>
    <w:tbl>
      <w:tblPr>
        <w:tblW w:w="7450" w:type="dxa"/>
        <w:tblInd w:w="1134" w:type="dxa"/>
        <w:tblLayout w:type="fixed"/>
        <w:tblCellMar>
          <w:left w:w="129" w:type="dxa"/>
          <w:right w:w="129" w:type="dxa"/>
        </w:tblCellMar>
        <w:tblLook w:val="0000" w:firstRow="0" w:lastRow="0" w:firstColumn="0" w:lastColumn="0" w:noHBand="0" w:noVBand="0"/>
      </w:tblPr>
      <w:tblGrid>
        <w:gridCol w:w="1689"/>
        <w:gridCol w:w="1275"/>
        <w:gridCol w:w="1418"/>
        <w:gridCol w:w="1417"/>
        <w:gridCol w:w="1651"/>
      </w:tblGrid>
      <w:tr w:rsidR="00F261A5" w:rsidRPr="00421082" w14:paraId="5B0955E4" w14:textId="77777777" w:rsidTr="000E5400">
        <w:trPr>
          <w:trHeight w:val="313"/>
        </w:trPr>
        <w:tc>
          <w:tcPr>
            <w:tcW w:w="1689" w:type="dxa"/>
            <w:tcBorders>
              <w:top w:val="single" w:sz="2" w:space="0" w:color="auto"/>
              <w:left w:val="single" w:sz="2" w:space="0" w:color="auto"/>
              <w:bottom w:val="single" w:sz="12" w:space="0" w:color="auto"/>
              <w:right w:val="single" w:sz="2" w:space="0" w:color="auto"/>
            </w:tcBorders>
          </w:tcPr>
          <w:p w14:paraId="03C713D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275" w:type="dxa"/>
            <w:tcBorders>
              <w:top w:val="single" w:sz="2" w:space="0" w:color="auto"/>
              <w:left w:val="single" w:sz="2" w:space="0" w:color="auto"/>
              <w:bottom w:val="single" w:sz="12" w:space="0" w:color="auto"/>
              <w:right w:val="single" w:sz="2" w:space="0" w:color="auto"/>
            </w:tcBorders>
          </w:tcPr>
          <w:p w14:paraId="07516C6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w:t>
            </w:r>
            <w:r w:rsidRPr="00421082">
              <w:rPr>
                <w:i/>
                <w:sz w:val="16"/>
                <w:szCs w:val="16"/>
                <w:lang w:val="en-GB"/>
              </w:rPr>
              <w:br/>
              <w:t>rim width</w:t>
            </w:r>
            <w:r w:rsidRPr="00421082">
              <w:rPr>
                <w:i/>
                <w:sz w:val="16"/>
                <w:szCs w:val="16"/>
                <w:lang w:val="en-GB"/>
              </w:rPr>
              <w:br/>
              <w:t>code (A1)</w:t>
            </w:r>
          </w:p>
        </w:tc>
        <w:tc>
          <w:tcPr>
            <w:tcW w:w="1418" w:type="dxa"/>
            <w:tcBorders>
              <w:top w:val="single" w:sz="2" w:space="0" w:color="auto"/>
              <w:left w:val="single" w:sz="2" w:space="0" w:color="auto"/>
              <w:bottom w:val="single" w:sz="12" w:space="0" w:color="auto"/>
              <w:right w:val="single" w:sz="2" w:space="0" w:color="auto"/>
            </w:tcBorders>
            <w:vAlign w:val="center"/>
          </w:tcPr>
          <w:p w14:paraId="59B8C64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w:t>
            </w:r>
            <w:r w:rsidRPr="00421082">
              <w:rPr>
                <w:i/>
                <w:sz w:val="16"/>
                <w:szCs w:val="16"/>
                <w:lang w:val="en-GB"/>
              </w:rPr>
              <w:br/>
              <w:t>(mm)</w:t>
            </w:r>
          </w:p>
        </w:tc>
        <w:tc>
          <w:tcPr>
            <w:tcW w:w="1417" w:type="dxa"/>
            <w:tcBorders>
              <w:top w:val="single" w:sz="2" w:space="0" w:color="auto"/>
              <w:left w:val="single" w:sz="2" w:space="0" w:color="auto"/>
              <w:bottom w:val="single" w:sz="12" w:space="0" w:color="auto"/>
              <w:right w:val="single" w:sz="2" w:space="0" w:color="auto"/>
            </w:tcBorders>
            <w:vAlign w:val="center"/>
          </w:tcPr>
          <w:p w14:paraId="209C1665"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w:t>
            </w:r>
            <w:r w:rsidRPr="00421082">
              <w:rPr>
                <w:i/>
                <w:sz w:val="16"/>
                <w:szCs w:val="16"/>
                <w:lang w:val="en-GB"/>
              </w:rPr>
              <w:br/>
              <w:t>diameter (D)</w:t>
            </w:r>
            <w:r w:rsidRPr="00421082">
              <w:rPr>
                <w:i/>
                <w:sz w:val="16"/>
                <w:szCs w:val="16"/>
                <w:lang w:val="en-GB"/>
              </w:rPr>
              <w:br/>
              <w:t>(mm)</w:t>
            </w:r>
          </w:p>
        </w:tc>
        <w:tc>
          <w:tcPr>
            <w:tcW w:w="1651" w:type="dxa"/>
            <w:tcBorders>
              <w:top w:val="single" w:sz="2" w:space="0" w:color="auto"/>
              <w:left w:val="single" w:sz="2" w:space="0" w:color="auto"/>
              <w:bottom w:val="single" w:sz="12" w:space="0" w:color="auto"/>
              <w:right w:val="single" w:sz="2" w:space="0" w:color="auto"/>
            </w:tcBorders>
          </w:tcPr>
          <w:p w14:paraId="1F13F0C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7EEDEE05" w14:textId="77777777" w:rsidTr="000E5400">
        <w:trPr>
          <w:trHeight w:hRule="exact" w:val="284"/>
        </w:trPr>
        <w:tc>
          <w:tcPr>
            <w:tcW w:w="1689" w:type="dxa"/>
            <w:tcBorders>
              <w:top w:val="single" w:sz="12" w:space="0" w:color="auto"/>
              <w:left w:val="single" w:sz="2" w:space="0" w:color="auto"/>
              <w:bottom w:val="dotted" w:sz="4" w:space="0" w:color="auto"/>
              <w:right w:val="single" w:sz="2" w:space="0" w:color="auto"/>
            </w:tcBorders>
            <w:vAlign w:val="center"/>
          </w:tcPr>
          <w:p w14:paraId="1030E3D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48x20.00 </w:t>
            </w:r>
            <w:r w:rsidRPr="00421082">
              <w:rPr>
                <w:sz w:val="18"/>
                <w:szCs w:val="18"/>
                <w:lang w:val="en-GB"/>
              </w:rPr>
              <w:noBreakHyphen/>
              <w:t xml:space="preserve"> 24</w:t>
            </w:r>
          </w:p>
        </w:tc>
        <w:tc>
          <w:tcPr>
            <w:tcW w:w="1275" w:type="dxa"/>
            <w:tcBorders>
              <w:top w:val="single" w:sz="12" w:space="0" w:color="auto"/>
              <w:left w:val="single" w:sz="2" w:space="0" w:color="auto"/>
              <w:bottom w:val="dotted" w:sz="4" w:space="0" w:color="auto"/>
              <w:right w:val="single" w:sz="2" w:space="0" w:color="auto"/>
            </w:tcBorders>
            <w:vAlign w:val="center"/>
          </w:tcPr>
          <w:p w14:paraId="3EA2A5E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1418" w:type="dxa"/>
            <w:tcBorders>
              <w:top w:val="single" w:sz="12" w:space="0" w:color="auto"/>
              <w:left w:val="single" w:sz="2" w:space="0" w:color="auto"/>
              <w:bottom w:val="dotted" w:sz="4" w:space="0" w:color="auto"/>
              <w:right w:val="single" w:sz="2" w:space="0" w:color="auto"/>
            </w:tcBorders>
            <w:vAlign w:val="center"/>
          </w:tcPr>
          <w:p w14:paraId="00C331C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457</w:t>
            </w:r>
          </w:p>
        </w:tc>
        <w:tc>
          <w:tcPr>
            <w:tcW w:w="1417" w:type="dxa"/>
            <w:tcBorders>
              <w:top w:val="single" w:sz="12" w:space="0" w:color="auto"/>
              <w:left w:val="single" w:sz="2" w:space="0" w:color="auto"/>
              <w:bottom w:val="dotted" w:sz="4" w:space="0" w:color="auto"/>
              <w:right w:val="single" w:sz="2" w:space="0" w:color="auto"/>
            </w:tcBorders>
            <w:vAlign w:val="center"/>
          </w:tcPr>
          <w:p w14:paraId="5B58CB12"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1 245</w:t>
            </w:r>
          </w:p>
        </w:tc>
        <w:tc>
          <w:tcPr>
            <w:tcW w:w="1651" w:type="dxa"/>
            <w:tcBorders>
              <w:top w:val="single" w:sz="12" w:space="0" w:color="auto"/>
              <w:left w:val="single" w:sz="2" w:space="0" w:color="auto"/>
              <w:bottom w:val="dotted" w:sz="4" w:space="0" w:color="auto"/>
              <w:right w:val="single" w:sz="2" w:space="0" w:color="auto"/>
            </w:tcBorders>
            <w:vAlign w:val="center"/>
          </w:tcPr>
          <w:p w14:paraId="78736B72"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610</w:t>
            </w:r>
          </w:p>
        </w:tc>
      </w:tr>
      <w:tr w:rsidR="00F261A5" w:rsidRPr="00421082" w14:paraId="65CB585B"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08D12E8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48x25.00 </w:t>
            </w:r>
            <w:r w:rsidRPr="00421082">
              <w:rPr>
                <w:sz w:val="18"/>
                <w:szCs w:val="18"/>
                <w:lang w:val="en-GB"/>
              </w:rPr>
              <w:noBreakHyphen/>
              <w:t xml:space="preserve"> 20</w:t>
            </w:r>
          </w:p>
        </w:tc>
        <w:tc>
          <w:tcPr>
            <w:tcW w:w="1275" w:type="dxa"/>
            <w:tcBorders>
              <w:top w:val="dotted" w:sz="4" w:space="0" w:color="auto"/>
              <w:left w:val="single" w:sz="2" w:space="0" w:color="auto"/>
              <w:bottom w:val="dotted" w:sz="4" w:space="0" w:color="auto"/>
              <w:right w:val="single" w:sz="2" w:space="0" w:color="auto"/>
            </w:tcBorders>
            <w:vAlign w:val="center"/>
          </w:tcPr>
          <w:p w14:paraId="5BF2BC7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w:t>
            </w:r>
            <w:r w:rsidR="00E1133C" w:rsidRPr="00421082">
              <w:rPr>
                <w:sz w:val="18"/>
                <w:szCs w:val="18"/>
                <w:lang w:val="en-GB"/>
              </w:rPr>
              <w:t>.</w:t>
            </w:r>
            <w:r w:rsidRPr="00421082">
              <w:rPr>
                <w:sz w:val="18"/>
                <w:szCs w:val="18"/>
                <w:lang w:val="en-GB"/>
              </w:rPr>
              <w:t>5</w:t>
            </w:r>
          </w:p>
        </w:tc>
        <w:tc>
          <w:tcPr>
            <w:tcW w:w="1418" w:type="dxa"/>
            <w:tcBorders>
              <w:top w:val="dotted" w:sz="4" w:space="0" w:color="auto"/>
              <w:left w:val="single" w:sz="2" w:space="0" w:color="auto"/>
              <w:bottom w:val="dotted" w:sz="4" w:space="0" w:color="auto"/>
              <w:right w:val="single" w:sz="2" w:space="0" w:color="auto"/>
            </w:tcBorders>
            <w:vAlign w:val="center"/>
          </w:tcPr>
          <w:p w14:paraId="0A362A9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635</w:t>
            </w:r>
          </w:p>
        </w:tc>
        <w:tc>
          <w:tcPr>
            <w:tcW w:w="1417" w:type="dxa"/>
            <w:tcBorders>
              <w:top w:val="dotted" w:sz="4" w:space="0" w:color="auto"/>
              <w:left w:val="single" w:sz="2" w:space="0" w:color="auto"/>
              <w:bottom w:val="dotted" w:sz="4" w:space="0" w:color="auto"/>
              <w:right w:val="single" w:sz="2" w:space="0" w:color="auto"/>
            </w:tcBorders>
            <w:vAlign w:val="center"/>
          </w:tcPr>
          <w:p w14:paraId="5B0D474F"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1 245</w:t>
            </w:r>
          </w:p>
        </w:tc>
        <w:tc>
          <w:tcPr>
            <w:tcW w:w="1651" w:type="dxa"/>
            <w:tcBorders>
              <w:top w:val="dotted" w:sz="4" w:space="0" w:color="auto"/>
              <w:left w:val="single" w:sz="2" w:space="0" w:color="auto"/>
              <w:bottom w:val="dotted" w:sz="4" w:space="0" w:color="auto"/>
              <w:right w:val="single" w:sz="2" w:space="0" w:color="auto"/>
            </w:tcBorders>
            <w:vAlign w:val="center"/>
          </w:tcPr>
          <w:p w14:paraId="27759B1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277A465B"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45099232"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48x31.00 </w:t>
            </w:r>
            <w:r w:rsidRPr="00421082">
              <w:rPr>
                <w:sz w:val="18"/>
                <w:szCs w:val="18"/>
                <w:lang w:val="en-GB"/>
              </w:rPr>
              <w:noBreakHyphen/>
              <w:t xml:space="preserve"> 20</w:t>
            </w:r>
          </w:p>
        </w:tc>
        <w:tc>
          <w:tcPr>
            <w:tcW w:w="1275" w:type="dxa"/>
            <w:tcBorders>
              <w:top w:val="dotted" w:sz="4" w:space="0" w:color="auto"/>
              <w:left w:val="single" w:sz="2" w:space="0" w:color="auto"/>
              <w:bottom w:val="dotted" w:sz="4" w:space="0" w:color="auto"/>
              <w:right w:val="single" w:sz="2" w:space="0" w:color="auto"/>
            </w:tcBorders>
            <w:vAlign w:val="center"/>
          </w:tcPr>
          <w:p w14:paraId="1B3A5AA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26</w:t>
            </w:r>
          </w:p>
        </w:tc>
        <w:tc>
          <w:tcPr>
            <w:tcW w:w="1418" w:type="dxa"/>
            <w:tcBorders>
              <w:top w:val="dotted" w:sz="4" w:space="0" w:color="auto"/>
              <w:left w:val="single" w:sz="2" w:space="0" w:color="auto"/>
              <w:bottom w:val="dotted" w:sz="4" w:space="0" w:color="auto"/>
              <w:right w:val="single" w:sz="2" w:space="0" w:color="auto"/>
            </w:tcBorders>
            <w:vAlign w:val="center"/>
          </w:tcPr>
          <w:p w14:paraId="28B4DEB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775</w:t>
            </w:r>
          </w:p>
        </w:tc>
        <w:tc>
          <w:tcPr>
            <w:tcW w:w="1417" w:type="dxa"/>
            <w:tcBorders>
              <w:top w:val="dotted" w:sz="4" w:space="0" w:color="auto"/>
              <w:left w:val="single" w:sz="2" w:space="0" w:color="auto"/>
              <w:bottom w:val="dotted" w:sz="4" w:space="0" w:color="auto"/>
              <w:right w:val="single" w:sz="2" w:space="0" w:color="auto"/>
            </w:tcBorders>
            <w:vAlign w:val="center"/>
          </w:tcPr>
          <w:p w14:paraId="3DD0B360"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1 245</w:t>
            </w:r>
          </w:p>
        </w:tc>
        <w:tc>
          <w:tcPr>
            <w:tcW w:w="1651" w:type="dxa"/>
            <w:tcBorders>
              <w:top w:val="dotted" w:sz="4" w:space="0" w:color="auto"/>
              <w:left w:val="single" w:sz="2" w:space="0" w:color="auto"/>
              <w:bottom w:val="dotted" w:sz="4" w:space="0" w:color="auto"/>
              <w:right w:val="single" w:sz="2" w:space="0" w:color="auto"/>
            </w:tcBorders>
            <w:vAlign w:val="center"/>
          </w:tcPr>
          <w:p w14:paraId="0A7E39C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508</w:t>
            </w:r>
          </w:p>
        </w:tc>
      </w:tr>
      <w:tr w:rsidR="00F261A5" w:rsidRPr="00421082" w14:paraId="588C5DA5"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18E9CF1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54x31.00 </w:t>
            </w:r>
            <w:r w:rsidRPr="00421082">
              <w:rPr>
                <w:sz w:val="18"/>
                <w:szCs w:val="18"/>
                <w:lang w:val="en-GB"/>
              </w:rPr>
              <w:noBreakHyphen/>
              <w:t xml:space="preserve"> 26</w:t>
            </w:r>
          </w:p>
        </w:tc>
        <w:tc>
          <w:tcPr>
            <w:tcW w:w="1275" w:type="dxa"/>
            <w:tcBorders>
              <w:top w:val="dotted" w:sz="4" w:space="0" w:color="auto"/>
              <w:left w:val="single" w:sz="2" w:space="0" w:color="auto"/>
              <w:bottom w:val="dotted" w:sz="4" w:space="0" w:color="auto"/>
              <w:right w:val="single" w:sz="2" w:space="0" w:color="auto"/>
            </w:tcBorders>
            <w:vAlign w:val="center"/>
          </w:tcPr>
          <w:p w14:paraId="5CBADB3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26</w:t>
            </w:r>
          </w:p>
        </w:tc>
        <w:tc>
          <w:tcPr>
            <w:tcW w:w="1418" w:type="dxa"/>
            <w:tcBorders>
              <w:top w:val="dotted" w:sz="4" w:space="0" w:color="auto"/>
              <w:left w:val="single" w:sz="2" w:space="0" w:color="auto"/>
              <w:bottom w:val="dotted" w:sz="4" w:space="0" w:color="auto"/>
              <w:right w:val="single" w:sz="2" w:space="0" w:color="auto"/>
            </w:tcBorders>
            <w:vAlign w:val="center"/>
          </w:tcPr>
          <w:p w14:paraId="0778540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775</w:t>
            </w:r>
          </w:p>
        </w:tc>
        <w:tc>
          <w:tcPr>
            <w:tcW w:w="1417" w:type="dxa"/>
            <w:tcBorders>
              <w:top w:val="dotted" w:sz="4" w:space="0" w:color="auto"/>
              <w:left w:val="single" w:sz="2" w:space="0" w:color="auto"/>
              <w:bottom w:val="dotted" w:sz="4" w:space="0" w:color="auto"/>
              <w:right w:val="single" w:sz="2" w:space="0" w:color="auto"/>
            </w:tcBorders>
            <w:vAlign w:val="center"/>
          </w:tcPr>
          <w:p w14:paraId="2E3C46DE"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1 397</w:t>
            </w:r>
          </w:p>
        </w:tc>
        <w:tc>
          <w:tcPr>
            <w:tcW w:w="1651" w:type="dxa"/>
            <w:tcBorders>
              <w:top w:val="dotted" w:sz="4" w:space="0" w:color="auto"/>
              <w:left w:val="single" w:sz="2" w:space="0" w:color="auto"/>
              <w:bottom w:val="dotted" w:sz="4" w:space="0" w:color="auto"/>
              <w:right w:val="single" w:sz="2" w:space="0" w:color="auto"/>
            </w:tcBorders>
            <w:vAlign w:val="center"/>
          </w:tcPr>
          <w:p w14:paraId="59778093"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39DCDFE3"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1BF15F6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54x37.00 - 25</w:t>
            </w:r>
          </w:p>
        </w:tc>
        <w:tc>
          <w:tcPr>
            <w:tcW w:w="1275" w:type="dxa"/>
            <w:tcBorders>
              <w:top w:val="dotted" w:sz="4" w:space="0" w:color="auto"/>
              <w:left w:val="single" w:sz="2" w:space="0" w:color="auto"/>
              <w:bottom w:val="dotted" w:sz="4" w:space="0" w:color="auto"/>
              <w:right w:val="single" w:sz="2" w:space="0" w:color="auto"/>
            </w:tcBorders>
            <w:vAlign w:val="center"/>
          </w:tcPr>
          <w:p w14:paraId="15E5D1C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32</w:t>
            </w:r>
          </w:p>
        </w:tc>
        <w:tc>
          <w:tcPr>
            <w:tcW w:w="1418" w:type="dxa"/>
            <w:tcBorders>
              <w:top w:val="dotted" w:sz="4" w:space="0" w:color="auto"/>
              <w:left w:val="single" w:sz="2" w:space="0" w:color="auto"/>
              <w:bottom w:val="dotted" w:sz="4" w:space="0" w:color="auto"/>
              <w:right w:val="single" w:sz="2" w:space="0" w:color="auto"/>
            </w:tcBorders>
            <w:vAlign w:val="center"/>
          </w:tcPr>
          <w:p w14:paraId="2CAE881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940</w:t>
            </w:r>
          </w:p>
        </w:tc>
        <w:tc>
          <w:tcPr>
            <w:tcW w:w="1417" w:type="dxa"/>
            <w:tcBorders>
              <w:top w:val="dotted" w:sz="4" w:space="0" w:color="auto"/>
              <w:left w:val="single" w:sz="2" w:space="0" w:color="auto"/>
              <w:bottom w:val="dotted" w:sz="4" w:space="0" w:color="auto"/>
              <w:right w:val="single" w:sz="2" w:space="0" w:color="auto"/>
            </w:tcBorders>
            <w:vAlign w:val="center"/>
          </w:tcPr>
          <w:p w14:paraId="3EA7429B"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1397</w:t>
            </w:r>
          </w:p>
        </w:tc>
        <w:tc>
          <w:tcPr>
            <w:tcW w:w="1651" w:type="dxa"/>
            <w:tcBorders>
              <w:top w:val="dotted" w:sz="4" w:space="0" w:color="auto"/>
              <w:left w:val="single" w:sz="2" w:space="0" w:color="auto"/>
              <w:bottom w:val="dotted" w:sz="4" w:space="0" w:color="auto"/>
              <w:right w:val="single" w:sz="2" w:space="0" w:color="auto"/>
            </w:tcBorders>
            <w:vAlign w:val="center"/>
          </w:tcPr>
          <w:p w14:paraId="31B2F7E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635</w:t>
            </w:r>
          </w:p>
        </w:tc>
      </w:tr>
      <w:tr w:rsidR="00F261A5" w:rsidRPr="00421082" w14:paraId="42D1523B"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6985DD2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57x31.00 - 26</w:t>
            </w:r>
          </w:p>
        </w:tc>
        <w:tc>
          <w:tcPr>
            <w:tcW w:w="1275" w:type="dxa"/>
            <w:tcBorders>
              <w:top w:val="dotted" w:sz="4" w:space="0" w:color="auto"/>
              <w:left w:val="single" w:sz="2" w:space="0" w:color="auto"/>
              <w:bottom w:val="dotted" w:sz="4" w:space="0" w:color="auto"/>
              <w:right w:val="single" w:sz="2" w:space="0" w:color="auto"/>
            </w:tcBorders>
            <w:vAlign w:val="center"/>
          </w:tcPr>
          <w:p w14:paraId="4F83261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26</w:t>
            </w:r>
          </w:p>
        </w:tc>
        <w:tc>
          <w:tcPr>
            <w:tcW w:w="1418" w:type="dxa"/>
            <w:tcBorders>
              <w:top w:val="dotted" w:sz="4" w:space="0" w:color="auto"/>
              <w:left w:val="single" w:sz="2" w:space="0" w:color="auto"/>
              <w:bottom w:val="dotted" w:sz="4" w:space="0" w:color="auto"/>
              <w:right w:val="single" w:sz="2" w:space="0" w:color="auto"/>
            </w:tcBorders>
            <w:vAlign w:val="center"/>
          </w:tcPr>
          <w:p w14:paraId="755A492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775</w:t>
            </w:r>
          </w:p>
        </w:tc>
        <w:tc>
          <w:tcPr>
            <w:tcW w:w="1417" w:type="dxa"/>
            <w:tcBorders>
              <w:top w:val="dotted" w:sz="4" w:space="0" w:color="auto"/>
              <w:left w:val="single" w:sz="2" w:space="0" w:color="auto"/>
              <w:bottom w:val="dotted" w:sz="4" w:space="0" w:color="auto"/>
              <w:right w:val="single" w:sz="2" w:space="0" w:color="auto"/>
            </w:tcBorders>
            <w:vAlign w:val="center"/>
          </w:tcPr>
          <w:p w14:paraId="23B456F9"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1473</w:t>
            </w:r>
          </w:p>
        </w:tc>
        <w:tc>
          <w:tcPr>
            <w:tcW w:w="1651" w:type="dxa"/>
            <w:tcBorders>
              <w:top w:val="dotted" w:sz="4" w:space="0" w:color="auto"/>
              <w:left w:val="single" w:sz="2" w:space="0" w:color="auto"/>
              <w:bottom w:val="dotted" w:sz="4" w:space="0" w:color="auto"/>
              <w:right w:val="single" w:sz="2" w:space="0" w:color="auto"/>
            </w:tcBorders>
            <w:vAlign w:val="center"/>
          </w:tcPr>
          <w:p w14:paraId="58795C2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6BC26280"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734C8A4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66x43.00 </w:t>
            </w:r>
            <w:r w:rsidRPr="00421082">
              <w:rPr>
                <w:sz w:val="18"/>
                <w:szCs w:val="18"/>
                <w:lang w:val="en-GB"/>
              </w:rPr>
              <w:noBreakHyphen/>
              <w:t xml:space="preserve"> 25</w:t>
            </w:r>
          </w:p>
        </w:tc>
        <w:tc>
          <w:tcPr>
            <w:tcW w:w="1275" w:type="dxa"/>
            <w:tcBorders>
              <w:top w:val="dotted" w:sz="4" w:space="0" w:color="auto"/>
              <w:left w:val="single" w:sz="2" w:space="0" w:color="auto"/>
              <w:bottom w:val="dotted" w:sz="4" w:space="0" w:color="auto"/>
              <w:right w:val="single" w:sz="2" w:space="0" w:color="auto"/>
            </w:tcBorders>
            <w:vAlign w:val="center"/>
          </w:tcPr>
          <w:p w14:paraId="5A60E43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w:t>
            </w:r>
          </w:p>
        </w:tc>
        <w:tc>
          <w:tcPr>
            <w:tcW w:w="1418" w:type="dxa"/>
            <w:tcBorders>
              <w:top w:val="dotted" w:sz="4" w:space="0" w:color="auto"/>
              <w:left w:val="single" w:sz="2" w:space="0" w:color="auto"/>
              <w:bottom w:val="dotted" w:sz="4" w:space="0" w:color="auto"/>
              <w:right w:val="single" w:sz="2" w:space="0" w:color="auto"/>
            </w:tcBorders>
            <w:vAlign w:val="center"/>
          </w:tcPr>
          <w:p w14:paraId="5220BF1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1 054</w:t>
            </w:r>
          </w:p>
        </w:tc>
        <w:tc>
          <w:tcPr>
            <w:tcW w:w="1417" w:type="dxa"/>
            <w:tcBorders>
              <w:top w:val="dotted" w:sz="4" w:space="0" w:color="auto"/>
              <w:left w:val="single" w:sz="2" w:space="0" w:color="auto"/>
              <w:bottom w:val="dotted" w:sz="4" w:space="0" w:color="auto"/>
              <w:right w:val="single" w:sz="2" w:space="0" w:color="auto"/>
            </w:tcBorders>
            <w:vAlign w:val="center"/>
          </w:tcPr>
          <w:p w14:paraId="4D50BC43"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1 702</w:t>
            </w:r>
          </w:p>
        </w:tc>
        <w:tc>
          <w:tcPr>
            <w:tcW w:w="1651" w:type="dxa"/>
            <w:tcBorders>
              <w:top w:val="dotted" w:sz="4" w:space="0" w:color="auto"/>
              <w:left w:val="single" w:sz="2" w:space="0" w:color="auto"/>
              <w:bottom w:val="dotted" w:sz="4" w:space="0" w:color="auto"/>
              <w:right w:val="single" w:sz="2" w:space="0" w:color="auto"/>
            </w:tcBorders>
            <w:vAlign w:val="center"/>
          </w:tcPr>
          <w:p w14:paraId="2D53326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635</w:t>
            </w:r>
          </w:p>
        </w:tc>
      </w:tr>
      <w:tr w:rsidR="00F261A5" w:rsidRPr="00421082" w14:paraId="61A54205"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1B49BFB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66x43.00 </w:t>
            </w:r>
            <w:r w:rsidRPr="00421082">
              <w:rPr>
                <w:sz w:val="18"/>
                <w:szCs w:val="18"/>
                <w:lang w:val="en-GB"/>
              </w:rPr>
              <w:noBreakHyphen/>
              <w:t xml:space="preserve"> 26</w:t>
            </w:r>
          </w:p>
        </w:tc>
        <w:tc>
          <w:tcPr>
            <w:tcW w:w="1275" w:type="dxa"/>
            <w:tcBorders>
              <w:top w:val="dotted" w:sz="4" w:space="0" w:color="auto"/>
              <w:left w:val="single" w:sz="2" w:space="0" w:color="auto"/>
              <w:bottom w:val="dotted" w:sz="4" w:space="0" w:color="auto"/>
              <w:right w:val="single" w:sz="2" w:space="0" w:color="auto"/>
            </w:tcBorders>
            <w:vAlign w:val="center"/>
          </w:tcPr>
          <w:p w14:paraId="774C82A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w:t>
            </w:r>
          </w:p>
        </w:tc>
        <w:tc>
          <w:tcPr>
            <w:tcW w:w="1418" w:type="dxa"/>
            <w:tcBorders>
              <w:top w:val="dotted" w:sz="4" w:space="0" w:color="auto"/>
              <w:left w:val="single" w:sz="2" w:space="0" w:color="auto"/>
              <w:bottom w:val="dotted" w:sz="4" w:space="0" w:color="auto"/>
              <w:right w:val="single" w:sz="2" w:space="0" w:color="auto"/>
            </w:tcBorders>
            <w:vAlign w:val="center"/>
          </w:tcPr>
          <w:p w14:paraId="4D3D433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1 054</w:t>
            </w:r>
          </w:p>
        </w:tc>
        <w:tc>
          <w:tcPr>
            <w:tcW w:w="1417" w:type="dxa"/>
            <w:tcBorders>
              <w:top w:val="dotted" w:sz="4" w:space="0" w:color="auto"/>
              <w:left w:val="single" w:sz="2" w:space="0" w:color="auto"/>
              <w:bottom w:val="dotted" w:sz="4" w:space="0" w:color="auto"/>
              <w:right w:val="single" w:sz="2" w:space="0" w:color="auto"/>
            </w:tcBorders>
            <w:vAlign w:val="center"/>
          </w:tcPr>
          <w:p w14:paraId="424798D3"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1 702</w:t>
            </w:r>
          </w:p>
        </w:tc>
        <w:tc>
          <w:tcPr>
            <w:tcW w:w="1651" w:type="dxa"/>
            <w:tcBorders>
              <w:top w:val="dotted" w:sz="4" w:space="0" w:color="auto"/>
              <w:left w:val="single" w:sz="2" w:space="0" w:color="auto"/>
              <w:bottom w:val="dotted" w:sz="4" w:space="0" w:color="auto"/>
              <w:right w:val="single" w:sz="2" w:space="0" w:color="auto"/>
            </w:tcBorders>
            <w:vAlign w:val="center"/>
          </w:tcPr>
          <w:p w14:paraId="4FBEB15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63B7F7E5"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1BE2B29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66x44.00 </w:t>
            </w:r>
            <w:r w:rsidRPr="00421082">
              <w:rPr>
                <w:sz w:val="18"/>
                <w:szCs w:val="18"/>
                <w:lang w:val="en-GB"/>
              </w:rPr>
              <w:noBreakHyphen/>
              <w:t xml:space="preserve"> 25</w:t>
            </w:r>
          </w:p>
        </w:tc>
        <w:tc>
          <w:tcPr>
            <w:tcW w:w="1275" w:type="dxa"/>
            <w:tcBorders>
              <w:top w:val="dotted" w:sz="4" w:space="0" w:color="auto"/>
              <w:left w:val="single" w:sz="2" w:space="0" w:color="auto"/>
              <w:bottom w:val="dotted" w:sz="4" w:space="0" w:color="auto"/>
              <w:right w:val="single" w:sz="2" w:space="0" w:color="auto"/>
            </w:tcBorders>
            <w:vAlign w:val="center"/>
          </w:tcPr>
          <w:p w14:paraId="62EA904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w:t>
            </w:r>
          </w:p>
        </w:tc>
        <w:tc>
          <w:tcPr>
            <w:tcW w:w="1418" w:type="dxa"/>
            <w:tcBorders>
              <w:top w:val="dotted" w:sz="4" w:space="0" w:color="auto"/>
              <w:left w:val="single" w:sz="2" w:space="0" w:color="auto"/>
              <w:bottom w:val="dotted" w:sz="4" w:space="0" w:color="auto"/>
              <w:right w:val="single" w:sz="2" w:space="0" w:color="auto"/>
            </w:tcBorders>
            <w:vAlign w:val="center"/>
          </w:tcPr>
          <w:p w14:paraId="5BAE589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1 118</w:t>
            </w:r>
          </w:p>
        </w:tc>
        <w:tc>
          <w:tcPr>
            <w:tcW w:w="1417" w:type="dxa"/>
            <w:tcBorders>
              <w:top w:val="dotted" w:sz="4" w:space="0" w:color="auto"/>
              <w:left w:val="single" w:sz="2" w:space="0" w:color="auto"/>
              <w:bottom w:val="dotted" w:sz="4" w:space="0" w:color="auto"/>
              <w:right w:val="single" w:sz="2" w:space="0" w:color="auto"/>
            </w:tcBorders>
            <w:vAlign w:val="center"/>
          </w:tcPr>
          <w:p w14:paraId="4A8AC1A0"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1 702</w:t>
            </w:r>
          </w:p>
        </w:tc>
        <w:tc>
          <w:tcPr>
            <w:tcW w:w="1651" w:type="dxa"/>
            <w:tcBorders>
              <w:top w:val="dotted" w:sz="4" w:space="0" w:color="auto"/>
              <w:left w:val="single" w:sz="2" w:space="0" w:color="auto"/>
              <w:bottom w:val="dotted" w:sz="4" w:space="0" w:color="auto"/>
              <w:right w:val="single" w:sz="2" w:space="0" w:color="auto"/>
            </w:tcBorders>
            <w:vAlign w:val="center"/>
          </w:tcPr>
          <w:p w14:paraId="4832E64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635</w:t>
            </w:r>
          </w:p>
        </w:tc>
      </w:tr>
      <w:tr w:rsidR="00F261A5" w:rsidRPr="00421082" w14:paraId="1B3892AB"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23ADF372"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67x34.00 </w:t>
            </w:r>
            <w:r w:rsidRPr="00421082">
              <w:rPr>
                <w:sz w:val="18"/>
                <w:szCs w:val="18"/>
                <w:lang w:val="en-GB"/>
              </w:rPr>
              <w:noBreakHyphen/>
              <w:t xml:space="preserve"> 25</w:t>
            </w:r>
          </w:p>
        </w:tc>
        <w:tc>
          <w:tcPr>
            <w:tcW w:w="1275" w:type="dxa"/>
            <w:tcBorders>
              <w:top w:val="dotted" w:sz="4" w:space="0" w:color="auto"/>
              <w:left w:val="single" w:sz="2" w:space="0" w:color="auto"/>
              <w:bottom w:val="dotted" w:sz="4" w:space="0" w:color="auto"/>
              <w:right w:val="single" w:sz="2" w:space="0" w:color="auto"/>
            </w:tcBorders>
            <w:vAlign w:val="center"/>
          </w:tcPr>
          <w:p w14:paraId="63611B6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w:t>
            </w:r>
          </w:p>
        </w:tc>
        <w:tc>
          <w:tcPr>
            <w:tcW w:w="1418" w:type="dxa"/>
            <w:tcBorders>
              <w:top w:val="dotted" w:sz="4" w:space="0" w:color="auto"/>
              <w:left w:val="single" w:sz="2" w:space="0" w:color="auto"/>
              <w:bottom w:val="dotted" w:sz="4" w:space="0" w:color="auto"/>
              <w:right w:val="single" w:sz="2" w:space="0" w:color="auto"/>
            </w:tcBorders>
            <w:vAlign w:val="center"/>
          </w:tcPr>
          <w:p w14:paraId="1F661B9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864</w:t>
            </w:r>
          </w:p>
        </w:tc>
        <w:tc>
          <w:tcPr>
            <w:tcW w:w="1417" w:type="dxa"/>
            <w:tcBorders>
              <w:top w:val="dotted" w:sz="4" w:space="0" w:color="auto"/>
              <w:left w:val="single" w:sz="2" w:space="0" w:color="auto"/>
              <w:bottom w:val="dotted" w:sz="4" w:space="0" w:color="auto"/>
              <w:right w:val="single" w:sz="2" w:space="0" w:color="auto"/>
            </w:tcBorders>
            <w:vAlign w:val="center"/>
          </w:tcPr>
          <w:p w14:paraId="2B3D0E0E"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1 727</w:t>
            </w:r>
          </w:p>
        </w:tc>
        <w:tc>
          <w:tcPr>
            <w:tcW w:w="1651" w:type="dxa"/>
            <w:tcBorders>
              <w:top w:val="dotted" w:sz="4" w:space="0" w:color="auto"/>
              <w:left w:val="single" w:sz="2" w:space="0" w:color="auto"/>
              <w:bottom w:val="dotted" w:sz="4" w:space="0" w:color="auto"/>
              <w:right w:val="single" w:sz="2" w:space="0" w:color="auto"/>
            </w:tcBorders>
            <w:vAlign w:val="center"/>
          </w:tcPr>
          <w:p w14:paraId="6050EA4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635</w:t>
            </w:r>
          </w:p>
        </w:tc>
      </w:tr>
      <w:tr w:rsidR="00F261A5" w:rsidRPr="00421082" w14:paraId="41CBC64C"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645F5AA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67x34.00 </w:t>
            </w:r>
            <w:r w:rsidRPr="00421082">
              <w:rPr>
                <w:sz w:val="18"/>
                <w:szCs w:val="18"/>
                <w:lang w:val="en-GB"/>
              </w:rPr>
              <w:noBreakHyphen/>
              <w:t xml:space="preserve"> 26</w:t>
            </w:r>
          </w:p>
        </w:tc>
        <w:tc>
          <w:tcPr>
            <w:tcW w:w="1275" w:type="dxa"/>
            <w:tcBorders>
              <w:top w:val="dotted" w:sz="4" w:space="0" w:color="auto"/>
              <w:left w:val="single" w:sz="2" w:space="0" w:color="auto"/>
              <w:bottom w:val="dotted" w:sz="4" w:space="0" w:color="auto"/>
              <w:right w:val="single" w:sz="2" w:space="0" w:color="auto"/>
            </w:tcBorders>
            <w:vAlign w:val="center"/>
          </w:tcPr>
          <w:p w14:paraId="39266D4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w:t>
            </w:r>
          </w:p>
        </w:tc>
        <w:tc>
          <w:tcPr>
            <w:tcW w:w="1418" w:type="dxa"/>
            <w:tcBorders>
              <w:top w:val="dotted" w:sz="4" w:space="0" w:color="auto"/>
              <w:left w:val="single" w:sz="2" w:space="0" w:color="auto"/>
              <w:bottom w:val="dotted" w:sz="4" w:space="0" w:color="auto"/>
              <w:right w:val="single" w:sz="2" w:space="0" w:color="auto"/>
            </w:tcBorders>
            <w:vAlign w:val="center"/>
          </w:tcPr>
          <w:p w14:paraId="123BDD4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864</w:t>
            </w:r>
          </w:p>
        </w:tc>
        <w:tc>
          <w:tcPr>
            <w:tcW w:w="1417" w:type="dxa"/>
            <w:tcBorders>
              <w:top w:val="dotted" w:sz="4" w:space="0" w:color="auto"/>
              <w:left w:val="single" w:sz="2" w:space="0" w:color="auto"/>
              <w:bottom w:val="dotted" w:sz="4" w:space="0" w:color="auto"/>
              <w:right w:val="single" w:sz="2" w:space="0" w:color="auto"/>
            </w:tcBorders>
            <w:vAlign w:val="center"/>
          </w:tcPr>
          <w:p w14:paraId="1DA45FAF"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1 727</w:t>
            </w:r>
          </w:p>
        </w:tc>
        <w:tc>
          <w:tcPr>
            <w:tcW w:w="1651" w:type="dxa"/>
            <w:tcBorders>
              <w:top w:val="dotted" w:sz="4" w:space="0" w:color="auto"/>
              <w:left w:val="single" w:sz="2" w:space="0" w:color="auto"/>
              <w:bottom w:val="dotted" w:sz="4" w:space="0" w:color="auto"/>
              <w:right w:val="single" w:sz="2" w:space="0" w:color="auto"/>
            </w:tcBorders>
            <w:vAlign w:val="center"/>
          </w:tcPr>
          <w:p w14:paraId="45F7783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660</w:t>
            </w:r>
          </w:p>
        </w:tc>
      </w:tr>
      <w:tr w:rsidR="00F261A5" w:rsidRPr="00421082" w14:paraId="03FD0218"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4183362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67x34.00 </w:t>
            </w:r>
            <w:r w:rsidRPr="00421082">
              <w:rPr>
                <w:sz w:val="18"/>
                <w:szCs w:val="18"/>
                <w:lang w:val="en-GB"/>
              </w:rPr>
              <w:noBreakHyphen/>
              <w:t xml:space="preserve"> 30</w:t>
            </w:r>
          </w:p>
        </w:tc>
        <w:tc>
          <w:tcPr>
            <w:tcW w:w="1275" w:type="dxa"/>
            <w:tcBorders>
              <w:top w:val="dotted" w:sz="4" w:space="0" w:color="auto"/>
              <w:left w:val="single" w:sz="2" w:space="0" w:color="auto"/>
              <w:bottom w:val="dotted" w:sz="4" w:space="0" w:color="auto"/>
              <w:right w:val="single" w:sz="2" w:space="0" w:color="auto"/>
            </w:tcBorders>
            <w:vAlign w:val="center"/>
          </w:tcPr>
          <w:p w14:paraId="61C1B9F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30</w:t>
            </w:r>
          </w:p>
        </w:tc>
        <w:tc>
          <w:tcPr>
            <w:tcW w:w="1418" w:type="dxa"/>
            <w:tcBorders>
              <w:top w:val="dotted" w:sz="4" w:space="0" w:color="auto"/>
              <w:left w:val="single" w:sz="2" w:space="0" w:color="auto"/>
              <w:bottom w:val="dotted" w:sz="4" w:space="0" w:color="auto"/>
              <w:right w:val="single" w:sz="2" w:space="0" w:color="auto"/>
            </w:tcBorders>
            <w:vAlign w:val="center"/>
          </w:tcPr>
          <w:p w14:paraId="6007B78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864</w:t>
            </w:r>
          </w:p>
        </w:tc>
        <w:tc>
          <w:tcPr>
            <w:tcW w:w="1417" w:type="dxa"/>
            <w:tcBorders>
              <w:top w:val="dotted" w:sz="4" w:space="0" w:color="auto"/>
              <w:left w:val="single" w:sz="2" w:space="0" w:color="auto"/>
              <w:bottom w:val="dotted" w:sz="4" w:space="0" w:color="auto"/>
              <w:right w:val="single" w:sz="2" w:space="0" w:color="auto"/>
            </w:tcBorders>
            <w:vAlign w:val="center"/>
          </w:tcPr>
          <w:p w14:paraId="2318B9D8"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1 727</w:t>
            </w:r>
          </w:p>
        </w:tc>
        <w:tc>
          <w:tcPr>
            <w:tcW w:w="1651" w:type="dxa"/>
            <w:tcBorders>
              <w:top w:val="dotted" w:sz="4" w:space="0" w:color="auto"/>
              <w:left w:val="single" w:sz="2" w:space="0" w:color="auto"/>
              <w:bottom w:val="dotted" w:sz="4" w:space="0" w:color="auto"/>
              <w:right w:val="single" w:sz="2" w:space="0" w:color="auto"/>
            </w:tcBorders>
            <w:vAlign w:val="center"/>
          </w:tcPr>
          <w:p w14:paraId="069E5A5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762</w:t>
            </w:r>
          </w:p>
        </w:tc>
      </w:tr>
      <w:tr w:rsidR="00F261A5" w:rsidRPr="00421082" w14:paraId="68AF8036"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1C460C9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68x50.00 </w:t>
            </w:r>
            <w:r w:rsidRPr="00421082">
              <w:rPr>
                <w:sz w:val="18"/>
                <w:szCs w:val="18"/>
                <w:lang w:val="en-GB"/>
              </w:rPr>
              <w:noBreakHyphen/>
              <w:t xml:space="preserve"> 32</w:t>
            </w:r>
          </w:p>
        </w:tc>
        <w:tc>
          <w:tcPr>
            <w:tcW w:w="1275" w:type="dxa"/>
            <w:tcBorders>
              <w:top w:val="dotted" w:sz="4" w:space="0" w:color="auto"/>
              <w:left w:val="single" w:sz="2" w:space="0" w:color="auto"/>
              <w:bottom w:val="dotted" w:sz="4" w:space="0" w:color="auto"/>
              <w:right w:val="single" w:sz="2" w:space="0" w:color="auto"/>
            </w:tcBorders>
            <w:vAlign w:val="center"/>
          </w:tcPr>
          <w:p w14:paraId="465CD2D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44</w:t>
            </w:r>
          </w:p>
        </w:tc>
        <w:tc>
          <w:tcPr>
            <w:tcW w:w="1418" w:type="dxa"/>
            <w:tcBorders>
              <w:top w:val="dotted" w:sz="4" w:space="0" w:color="auto"/>
              <w:left w:val="single" w:sz="2" w:space="0" w:color="auto"/>
              <w:bottom w:val="dotted" w:sz="4" w:space="0" w:color="auto"/>
              <w:right w:val="single" w:sz="2" w:space="0" w:color="auto"/>
            </w:tcBorders>
            <w:vAlign w:val="center"/>
          </w:tcPr>
          <w:p w14:paraId="72117CD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1 270</w:t>
            </w:r>
          </w:p>
        </w:tc>
        <w:tc>
          <w:tcPr>
            <w:tcW w:w="1417" w:type="dxa"/>
            <w:tcBorders>
              <w:top w:val="dotted" w:sz="4" w:space="0" w:color="auto"/>
              <w:left w:val="single" w:sz="2" w:space="0" w:color="auto"/>
              <w:bottom w:val="dotted" w:sz="4" w:space="0" w:color="auto"/>
              <w:right w:val="single" w:sz="2" w:space="0" w:color="auto"/>
            </w:tcBorders>
            <w:vAlign w:val="center"/>
          </w:tcPr>
          <w:p w14:paraId="23EF0BD0"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1 753</w:t>
            </w:r>
          </w:p>
        </w:tc>
        <w:tc>
          <w:tcPr>
            <w:tcW w:w="1651" w:type="dxa"/>
            <w:tcBorders>
              <w:top w:val="dotted" w:sz="4" w:space="0" w:color="auto"/>
              <w:left w:val="single" w:sz="2" w:space="0" w:color="auto"/>
              <w:bottom w:val="dotted" w:sz="4" w:space="0" w:color="auto"/>
              <w:right w:val="single" w:sz="2" w:space="0" w:color="auto"/>
            </w:tcBorders>
            <w:vAlign w:val="center"/>
          </w:tcPr>
          <w:p w14:paraId="24A4FDF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43113B78"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2FD67A26"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73x44.00 - 32</w:t>
            </w:r>
          </w:p>
        </w:tc>
        <w:tc>
          <w:tcPr>
            <w:tcW w:w="1275" w:type="dxa"/>
            <w:tcBorders>
              <w:top w:val="dotted" w:sz="4" w:space="0" w:color="auto"/>
              <w:left w:val="single" w:sz="2" w:space="0" w:color="auto"/>
              <w:bottom w:val="dotted" w:sz="4" w:space="0" w:color="auto"/>
              <w:right w:val="single" w:sz="2" w:space="0" w:color="auto"/>
            </w:tcBorders>
            <w:vAlign w:val="center"/>
          </w:tcPr>
          <w:p w14:paraId="5218D82C"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w:t>
            </w:r>
          </w:p>
        </w:tc>
        <w:tc>
          <w:tcPr>
            <w:tcW w:w="1418" w:type="dxa"/>
            <w:tcBorders>
              <w:top w:val="dotted" w:sz="4" w:space="0" w:color="auto"/>
              <w:left w:val="single" w:sz="2" w:space="0" w:color="auto"/>
              <w:bottom w:val="dotted" w:sz="4" w:space="0" w:color="auto"/>
              <w:right w:val="single" w:sz="2" w:space="0" w:color="auto"/>
            </w:tcBorders>
            <w:vAlign w:val="center"/>
          </w:tcPr>
          <w:p w14:paraId="1E29FE0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1 118</w:t>
            </w:r>
          </w:p>
        </w:tc>
        <w:tc>
          <w:tcPr>
            <w:tcW w:w="1417" w:type="dxa"/>
            <w:tcBorders>
              <w:top w:val="dotted" w:sz="4" w:space="0" w:color="auto"/>
              <w:left w:val="single" w:sz="2" w:space="0" w:color="auto"/>
              <w:bottom w:val="dotted" w:sz="4" w:space="0" w:color="auto"/>
              <w:right w:val="single" w:sz="2" w:space="0" w:color="auto"/>
            </w:tcBorders>
            <w:vAlign w:val="center"/>
          </w:tcPr>
          <w:p w14:paraId="4C043268"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1 880</w:t>
            </w:r>
          </w:p>
        </w:tc>
        <w:tc>
          <w:tcPr>
            <w:tcW w:w="1651" w:type="dxa"/>
            <w:tcBorders>
              <w:top w:val="dotted" w:sz="4" w:space="0" w:color="auto"/>
              <w:left w:val="single" w:sz="2" w:space="0" w:color="auto"/>
              <w:bottom w:val="dotted" w:sz="4" w:space="0" w:color="auto"/>
              <w:right w:val="single" w:sz="2" w:space="0" w:color="auto"/>
            </w:tcBorders>
            <w:vAlign w:val="center"/>
          </w:tcPr>
          <w:p w14:paraId="580E990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70D3DAF4"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07233E9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VA73x44.00 </w:t>
            </w:r>
            <w:r w:rsidRPr="00421082">
              <w:rPr>
                <w:sz w:val="18"/>
                <w:szCs w:val="18"/>
                <w:lang w:val="en-GB"/>
              </w:rPr>
              <w:noBreakHyphen/>
              <w:t xml:space="preserve"> 32</w:t>
            </w:r>
          </w:p>
        </w:tc>
        <w:tc>
          <w:tcPr>
            <w:tcW w:w="1275" w:type="dxa"/>
            <w:tcBorders>
              <w:top w:val="dotted" w:sz="4" w:space="0" w:color="auto"/>
              <w:left w:val="single" w:sz="2" w:space="0" w:color="auto"/>
              <w:bottom w:val="dotted" w:sz="4" w:space="0" w:color="auto"/>
              <w:right w:val="single" w:sz="2" w:space="0" w:color="auto"/>
            </w:tcBorders>
            <w:vAlign w:val="center"/>
          </w:tcPr>
          <w:p w14:paraId="6E24F215"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w:t>
            </w:r>
          </w:p>
        </w:tc>
        <w:tc>
          <w:tcPr>
            <w:tcW w:w="1418" w:type="dxa"/>
            <w:tcBorders>
              <w:top w:val="dotted" w:sz="4" w:space="0" w:color="auto"/>
              <w:left w:val="single" w:sz="2" w:space="0" w:color="auto"/>
              <w:bottom w:val="dotted" w:sz="4" w:space="0" w:color="auto"/>
              <w:right w:val="single" w:sz="2" w:space="0" w:color="auto"/>
            </w:tcBorders>
            <w:vAlign w:val="center"/>
          </w:tcPr>
          <w:p w14:paraId="1A67F78F"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1 118</w:t>
            </w:r>
          </w:p>
        </w:tc>
        <w:tc>
          <w:tcPr>
            <w:tcW w:w="1417" w:type="dxa"/>
            <w:tcBorders>
              <w:top w:val="dotted" w:sz="4" w:space="0" w:color="auto"/>
              <w:left w:val="single" w:sz="2" w:space="0" w:color="auto"/>
              <w:bottom w:val="dotted" w:sz="4" w:space="0" w:color="auto"/>
              <w:right w:val="single" w:sz="2" w:space="0" w:color="auto"/>
            </w:tcBorders>
            <w:vAlign w:val="center"/>
          </w:tcPr>
          <w:p w14:paraId="2190DA08"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1 880</w:t>
            </w:r>
          </w:p>
        </w:tc>
        <w:tc>
          <w:tcPr>
            <w:tcW w:w="1651" w:type="dxa"/>
            <w:tcBorders>
              <w:top w:val="dotted" w:sz="4" w:space="0" w:color="auto"/>
              <w:left w:val="single" w:sz="2" w:space="0" w:color="auto"/>
              <w:bottom w:val="dotted" w:sz="4" w:space="0" w:color="auto"/>
              <w:right w:val="single" w:sz="2" w:space="0" w:color="auto"/>
            </w:tcBorders>
            <w:vAlign w:val="center"/>
          </w:tcPr>
          <w:p w14:paraId="4D09176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69F67739"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0A83AB3E"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 xml:space="preserve">DH73x44.00 </w:t>
            </w:r>
            <w:r w:rsidRPr="00421082">
              <w:rPr>
                <w:sz w:val="18"/>
                <w:szCs w:val="18"/>
                <w:lang w:val="en-GB"/>
              </w:rPr>
              <w:noBreakHyphen/>
              <w:t xml:space="preserve"> 32</w:t>
            </w:r>
          </w:p>
        </w:tc>
        <w:tc>
          <w:tcPr>
            <w:tcW w:w="1275" w:type="dxa"/>
            <w:tcBorders>
              <w:top w:val="dotted" w:sz="4" w:space="0" w:color="auto"/>
              <w:left w:val="single" w:sz="2" w:space="0" w:color="auto"/>
              <w:bottom w:val="dotted" w:sz="4" w:space="0" w:color="auto"/>
              <w:right w:val="single" w:sz="2" w:space="0" w:color="auto"/>
            </w:tcBorders>
            <w:vAlign w:val="center"/>
          </w:tcPr>
          <w:p w14:paraId="784D32E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36</w:t>
            </w:r>
          </w:p>
        </w:tc>
        <w:tc>
          <w:tcPr>
            <w:tcW w:w="1418" w:type="dxa"/>
            <w:tcBorders>
              <w:top w:val="dotted" w:sz="4" w:space="0" w:color="auto"/>
              <w:left w:val="single" w:sz="2" w:space="0" w:color="auto"/>
              <w:bottom w:val="dotted" w:sz="4" w:space="0" w:color="auto"/>
              <w:right w:val="single" w:sz="2" w:space="0" w:color="auto"/>
            </w:tcBorders>
            <w:vAlign w:val="center"/>
          </w:tcPr>
          <w:p w14:paraId="44A5B4E9"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1 118</w:t>
            </w:r>
          </w:p>
        </w:tc>
        <w:tc>
          <w:tcPr>
            <w:tcW w:w="1417" w:type="dxa"/>
            <w:tcBorders>
              <w:top w:val="dotted" w:sz="4" w:space="0" w:color="auto"/>
              <w:left w:val="single" w:sz="2" w:space="0" w:color="auto"/>
              <w:bottom w:val="dotted" w:sz="4" w:space="0" w:color="auto"/>
              <w:right w:val="single" w:sz="2" w:space="0" w:color="auto"/>
            </w:tcBorders>
            <w:vAlign w:val="center"/>
          </w:tcPr>
          <w:p w14:paraId="241A1A19"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1 880</w:t>
            </w:r>
          </w:p>
        </w:tc>
        <w:tc>
          <w:tcPr>
            <w:tcW w:w="1651" w:type="dxa"/>
            <w:tcBorders>
              <w:top w:val="dotted" w:sz="4" w:space="0" w:color="auto"/>
              <w:left w:val="single" w:sz="2" w:space="0" w:color="auto"/>
              <w:bottom w:val="dotted" w:sz="4" w:space="0" w:color="auto"/>
              <w:right w:val="single" w:sz="2" w:space="0" w:color="auto"/>
            </w:tcBorders>
            <w:vAlign w:val="center"/>
          </w:tcPr>
          <w:p w14:paraId="1868078D"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0616813B"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2F48BF1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DH73x50.00-32</w:t>
            </w:r>
          </w:p>
        </w:tc>
        <w:tc>
          <w:tcPr>
            <w:tcW w:w="1275" w:type="dxa"/>
            <w:tcBorders>
              <w:top w:val="dotted" w:sz="4" w:space="0" w:color="auto"/>
              <w:left w:val="single" w:sz="2" w:space="0" w:color="auto"/>
              <w:bottom w:val="dotted" w:sz="4" w:space="0" w:color="auto"/>
              <w:right w:val="single" w:sz="2" w:space="0" w:color="auto"/>
            </w:tcBorders>
            <w:vAlign w:val="center"/>
          </w:tcPr>
          <w:p w14:paraId="14D7B917"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44</w:t>
            </w:r>
          </w:p>
        </w:tc>
        <w:tc>
          <w:tcPr>
            <w:tcW w:w="1418" w:type="dxa"/>
            <w:tcBorders>
              <w:top w:val="dotted" w:sz="4" w:space="0" w:color="auto"/>
              <w:left w:val="single" w:sz="2" w:space="0" w:color="auto"/>
              <w:bottom w:val="dotted" w:sz="4" w:space="0" w:color="auto"/>
              <w:right w:val="single" w:sz="2" w:space="0" w:color="auto"/>
            </w:tcBorders>
            <w:vAlign w:val="center"/>
          </w:tcPr>
          <w:p w14:paraId="32E451C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1 270</w:t>
            </w:r>
          </w:p>
        </w:tc>
        <w:tc>
          <w:tcPr>
            <w:tcW w:w="1417" w:type="dxa"/>
            <w:tcBorders>
              <w:top w:val="dotted" w:sz="4" w:space="0" w:color="auto"/>
              <w:left w:val="single" w:sz="2" w:space="0" w:color="auto"/>
              <w:bottom w:val="dotted" w:sz="4" w:space="0" w:color="auto"/>
              <w:right w:val="single" w:sz="2" w:space="0" w:color="auto"/>
            </w:tcBorders>
            <w:vAlign w:val="center"/>
          </w:tcPr>
          <w:p w14:paraId="7C219EB2"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1 880</w:t>
            </w:r>
          </w:p>
        </w:tc>
        <w:tc>
          <w:tcPr>
            <w:tcW w:w="1651" w:type="dxa"/>
            <w:tcBorders>
              <w:top w:val="dotted" w:sz="4" w:space="0" w:color="auto"/>
              <w:left w:val="single" w:sz="2" w:space="0" w:color="auto"/>
              <w:bottom w:val="dotted" w:sz="4" w:space="0" w:color="auto"/>
              <w:right w:val="single" w:sz="2" w:space="0" w:color="auto"/>
            </w:tcBorders>
            <w:vAlign w:val="center"/>
          </w:tcPr>
          <w:p w14:paraId="30D21258"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1E936107" w14:textId="77777777" w:rsidTr="000E5400">
        <w:trPr>
          <w:trHeight w:hRule="exact" w:val="284"/>
        </w:trPr>
        <w:tc>
          <w:tcPr>
            <w:tcW w:w="1689" w:type="dxa"/>
            <w:tcBorders>
              <w:top w:val="dotted" w:sz="4" w:space="0" w:color="auto"/>
              <w:left w:val="single" w:sz="2" w:space="0" w:color="auto"/>
              <w:bottom w:val="dotted" w:sz="4" w:space="0" w:color="auto"/>
              <w:right w:val="single" w:sz="2" w:space="0" w:color="auto"/>
            </w:tcBorders>
            <w:vAlign w:val="center"/>
          </w:tcPr>
          <w:p w14:paraId="28685DF2"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73x50.00-32</w:t>
            </w:r>
          </w:p>
        </w:tc>
        <w:tc>
          <w:tcPr>
            <w:tcW w:w="1275" w:type="dxa"/>
            <w:tcBorders>
              <w:top w:val="dotted" w:sz="4" w:space="0" w:color="auto"/>
              <w:left w:val="single" w:sz="2" w:space="0" w:color="auto"/>
              <w:bottom w:val="dotted" w:sz="4" w:space="0" w:color="auto"/>
              <w:right w:val="single" w:sz="2" w:space="0" w:color="auto"/>
            </w:tcBorders>
            <w:vAlign w:val="center"/>
          </w:tcPr>
          <w:p w14:paraId="46E8D884"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44</w:t>
            </w:r>
          </w:p>
        </w:tc>
        <w:tc>
          <w:tcPr>
            <w:tcW w:w="1418" w:type="dxa"/>
            <w:tcBorders>
              <w:top w:val="dotted" w:sz="4" w:space="0" w:color="auto"/>
              <w:left w:val="single" w:sz="2" w:space="0" w:color="auto"/>
              <w:bottom w:val="dotted" w:sz="4" w:space="0" w:color="auto"/>
              <w:right w:val="single" w:sz="2" w:space="0" w:color="auto"/>
            </w:tcBorders>
            <w:vAlign w:val="center"/>
          </w:tcPr>
          <w:p w14:paraId="6DC7245B"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1 270</w:t>
            </w:r>
          </w:p>
        </w:tc>
        <w:tc>
          <w:tcPr>
            <w:tcW w:w="1417" w:type="dxa"/>
            <w:tcBorders>
              <w:top w:val="dotted" w:sz="4" w:space="0" w:color="auto"/>
              <w:left w:val="single" w:sz="2" w:space="0" w:color="auto"/>
              <w:bottom w:val="dotted" w:sz="4" w:space="0" w:color="auto"/>
              <w:right w:val="single" w:sz="2" w:space="0" w:color="auto"/>
            </w:tcBorders>
            <w:vAlign w:val="center"/>
          </w:tcPr>
          <w:p w14:paraId="0BCAA030"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1 880</w:t>
            </w:r>
          </w:p>
        </w:tc>
        <w:tc>
          <w:tcPr>
            <w:tcW w:w="1651" w:type="dxa"/>
            <w:tcBorders>
              <w:top w:val="dotted" w:sz="4" w:space="0" w:color="auto"/>
              <w:left w:val="single" w:sz="2" w:space="0" w:color="auto"/>
              <w:bottom w:val="dotted" w:sz="4" w:space="0" w:color="auto"/>
              <w:right w:val="single" w:sz="2" w:space="0" w:color="auto"/>
            </w:tcBorders>
            <w:vAlign w:val="center"/>
          </w:tcPr>
          <w:p w14:paraId="776FFEE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421082" w14:paraId="428B5208" w14:textId="77777777" w:rsidTr="000E5400">
        <w:trPr>
          <w:trHeight w:hRule="exact" w:val="284"/>
        </w:trPr>
        <w:tc>
          <w:tcPr>
            <w:tcW w:w="1689" w:type="dxa"/>
            <w:tcBorders>
              <w:top w:val="dotted" w:sz="4" w:space="0" w:color="auto"/>
              <w:left w:val="single" w:sz="2" w:space="0" w:color="auto"/>
              <w:bottom w:val="single" w:sz="12" w:space="0" w:color="auto"/>
              <w:right w:val="single" w:sz="2" w:space="0" w:color="auto"/>
            </w:tcBorders>
            <w:vAlign w:val="center"/>
          </w:tcPr>
          <w:p w14:paraId="16FE1380"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76x50.00-32</w:t>
            </w:r>
          </w:p>
        </w:tc>
        <w:tc>
          <w:tcPr>
            <w:tcW w:w="1275" w:type="dxa"/>
            <w:tcBorders>
              <w:top w:val="dotted" w:sz="4" w:space="0" w:color="auto"/>
              <w:left w:val="single" w:sz="2" w:space="0" w:color="auto"/>
              <w:bottom w:val="single" w:sz="12" w:space="0" w:color="auto"/>
              <w:right w:val="single" w:sz="2" w:space="0" w:color="auto"/>
            </w:tcBorders>
            <w:vAlign w:val="center"/>
          </w:tcPr>
          <w:p w14:paraId="2C3ED3B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44</w:t>
            </w:r>
          </w:p>
        </w:tc>
        <w:tc>
          <w:tcPr>
            <w:tcW w:w="1418" w:type="dxa"/>
            <w:tcBorders>
              <w:top w:val="dotted" w:sz="4" w:space="0" w:color="auto"/>
              <w:left w:val="single" w:sz="2" w:space="0" w:color="auto"/>
              <w:bottom w:val="single" w:sz="12" w:space="0" w:color="auto"/>
              <w:right w:val="single" w:sz="2" w:space="0" w:color="auto"/>
            </w:tcBorders>
            <w:vAlign w:val="center"/>
          </w:tcPr>
          <w:p w14:paraId="014BFE01"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1 270</w:t>
            </w:r>
          </w:p>
        </w:tc>
        <w:tc>
          <w:tcPr>
            <w:tcW w:w="1417" w:type="dxa"/>
            <w:tcBorders>
              <w:top w:val="dotted" w:sz="4" w:space="0" w:color="auto"/>
              <w:left w:val="single" w:sz="2" w:space="0" w:color="auto"/>
              <w:bottom w:val="single" w:sz="12" w:space="0" w:color="auto"/>
              <w:right w:val="single" w:sz="2" w:space="0" w:color="auto"/>
            </w:tcBorders>
            <w:vAlign w:val="center"/>
          </w:tcPr>
          <w:p w14:paraId="5B5C1187" w14:textId="77777777" w:rsidR="00F261A5" w:rsidRPr="00421082" w:rsidRDefault="00F261A5" w:rsidP="007E08B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1 956</w:t>
            </w:r>
          </w:p>
        </w:tc>
        <w:tc>
          <w:tcPr>
            <w:tcW w:w="1651" w:type="dxa"/>
            <w:tcBorders>
              <w:top w:val="dotted" w:sz="4" w:space="0" w:color="auto"/>
              <w:left w:val="single" w:sz="2" w:space="0" w:color="auto"/>
              <w:bottom w:val="single" w:sz="12" w:space="0" w:color="auto"/>
              <w:right w:val="single" w:sz="2" w:space="0" w:color="auto"/>
            </w:tcBorders>
            <w:vAlign w:val="center"/>
          </w:tcPr>
          <w:p w14:paraId="7619457A" w14:textId="77777777" w:rsidR="00F261A5" w:rsidRPr="00421082" w:rsidRDefault="00F261A5" w:rsidP="007E08B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813</w:t>
            </w:r>
          </w:p>
        </w:tc>
      </w:tr>
      <w:tr w:rsidR="00F261A5" w:rsidRPr="00D10DBF" w14:paraId="585C18A5" w14:textId="77777777" w:rsidTr="000E5400">
        <w:trPr>
          <w:trHeight w:val="313"/>
        </w:trPr>
        <w:tc>
          <w:tcPr>
            <w:tcW w:w="7450" w:type="dxa"/>
            <w:gridSpan w:val="5"/>
            <w:tcBorders>
              <w:top w:val="single" w:sz="12" w:space="0" w:color="auto"/>
            </w:tcBorders>
          </w:tcPr>
          <w:p w14:paraId="75D6C85B" w14:textId="77777777" w:rsidR="00F261A5" w:rsidRPr="00421082" w:rsidRDefault="00F261A5" w:rsidP="000E5400">
            <w:pPr>
              <w:widowControl w:val="0"/>
              <w:tabs>
                <w:tab w:val="left" w:pos="297"/>
                <w:tab w:val="left" w:pos="851"/>
              </w:tabs>
              <w:suppressAutoHyphens w:val="0"/>
              <w:autoSpaceDE w:val="0"/>
              <w:autoSpaceDN w:val="0"/>
              <w:adjustRightInd w:val="0"/>
              <w:spacing w:before="40" w:line="240" w:lineRule="auto"/>
              <w:jc w:val="both"/>
              <w:rPr>
                <w:i/>
                <w:sz w:val="18"/>
                <w:szCs w:val="18"/>
                <w:lang w:val="en-GB"/>
              </w:rPr>
            </w:pPr>
            <w:r w:rsidRPr="00421082">
              <w:rPr>
                <w:i/>
                <w:sz w:val="18"/>
                <w:szCs w:val="18"/>
                <w:lang w:val="en-GB"/>
              </w:rPr>
              <w:t>Notes:</w:t>
            </w:r>
            <w:r w:rsidRPr="00421082">
              <w:rPr>
                <w:i/>
                <w:sz w:val="18"/>
                <w:szCs w:val="18"/>
                <w:lang w:val="en-GB"/>
              </w:rPr>
              <w:tab/>
            </w:r>
          </w:p>
          <w:p w14:paraId="4BD147E4" w14:textId="77777777" w:rsidR="00F261A5" w:rsidRPr="00421082" w:rsidRDefault="00F261A5" w:rsidP="000E5400">
            <w:pPr>
              <w:pStyle w:val="notessoustab"/>
              <w:tabs>
                <w:tab w:val="left" w:pos="297"/>
              </w:tabs>
              <w:ind w:left="284" w:hanging="284"/>
              <w:rPr>
                <w:sz w:val="18"/>
                <w:szCs w:val="18"/>
                <w:lang w:val="en-GB"/>
              </w:rPr>
            </w:pPr>
            <w:r w:rsidRPr="00421082">
              <w:rPr>
                <w:sz w:val="18"/>
                <w:szCs w:val="18"/>
                <w:lang w:val="en-GB"/>
              </w:rPr>
              <w:t>1.</w:t>
            </w:r>
            <w:r w:rsidRPr="00421082">
              <w:rPr>
                <w:sz w:val="18"/>
                <w:szCs w:val="18"/>
                <w:lang w:val="en-GB"/>
              </w:rPr>
              <w:tab/>
              <w:t>These Tyres may be classified in categories of use "Tractor Drive Wheels", "Implement"</w:t>
            </w:r>
            <w:r w:rsidRPr="00421082">
              <w:rPr>
                <w:lang w:val="en-GB"/>
              </w:rPr>
              <w:t xml:space="preserve"> </w:t>
            </w:r>
            <w:r w:rsidRPr="00421082">
              <w:rPr>
                <w:sz w:val="18"/>
                <w:szCs w:val="18"/>
                <w:lang w:val="en-GB"/>
              </w:rPr>
              <w:t>or, in the case of tyres with nominal rim diameters of 635 mm and above, also "Forestry Machines".</w:t>
            </w:r>
          </w:p>
          <w:p w14:paraId="36BFC0FB" w14:textId="77777777" w:rsidR="00F261A5" w:rsidRPr="00421082" w:rsidRDefault="00F261A5" w:rsidP="000E5400">
            <w:pPr>
              <w:pStyle w:val="notessoustab"/>
              <w:tabs>
                <w:tab w:val="left" w:pos="297"/>
              </w:tabs>
              <w:ind w:left="284" w:hanging="284"/>
              <w:rPr>
                <w:sz w:val="18"/>
                <w:szCs w:val="18"/>
                <w:lang w:val="en-GB"/>
              </w:rPr>
            </w:pPr>
            <w:r w:rsidRPr="00421082">
              <w:rPr>
                <w:sz w:val="18"/>
                <w:szCs w:val="18"/>
                <w:lang w:val="en-GB"/>
              </w:rPr>
              <w:t>2.</w:t>
            </w:r>
            <w:r w:rsidRPr="00421082">
              <w:rPr>
                <w:sz w:val="18"/>
                <w:szCs w:val="18"/>
                <w:lang w:val="en-GB"/>
              </w:rPr>
              <w:tab/>
              <w:t>Implement Tyres are identified either by suffix "IMP" placed after the Tyre size designation (e.g. 11x4.00 - 4 IMP) or by the word "IMPLEMENT" marked on the Tyre sidewalls.</w:t>
            </w:r>
          </w:p>
          <w:p w14:paraId="755B3E23" w14:textId="77777777" w:rsidR="00F261A5" w:rsidRPr="00421082" w:rsidRDefault="00F261A5" w:rsidP="000E5400">
            <w:pPr>
              <w:pStyle w:val="notessoustab"/>
              <w:tabs>
                <w:tab w:val="left" w:pos="297"/>
              </w:tabs>
              <w:ind w:left="284" w:hanging="284"/>
              <w:rPr>
                <w:sz w:val="18"/>
                <w:szCs w:val="18"/>
                <w:lang w:val="en-GB"/>
              </w:rPr>
            </w:pPr>
            <w:r w:rsidRPr="00421082">
              <w:rPr>
                <w:sz w:val="18"/>
                <w:szCs w:val="18"/>
                <w:lang w:val="en-GB"/>
              </w:rPr>
              <w:t>3.</w:t>
            </w:r>
            <w:r w:rsidRPr="00421082">
              <w:rPr>
                <w:sz w:val="18"/>
                <w:szCs w:val="18"/>
                <w:lang w:val="en-GB"/>
              </w:rPr>
              <w:tab/>
              <w:t>Tyres of radial structure are identified by means of the letter "R" in place of " - " (e.g. 11x4.00 R 4). The Tyre size designation may be supplemented by a rim contour prefix (</w:t>
            </w:r>
            <w:proofErr w:type="spellStart"/>
            <w:r w:rsidRPr="00421082">
              <w:rPr>
                <w:sz w:val="18"/>
                <w:szCs w:val="18"/>
                <w:lang w:val="en-GB"/>
              </w:rPr>
              <w:t>eg</w:t>
            </w:r>
            <w:proofErr w:type="spellEnd"/>
            <w:r w:rsidRPr="00421082">
              <w:rPr>
                <w:sz w:val="18"/>
                <w:szCs w:val="18"/>
                <w:lang w:val="en-GB"/>
              </w:rPr>
              <w:t>: VA73x44.00-32 instead of 73x44.00-32)</w:t>
            </w:r>
          </w:p>
          <w:p w14:paraId="486BC691" w14:textId="77777777" w:rsidR="00F261A5" w:rsidRPr="00421082" w:rsidRDefault="00F261A5" w:rsidP="000E5400">
            <w:pPr>
              <w:pStyle w:val="notessoustab"/>
              <w:tabs>
                <w:tab w:val="left" w:pos="297"/>
              </w:tabs>
              <w:ind w:left="0" w:firstLine="0"/>
              <w:rPr>
                <w:bCs/>
                <w:sz w:val="18"/>
                <w:szCs w:val="18"/>
                <w:lang w:val="en-GB"/>
              </w:rPr>
            </w:pPr>
            <w:r w:rsidRPr="00421082">
              <w:rPr>
                <w:bCs/>
                <w:sz w:val="18"/>
                <w:szCs w:val="18"/>
                <w:lang w:val="en-GB"/>
              </w:rPr>
              <w:t>4.</w:t>
            </w:r>
            <w:r w:rsidRPr="00421082">
              <w:rPr>
                <w:bCs/>
                <w:sz w:val="18"/>
                <w:szCs w:val="18"/>
                <w:lang w:val="en-GB"/>
              </w:rPr>
              <w:tab/>
              <w:t xml:space="preserve">Coefficient "b" for the calculation of the Overall diameter </w:t>
            </w:r>
            <w:proofErr w:type="spellStart"/>
            <w:r w:rsidRPr="00421082">
              <w:rPr>
                <w:bCs/>
                <w:sz w:val="18"/>
                <w:szCs w:val="18"/>
                <w:lang w:val="en-GB"/>
              </w:rPr>
              <w:t>Dmax</w:t>
            </w:r>
            <w:proofErr w:type="spellEnd"/>
            <w:r w:rsidRPr="00421082">
              <w:rPr>
                <w:bCs/>
                <w:sz w:val="18"/>
                <w:szCs w:val="18"/>
                <w:lang w:val="en-GB"/>
              </w:rPr>
              <w:t>:</w:t>
            </w:r>
          </w:p>
          <w:p w14:paraId="69AD7A45" w14:textId="77777777" w:rsidR="00F261A5" w:rsidRPr="00421082" w:rsidRDefault="00F261A5" w:rsidP="000E5400">
            <w:pPr>
              <w:pStyle w:val="notessoustab"/>
              <w:tabs>
                <w:tab w:val="clear" w:pos="851"/>
                <w:tab w:val="left" w:pos="297"/>
                <w:tab w:val="left" w:pos="709"/>
              </w:tabs>
              <w:ind w:left="0" w:firstLine="0"/>
              <w:rPr>
                <w:bCs/>
                <w:sz w:val="18"/>
                <w:szCs w:val="18"/>
                <w:lang w:val="en-GB"/>
              </w:rPr>
            </w:pPr>
            <w:r w:rsidRPr="00421082">
              <w:rPr>
                <w:bCs/>
                <w:sz w:val="18"/>
                <w:szCs w:val="18"/>
                <w:lang w:val="en-GB"/>
              </w:rPr>
              <w:tab/>
              <w:t>(a)</w:t>
            </w:r>
            <w:r w:rsidRPr="00421082">
              <w:rPr>
                <w:bCs/>
                <w:sz w:val="18"/>
                <w:szCs w:val="18"/>
                <w:lang w:val="en-GB"/>
              </w:rPr>
              <w:tab/>
              <w:t xml:space="preserve">1.12 for tyres with Nominal </w:t>
            </w:r>
            <w:proofErr w:type="gramStart"/>
            <w:r w:rsidRPr="00421082">
              <w:rPr>
                <w:bCs/>
                <w:sz w:val="18"/>
                <w:szCs w:val="18"/>
                <w:lang w:val="en-GB"/>
              </w:rPr>
              <w:t>rim</w:t>
            </w:r>
            <w:proofErr w:type="gramEnd"/>
            <w:r w:rsidRPr="00421082">
              <w:rPr>
                <w:bCs/>
                <w:sz w:val="18"/>
                <w:szCs w:val="18"/>
                <w:lang w:val="en-GB"/>
              </w:rPr>
              <w:t xml:space="preserve"> Diameter (d) less than 380 mm;</w:t>
            </w:r>
          </w:p>
          <w:p w14:paraId="3F38A1DA" w14:textId="77777777" w:rsidR="00F261A5" w:rsidRPr="00421082" w:rsidRDefault="00F261A5" w:rsidP="000E5400">
            <w:pPr>
              <w:pStyle w:val="notessoustab"/>
              <w:tabs>
                <w:tab w:val="clear" w:pos="851"/>
                <w:tab w:val="left" w:pos="297"/>
                <w:tab w:val="left" w:pos="709"/>
              </w:tabs>
              <w:ind w:left="0" w:firstLine="0"/>
              <w:rPr>
                <w:sz w:val="18"/>
                <w:szCs w:val="18"/>
                <w:lang w:val="en-GB"/>
              </w:rPr>
            </w:pPr>
            <w:r w:rsidRPr="00421082">
              <w:rPr>
                <w:bCs/>
                <w:sz w:val="18"/>
                <w:szCs w:val="18"/>
                <w:lang w:val="en-GB"/>
              </w:rPr>
              <w:tab/>
              <w:t>(b)</w:t>
            </w:r>
            <w:r w:rsidRPr="00421082">
              <w:rPr>
                <w:bCs/>
                <w:sz w:val="18"/>
                <w:szCs w:val="18"/>
                <w:lang w:val="en-GB"/>
              </w:rPr>
              <w:tab/>
              <w:t xml:space="preserve">1.10 for tyres with Nominal </w:t>
            </w:r>
            <w:proofErr w:type="gramStart"/>
            <w:r w:rsidRPr="00421082">
              <w:rPr>
                <w:bCs/>
                <w:sz w:val="18"/>
                <w:szCs w:val="18"/>
                <w:lang w:val="en-GB"/>
              </w:rPr>
              <w:t>rim</w:t>
            </w:r>
            <w:proofErr w:type="gramEnd"/>
            <w:r w:rsidRPr="00421082">
              <w:rPr>
                <w:bCs/>
                <w:sz w:val="18"/>
                <w:szCs w:val="18"/>
                <w:lang w:val="en-GB"/>
              </w:rPr>
              <w:t xml:space="preserve"> Diameter (d) 381 mm and above</w:t>
            </w:r>
            <w:r w:rsidRPr="00421082">
              <w:rPr>
                <w:sz w:val="18"/>
                <w:szCs w:val="18"/>
                <w:lang w:val="en-GB"/>
              </w:rPr>
              <w:t>.</w:t>
            </w:r>
          </w:p>
          <w:p w14:paraId="7AA5FA8A" w14:textId="77777777" w:rsidR="00F261A5" w:rsidRPr="00421082" w:rsidRDefault="00F261A5" w:rsidP="000E5400">
            <w:pPr>
              <w:pStyle w:val="notessoustab"/>
              <w:tabs>
                <w:tab w:val="left" w:pos="297"/>
              </w:tabs>
              <w:rPr>
                <w:sz w:val="18"/>
                <w:szCs w:val="18"/>
                <w:lang w:val="en-GB"/>
              </w:rPr>
            </w:pPr>
            <w:r w:rsidRPr="00421082">
              <w:rPr>
                <w:bCs/>
                <w:sz w:val="18"/>
                <w:szCs w:val="18"/>
                <w:lang w:val="en-GB"/>
              </w:rPr>
              <w:t>5.</w:t>
            </w:r>
            <w:r w:rsidRPr="00421082">
              <w:rPr>
                <w:bCs/>
                <w:sz w:val="18"/>
                <w:szCs w:val="18"/>
                <w:lang w:val="en-GB"/>
              </w:rPr>
              <w:tab/>
            </w:r>
            <w:r w:rsidRPr="00421082">
              <w:rPr>
                <w:sz w:val="18"/>
                <w:szCs w:val="18"/>
                <w:lang w:val="en-GB"/>
              </w:rPr>
              <w:t>In case of Tyre Size designations not included in this table (e.g. 27x10.00 – 16):</w:t>
            </w:r>
          </w:p>
          <w:p w14:paraId="4C8971E0" w14:textId="77777777" w:rsidR="00F261A5" w:rsidRPr="00421082" w:rsidRDefault="00F261A5" w:rsidP="000E5400">
            <w:pPr>
              <w:pStyle w:val="notessoustab"/>
              <w:tabs>
                <w:tab w:val="left" w:pos="297"/>
                <w:tab w:val="left" w:pos="709"/>
              </w:tabs>
              <w:ind w:left="851"/>
              <w:rPr>
                <w:sz w:val="18"/>
                <w:szCs w:val="18"/>
                <w:lang w:val="en-GB"/>
              </w:rPr>
            </w:pPr>
            <w:r w:rsidRPr="00421082">
              <w:rPr>
                <w:sz w:val="18"/>
                <w:szCs w:val="18"/>
                <w:lang w:val="en-GB"/>
              </w:rPr>
              <w:t>(a)</w:t>
            </w:r>
            <w:r w:rsidRPr="00421082">
              <w:rPr>
                <w:sz w:val="18"/>
                <w:szCs w:val="18"/>
                <w:lang w:val="en-GB"/>
              </w:rPr>
              <w:tab/>
            </w:r>
            <w:r w:rsidR="00974E54" w:rsidRPr="00421082">
              <w:rPr>
                <w:sz w:val="18"/>
                <w:szCs w:val="18"/>
                <w:lang w:val="en-GB"/>
              </w:rPr>
              <w:t>T</w:t>
            </w:r>
            <w:r w:rsidRPr="00421082">
              <w:rPr>
                <w:sz w:val="18"/>
                <w:szCs w:val="18"/>
                <w:lang w:val="en-GB"/>
              </w:rPr>
              <w:t>he first number (e.g. 27) represents the overall diameter (D) expressed by code;</w:t>
            </w:r>
          </w:p>
          <w:p w14:paraId="4FE26E06" w14:textId="77777777" w:rsidR="00F261A5" w:rsidRPr="00421082" w:rsidRDefault="00F261A5" w:rsidP="000E5400">
            <w:pPr>
              <w:pStyle w:val="notessoustab"/>
              <w:tabs>
                <w:tab w:val="left" w:pos="297"/>
                <w:tab w:val="left" w:pos="709"/>
              </w:tabs>
              <w:rPr>
                <w:sz w:val="18"/>
                <w:szCs w:val="18"/>
                <w:lang w:val="en-GB"/>
              </w:rPr>
            </w:pPr>
            <w:r w:rsidRPr="00421082">
              <w:rPr>
                <w:sz w:val="18"/>
                <w:szCs w:val="18"/>
                <w:lang w:val="en-GB"/>
              </w:rPr>
              <w:tab/>
              <w:t xml:space="preserve">    </w:t>
            </w:r>
            <w:r w:rsidR="00974E54" w:rsidRPr="00421082">
              <w:rPr>
                <w:sz w:val="18"/>
                <w:szCs w:val="18"/>
                <w:lang w:val="en-GB"/>
              </w:rPr>
              <w:t xml:space="preserve">   </w:t>
            </w:r>
            <w:r w:rsidRPr="00421082">
              <w:rPr>
                <w:sz w:val="18"/>
                <w:szCs w:val="18"/>
                <w:lang w:val="en-GB"/>
              </w:rPr>
              <w:t xml:space="preserve">  </w:t>
            </w:r>
            <w:proofErr w:type="spellStart"/>
            <w:r w:rsidRPr="00421082">
              <w:rPr>
                <w:sz w:val="18"/>
                <w:szCs w:val="18"/>
                <w:lang w:val="en-GB"/>
              </w:rPr>
              <w:t>i</w:t>
            </w:r>
            <w:proofErr w:type="spellEnd"/>
            <w:r w:rsidRPr="00421082">
              <w:rPr>
                <w:sz w:val="18"/>
                <w:szCs w:val="18"/>
                <w:lang w:val="en-GB"/>
              </w:rPr>
              <w:t xml:space="preserve">. </w:t>
            </w:r>
            <w:r w:rsidR="00974E54" w:rsidRPr="00421082">
              <w:rPr>
                <w:sz w:val="18"/>
                <w:szCs w:val="18"/>
                <w:lang w:val="en-GB"/>
              </w:rPr>
              <w:t xml:space="preserve">  </w:t>
            </w:r>
            <w:r w:rsidRPr="00421082">
              <w:rPr>
                <w:sz w:val="18"/>
                <w:szCs w:val="18"/>
                <w:lang w:val="en-GB"/>
              </w:rPr>
              <w:t xml:space="preserve"> For tyres with rim diameters of 508 mm and above, add 1 before converting to mm</w:t>
            </w:r>
          </w:p>
          <w:p w14:paraId="3CA3B93E" w14:textId="77777777" w:rsidR="00F261A5" w:rsidRPr="00421082" w:rsidRDefault="00F261A5" w:rsidP="00974E54">
            <w:pPr>
              <w:pStyle w:val="notessoustab"/>
              <w:tabs>
                <w:tab w:val="clear" w:pos="851"/>
                <w:tab w:val="left" w:pos="297"/>
                <w:tab w:val="left" w:pos="709"/>
              </w:tabs>
              <w:ind w:left="710" w:hanging="413"/>
              <w:rPr>
                <w:sz w:val="18"/>
                <w:szCs w:val="18"/>
                <w:lang w:val="en-GB"/>
              </w:rPr>
            </w:pPr>
            <w:r w:rsidRPr="00421082">
              <w:rPr>
                <w:sz w:val="18"/>
                <w:szCs w:val="18"/>
                <w:lang w:val="en-GB"/>
              </w:rPr>
              <w:t>(b)</w:t>
            </w:r>
            <w:r w:rsidRPr="00421082">
              <w:rPr>
                <w:sz w:val="18"/>
                <w:szCs w:val="18"/>
                <w:lang w:val="en-GB"/>
              </w:rPr>
              <w:tab/>
            </w:r>
            <w:r w:rsidR="00974E54" w:rsidRPr="00421082">
              <w:rPr>
                <w:sz w:val="18"/>
                <w:szCs w:val="18"/>
                <w:lang w:val="en-GB"/>
              </w:rPr>
              <w:t>T</w:t>
            </w:r>
            <w:r w:rsidRPr="00421082">
              <w:rPr>
                <w:sz w:val="18"/>
                <w:szCs w:val="18"/>
                <w:lang w:val="en-GB"/>
              </w:rPr>
              <w:t>he second number (e.g. 10.00) represents the nominal section width (S1) expressed by code, and</w:t>
            </w:r>
          </w:p>
          <w:p w14:paraId="700649ED" w14:textId="77777777" w:rsidR="00F261A5" w:rsidRPr="00421082" w:rsidRDefault="00F261A5" w:rsidP="00974E54">
            <w:pPr>
              <w:pStyle w:val="notessoustab"/>
              <w:tabs>
                <w:tab w:val="clear" w:pos="851"/>
                <w:tab w:val="left" w:pos="297"/>
              </w:tabs>
              <w:ind w:left="710" w:hanging="413"/>
              <w:rPr>
                <w:sz w:val="18"/>
                <w:szCs w:val="18"/>
                <w:lang w:val="en-GB"/>
              </w:rPr>
            </w:pPr>
            <w:r w:rsidRPr="00421082">
              <w:rPr>
                <w:sz w:val="18"/>
                <w:szCs w:val="18"/>
                <w:lang w:val="en-GB"/>
              </w:rPr>
              <w:t>(c)</w:t>
            </w:r>
            <w:r w:rsidRPr="00421082">
              <w:rPr>
                <w:sz w:val="18"/>
                <w:szCs w:val="18"/>
                <w:lang w:val="en-GB"/>
              </w:rPr>
              <w:tab/>
            </w:r>
            <w:r w:rsidR="00974E54" w:rsidRPr="00421082">
              <w:rPr>
                <w:sz w:val="18"/>
                <w:szCs w:val="18"/>
                <w:lang w:val="en-GB"/>
              </w:rPr>
              <w:t>T</w:t>
            </w:r>
            <w:r w:rsidRPr="00421082">
              <w:rPr>
                <w:sz w:val="18"/>
                <w:szCs w:val="18"/>
                <w:lang w:val="en-GB"/>
              </w:rPr>
              <w:t>he third number (e.g. 16) represents the nominal rim diameter (d) expressed by code – see point 2.19.</w:t>
            </w:r>
          </w:p>
          <w:p w14:paraId="3C4EF119" w14:textId="77777777" w:rsidR="00F261A5" w:rsidRPr="00421082" w:rsidRDefault="00F261A5" w:rsidP="000E5400">
            <w:pPr>
              <w:pStyle w:val="notessoustab"/>
              <w:tabs>
                <w:tab w:val="left" w:pos="297"/>
                <w:tab w:val="left" w:pos="709"/>
              </w:tabs>
              <w:ind w:left="864"/>
              <w:rPr>
                <w:sz w:val="18"/>
                <w:szCs w:val="18"/>
                <w:lang w:val="en-GB"/>
              </w:rPr>
            </w:pPr>
            <w:r w:rsidRPr="00421082">
              <w:rPr>
                <w:sz w:val="18"/>
                <w:szCs w:val="18"/>
                <w:lang w:val="en-GB"/>
              </w:rPr>
              <w:t>To convert dimensions expressed in code to mm multiply by 25.4 and round to the nearest mm.</w:t>
            </w:r>
          </w:p>
          <w:p w14:paraId="3B842A6B" w14:textId="77777777" w:rsidR="00F261A5" w:rsidRPr="00421082" w:rsidRDefault="00F261A5" w:rsidP="000E5400">
            <w:pPr>
              <w:pStyle w:val="notessoustab"/>
              <w:tabs>
                <w:tab w:val="clear" w:pos="851"/>
                <w:tab w:val="left" w:pos="297"/>
                <w:tab w:val="left" w:pos="709"/>
              </w:tabs>
              <w:ind w:left="297" w:firstLine="0"/>
              <w:rPr>
                <w:sz w:val="18"/>
                <w:szCs w:val="18"/>
                <w:lang w:val="en-GB"/>
              </w:rPr>
            </w:pPr>
            <w:r w:rsidRPr="00421082">
              <w:rPr>
                <w:sz w:val="18"/>
                <w:szCs w:val="18"/>
                <w:lang w:val="en-GB"/>
              </w:rPr>
              <w:t>The theoretical rim width code (A1) is taken to equal to the nominal section width (S1) expressed by code multiplied by the factor 0.8 rounded to the nearest 0.5 step.</w:t>
            </w:r>
          </w:p>
        </w:tc>
      </w:tr>
    </w:tbl>
    <w:p w14:paraId="602A609C" w14:textId="77777777" w:rsidR="00F261A5" w:rsidRPr="00421082" w:rsidRDefault="00F261A5" w:rsidP="00974E54">
      <w:pPr>
        <w:pStyle w:val="SingleTxtG"/>
        <w:rPr>
          <w:lang w:val="en-GB"/>
        </w:rPr>
      </w:pPr>
    </w:p>
    <w:p w14:paraId="54C92560" w14:textId="77777777" w:rsidR="00F261A5" w:rsidRPr="00421082" w:rsidRDefault="00F261A5" w:rsidP="00F261A5">
      <w:pPr>
        <w:suppressAutoHyphens w:val="0"/>
        <w:spacing w:line="240" w:lineRule="auto"/>
        <w:rPr>
          <w:lang w:val="en-GB"/>
        </w:rPr>
      </w:pPr>
      <w:r w:rsidRPr="00421082">
        <w:rPr>
          <w:lang w:val="en-GB"/>
        </w:rPr>
        <w:br w:type="page"/>
      </w:r>
    </w:p>
    <w:p w14:paraId="43ABB282" w14:textId="77777777" w:rsidR="00F261A5" w:rsidRPr="00421082" w:rsidRDefault="00F261A5" w:rsidP="00F261A5">
      <w:pPr>
        <w:spacing w:after="120" w:line="240" w:lineRule="auto"/>
        <w:ind w:left="1134" w:right="1134"/>
        <w:rPr>
          <w:b/>
          <w:lang w:val="en-GB"/>
        </w:rPr>
      </w:pPr>
      <w:r w:rsidRPr="00421082">
        <w:rPr>
          <w:lang w:val="en-GB"/>
        </w:rPr>
        <w:lastRenderedPageBreak/>
        <w:t>Table 8</w:t>
      </w:r>
      <w:r w:rsidRPr="00421082">
        <w:rPr>
          <w:b/>
          <w:lang w:val="en-GB"/>
        </w:rPr>
        <w:br/>
        <w:t>Log-Skidder Tyres for Forestry Machines – Code-Designated Sizes</w:t>
      </w:r>
    </w:p>
    <w:tbl>
      <w:tblPr>
        <w:tblW w:w="8351" w:type="dxa"/>
        <w:tblInd w:w="1263" w:type="dxa"/>
        <w:tblLayout w:type="fixed"/>
        <w:tblCellMar>
          <w:left w:w="129" w:type="dxa"/>
          <w:right w:w="129" w:type="dxa"/>
        </w:tblCellMar>
        <w:tblLook w:val="0000" w:firstRow="0" w:lastRow="0" w:firstColumn="0" w:lastColumn="0" w:noHBand="0" w:noVBand="0"/>
      </w:tblPr>
      <w:tblGrid>
        <w:gridCol w:w="1907"/>
        <w:gridCol w:w="1777"/>
        <w:gridCol w:w="1607"/>
        <w:gridCol w:w="1607"/>
        <w:gridCol w:w="1453"/>
      </w:tblGrid>
      <w:tr w:rsidR="00F261A5" w:rsidRPr="00421082" w14:paraId="1DFEB901" w14:textId="77777777" w:rsidTr="000E5400">
        <w:trPr>
          <w:tblHeader/>
        </w:trPr>
        <w:tc>
          <w:tcPr>
            <w:tcW w:w="1907" w:type="dxa"/>
            <w:tcBorders>
              <w:top w:val="single" w:sz="2" w:space="0" w:color="auto"/>
              <w:left w:val="single" w:sz="2" w:space="0" w:color="auto"/>
              <w:bottom w:val="single" w:sz="12" w:space="0" w:color="auto"/>
              <w:right w:val="single" w:sz="2" w:space="0" w:color="auto"/>
            </w:tcBorders>
            <w:vAlign w:val="center"/>
          </w:tcPr>
          <w:p w14:paraId="2CEC0EE0"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80" w:after="80" w:line="200" w:lineRule="exact"/>
              <w:rPr>
                <w:i/>
                <w:sz w:val="16"/>
                <w:szCs w:val="16"/>
                <w:lang w:val="en-GB"/>
              </w:rPr>
            </w:pPr>
            <w:r w:rsidRPr="00421082">
              <w:rPr>
                <w:i/>
                <w:sz w:val="16"/>
                <w:szCs w:val="16"/>
                <w:lang w:val="en-GB"/>
              </w:rPr>
              <w:t>Tyre size</w:t>
            </w:r>
            <w:r w:rsidRPr="00421082">
              <w:rPr>
                <w:i/>
                <w:sz w:val="16"/>
                <w:szCs w:val="16"/>
                <w:lang w:val="en-GB"/>
              </w:rPr>
              <w:br/>
              <w:t>designation</w:t>
            </w:r>
          </w:p>
        </w:tc>
        <w:tc>
          <w:tcPr>
            <w:tcW w:w="1777" w:type="dxa"/>
            <w:tcBorders>
              <w:top w:val="single" w:sz="2" w:space="0" w:color="auto"/>
              <w:left w:val="single" w:sz="2" w:space="0" w:color="auto"/>
              <w:bottom w:val="single" w:sz="12" w:space="0" w:color="auto"/>
              <w:right w:val="single" w:sz="2" w:space="0" w:color="auto"/>
            </w:tcBorders>
            <w:vAlign w:val="center"/>
          </w:tcPr>
          <w:p w14:paraId="7703858F"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Theoretical</w:t>
            </w:r>
            <w:r w:rsidRPr="00421082">
              <w:rPr>
                <w:i/>
                <w:sz w:val="16"/>
                <w:szCs w:val="16"/>
                <w:lang w:val="en-GB"/>
              </w:rPr>
              <w:br/>
              <w:t>rim width</w:t>
            </w:r>
            <w:r w:rsidRPr="00421082">
              <w:rPr>
                <w:i/>
                <w:sz w:val="16"/>
                <w:szCs w:val="16"/>
                <w:lang w:val="en-GB"/>
              </w:rPr>
              <w:br/>
              <w:t>code (A1)</w:t>
            </w:r>
          </w:p>
        </w:tc>
        <w:tc>
          <w:tcPr>
            <w:tcW w:w="1607" w:type="dxa"/>
            <w:tcBorders>
              <w:top w:val="single" w:sz="2" w:space="0" w:color="auto"/>
              <w:left w:val="single" w:sz="2" w:space="0" w:color="auto"/>
              <w:bottom w:val="single" w:sz="12" w:space="0" w:color="auto"/>
              <w:right w:val="single" w:sz="2" w:space="0" w:color="auto"/>
            </w:tcBorders>
            <w:vAlign w:val="center"/>
          </w:tcPr>
          <w:p w14:paraId="5D27A526"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section</w:t>
            </w:r>
            <w:r w:rsidRPr="00421082">
              <w:rPr>
                <w:i/>
                <w:sz w:val="16"/>
                <w:szCs w:val="16"/>
                <w:lang w:val="en-GB"/>
              </w:rPr>
              <w:br/>
              <w:t>width (S1)</w:t>
            </w:r>
            <w:r w:rsidRPr="00421082">
              <w:rPr>
                <w:i/>
                <w:sz w:val="16"/>
                <w:szCs w:val="16"/>
                <w:lang w:val="en-GB"/>
              </w:rPr>
              <w:br/>
              <w:t>(mm)</w:t>
            </w:r>
          </w:p>
        </w:tc>
        <w:tc>
          <w:tcPr>
            <w:tcW w:w="1607" w:type="dxa"/>
            <w:tcBorders>
              <w:top w:val="single" w:sz="2" w:space="0" w:color="auto"/>
              <w:left w:val="single" w:sz="2" w:space="0" w:color="auto"/>
              <w:bottom w:val="single" w:sz="12" w:space="0" w:color="auto"/>
              <w:right w:val="single" w:sz="2" w:space="0" w:color="auto"/>
            </w:tcBorders>
            <w:vAlign w:val="center"/>
          </w:tcPr>
          <w:p w14:paraId="54F799B7" w14:textId="77777777" w:rsidR="00F261A5" w:rsidRPr="00421082" w:rsidRDefault="00F261A5" w:rsidP="00974E54">
            <w:pPr>
              <w:widowControl w:val="0"/>
              <w:tabs>
                <w:tab w:val="left" w:pos="0"/>
                <w:tab w:val="left" w:pos="848"/>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Overall</w:t>
            </w:r>
            <w:r w:rsidRPr="00421082">
              <w:rPr>
                <w:i/>
                <w:sz w:val="16"/>
                <w:szCs w:val="16"/>
                <w:lang w:val="en-GB"/>
              </w:rPr>
              <w:br/>
              <w:t>diameter (D)</w:t>
            </w:r>
            <w:r w:rsidRPr="00421082">
              <w:rPr>
                <w:i/>
                <w:sz w:val="16"/>
                <w:szCs w:val="16"/>
                <w:lang w:val="en-GB"/>
              </w:rPr>
              <w:br/>
              <w:t>(mm)</w:t>
            </w:r>
          </w:p>
        </w:tc>
        <w:tc>
          <w:tcPr>
            <w:tcW w:w="1453" w:type="dxa"/>
            <w:tcBorders>
              <w:top w:val="single" w:sz="2" w:space="0" w:color="auto"/>
              <w:left w:val="single" w:sz="2" w:space="0" w:color="auto"/>
              <w:bottom w:val="single" w:sz="12" w:space="0" w:color="auto"/>
              <w:right w:val="single" w:sz="2" w:space="0" w:color="auto"/>
            </w:tcBorders>
            <w:vAlign w:val="center"/>
          </w:tcPr>
          <w:p w14:paraId="39D0E56F"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Nominal rim</w:t>
            </w:r>
            <w:r w:rsidRPr="00421082">
              <w:rPr>
                <w:i/>
                <w:sz w:val="16"/>
                <w:szCs w:val="16"/>
                <w:lang w:val="en-GB"/>
              </w:rPr>
              <w:br/>
              <w:t>diameter (d)</w:t>
            </w:r>
            <w:r w:rsidRPr="00421082">
              <w:rPr>
                <w:i/>
                <w:sz w:val="16"/>
                <w:szCs w:val="16"/>
                <w:lang w:val="en-GB"/>
              </w:rPr>
              <w:br/>
              <w:t>(mm)</w:t>
            </w:r>
          </w:p>
        </w:tc>
      </w:tr>
      <w:tr w:rsidR="00F261A5" w:rsidRPr="00421082" w14:paraId="48917D88" w14:textId="77777777" w:rsidTr="000E5400">
        <w:trPr>
          <w:trHeight w:val="313"/>
        </w:trPr>
        <w:tc>
          <w:tcPr>
            <w:tcW w:w="1907" w:type="dxa"/>
            <w:tcBorders>
              <w:top w:val="single" w:sz="12" w:space="0" w:color="auto"/>
              <w:left w:val="single" w:sz="2" w:space="0" w:color="auto"/>
              <w:bottom w:val="dotted" w:sz="4" w:space="0" w:color="auto"/>
              <w:right w:val="single" w:sz="2" w:space="0" w:color="auto"/>
            </w:tcBorders>
          </w:tcPr>
          <w:p w14:paraId="500C217F"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16.9-30 LS</w:t>
            </w:r>
          </w:p>
        </w:tc>
        <w:tc>
          <w:tcPr>
            <w:tcW w:w="1777" w:type="dxa"/>
            <w:tcBorders>
              <w:top w:val="single" w:sz="12" w:space="0" w:color="auto"/>
              <w:left w:val="single" w:sz="2" w:space="0" w:color="auto"/>
              <w:bottom w:val="dotted" w:sz="4" w:space="0" w:color="auto"/>
              <w:right w:val="single" w:sz="2" w:space="0" w:color="auto"/>
            </w:tcBorders>
          </w:tcPr>
          <w:p w14:paraId="7C6DDF92"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1607" w:type="dxa"/>
            <w:tcBorders>
              <w:top w:val="single" w:sz="12" w:space="0" w:color="auto"/>
              <w:left w:val="single" w:sz="2" w:space="0" w:color="auto"/>
              <w:bottom w:val="dotted" w:sz="4" w:space="0" w:color="auto"/>
              <w:right w:val="single" w:sz="2" w:space="0" w:color="auto"/>
            </w:tcBorders>
          </w:tcPr>
          <w:p w14:paraId="1E26ED76"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429</w:t>
            </w:r>
          </w:p>
        </w:tc>
        <w:tc>
          <w:tcPr>
            <w:tcW w:w="1607" w:type="dxa"/>
            <w:tcBorders>
              <w:top w:val="single" w:sz="12" w:space="0" w:color="auto"/>
              <w:left w:val="single" w:sz="2" w:space="0" w:color="auto"/>
              <w:bottom w:val="dotted" w:sz="4" w:space="0" w:color="auto"/>
              <w:right w:val="single" w:sz="2" w:space="0" w:color="auto"/>
            </w:tcBorders>
          </w:tcPr>
          <w:p w14:paraId="56708070" w14:textId="77777777" w:rsidR="00F261A5" w:rsidRPr="00421082" w:rsidRDefault="00F261A5" w:rsidP="00974E54">
            <w:pPr>
              <w:widowControl w:val="0"/>
              <w:tabs>
                <w:tab w:val="left" w:pos="0"/>
                <w:tab w:val="left" w:pos="848"/>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1511</w:t>
            </w:r>
          </w:p>
        </w:tc>
        <w:tc>
          <w:tcPr>
            <w:tcW w:w="1453" w:type="dxa"/>
            <w:tcBorders>
              <w:top w:val="single" w:sz="12" w:space="0" w:color="auto"/>
              <w:left w:val="single" w:sz="2" w:space="0" w:color="auto"/>
              <w:bottom w:val="dotted" w:sz="4" w:space="0" w:color="auto"/>
              <w:right w:val="single" w:sz="2" w:space="0" w:color="auto"/>
            </w:tcBorders>
          </w:tcPr>
          <w:p w14:paraId="34FC27D9"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762</w:t>
            </w:r>
          </w:p>
        </w:tc>
      </w:tr>
      <w:tr w:rsidR="00F261A5" w:rsidRPr="00421082" w14:paraId="351FA105" w14:textId="77777777" w:rsidTr="000E5400">
        <w:trPr>
          <w:trHeight w:val="313"/>
        </w:trPr>
        <w:tc>
          <w:tcPr>
            <w:tcW w:w="1907" w:type="dxa"/>
            <w:tcBorders>
              <w:top w:val="dotted" w:sz="4" w:space="0" w:color="auto"/>
              <w:left w:val="single" w:sz="2" w:space="0" w:color="auto"/>
              <w:bottom w:val="dotted" w:sz="4" w:space="0" w:color="auto"/>
              <w:right w:val="single" w:sz="2" w:space="0" w:color="auto"/>
            </w:tcBorders>
          </w:tcPr>
          <w:p w14:paraId="1089B21C"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18.4-26 LS</w:t>
            </w:r>
          </w:p>
        </w:tc>
        <w:tc>
          <w:tcPr>
            <w:tcW w:w="1777" w:type="dxa"/>
            <w:tcBorders>
              <w:top w:val="dotted" w:sz="4" w:space="0" w:color="auto"/>
              <w:left w:val="single" w:sz="2" w:space="0" w:color="auto"/>
              <w:bottom w:val="dotted" w:sz="4" w:space="0" w:color="auto"/>
              <w:right w:val="single" w:sz="2" w:space="0" w:color="auto"/>
            </w:tcBorders>
          </w:tcPr>
          <w:p w14:paraId="0D829EA3" w14:textId="77777777" w:rsidR="00F261A5" w:rsidRPr="00421082" w:rsidRDefault="00F261A5" w:rsidP="00974E54">
            <w:pPr>
              <w:tabs>
                <w:tab w:val="left" w:pos="0"/>
                <w:tab w:val="left" w:pos="850"/>
                <w:tab w:val="left" w:pos="1333"/>
              </w:tabs>
              <w:spacing w:before="40" w:after="40" w:line="220" w:lineRule="exact"/>
              <w:jc w:val="center"/>
              <w:rPr>
                <w:sz w:val="18"/>
                <w:szCs w:val="18"/>
                <w:lang w:val="en-GB"/>
              </w:rPr>
            </w:pPr>
            <w:r w:rsidRPr="00421082">
              <w:rPr>
                <w:sz w:val="18"/>
                <w:szCs w:val="18"/>
                <w:lang w:val="en-GB"/>
              </w:rPr>
              <w:t>16</w:t>
            </w:r>
          </w:p>
        </w:tc>
        <w:tc>
          <w:tcPr>
            <w:tcW w:w="1607" w:type="dxa"/>
            <w:tcBorders>
              <w:top w:val="dotted" w:sz="4" w:space="0" w:color="auto"/>
              <w:left w:val="single" w:sz="2" w:space="0" w:color="auto"/>
              <w:bottom w:val="dotted" w:sz="4" w:space="0" w:color="auto"/>
              <w:right w:val="single" w:sz="2" w:space="0" w:color="auto"/>
            </w:tcBorders>
          </w:tcPr>
          <w:p w14:paraId="670C8B1C" w14:textId="77777777" w:rsidR="00F261A5" w:rsidRPr="00421082" w:rsidRDefault="00F261A5" w:rsidP="00974E54">
            <w:pPr>
              <w:tabs>
                <w:tab w:val="left" w:pos="0"/>
                <w:tab w:val="left" w:pos="850"/>
                <w:tab w:val="left" w:pos="1333"/>
              </w:tabs>
              <w:spacing w:before="40" w:after="40" w:line="220" w:lineRule="exact"/>
              <w:jc w:val="center"/>
              <w:rPr>
                <w:sz w:val="18"/>
                <w:szCs w:val="18"/>
                <w:lang w:val="en-GB"/>
              </w:rPr>
            </w:pPr>
            <w:r w:rsidRPr="00421082">
              <w:rPr>
                <w:sz w:val="18"/>
                <w:szCs w:val="18"/>
                <w:lang w:val="en-GB"/>
              </w:rPr>
              <w:t>467</w:t>
            </w:r>
          </w:p>
        </w:tc>
        <w:tc>
          <w:tcPr>
            <w:tcW w:w="1607" w:type="dxa"/>
            <w:tcBorders>
              <w:top w:val="dotted" w:sz="4" w:space="0" w:color="auto"/>
              <w:left w:val="single" w:sz="2" w:space="0" w:color="auto"/>
              <w:bottom w:val="dotted" w:sz="4" w:space="0" w:color="auto"/>
              <w:right w:val="single" w:sz="2" w:space="0" w:color="auto"/>
            </w:tcBorders>
          </w:tcPr>
          <w:p w14:paraId="67419E57" w14:textId="77777777" w:rsidR="00F261A5" w:rsidRPr="00421082" w:rsidRDefault="00F261A5" w:rsidP="00974E54">
            <w:pPr>
              <w:tabs>
                <w:tab w:val="left" w:pos="0"/>
                <w:tab w:val="left" w:pos="848"/>
                <w:tab w:val="left" w:pos="1333"/>
              </w:tabs>
              <w:spacing w:before="40" w:after="40" w:line="220" w:lineRule="exact"/>
              <w:jc w:val="center"/>
              <w:rPr>
                <w:sz w:val="18"/>
                <w:szCs w:val="18"/>
                <w:lang w:val="en-GB"/>
              </w:rPr>
            </w:pPr>
            <w:r w:rsidRPr="00421082">
              <w:rPr>
                <w:sz w:val="18"/>
                <w:szCs w:val="18"/>
                <w:lang w:val="en-GB"/>
              </w:rPr>
              <w:t>1476</w:t>
            </w:r>
          </w:p>
        </w:tc>
        <w:tc>
          <w:tcPr>
            <w:tcW w:w="1453" w:type="dxa"/>
            <w:tcBorders>
              <w:top w:val="dotted" w:sz="4" w:space="0" w:color="auto"/>
              <w:left w:val="single" w:sz="2" w:space="0" w:color="auto"/>
              <w:bottom w:val="dotted" w:sz="4" w:space="0" w:color="auto"/>
              <w:right w:val="single" w:sz="2" w:space="0" w:color="auto"/>
            </w:tcBorders>
          </w:tcPr>
          <w:p w14:paraId="5B646265" w14:textId="77777777" w:rsidR="00F261A5" w:rsidRPr="00421082" w:rsidRDefault="00F261A5" w:rsidP="00974E54">
            <w:pPr>
              <w:tabs>
                <w:tab w:val="left" w:pos="0"/>
                <w:tab w:val="left" w:pos="850"/>
                <w:tab w:val="left" w:pos="1333"/>
              </w:tabs>
              <w:spacing w:before="40" w:after="40" w:line="220" w:lineRule="exact"/>
              <w:jc w:val="center"/>
              <w:rPr>
                <w:sz w:val="18"/>
                <w:szCs w:val="18"/>
                <w:lang w:val="en-GB"/>
              </w:rPr>
            </w:pPr>
            <w:r w:rsidRPr="00421082">
              <w:rPr>
                <w:sz w:val="18"/>
                <w:szCs w:val="18"/>
                <w:lang w:val="en-GB"/>
              </w:rPr>
              <w:t>660</w:t>
            </w:r>
          </w:p>
        </w:tc>
      </w:tr>
      <w:tr w:rsidR="00F261A5" w:rsidRPr="00421082" w14:paraId="6A385126" w14:textId="77777777" w:rsidTr="000E5400">
        <w:trPr>
          <w:trHeight w:val="313"/>
        </w:trPr>
        <w:tc>
          <w:tcPr>
            <w:tcW w:w="1907" w:type="dxa"/>
            <w:tcBorders>
              <w:top w:val="dotted" w:sz="4" w:space="0" w:color="auto"/>
              <w:left w:val="single" w:sz="2" w:space="0" w:color="auto"/>
              <w:bottom w:val="dotted" w:sz="4" w:space="0" w:color="auto"/>
              <w:right w:val="single" w:sz="2" w:space="0" w:color="auto"/>
            </w:tcBorders>
          </w:tcPr>
          <w:p w14:paraId="19711EFA"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18.4-30 LS</w:t>
            </w:r>
          </w:p>
        </w:tc>
        <w:tc>
          <w:tcPr>
            <w:tcW w:w="1777" w:type="dxa"/>
            <w:tcBorders>
              <w:top w:val="dotted" w:sz="4" w:space="0" w:color="auto"/>
              <w:left w:val="single" w:sz="2" w:space="0" w:color="auto"/>
              <w:bottom w:val="dotted" w:sz="4" w:space="0" w:color="auto"/>
              <w:right w:val="single" w:sz="2" w:space="0" w:color="auto"/>
            </w:tcBorders>
          </w:tcPr>
          <w:p w14:paraId="23BE0E5A" w14:textId="77777777" w:rsidR="00F261A5" w:rsidRPr="00421082" w:rsidRDefault="00F261A5" w:rsidP="00974E54">
            <w:pPr>
              <w:tabs>
                <w:tab w:val="left" w:pos="0"/>
                <w:tab w:val="left" w:pos="850"/>
                <w:tab w:val="left" w:pos="1333"/>
              </w:tabs>
              <w:spacing w:before="40" w:after="40" w:line="220" w:lineRule="exact"/>
              <w:jc w:val="center"/>
              <w:rPr>
                <w:sz w:val="18"/>
                <w:szCs w:val="18"/>
                <w:lang w:val="en-GB"/>
              </w:rPr>
            </w:pPr>
            <w:r w:rsidRPr="00421082">
              <w:rPr>
                <w:sz w:val="18"/>
                <w:szCs w:val="18"/>
                <w:lang w:val="en-GB"/>
              </w:rPr>
              <w:t>16</w:t>
            </w:r>
          </w:p>
        </w:tc>
        <w:tc>
          <w:tcPr>
            <w:tcW w:w="1607" w:type="dxa"/>
            <w:tcBorders>
              <w:top w:val="dotted" w:sz="4" w:space="0" w:color="auto"/>
              <w:left w:val="single" w:sz="2" w:space="0" w:color="auto"/>
              <w:bottom w:val="dotted" w:sz="4" w:space="0" w:color="auto"/>
              <w:right w:val="single" w:sz="2" w:space="0" w:color="auto"/>
            </w:tcBorders>
          </w:tcPr>
          <w:p w14:paraId="4D3948A5" w14:textId="77777777" w:rsidR="00F261A5" w:rsidRPr="00421082" w:rsidRDefault="00F261A5" w:rsidP="00974E54">
            <w:pPr>
              <w:tabs>
                <w:tab w:val="left" w:pos="0"/>
                <w:tab w:val="left" w:pos="850"/>
                <w:tab w:val="left" w:pos="1333"/>
              </w:tabs>
              <w:spacing w:before="40" w:after="40" w:line="220" w:lineRule="exact"/>
              <w:jc w:val="center"/>
              <w:rPr>
                <w:sz w:val="18"/>
                <w:szCs w:val="18"/>
                <w:lang w:val="en-GB"/>
              </w:rPr>
            </w:pPr>
            <w:r w:rsidRPr="00421082">
              <w:rPr>
                <w:sz w:val="18"/>
                <w:szCs w:val="18"/>
                <w:lang w:val="en-GB"/>
              </w:rPr>
              <w:t>467</w:t>
            </w:r>
          </w:p>
        </w:tc>
        <w:tc>
          <w:tcPr>
            <w:tcW w:w="1607" w:type="dxa"/>
            <w:tcBorders>
              <w:top w:val="dotted" w:sz="4" w:space="0" w:color="auto"/>
              <w:left w:val="single" w:sz="2" w:space="0" w:color="auto"/>
              <w:bottom w:val="dotted" w:sz="4" w:space="0" w:color="auto"/>
              <w:right w:val="single" w:sz="2" w:space="0" w:color="auto"/>
            </w:tcBorders>
          </w:tcPr>
          <w:p w14:paraId="29A4B364" w14:textId="77777777" w:rsidR="00F261A5" w:rsidRPr="00421082" w:rsidRDefault="00F261A5" w:rsidP="00974E54">
            <w:pPr>
              <w:tabs>
                <w:tab w:val="left" w:pos="0"/>
                <w:tab w:val="left" w:pos="848"/>
                <w:tab w:val="left" w:pos="1333"/>
              </w:tabs>
              <w:spacing w:before="40" w:after="40" w:line="220" w:lineRule="exact"/>
              <w:jc w:val="center"/>
              <w:rPr>
                <w:sz w:val="18"/>
                <w:szCs w:val="18"/>
                <w:lang w:val="en-GB"/>
              </w:rPr>
            </w:pPr>
            <w:r w:rsidRPr="00421082">
              <w:rPr>
                <w:sz w:val="18"/>
                <w:szCs w:val="18"/>
                <w:lang w:val="en-GB"/>
              </w:rPr>
              <w:t>1577</w:t>
            </w:r>
          </w:p>
        </w:tc>
        <w:tc>
          <w:tcPr>
            <w:tcW w:w="1453" w:type="dxa"/>
            <w:tcBorders>
              <w:top w:val="dotted" w:sz="4" w:space="0" w:color="auto"/>
              <w:left w:val="single" w:sz="2" w:space="0" w:color="auto"/>
              <w:bottom w:val="dotted" w:sz="4" w:space="0" w:color="auto"/>
              <w:right w:val="single" w:sz="2" w:space="0" w:color="auto"/>
            </w:tcBorders>
          </w:tcPr>
          <w:p w14:paraId="2E82C7D0" w14:textId="77777777" w:rsidR="00F261A5" w:rsidRPr="00421082" w:rsidRDefault="00F261A5" w:rsidP="00974E54">
            <w:pPr>
              <w:tabs>
                <w:tab w:val="left" w:pos="0"/>
                <w:tab w:val="left" w:pos="850"/>
                <w:tab w:val="left" w:pos="1333"/>
              </w:tabs>
              <w:spacing w:before="40" w:after="40" w:line="220" w:lineRule="exact"/>
              <w:jc w:val="center"/>
              <w:rPr>
                <w:sz w:val="18"/>
                <w:szCs w:val="18"/>
                <w:lang w:val="en-GB"/>
              </w:rPr>
            </w:pPr>
            <w:r w:rsidRPr="00421082">
              <w:rPr>
                <w:sz w:val="18"/>
                <w:szCs w:val="18"/>
                <w:lang w:val="en-GB"/>
              </w:rPr>
              <w:t>762</w:t>
            </w:r>
          </w:p>
        </w:tc>
      </w:tr>
      <w:tr w:rsidR="00F261A5" w:rsidRPr="00421082" w14:paraId="74F913D9" w14:textId="77777777" w:rsidTr="000E5400">
        <w:trPr>
          <w:trHeight w:val="313"/>
        </w:trPr>
        <w:tc>
          <w:tcPr>
            <w:tcW w:w="1907" w:type="dxa"/>
            <w:tcBorders>
              <w:top w:val="dotted" w:sz="4" w:space="0" w:color="auto"/>
              <w:left w:val="single" w:sz="2" w:space="0" w:color="auto"/>
              <w:bottom w:val="dotted" w:sz="4" w:space="0" w:color="auto"/>
              <w:right w:val="single" w:sz="2" w:space="0" w:color="auto"/>
            </w:tcBorders>
          </w:tcPr>
          <w:p w14:paraId="0D8E0FCD"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18.4-34 LS</w:t>
            </w:r>
          </w:p>
        </w:tc>
        <w:tc>
          <w:tcPr>
            <w:tcW w:w="1777" w:type="dxa"/>
            <w:tcBorders>
              <w:top w:val="dotted" w:sz="4" w:space="0" w:color="auto"/>
              <w:left w:val="single" w:sz="2" w:space="0" w:color="auto"/>
              <w:bottom w:val="dotted" w:sz="4" w:space="0" w:color="auto"/>
              <w:right w:val="single" w:sz="2" w:space="0" w:color="auto"/>
            </w:tcBorders>
          </w:tcPr>
          <w:p w14:paraId="1E00DBA7" w14:textId="77777777" w:rsidR="00F261A5" w:rsidRPr="00421082" w:rsidRDefault="00F261A5" w:rsidP="00974E54">
            <w:pPr>
              <w:tabs>
                <w:tab w:val="left" w:pos="0"/>
                <w:tab w:val="left" w:pos="850"/>
                <w:tab w:val="left" w:pos="1333"/>
              </w:tabs>
              <w:spacing w:before="40" w:after="40" w:line="220" w:lineRule="exact"/>
              <w:jc w:val="center"/>
              <w:rPr>
                <w:sz w:val="18"/>
                <w:szCs w:val="18"/>
                <w:lang w:val="en-GB"/>
              </w:rPr>
            </w:pPr>
            <w:r w:rsidRPr="00421082">
              <w:rPr>
                <w:sz w:val="18"/>
                <w:szCs w:val="18"/>
                <w:lang w:val="en-GB"/>
              </w:rPr>
              <w:t>16</w:t>
            </w:r>
          </w:p>
        </w:tc>
        <w:tc>
          <w:tcPr>
            <w:tcW w:w="1607" w:type="dxa"/>
            <w:tcBorders>
              <w:top w:val="dotted" w:sz="4" w:space="0" w:color="auto"/>
              <w:left w:val="single" w:sz="2" w:space="0" w:color="auto"/>
              <w:bottom w:val="dotted" w:sz="4" w:space="0" w:color="auto"/>
              <w:right w:val="single" w:sz="2" w:space="0" w:color="auto"/>
            </w:tcBorders>
          </w:tcPr>
          <w:p w14:paraId="21F767A4" w14:textId="77777777" w:rsidR="00F261A5" w:rsidRPr="00421082" w:rsidRDefault="00F261A5" w:rsidP="00974E54">
            <w:pPr>
              <w:tabs>
                <w:tab w:val="left" w:pos="0"/>
                <w:tab w:val="left" w:pos="850"/>
                <w:tab w:val="left" w:pos="1333"/>
              </w:tabs>
              <w:spacing w:before="40" w:after="40" w:line="220" w:lineRule="exact"/>
              <w:jc w:val="center"/>
              <w:rPr>
                <w:sz w:val="18"/>
                <w:szCs w:val="18"/>
                <w:lang w:val="en-GB"/>
              </w:rPr>
            </w:pPr>
            <w:r w:rsidRPr="00421082">
              <w:rPr>
                <w:sz w:val="18"/>
                <w:szCs w:val="18"/>
                <w:lang w:val="en-GB"/>
              </w:rPr>
              <w:t>467</w:t>
            </w:r>
          </w:p>
        </w:tc>
        <w:tc>
          <w:tcPr>
            <w:tcW w:w="1607" w:type="dxa"/>
            <w:tcBorders>
              <w:top w:val="dotted" w:sz="4" w:space="0" w:color="auto"/>
              <w:left w:val="single" w:sz="2" w:space="0" w:color="auto"/>
              <w:bottom w:val="dotted" w:sz="4" w:space="0" w:color="auto"/>
              <w:right w:val="single" w:sz="2" w:space="0" w:color="auto"/>
            </w:tcBorders>
          </w:tcPr>
          <w:p w14:paraId="2B4FCD7B" w14:textId="77777777" w:rsidR="00F261A5" w:rsidRPr="00421082" w:rsidRDefault="00F261A5" w:rsidP="00974E54">
            <w:pPr>
              <w:tabs>
                <w:tab w:val="left" w:pos="0"/>
                <w:tab w:val="left" w:pos="848"/>
                <w:tab w:val="left" w:pos="1333"/>
              </w:tabs>
              <w:spacing w:before="40" w:after="40" w:line="220" w:lineRule="exact"/>
              <w:jc w:val="center"/>
              <w:rPr>
                <w:sz w:val="18"/>
                <w:szCs w:val="18"/>
                <w:lang w:val="en-GB"/>
              </w:rPr>
            </w:pPr>
            <w:r w:rsidRPr="00421082">
              <w:rPr>
                <w:sz w:val="18"/>
                <w:szCs w:val="18"/>
                <w:lang w:val="en-GB"/>
              </w:rPr>
              <w:t>1679</w:t>
            </w:r>
          </w:p>
        </w:tc>
        <w:tc>
          <w:tcPr>
            <w:tcW w:w="1453" w:type="dxa"/>
            <w:tcBorders>
              <w:top w:val="dotted" w:sz="4" w:space="0" w:color="auto"/>
              <w:left w:val="single" w:sz="2" w:space="0" w:color="auto"/>
              <w:bottom w:val="dotted" w:sz="4" w:space="0" w:color="auto"/>
              <w:right w:val="single" w:sz="2" w:space="0" w:color="auto"/>
            </w:tcBorders>
          </w:tcPr>
          <w:p w14:paraId="2F8AA56D" w14:textId="77777777" w:rsidR="00F261A5" w:rsidRPr="00421082" w:rsidRDefault="00F261A5" w:rsidP="00974E54">
            <w:pPr>
              <w:tabs>
                <w:tab w:val="left" w:pos="0"/>
                <w:tab w:val="left" w:pos="850"/>
                <w:tab w:val="left" w:pos="1333"/>
              </w:tabs>
              <w:spacing w:before="40" w:after="40" w:line="220" w:lineRule="exact"/>
              <w:jc w:val="center"/>
              <w:rPr>
                <w:sz w:val="18"/>
                <w:szCs w:val="18"/>
                <w:lang w:val="en-GB"/>
              </w:rPr>
            </w:pPr>
            <w:r w:rsidRPr="00421082">
              <w:rPr>
                <w:sz w:val="18"/>
                <w:szCs w:val="18"/>
                <w:lang w:val="en-GB"/>
              </w:rPr>
              <w:t>864</w:t>
            </w:r>
          </w:p>
        </w:tc>
      </w:tr>
      <w:tr w:rsidR="00F261A5" w:rsidRPr="00421082" w14:paraId="6455C7F8" w14:textId="77777777" w:rsidTr="000E5400">
        <w:trPr>
          <w:trHeight w:val="313"/>
        </w:trPr>
        <w:tc>
          <w:tcPr>
            <w:tcW w:w="1907" w:type="dxa"/>
            <w:tcBorders>
              <w:top w:val="dotted" w:sz="4" w:space="0" w:color="auto"/>
              <w:left w:val="single" w:sz="2" w:space="0" w:color="auto"/>
              <w:bottom w:val="dotted" w:sz="4" w:space="0" w:color="auto"/>
              <w:right w:val="single" w:sz="2" w:space="0" w:color="auto"/>
            </w:tcBorders>
          </w:tcPr>
          <w:p w14:paraId="127B5017"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lang w:val="en-GB"/>
              </w:rPr>
              <w:t>23.1-26 LS</w:t>
            </w:r>
          </w:p>
        </w:tc>
        <w:tc>
          <w:tcPr>
            <w:tcW w:w="1777" w:type="dxa"/>
            <w:tcBorders>
              <w:top w:val="dotted" w:sz="4" w:space="0" w:color="auto"/>
              <w:left w:val="single" w:sz="2" w:space="0" w:color="auto"/>
              <w:bottom w:val="dotted" w:sz="4" w:space="0" w:color="auto"/>
              <w:right w:val="single" w:sz="2" w:space="0" w:color="auto"/>
            </w:tcBorders>
            <w:vAlign w:val="center"/>
          </w:tcPr>
          <w:p w14:paraId="1FBC3755"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szCs w:val="18"/>
                <w:lang w:val="en-GB"/>
              </w:rPr>
              <w:t>20</w:t>
            </w:r>
          </w:p>
        </w:tc>
        <w:tc>
          <w:tcPr>
            <w:tcW w:w="1607" w:type="dxa"/>
            <w:tcBorders>
              <w:top w:val="dotted" w:sz="4" w:space="0" w:color="auto"/>
              <w:left w:val="single" w:sz="2" w:space="0" w:color="auto"/>
              <w:bottom w:val="dotted" w:sz="4" w:space="0" w:color="auto"/>
              <w:right w:val="single" w:sz="2" w:space="0" w:color="auto"/>
            </w:tcBorders>
            <w:vAlign w:val="center"/>
          </w:tcPr>
          <w:p w14:paraId="12A37B78"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szCs w:val="18"/>
                <w:lang w:val="en-GB"/>
              </w:rPr>
              <w:t>587</w:t>
            </w:r>
          </w:p>
        </w:tc>
        <w:tc>
          <w:tcPr>
            <w:tcW w:w="1607" w:type="dxa"/>
            <w:tcBorders>
              <w:top w:val="dotted" w:sz="4" w:space="0" w:color="auto"/>
              <w:left w:val="single" w:sz="2" w:space="0" w:color="auto"/>
              <w:bottom w:val="dotted" w:sz="4" w:space="0" w:color="auto"/>
              <w:right w:val="single" w:sz="2" w:space="0" w:color="auto"/>
            </w:tcBorders>
            <w:vAlign w:val="center"/>
          </w:tcPr>
          <w:p w14:paraId="24C457ED" w14:textId="77777777" w:rsidR="00F261A5" w:rsidRPr="00421082" w:rsidRDefault="00F261A5" w:rsidP="00974E54">
            <w:pPr>
              <w:tabs>
                <w:tab w:val="left" w:pos="0"/>
                <w:tab w:val="left" w:pos="848"/>
                <w:tab w:val="left" w:pos="1333"/>
              </w:tabs>
              <w:spacing w:before="40" w:after="40" w:line="220" w:lineRule="exact"/>
              <w:jc w:val="center"/>
              <w:rPr>
                <w:sz w:val="18"/>
                <w:lang w:val="en-GB"/>
              </w:rPr>
            </w:pPr>
            <w:r w:rsidRPr="00421082">
              <w:rPr>
                <w:sz w:val="18"/>
                <w:szCs w:val="18"/>
                <w:lang w:val="en-GB"/>
              </w:rPr>
              <w:t>1632</w:t>
            </w:r>
          </w:p>
        </w:tc>
        <w:tc>
          <w:tcPr>
            <w:tcW w:w="1453" w:type="dxa"/>
            <w:tcBorders>
              <w:top w:val="dotted" w:sz="4" w:space="0" w:color="auto"/>
              <w:left w:val="single" w:sz="2" w:space="0" w:color="auto"/>
              <w:bottom w:val="dotted" w:sz="4" w:space="0" w:color="auto"/>
              <w:right w:val="single" w:sz="2" w:space="0" w:color="auto"/>
            </w:tcBorders>
            <w:vAlign w:val="center"/>
          </w:tcPr>
          <w:p w14:paraId="1B6DF4D1"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szCs w:val="18"/>
                <w:lang w:val="en-GB"/>
              </w:rPr>
              <w:t>660</w:t>
            </w:r>
          </w:p>
        </w:tc>
      </w:tr>
      <w:tr w:rsidR="00F261A5" w:rsidRPr="00421082" w14:paraId="54DBFA9E" w14:textId="77777777" w:rsidTr="000E5400">
        <w:trPr>
          <w:trHeight w:val="313"/>
        </w:trPr>
        <w:tc>
          <w:tcPr>
            <w:tcW w:w="1907" w:type="dxa"/>
            <w:tcBorders>
              <w:top w:val="dotted" w:sz="4" w:space="0" w:color="auto"/>
              <w:left w:val="single" w:sz="2" w:space="0" w:color="auto"/>
              <w:bottom w:val="dotted" w:sz="4" w:space="0" w:color="auto"/>
              <w:right w:val="single" w:sz="2" w:space="0" w:color="auto"/>
            </w:tcBorders>
          </w:tcPr>
          <w:p w14:paraId="49E57153"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24.5-32 LS</w:t>
            </w:r>
          </w:p>
        </w:tc>
        <w:tc>
          <w:tcPr>
            <w:tcW w:w="1777" w:type="dxa"/>
            <w:tcBorders>
              <w:top w:val="dotted" w:sz="4" w:space="0" w:color="auto"/>
              <w:left w:val="single" w:sz="2" w:space="0" w:color="auto"/>
              <w:bottom w:val="dotted" w:sz="4" w:space="0" w:color="auto"/>
              <w:right w:val="single" w:sz="2" w:space="0" w:color="auto"/>
            </w:tcBorders>
            <w:vAlign w:val="center"/>
          </w:tcPr>
          <w:p w14:paraId="02395D24"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21</w:t>
            </w:r>
          </w:p>
        </w:tc>
        <w:tc>
          <w:tcPr>
            <w:tcW w:w="1607" w:type="dxa"/>
            <w:tcBorders>
              <w:top w:val="dotted" w:sz="4" w:space="0" w:color="auto"/>
              <w:left w:val="single" w:sz="2" w:space="0" w:color="auto"/>
              <w:bottom w:val="dotted" w:sz="4" w:space="0" w:color="auto"/>
              <w:right w:val="single" w:sz="2" w:space="0" w:color="auto"/>
            </w:tcBorders>
            <w:vAlign w:val="center"/>
          </w:tcPr>
          <w:p w14:paraId="6DB6D557"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622</w:t>
            </w:r>
          </w:p>
        </w:tc>
        <w:tc>
          <w:tcPr>
            <w:tcW w:w="1607" w:type="dxa"/>
            <w:tcBorders>
              <w:top w:val="dotted" w:sz="4" w:space="0" w:color="auto"/>
              <w:left w:val="single" w:sz="2" w:space="0" w:color="auto"/>
              <w:bottom w:val="dotted" w:sz="4" w:space="0" w:color="auto"/>
              <w:right w:val="single" w:sz="2" w:space="0" w:color="auto"/>
            </w:tcBorders>
            <w:vAlign w:val="center"/>
          </w:tcPr>
          <w:p w14:paraId="1A234B58" w14:textId="77777777" w:rsidR="00F261A5" w:rsidRPr="00421082" w:rsidRDefault="00F261A5" w:rsidP="00974E54">
            <w:pPr>
              <w:tabs>
                <w:tab w:val="left" w:pos="0"/>
                <w:tab w:val="left" w:pos="848"/>
                <w:tab w:val="left" w:pos="1333"/>
              </w:tabs>
              <w:spacing w:before="40" w:after="40" w:line="220" w:lineRule="exact"/>
              <w:jc w:val="center"/>
              <w:rPr>
                <w:sz w:val="18"/>
                <w:lang w:val="en-GB"/>
              </w:rPr>
            </w:pPr>
            <w:r w:rsidRPr="00421082">
              <w:rPr>
                <w:sz w:val="18"/>
                <w:lang w:val="en-GB"/>
              </w:rPr>
              <w:t>1831</w:t>
            </w:r>
          </w:p>
        </w:tc>
        <w:tc>
          <w:tcPr>
            <w:tcW w:w="1453" w:type="dxa"/>
            <w:tcBorders>
              <w:top w:val="dotted" w:sz="4" w:space="0" w:color="auto"/>
              <w:left w:val="single" w:sz="2" w:space="0" w:color="auto"/>
              <w:bottom w:val="dotted" w:sz="4" w:space="0" w:color="auto"/>
              <w:right w:val="single" w:sz="2" w:space="0" w:color="auto"/>
            </w:tcBorders>
            <w:vAlign w:val="center"/>
          </w:tcPr>
          <w:p w14:paraId="570E2631"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813</w:t>
            </w:r>
          </w:p>
        </w:tc>
      </w:tr>
      <w:tr w:rsidR="00F261A5" w:rsidRPr="00421082" w14:paraId="6D105ECD" w14:textId="77777777" w:rsidTr="000E5400">
        <w:trPr>
          <w:trHeight w:val="313"/>
        </w:trPr>
        <w:tc>
          <w:tcPr>
            <w:tcW w:w="1907" w:type="dxa"/>
            <w:tcBorders>
              <w:top w:val="dotted" w:sz="4" w:space="0" w:color="auto"/>
              <w:left w:val="single" w:sz="2" w:space="0" w:color="auto"/>
              <w:bottom w:val="dotted" w:sz="4" w:space="0" w:color="auto"/>
              <w:right w:val="single" w:sz="2" w:space="0" w:color="auto"/>
            </w:tcBorders>
            <w:vAlign w:val="center"/>
          </w:tcPr>
          <w:p w14:paraId="162A70EB"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28L-26 LS</w:t>
            </w:r>
          </w:p>
        </w:tc>
        <w:tc>
          <w:tcPr>
            <w:tcW w:w="1777" w:type="dxa"/>
            <w:tcBorders>
              <w:top w:val="dotted" w:sz="4" w:space="0" w:color="auto"/>
              <w:left w:val="single" w:sz="2" w:space="0" w:color="auto"/>
              <w:bottom w:val="dotted" w:sz="4" w:space="0" w:color="auto"/>
              <w:right w:val="single" w:sz="2" w:space="0" w:color="auto"/>
            </w:tcBorders>
            <w:vAlign w:val="center"/>
          </w:tcPr>
          <w:p w14:paraId="753AA1F6"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25</w:t>
            </w:r>
          </w:p>
        </w:tc>
        <w:tc>
          <w:tcPr>
            <w:tcW w:w="1607" w:type="dxa"/>
            <w:tcBorders>
              <w:top w:val="dotted" w:sz="4" w:space="0" w:color="auto"/>
              <w:left w:val="single" w:sz="2" w:space="0" w:color="auto"/>
              <w:bottom w:val="dotted" w:sz="4" w:space="0" w:color="auto"/>
              <w:right w:val="single" w:sz="2" w:space="0" w:color="auto"/>
            </w:tcBorders>
            <w:vAlign w:val="center"/>
          </w:tcPr>
          <w:p w14:paraId="65645C37"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714</w:t>
            </w:r>
          </w:p>
        </w:tc>
        <w:tc>
          <w:tcPr>
            <w:tcW w:w="1607" w:type="dxa"/>
            <w:tcBorders>
              <w:top w:val="dotted" w:sz="4" w:space="0" w:color="auto"/>
              <w:left w:val="single" w:sz="2" w:space="0" w:color="auto"/>
              <w:bottom w:val="dotted" w:sz="4" w:space="0" w:color="auto"/>
              <w:right w:val="single" w:sz="2" w:space="0" w:color="auto"/>
            </w:tcBorders>
            <w:vAlign w:val="center"/>
          </w:tcPr>
          <w:p w14:paraId="5632A1F1" w14:textId="77777777" w:rsidR="00F261A5" w:rsidRPr="00421082" w:rsidRDefault="00F261A5" w:rsidP="00974E54">
            <w:pPr>
              <w:tabs>
                <w:tab w:val="left" w:pos="0"/>
                <w:tab w:val="left" w:pos="848"/>
                <w:tab w:val="left" w:pos="1333"/>
              </w:tabs>
              <w:spacing w:before="40" w:after="40" w:line="220" w:lineRule="exact"/>
              <w:jc w:val="center"/>
              <w:rPr>
                <w:sz w:val="18"/>
                <w:lang w:val="en-GB"/>
              </w:rPr>
            </w:pPr>
            <w:r w:rsidRPr="00421082">
              <w:rPr>
                <w:sz w:val="18"/>
                <w:lang w:val="en-GB"/>
              </w:rPr>
              <w:t>1644</w:t>
            </w:r>
          </w:p>
        </w:tc>
        <w:tc>
          <w:tcPr>
            <w:tcW w:w="1453" w:type="dxa"/>
            <w:tcBorders>
              <w:top w:val="dotted" w:sz="4" w:space="0" w:color="auto"/>
              <w:left w:val="single" w:sz="2" w:space="0" w:color="auto"/>
              <w:bottom w:val="dotted" w:sz="4" w:space="0" w:color="auto"/>
              <w:right w:val="single" w:sz="2" w:space="0" w:color="auto"/>
            </w:tcBorders>
            <w:vAlign w:val="center"/>
          </w:tcPr>
          <w:p w14:paraId="6F7B6CF8"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660</w:t>
            </w:r>
          </w:p>
        </w:tc>
      </w:tr>
      <w:tr w:rsidR="00F261A5" w:rsidRPr="00421082" w14:paraId="15F2D080" w14:textId="77777777" w:rsidTr="000E5400">
        <w:trPr>
          <w:trHeight w:val="313"/>
        </w:trPr>
        <w:tc>
          <w:tcPr>
            <w:tcW w:w="1907" w:type="dxa"/>
            <w:tcBorders>
              <w:top w:val="dotted" w:sz="4" w:space="0" w:color="auto"/>
              <w:left w:val="single" w:sz="2" w:space="0" w:color="auto"/>
              <w:bottom w:val="dotted" w:sz="4" w:space="0" w:color="auto"/>
              <w:right w:val="single" w:sz="2" w:space="0" w:color="auto"/>
            </w:tcBorders>
            <w:vAlign w:val="center"/>
          </w:tcPr>
          <w:p w14:paraId="2811D04A"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30.5L-32 LS</w:t>
            </w:r>
          </w:p>
        </w:tc>
        <w:tc>
          <w:tcPr>
            <w:tcW w:w="1777" w:type="dxa"/>
            <w:tcBorders>
              <w:top w:val="dotted" w:sz="4" w:space="0" w:color="auto"/>
              <w:left w:val="single" w:sz="2" w:space="0" w:color="auto"/>
              <w:bottom w:val="dotted" w:sz="4" w:space="0" w:color="auto"/>
              <w:right w:val="single" w:sz="2" w:space="0" w:color="auto"/>
            </w:tcBorders>
            <w:vAlign w:val="center"/>
          </w:tcPr>
          <w:p w14:paraId="4E707D6D"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27</w:t>
            </w:r>
          </w:p>
        </w:tc>
        <w:tc>
          <w:tcPr>
            <w:tcW w:w="1607" w:type="dxa"/>
            <w:tcBorders>
              <w:top w:val="dotted" w:sz="4" w:space="0" w:color="auto"/>
              <w:left w:val="single" w:sz="2" w:space="0" w:color="auto"/>
              <w:bottom w:val="dotted" w:sz="4" w:space="0" w:color="auto"/>
              <w:right w:val="single" w:sz="2" w:space="0" w:color="auto"/>
            </w:tcBorders>
            <w:vAlign w:val="center"/>
          </w:tcPr>
          <w:p w14:paraId="4C889092"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775</w:t>
            </w:r>
          </w:p>
        </w:tc>
        <w:tc>
          <w:tcPr>
            <w:tcW w:w="1607" w:type="dxa"/>
            <w:tcBorders>
              <w:top w:val="dotted" w:sz="4" w:space="0" w:color="auto"/>
              <w:left w:val="single" w:sz="2" w:space="0" w:color="auto"/>
              <w:bottom w:val="dotted" w:sz="4" w:space="0" w:color="auto"/>
              <w:right w:val="single" w:sz="2" w:space="0" w:color="auto"/>
            </w:tcBorders>
            <w:vAlign w:val="center"/>
          </w:tcPr>
          <w:p w14:paraId="2E1EFFF1" w14:textId="77777777" w:rsidR="00F261A5" w:rsidRPr="00421082" w:rsidRDefault="00F261A5" w:rsidP="00974E54">
            <w:pPr>
              <w:tabs>
                <w:tab w:val="left" w:pos="0"/>
                <w:tab w:val="left" w:pos="848"/>
                <w:tab w:val="left" w:pos="1333"/>
              </w:tabs>
              <w:spacing w:before="40" w:after="40" w:line="220" w:lineRule="exact"/>
              <w:jc w:val="center"/>
              <w:rPr>
                <w:sz w:val="18"/>
                <w:lang w:val="en-GB"/>
              </w:rPr>
            </w:pPr>
            <w:r w:rsidRPr="00421082">
              <w:rPr>
                <w:sz w:val="18"/>
                <w:lang w:val="en-GB"/>
              </w:rPr>
              <w:t>1847</w:t>
            </w:r>
          </w:p>
        </w:tc>
        <w:tc>
          <w:tcPr>
            <w:tcW w:w="1453" w:type="dxa"/>
            <w:tcBorders>
              <w:top w:val="dotted" w:sz="4" w:space="0" w:color="auto"/>
              <w:left w:val="single" w:sz="2" w:space="0" w:color="auto"/>
              <w:bottom w:val="dotted" w:sz="4" w:space="0" w:color="auto"/>
              <w:right w:val="single" w:sz="2" w:space="0" w:color="auto"/>
            </w:tcBorders>
            <w:vAlign w:val="center"/>
          </w:tcPr>
          <w:p w14:paraId="764D7E4A"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813</w:t>
            </w:r>
          </w:p>
        </w:tc>
      </w:tr>
      <w:tr w:rsidR="00F261A5" w:rsidRPr="00421082" w14:paraId="0B62A85B" w14:textId="77777777" w:rsidTr="000E5400">
        <w:trPr>
          <w:trHeight w:val="313"/>
        </w:trPr>
        <w:tc>
          <w:tcPr>
            <w:tcW w:w="1907" w:type="dxa"/>
            <w:tcBorders>
              <w:top w:val="dotted" w:sz="4" w:space="0" w:color="auto"/>
              <w:left w:val="single" w:sz="2" w:space="0" w:color="auto"/>
              <w:bottom w:val="single" w:sz="12" w:space="0" w:color="auto"/>
              <w:right w:val="single" w:sz="2" w:space="0" w:color="auto"/>
            </w:tcBorders>
            <w:vAlign w:val="center"/>
          </w:tcPr>
          <w:p w14:paraId="1F357C78" w14:textId="77777777" w:rsidR="00F261A5" w:rsidRPr="00421082" w:rsidRDefault="00F261A5" w:rsidP="00974E54">
            <w:pPr>
              <w:widowControl w:val="0"/>
              <w:tabs>
                <w:tab w:val="left" w:pos="0"/>
                <w:tab w:val="left" w:pos="850"/>
                <w:tab w:val="left" w:pos="1333"/>
              </w:tabs>
              <w:suppressAutoHyphens w:val="0"/>
              <w:autoSpaceDE w:val="0"/>
              <w:autoSpaceDN w:val="0"/>
              <w:adjustRightInd w:val="0"/>
              <w:spacing w:before="40" w:after="40" w:line="220" w:lineRule="exact"/>
              <w:rPr>
                <w:sz w:val="18"/>
                <w:szCs w:val="18"/>
                <w:lang w:val="en-GB"/>
              </w:rPr>
            </w:pPr>
            <w:r w:rsidRPr="00421082">
              <w:rPr>
                <w:sz w:val="18"/>
                <w:szCs w:val="18"/>
                <w:lang w:val="en-GB"/>
              </w:rPr>
              <w:t>35.5L-32 LS</w:t>
            </w:r>
          </w:p>
        </w:tc>
        <w:tc>
          <w:tcPr>
            <w:tcW w:w="1777" w:type="dxa"/>
            <w:tcBorders>
              <w:top w:val="dotted" w:sz="4" w:space="0" w:color="auto"/>
              <w:left w:val="single" w:sz="2" w:space="0" w:color="auto"/>
              <w:bottom w:val="single" w:sz="12" w:space="0" w:color="auto"/>
              <w:right w:val="single" w:sz="2" w:space="0" w:color="auto"/>
            </w:tcBorders>
            <w:vAlign w:val="center"/>
          </w:tcPr>
          <w:p w14:paraId="61F4C363"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31</w:t>
            </w:r>
          </w:p>
        </w:tc>
        <w:tc>
          <w:tcPr>
            <w:tcW w:w="1607" w:type="dxa"/>
            <w:tcBorders>
              <w:top w:val="dotted" w:sz="4" w:space="0" w:color="auto"/>
              <w:left w:val="single" w:sz="2" w:space="0" w:color="auto"/>
              <w:bottom w:val="single" w:sz="12" w:space="0" w:color="auto"/>
              <w:right w:val="single" w:sz="2" w:space="0" w:color="auto"/>
            </w:tcBorders>
            <w:vAlign w:val="center"/>
          </w:tcPr>
          <w:p w14:paraId="05F884DC"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902</w:t>
            </w:r>
          </w:p>
        </w:tc>
        <w:tc>
          <w:tcPr>
            <w:tcW w:w="1607" w:type="dxa"/>
            <w:tcBorders>
              <w:top w:val="dotted" w:sz="4" w:space="0" w:color="auto"/>
              <w:left w:val="single" w:sz="2" w:space="0" w:color="auto"/>
              <w:bottom w:val="single" w:sz="12" w:space="0" w:color="auto"/>
              <w:right w:val="single" w:sz="2" w:space="0" w:color="auto"/>
            </w:tcBorders>
            <w:vAlign w:val="center"/>
          </w:tcPr>
          <w:p w14:paraId="2A0DA1DF" w14:textId="77777777" w:rsidR="00F261A5" w:rsidRPr="00421082" w:rsidRDefault="00F261A5" w:rsidP="00974E54">
            <w:pPr>
              <w:tabs>
                <w:tab w:val="left" w:pos="0"/>
                <w:tab w:val="left" w:pos="848"/>
                <w:tab w:val="left" w:pos="1333"/>
              </w:tabs>
              <w:spacing w:before="40" w:after="40" w:line="220" w:lineRule="exact"/>
              <w:jc w:val="center"/>
              <w:rPr>
                <w:sz w:val="18"/>
                <w:lang w:val="en-GB"/>
              </w:rPr>
            </w:pPr>
            <w:r w:rsidRPr="00421082">
              <w:rPr>
                <w:sz w:val="18"/>
                <w:lang w:val="en-GB"/>
              </w:rPr>
              <w:t>2011</w:t>
            </w:r>
          </w:p>
        </w:tc>
        <w:tc>
          <w:tcPr>
            <w:tcW w:w="1453" w:type="dxa"/>
            <w:tcBorders>
              <w:top w:val="dotted" w:sz="4" w:space="0" w:color="auto"/>
              <w:left w:val="single" w:sz="2" w:space="0" w:color="auto"/>
              <w:bottom w:val="single" w:sz="12" w:space="0" w:color="auto"/>
              <w:right w:val="single" w:sz="2" w:space="0" w:color="auto"/>
            </w:tcBorders>
            <w:vAlign w:val="center"/>
          </w:tcPr>
          <w:p w14:paraId="6807B975" w14:textId="77777777" w:rsidR="00F261A5" w:rsidRPr="00421082" w:rsidRDefault="00F261A5" w:rsidP="00974E54">
            <w:pPr>
              <w:tabs>
                <w:tab w:val="left" w:pos="0"/>
                <w:tab w:val="left" w:pos="850"/>
                <w:tab w:val="left" w:pos="1333"/>
              </w:tabs>
              <w:spacing w:before="40" w:after="40" w:line="220" w:lineRule="exact"/>
              <w:jc w:val="center"/>
              <w:rPr>
                <w:sz w:val="18"/>
                <w:lang w:val="en-GB"/>
              </w:rPr>
            </w:pPr>
            <w:r w:rsidRPr="00421082">
              <w:rPr>
                <w:sz w:val="18"/>
                <w:lang w:val="en-GB"/>
              </w:rPr>
              <w:t>813</w:t>
            </w:r>
          </w:p>
        </w:tc>
      </w:tr>
      <w:tr w:rsidR="00F261A5" w:rsidRPr="00D10DBF" w14:paraId="3746E51B" w14:textId="77777777" w:rsidTr="000E5400">
        <w:trPr>
          <w:trHeight w:val="313"/>
        </w:trPr>
        <w:tc>
          <w:tcPr>
            <w:tcW w:w="8351" w:type="dxa"/>
            <w:gridSpan w:val="5"/>
            <w:tcBorders>
              <w:top w:val="single" w:sz="12" w:space="0" w:color="auto"/>
            </w:tcBorders>
            <w:vAlign w:val="center"/>
          </w:tcPr>
          <w:p w14:paraId="62E15F48" w14:textId="77777777" w:rsidR="00F261A5" w:rsidRPr="00421082" w:rsidRDefault="00F261A5" w:rsidP="000E5400">
            <w:pPr>
              <w:spacing w:before="120" w:line="240" w:lineRule="auto"/>
              <w:ind w:left="13"/>
              <w:jc w:val="both"/>
              <w:rPr>
                <w:i/>
                <w:sz w:val="18"/>
                <w:szCs w:val="18"/>
                <w:lang w:val="en-GB"/>
              </w:rPr>
            </w:pPr>
            <w:r w:rsidRPr="00421082">
              <w:rPr>
                <w:i/>
                <w:sz w:val="18"/>
                <w:szCs w:val="18"/>
                <w:lang w:val="en-GB"/>
              </w:rPr>
              <w:t>Notes:</w:t>
            </w:r>
          </w:p>
          <w:p w14:paraId="7B113E25" w14:textId="77777777" w:rsidR="00F261A5" w:rsidRPr="00421082" w:rsidRDefault="00F261A5" w:rsidP="000E5400">
            <w:pPr>
              <w:widowControl w:val="0"/>
              <w:tabs>
                <w:tab w:val="left" w:pos="297"/>
                <w:tab w:val="left" w:pos="851"/>
              </w:tabs>
              <w:suppressAutoHyphens w:val="0"/>
              <w:autoSpaceDE w:val="0"/>
              <w:autoSpaceDN w:val="0"/>
              <w:adjustRightInd w:val="0"/>
              <w:spacing w:line="240" w:lineRule="auto"/>
              <w:ind w:left="297" w:right="-142" w:hanging="297"/>
              <w:jc w:val="both"/>
              <w:rPr>
                <w:spacing w:val="-6"/>
                <w:sz w:val="18"/>
                <w:szCs w:val="18"/>
                <w:lang w:val="en-GB"/>
              </w:rPr>
            </w:pPr>
            <w:r w:rsidRPr="00421082">
              <w:rPr>
                <w:sz w:val="18"/>
                <w:szCs w:val="18"/>
                <w:lang w:val="en-GB"/>
              </w:rPr>
              <w:t>1.</w:t>
            </w:r>
            <w:r w:rsidRPr="00421082">
              <w:rPr>
                <w:lang w:val="en-GB"/>
              </w:rPr>
              <w:tab/>
            </w:r>
            <w:r w:rsidRPr="00421082">
              <w:rPr>
                <w:spacing w:val="-6"/>
                <w:sz w:val="18"/>
                <w:szCs w:val="18"/>
                <w:lang w:val="en-GB"/>
              </w:rPr>
              <w:t xml:space="preserve">Log-Skidder Tyres are identified by suffix </w:t>
            </w:r>
            <w:r w:rsidRPr="00421082">
              <w:rPr>
                <w:sz w:val="18"/>
                <w:szCs w:val="18"/>
                <w:lang w:val="en-GB"/>
              </w:rPr>
              <w:t>"</w:t>
            </w:r>
            <w:r w:rsidRPr="00421082">
              <w:rPr>
                <w:spacing w:val="-6"/>
                <w:sz w:val="18"/>
                <w:szCs w:val="18"/>
                <w:lang w:val="en-GB"/>
              </w:rPr>
              <w:t>LS-1</w:t>
            </w:r>
            <w:r w:rsidRPr="00421082">
              <w:rPr>
                <w:sz w:val="18"/>
                <w:szCs w:val="18"/>
                <w:lang w:val="en-GB"/>
              </w:rPr>
              <w:t>"</w:t>
            </w:r>
            <w:r w:rsidRPr="00421082">
              <w:rPr>
                <w:spacing w:val="-6"/>
                <w:sz w:val="18"/>
                <w:szCs w:val="18"/>
                <w:lang w:val="en-GB"/>
              </w:rPr>
              <w:t xml:space="preserve">, </w:t>
            </w:r>
            <w:r w:rsidRPr="00421082">
              <w:rPr>
                <w:sz w:val="18"/>
                <w:szCs w:val="18"/>
                <w:lang w:val="en-GB"/>
              </w:rPr>
              <w:t>"</w:t>
            </w:r>
            <w:r w:rsidRPr="00421082">
              <w:rPr>
                <w:spacing w:val="-6"/>
                <w:sz w:val="18"/>
                <w:szCs w:val="18"/>
                <w:lang w:val="en-GB"/>
              </w:rPr>
              <w:t>LS-2</w:t>
            </w:r>
            <w:r w:rsidRPr="00421082">
              <w:rPr>
                <w:sz w:val="18"/>
                <w:szCs w:val="18"/>
                <w:lang w:val="en-GB"/>
              </w:rPr>
              <w:t>"</w:t>
            </w:r>
            <w:r w:rsidRPr="00421082">
              <w:rPr>
                <w:spacing w:val="-6"/>
                <w:sz w:val="18"/>
                <w:szCs w:val="18"/>
                <w:lang w:val="en-GB"/>
              </w:rPr>
              <w:t xml:space="preserve">, </w:t>
            </w:r>
            <w:r w:rsidRPr="00421082">
              <w:rPr>
                <w:sz w:val="18"/>
                <w:szCs w:val="18"/>
                <w:lang w:val="en-GB"/>
              </w:rPr>
              <w:t>"</w:t>
            </w:r>
            <w:r w:rsidRPr="00421082">
              <w:rPr>
                <w:spacing w:val="-6"/>
                <w:sz w:val="18"/>
                <w:szCs w:val="18"/>
                <w:lang w:val="en-GB"/>
              </w:rPr>
              <w:t>LS-3</w:t>
            </w:r>
            <w:r w:rsidRPr="00421082">
              <w:rPr>
                <w:sz w:val="18"/>
                <w:szCs w:val="18"/>
                <w:lang w:val="en-GB"/>
              </w:rPr>
              <w:t>"</w:t>
            </w:r>
            <w:r w:rsidRPr="00421082">
              <w:rPr>
                <w:spacing w:val="-6"/>
                <w:sz w:val="18"/>
                <w:szCs w:val="18"/>
                <w:lang w:val="en-GB"/>
              </w:rPr>
              <w:t xml:space="preserve">, or </w:t>
            </w:r>
            <w:r w:rsidRPr="00421082">
              <w:rPr>
                <w:sz w:val="18"/>
                <w:szCs w:val="18"/>
                <w:lang w:val="en-GB"/>
              </w:rPr>
              <w:t>"</w:t>
            </w:r>
            <w:r w:rsidRPr="00421082">
              <w:rPr>
                <w:spacing w:val="-6"/>
                <w:sz w:val="18"/>
                <w:szCs w:val="18"/>
                <w:lang w:val="en-GB"/>
              </w:rPr>
              <w:t>LS-4</w:t>
            </w:r>
            <w:r w:rsidRPr="00421082">
              <w:rPr>
                <w:sz w:val="18"/>
                <w:szCs w:val="18"/>
                <w:lang w:val="en-GB"/>
              </w:rPr>
              <w:t>"</w:t>
            </w:r>
            <w:r w:rsidRPr="00421082">
              <w:rPr>
                <w:spacing w:val="-6"/>
                <w:sz w:val="18"/>
                <w:szCs w:val="18"/>
                <w:lang w:val="en-GB"/>
              </w:rPr>
              <w:t xml:space="preserve"> placed after the size designation (e.g. 30.5L-32 LS-2).</w:t>
            </w:r>
          </w:p>
          <w:p w14:paraId="5F8A0E58" w14:textId="77777777" w:rsidR="00F261A5" w:rsidRPr="00421082" w:rsidRDefault="00F261A5" w:rsidP="000E5400">
            <w:pPr>
              <w:widowControl w:val="0"/>
              <w:tabs>
                <w:tab w:val="left" w:pos="297"/>
                <w:tab w:val="left" w:pos="851"/>
              </w:tabs>
              <w:suppressAutoHyphens w:val="0"/>
              <w:autoSpaceDE w:val="0"/>
              <w:autoSpaceDN w:val="0"/>
              <w:adjustRightInd w:val="0"/>
              <w:spacing w:line="240" w:lineRule="auto"/>
              <w:ind w:left="297" w:right="-142" w:hanging="297"/>
              <w:jc w:val="both"/>
              <w:rPr>
                <w:spacing w:val="-6"/>
                <w:sz w:val="18"/>
                <w:szCs w:val="18"/>
                <w:lang w:val="en-GB"/>
              </w:rPr>
            </w:pPr>
            <w:r w:rsidRPr="00421082">
              <w:rPr>
                <w:sz w:val="18"/>
                <w:szCs w:val="18"/>
                <w:lang w:val="en-GB"/>
              </w:rPr>
              <w:t>2.</w:t>
            </w:r>
            <w:r w:rsidRPr="00421082">
              <w:rPr>
                <w:lang w:val="en-GB"/>
              </w:rPr>
              <w:tab/>
            </w:r>
            <w:r w:rsidRPr="00421082">
              <w:rPr>
                <w:sz w:val="18"/>
                <w:szCs w:val="18"/>
                <w:lang w:val="en-GB"/>
              </w:rPr>
              <w:t>Tyres of radial structure are identified by means of the letter "R" in place of "-" (e.g. 30.5LR32 LS).</w:t>
            </w:r>
            <w:r w:rsidRPr="00421082">
              <w:rPr>
                <w:spacing w:val="-6"/>
                <w:sz w:val="18"/>
                <w:szCs w:val="18"/>
                <w:lang w:val="en-GB"/>
              </w:rPr>
              <w:t xml:space="preserve"> </w:t>
            </w:r>
          </w:p>
          <w:p w14:paraId="4E553E61" w14:textId="77777777" w:rsidR="00F261A5" w:rsidRPr="00421082" w:rsidRDefault="00F261A5" w:rsidP="000E5400">
            <w:pPr>
              <w:widowControl w:val="0"/>
              <w:tabs>
                <w:tab w:val="left" w:pos="297"/>
                <w:tab w:val="left" w:pos="851"/>
              </w:tabs>
              <w:suppressAutoHyphens w:val="0"/>
              <w:autoSpaceDE w:val="0"/>
              <w:autoSpaceDN w:val="0"/>
              <w:adjustRightInd w:val="0"/>
              <w:spacing w:line="240" w:lineRule="auto"/>
              <w:ind w:left="297" w:hanging="284"/>
              <w:jc w:val="both"/>
              <w:rPr>
                <w:sz w:val="18"/>
                <w:lang w:val="en-GB"/>
              </w:rPr>
            </w:pPr>
            <w:r w:rsidRPr="00421082">
              <w:rPr>
                <w:sz w:val="18"/>
                <w:szCs w:val="18"/>
                <w:lang w:val="en-GB"/>
              </w:rPr>
              <w:t>3.</w:t>
            </w:r>
            <w:r w:rsidRPr="00421082">
              <w:rPr>
                <w:lang w:val="en-GB"/>
              </w:rPr>
              <w:tab/>
            </w:r>
            <w:r w:rsidRPr="00421082">
              <w:rPr>
                <w:sz w:val="18"/>
                <w:szCs w:val="18"/>
                <w:lang w:val="en-GB"/>
              </w:rPr>
              <w:t>The Tyre size designation may be supplemented by a rim contour prefix (e.g.: DH35.5L-32 LS instead of 35.5L-32 LS).</w:t>
            </w:r>
          </w:p>
        </w:tc>
      </w:tr>
    </w:tbl>
    <w:p w14:paraId="35D01CCB" w14:textId="77777777" w:rsidR="00F261A5" w:rsidRPr="00421082" w:rsidRDefault="00F261A5" w:rsidP="00974E54">
      <w:pPr>
        <w:pStyle w:val="SingleTxtG"/>
        <w:rPr>
          <w:lang w:val="en-GB"/>
        </w:rPr>
      </w:pPr>
    </w:p>
    <w:p w14:paraId="0BED6560" w14:textId="77777777" w:rsidR="00F261A5" w:rsidRPr="00421082" w:rsidRDefault="00F261A5" w:rsidP="00F261A5">
      <w:pPr>
        <w:suppressAutoHyphens w:val="0"/>
        <w:spacing w:line="240" w:lineRule="auto"/>
        <w:rPr>
          <w:bCs/>
          <w:lang w:val="en-GB" w:eastAsia="ar-SA"/>
        </w:rPr>
      </w:pPr>
      <w:r w:rsidRPr="00421082">
        <w:rPr>
          <w:bCs/>
          <w:lang w:val="en-GB" w:eastAsia="ar-SA"/>
        </w:rPr>
        <w:br w:type="page"/>
      </w:r>
    </w:p>
    <w:p w14:paraId="2D56CE3F" w14:textId="77777777" w:rsidR="00F261A5" w:rsidRPr="00421082" w:rsidRDefault="00F261A5" w:rsidP="00F261A5">
      <w:pPr>
        <w:spacing w:before="120" w:after="120" w:line="240" w:lineRule="auto"/>
        <w:ind w:left="1134"/>
        <w:rPr>
          <w:b/>
          <w:bCs/>
          <w:lang w:val="en-GB" w:eastAsia="ar-SA"/>
        </w:rPr>
      </w:pPr>
      <w:r w:rsidRPr="00421082">
        <w:rPr>
          <w:bCs/>
          <w:lang w:val="en-GB" w:eastAsia="ar-SA"/>
        </w:rPr>
        <w:lastRenderedPageBreak/>
        <w:t>Table 9</w:t>
      </w:r>
      <w:r w:rsidRPr="00421082">
        <w:rPr>
          <w:bCs/>
          <w:lang w:val="en-GB" w:eastAsia="ar-SA"/>
        </w:rPr>
        <w:br/>
      </w:r>
      <w:r w:rsidRPr="00421082">
        <w:rPr>
          <w:b/>
          <w:bCs/>
          <w:lang w:val="en-GB" w:eastAsia="ar-SA"/>
        </w:rPr>
        <w:t>Tyres for construction applications (industrial tractors)</w:t>
      </w:r>
    </w:p>
    <w:tbl>
      <w:tblPr>
        <w:tblW w:w="7513" w:type="dxa"/>
        <w:tblInd w:w="1149" w:type="dxa"/>
        <w:tblCellMar>
          <w:top w:w="15" w:type="dxa"/>
          <w:left w:w="15" w:type="dxa"/>
          <w:bottom w:w="15" w:type="dxa"/>
          <w:right w:w="15" w:type="dxa"/>
        </w:tblCellMar>
        <w:tblLook w:val="0000" w:firstRow="0" w:lastRow="0" w:firstColumn="0" w:lastColumn="0" w:noHBand="0" w:noVBand="0"/>
      </w:tblPr>
      <w:tblGrid>
        <w:gridCol w:w="1418"/>
        <w:gridCol w:w="1134"/>
        <w:gridCol w:w="663"/>
        <w:gridCol w:w="909"/>
        <w:gridCol w:w="660"/>
        <w:gridCol w:w="1028"/>
        <w:gridCol w:w="1701"/>
      </w:tblGrid>
      <w:tr w:rsidR="00F261A5" w:rsidRPr="00421082" w14:paraId="23C8FE86" w14:textId="77777777" w:rsidTr="00974E54">
        <w:trPr>
          <w:trHeight w:val="677"/>
        </w:trPr>
        <w:tc>
          <w:tcPr>
            <w:tcW w:w="1418"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76330D77" w14:textId="77777777" w:rsidR="00F261A5" w:rsidRPr="00421082" w:rsidRDefault="00F261A5" w:rsidP="00974E54">
            <w:pPr>
              <w:widowControl w:val="0"/>
              <w:tabs>
                <w:tab w:val="center" w:pos="4734"/>
              </w:tabs>
              <w:suppressAutoHyphens w:val="0"/>
              <w:autoSpaceDE w:val="0"/>
              <w:autoSpaceDN w:val="0"/>
              <w:adjustRightInd w:val="0"/>
              <w:spacing w:before="80" w:after="80" w:line="200" w:lineRule="exact"/>
              <w:ind w:left="113"/>
              <w:rPr>
                <w:i/>
                <w:sz w:val="16"/>
                <w:szCs w:val="16"/>
                <w:lang w:val="en-GB"/>
              </w:rPr>
            </w:pPr>
            <w:r w:rsidRPr="00421082">
              <w:rPr>
                <w:i/>
                <w:sz w:val="16"/>
                <w:szCs w:val="16"/>
                <w:lang w:val="en-GB"/>
              </w:rPr>
              <w:t>Tyre size</w:t>
            </w:r>
            <w:r w:rsidR="00974E54" w:rsidRPr="00421082">
              <w:rPr>
                <w:i/>
                <w:sz w:val="16"/>
                <w:szCs w:val="16"/>
                <w:lang w:val="en-GB"/>
              </w:rPr>
              <w:br/>
            </w:r>
            <w:r w:rsidRPr="00421082">
              <w:rPr>
                <w:i/>
                <w:sz w:val="16"/>
                <w:szCs w:val="16"/>
                <w:lang w:val="en-GB"/>
              </w:rPr>
              <w:t>designation</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1F98927B" w14:textId="77777777" w:rsidR="00F261A5" w:rsidRPr="00421082" w:rsidRDefault="00F261A5" w:rsidP="00974E54">
            <w:pPr>
              <w:widowControl w:val="0"/>
              <w:tabs>
                <w:tab w:val="center" w:pos="4734"/>
              </w:tabs>
              <w:suppressAutoHyphens w:val="0"/>
              <w:autoSpaceDE w:val="0"/>
              <w:autoSpaceDN w:val="0"/>
              <w:adjustRightInd w:val="0"/>
              <w:spacing w:before="80" w:after="80" w:line="200" w:lineRule="exact"/>
              <w:ind w:left="113"/>
              <w:jc w:val="center"/>
              <w:rPr>
                <w:i/>
                <w:sz w:val="16"/>
                <w:szCs w:val="16"/>
                <w:lang w:val="en-GB"/>
              </w:rPr>
            </w:pPr>
            <w:r w:rsidRPr="00421082">
              <w:rPr>
                <w:i/>
                <w:sz w:val="16"/>
                <w:szCs w:val="16"/>
                <w:lang w:val="en-GB"/>
              </w:rPr>
              <w:t>Theoretical</w:t>
            </w:r>
            <w:r w:rsidR="00974E54" w:rsidRPr="00421082">
              <w:rPr>
                <w:i/>
                <w:sz w:val="16"/>
                <w:szCs w:val="16"/>
                <w:lang w:val="en-GB"/>
              </w:rPr>
              <w:br/>
            </w:r>
            <w:r w:rsidRPr="00421082">
              <w:rPr>
                <w:i/>
                <w:sz w:val="16"/>
                <w:szCs w:val="16"/>
                <w:lang w:val="en-GB"/>
              </w:rPr>
              <w:t>rim width</w:t>
            </w:r>
            <w:r w:rsidR="00974E54" w:rsidRPr="00421082">
              <w:rPr>
                <w:i/>
                <w:sz w:val="16"/>
                <w:szCs w:val="16"/>
                <w:lang w:val="en-GB"/>
              </w:rPr>
              <w:br/>
            </w:r>
            <w:r w:rsidRPr="00421082">
              <w:rPr>
                <w:i/>
                <w:sz w:val="16"/>
                <w:szCs w:val="16"/>
                <w:lang w:val="en-GB"/>
              </w:rPr>
              <w:t>code (A1)</w:t>
            </w:r>
          </w:p>
        </w:tc>
        <w:tc>
          <w:tcPr>
            <w:tcW w:w="1572"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3B384317" w14:textId="77777777" w:rsidR="00F261A5" w:rsidRPr="00421082" w:rsidRDefault="00F261A5" w:rsidP="00974E54">
            <w:pPr>
              <w:widowControl w:val="0"/>
              <w:tabs>
                <w:tab w:val="center" w:pos="4734"/>
              </w:tabs>
              <w:suppressAutoHyphens w:val="0"/>
              <w:autoSpaceDE w:val="0"/>
              <w:autoSpaceDN w:val="0"/>
              <w:adjustRightInd w:val="0"/>
              <w:spacing w:before="80" w:after="80" w:line="200" w:lineRule="exact"/>
              <w:ind w:left="113"/>
              <w:jc w:val="center"/>
              <w:rPr>
                <w:i/>
                <w:sz w:val="16"/>
                <w:szCs w:val="16"/>
                <w:lang w:val="en-GB"/>
              </w:rPr>
            </w:pPr>
            <w:r w:rsidRPr="00421082">
              <w:rPr>
                <w:i/>
                <w:sz w:val="16"/>
                <w:szCs w:val="16"/>
                <w:lang w:val="en-GB"/>
              </w:rPr>
              <w:t>Nominal section</w:t>
            </w:r>
            <w:r w:rsidR="00974E54" w:rsidRPr="00421082">
              <w:rPr>
                <w:i/>
                <w:sz w:val="16"/>
                <w:szCs w:val="16"/>
                <w:lang w:val="en-GB"/>
              </w:rPr>
              <w:br/>
            </w:r>
            <w:r w:rsidRPr="00421082">
              <w:rPr>
                <w:i/>
                <w:sz w:val="16"/>
                <w:szCs w:val="16"/>
                <w:lang w:val="en-GB"/>
              </w:rPr>
              <w:t>width (S1) (mm)</w:t>
            </w:r>
          </w:p>
        </w:tc>
        <w:tc>
          <w:tcPr>
            <w:tcW w:w="168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8728AFD" w14:textId="77777777" w:rsidR="00F261A5" w:rsidRPr="00421082" w:rsidRDefault="00F261A5" w:rsidP="00974E54">
            <w:pPr>
              <w:widowControl w:val="0"/>
              <w:tabs>
                <w:tab w:val="center" w:pos="4734"/>
              </w:tabs>
              <w:suppressAutoHyphens w:val="0"/>
              <w:autoSpaceDE w:val="0"/>
              <w:autoSpaceDN w:val="0"/>
              <w:adjustRightInd w:val="0"/>
              <w:spacing w:before="80" w:after="80" w:line="200" w:lineRule="exact"/>
              <w:ind w:left="113"/>
              <w:jc w:val="center"/>
              <w:rPr>
                <w:i/>
                <w:sz w:val="16"/>
                <w:szCs w:val="16"/>
                <w:lang w:val="en-GB"/>
              </w:rPr>
            </w:pPr>
            <w:r w:rsidRPr="00421082">
              <w:rPr>
                <w:i/>
                <w:sz w:val="16"/>
                <w:szCs w:val="16"/>
                <w:lang w:val="en-GB"/>
              </w:rPr>
              <w:t xml:space="preserve">Overall </w:t>
            </w:r>
            <w:r w:rsidRPr="00421082">
              <w:rPr>
                <w:i/>
                <w:sz w:val="16"/>
                <w:szCs w:val="16"/>
                <w:lang w:val="en-GB"/>
              </w:rPr>
              <w:br/>
              <w:t>diameter (D)</w:t>
            </w:r>
            <w:r w:rsidR="00974E54" w:rsidRPr="00421082">
              <w:rPr>
                <w:i/>
                <w:sz w:val="16"/>
                <w:szCs w:val="16"/>
                <w:lang w:val="en-GB"/>
              </w:rPr>
              <w:br/>
            </w:r>
            <w:r w:rsidRPr="00421082">
              <w:rPr>
                <w:i/>
                <w:sz w:val="16"/>
                <w:szCs w:val="16"/>
                <w:lang w:val="en-GB"/>
              </w:rPr>
              <w:t>(mm)</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14:paraId="5D4B109B" w14:textId="77777777" w:rsidR="00F261A5" w:rsidRPr="00421082" w:rsidRDefault="00F261A5" w:rsidP="00974E54">
            <w:pPr>
              <w:widowControl w:val="0"/>
              <w:tabs>
                <w:tab w:val="center" w:pos="4734"/>
              </w:tabs>
              <w:suppressAutoHyphens w:val="0"/>
              <w:autoSpaceDE w:val="0"/>
              <w:autoSpaceDN w:val="0"/>
              <w:adjustRightInd w:val="0"/>
              <w:spacing w:before="80" w:after="80" w:line="200" w:lineRule="exact"/>
              <w:ind w:left="113"/>
              <w:jc w:val="center"/>
              <w:rPr>
                <w:i/>
                <w:sz w:val="16"/>
                <w:szCs w:val="16"/>
                <w:lang w:val="en-GB"/>
              </w:rPr>
            </w:pPr>
            <w:r w:rsidRPr="00421082">
              <w:rPr>
                <w:i/>
                <w:sz w:val="16"/>
                <w:szCs w:val="16"/>
                <w:lang w:val="en-GB"/>
              </w:rPr>
              <w:t>Nominal rim</w:t>
            </w:r>
            <w:r w:rsidR="00974E54" w:rsidRPr="00421082">
              <w:rPr>
                <w:i/>
                <w:sz w:val="16"/>
                <w:szCs w:val="16"/>
                <w:lang w:val="en-GB"/>
              </w:rPr>
              <w:br/>
            </w:r>
            <w:r w:rsidRPr="00421082">
              <w:rPr>
                <w:i/>
                <w:sz w:val="16"/>
                <w:szCs w:val="16"/>
                <w:lang w:val="en-GB"/>
              </w:rPr>
              <w:t>diameter (d)</w:t>
            </w:r>
            <w:r w:rsidR="00974E54" w:rsidRPr="00421082">
              <w:rPr>
                <w:i/>
                <w:sz w:val="16"/>
                <w:szCs w:val="16"/>
                <w:lang w:val="en-GB"/>
              </w:rPr>
              <w:br/>
            </w:r>
            <w:r w:rsidRPr="00421082">
              <w:rPr>
                <w:i/>
                <w:sz w:val="16"/>
                <w:szCs w:val="16"/>
                <w:lang w:val="en-GB"/>
              </w:rPr>
              <w:t>(mm)</w:t>
            </w:r>
          </w:p>
        </w:tc>
      </w:tr>
      <w:tr w:rsidR="00F261A5" w:rsidRPr="00421082" w14:paraId="1180F61C" w14:textId="77777777" w:rsidTr="00974E54">
        <w:trPr>
          <w:trHeight w:val="103"/>
        </w:trPr>
        <w:tc>
          <w:tcPr>
            <w:tcW w:w="1418" w:type="dxa"/>
            <w:vMerge/>
            <w:tcBorders>
              <w:top w:val="single" w:sz="2" w:space="0" w:color="auto"/>
              <w:left w:val="single" w:sz="2" w:space="0" w:color="auto"/>
              <w:bottom w:val="single" w:sz="12" w:space="0" w:color="auto"/>
              <w:right w:val="single" w:sz="2" w:space="0" w:color="auto"/>
            </w:tcBorders>
            <w:shd w:val="clear" w:color="auto" w:fill="FFFFFF"/>
          </w:tcPr>
          <w:p w14:paraId="70D929F3" w14:textId="77777777" w:rsidR="00F261A5" w:rsidRPr="00421082" w:rsidRDefault="00F261A5" w:rsidP="00974E54">
            <w:pPr>
              <w:spacing w:before="80" w:after="80" w:line="200" w:lineRule="exact"/>
              <w:ind w:left="113"/>
              <w:jc w:val="center"/>
              <w:rPr>
                <w:bCs/>
                <w:i/>
                <w:color w:val="000000"/>
                <w:sz w:val="18"/>
                <w:szCs w:val="18"/>
                <w:lang w:val="en-GB" w:eastAsia="ar-SA"/>
              </w:rPr>
            </w:pPr>
          </w:p>
        </w:tc>
        <w:tc>
          <w:tcPr>
            <w:tcW w:w="1134" w:type="dxa"/>
            <w:vMerge/>
            <w:tcBorders>
              <w:top w:val="single" w:sz="2" w:space="0" w:color="auto"/>
              <w:left w:val="single" w:sz="2" w:space="0" w:color="auto"/>
              <w:bottom w:val="single" w:sz="12" w:space="0" w:color="auto"/>
              <w:right w:val="single" w:sz="2" w:space="0" w:color="auto"/>
            </w:tcBorders>
            <w:shd w:val="clear" w:color="auto" w:fill="FFFFFF"/>
          </w:tcPr>
          <w:p w14:paraId="562B5639" w14:textId="77777777" w:rsidR="00F261A5" w:rsidRPr="00421082" w:rsidRDefault="00F261A5" w:rsidP="00974E54">
            <w:pPr>
              <w:tabs>
                <w:tab w:val="left" w:pos="720"/>
              </w:tabs>
              <w:spacing w:before="80" w:after="80" w:line="200" w:lineRule="exact"/>
              <w:ind w:left="113"/>
              <w:jc w:val="center"/>
              <w:rPr>
                <w:bCs/>
                <w:i/>
                <w:sz w:val="18"/>
                <w:szCs w:val="18"/>
                <w:lang w:val="en-GB" w:eastAsia="ar-SA"/>
              </w:rPr>
            </w:pPr>
          </w:p>
        </w:tc>
        <w:tc>
          <w:tcPr>
            <w:tcW w:w="663" w:type="dxa"/>
            <w:tcBorders>
              <w:top w:val="single" w:sz="2" w:space="0" w:color="auto"/>
              <w:left w:val="single" w:sz="2" w:space="0" w:color="auto"/>
              <w:bottom w:val="single" w:sz="12" w:space="0" w:color="auto"/>
              <w:right w:val="single" w:sz="2" w:space="0" w:color="auto"/>
            </w:tcBorders>
            <w:shd w:val="clear" w:color="auto" w:fill="FFFFFF"/>
          </w:tcPr>
          <w:p w14:paraId="5797A7CA" w14:textId="77777777" w:rsidR="00F261A5" w:rsidRPr="00421082" w:rsidRDefault="00F261A5" w:rsidP="00974E54">
            <w:pPr>
              <w:widowControl w:val="0"/>
              <w:tabs>
                <w:tab w:val="center" w:pos="4734"/>
              </w:tabs>
              <w:suppressAutoHyphens w:val="0"/>
              <w:autoSpaceDE w:val="0"/>
              <w:autoSpaceDN w:val="0"/>
              <w:adjustRightInd w:val="0"/>
              <w:spacing w:before="80" w:after="80" w:line="200" w:lineRule="exact"/>
              <w:ind w:left="113"/>
              <w:jc w:val="center"/>
              <w:rPr>
                <w:i/>
                <w:sz w:val="16"/>
                <w:szCs w:val="16"/>
                <w:lang w:val="en-GB"/>
              </w:rPr>
            </w:pPr>
            <w:r w:rsidRPr="00421082">
              <w:rPr>
                <w:i/>
                <w:sz w:val="16"/>
                <w:szCs w:val="16"/>
                <w:lang w:val="en-GB"/>
              </w:rPr>
              <w:t>Radial</w:t>
            </w:r>
          </w:p>
        </w:tc>
        <w:tc>
          <w:tcPr>
            <w:tcW w:w="909" w:type="dxa"/>
            <w:tcBorders>
              <w:top w:val="single" w:sz="2" w:space="0" w:color="auto"/>
              <w:left w:val="single" w:sz="2" w:space="0" w:color="auto"/>
              <w:bottom w:val="single" w:sz="12" w:space="0" w:color="auto"/>
              <w:right w:val="single" w:sz="2" w:space="0" w:color="auto"/>
            </w:tcBorders>
            <w:shd w:val="clear" w:color="auto" w:fill="FFFFFF"/>
          </w:tcPr>
          <w:p w14:paraId="700CDD7A" w14:textId="77777777" w:rsidR="00F261A5" w:rsidRPr="00421082" w:rsidRDefault="00F261A5" w:rsidP="00974E54">
            <w:pPr>
              <w:widowControl w:val="0"/>
              <w:tabs>
                <w:tab w:val="center" w:pos="4734"/>
              </w:tabs>
              <w:suppressAutoHyphens w:val="0"/>
              <w:autoSpaceDE w:val="0"/>
              <w:autoSpaceDN w:val="0"/>
              <w:adjustRightInd w:val="0"/>
              <w:spacing w:before="80" w:after="80" w:line="200" w:lineRule="exact"/>
              <w:ind w:left="113"/>
              <w:jc w:val="center"/>
              <w:rPr>
                <w:i/>
                <w:sz w:val="16"/>
                <w:szCs w:val="16"/>
                <w:lang w:val="en-GB"/>
              </w:rPr>
            </w:pPr>
            <w:r w:rsidRPr="00421082">
              <w:rPr>
                <w:i/>
                <w:sz w:val="16"/>
                <w:szCs w:val="16"/>
                <w:lang w:val="en-GB"/>
              </w:rPr>
              <w:t>Diagonal</w:t>
            </w:r>
          </w:p>
        </w:tc>
        <w:tc>
          <w:tcPr>
            <w:tcW w:w="660" w:type="dxa"/>
            <w:tcBorders>
              <w:top w:val="single" w:sz="2" w:space="0" w:color="auto"/>
              <w:left w:val="single" w:sz="2" w:space="0" w:color="auto"/>
              <w:bottom w:val="single" w:sz="12" w:space="0" w:color="auto"/>
              <w:right w:val="single" w:sz="2" w:space="0" w:color="auto"/>
            </w:tcBorders>
            <w:shd w:val="clear" w:color="auto" w:fill="FFFFFF"/>
          </w:tcPr>
          <w:p w14:paraId="38997D25" w14:textId="77777777" w:rsidR="00F261A5" w:rsidRPr="00421082" w:rsidRDefault="00F261A5" w:rsidP="00974E54">
            <w:pPr>
              <w:widowControl w:val="0"/>
              <w:tabs>
                <w:tab w:val="center" w:pos="4734"/>
              </w:tabs>
              <w:suppressAutoHyphens w:val="0"/>
              <w:autoSpaceDE w:val="0"/>
              <w:autoSpaceDN w:val="0"/>
              <w:adjustRightInd w:val="0"/>
              <w:spacing w:before="80" w:after="80" w:line="200" w:lineRule="exact"/>
              <w:ind w:left="113"/>
              <w:jc w:val="center"/>
              <w:rPr>
                <w:i/>
                <w:sz w:val="16"/>
                <w:szCs w:val="16"/>
                <w:lang w:val="en-GB"/>
              </w:rPr>
            </w:pPr>
            <w:r w:rsidRPr="00421082">
              <w:rPr>
                <w:i/>
                <w:sz w:val="16"/>
                <w:szCs w:val="16"/>
                <w:lang w:val="en-GB"/>
              </w:rPr>
              <w:t>Radial</w:t>
            </w:r>
          </w:p>
        </w:tc>
        <w:tc>
          <w:tcPr>
            <w:tcW w:w="1028" w:type="dxa"/>
            <w:tcBorders>
              <w:top w:val="single" w:sz="2" w:space="0" w:color="auto"/>
              <w:left w:val="single" w:sz="2" w:space="0" w:color="auto"/>
              <w:bottom w:val="single" w:sz="12" w:space="0" w:color="auto"/>
              <w:right w:val="single" w:sz="2" w:space="0" w:color="auto"/>
            </w:tcBorders>
            <w:shd w:val="clear" w:color="auto" w:fill="FFFFFF"/>
          </w:tcPr>
          <w:p w14:paraId="7362B69A" w14:textId="77777777" w:rsidR="00F261A5" w:rsidRPr="00421082" w:rsidRDefault="00F261A5" w:rsidP="00974E54">
            <w:pPr>
              <w:widowControl w:val="0"/>
              <w:tabs>
                <w:tab w:val="center" w:pos="4734"/>
              </w:tabs>
              <w:suppressAutoHyphens w:val="0"/>
              <w:autoSpaceDE w:val="0"/>
              <w:autoSpaceDN w:val="0"/>
              <w:adjustRightInd w:val="0"/>
              <w:spacing w:before="80" w:after="80" w:line="200" w:lineRule="exact"/>
              <w:ind w:left="113"/>
              <w:jc w:val="center"/>
              <w:rPr>
                <w:i/>
                <w:sz w:val="16"/>
                <w:szCs w:val="16"/>
                <w:lang w:val="en-GB"/>
              </w:rPr>
            </w:pPr>
            <w:r w:rsidRPr="00421082">
              <w:rPr>
                <w:i/>
                <w:sz w:val="16"/>
                <w:szCs w:val="16"/>
                <w:lang w:val="en-GB"/>
              </w:rPr>
              <w:t>Diagonal</w:t>
            </w:r>
          </w:p>
        </w:tc>
        <w:tc>
          <w:tcPr>
            <w:tcW w:w="1701" w:type="dxa"/>
            <w:tcBorders>
              <w:top w:val="single" w:sz="2" w:space="0" w:color="auto"/>
              <w:left w:val="single" w:sz="2" w:space="0" w:color="auto"/>
              <w:bottom w:val="single" w:sz="12" w:space="0" w:color="auto"/>
              <w:right w:val="single" w:sz="2" w:space="0" w:color="auto"/>
            </w:tcBorders>
            <w:shd w:val="clear" w:color="auto" w:fill="FFFFFF"/>
          </w:tcPr>
          <w:p w14:paraId="2D041AB2" w14:textId="77777777" w:rsidR="00F261A5" w:rsidRPr="00421082" w:rsidRDefault="00F261A5" w:rsidP="00974E54">
            <w:pPr>
              <w:tabs>
                <w:tab w:val="left" w:pos="720"/>
                <w:tab w:val="left" w:pos="1440"/>
              </w:tabs>
              <w:spacing w:before="80" w:after="80" w:line="200" w:lineRule="exact"/>
              <w:ind w:left="113"/>
              <w:jc w:val="center"/>
              <w:rPr>
                <w:bCs/>
                <w:i/>
                <w:color w:val="000000"/>
                <w:sz w:val="18"/>
                <w:szCs w:val="18"/>
                <w:lang w:val="en-GB" w:eastAsia="ar-SA"/>
              </w:rPr>
            </w:pPr>
          </w:p>
        </w:tc>
      </w:tr>
      <w:tr w:rsidR="00F261A5" w:rsidRPr="00421082" w14:paraId="3A102C06" w14:textId="77777777" w:rsidTr="000E5400">
        <w:trPr>
          <w:trHeight w:hRule="exact" w:val="284"/>
        </w:trPr>
        <w:tc>
          <w:tcPr>
            <w:tcW w:w="1418" w:type="dxa"/>
            <w:tcBorders>
              <w:top w:val="single" w:sz="12" w:space="0" w:color="auto"/>
              <w:left w:val="single" w:sz="6" w:space="0" w:color="auto"/>
              <w:bottom w:val="dotted" w:sz="4" w:space="0" w:color="auto"/>
              <w:right w:val="single" w:sz="4" w:space="0" w:color="auto"/>
            </w:tcBorders>
            <w:shd w:val="clear" w:color="auto" w:fill="FFFFFF"/>
          </w:tcPr>
          <w:p w14:paraId="1B6E42AD"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10.5/80-18</w:t>
            </w:r>
          </w:p>
        </w:tc>
        <w:tc>
          <w:tcPr>
            <w:tcW w:w="1134" w:type="dxa"/>
            <w:tcBorders>
              <w:top w:val="single" w:sz="12" w:space="0" w:color="auto"/>
              <w:left w:val="single" w:sz="4" w:space="0" w:color="auto"/>
              <w:bottom w:val="dotted" w:sz="4" w:space="0" w:color="auto"/>
              <w:right w:val="single" w:sz="4" w:space="0" w:color="auto"/>
            </w:tcBorders>
            <w:shd w:val="clear" w:color="auto" w:fill="FFFFFF"/>
          </w:tcPr>
          <w:p w14:paraId="7000AAA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 xml:space="preserve">9 </w:t>
            </w:r>
          </w:p>
        </w:tc>
        <w:tc>
          <w:tcPr>
            <w:tcW w:w="663" w:type="dxa"/>
            <w:tcBorders>
              <w:top w:val="single" w:sz="12" w:space="0" w:color="auto"/>
              <w:left w:val="single" w:sz="4" w:space="0" w:color="auto"/>
              <w:bottom w:val="dotted" w:sz="4" w:space="0" w:color="auto"/>
              <w:right w:val="single" w:sz="4" w:space="0" w:color="auto"/>
            </w:tcBorders>
            <w:shd w:val="clear" w:color="auto" w:fill="FFFFFF"/>
          </w:tcPr>
          <w:p w14:paraId="649FD7A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274</w:t>
            </w:r>
          </w:p>
        </w:tc>
        <w:tc>
          <w:tcPr>
            <w:tcW w:w="909" w:type="dxa"/>
            <w:tcBorders>
              <w:top w:val="single" w:sz="12" w:space="0" w:color="auto"/>
              <w:left w:val="single" w:sz="4" w:space="0" w:color="auto"/>
              <w:bottom w:val="dotted" w:sz="4" w:space="0" w:color="auto"/>
              <w:right w:val="single" w:sz="4" w:space="0" w:color="auto"/>
            </w:tcBorders>
            <w:shd w:val="clear" w:color="auto" w:fill="FFFFFF"/>
          </w:tcPr>
          <w:p w14:paraId="63202B3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274</w:t>
            </w:r>
          </w:p>
        </w:tc>
        <w:tc>
          <w:tcPr>
            <w:tcW w:w="660" w:type="dxa"/>
            <w:tcBorders>
              <w:top w:val="single" w:sz="12" w:space="0" w:color="auto"/>
              <w:left w:val="single" w:sz="4" w:space="0" w:color="auto"/>
              <w:bottom w:val="dotted" w:sz="4" w:space="0" w:color="auto"/>
              <w:right w:val="single" w:sz="4" w:space="0" w:color="auto"/>
            </w:tcBorders>
            <w:shd w:val="clear" w:color="auto" w:fill="FFFFFF"/>
          </w:tcPr>
          <w:p w14:paraId="6426636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885</w:t>
            </w:r>
          </w:p>
        </w:tc>
        <w:tc>
          <w:tcPr>
            <w:tcW w:w="1028" w:type="dxa"/>
            <w:tcBorders>
              <w:top w:val="single" w:sz="12" w:space="0" w:color="auto"/>
              <w:left w:val="single" w:sz="4" w:space="0" w:color="auto"/>
              <w:bottom w:val="dotted" w:sz="4" w:space="0" w:color="auto"/>
              <w:right w:val="single" w:sz="4" w:space="0" w:color="auto"/>
            </w:tcBorders>
            <w:shd w:val="clear" w:color="auto" w:fill="FFFFFF"/>
          </w:tcPr>
          <w:p w14:paraId="2FC117E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885</w:t>
            </w:r>
          </w:p>
        </w:tc>
        <w:tc>
          <w:tcPr>
            <w:tcW w:w="1701" w:type="dxa"/>
            <w:tcBorders>
              <w:top w:val="single" w:sz="12" w:space="0" w:color="auto"/>
              <w:left w:val="single" w:sz="4" w:space="0" w:color="auto"/>
              <w:bottom w:val="dotted" w:sz="4" w:space="0" w:color="auto"/>
              <w:right w:val="single" w:sz="4" w:space="0" w:color="auto"/>
            </w:tcBorders>
            <w:shd w:val="clear" w:color="auto" w:fill="FFFFFF"/>
          </w:tcPr>
          <w:p w14:paraId="1DBEC17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457</w:t>
            </w:r>
          </w:p>
        </w:tc>
      </w:tr>
      <w:tr w:rsidR="00F261A5" w:rsidRPr="00421082" w14:paraId="77EEEB94"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1975B47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11L-16 IND</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53988A8D"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8</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1E0816D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290</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37612B3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25C3D98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850</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657C4C1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6C7FA522"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406</w:t>
            </w:r>
          </w:p>
        </w:tc>
      </w:tr>
      <w:tr w:rsidR="00F261A5" w:rsidRPr="00421082" w14:paraId="44CAF4AD"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23D0921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12.5/80-18</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13804F0D"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 xml:space="preserve">9 </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3C65540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308</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1655742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308</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6754B27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965</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374F339B"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965</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747B99DF"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457</w:t>
            </w:r>
          </w:p>
        </w:tc>
      </w:tr>
      <w:tr w:rsidR="00F261A5" w:rsidRPr="00421082" w14:paraId="5FC95F7A"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391963A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12.5-18</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1E107FC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11</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7A025F56"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325</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48105DFA"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325</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36F223DA"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990</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0256287B"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 xml:space="preserve">990 </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3E5BB8B2"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457</w:t>
            </w:r>
          </w:p>
        </w:tc>
      </w:tr>
      <w:tr w:rsidR="00F261A5" w:rsidRPr="00421082" w14:paraId="4DC91651"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4B60C1DB"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12.5-20</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59F9D609"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11</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6094EB3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325</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4C0F7B0F"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325</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08F0DA8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1040</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1AFB1122"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 xml:space="preserve">1040 </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2CCCF46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508</w:t>
            </w:r>
          </w:p>
        </w:tc>
      </w:tr>
      <w:tr w:rsidR="00F261A5" w:rsidRPr="00421082" w14:paraId="02687404"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366A07C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14.5-20</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1CB93BC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11</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09371D02"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355</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226095CB"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355</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6E5F4BD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1095</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58ED285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1095</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1D312BC2"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508</w:t>
            </w:r>
          </w:p>
        </w:tc>
      </w:tr>
      <w:tr w:rsidR="00F261A5" w:rsidRPr="00421082" w14:paraId="6E4DE5CB"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7C377C5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14.9-24</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77A91879"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13</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2D1CE43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378</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486B575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378</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59016949"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1 245</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2630EB7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1 240</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3DC5F4D2"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610</w:t>
            </w:r>
          </w:p>
        </w:tc>
      </w:tr>
      <w:tr w:rsidR="00F261A5" w:rsidRPr="00421082" w14:paraId="1AEB2243"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3D757DDB"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14.9-28</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5F69FD9E"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13</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0033860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378</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53AA203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378</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40A213F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1 350</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24E44E2F"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1 345</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6598330B"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711</w:t>
            </w:r>
          </w:p>
        </w:tc>
      </w:tr>
      <w:tr w:rsidR="00F261A5" w:rsidRPr="00421082" w14:paraId="32A3AD89"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498E221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16.9-24</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6CBE4CE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15</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5B9837FE"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429</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79A8E69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429</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5FA3D89E"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1 320</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2BBA1F9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1 310</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1E5B60F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610</w:t>
            </w:r>
          </w:p>
        </w:tc>
      </w:tr>
      <w:tr w:rsidR="00F261A5" w:rsidRPr="00421082" w14:paraId="27121483"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4C45376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16.9-28</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166AA9E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15</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1504F41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429</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7A13C7ED"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429</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63E9BF3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1 420</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19588A7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1 410</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74C43AD6"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711</w:t>
            </w:r>
          </w:p>
        </w:tc>
      </w:tr>
      <w:tr w:rsidR="00F261A5" w:rsidRPr="00421082" w14:paraId="4C3860A7"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7BA9A74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16.9-34</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36841A4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15</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04F0DF7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napToGrid w:val="0"/>
              <w:spacing w:before="40" w:after="40" w:line="240" w:lineRule="auto"/>
              <w:ind w:right="41" w:hanging="15"/>
              <w:jc w:val="center"/>
              <w:rPr>
                <w:sz w:val="18"/>
                <w:szCs w:val="18"/>
                <w:lang w:val="en-GB"/>
              </w:rPr>
            </w:pPr>
            <w:r w:rsidRPr="00421082">
              <w:rPr>
                <w:sz w:val="18"/>
                <w:szCs w:val="18"/>
                <w:lang w:val="en-GB"/>
              </w:rPr>
              <w:t>-</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27B90776"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429</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005FF4B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napToGrid w:val="0"/>
              <w:spacing w:before="40" w:after="40" w:line="240" w:lineRule="auto"/>
              <w:ind w:right="90"/>
              <w:jc w:val="center"/>
              <w:rPr>
                <w:sz w:val="18"/>
                <w:szCs w:val="18"/>
                <w:lang w:val="en-GB"/>
              </w:rPr>
            </w:pPr>
            <w:r w:rsidRPr="00421082">
              <w:rPr>
                <w:sz w:val="18"/>
                <w:szCs w:val="18"/>
                <w:lang w:val="en-GB"/>
              </w:rPr>
              <w:t>-</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7C3ACDF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1 560</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76FC684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864</w:t>
            </w:r>
          </w:p>
        </w:tc>
      </w:tr>
      <w:tr w:rsidR="00F261A5" w:rsidRPr="00421082" w14:paraId="6881201B"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29E0B4D2"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17.5L-24</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2C85A11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15</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1D81260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445</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7E9BAE8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445</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3582894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1 250</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6BD8E006"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1 241</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7A173CB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610</w:t>
            </w:r>
          </w:p>
        </w:tc>
      </w:tr>
      <w:tr w:rsidR="00F261A5" w:rsidRPr="00421082" w14:paraId="290351B8"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3CB98DBE"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18.4-24</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357F750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16</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75B8B666"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467</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4A3A5DBE"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467</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3C2B111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1 395</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5B3AD19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1 375</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7A870622"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610</w:t>
            </w:r>
          </w:p>
        </w:tc>
      </w:tr>
      <w:tr w:rsidR="00F261A5" w:rsidRPr="00421082" w14:paraId="7B76D9D2"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7F62D3F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18.4-26</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0D6B6A1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16</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6CD13AB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napToGrid w:val="0"/>
              <w:spacing w:before="40" w:after="40" w:line="240" w:lineRule="auto"/>
              <w:ind w:right="41" w:hanging="15"/>
              <w:jc w:val="center"/>
              <w:rPr>
                <w:sz w:val="18"/>
                <w:szCs w:val="18"/>
                <w:lang w:val="en-GB"/>
              </w:rPr>
            </w:pPr>
            <w:r w:rsidRPr="00421082">
              <w:rPr>
                <w:sz w:val="18"/>
                <w:szCs w:val="18"/>
                <w:lang w:val="en-GB"/>
              </w:rPr>
              <w:t>-</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31C7245A"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467</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3FCA537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napToGrid w:val="0"/>
              <w:spacing w:before="40" w:after="40" w:line="240" w:lineRule="auto"/>
              <w:ind w:right="90"/>
              <w:jc w:val="center"/>
              <w:rPr>
                <w:sz w:val="18"/>
                <w:szCs w:val="18"/>
                <w:lang w:val="en-GB"/>
              </w:rPr>
            </w:pPr>
            <w:r w:rsidRPr="00421082">
              <w:rPr>
                <w:sz w:val="18"/>
                <w:szCs w:val="18"/>
                <w:lang w:val="en-GB"/>
              </w:rPr>
              <w:t>-</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4FF08346"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1 425</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58E8F11D"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660</w:t>
            </w:r>
          </w:p>
        </w:tc>
      </w:tr>
      <w:tr w:rsidR="00F261A5" w:rsidRPr="00421082" w14:paraId="00BFBE97"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198F49E6"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18.4-28</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2912B2BB"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16</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4D5F6FE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467</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61558F3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467</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2A64330F"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1 490</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6107868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1 477</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78C0350A"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711</w:t>
            </w:r>
          </w:p>
        </w:tc>
      </w:tr>
      <w:tr w:rsidR="00F261A5" w:rsidRPr="00421082" w14:paraId="5B0856AF"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56FF675E"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18.4-30</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1F2D6A0D"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16</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2C4A3F0E" w14:textId="77777777" w:rsidR="00F261A5" w:rsidRPr="00421082" w:rsidRDefault="00F261A5" w:rsidP="000E5400">
            <w:pPr>
              <w:widowControl w:val="0"/>
              <w:tabs>
                <w:tab w:val="left" w:pos="0"/>
                <w:tab w:val="left" w:pos="850"/>
                <w:tab w:val="left" w:pos="1333"/>
              </w:tabs>
              <w:suppressAutoHyphens w:val="0"/>
              <w:autoSpaceDE w:val="0"/>
              <w:autoSpaceDN w:val="0"/>
              <w:adjustRightInd w:val="0"/>
              <w:snapToGrid w:val="0"/>
              <w:spacing w:before="40" w:after="40" w:line="240" w:lineRule="auto"/>
              <w:ind w:right="41" w:hanging="15"/>
              <w:jc w:val="center"/>
              <w:rPr>
                <w:sz w:val="18"/>
                <w:szCs w:val="18"/>
                <w:lang w:val="en-GB"/>
              </w:rPr>
            </w:pPr>
            <w:r w:rsidRPr="00421082">
              <w:rPr>
                <w:sz w:val="18"/>
                <w:szCs w:val="18"/>
                <w:lang w:val="en-GB"/>
              </w:rPr>
              <w:t>-</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3761B6C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467</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3AACEC92" w14:textId="77777777" w:rsidR="00F261A5" w:rsidRPr="00421082" w:rsidRDefault="00F261A5" w:rsidP="000E5400">
            <w:pPr>
              <w:widowControl w:val="0"/>
              <w:tabs>
                <w:tab w:val="left" w:pos="0"/>
                <w:tab w:val="left" w:pos="850"/>
                <w:tab w:val="left" w:pos="1333"/>
              </w:tabs>
              <w:suppressAutoHyphens w:val="0"/>
              <w:autoSpaceDE w:val="0"/>
              <w:autoSpaceDN w:val="0"/>
              <w:adjustRightInd w:val="0"/>
              <w:snapToGrid w:val="0"/>
              <w:spacing w:before="40" w:after="40" w:line="240" w:lineRule="auto"/>
              <w:ind w:right="90"/>
              <w:jc w:val="center"/>
              <w:rPr>
                <w:sz w:val="18"/>
                <w:szCs w:val="18"/>
                <w:lang w:val="en-GB"/>
              </w:rPr>
            </w:pPr>
            <w:r w:rsidRPr="00421082">
              <w:rPr>
                <w:sz w:val="18"/>
                <w:szCs w:val="18"/>
                <w:lang w:val="en-GB"/>
              </w:rPr>
              <w:t>-</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16FC6A7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1 525</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6C8C3CE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762</w:t>
            </w:r>
          </w:p>
        </w:tc>
      </w:tr>
      <w:tr w:rsidR="00F261A5" w:rsidRPr="00421082" w14:paraId="3B6955D8"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69F2546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19.5L-24</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109D1C0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17</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764846B9"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495</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4DCE2AC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495</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794C12FE"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1 320</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7681A06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1 314</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65F321E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610</w:t>
            </w:r>
          </w:p>
        </w:tc>
      </w:tr>
      <w:tr w:rsidR="00F261A5" w:rsidRPr="00421082" w14:paraId="594E995C"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530F03A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21L-24</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020C02C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18</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21D2348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533</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1834E78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533</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40A3B68F"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1 395</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639F577A"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1 378</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72EBC0C1"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610</w:t>
            </w:r>
          </w:p>
        </w:tc>
      </w:tr>
      <w:tr w:rsidR="00F261A5" w:rsidRPr="00421082" w14:paraId="21A93B42" w14:textId="77777777" w:rsidTr="000E5400">
        <w:trPr>
          <w:trHeight w:hRule="exact" w:val="284"/>
        </w:trPr>
        <w:tc>
          <w:tcPr>
            <w:tcW w:w="1418" w:type="dxa"/>
            <w:tcBorders>
              <w:top w:val="dotted" w:sz="4" w:space="0" w:color="auto"/>
              <w:left w:val="single" w:sz="6" w:space="0" w:color="auto"/>
              <w:bottom w:val="dotted" w:sz="4" w:space="0" w:color="auto"/>
              <w:right w:val="single" w:sz="4" w:space="0" w:color="auto"/>
            </w:tcBorders>
            <w:shd w:val="clear" w:color="auto" w:fill="FFFFFF"/>
          </w:tcPr>
          <w:p w14:paraId="375E31F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21L-28</w:t>
            </w:r>
          </w:p>
        </w:tc>
        <w:tc>
          <w:tcPr>
            <w:tcW w:w="1134" w:type="dxa"/>
            <w:tcBorders>
              <w:top w:val="dotted" w:sz="4" w:space="0" w:color="auto"/>
              <w:left w:val="single" w:sz="4" w:space="0" w:color="auto"/>
              <w:bottom w:val="dotted" w:sz="4" w:space="0" w:color="auto"/>
              <w:right w:val="single" w:sz="4" w:space="0" w:color="auto"/>
            </w:tcBorders>
            <w:shd w:val="clear" w:color="auto" w:fill="FFFFFF"/>
          </w:tcPr>
          <w:p w14:paraId="33AFBEE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18</w:t>
            </w:r>
          </w:p>
        </w:tc>
        <w:tc>
          <w:tcPr>
            <w:tcW w:w="663" w:type="dxa"/>
            <w:tcBorders>
              <w:top w:val="dotted" w:sz="4" w:space="0" w:color="auto"/>
              <w:left w:val="single" w:sz="4" w:space="0" w:color="auto"/>
              <w:bottom w:val="dotted" w:sz="4" w:space="0" w:color="auto"/>
              <w:right w:val="single" w:sz="4" w:space="0" w:color="auto"/>
            </w:tcBorders>
            <w:shd w:val="clear" w:color="auto" w:fill="FFFFFF"/>
          </w:tcPr>
          <w:p w14:paraId="783A71A9"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41" w:hanging="15"/>
              <w:jc w:val="center"/>
              <w:rPr>
                <w:sz w:val="18"/>
                <w:szCs w:val="18"/>
                <w:lang w:val="en-GB"/>
              </w:rPr>
            </w:pPr>
            <w:r w:rsidRPr="00421082">
              <w:rPr>
                <w:sz w:val="18"/>
                <w:szCs w:val="18"/>
                <w:lang w:val="en-GB"/>
              </w:rPr>
              <w:t>-</w:t>
            </w:r>
          </w:p>
        </w:tc>
        <w:tc>
          <w:tcPr>
            <w:tcW w:w="909" w:type="dxa"/>
            <w:tcBorders>
              <w:top w:val="dotted" w:sz="4" w:space="0" w:color="auto"/>
              <w:left w:val="single" w:sz="4" w:space="0" w:color="auto"/>
              <w:bottom w:val="dotted" w:sz="4" w:space="0" w:color="auto"/>
              <w:right w:val="single" w:sz="4" w:space="0" w:color="auto"/>
            </w:tcBorders>
            <w:shd w:val="clear" w:color="auto" w:fill="FFFFFF"/>
          </w:tcPr>
          <w:p w14:paraId="75275BE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533</w:t>
            </w:r>
          </w:p>
        </w:tc>
        <w:tc>
          <w:tcPr>
            <w:tcW w:w="660" w:type="dxa"/>
            <w:tcBorders>
              <w:top w:val="dotted" w:sz="4" w:space="0" w:color="auto"/>
              <w:left w:val="single" w:sz="4" w:space="0" w:color="auto"/>
              <w:bottom w:val="dotted" w:sz="4" w:space="0" w:color="auto"/>
              <w:right w:val="single" w:sz="4" w:space="0" w:color="auto"/>
            </w:tcBorders>
            <w:shd w:val="clear" w:color="auto" w:fill="FFFFFF"/>
          </w:tcPr>
          <w:p w14:paraId="01FC8768"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90"/>
              <w:jc w:val="center"/>
              <w:rPr>
                <w:sz w:val="18"/>
                <w:szCs w:val="18"/>
                <w:lang w:val="en-GB"/>
              </w:rPr>
            </w:pPr>
            <w:r w:rsidRPr="00421082">
              <w:rPr>
                <w:sz w:val="18"/>
                <w:szCs w:val="18"/>
                <w:lang w:val="en-GB"/>
              </w:rPr>
              <w:t>-</w:t>
            </w:r>
          </w:p>
        </w:tc>
        <w:tc>
          <w:tcPr>
            <w:tcW w:w="1028" w:type="dxa"/>
            <w:tcBorders>
              <w:top w:val="dotted" w:sz="4" w:space="0" w:color="auto"/>
              <w:left w:val="single" w:sz="4" w:space="0" w:color="auto"/>
              <w:bottom w:val="dotted" w:sz="4" w:space="0" w:color="auto"/>
              <w:right w:val="single" w:sz="4" w:space="0" w:color="auto"/>
            </w:tcBorders>
            <w:shd w:val="clear" w:color="auto" w:fill="FFFFFF"/>
          </w:tcPr>
          <w:p w14:paraId="4FE34AF7"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1479</w:t>
            </w:r>
          </w:p>
        </w:tc>
        <w:tc>
          <w:tcPr>
            <w:tcW w:w="1701" w:type="dxa"/>
            <w:tcBorders>
              <w:top w:val="dotted" w:sz="4" w:space="0" w:color="auto"/>
              <w:left w:val="single" w:sz="4" w:space="0" w:color="auto"/>
              <w:bottom w:val="dotted" w:sz="4" w:space="0" w:color="auto"/>
              <w:right w:val="single" w:sz="4" w:space="0" w:color="auto"/>
            </w:tcBorders>
            <w:shd w:val="clear" w:color="auto" w:fill="FFFFFF"/>
          </w:tcPr>
          <w:p w14:paraId="5DBFC9B0"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711</w:t>
            </w:r>
          </w:p>
        </w:tc>
      </w:tr>
      <w:tr w:rsidR="00F261A5" w:rsidRPr="00421082" w14:paraId="6A607CE4" w14:textId="77777777" w:rsidTr="000E5400">
        <w:trPr>
          <w:trHeight w:hRule="exact" w:val="284"/>
        </w:trPr>
        <w:tc>
          <w:tcPr>
            <w:tcW w:w="1418" w:type="dxa"/>
            <w:tcBorders>
              <w:top w:val="dotted" w:sz="4" w:space="0" w:color="auto"/>
              <w:left w:val="single" w:sz="6" w:space="0" w:color="auto"/>
              <w:bottom w:val="single" w:sz="12" w:space="0" w:color="auto"/>
              <w:right w:val="single" w:sz="4" w:space="0" w:color="auto"/>
            </w:tcBorders>
            <w:shd w:val="clear" w:color="auto" w:fill="FFFFFF"/>
          </w:tcPr>
          <w:p w14:paraId="7453100A"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left="113"/>
              <w:rPr>
                <w:sz w:val="18"/>
                <w:szCs w:val="18"/>
                <w:lang w:val="en-GB"/>
              </w:rPr>
            </w:pPr>
            <w:r w:rsidRPr="00421082">
              <w:rPr>
                <w:sz w:val="18"/>
                <w:szCs w:val="18"/>
                <w:lang w:val="en-GB"/>
              </w:rPr>
              <w:t>23.1-26</w:t>
            </w:r>
          </w:p>
        </w:tc>
        <w:tc>
          <w:tcPr>
            <w:tcW w:w="1134" w:type="dxa"/>
            <w:tcBorders>
              <w:top w:val="dotted" w:sz="4" w:space="0" w:color="auto"/>
              <w:left w:val="single" w:sz="4" w:space="0" w:color="auto"/>
              <w:bottom w:val="single" w:sz="12" w:space="0" w:color="auto"/>
              <w:right w:val="single" w:sz="4" w:space="0" w:color="auto"/>
            </w:tcBorders>
            <w:shd w:val="clear" w:color="auto" w:fill="FFFFFF"/>
          </w:tcPr>
          <w:p w14:paraId="319B5143"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20</w:t>
            </w:r>
          </w:p>
        </w:tc>
        <w:tc>
          <w:tcPr>
            <w:tcW w:w="663" w:type="dxa"/>
            <w:tcBorders>
              <w:top w:val="dotted" w:sz="4" w:space="0" w:color="auto"/>
              <w:left w:val="single" w:sz="4" w:space="0" w:color="auto"/>
              <w:bottom w:val="single" w:sz="12" w:space="0" w:color="auto"/>
              <w:right w:val="single" w:sz="4" w:space="0" w:color="auto"/>
            </w:tcBorders>
            <w:shd w:val="clear" w:color="auto" w:fill="FFFFFF"/>
          </w:tcPr>
          <w:p w14:paraId="2E89341C" w14:textId="77777777" w:rsidR="00F261A5" w:rsidRPr="00421082" w:rsidRDefault="00F261A5" w:rsidP="000E5400">
            <w:pPr>
              <w:widowControl w:val="0"/>
              <w:tabs>
                <w:tab w:val="left" w:pos="0"/>
                <w:tab w:val="left" w:pos="850"/>
                <w:tab w:val="left" w:pos="1333"/>
              </w:tabs>
              <w:suppressAutoHyphens w:val="0"/>
              <w:autoSpaceDE w:val="0"/>
              <w:autoSpaceDN w:val="0"/>
              <w:adjustRightInd w:val="0"/>
              <w:snapToGrid w:val="0"/>
              <w:spacing w:before="40" w:after="40" w:line="240" w:lineRule="auto"/>
              <w:ind w:right="41" w:hanging="15"/>
              <w:jc w:val="center"/>
              <w:rPr>
                <w:sz w:val="18"/>
                <w:szCs w:val="18"/>
                <w:lang w:val="en-GB"/>
              </w:rPr>
            </w:pPr>
            <w:r w:rsidRPr="00421082">
              <w:rPr>
                <w:sz w:val="18"/>
                <w:szCs w:val="18"/>
                <w:lang w:val="en-GB"/>
              </w:rPr>
              <w:t>-</w:t>
            </w:r>
          </w:p>
        </w:tc>
        <w:tc>
          <w:tcPr>
            <w:tcW w:w="909" w:type="dxa"/>
            <w:tcBorders>
              <w:top w:val="dotted" w:sz="4" w:space="0" w:color="auto"/>
              <w:left w:val="single" w:sz="4" w:space="0" w:color="auto"/>
              <w:bottom w:val="single" w:sz="12" w:space="0" w:color="auto"/>
              <w:right w:val="single" w:sz="4" w:space="0" w:color="auto"/>
            </w:tcBorders>
            <w:shd w:val="clear" w:color="auto" w:fill="FFFFFF"/>
          </w:tcPr>
          <w:p w14:paraId="60A0D58F"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587</w:t>
            </w:r>
          </w:p>
        </w:tc>
        <w:tc>
          <w:tcPr>
            <w:tcW w:w="660" w:type="dxa"/>
            <w:tcBorders>
              <w:top w:val="dotted" w:sz="4" w:space="0" w:color="auto"/>
              <w:left w:val="single" w:sz="4" w:space="0" w:color="auto"/>
              <w:bottom w:val="single" w:sz="12" w:space="0" w:color="auto"/>
              <w:right w:val="single" w:sz="4" w:space="0" w:color="auto"/>
            </w:tcBorders>
            <w:shd w:val="clear" w:color="auto" w:fill="FFFFFF"/>
          </w:tcPr>
          <w:p w14:paraId="152DC26B" w14:textId="77777777" w:rsidR="00F261A5" w:rsidRPr="00421082" w:rsidRDefault="00F261A5" w:rsidP="000E5400">
            <w:pPr>
              <w:widowControl w:val="0"/>
              <w:tabs>
                <w:tab w:val="left" w:pos="0"/>
                <w:tab w:val="left" w:pos="850"/>
                <w:tab w:val="left" w:pos="1333"/>
              </w:tabs>
              <w:suppressAutoHyphens w:val="0"/>
              <w:autoSpaceDE w:val="0"/>
              <w:autoSpaceDN w:val="0"/>
              <w:adjustRightInd w:val="0"/>
              <w:snapToGrid w:val="0"/>
              <w:spacing w:before="40" w:after="40" w:line="240" w:lineRule="auto"/>
              <w:ind w:right="90"/>
              <w:jc w:val="center"/>
              <w:rPr>
                <w:sz w:val="18"/>
                <w:szCs w:val="18"/>
                <w:lang w:val="en-GB"/>
              </w:rPr>
            </w:pPr>
            <w:r w:rsidRPr="00421082">
              <w:rPr>
                <w:sz w:val="18"/>
                <w:szCs w:val="18"/>
                <w:lang w:val="en-GB"/>
              </w:rPr>
              <w:t>-</w:t>
            </w:r>
          </w:p>
        </w:tc>
        <w:tc>
          <w:tcPr>
            <w:tcW w:w="1028" w:type="dxa"/>
            <w:tcBorders>
              <w:top w:val="dotted" w:sz="4" w:space="0" w:color="auto"/>
              <w:left w:val="single" w:sz="4" w:space="0" w:color="auto"/>
              <w:bottom w:val="single" w:sz="12" w:space="0" w:color="auto"/>
              <w:right w:val="single" w:sz="4" w:space="0" w:color="auto"/>
            </w:tcBorders>
            <w:shd w:val="clear" w:color="auto" w:fill="FFFFFF"/>
          </w:tcPr>
          <w:p w14:paraId="178832D4"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jc w:val="center"/>
              <w:rPr>
                <w:sz w:val="18"/>
                <w:szCs w:val="18"/>
                <w:lang w:val="en-GB"/>
              </w:rPr>
            </w:pPr>
            <w:r w:rsidRPr="00421082">
              <w:rPr>
                <w:sz w:val="18"/>
                <w:szCs w:val="18"/>
                <w:lang w:val="en-GB"/>
              </w:rPr>
              <w:t>1 580</w:t>
            </w:r>
          </w:p>
        </w:tc>
        <w:tc>
          <w:tcPr>
            <w:tcW w:w="1701" w:type="dxa"/>
            <w:tcBorders>
              <w:top w:val="dotted" w:sz="4" w:space="0" w:color="auto"/>
              <w:left w:val="single" w:sz="4" w:space="0" w:color="auto"/>
              <w:bottom w:val="single" w:sz="12" w:space="0" w:color="auto"/>
              <w:right w:val="single" w:sz="4" w:space="0" w:color="auto"/>
            </w:tcBorders>
            <w:shd w:val="clear" w:color="auto" w:fill="FFFFFF"/>
          </w:tcPr>
          <w:p w14:paraId="5F12AC15" w14:textId="77777777" w:rsidR="00F261A5" w:rsidRPr="00421082" w:rsidRDefault="00F261A5" w:rsidP="000E5400">
            <w:pPr>
              <w:widowControl w:val="0"/>
              <w:tabs>
                <w:tab w:val="left" w:pos="0"/>
                <w:tab w:val="left" w:pos="850"/>
                <w:tab w:val="left" w:pos="1333"/>
              </w:tabs>
              <w:suppressAutoHyphens w:val="0"/>
              <w:autoSpaceDE w:val="0"/>
              <w:autoSpaceDN w:val="0"/>
              <w:adjustRightInd w:val="0"/>
              <w:spacing w:before="40" w:after="40" w:line="240" w:lineRule="auto"/>
              <w:ind w:right="84"/>
              <w:jc w:val="center"/>
              <w:rPr>
                <w:sz w:val="18"/>
                <w:szCs w:val="18"/>
                <w:lang w:val="en-GB"/>
              </w:rPr>
            </w:pPr>
            <w:r w:rsidRPr="00421082">
              <w:rPr>
                <w:sz w:val="18"/>
                <w:szCs w:val="18"/>
                <w:lang w:val="en-GB"/>
              </w:rPr>
              <w:t>660</w:t>
            </w:r>
          </w:p>
        </w:tc>
      </w:tr>
      <w:tr w:rsidR="00F261A5" w:rsidRPr="00D10DBF" w14:paraId="76815A78" w14:textId="77777777" w:rsidTr="000E5400">
        <w:tc>
          <w:tcPr>
            <w:tcW w:w="7513" w:type="dxa"/>
            <w:gridSpan w:val="7"/>
            <w:tcBorders>
              <w:top w:val="single" w:sz="12" w:space="0" w:color="auto"/>
            </w:tcBorders>
            <w:shd w:val="clear" w:color="auto" w:fill="FFFFFF"/>
          </w:tcPr>
          <w:p w14:paraId="12A419D0" w14:textId="77777777" w:rsidR="00F261A5" w:rsidRPr="00421082" w:rsidRDefault="00F261A5" w:rsidP="000E5400">
            <w:pPr>
              <w:widowControl w:val="0"/>
              <w:tabs>
                <w:tab w:val="left" w:pos="297"/>
                <w:tab w:val="left" w:pos="851"/>
              </w:tabs>
              <w:suppressAutoHyphens w:val="0"/>
              <w:autoSpaceDE w:val="0"/>
              <w:autoSpaceDN w:val="0"/>
              <w:adjustRightInd w:val="0"/>
              <w:spacing w:line="240" w:lineRule="auto"/>
              <w:ind w:left="57"/>
              <w:jc w:val="both"/>
              <w:rPr>
                <w:i/>
                <w:sz w:val="18"/>
                <w:szCs w:val="18"/>
                <w:lang w:val="en-GB"/>
              </w:rPr>
            </w:pPr>
            <w:r w:rsidRPr="00421082">
              <w:rPr>
                <w:i/>
                <w:sz w:val="18"/>
                <w:szCs w:val="18"/>
                <w:lang w:val="en-GB"/>
              </w:rPr>
              <w:t>Notes:</w:t>
            </w:r>
          </w:p>
          <w:p w14:paraId="3C7EF204" w14:textId="77777777" w:rsidR="00F261A5" w:rsidRPr="00421082" w:rsidRDefault="00F261A5" w:rsidP="000E5400">
            <w:pPr>
              <w:widowControl w:val="0"/>
              <w:tabs>
                <w:tab w:val="left" w:pos="851"/>
              </w:tabs>
              <w:suppressAutoHyphens w:val="0"/>
              <w:autoSpaceDE w:val="0"/>
              <w:autoSpaceDN w:val="0"/>
              <w:adjustRightInd w:val="0"/>
              <w:spacing w:line="240" w:lineRule="auto"/>
              <w:ind w:left="307" w:hanging="252"/>
              <w:jc w:val="both"/>
              <w:rPr>
                <w:sz w:val="18"/>
                <w:szCs w:val="18"/>
                <w:lang w:val="en-GB"/>
              </w:rPr>
            </w:pPr>
            <w:r w:rsidRPr="00421082">
              <w:rPr>
                <w:sz w:val="18"/>
                <w:szCs w:val="18"/>
                <w:lang w:val="en-GB"/>
              </w:rPr>
              <w:t>1.</w:t>
            </w:r>
            <w:r w:rsidRPr="00421082">
              <w:rPr>
                <w:sz w:val="18"/>
                <w:szCs w:val="18"/>
                <w:lang w:val="en-GB"/>
              </w:rPr>
              <w:tab/>
              <w:t>These tyres are identified either by suffix "IND", placed after the Tyre size designation (e.g. 14.9-24 IND), or by the following marking added to the tyre sidewalls: "R-4".</w:t>
            </w:r>
          </w:p>
          <w:p w14:paraId="6D1758CB" w14:textId="77777777" w:rsidR="00F261A5" w:rsidRPr="00421082" w:rsidRDefault="00F261A5" w:rsidP="000E5400">
            <w:pPr>
              <w:widowControl w:val="0"/>
              <w:tabs>
                <w:tab w:val="left" w:pos="297"/>
                <w:tab w:val="left" w:pos="851"/>
              </w:tabs>
              <w:suppressAutoHyphens w:val="0"/>
              <w:autoSpaceDE w:val="0"/>
              <w:autoSpaceDN w:val="0"/>
              <w:adjustRightInd w:val="0"/>
              <w:spacing w:line="240" w:lineRule="auto"/>
              <w:ind w:left="57"/>
              <w:jc w:val="both"/>
              <w:rPr>
                <w:sz w:val="18"/>
                <w:szCs w:val="18"/>
                <w:lang w:val="en-GB"/>
              </w:rPr>
            </w:pPr>
            <w:r w:rsidRPr="00421082">
              <w:rPr>
                <w:sz w:val="18"/>
                <w:szCs w:val="18"/>
                <w:lang w:val="en-GB"/>
              </w:rPr>
              <w:t>2.</w:t>
            </w:r>
            <w:r w:rsidRPr="00421082">
              <w:rPr>
                <w:sz w:val="18"/>
                <w:szCs w:val="18"/>
                <w:lang w:val="en-GB"/>
              </w:rPr>
              <w:tab/>
              <w:t>Tyres of radial structure are identified by means of the letter "R" in place of " - " (e.g. 14.9 R 24).</w:t>
            </w:r>
          </w:p>
          <w:p w14:paraId="33B65FAE" w14:textId="77777777" w:rsidR="00F261A5" w:rsidRPr="00421082" w:rsidRDefault="00F261A5" w:rsidP="000E5400">
            <w:pPr>
              <w:widowControl w:val="0"/>
              <w:tabs>
                <w:tab w:val="left" w:pos="297"/>
                <w:tab w:val="left" w:pos="851"/>
              </w:tabs>
              <w:suppressAutoHyphens w:val="0"/>
              <w:autoSpaceDE w:val="0"/>
              <w:autoSpaceDN w:val="0"/>
              <w:adjustRightInd w:val="0"/>
              <w:spacing w:line="240" w:lineRule="auto"/>
              <w:ind w:left="57"/>
              <w:jc w:val="both"/>
              <w:rPr>
                <w:sz w:val="18"/>
                <w:szCs w:val="18"/>
                <w:lang w:val="en-GB"/>
              </w:rPr>
            </w:pPr>
            <w:r w:rsidRPr="00421082">
              <w:rPr>
                <w:sz w:val="18"/>
                <w:szCs w:val="18"/>
                <w:lang w:val="en-GB"/>
              </w:rPr>
              <w:t>3.</w:t>
            </w:r>
            <w:r w:rsidRPr="00421082">
              <w:rPr>
                <w:sz w:val="18"/>
                <w:szCs w:val="18"/>
                <w:lang w:val="en-GB"/>
              </w:rPr>
              <w:tab/>
              <w:t>Coefficient for the calculation of the overall width of radial tyres:  + 8 %.</w:t>
            </w:r>
          </w:p>
        </w:tc>
      </w:tr>
    </w:tbl>
    <w:p w14:paraId="5B7899A4" w14:textId="77777777" w:rsidR="00F261A5" w:rsidRPr="00421082" w:rsidRDefault="00F261A5" w:rsidP="00F261A5">
      <w:pPr>
        <w:pStyle w:val="notessoustab"/>
        <w:rPr>
          <w:lang w:val="en-GB"/>
        </w:rPr>
      </w:pPr>
    </w:p>
    <w:p w14:paraId="3CAAFFB8" w14:textId="77777777" w:rsidR="00F261A5" w:rsidRPr="00421082" w:rsidRDefault="00F261A5" w:rsidP="00F261A5">
      <w:pPr>
        <w:suppressAutoHyphens w:val="0"/>
        <w:spacing w:line="240" w:lineRule="auto"/>
        <w:rPr>
          <w:lang w:val="en-GB"/>
        </w:rPr>
      </w:pPr>
      <w:r w:rsidRPr="00421082">
        <w:rPr>
          <w:lang w:val="en-GB"/>
        </w:rPr>
        <w:br w:type="page"/>
      </w:r>
    </w:p>
    <w:p w14:paraId="07211934" w14:textId="77777777" w:rsidR="00F261A5" w:rsidRPr="00421082" w:rsidRDefault="00F261A5" w:rsidP="00F261A5">
      <w:pPr>
        <w:spacing w:before="120" w:after="120" w:line="240" w:lineRule="auto"/>
        <w:ind w:left="1134"/>
        <w:rPr>
          <w:b/>
          <w:bCs/>
          <w:lang w:val="en-GB" w:eastAsia="ar-SA"/>
        </w:rPr>
      </w:pPr>
      <w:r w:rsidRPr="00421082">
        <w:rPr>
          <w:bCs/>
          <w:lang w:val="en-GB" w:eastAsia="ar-SA"/>
        </w:rPr>
        <w:lastRenderedPageBreak/>
        <w:t>Table 10</w:t>
      </w:r>
      <w:r w:rsidRPr="00421082">
        <w:rPr>
          <w:bCs/>
          <w:lang w:val="en-GB" w:eastAsia="ar-SA"/>
        </w:rPr>
        <w:br/>
      </w:r>
      <w:r w:rsidRPr="00421082">
        <w:rPr>
          <w:b/>
          <w:bCs/>
          <w:lang w:val="en-GB" w:eastAsia="ar-SA"/>
        </w:rPr>
        <w:t>Tyres for construction applications (skid-steers / mini-loaders)</w:t>
      </w:r>
    </w:p>
    <w:tbl>
      <w:tblPr>
        <w:tblW w:w="722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134"/>
        <w:gridCol w:w="1276"/>
        <w:gridCol w:w="1417"/>
        <w:gridCol w:w="1843"/>
      </w:tblGrid>
      <w:tr w:rsidR="00F261A5" w:rsidRPr="00421082" w14:paraId="09FE49D0" w14:textId="77777777" w:rsidTr="00974E54">
        <w:trPr>
          <w:trHeight w:val="290"/>
        </w:trPr>
        <w:tc>
          <w:tcPr>
            <w:tcW w:w="1559" w:type="dxa"/>
            <w:tcBorders>
              <w:bottom w:val="single" w:sz="12" w:space="0" w:color="auto"/>
            </w:tcBorders>
            <w:vAlign w:val="center"/>
          </w:tcPr>
          <w:p w14:paraId="1BD08DD3" w14:textId="77777777" w:rsidR="00F261A5" w:rsidRPr="00421082" w:rsidRDefault="00F261A5" w:rsidP="00974E54">
            <w:pPr>
              <w:autoSpaceDE w:val="0"/>
              <w:autoSpaceDN w:val="0"/>
              <w:adjustRightInd w:val="0"/>
              <w:spacing w:before="80" w:after="80" w:line="200" w:lineRule="exact"/>
              <w:jc w:val="center"/>
              <w:rPr>
                <w:i/>
                <w:sz w:val="16"/>
                <w:szCs w:val="16"/>
                <w:lang w:val="en-GB"/>
              </w:rPr>
            </w:pPr>
            <w:r w:rsidRPr="00421082">
              <w:rPr>
                <w:i/>
                <w:iCs/>
                <w:sz w:val="16"/>
                <w:szCs w:val="16"/>
                <w:lang w:val="en-GB"/>
              </w:rPr>
              <w:t>Tyre size designation</w:t>
            </w:r>
          </w:p>
        </w:tc>
        <w:tc>
          <w:tcPr>
            <w:tcW w:w="1134" w:type="dxa"/>
            <w:tcBorders>
              <w:bottom w:val="single" w:sz="12" w:space="0" w:color="auto"/>
            </w:tcBorders>
            <w:vAlign w:val="center"/>
          </w:tcPr>
          <w:p w14:paraId="2ADD9864" w14:textId="77777777" w:rsidR="00F261A5" w:rsidRPr="00421082" w:rsidRDefault="00F261A5" w:rsidP="00974E54">
            <w:pPr>
              <w:autoSpaceDE w:val="0"/>
              <w:autoSpaceDN w:val="0"/>
              <w:adjustRightInd w:val="0"/>
              <w:spacing w:before="80" w:after="80" w:line="200" w:lineRule="exact"/>
              <w:jc w:val="center"/>
              <w:rPr>
                <w:i/>
                <w:sz w:val="16"/>
                <w:szCs w:val="16"/>
                <w:lang w:val="en-GB"/>
              </w:rPr>
            </w:pPr>
            <w:r w:rsidRPr="00421082">
              <w:rPr>
                <w:i/>
                <w:iCs/>
                <w:sz w:val="16"/>
                <w:szCs w:val="16"/>
                <w:lang w:val="en-GB"/>
              </w:rPr>
              <w:t>Theoretical rim width code (A1)</w:t>
            </w:r>
          </w:p>
        </w:tc>
        <w:tc>
          <w:tcPr>
            <w:tcW w:w="1276" w:type="dxa"/>
            <w:tcBorders>
              <w:bottom w:val="single" w:sz="12" w:space="0" w:color="auto"/>
            </w:tcBorders>
            <w:vAlign w:val="center"/>
          </w:tcPr>
          <w:p w14:paraId="122C0BC6" w14:textId="77777777" w:rsidR="00F261A5" w:rsidRPr="00421082" w:rsidRDefault="00F261A5" w:rsidP="00974E54">
            <w:pPr>
              <w:autoSpaceDE w:val="0"/>
              <w:autoSpaceDN w:val="0"/>
              <w:adjustRightInd w:val="0"/>
              <w:spacing w:before="80" w:after="80" w:line="200" w:lineRule="exact"/>
              <w:jc w:val="center"/>
              <w:rPr>
                <w:i/>
                <w:sz w:val="16"/>
                <w:szCs w:val="16"/>
                <w:lang w:val="en-GB"/>
              </w:rPr>
            </w:pPr>
            <w:r w:rsidRPr="00421082">
              <w:rPr>
                <w:i/>
                <w:iCs/>
                <w:sz w:val="16"/>
                <w:szCs w:val="16"/>
                <w:lang w:val="en-GB"/>
              </w:rPr>
              <w:t>Nominal section width (S1) (mm)</w:t>
            </w:r>
          </w:p>
        </w:tc>
        <w:tc>
          <w:tcPr>
            <w:tcW w:w="1417" w:type="dxa"/>
            <w:tcBorders>
              <w:bottom w:val="single" w:sz="12" w:space="0" w:color="auto"/>
            </w:tcBorders>
            <w:vAlign w:val="center"/>
          </w:tcPr>
          <w:p w14:paraId="3ECC5D6F" w14:textId="77777777" w:rsidR="00F261A5" w:rsidRPr="00421082" w:rsidRDefault="00F261A5" w:rsidP="00974E54">
            <w:pPr>
              <w:autoSpaceDE w:val="0"/>
              <w:autoSpaceDN w:val="0"/>
              <w:adjustRightInd w:val="0"/>
              <w:spacing w:before="80" w:after="80" w:line="200" w:lineRule="exact"/>
              <w:jc w:val="center"/>
              <w:rPr>
                <w:i/>
                <w:sz w:val="16"/>
                <w:szCs w:val="16"/>
                <w:lang w:val="en-GB"/>
              </w:rPr>
            </w:pPr>
            <w:r w:rsidRPr="00421082">
              <w:rPr>
                <w:i/>
                <w:iCs/>
                <w:sz w:val="16"/>
                <w:szCs w:val="16"/>
                <w:lang w:val="en-GB"/>
              </w:rPr>
              <w:t>Overall</w:t>
            </w:r>
          </w:p>
          <w:p w14:paraId="41292F22" w14:textId="77777777" w:rsidR="00F261A5" w:rsidRPr="00421082" w:rsidRDefault="00F261A5" w:rsidP="00974E54">
            <w:pPr>
              <w:autoSpaceDE w:val="0"/>
              <w:autoSpaceDN w:val="0"/>
              <w:adjustRightInd w:val="0"/>
              <w:spacing w:before="80" w:after="80" w:line="200" w:lineRule="exact"/>
              <w:jc w:val="center"/>
              <w:rPr>
                <w:i/>
                <w:sz w:val="16"/>
                <w:szCs w:val="16"/>
                <w:lang w:val="en-GB"/>
              </w:rPr>
            </w:pPr>
            <w:r w:rsidRPr="00421082">
              <w:rPr>
                <w:i/>
                <w:iCs/>
                <w:sz w:val="16"/>
                <w:szCs w:val="16"/>
                <w:lang w:val="en-GB"/>
              </w:rPr>
              <w:t>diameter (D) (mm)</w:t>
            </w:r>
          </w:p>
        </w:tc>
        <w:tc>
          <w:tcPr>
            <w:tcW w:w="1843" w:type="dxa"/>
            <w:tcBorders>
              <w:bottom w:val="single" w:sz="12" w:space="0" w:color="auto"/>
            </w:tcBorders>
            <w:vAlign w:val="center"/>
          </w:tcPr>
          <w:p w14:paraId="640213F3" w14:textId="77777777" w:rsidR="00F261A5" w:rsidRPr="00421082" w:rsidRDefault="00F261A5" w:rsidP="00974E54">
            <w:pPr>
              <w:autoSpaceDE w:val="0"/>
              <w:autoSpaceDN w:val="0"/>
              <w:adjustRightInd w:val="0"/>
              <w:spacing w:before="80" w:after="80" w:line="200" w:lineRule="exact"/>
              <w:jc w:val="center"/>
              <w:rPr>
                <w:i/>
                <w:sz w:val="16"/>
                <w:szCs w:val="16"/>
                <w:lang w:val="en-GB"/>
              </w:rPr>
            </w:pPr>
            <w:r w:rsidRPr="00421082">
              <w:rPr>
                <w:i/>
                <w:iCs/>
                <w:sz w:val="16"/>
                <w:szCs w:val="16"/>
                <w:lang w:val="en-GB"/>
              </w:rPr>
              <w:t>Nominal rim diameter (d)</w:t>
            </w:r>
          </w:p>
          <w:p w14:paraId="3EC440FF" w14:textId="77777777" w:rsidR="00F261A5" w:rsidRPr="00421082" w:rsidRDefault="00F261A5" w:rsidP="00974E54">
            <w:pPr>
              <w:autoSpaceDE w:val="0"/>
              <w:autoSpaceDN w:val="0"/>
              <w:adjustRightInd w:val="0"/>
              <w:spacing w:before="80" w:after="80" w:line="200" w:lineRule="exact"/>
              <w:jc w:val="center"/>
              <w:rPr>
                <w:i/>
                <w:sz w:val="16"/>
                <w:szCs w:val="16"/>
                <w:lang w:val="en-GB"/>
              </w:rPr>
            </w:pPr>
            <w:r w:rsidRPr="00421082">
              <w:rPr>
                <w:i/>
                <w:iCs/>
                <w:sz w:val="16"/>
                <w:szCs w:val="16"/>
                <w:lang w:val="en-GB"/>
              </w:rPr>
              <w:t>(mm)</w:t>
            </w:r>
          </w:p>
        </w:tc>
      </w:tr>
      <w:tr w:rsidR="00F261A5" w:rsidRPr="00421082" w14:paraId="0437366B" w14:textId="77777777" w:rsidTr="00974E54">
        <w:trPr>
          <w:trHeight w:hRule="exact" w:val="284"/>
        </w:trPr>
        <w:tc>
          <w:tcPr>
            <w:tcW w:w="1559" w:type="dxa"/>
            <w:tcBorders>
              <w:top w:val="single" w:sz="12" w:space="0" w:color="auto"/>
            </w:tcBorders>
            <w:vAlign w:val="center"/>
          </w:tcPr>
          <w:p w14:paraId="7B625580"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7.00–15</w:t>
            </w:r>
          </w:p>
        </w:tc>
        <w:tc>
          <w:tcPr>
            <w:tcW w:w="1134" w:type="dxa"/>
            <w:tcBorders>
              <w:top w:val="single" w:sz="12" w:space="0" w:color="auto"/>
            </w:tcBorders>
            <w:vAlign w:val="center"/>
          </w:tcPr>
          <w:p w14:paraId="0676FE66"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5.50</w:t>
            </w:r>
          </w:p>
        </w:tc>
        <w:tc>
          <w:tcPr>
            <w:tcW w:w="1276" w:type="dxa"/>
            <w:tcBorders>
              <w:top w:val="single" w:sz="12" w:space="0" w:color="auto"/>
            </w:tcBorders>
            <w:vAlign w:val="center"/>
          </w:tcPr>
          <w:p w14:paraId="1E0A3BF0"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201</w:t>
            </w:r>
          </w:p>
        </w:tc>
        <w:tc>
          <w:tcPr>
            <w:tcW w:w="1417" w:type="dxa"/>
            <w:tcBorders>
              <w:top w:val="single" w:sz="12" w:space="0" w:color="auto"/>
            </w:tcBorders>
            <w:vAlign w:val="center"/>
          </w:tcPr>
          <w:p w14:paraId="09AA3876"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762</w:t>
            </w:r>
          </w:p>
        </w:tc>
        <w:tc>
          <w:tcPr>
            <w:tcW w:w="1843" w:type="dxa"/>
            <w:tcBorders>
              <w:top w:val="single" w:sz="12" w:space="0" w:color="auto"/>
            </w:tcBorders>
            <w:vAlign w:val="center"/>
          </w:tcPr>
          <w:p w14:paraId="6244CB46"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381</w:t>
            </w:r>
          </w:p>
        </w:tc>
      </w:tr>
      <w:tr w:rsidR="00F261A5" w:rsidRPr="00421082" w14:paraId="26EB473F" w14:textId="77777777" w:rsidTr="00974E54">
        <w:trPr>
          <w:trHeight w:hRule="exact" w:val="284"/>
        </w:trPr>
        <w:tc>
          <w:tcPr>
            <w:tcW w:w="1559" w:type="dxa"/>
            <w:vAlign w:val="center"/>
          </w:tcPr>
          <w:p w14:paraId="552F4F42"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8.25–15</w:t>
            </w:r>
          </w:p>
        </w:tc>
        <w:tc>
          <w:tcPr>
            <w:tcW w:w="1134" w:type="dxa"/>
            <w:vAlign w:val="center"/>
          </w:tcPr>
          <w:p w14:paraId="13006D26"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6.00</w:t>
            </w:r>
          </w:p>
        </w:tc>
        <w:tc>
          <w:tcPr>
            <w:tcW w:w="1276" w:type="dxa"/>
            <w:vAlign w:val="center"/>
          </w:tcPr>
          <w:p w14:paraId="1267F9F0"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231</w:t>
            </w:r>
          </w:p>
        </w:tc>
        <w:tc>
          <w:tcPr>
            <w:tcW w:w="1417" w:type="dxa"/>
            <w:vAlign w:val="center"/>
          </w:tcPr>
          <w:p w14:paraId="39EC2954"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848</w:t>
            </w:r>
          </w:p>
        </w:tc>
        <w:tc>
          <w:tcPr>
            <w:tcW w:w="1843" w:type="dxa"/>
            <w:vAlign w:val="center"/>
          </w:tcPr>
          <w:p w14:paraId="33FA5DBF"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381</w:t>
            </w:r>
          </w:p>
        </w:tc>
      </w:tr>
      <w:tr w:rsidR="00F261A5" w:rsidRPr="00421082" w14:paraId="63725426" w14:textId="77777777" w:rsidTr="00974E54">
        <w:trPr>
          <w:trHeight w:hRule="exact" w:val="284"/>
        </w:trPr>
        <w:tc>
          <w:tcPr>
            <w:tcW w:w="1559" w:type="dxa"/>
            <w:vAlign w:val="center"/>
          </w:tcPr>
          <w:p w14:paraId="2B191414"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5.70–12</w:t>
            </w:r>
          </w:p>
        </w:tc>
        <w:tc>
          <w:tcPr>
            <w:tcW w:w="1134" w:type="dxa"/>
            <w:vAlign w:val="center"/>
          </w:tcPr>
          <w:p w14:paraId="7C241515"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4.50</w:t>
            </w:r>
          </w:p>
        </w:tc>
        <w:tc>
          <w:tcPr>
            <w:tcW w:w="1276" w:type="dxa"/>
            <w:vAlign w:val="center"/>
          </w:tcPr>
          <w:p w14:paraId="0F49D452"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146</w:t>
            </w:r>
          </w:p>
        </w:tc>
        <w:tc>
          <w:tcPr>
            <w:tcW w:w="1417" w:type="dxa"/>
            <w:vAlign w:val="center"/>
          </w:tcPr>
          <w:p w14:paraId="1E6313D9"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570</w:t>
            </w:r>
          </w:p>
        </w:tc>
        <w:tc>
          <w:tcPr>
            <w:tcW w:w="1843" w:type="dxa"/>
            <w:vAlign w:val="center"/>
          </w:tcPr>
          <w:p w14:paraId="59FD3F4D"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305</w:t>
            </w:r>
          </w:p>
        </w:tc>
      </w:tr>
      <w:tr w:rsidR="00F261A5" w:rsidRPr="00421082" w14:paraId="5A056DEC" w14:textId="77777777" w:rsidTr="00974E54">
        <w:trPr>
          <w:trHeight w:hRule="exact" w:val="284"/>
        </w:trPr>
        <w:tc>
          <w:tcPr>
            <w:tcW w:w="1559" w:type="dxa"/>
            <w:vAlign w:val="center"/>
          </w:tcPr>
          <w:p w14:paraId="34131437"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5.70–15</w:t>
            </w:r>
          </w:p>
        </w:tc>
        <w:tc>
          <w:tcPr>
            <w:tcW w:w="1134" w:type="dxa"/>
            <w:vAlign w:val="center"/>
          </w:tcPr>
          <w:p w14:paraId="5AFB56B9"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4.50</w:t>
            </w:r>
          </w:p>
        </w:tc>
        <w:tc>
          <w:tcPr>
            <w:tcW w:w="1276" w:type="dxa"/>
            <w:vAlign w:val="center"/>
          </w:tcPr>
          <w:p w14:paraId="773AE1C1"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146</w:t>
            </w:r>
          </w:p>
        </w:tc>
        <w:tc>
          <w:tcPr>
            <w:tcW w:w="1417" w:type="dxa"/>
            <w:vAlign w:val="center"/>
          </w:tcPr>
          <w:p w14:paraId="28F38E31"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647</w:t>
            </w:r>
          </w:p>
        </w:tc>
        <w:tc>
          <w:tcPr>
            <w:tcW w:w="1843" w:type="dxa"/>
            <w:vAlign w:val="center"/>
          </w:tcPr>
          <w:p w14:paraId="22A2C8FE"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381</w:t>
            </w:r>
          </w:p>
        </w:tc>
      </w:tr>
      <w:tr w:rsidR="00F261A5" w:rsidRPr="00421082" w14:paraId="4A005279" w14:textId="77777777" w:rsidTr="00974E54">
        <w:trPr>
          <w:trHeight w:hRule="exact" w:val="284"/>
        </w:trPr>
        <w:tc>
          <w:tcPr>
            <w:tcW w:w="1559" w:type="dxa"/>
            <w:vAlign w:val="center"/>
          </w:tcPr>
          <w:p w14:paraId="1D56D2AD"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23x8.50–12</w:t>
            </w:r>
          </w:p>
        </w:tc>
        <w:tc>
          <w:tcPr>
            <w:tcW w:w="1134" w:type="dxa"/>
            <w:vAlign w:val="center"/>
          </w:tcPr>
          <w:p w14:paraId="26DCE574"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7.00</w:t>
            </w:r>
          </w:p>
        </w:tc>
        <w:tc>
          <w:tcPr>
            <w:tcW w:w="1276" w:type="dxa"/>
            <w:vAlign w:val="center"/>
          </w:tcPr>
          <w:p w14:paraId="035B6C3C"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213</w:t>
            </w:r>
          </w:p>
        </w:tc>
        <w:tc>
          <w:tcPr>
            <w:tcW w:w="1417" w:type="dxa"/>
            <w:vAlign w:val="center"/>
          </w:tcPr>
          <w:p w14:paraId="6553EC26"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574</w:t>
            </w:r>
          </w:p>
        </w:tc>
        <w:tc>
          <w:tcPr>
            <w:tcW w:w="1843" w:type="dxa"/>
            <w:vAlign w:val="center"/>
          </w:tcPr>
          <w:p w14:paraId="5F974A0A"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305</w:t>
            </w:r>
          </w:p>
        </w:tc>
      </w:tr>
      <w:tr w:rsidR="00F261A5" w:rsidRPr="00421082" w14:paraId="01EA967C" w14:textId="77777777" w:rsidTr="00974E54">
        <w:trPr>
          <w:trHeight w:hRule="exact" w:val="284"/>
        </w:trPr>
        <w:tc>
          <w:tcPr>
            <w:tcW w:w="1559" w:type="dxa"/>
            <w:vAlign w:val="center"/>
          </w:tcPr>
          <w:p w14:paraId="0968DAEE"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23x8.50–14</w:t>
            </w:r>
          </w:p>
        </w:tc>
        <w:tc>
          <w:tcPr>
            <w:tcW w:w="1134" w:type="dxa"/>
            <w:vAlign w:val="center"/>
          </w:tcPr>
          <w:p w14:paraId="16A39050"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7.00</w:t>
            </w:r>
          </w:p>
        </w:tc>
        <w:tc>
          <w:tcPr>
            <w:tcW w:w="1276" w:type="dxa"/>
            <w:vAlign w:val="center"/>
          </w:tcPr>
          <w:p w14:paraId="1BE41B37"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218</w:t>
            </w:r>
          </w:p>
        </w:tc>
        <w:tc>
          <w:tcPr>
            <w:tcW w:w="1417" w:type="dxa"/>
            <w:vAlign w:val="center"/>
          </w:tcPr>
          <w:p w14:paraId="18F4D1C4"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584</w:t>
            </w:r>
          </w:p>
        </w:tc>
        <w:tc>
          <w:tcPr>
            <w:tcW w:w="1843" w:type="dxa"/>
            <w:vAlign w:val="center"/>
          </w:tcPr>
          <w:p w14:paraId="03201C4E"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356</w:t>
            </w:r>
          </w:p>
        </w:tc>
      </w:tr>
      <w:tr w:rsidR="00F261A5" w:rsidRPr="00421082" w14:paraId="3BB4CB17" w14:textId="77777777" w:rsidTr="00974E54">
        <w:trPr>
          <w:trHeight w:hRule="exact" w:val="284"/>
        </w:trPr>
        <w:tc>
          <w:tcPr>
            <w:tcW w:w="1559" w:type="dxa"/>
            <w:vAlign w:val="center"/>
          </w:tcPr>
          <w:p w14:paraId="1F9BC4BB"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23x10.50–12</w:t>
            </w:r>
          </w:p>
        </w:tc>
        <w:tc>
          <w:tcPr>
            <w:tcW w:w="1134" w:type="dxa"/>
            <w:vAlign w:val="center"/>
          </w:tcPr>
          <w:p w14:paraId="35D6EE74"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8.50</w:t>
            </w:r>
          </w:p>
        </w:tc>
        <w:tc>
          <w:tcPr>
            <w:tcW w:w="1276" w:type="dxa"/>
            <w:vAlign w:val="center"/>
          </w:tcPr>
          <w:p w14:paraId="1186B701"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264</w:t>
            </w:r>
          </w:p>
        </w:tc>
        <w:tc>
          <w:tcPr>
            <w:tcW w:w="1417" w:type="dxa"/>
            <w:vAlign w:val="center"/>
          </w:tcPr>
          <w:p w14:paraId="78275330"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579</w:t>
            </w:r>
          </w:p>
        </w:tc>
        <w:tc>
          <w:tcPr>
            <w:tcW w:w="1843" w:type="dxa"/>
            <w:vAlign w:val="center"/>
          </w:tcPr>
          <w:p w14:paraId="17AF50A0"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305</w:t>
            </w:r>
          </w:p>
        </w:tc>
      </w:tr>
      <w:tr w:rsidR="00F261A5" w:rsidRPr="00421082" w14:paraId="1E1FC817" w14:textId="77777777" w:rsidTr="00974E54">
        <w:trPr>
          <w:trHeight w:hRule="exact" w:val="284"/>
        </w:trPr>
        <w:tc>
          <w:tcPr>
            <w:tcW w:w="1559" w:type="dxa"/>
            <w:tcBorders>
              <w:bottom w:val="single" w:sz="4" w:space="0" w:color="auto"/>
            </w:tcBorders>
            <w:vAlign w:val="center"/>
          </w:tcPr>
          <w:p w14:paraId="21DFF757"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25x8.50–14</w:t>
            </w:r>
          </w:p>
        </w:tc>
        <w:tc>
          <w:tcPr>
            <w:tcW w:w="1134" w:type="dxa"/>
            <w:tcBorders>
              <w:bottom w:val="single" w:sz="4" w:space="0" w:color="auto"/>
            </w:tcBorders>
            <w:vAlign w:val="center"/>
          </w:tcPr>
          <w:p w14:paraId="2820911C"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7.00</w:t>
            </w:r>
          </w:p>
        </w:tc>
        <w:tc>
          <w:tcPr>
            <w:tcW w:w="1276" w:type="dxa"/>
            <w:tcBorders>
              <w:bottom w:val="single" w:sz="4" w:space="0" w:color="auto"/>
            </w:tcBorders>
            <w:vAlign w:val="center"/>
          </w:tcPr>
          <w:p w14:paraId="046BA41C"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218</w:t>
            </w:r>
          </w:p>
        </w:tc>
        <w:tc>
          <w:tcPr>
            <w:tcW w:w="1417" w:type="dxa"/>
            <w:tcBorders>
              <w:bottom w:val="single" w:sz="4" w:space="0" w:color="auto"/>
            </w:tcBorders>
            <w:vAlign w:val="center"/>
          </w:tcPr>
          <w:p w14:paraId="30837DD8"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635</w:t>
            </w:r>
          </w:p>
        </w:tc>
        <w:tc>
          <w:tcPr>
            <w:tcW w:w="1843" w:type="dxa"/>
            <w:tcBorders>
              <w:bottom w:val="single" w:sz="4" w:space="0" w:color="auto"/>
            </w:tcBorders>
            <w:vAlign w:val="center"/>
          </w:tcPr>
          <w:p w14:paraId="3F7F9FBC"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356</w:t>
            </w:r>
          </w:p>
        </w:tc>
      </w:tr>
      <w:tr w:rsidR="00F261A5" w:rsidRPr="00421082" w14:paraId="18697A60" w14:textId="77777777" w:rsidTr="00974E54">
        <w:trPr>
          <w:trHeight w:hRule="exact" w:val="284"/>
        </w:trPr>
        <w:tc>
          <w:tcPr>
            <w:tcW w:w="1559" w:type="dxa"/>
            <w:tcBorders>
              <w:top w:val="single" w:sz="4" w:space="0" w:color="auto"/>
              <w:left w:val="single" w:sz="4" w:space="0" w:color="auto"/>
              <w:bottom w:val="single" w:sz="4" w:space="0" w:color="auto"/>
              <w:right w:val="single" w:sz="4" w:space="0" w:color="auto"/>
            </w:tcBorders>
            <w:vAlign w:val="center"/>
          </w:tcPr>
          <w:p w14:paraId="444BD733"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26x12.00–12</w:t>
            </w:r>
          </w:p>
        </w:tc>
        <w:tc>
          <w:tcPr>
            <w:tcW w:w="1134" w:type="dxa"/>
            <w:tcBorders>
              <w:top w:val="single" w:sz="4" w:space="0" w:color="auto"/>
              <w:left w:val="single" w:sz="4" w:space="0" w:color="auto"/>
              <w:bottom w:val="single" w:sz="4" w:space="0" w:color="auto"/>
              <w:right w:val="single" w:sz="4" w:space="0" w:color="auto"/>
            </w:tcBorders>
            <w:vAlign w:val="center"/>
          </w:tcPr>
          <w:p w14:paraId="2C8B85E3"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10.50</w:t>
            </w:r>
          </w:p>
        </w:tc>
        <w:tc>
          <w:tcPr>
            <w:tcW w:w="1276" w:type="dxa"/>
            <w:tcBorders>
              <w:top w:val="single" w:sz="4" w:space="0" w:color="auto"/>
              <w:left w:val="single" w:sz="4" w:space="0" w:color="auto"/>
              <w:bottom w:val="single" w:sz="4" w:space="0" w:color="auto"/>
              <w:right w:val="single" w:sz="4" w:space="0" w:color="auto"/>
            </w:tcBorders>
            <w:vAlign w:val="center"/>
          </w:tcPr>
          <w:p w14:paraId="7F9C1E71"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307</w:t>
            </w:r>
          </w:p>
        </w:tc>
        <w:tc>
          <w:tcPr>
            <w:tcW w:w="1417" w:type="dxa"/>
            <w:tcBorders>
              <w:top w:val="single" w:sz="4" w:space="0" w:color="auto"/>
              <w:left w:val="single" w:sz="4" w:space="0" w:color="auto"/>
              <w:bottom w:val="single" w:sz="4" w:space="0" w:color="auto"/>
              <w:right w:val="single" w:sz="4" w:space="0" w:color="auto"/>
            </w:tcBorders>
            <w:vAlign w:val="center"/>
          </w:tcPr>
          <w:p w14:paraId="2348D21C"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648</w:t>
            </w:r>
          </w:p>
        </w:tc>
        <w:tc>
          <w:tcPr>
            <w:tcW w:w="1843" w:type="dxa"/>
            <w:tcBorders>
              <w:top w:val="single" w:sz="4" w:space="0" w:color="auto"/>
              <w:left w:val="single" w:sz="4" w:space="0" w:color="auto"/>
              <w:bottom w:val="single" w:sz="4" w:space="0" w:color="auto"/>
              <w:right w:val="single" w:sz="4" w:space="0" w:color="auto"/>
            </w:tcBorders>
            <w:vAlign w:val="center"/>
          </w:tcPr>
          <w:p w14:paraId="3BB135CB"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305</w:t>
            </w:r>
          </w:p>
        </w:tc>
      </w:tr>
      <w:tr w:rsidR="00F261A5" w:rsidRPr="00421082" w14:paraId="6132B3CA" w14:textId="77777777" w:rsidTr="00974E54">
        <w:trPr>
          <w:trHeight w:hRule="exact" w:val="284"/>
        </w:trPr>
        <w:tc>
          <w:tcPr>
            <w:tcW w:w="1559" w:type="dxa"/>
            <w:tcBorders>
              <w:top w:val="single" w:sz="4" w:space="0" w:color="auto"/>
              <w:left w:val="single" w:sz="4" w:space="0" w:color="auto"/>
              <w:bottom w:val="single" w:sz="4" w:space="0" w:color="auto"/>
              <w:right w:val="single" w:sz="4" w:space="0" w:color="auto"/>
            </w:tcBorders>
            <w:vAlign w:val="center"/>
          </w:tcPr>
          <w:p w14:paraId="21886F3F"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 xml:space="preserve"> 9.00–20</w:t>
            </w:r>
          </w:p>
        </w:tc>
        <w:tc>
          <w:tcPr>
            <w:tcW w:w="1134" w:type="dxa"/>
            <w:tcBorders>
              <w:top w:val="single" w:sz="4" w:space="0" w:color="auto"/>
              <w:left w:val="single" w:sz="4" w:space="0" w:color="auto"/>
              <w:bottom w:val="single" w:sz="4" w:space="0" w:color="auto"/>
              <w:right w:val="single" w:sz="4" w:space="0" w:color="auto"/>
            </w:tcBorders>
          </w:tcPr>
          <w:p w14:paraId="0A208A79"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 xml:space="preserve">7.00 </w:t>
            </w:r>
          </w:p>
        </w:tc>
        <w:tc>
          <w:tcPr>
            <w:tcW w:w="1276" w:type="dxa"/>
            <w:tcBorders>
              <w:top w:val="single" w:sz="4" w:space="0" w:color="auto"/>
              <w:left w:val="single" w:sz="4" w:space="0" w:color="auto"/>
              <w:bottom w:val="single" w:sz="4" w:space="0" w:color="auto"/>
              <w:right w:val="single" w:sz="4" w:space="0" w:color="auto"/>
            </w:tcBorders>
          </w:tcPr>
          <w:p w14:paraId="1D6CFB7B"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259</w:t>
            </w:r>
          </w:p>
        </w:tc>
        <w:tc>
          <w:tcPr>
            <w:tcW w:w="1417" w:type="dxa"/>
            <w:tcBorders>
              <w:top w:val="single" w:sz="4" w:space="0" w:color="auto"/>
              <w:left w:val="single" w:sz="4" w:space="0" w:color="auto"/>
              <w:bottom w:val="single" w:sz="4" w:space="0" w:color="auto"/>
              <w:right w:val="single" w:sz="4" w:space="0" w:color="auto"/>
            </w:tcBorders>
          </w:tcPr>
          <w:p w14:paraId="78F86802"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 xml:space="preserve">1038 </w:t>
            </w:r>
          </w:p>
        </w:tc>
        <w:tc>
          <w:tcPr>
            <w:tcW w:w="1843" w:type="dxa"/>
            <w:tcBorders>
              <w:top w:val="single" w:sz="4" w:space="0" w:color="auto"/>
              <w:left w:val="single" w:sz="4" w:space="0" w:color="auto"/>
              <w:bottom w:val="single" w:sz="4" w:space="0" w:color="auto"/>
              <w:right w:val="single" w:sz="4" w:space="0" w:color="auto"/>
            </w:tcBorders>
          </w:tcPr>
          <w:p w14:paraId="6CBB1C1F"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508</w:t>
            </w:r>
          </w:p>
        </w:tc>
      </w:tr>
      <w:tr w:rsidR="00F261A5" w:rsidRPr="00421082" w14:paraId="05B892C2" w14:textId="77777777" w:rsidTr="00974E54">
        <w:trPr>
          <w:trHeight w:hRule="exact" w:val="284"/>
        </w:trPr>
        <w:tc>
          <w:tcPr>
            <w:tcW w:w="1559" w:type="dxa"/>
            <w:tcBorders>
              <w:top w:val="single" w:sz="4" w:space="0" w:color="auto"/>
              <w:left w:val="single" w:sz="4" w:space="0" w:color="auto"/>
              <w:bottom w:val="single" w:sz="4" w:space="0" w:color="auto"/>
              <w:right w:val="single" w:sz="4" w:space="0" w:color="auto"/>
            </w:tcBorders>
            <w:vAlign w:val="center"/>
          </w:tcPr>
          <w:p w14:paraId="71284730"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10.00–20</w:t>
            </w:r>
          </w:p>
        </w:tc>
        <w:tc>
          <w:tcPr>
            <w:tcW w:w="1134" w:type="dxa"/>
            <w:tcBorders>
              <w:top w:val="single" w:sz="4" w:space="0" w:color="auto"/>
              <w:left w:val="single" w:sz="4" w:space="0" w:color="auto"/>
              <w:bottom w:val="single" w:sz="4" w:space="0" w:color="auto"/>
              <w:right w:val="single" w:sz="4" w:space="0" w:color="auto"/>
            </w:tcBorders>
          </w:tcPr>
          <w:p w14:paraId="313FF17A"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 xml:space="preserve">7.50 </w:t>
            </w:r>
          </w:p>
        </w:tc>
        <w:tc>
          <w:tcPr>
            <w:tcW w:w="1276" w:type="dxa"/>
            <w:tcBorders>
              <w:top w:val="single" w:sz="4" w:space="0" w:color="auto"/>
              <w:left w:val="single" w:sz="4" w:space="0" w:color="auto"/>
              <w:bottom w:val="single" w:sz="4" w:space="0" w:color="auto"/>
              <w:right w:val="single" w:sz="4" w:space="0" w:color="auto"/>
            </w:tcBorders>
          </w:tcPr>
          <w:p w14:paraId="7D1FA4AA"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278</w:t>
            </w:r>
          </w:p>
        </w:tc>
        <w:tc>
          <w:tcPr>
            <w:tcW w:w="1417" w:type="dxa"/>
            <w:tcBorders>
              <w:top w:val="single" w:sz="4" w:space="0" w:color="auto"/>
              <w:left w:val="single" w:sz="4" w:space="0" w:color="auto"/>
              <w:bottom w:val="single" w:sz="4" w:space="0" w:color="auto"/>
              <w:right w:val="single" w:sz="4" w:space="0" w:color="auto"/>
            </w:tcBorders>
          </w:tcPr>
          <w:p w14:paraId="41FD1BAC"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 xml:space="preserve">1075 </w:t>
            </w:r>
          </w:p>
        </w:tc>
        <w:tc>
          <w:tcPr>
            <w:tcW w:w="1843" w:type="dxa"/>
            <w:tcBorders>
              <w:top w:val="single" w:sz="4" w:space="0" w:color="auto"/>
              <w:left w:val="single" w:sz="4" w:space="0" w:color="auto"/>
              <w:bottom w:val="single" w:sz="4" w:space="0" w:color="auto"/>
              <w:right w:val="single" w:sz="4" w:space="0" w:color="auto"/>
            </w:tcBorders>
          </w:tcPr>
          <w:p w14:paraId="261B7086"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508</w:t>
            </w:r>
          </w:p>
        </w:tc>
      </w:tr>
      <w:tr w:rsidR="00F261A5" w:rsidRPr="00421082" w14:paraId="1705BAFD" w14:textId="77777777" w:rsidTr="00974E54">
        <w:trPr>
          <w:trHeight w:hRule="exact" w:val="284"/>
        </w:trPr>
        <w:tc>
          <w:tcPr>
            <w:tcW w:w="1559" w:type="dxa"/>
            <w:tcBorders>
              <w:top w:val="single" w:sz="4" w:space="0" w:color="auto"/>
              <w:left w:val="single" w:sz="4" w:space="0" w:color="auto"/>
              <w:bottom w:val="single" w:sz="4" w:space="0" w:color="auto"/>
              <w:right w:val="single" w:sz="4" w:space="0" w:color="auto"/>
            </w:tcBorders>
            <w:vAlign w:val="center"/>
          </w:tcPr>
          <w:p w14:paraId="14E2DA4C"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11.00–20</w:t>
            </w:r>
          </w:p>
        </w:tc>
        <w:tc>
          <w:tcPr>
            <w:tcW w:w="1134" w:type="dxa"/>
            <w:tcBorders>
              <w:top w:val="single" w:sz="4" w:space="0" w:color="auto"/>
              <w:left w:val="single" w:sz="4" w:space="0" w:color="auto"/>
              <w:bottom w:val="single" w:sz="4" w:space="0" w:color="auto"/>
              <w:right w:val="single" w:sz="4" w:space="0" w:color="auto"/>
            </w:tcBorders>
          </w:tcPr>
          <w:p w14:paraId="5DDD4377"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 xml:space="preserve">8.00 </w:t>
            </w:r>
          </w:p>
        </w:tc>
        <w:tc>
          <w:tcPr>
            <w:tcW w:w="1276" w:type="dxa"/>
            <w:tcBorders>
              <w:top w:val="single" w:sz="4" w:space="0" w:color="auto"/>
              <w:left w:val="single" w:sz="4" w:space="0" w:color="auto"/>
              <w:bottom w:val="single" w:sz="4" w:space="0" w:color="auto"/>
              <w:right w:val="single" w:sz="4" w:space="0" w:color="auto"/>
            </w:tcBorders>
          </w:tcPr>
          <w:p w14:paraId="0C720C5E"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293</w:t>
            </w:r>
          </w:p>
        </w:tc>
        <w:tc>
          <w:tcPr>
            <w:tcW w:w="1417" w:type="dxa"/>
            <w:tcBorders>
              <w:top w:val="single" w:sz="4" w:space="0" w:color="auto"/>
              <w:left w:val="single" w:sz="4" w:space="0" w:color="auto"/>
              <w:bottom w:val="single" w:sz="4" w:space="0" w:color="auto"/>
              <w:right w:val="single" w:sz="4" w:space="0" w:color="auto"/>
            </w:tcBorders>
          </w:tcPr>
          <w:p w14:paraId="0E51275A"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1104</w:t>
            </w:r>
          </w:p>
        </w:tc>
        <w:tc>
          <w:tcPr>
            <w:tcW w:w="1843" w:type="dxa"/>
            <w:tcBorders>
              <w:top w:val="single" w:sz="4" w:space="0" w:color="auto"/>
              <w:left w:val="single" w:sz="4" w:space="0" w:color="auto"/>
              <w:bottom w:val="single" w:sz="4" w:space="0" w:color="auto"/>
              <w:right w:val="single" w:sz="4" w:space="0" w:color="auto"/>
            </w:tcBorders>
          </w:tcPr>
          <w:p w14:paraId="5A5F59D2"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508</w:t>
            </w:r>
          </w:p>
        </w:tc>
      </w:tr>
      <w:tr w:rsidR="00F261A5" w:rsidRPr="00421082" w14:paraId="0BCB1367" w14:textId="77777777" w:rsidTr="00974E54">
        <w:trPr>
          <w:trHeight w:hRule="exact" w:val="284"/>
        </w:trPr>
        <w:tc>
          <w:tcPr>
            <w:tcW w:w="1559" w:type="dxa"/>
            <w:tcBorders>
              <w:top w:val="single" w:sz="4" w:space="0" w:color="auto"/>
              <w:left w:val="single" w:sz="4" w:space="0" w:color="auto"/>
              <w:bottom w:val="single" w:sz="4" w:space="0" w:color="auto"/>
              <w:right w:val="single" w:sz="4" w:space="0" w:color="auto"/>
            </w:tcBorders>
            <w:vAlign w:val="center"/>
          </w:tcPr>
          <w:p w14:paraId="51E32C63"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10–16.5</w:t>
            </w:r>
          </w:p>
        </w:tc>
        <w:tc>
          <w:tcPr>
            <w:tcW w:w="1134" w:type="dxa"/>
            <w:tcBorders>
              <w:top w:val="single" w:sz="4" w:space="0" w:color="auto"/>
              <w:left w:val="single" w:sz="4" w:space="0" w:color="auto"/>
              <w:bottom w:val="single" w:sz="4" w:space="0" w:color="auto"/>
              <w:right w:val="single" w:sz="4" w:space="0" w:color="auto"/>
            </w:tcBorders>
            <w:vAlign w:val="center"/>
          </w:tcPr>
          <w:p w14:paraId="132ABFD0"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8.25</w:t>
            </w:r>
          </w:p>
        </w:tc>
        <w:tc>
          <w:tcPr>
            <w:tcW w:w="1276" w:type="dxa"/>
            <w:tcBorders>
              <w:top w:val="single" w:sz="4" w:space="0" w:color="auto"/>
              <w:left w:val="single" w:sz="4" w:space="0" w:color="auto"/>
              <w:bottom w:val="single" w:sz="4" w:space="0" w:color="auto"/>
              <w:right w:val="single" w:sz="4" w:space="0" w:color="auto"/>
            </w:tcBorders>
            <w:vAlign w:val="center"/>
          </w:tcPr>
          <w:p w14:paraId="6A0D4CFA"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264</w:t>
            </w:r>
          </w:p>
        </w:tc>
        <w:tc>
          <w:tcPr>
            <w:tcW w:w="1417" w:type="dxa"/>
            <w:tcBorders>
              <w:top w:val="single" w:sz="4" w:space="0" w:color="auto"/>
              <w:left w:val="single" w:sz="4" w:space="0" w:color="auto"/>
              <w:bottom w:val="single" w:sz="4" w:space="0" w:color="auto"/>
              <w:right w:val="single" w:sz="4" w:space="0" w:color="auto"/>
            </w:tcBorders>
            <w:vAlign w:val="center"/>
          </w:tcPr>
          <w:p w14:paraId="1B4EF86D"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773</w:t>
            </w:r>
          </w:p>
        </w:tc>
        <w:tc>
          <w:tcPr>
            <w:tcW w:w="1843" w:type="dxa"/>
            <w:tcBorders>
              <w:top w:val="single" w:sz="4" w:space="0" w:color="auto"/>
              <w:left w:val="single" w:sz="4" w:space="0" w:color="auto"/>
              <w:bottom w:val="single" w:sz="4" w:space="0" w:color="auto"/>
              <w:right w:val="single" w:sz="4" w:space="0" w:color="auto"/>
            </w:tcBorders>
            <w:vAlign w:val="center"/>
          </w:tcPr>
          <w:p w14:paraId="3F9D2CC3"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419</w:t>
            </w:r>
          </w:p>
        </w:tc>
      </w:tr>
      <w:tr w:rsidR="00F261A5" w:rsidRPr="00421082" w14:paraId="4F5C8ADC" w14:textId="77777777" w:rsidTr="00974E54">
        <w:trPr>
          <w:trHeight w:hRule="exact" w:val="284"/>
        </w:trPr>
        <w:tc>
          <w:tcPr>
            <w:tcW w:w="1559" w:type="dxa"/>
            <w:tcBorders>
              <w:top w:val="single" w:sz="4" w:space="0" w:color="auto"/>
            </w:tcBorders>
            <w:vAlign w:val="center"/>
          </w:tcPr>
          <w:p w14:paraId="08B412BD"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12–16.5</w:t>
            </w:r>
          </w:p>
        </w:tc>
        <w:tc>
          <w:tcPr>
            <w:tcW w:w="1134" w:type="dxa"/>
            <w:tcBorders>
              <w:top w:val="single" w:sz="4" w:space="0" w:color="auto"/>
            </w:tcBorders>
            <w:vAlign w:val="center"/>
          </w:tcPr>
          <w:p w14:paraId="7F3F9899"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9.75</w:t>
            </w:r>
          </w:p>
        </w:tc>
        <w:tc>
          <w:tcPr>
            <w:tcW w:w="1276" w:type="dxa"/>
            <w:tcBorders>
              <w:top w:val="single" w:sz="4" w:space="0" w:color="auto"/>
            </w:tcBorders>
            <w:vAlign w:val="center"/>
          </w:tcPr>
          <w:p w14:paraId="45CE31C6"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307</w:t>
            </w:r>
          </w:p>
        </w:tc>
        <w:tc>
          <w:tcPr>
            <w:tcW w:w="1417" w:type="dxa"/>
            <w:tcBorders>
              <w:top w:val="single" w:sz="4" w:space="0" w:color="auto"/>
            </w:tcBorders>
            <w:vAlign w:val="center"/>
          </w:tcPr>
          <w:p w14:paraId="12584D14"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831</w:t>
            </w:r>
          </w:p>
        </w:tc>
        <w:tc>
          <w:tcPr>
            <w:tcW w:w="1843" w:type="dxa"/>
            <w:tcBorders>
              <w:top w:val="single" w:sz="4" w:space="0" w:color="auto"/>
            </w:tcBorders>
            <w:vAlign w:val="center"/>
          </w:tcPr>
          <w:p w14:paraId="6091AB11"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419</w:t>
            </w:r>
          </w:p>
        </w:tc>
      </w:tr>
      <w:tr w:rsidR="00F261A5" w:rsidRPr="00421082" w14:paraId="6358B18D" w14:textId="77777777" w:rsidTr="00974E54">
        <w:trPr>
          <w:trHeight w:hRule="exact" w:val="284"/>
        </w:trPr>
        <w:tc>
          <w:tcPr>
            <w:tcW w:w="1559" w:type="dxa"/>
            <w:vAlign w:val="center"/>
          </w:tcPr>
          <w:p w14:paraId="2C47F20A"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14–17.5</w:t>
            </w:r>
          </w:p>
        </w:tc>
        <w:tc>
          <w:tcPr>
            <w:tcW w:w="1134" w:type="dxa"/>
            <w:vAlign w:val="center"/>
          </w:tcPr>
          <w:p w14:paraId="5F1D347C"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10.50</w:t>
            </w:r>
          </w:p>
        </w:tc>
        <w:tc>
          <w:tcPr>
            <w:tcW w:w="1276" w:type="dxa"/>
            <w:vAlign w:val="center"/>
          </w:tcPr>
          <w:p w14:paraId="7E73647E"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349</w:t>
            </w:r>
          </w:p>
        </w:tc>
        <w:tc>
          <w:tcPr>
            <w:tcW w:w="1417" w:type="dxa"/>
            <w:vAlign w:val="center"/>
          </w:tcPr>
          <w:p w14:paraId="2BE321BF"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921</w:t>
            </w:r>
          </w:p>
        </w:tc>
        <w:tc>
          <w:tcPr>
            <w:tcW w:w="1843" w:type="dxa"/>
            <w:vAlign w:val="center"/>
          </w:tcPr>
          <w:p w14:paraId="43926C7C"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445</w:t>
            </w:r>
          </w:p>
        </w:tc>
      </w:tr>
      <w:tr w:rsidR="00F261A5" w:rsidRPr="00421082" w14:paraId="6079F629" w14:textId="77777777" w:rsidTr="00974E54">
        <w:trPr>
          <w:trHeight w:hRule="exact" w:val="284"/>
        </w:trPr>
        <w:tc>
          <w:tcPr>
            <w:tcW w:w="1559" w:type="dxa"/>
            <w:vAlign w:val="center"/>
          </w:tcPr>
          <w:p w14:paraId="5CA06CA0"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15–19.5</w:t>
            </w:r>
          </w:p>
        </w:tc>
        <w:tc>
          <w:tcPr>
            <w:tcW w:w="1134" w:type="dxa"/>
            <w:vAlign w:val="center"/>
          </w:tcPr>
          <w:p w14:paraId="11742060"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11.75</w:t>
            </w:r>
          </w:p>
        </w:tc>
        <w:tc>
          <w:tcPr>
            <w:tcW w:w="1276" w:type="dxa"/>
            <w:vAlign w:val="center"/>
          </w:tcPr>
          <w:p w14:paraId="2F0ACC15"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389</w:t>
            </w:r>
          </w:p>
        </w:tc>
        <w:tc>
          <w:tcPr>
            <w:tcW w:w="1417" w:type="dxa"/>
            <w:vAlign w:val="center"/>
          </w:tcPr>
          <w:p w14:paraId="4C4406DD"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1019</w:t>
            </w:r>
          </w:p>
        </w:tc>
        <w:tc>
          <w:tcPr>
            <w:tcW w:w="1843" w:type="dxa"/>
            <w:vAlign w:val="center"/>
          </w:tcPr>
          <w:p w14:paraId="68C81FD4"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495</w:t>
            </w:r>
          </w:p>
        </w:tc>
      </w:tr>
      <w:tr w:rsidR="00F261A5" w:rsidRPr="00421082" w14:paraId="44FA707D" w14:textId="77777777" w:rsidTr="00974E54">
        <w:trPr>
          <w:trHeight w:hRule="exact" w:val="284"/>
        </w:trPr>
        <w:tc>
          <w:tcPr>
            <w:tcW w:w="1559" w:type="dxa"/>
            <w:vAlign w:val="center"/>
          </w:tcPr>
          <w:p w14:paraId="41E55D2F"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15–22.5</w:t>
            </w:r>
          </w:p>
        </w:tc>
        <w:tc>
          <w:tcPr>
            <w:tcW w:w="1134" w:type="dxa"/>
            <w:vAlign w:val="center"/>
          </w:tcPr>
          <w:p w14:paraId="1734A932"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11.75</w:t>
            </w:r>
          </w:p>
        </w:tc>
        <w:tc>
          <w:tcPr>
            <w:tcW w:w="1276" w:type="dxa"/>
            <w:vAlign w:val="center"/>
          </w:tcPr>
          <w:p w14:paraId="5A4BA3D3"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389</w:t>
            </w:r>
          </w:p>
        </w:tc>
        <w:tc>
          <w:tcPr>
            <w:tcW w:w="1417" w:type="dxa"/>
            <w:vAlign w:val="center"/>
          </w:tcPr>
          <w:p w14:paraId="22D8CC7E"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1095</w:t>
            </w:r>
          </w:p>
        </w:tc>
        <w:tc>
          <w:tcPr>
            <w:tcW w:w="1843" w:type="dxa"/>
            <w:vAlign w:val="center"/>
          </w:tcPr>
          <w:p w14:paraId="7229B465"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572</w:t>
            </w:r>
          </w:p>
        </w:tc>
      </w:tr>
      <w:tr w:rsidR="00F261A5" w:rsidRPr="00421082" w14:paraId="45A0D66D" w14:textId="77777777" w:rsidTr="00974E54">
        <w:trPr>
          <w:trHeight w:hRule="exact" w:val="284"/>
        </w:trPr>
        <w:tc>
          <w:tcPr>
            <w:tcW w:w="1559" w:type="dxa"/>
            <w:vAlign w:val="center"/>
          </w:tcPr>
          <w:p w14:paraId="56BA5788"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18–19.5</w:t>
            </w:r>
          </w:p>
        </w:tc>
        <w:tc>
          <w:tcPr>
            <w:tcW w:w="1134" w:type="dxa"/>
            <w:vAlign w:val="center"/>
          </w:tcPr>
          <w:p w14:paraId="45BCDA5E"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14</w:t>
            </w:r>
          </w:p>
        </w:tc>
        <w:tc>
          <w:tcPr>
            <w:tcW w:w="1276" w:type="dxa"/>
            <w:vAlign w:val="center"/>
          </w:tcPr>
          <w:p w14:paraId="79121971"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457</w:t>
            </w:r>
          </w:p>
        </w:tc>
        <w:tc>
          <w:tcPr>
            <w:tcW w:w="1417" w:type="dxa"/>
            <w:vAlign w:val="center"/>
          </w:tcPr>
          <w:p w14:paraId="46670753"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1096</w:t>
            </w:r>
          </w:p>
        </w:tc>
        <w:tc>
          <w:tcPr>
            <w:tcW w:w="1843" w:type="dxa"/>
            <w:vAlign w:val="center"/>
          </w:tcPr>
          <w:p w14:paraId="7990DDFB"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495</w:t>
            </w:r>
          </w:p>
        </w:tc>
      </w:tr>
      <w:tr w:rsidR="00F261A5" w:rsidRPr="00421082" w14:paraId="71B19CE6" w14:textId="77777777" w:rsidTr="00974E54">
        <w:trPr>
          <w:trHeight w:hRule="exact" w:val="284"/>
        </w:trPr>
        <w:tc>
          <w:tcPr>
            <w:tcW w:w="1559" w:type="dxa"/>
            <w:tcBorders>
              <w:bottom w:val="single" w:sz="12" w:space="0" w:color="auto"/>
            </w:tcBorders>
            <w:vAlign w:val="center"/>
          </w:tcPr>
          <w:p w14:paraId="464EF155" w14:textId="77777777" w:rsidR="00F261A5" w:rsidRPr="00421082" w:rsidRDefault="00F261A5" w:rsidP="00974E54">
            <w:pPr>
              <w:autoSpaceDE w:val="0"/>
              <w:autoSpaceDN w:val="0"/>
              <w:adjustRightInd w:val="0"/>
              <w:spacing w:before="40" w:after="40" w:line="220" w:lineRule="exact"/>
              <w:ind w:left="142"/>
              <w:rPr>
                <w:lang w:val="en-GB"/>
              </w:rPr>
            </w:pPr>
            <w:r w:rsidRPr="00421082">
              <w:rPr>
                <w:lang w:val="en-GB"/>
              </w:rPr>
              <w:t>18–22.5</w:t>
            </w:r>
          </w:p>
        </w:tc>
        <w:tc>
          <w:tcPr>
            <w:tcW w:w="1134" w:type="dxa"/>
            <w:tcBorders>
              <w:bottom w:val="single" w:sz="12" w:space="0" w:color="auto"/>
            </w:tcBorders>
            <w:vAlign w:val="center"/>
          </w:tcPr>
          <w:p w14:paraId="5D8D2CA2"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14</w:t>
            </w:r>
          </w:p>
        </w:tc>
        <w:tc>
          <w:tcPr>
            <w:tcW w:w="1276" w:type="dxa"/>
            <w:tcBorders>
              <w:bottom w:val="single" w:sz="12" w:space="0" w:color="auto"/>
            </w:tcBorders>
            <w:vAlign w:val="center"/>
          </w:tcPr>
          <w:p w14:paraId="0BF62C21"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457</w:t>
            </w:r>
          </w:p>
        </w:tc>
        <w:tc>
          <w:tcPr>
            <w:tcW w:w="1417" w:type="dxa"/>
            <w:tcBorders>
              <w:bottom w:val="single" w:sz="12" w:space="0" w:color="auto"/>
            </w:tcBorders>
            <w:vAlign w:val="center"/>
          </w:tcPr>
          <w:p w14:paraId="7E07A954"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1172</w:t>
            </w:r>
          </w:p>
        </w:tc>
        <w:tc>
          <w:tcPr>
            <w:tcW w:w="1843" w:type="dxa"/>
            <w:tcBorders>
              <w:bottom w:val="single" w:sz="12" w:space="0" w:color="auto"/>
            </w:tcBorders>
            <w:vAlign w:val="center"/>
          </w:tcPr>
          <w:p w14:paraId="06F7F654" w14:textId="77777777" w:rsidR="00F261A5" w:rsidRPr="00421082" w:rsidRDefault="00F261A5" w:rsidP="00974E54">
            <w:pPr>
              <w:autoSpaceDE w:val="0"/>
              <w:autoSpaceDN w:val="0"/>
              <w:adjustRightInd w:val="0"/>
              <w:spacing w:before="40" w:after="40" w:line="220" w:lineRule="exact"/>
              <w:jc w:val="center"/>
              <w:rPr>
                <w:lang w:val="en-GB"/>
              </w:rPr>
            </w:pPr>
            <w:r w:rsidRPr="00421082">
              <w:rPr>
                <w:lang w:val="en-GB"/>
              </w:rPr>
              <w:t>572</w:t>
            </w:r>
          </w:p>
        </w:tc>
      </w:tr>
      <w:tr w:rsidR="00F261A5" w:rsidRPr="00D10DBF" w14:paraId="4345F83C" w14:textId="77777777" w:rsidTr="00974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7229" w:type="dxa"/>
            <w:gridSpan w:val="5"/>
            <w:tcBorders>
              <w:top w:val="single" w:sz="12" w:space="0" w:color="auto"/>
            </w:tcBorders>
            <w:shd w:val="clear" w:color="auto" w:fill="FFFFFF"/>
          </w:tcPr>
          <w:p w14:paraId="45DD2016" w14:textId="77777777" w:rsidR="00F261A5" w:rsidRPr="00421082" w:rsidRDefault="00F261A5" w:rsidP="00974E54">
            <w:pPr>
              <w:widowControl w:val="0"/>
              <w:tabs>
                <w:tab w:val="left" w:pos="297"/>
                <w:tab w:val="left" w:pos="851"/>
              </w:tabs>
              <w:suppressAutoHyphens w:val="0"/>
              <w:autoSpaceDE w:val="0"/>
              <w:autoSpaceDN w:val="0"/>
              <w:adjustRightInd w:val="0"/>
              <w:spacing w:before="120" w:after="120" w:line="240" w:lineRule="auto"/>
              <w:ind w:left="57"/>
              <w:jc w:val="both"/>
              <w:rPr>
                <w:i/>
                <w:sz w:val="18"/>
                <w:szCs w:val="18"/>
                <w:lang w:val="en-GB"/>
              </w:rPr>
            </w:pPr>
            <w:r w:rsidRPr="00421082">
              <w:rPr>
                <w:i/>
                <w:sz w:val="18"/>
                <w:szCs w:val="18"/>
                <w:lang w:val="en-GB"/>
              </w:rPr>
              <w:t>Notes:</w:t>
            </w:r>
          </w:p>
          <w:p w14:paraId="4F24C1A2" w14:textId="77777777" w:rsidR="00F261A5" w:rsidRPr="00421082" w:rsidRDefault="00F261A5" w:rsidP="000E5400">
            <w:pPr>
              <w:widowControl w:val="0"/>
              <w:tabs>
                <w:tab w:val="left" w:pos="297"/>
                <w:tab w:val="left" w:pos="851"/>
              </w:tabs>
              <w:suppressAutoHyphens w:val="0"/>
              <w:autoSpaceDE w:val="0"/>
              <w:autoSpaceDN w:val="0"/>
              <w:adjustRightInd w:val="0"/>
              <w:spacing w:line="240" w:lineRule="auto"/>
              <w:ind w:left="268" w:hanging="268"/>
              <w:jc w:val="both"/>
              <w:rPr>
                <w:sz w:val="18"/>
                <w:szCs w:val="18"/>
                <w:lang w:val="en-GB"/>
              </w:rPr>
            </w:pPr>
            <w:r w:rsidRPr="00421082">
              <w:rPr>
                <w:sz w:val="18"/>
                <w:szCs w:val="18"/>
                <w:lang w:val="en-GB"/>
              </w:rPr>
              <w:t>1.</w:t>
            </w:r>
            <w:r w:rsidRPr="00421082">
              <w:rPr>
                <w:sz w:val="18"/>
                <w:szCs w:val="18"/>
                <w:lang w:val="en-GB"/>
              </w:rPr>
              <w:tab/>
              <w:t xml:space="preserve">Tyres of radial structure are identified by means of the letter "R" in place </w:t>
            </w:r>
            <w:proofErr w:type="gramStart"/>
            <w:r w:rsidRPr="00421082">
              <w:rPr>
                <w:sz w:val="18"/>
                <w:szCs w:val="18"/>
                <w:lang w:val="en-GB"/>
              </w:rPr>
              <w:t>of  "</w:t>
            </w:r>
            <w:proofErr w:type="gramEnd"/>
            <w:r w:rsidRPr="00421082">
              <w:rPr>
                <w:sz w:val="18"/>
                <w:szCs w:val="18"/>
                <w:lang w:val="en-GB"/>
              </w:rPr>
              <w:t>–" (e.g. 12R16.5)</w:t>
            </w:r>
          </w:p>
          <w:p w14:paraId="5025554B" w14:textId="77777777" w:rsidR="00F261A5" w:rsidRPr="00421082" w:rsidRDefault="00F261A5" w:rsidP="000E5400">
            <w:pPr>
              <w:widowControl w:val="0"/>
              <w:tabs>
                <w:tab w:val="left" w:pos="297"/>
                <w:tab w:val="left" w:pos="851"/>
              </w:tabs>
              <w:suppressAutoHyphens w:val="0"/>
              <w:autoSpaceDE w:val="0"/>
              <w:autoSpaceDN w:val="0"/>
              <w:adjustRightInd w:val="0"/>
              <w:spacing w:line="240" w:lineRule="auto"/>
              <w:ind w:left="268" w:hanging="268"/>
              <w:jc w:val="both"/>
              <w:rPr>
                <w:sz w:val="18"/>
                <w:szCs w:val="18"/>
                <w:lang w:val="en-GB"/>
              </w:rPr>
            </w:pPr>
            <w:r w:rsidRPr="00421082">
              <w:rPr>
                <w:sz w:val="18"/>
                <w:szCs w:val="18"/>
                <w:lang w:val="en-GB"/>
              </w:rPr>
              <w:t>2.</w:t>
            </w:r>
            <w:r w:rsidRPr="00421082">
              <w:rPr>
                <w:sz w:val="18"/>
                <w:szCs w:val="18"/>
                <w:lang w:val="en-GB"/>
              </w:rPr>
              <w:tab/>
              <w:t>Suffixes "IND" or "NHS" or "SS" identify tyres for skid-steers / mini-loaders (see paragraph 2.18.12.1)</w:t>
            </w:r>
          </w:p>
        </w:tc>
      </w:tr>
    </w:tbl>
    <w:p w14:paraId="6E50F567" w14:textId="77777777" w:rsidR="00F261A5" w:rsidRPr="00421082" w:rsidRDefault="00F261A5" w:rsidP="00F261A5">
      <w:pPr>
        <w:pStyle w:val="notessoustab"/>
        <w:rPr>
          <w:lang w:val="en-GB"/>
        </w:rPr>
        <w:sectPr w:rsidR="00F261A5" w:rsidRPr="00421082" w:rsidSect="00BB157F">
          <w:headerReference w:type="even" r:id="rId46"/>
          <w:headerReference w:type="default" r:id="rId47"/>
          <w:footerReference w:type="even" r:id="rId48"/>
          <w:headerReference w:type="first" r:id="rId49"/>
          <w:footerReference w:type="first" r:id="rId50"/>
          <w:pgSz w:w="11906" w:h="16838" w:code="9"/>
          <w:pgMar w:top="1701" w:right="1134" w:bottom="1701" w:left="1134" w:header="964" w:footer="1701" w:gutter="0"/>
          <w:cols w:space="720"/>
          <w:noEndnote/>
          <w:titlePg/>
          <w:docGrid w:linePitch="272"/>
        </w:sectPr>
      </w:pPr>
    </w:p>
    <w:p w14:paraId="32E367EE" w14:textId="77777777" w:rsidR="00F261A5" w:rsidRPr="00421082" w:rsidRDefault="00F261A5" w:rsidP="00F261A5">
      <w:pPr>
        <w:pStyle w:val="HChG"/>
        <w:rPr>
          <w:lang w:val="en-GB"/>
        </w:rPr>
      </w:pPr>
      <w:bookmarkStart w:id="70" w:name="_Toc365964529"/>
      <w:r w:rsidRPr="00421082">
        <w:rPr>
          <w:lang w:val="en-GB"/>
        </w:rPr>
        <w:lastRenderedPageBreak/>
        <w:t>Annex 6</w:t>
      </w:r>
      <w:bookmarkEnd w:id="70"/>
    </w:p>
    <w:p w14:paraId="5916E482" w14:textId="77777777" w:rsidR="00F261A5" w:rsidRPr="00421082" w:rsidRDefault="00F261A5" w:rsidP="00F261A5">
      <w:pPr>
        <w:pStyle w:val="HChG"/>
        <w:rPr>
          <w:lang w:val="en-GB"/>
        </w:rPr>
      </w:pPr>
      <w:r w:rsidRPr="00421082">
        <w:rPr>
          <w:lang w:val="en-GB"/>
        </w:rPr>
        <w:tab/>
      </w:r>
      <w:r w:rsidRPr="00421082">
        <w:rPr>
          <w:lang w:val="en-GB"/>
        </w:rPr>
        <w:tab/>
      </w:r>
      <w:bookmarkStart w:id="71" w:name="_Toc365964530"/>
      <w:r w:rsidRPr="00421082">
        <w:rPr>
          <w:lang w:val="en-GB"/>
        </w:rPr>
        <w:t>Test method for measuring tyre dimensions</w:t>
      </w:r>
      <w:bookmarkEnd w:id="71"/>
    </w:p>
    <w:p w14:paraId="5E494144" w14:textId="77777777" w:rsidR="00F261A5" w:rsidRPr="00421082" w:rsidRDefault="00F261A5" w:rsidP="00F261A5">
      <w:pPr>
        <w:pStyle w:val="para"/>
      </w:pPr>
      <w:r w:rsidRPr="00421082">
        <w:t>1.</w:t>
      </w:r>
      <w:r w:rsidRPr="00421082">
        <w:tab/>
        <w:t>The tyre shall be mounted on the measuring rim specified by the manufacturer and is inflated to a pressure specified by the manufacturer.</w:t>
      </w:r>
    </w:p>
    <w:p w14:paraId="3B59B913" w14:textId="77777777" w:rsidR="00F261A5" w:rsidRPr="00421082" w:rsidRDefault="00F261A5" w:rsidP="00F261A5">
      <w:pPr>
        <w:pStyle w:val="para"/>
      </w:pPr>
      <w:r w:rsidRPr="00421082">
        <w:t>1.1.</w:t>
      </w:r>
      <w:r w:rsidRPr="00421082">
        <w:tab/>
        <w:t>To seat the beads do not exceed the inflation pressure marked on the tyre sidewalls.</w:t>
      </w:r>
    </w:p>
    <w:p w14:paraId="7C1DF2E7" w14:textId="77777777" w:rsidR="00F261A5" w:rsidRPr="00421082" w:rsidRDefault="00F261A5" w:rsidP="00F261A5">
      <w:pPr>
        <w:pStyle w:val="para"/>
      </w:pPr>
      <w:r w:rsidRPr="00421082">
        <w:t>1.2.</w:t>
      </w:r>
      <w:r w:rsidRPr="00421082">
        <w:tab/>
        <w:t>Having properly seated tyre beads on the rim, adjust the pressure to the value specified for tyre measurements.</w:t>
      </w:r>
    </w:p>
    <w:p w14:paraId="23FC826E" w14:textId="77777777" w:rsidR="00F261A5" w:rsidRPr="00421082" w:rsidRDefault="00F261A5" w:rsidP="00F261A5">
      <w:pPr>
        <w:pStyle w:val="para"/>
      </w:pPr>
      <w:r w:rsidRPr="00421082">
        <w:t>2.</w:t>
      </w:r>
      <w:r w:rsidRPr="00421082">
        <w:tab/>
        <w:t>The tyre fitted on its rim is conditioned to the ambient temperature of the laboratory for at least 24 hours.</w:t>
      </w:r>
    </w:p>
    <w:p w14:paraId="292468D7" w14:textId="77777777" w:rsidR="00F261A5" w:rsidRPr="00421082" w:rsidRDefault="00F261A5" w:rsidP="00F261A5">
      <w:pPr>
        <w:pStyle w:val="para"/>
      </w:pPr>
      <w:r w:rsidRPr="00421082">
        <w:t>3.</w:t>
      </w:r>
      <w:r w:rsidRPr="00421082">
        <w:tab/>
        <w:t>The pressure is readjusted to the value specified in paragraph 1.</w:t>
      </w:r>
    </w:p>
    <w:p w14:paraId="74D6C064" w14:textId="77777777" w:rsidR="00F261A5" w:rsidRPr="00421082" w:rsidRDefault="00F261A5" w:rsidP="00F261A5">
      <w:pPr>
        <w:pStyle w:val="para"/>
      </w:pPr>
      <w:r w:rsidRPr="00421082">
        <w:t>4.</w:t>
      </w:r>
      <w:r w:rsidRPr="00421082">
        <w:tab/>
        <w:t>The overall width is measured by calliper at six equally-paced points, account being taken of the thickness of the protective ribs or bands. The highest measurement so obtained is taken as the overall width.</w:t>
      </w:r>
    </w:p>
    <w:p w14:paraId="6D9FB6AF" w14:textId="77777777" w:rsidR="00F261A5" w:rsidRPr="00421082" w:rsidRDefault="00F261A5" w:rsidP="00F261A5">
      <w:pPr>
        <w:pStyle w:val="para"/>
      </w:pPr>
      <w:r w:rsidRPr="00421082">
        <w:t>5.</w:t>
      </w:r>
      <w:r w:rsidRPr="00421082">
        <w:tab/>
        <w:t>The outer diameter is determined by measuring the maximum circumference and dividing the figure so obtained by π (3,1416).</w:t>
      </w:r>
    </w:p>
    <w:p w14:paraId="2330493E" w14:textId="77777777" w:rsidR="00F261A5" w:rsidRPr="00421082" w:rsidRDefault="00F261A5" w:rsidP="00F261A5">
      <w:pPr>
        <w:widowControl w:val="0"/>
        <w:tabs>
          <w:tab w:val="center" w:pos="4734"/>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rPr>
          <w:sz w:val="24"/>
          <w:szCs w:val="24"/>
          <w:lang w:val="en-GB"/>
        </w:rPr>
      </w:pPr>
    </w:p>
    <w:p w14:paraId="0E769822" w14:textId="77777777" w:rsidR="00F261A5" w:rsidRPr="00421082" w:rsidRDefault="00F261A5" w:rsidP="00F261A5">
      <w:pPr>
        <w:widowControl w:val="0"/>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rPr>
          <w:rFonts w:ascii="Courier" w:hAnsi="Courier" w:cs="Courier"/>
          <w:lang w:val="en-GB"/>
        </w:rPr>
        <w:sectPr w:rsidR="00F261A5" w:rsidRPr="00421082" w:rsidSect="00BB157F">
          <w:headerReference w:type="even" r:id="rId51"/>
          <w:headerReference w:type="default" r:id="rId52"/>
          <w:headerReference w:type="first" r:id="rId53"/>
          <w:footerReference w:type="first" r:id="rId54"/>
          <w:pgSz w:w="11906" w:h="16838" w:code="9"/>
          <w:pgMar w:top="1701" w:right="1134" w:bottom="1701" w:left="1134" w:header="964" w:footer="1701" w:gutter="0"/>
          <w:cols w:space="720"/>
          <w:noEndnote/>
          <w:titlePg/>
          <w:docGrid w:linePitch="272"/>
        </w:sectPr>
      </w:pPr>
    </w:p>
    <w:p w14:paraId="76B70433" w14:textId="77777777" w:rsidR="00F261A5" w:rsidRPr="00421082" w:rsidRDefault="00F261A5" w:rsidP="00984A40">
      <w:pPr>
        <w:pStyle w:val="HChG"/>
        <w:rPr>
          <w:lang w:val="en-GB"/>
        </w:rPr>
      </w:pPr>
      <w:bookmarkStart w:id="72" w:name="_Toc365964531"/>
      <w:r w:rsidRPr="00421082">
        <w:rPr>
          <w:lang w:val="en-GB"/>
        </w:rPr>
        <w:lastRenderedPageBreak/>
        <w:t>Annex 7</w:t>
      </w:r>
      <w:bookmarkEnd w:id="72"/>
    </w:p>
    <w:p w14:paraId="66290D0A" w14:textId="77777777" w:rsidR="00F261A5" w:rsidRPr="00421082" w:rsidRDefault="00F261A5" w:rsidP="00F261A5">
      <w:pPr>
        <w:pStyle w:val="HChG"/>
        <w:rPr>
          <w:lang w:val="en-GB"/>
        </w:rPr>
      </w:pPr>
      <w:r w:rsidRPr="00421082">
        <w:rPr>
          <w:lang w:val="en-GB"/>
        </w:rPr>
        <w:tab/>
      </w:r>
      <w:r w:rsidRPr="00421082">
        <w:rPr>
          <w:lang w:val="en-GB"/>
        </w:rPr>
        <w:tab/>
      </w:r>
      <w:bookmarkStart w:id="73" w:name="_Toc365964532"/>
      <w:r w:rsidRPr="00421082">
        <w:rPr>
          <w:lang w:val="en-GB"/>
        </w:rPr>
        <w:t>Variation of load capacity with speed</w:t>
      </w:r>
      <w:bookmarkEnd w:id="73"/>
    </w:p>
    <w:p w14:paraId="4FE623DB" w14:textId="77777777" w:rsidR="00F261A5" w:rsidRPr="00421082" w:rsidRDefault="00F261A5" w:rsidP="00F261A5">
      <w:pPr>
        <w:pStyle w:val="SingleTxtG"/>
        <w:rPr>
          <w:lang w:val="en-GB"/>
        </w:rPr>
      </w:pPr>
      <w:r w:rsidRPr="00421082">
        <w:rPr>
          <w:lang w:val="en-GB"/>
        </w:rPr>
        <w:t>(See paragraphs 2.33. and 2.34. of this Regulation)</w:t>
      </w:r>
    </w:p>
    <w:p w14:paraId="4AFA5FA0" w14:textId="77777777" w:rsidR="00F261A5" w:rsidRPr="00421082" w:rsidRDefault="00984A40" w:rsidP="00984A40">
      <w:pPr>
        <w:pStyle w:val="H1G"/>
        <w:rPr>
          <w:lang w:val="en-GB"/>
        </w:rPr>
      </w:pPr>
      <w:r w:rsidRPr="00421082">
        <w:rPr>
          <w:lang w:val="en-GB"/>
        </w:rPr>
        <w:tab/>
      </w:r>
      <w:r w:rsidRPr="00421082">
        <w:rPr>
          <w:lang w:val="en-GB"/>
        </w:rPr>
        <w:tab/>
      </w:r>
      <w:r w:rsidR="00F261A5" w:rsidRPr="00421082">
        <w:rPr>
          <w:lang w:val="en-GB"/>
        </w:rPr>
        <w:t>Part A: Drive wheel tyres for agricultural tractors</w:t>
      </w:r>
    </w:p>
    <w:p w14:paraId="02335984" w14:textId="77777777" w:rsidR="00F261A5" w:rsidRPr="00421082" w:rsidRDefault="00F261A5" w:rsidP="00984A40">
      <w:pPr>
        <w:pStyle w:val="SingleTxtG"/>
        <w:rPr>
          <w:lang w:val="en-GB"/>
        </w:rPr>
      </w:pPr>
      <w:r w:rsidRPr="00421082">
        <w:rPr>
          <w:lang w:val="en-GB"/>
        </w:rPr>
        <w:t xml:space="preserve">Applicable to tyres classified with categories of use: "Tractor drive wheel" (see paragraph 2.23. of this Regulation) </w:t>
      </w:r>
    </w:p>
    <w:p w14:paraId="06FDCF02" w14:textId="77777777" w:rsidR="00F261A5" w:rsidRPr="00421082" w:rsidRDefault="00F261A5" w:rsidP="00F261A5">
      <w:pPr>
        <w:keepNext/>
        <w:keepLines/>
        <w:spacing w:after="120" w:line="240" w:lineRule="auto"/>
        <w:ind w:left="567" w:firstLine="567"/>
        <w:outlineLvl w:val="0"/>
        <w:rPr>
          <w:lang w:val="en-GB"/>
        </w:rPr>
      </w:pPr>
      <w:r w:rsidRPr="00421082">
        <w:rPr>
          <w:lang w:val="en-GB"/>
        </w:rPr>
        <w:t>Variation of load carrying capacity (per cent)</w:t>
      </w:r>
    </w:p>
    <w:tbl>
      <w:tblPr>
        <w:tblW w:w="750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4A0" w:firstRow="1" w:lastRow="0" w:firstColumn="1" w:lastColumn="0" w:noHBand="0" w:noVBand="1"/>
      </w:tblPr>
      <w:tblGrid>
        <w:gridCol w:w="696"/>
        <w:gridCol w:w="852"/>
        <w:gridCol w:w="850"/>
        <w:gridCol w:w="851"/>
        <w:gridCol w:w="850"/>
        <w:gridCol w:w="851"/>
        <w:gridCol w:w="850"/>
        <w:gridCol w:w="284"/>
        <w:gridCol w:w="709"/>
        <w:gridCol w:w="709"/>
      </w:tblGrid>
      <w:tr w:rsidR="00F261A5" w:rsidRPr="00421082" w14:paraId="7849F014" w14:textId="77777777" w:rsidTr="000E5400">
        <w:tc>
          <w:tcPr>
            <w:tcW w:w="696" w:type="dxa"/>
            <w:vMerge w:val="restart"/>
            <w:tcBorders>
              <w:top w:val="single" w:sz="4" w:space="0" w:color="auto"/>
              <w:left w:val="single" w:sz="4" w:space="0" w:color="auto"/>
              <w:bottom w:val="single" w:sz="12" w:space="0" w:color="auto"/>
              <w:right w:val="single" w:sz="4" w:space="0" w:color="auto"/>
            </w:tcBorders>
            <w:vAlign w:val="bottom"/>
            <w:hideMark/>
          </w:tcPr>
          <w:p w14:paraId="51FB4017" w14:textId="77777777" w:rsidR="00F261A5" w:rsidRPr="00421082" w:rsidRDefault="00F261A5" w:rsidP="00984A40">
            <w:pPr>
              <w:keepNext/>
              <w:keepLines/>
              <w:widowControl w:val="0"/>
              <w:tabs>
                <w:tab w:val="left" w:pos="962"/>
                <w:tab w:val="left" w:pos="1586"/>
              </w:tabs>
              <w:suppressAutoHyphens w:val="0"/>
              <w:autoSpaceDE w:val="0"/>
              <w:autoSpaceDN w:val="0"/>
              <w:adjustRightInd w:val="0"/>
              <w:spacing w:before="80" w:after="80" w:line="200" w:lineRule="exact"/>
              <w:ind w:left="-57" w:right="-74"/>
              <w:rPr>
                <w:bCs/>
                <w:i/>
                <w:sz w:val="16"/>
                <w:szCs w:val="16"/>
                <w:lang w:val="en-GB" w:eastAsia="zh-CN"/>
              </w:rPr>
            </w:pPr>
            <w:r w:rsidRPr="00421082">
              <w:rPr>
                <w:bCs/>
                <w:i/>
                <w:sz w:val="16"/>
                <w:szCs w:val="16"/>
                <w:lang w:val="en-GB" w:eastAsia="zh-CN"/>
              </w:rPr>
              <w:t>Speed</w:t>
            </w:r>
          </w:p>
          <w:p w14:paraId="2ED6A450"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rPr>
                <w:bCs/>
                <w:i/>
                <w:sz w:val="16"/>
                <w:szCs w:val="16"/>
                <w:lang w:val="en-GB" w:eastAsia="zh-CN"/>
              </w:rPr>
            </w:pPr>
            <w:r w:rsidRPr="00421082">
              <w:rPr>
                <w:bCs/>
                <w:i/>
                <w:sz w:val="16"/>
                <w:szCs w:val="16"/>
                <w:lang w:val="en-GB" w:eastAsia="zh-CN"/>
              </w:rPr>
              <w:t>(km/h)</w:t>
            </w:r>
          </w:p>
        </w:tc>
        <w:tc>
          <w:tcPr>
            <w:tcW w:w="5104" w:type="dxa"/>
            <w:gridSpan w:val="6"/>
            <w:tcBorders>
              <w:top w:val="single" w:sz="4" w:space="0" w:color="auto"/>
              <w:left w:val="single" w:sz="4" w:space="0" w:color="auto"/>
              <w:bottom w:val="single" w:sz="4" w:space="0" w:color="auto"/>
              <w:right w:val="single" w:sz="4" w:space="0" w:color="auto"/>
            </w:tcBorders>
            <w:hideMark/>
          </w:tcPr>
          <w:p w14:paraId="7B6A662E" w14:textId="77777777" w:rsidR="00F261A5" w:rsidRPr="00421082" w:rsidRDefault="00F261A5" w:rsidP="00984A40">
            <w:pPr>
              <w:keepNext/>
              <w:keepLines/>
              <w:widowControl w:val="0"/>
              <w:tabs>
                <w:tab w:val="left" w:pos="0"/>
                <w:tab w:val="left" w:pos="962"/>
                <w:tab w:val="left" w:pos="1216"/>
                <w:tab w:val="left" w:pos="1586"/>
                <w:tab w:val="center" w:pos="2708"/>
              </w:tabs>
              <w:suppressAutoHyphens w:val="0"/>
              <w:autoSpaceDE w:val="0"/>
              <w:autoSpaceDN w:val="0"/>
              <w:adjustRightInd w:val="0"/>
              <w:spacing w:before="80" w:after="80" w:line="200" w:lineRule="exact"/>
              <w:rPr>
                <w:bCs/>
                <w:i/>
                <w:sz w:val="16"/>
                <w:szCs w:val="16"/>
                <w:lang w:val="en-GB" w:eastAsia="zh-CN"/>
              </w:rPr>
            </w:pPr>
            <w:r w:rsidRPr="00421082">
              <w:rPr>
                <w:bCs/>
                <w:i/>
                <w:sz w:val="16"/>
                <w:szCs w:val="16"/>
                <w:lang w:val="en-GB" w:eastAsia="zh-CN"/>
              </w:rPr>
              <w:tab/>
            </w:r>
            <w:r w:rsidRPr="00421082">
              <w:rPr>
                <w:bCs/>
                <w:i/>
                <w:sz w:val="16"/>
                <w:szCs w:val="16"/>
                <w:lang w:val="en-GB" w:eastAsia="zh-CN"/>
              </w:rPr>
              <w:tab/>
            </w:r>
            <w:r w:rsidRPr="00421082">
              <w:rPr>
                <w:bCs/>
                <w:i/>
                <w:sz w:val="16"/>
                <w:szCs w:val="16"/>
                <w:lang w:val="en-GB" w:eastAsia="zh-CN"/>
              </w:rPr>
              <w:tab/>
            </w:r>
            <w:r w:rsidRPr="00421082">
              <w:rPr>
                <w:bCs/>
                <w:i/>
                <w:sz w:val="16"/>
                <w:szCs w:val="16"/>
                <w:lang w:val="en-GB" w:eastAsia="zh-CN"/>
              </w:rPr>
              <w:tab/>
              <w:t>Speed category symbol</w:t>
            </w:r>
          </w:p>
        </w:tc>
        <w:tc>
          <w:tcPr>
            <w:tcW w:w="284" w:type="dxa"/>
            <w:vMerge w:val="restart"/>
            <w:tcBorders>
              <w:top w:val="nil"/>
              <w:left w:val="single" w:sz="4" w:space="0" w:color="auto"/>
              <w:bottom w:val="nil"/>
              <w:right w:val="single" w:sz="4" w:space="0" w:color="auto"/>
            </w:tcBorders>
          </w:tcPr>
          <w:p w14:paraId="3BDED9BD"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jc w:val="center"/>
              <w:rPr>
                <w:bCs/>
                <w:i/>
                <w:sz w:val="16"/>
                <w:szCs w:val="16"/>
                <w:lang w:val="en-GB" w:eastAsia="zh-CN"/>
              </w:rPr>
            </w:pPr>
          </w:p>
        </w:tc>
        <w:tc>
          <w:tcPr>
            <w:tcW w:w="709" w:type="dxa"/>
            <w:tcBorders>
              <w:top w:val="single" w:sz="4" w:space="0" w:color="auto"/>
              <w:left w:val="single" w:sz="4" w:space="0" w:color="auto"/>
              <w:bottom w:val="single" w:sz="4" w:space="0" w:color="auto"/>
              <w:right w:val="single" w:sz="4" w:space="0" w:color="auto"/>
            </w:tcBorders>
          </w:tcPr>
          <w:p w14:paraId="6F53F835"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jc w:val="center"/>
              <w:rPr>
                <w:bCs/>
                <w:i/>
                <w:sz w:val="16"/>
                <w:szCs w:val="16"/>
                <w:lang w:val="en-GB" w:eastAsia="zh-CN"/>
              </w:rPr>
            </w:pPr>
          </w:p>
        </w:tc>
        <w:tc>
          <w:tcPr>
            <w:tcW w:w="709" w:type="dxa"/>
            <w:tcBorders>
              <w:top w:val="single" w:sz="4" w:space="0" w:color="auto"/>
              <w:left w:val="single" w:sz="4" w:space="0" w:color="auto"/>
              <w:bottom w:val="single" w:sz="4" w:space="0" w:color="auto"/>
              <w:right w:val="single" w:sz="4" w:space="0" w:color="auto"/>
            </w:tcBorders>
          </w:tcPr>
          <w:p w14:paraId="0365ED36"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jc w:val="center"/>
              <w:rPr>
                <w:bCs/>
                <w:i/>
                <w:sz w:val="16"/>
                <w:szCs w:val="16"/>
                <w:lang w:val="en-GB" w:eastAsia="zh-CN"/>
              </w:rPr>
            </w:pPr>
          </w:p>
        </w:tc>
      </w:tr>
      <w:tr w:rsidR="00F261A5" w:rsidRPr="00421082" w14:paraId="3AB77E89" w14:textId="77777777" w:rsidTr="000E5400">
        <w:tc>
          <w:tcPr>
            <w:tcW w:w="696" w:type="dxa"/>
            <w:vMerge/>
            <w:tcBorders>
              <w:top w:val="single" w:sz="4" w:space="0" w:color="auto"/>
              <w:left w:val="single" w:sz="4" w:space="0" w:color="auto"/>
              <w:bottom w:val="single" w:sz="12" w:space="0" w:color="auto"/>
              <w:right w:val="single" w:sz="4" w:space="0" w:color="auto"/>
            </w:tcBorders>
            <w:vAlign w:val="center"/>
            <w:hideMark/>
          </w:tcPr>
          <w:p w14:paraId="478C29B3" w14:textId="77777777" w:rsidR="00F261A5" w:rsidRPr="00421082" w:rsidRDefault="00F261A5" w:rsidP="00984A40">
            <w:pPr>
              <w:keepNext/>
              <w:keepLines/>
              <w:suppressAutoHyphens w:val="0"/>
              <w:spacing w:before="80" w:after="80" w:line="200" w:lineRule="exact"/>
              <w:rPr>
                <w:bCs/>
                <w:i/>
                <w:sz w:val="16"/>
                <w:szCs w:val="16"/>
                <w:lang w:val="en-GB" w:eastAsia="zh-CN"/>
              </w:rPr>
            </w:pPr>
          </w:p>
        </w:tc>
        <w:tc>
          <w:tcPr>
            <w:tcW w:w="852" w:type="dxa"/>
            <w:tcBorders>
              <w:top w:val="single" w:sz="4" w:space="0" w:color="auto"/>
              <w:left w:val="single" w:sz="4" w:space="0" w:color="auto"/>
              <w:bottom w:val="single" w:sz="12" w:space="0" w:color="auto"/>
              <w:right w:val="single" w:sz="4" w:space="0" w:color="auto"/>
            </w:tcBorders>
            <w:hideMark/>
          </w:tcPr>
          <w:p w14:paraId="67288A5F"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ind w:hanging="1"/>
              <w:jc w:val="center"/>
              <w:rPr>
                <w:bCs/>
                <w:i/>
                <w:sz w:val="16"/>
                <w:szCs w:val="16"/>
                <w:lang w:val="en-GB" w:eastAsia="zh-CN"/>
              </w:rPr>
            </w:pPr>
            <w:r w:rsidRPr="00421082">
              <w:rPr>
                <w:bCs/>
                <w:i/>
                <w:sz w:val="16"/>
                <w:szCs w:val="16"/>
                <w:lang w:val="en-GB" w:eastAsia="zh-CN"/>
              </w:rPr>
              <w:t>A2</w:t>
            </w:r>
          </w:p>
        </w:tc>
        <w:tc>
          <w:tcPr>
            <w:tcW w:w="850" w:type="dxa"/>
            <w:tcBorders>
              <w:top w:val="single" w:sz="4" w:space="0" w:color="auto"/>
              <w:left w:val="single" w:sz="4" w:space="0" w:color="auto"/>
              <w:bottom w:val="single" w:sz="12" w:space="0" w:color="auto"/>
              <w:right w:val="single" w:sz="4" w:space="0" w:color="auto"/>
            </w:tcBorders>
            <w:hideMark/>
          </w:tcPr>
          <w:p w14:paraId="19515041"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ind w:hanging="1"/>
              <w:jc w:val="center"/>
              <w:rPr>
                <w:bCs/>
                <w:i/>
                <w:sz w:val="16"/>
                <w:szCs w:val="16"/>
                <w:lang w:val="en-GB" w:eastAsia="zh-CN"/>
              </w:rPr>
            </w:pPr>
            <w:r w:rsidRPr="00421082">
              <w:rPr>
                <w:bCs/>
                <w:i/>
                <w:sz w:val="16"/>
                <w:szCs w:val="16"/>
                <w:lang w:val="en-GB" w:eastAsia="zh-CN"/>
              </w:rPr>
              <w:t>A6 (+)</w:t>
            </w:r>
          </w:p>
        </w:tc>
        <w:tc>
          <w:tcPr>
            <w:tcW w:w="851" w:type="dxa"/>
            <w:tcBorders>
              <w:top w:val="single" w:sz="4" w:space="0" w:color="auto"/>
              <w:left w:val="single" w:sz="4" w:space="0" w:color="auto"/>
              <w:bottom w:val="single" w:sz="12" w:space="0" w:color="auto"/>
              <w:right w:val="single" w:sz="4" w:space="0" w:color="auto"/>
            </w:tcBorders>
            <w:hideMark/>
          </w:tcPr>
          <w:p w14:paraId="5F809D1C"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ind w:hanging="1"/>
              <w:jc w:val="center"/>
              <w:rPr>
                <w:bCs/>
                <w:i/>
                <w:sz w:val="16"/>
                <w:szCs w:val="16"/>
                <w:lang w:val="en-GB" w:eastAsia="zh-CN"/>
              </w:rPr>
            </w:pPr>
            <w:r w:rsidRPr="00421082">
              <w:rPr>
                <w:bCs/>
                <w:i/>
                <w:sz w:val="16"/>
                <w:szCs w:val="16"/>
                <w:lang w:val="en-GB" w:eastAsia="zh-CN"/>
              </w:rPr>
              <w:t>A8 (+)</w:t>
            </w:r>
          </w:p>
        </w:tc>
        <w:tc>
          <w:tcPr>
            <w:tcW w:w="850" w:type="dxa"/>
            <w:tcBorders>
              <w:top w:val="single" w:sz="4" w:space="0" w:color="auto"/>
              <w:left w:val="single" w:sz="4" w:space="0" w:color="auto"/>
              <w:bottom w:val="single" w:sz="12" w:space="0" w:color="auto"/>
              <w:right w:val="single" w:sz="4" w:space="0" w:color="auto"/>
            </w:tcBorders>
            <w:hideMark/>
          </w:tcPr>
          <w:p w14:paraId="641830A8"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ind w:hanging="1"/>
              <w:jc w:val="center"/>
              <w:rPr>
                <w:bCs/>
                <w:i/>
                <w:sz w:val="16"/>
                <w:szCs w:val="16"/>
                <w:lang w:val="en-GB" w:eastAsia="zh-CN"/>
              </w:rPr>
            </w:pPr>
            <w:r w:rsidRPr="00421082">
              <w:rPr>
                <w:bCs/>
                <w:i/>
                <w:sz w:val="16"/>
                <w:szCs w:val="16"/>
                <w:lang w:val="en-GB" w:eastAsia="zh-CN"/>
              </w:rPr>
              <w:t>D (+)</w:t>
            </w:r>
          </w:p>
        </w:tc>
        <w:tc>
          <w:tcPr>
            <w:tcW w:w="851" w:type="dxa"/>
            <w:tcBorders>
              <w:top w:val="single" w:sz="4" w:space="0" w:color="auto"/>
              <w:left w:val="single" w:sz="4" w:space="0" w:color="auto"/>
              <w:bottom w:val="single" w:sz="12" w:space="0" w:color="auto"/>
              <w:right w:val="single" w:sz="4" w:space="0" w:color="auto"/>
            </w:tcBorders>
            <w:hideMark/>
          </w:tcPr>
          <w:p w14:paraId="0F0F960B"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ind w:hanging="1"/>
              <w:jc w:val="center"/>
              <w:rPr>
                <w:i/>
                <w:sz w:val="16"/>
                <w:szCs w:val="16"/>
                <w:lang w:val="en-GB" w:eastAsia="zh-CN"/>
              </w:rPr>
            </w:pPr>
            <w:r w:rsidRPr="00421082">
              <w:rPr>
                <w:i/>
                <w:sz w:val="16"/>
                <w:szCs w:val="16"/>
                <w:lang w:val="en-GB" w:eastAsia="zh-CN"/>
              </w:rPr>
              <w:t>A8 (1)</w:t>
            </w:r>
          </w:p>
        </w:tc>
        <w:tc>
          <w:tcPr>
            <w:tcW w:w="850" w:type="dxa"/>
            <w:tcBorders>
              <w:top w:val="single" w:sz="4" w:space="0" w:color="auto"/>
              <w:left w:val="single" w:sz="4" w:space="0" w:color="auto"/>
              <w:bottom w:val="single" w:sz="12" w:space="0" w:color="auto"/>
              <w:right w:val="single" w:sz="4" w:space="0" w:color="auto"/>
            </w:tcBorders>
            <w:hideMark/>
          </w:tcPr>
          <w:p w14:paraId="63FBE4E2"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ind w:hanging="1"/>
              <w:jc w:val="center"/>
              <w:rPr>
                <w:i/>
                <w:sz w:val="16"/>
                <w:szCs w:val="16"/>
                <w:lang w:val="en-GB" w:eastAsia="zh-CN"/>
              </w:rPr>
            </w:pPr>
            <w:r w:rsidRPr="00421082">
              <w:rPr>
                <w:i/>
                <w:sz w:val="16"/>
                <w:szCs w:val="16"/>
                <w:lang w:val="en-GB" w:eastAsia="zh-CN"/>
              </w:rPr>
              <w:t>D (1)</w:t>
            </w:r>
          </w:p>
        </w:tc>
        <w:tc>
          <w:tcPr>
            <w:tcW w:w="284" w:type="dxa"/>
            <w:vMerge/>
            <w:tcBorders>
              <w:top w:val="nil"/>
              <w:left w:val="single" w:sz="4" w:space="0" w:color="auto"/>
              <w:bottom w:val="nil"/>
              <w:right w:val="single" w:sz="4" w:space="0" w:color="auto"/>
            </w:tcBorders>
            <w:vAlign w:val="center"/>
            <w:hideMark/>
          </w:tcPr>
          <w:p w14:paraId="5188977B" w14:textId="77777777" w:rsidR="00F261A5" w:rsidRPr="00421082" w:rsidRDefault="00F261A5" w:rsidP="00984A40">
            <w:pPr>
              <w:keepNext/>
              <w:keepLines/>
              <w:suppressAutoHyphens w:val="0"/>
              <w:spacing w:before="80" w:after="80" w:line="200" w:lineRule="exact"/>
              <w:rPr>
                <w:bCs/>
                <w:i/>
                <w:sz w:val="16"/>
                <w:szCs w:val="16"/>
                <w:lang w:val="en-GB" w:eastAsia="zh-CN"/>
              </w:rPr>
            </w:pPr>
          </w:p>
        </w:tc>
        <w:tc>
          <w:tcPr>
            <w:tcW w:w="709" w:type="dxa"/>
            <w:tcBorders>
              <w:top w:val="single" w:sz="4" w:space="0" w:color="auto"/>
              <w:left w:val="single" w:sz="4" w:space="0" w:color="auto"/>
              <w:bottom w:val="single" w:sz="12" w:space="0" w:color="auto"/>
              <w:right w:val="single" w:sz="4" w:space="0" w:color="auto"/>
            </w:tcBorders>
            <w:hideMark/>
          </w:tcPr>
          <w:p w14:paraId="00281A50"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ind w:hanging="1"/>
              <w:jc w:val="center"/>
              <w:rPr>
                <w:bCs/>
                <w:i/>
                <w:sz w:val="16"/>
                <w:szCs w:val="16"/>
                <w:lang w:val="en-GB" w:eastAsia="zh-CN"/>
              </w:rPr>
            </w:pPr>
            <w:r w:rsidRPr="00421082">
              <w:rPr>
                <w:bCs/>
                <w:i/>
                <w:sz w:val="16"/>
                <w:szCs w:val="16"/>
                <w:lang w:val="en-GB" w:eastAsia="zh-CN"/>
              </w:rPr>
              <w:t>(2)</w:t>
            </w:r>
          </w:p>
        </w:tc>
        <w:tc>
          <w:tcPr>
            <w:tcW w:w="709" w:type="dxa"/>
            <w:tcBorders>
              <w:top w:val="single" w:sz="4" w:space="0" w:color="auto"/>
              <w:left w:val="single" w:sz="4" w:space="0" w:color="auto"/>
              <w:bottom w:val="single" w:sz="12" w:space="0" w:color="auto"/>
              <w:right w:val="single" w:sz="4" w:space="0" w:color="auto"/>
            </w:tcBorders>
          </w:tcPr>
          <w:p w14:paraId="1D860D43" w14:textId="77777777" w:rsidR="00F261A5" w:rsidRPr="00421082" w:rsidRDefault="00F261A5" w:rsidP="00984A40">
            <w:pPr>
              <w:keepNext/>
              <w:keepLines/>
              <w:widowControl w:val="0"/>
              <w:tabs>
                <w:tab w:val="left" w:pos="0"/>
                <w:tab w:val="left" w:pos="962"/>
                <w:tab w:val="left" w:pos="1586"/>
              </w:tabs>
              <w:suppressAutoHyphens w:val="0"/>
              <w:autoSpaceDE w:val="0"/>
              <w:autoSpaceDN w:val="0"/>
              <w:adjustRightInd w:val="0"/>
              <w:spacing w:before="80" w:after="80" w:line="200" w:lineRule="exact"/>
              <w:ind w:hanging="1"/>
              <w:jc w:val="center"/>
              <w:rPr>
                <w:bCs/>
                <w:i/>
                <w:sz w:val="16"/>
                <w:szCs w:val="16"/>
                <w:lang w:val="en-GB" w:eastAsia="zh-CN"/>
              </w:rPr>
            </w:pPr>
            <w:r w:rsidRPr="00421082">
              <w:rPr>
                <w:bCs/>
                <w:i/>
                <w:sz w:val="16"/>
                <w:szCs w:val="16"/>
                <w:lang w:val="en-GB" w:eastAsia="zh-CN"/>
              </w:rPr>
              <w:t>(3)</w:t>
            </w:r>
          </w:p>
        </w:tc>
      </w:tr>
      <w:tr w:rsidR="00F261A5" w:rsidRPr="00421082" w14:paraId="146D5857" w14:textId="77777777" w:rsidTr="000E5400">
        <w:tc>
          <w:tcPr>
            <w:tcW w:w="696" w:type="dxa"/>
            <w:tcBorders>
              <w:top w:val="single" w:sz="12" w:space="0" w:color="auto"/>
              <w:left w:val="single" w:sz="4" w:space="0" w:color="auto"/>
              <w:bottom w:val="dotted" w:sz="4" w:space="0" w:color="auto"/>
              <w:right w:val="single" w:sz="4" w:space="0" w:color="auto"/>
            </w:tcBorders>
            <w:hideMark/>
          </w:tcPr>
          <w:p w14:paraId="2C7E22A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rPr>
                <w:bCs/>
                <w:sz w:val="18"/>
                <w:szCs w:val="18"/>
                <w:lang w:val="en-GB" w:eastAsia="zh-CN"/>
              </w:rPr>
            </w:pPr>
            <w:r w:rsidRPr="00421082">
              <w:rPr>
                <w:sz w:val="18"/>
                <w:szCs w:val="18"/>
                <w:lang w:val="en-GB" w:eastAsia="zh-CN"/>
              </w:rPr>
              <w:t>10</w:t>
            </w:r>
          </w:p>
        </w:tc>
        <w:tc>
          <w:tcPr>
            <w:tcW w:w="852" w:type="dxa"/>
            <w:tcBorders>
              <w:top w:val="single" w:sz="12" w:space="0" w:color="auto"/>
              <w:left w:val="single" w:sz="4" w:space="0" w:color="auto"/>
              <w:bottom w:val="dotted" w:sz="4" w:space="0" w:color="auto"/>
              <w:right w:val="single" w:sz="4" w:space="0" w:color="auto"/>
            </w:tcBorders>
            <w:hideMark/>
          </w:tcPr>
          <w:p w14:paraId="7E04A5E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bCs/>
                <w:sz w:val="18"/>
                <w:szCs w:val="18"/>
                <w:lang w:val="en-GB" w:eastAsia="zh-CN"/>
              </w:rPr>
            </w:pPr>
            <w:r w:rsidRPr="00421082">
              <w:rPr>
                <w:bCs/>
                <w:sz w:val="18"/>
                <w:szCs w:val="18"/>
                <w:lang w:val="en-GB" w:eastAsia="zh-CN"/>
              </w:rPr>
              <w:t>0</w:t>
            </w:r>
          </w:p>
        </w:tc>
        <w:tc>
          <w:tcPr>
            <w:tcW w:w="850" w:type="dxa"/>
            <w:tcBorders>
              <w:top w:val="single" w:sz="12" w:space="0" w:color="auto"/>
              <w:left w:val="single" w:sz="4" w:space="0" w:color="auto"/>
              <w:bottom w:val="dotted" w:sz="4" w:space="0" w:color="auto"/>
              <w:right w:val="single" w:sz="4" w:space="0" w:color="auto"/>
            </w:tcBorders>
            <w:hideMark/>
          </w:tcPr>
          <w:p w14:paraId="135C859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+40</w:t>
            </w:r>
          </w:p>
        </w:tc>
        <w:tc>
          <w:tcPr>
            <w:tcW w:w="851" w:type="dxa"/>
            <w:tcBorders>
              <w:top w:val="single" w:sz="12" w:space="0" w:color="auto"/>
              <w:left w:val="single" w:sz="4" w:space="0" w:color="auto"/>
              <w:bottom w:val="dotted" w:sz="4" w:space="0" w:color="auto"/>
              <w:right w:val="single" w:sz="4" w:space="0" w:color="auto"/>
            </w:tcBorders>
            <w:hideMark/>
          </w:tcPr>
          <w:p w14:paraId="5F7D3456"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+50</w:t>
            </w:r>
          </w:p>
        </w:tc>
        <w:tc>
          <w:tcPr>
            <w:tcW w:w="850" w:type="dxa"/>
            <w:tcBorders>
              <w:top w:val="single" w:sz="12" w:space="0" w:color="auto"/>
              <w:left w:val="single" w:sz="4" w:space="0" w:color="auto"/>
              <w:bottom w:val="dotted" w:sz="4" w:space="0" w:color="auto"/>
              <w:right w:val="single" w:sz="4" w:space="0" w:color="auto"/>
            </w:tcBorders>
            <w:hideMark/>
          </w:tcPr>
          <w:p w14:paraId="614DC29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+50</w:t>
            </w:r>
          </w:p>
        </w:tc>
        <w:tc>
          <w:tcPr>
            <w:tcW w:w="851" w:type="dxa"/>
            <w:tcBorders>
              <w:top w:val="single" w:sz="12" w:space="0" w:color="auto"/>
              <w:left w:val="single" w:sz="4" w:space="0" w:color="auto"/>
              <w:bottom w:val="dotted" w:sz="4" w:space="0" w:color="auto"/>
              <w:right w:val="single" w:sz="4" w:space="0" w:color="auto"/>
            </w:tcBorders>
            <w:hideMark/>
          </w:tcPr>
          <w:p w14:paraId="7F2E5A7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0</w:t>
            </w:r>
          </w:p>
        </w:tc>
        <w:tc>
          <w:tcPr>
            <w:tcW w:w="850" w:type="dxa"/>
            <w:tcBorders>
              <w:top w:val="single" w:sz="12" w:space="0" w:color="auto"/>
              <w:left w:val="single" w:sz="4" w:space="0" w:color="auto"/>
              <w:bottom w:val="dotted" w:sz="4" w:space="0" w:color="auto"/>
              <w:right w:val="single" w:sz="4" w:space="0" w:color="auto"/>
            </w:tcBorders>
            <w:hideMark/>
          </w:tcPr>
          <w:p w14:paraId="30526C7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6518D3A5"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eastAsia="zh-CN"/>
              </w:rPr>
            </w:pPr>
          </w:p>
        </w:tc>
        <w:tc>
          <w:tcPr>
            <w:tcW w:w="709" w:type="dxa"/>
            <w:tcBorders>
              <w:top w:val="single" w:sz="12" w:space="0" w:color="auto"/>
              <w:left w:val="single" w:sz="4" w:space="0" w:color="auto"/>
              <w:bottom w:val="dotted" w:sz="4" w:space="0" w:color="auto"/>
              <w:right w:val="single" w:sz="4" w:space="0" w:color="auto"/>
            </w:tcBorders>
            <w:hideMark/>
          </w:tcPr>
          <w:p w14:paraId="047C51C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eastAsia="zh-CN"/>
              </w:rPr>
              <w:t>+ 58</w:t>
            </w:r>
          </w:p>
        </w:tc>
        <w:tc>
          <w:tcPr>
            <w:tcW w:w="709" w:type="dxa"/>
            <w:tcBorders>
              <w:top w:val="single" w:sz="12" w:space="0" w:color="auto"/>
              <w:left w:val="single" w:sz="4" w:space="0" w:color="auto"/>
              <w:bottom w:val="dotted" w:sz="4" w:space="0" w:color="auto"/>
              <w:right w:val="single" w:sz="4" w:space="0" w:color="auto"/>
            </w:tcBorders>
          </w:tcPr>
          <w:p w14:paraId="305A54A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eastAsia="zh-CN"/>
              </w:rPr>
            </w:pPr>
            <w:r w:rsidRPr="00421082">
              <w:rPr>
                <w:sz w:val="18"/>
                <w:szCs w:val="18"/>
                <w:lang w:val="en-GB"/>
              </w:rPr>
              <w:t>+ 56</w:t>
            </w:r>
          </w:p>
        </w:tc>
      </w:tr>
      <w:tr w:rsidR="00F261A5" w:rsidRPr="00421082" w14:paraId="2FF0500B"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41E2CFC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15</w:t>
            </w:r>
          </w:p>
        </w:tc>
        <w:tc>
          <w:tcPr>
            <w:tcW w:w="852" w:type="dxa"/>
            <w:tcBorders>
              <w:top w:val="dotted" w:sz="4" w:space="0" w:color="auto"/>
              <w:left w:val="single" w:sz="4" w:space="0" w:color="auto"/>
              <w:bottom w:val="dotted" w:sz="4" w:space="0" w:color="auto"/>
              <w:right w:val="single" w:sz="4" w:space="0" w:color="auto"/>
            </w:tcBorders>
            <w:hideMark/>
          </w:tcPr>
          <w:p w14:paraId="35490A4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-6</w:t>
            </w:r>
          </w:p>
        </w:tc>
        <w:tc>
          <w:tcPr>
            <w:tcW w:w="850" w:type="dxa"/>
            <w:tcBorders>
              <w:top w:val="dotted" w:sz="4" w:space="0" w:color="auto"/>
              <w:left w:val="single" w:sz="4" w:space="0" w:color="auto"/>
              <w:bottom w:val="dotted" w:sz="4" w:space="0" w:color="auto"/>
              <w:right w:val="single" w:sz="4" w:space="0" w:color="auto"/>
            </w:tcBorders>
            <w:hideMark/>
          </w:tcPr>
          <w:p w14:paraId="4E1B7C7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+30</w:t>
            </w:r>
          </w:p>
        </w:tc>
        <w:tc>
          <w:tcPr>
            <w:tcW w:w="851" w:type="dxa"/>
            <w:tcBorders>
              <w:top w:val="dotted" w:sz="4" w:space="0" w:color="auto"/>
              <w:left w:val="single" w:sz="4" w:space="0" w:color="auto"/>
              <w:bottom w:val="dotted" w:sz="4" w:space="0" w:color="auto"/>
              <w:right w:val="single" w:sz="4" w:space="0" w:color="auto"/>
            </w:tcBorders>
            <w:hideMark/>
          </w:tcPr>
          <w:p w14:paraId="0F81B53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+34</w:t>
            </w:r>
          </w:p>
        </w:tc>
        <w:tc>
          <w:tcPr>
            <w:tcW w:w="850" w:type="dxa"/>
            <w:tcBorders>
              <w:top w:val="dotted" w:sz="4" w:space="0" w:color="auto"/>
              <w:left w:val="single" w:sz="4" w:space="0" w:color="auto"/>
              <w:bottom w:val="dotted" w:sz="4" w:space="0" w:color="auto"/>
              <w:right w:val="single" w:sz="4" w:space="0" w:color="auto"/>
            </w:tcBorders>
            <w:hideMark/>
          </w:tcPr>
          <w:p w14:paraId="7E11173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+34</w:t>
            </w:r>
          </w:p>
        </w:tc>
        <w:tc>
          <w:tcPr>
            <w:tcW w:w="851" w:type="dxa"/>
            <w:tcBorders>
              <w:top w:val="dotted" w:sz="4" w:space="0" w:color="auto"/>
              <w:left w:val="single" w:sz="4" w:space="0" w:color="auto"/>
              <w:bottom w:val="dotted" w:sz="4" w:space="0" w:color="auto"/>
              <w:right w:val="single" w:sz="4" w:space="0" w:color="auto"/>
            </w:tcBorders>
            <w:hideMark/>
          </w:tcPr>
          <w:p w14:paraId="70B4102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850" w:type="dxa"/>
            <w:tcBorders>
              <w:top w:val="dotted" w:sz="4" w:space="0" w:color="auto"/>
              <w:left w:val="single" w:sz="4" w:space="0" w:color="auto"/>
              <w:bottom w:val="dotted" w:sz="4" w:space="0" w:color="auto"/>
              <w:right w:val="single" w:sz="4" w:space="0" w:color="auto"/>
            </w:tcBorders>
            <w:hideMark/>
          </w:tcPr>
          <w:p w14:paraId="46DBFE6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00BCBB9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6374A24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+ 32</w:t>
            </w:r>
          </w:p>
        </w:tc>
        <w:tc>
          <w:tcPr>
            <w:tcW w:w="709" w:type="dxa"/>
            <w:tcBorders>
              <w:top w:val="dotted" w:sz="4" w:space="0" w:color="auto"/>
              <w:left w:val="single" w:sz="4" w:space="0" w:color="auto"/>
              <w:bottom w:val="dotted" w:sz="4" w:space="0" w:color="auto"/>
              <w:right w:val="single" w:sz="4" w:space="0" w:color="auto"/>
            </w:tcBorders>
          </w:tcPr>
          <w:p w14:paraId="0C839B7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+ 44</w:t>
            </w:r>
          </w:p>
        </w:tc>
      </w:tr>
      <w:tr w:rsidR="00F261A5" w:rsidRPr="00421082" w14:paraId="6C83C30B"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313B7CBB"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20</w:t>
            </w:r>
          </w:p>
        </w:tc>
        <w:tc>
          <w:tcPr>
            <w:tcW w:w="852" w:type="dxa"/>
            <w:tcBorders>
              <w:top w:val="dotted" w:sz="4" w:space="0" w:color="auto"/>
              <w:left w:val="single" w:sz="4" w:space="0" w:color="auto"/>
              <w:bottom w:val="dotted" w:sz="4" w:space="0" w:color="auto"/>
              <w:right w:val="single" w:sz="4" w:space="0" w:color="auto"/>
            </w:tcBorders>
            <w:hideMark/>
          </w:tcPr>
          <w:p w14:paraId="522CD76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-11</w:t>
            </w:r>
          </w:p>
        </w:tc>
        <w:tc>
          <w:tcPr>
            <w:tcW w:w="850" w:type="dxa"/>
            <w:tcBorders>
              <w:top w:val="dotted" w:sz="4" w:space="0" w:color="auto"/>
              <w:left w:val="single" w:sz="4" w:space="0" w:color="auto"/>
              <w:bottom w:val="dotted" w:sz="4" w:space="0" w:color="auto"/>
              <w:right w:val="single" w:sz="4" w:space="0" w:color="auto"/>
            </w:tcBorders>
            <w:hideMark/>
          </w:tcPr>
          <w:p w14:paraId="1D4FFFC8"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+20</w:t>
            </w:r>
          </w:p>
        </w:tc>
        <w:tc>
          <w:tcPr>
            <w:tcW w:w="851" w:type="dxa"/>
            <w:tcBorders>
              <w:top w:val="dotted" w:sz="4" w:space="0" w:color="auto"/>
              <w:left w:val="single" w:sz="4" w:space="0" w:color="auto"/>
              <w:bottom w:val="dotted" w:sz="4" w:space="0" w:color="auto"/>
              <w:right w:val="single" w:sz="4" w:space="0" w:color="auto"/>
            </w:tcBorders>
            <w:hideMark/>
          </w:tcPr>
          <w:p w14:paraId="2114571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+23</w:t>
            </w:r>
          </w:p>
        </w:tc>
        <w:tc>
          <w:tcPr>
            <w:tcW w:w="850" w:type="dxa"/>
            <w:tcBorders>
              <w:top w:val="dotted" w:sz="4" w:space="0" w:color="auto"/>
              <w:left w:val="single" w:sz="4" w:space="0" w:color="auto"/>
              <w:bottom w:val="dotted" w:sz="4" w:space="0" w:color="auto"/>
              <w:right w:val="single" w:sz="4" w:space="0" w:color="auto"/>
            </w:tcBorders>
            <w:hideMark/>
          </w:tcPr>
          <w:p w14:paraId="245D4F5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+23</w:t>
            </w:r>
          </w:p>
        </w:tc>
        <w:tc>
          <w:tcPr>
            <w:tcW w:w="851" w:type="dxa"/>
            <w:tcBorders>
              <w:top w:val="dotted" w:sz="4" w:space="0" w:color="auto"/>
              <w:left w:val="single" w:sz="4" w:space="0" w:color="auto"/>
              <w:bottom w:val="dotted" w:sz="4" w:space="0" w:color="auto"/>
              <w:right w:val="single" w:sz="4" w:space="0" w:color="auto"/>
            </w:tcBorders>
            <w:hideMark/>
          </w:tcPr>
          <w:p w14:paraId="2AB8A0FB"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850" w:type="dxa"/>
            <w:tcBorders>
              <w:top w:val="dotted" w:sz="4" w:space="0" w:color="auto"/>
              <w:left w:val="single" w:sz="4" w:space="0" w:color="auto"/>
              <w:bottom w:val="dotted" w:sz="4" w:space="0" w:color="auto"/>
              <w:right w:val="single" w:sz="4" w:space="0" w:color="auto"/>
            </w:tcBorders>
            <w:hideMark/>
          </w:tcPr>
          <w:p w14:paraId="08048CC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3198C49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4CB9E39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+ 26</w:t>
            </w:r>
          </w:p>
        </w:tc>
        <w:tc>
          <w:tcPr>
            <w:tcW w:w="709" w:type="dxa"/>
            <w:tcBorders>
              <w:top w:val="dotted" w:sz="4" w:space="0" w:color="auto"/>
              <w:left w:val="single" w:sz="4" w:space="0" w:color="auto"/>
              <w:bottom w:val="dotted" w:sz="4" w:space="0" w:color="auto"/>
              <w:right w:val="single" w:sz="4" w:space="0" w:color="auto"/>
            </w:tcBorders>
          </w:tcPr>
          <w:p w14:paraId="125BF2F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+ 33</w:t>
            </w:r>
          </w:p>
        </w:tc>
      </w:tr>
      <w:tr w:rsidR="00F261A5" w:rsidRPr="00421082" w14:paraId="13D7FF9A"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15DE5F6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25</w:t>
            </w:r>
          </w:p>
        </w:tc>
        <w:tc>
          <w:tcPr>
            <w:tcW w:w="852" w:type="dxa"/>
            <w:tcBorders>
              <w:top w:val="dotted" w:sz="4" w:space="0" w:color="auto"/>
              <w:left w:val="single" w:sz="4" w:space="0" w:color="auto"/>
              <w:bottom w:val="dotted" w:sz="4" w:space="0" w:color="auto"/>
              <w:right w:val="single" w:sz="4" w:space="0" w:color="auto"/>
            </w:tcBorders>
            <w:hideMark/>
          </w:tcPr>
          <w:p w14:paraId="0EFDD2C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-16</w:t>
            </w:r>
          </w:p>
        </w:tc>
        <w:tc>
          <w:tcPr>
            <w:tcW w:w="850" w:type="dxa"/>
            <w:tcBorders>
              <w:top w:val="dotted" w:sz="4" w:space="0" w:color="auto"/>
              <w:left w:val="single" w:sz="4" w:space="0" w:color="auto"/>
              <w:bottom w:val="dotted" w:sz="4" w:space="0" w:color="auto"/>
              <w:right w:val="single" w:sz="4" w:space="0" w:color="auto"/>
            </w:tcBorders>
            <w:hideMark/>
          </w:tcPr>
          <w:p w14:paraId="3A8AC04E"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+7</w:t>
            </w:r>
          </w:p>
        </w:tc>
        <w:tc>
          <w:tcPr>
            <w:tcW w:w="851" w:type="dxa"/>
            <w:tcBorders>
              <w:top w:val="dotted" w:sz="4" w:space="0" w:color="auto"/>
              <w:left w:val="single" w:sz="4" w:space="0" w:color="auto"/>
              <w:bottom w:val="dotted" w:sz="4" w:space="0" w:color="auto"/>
              <w:right w:val="single" w:sz="4" w:space="0" w:color="auto"/>
            </w:tcBorders>
            <w:hideMark/>
          </w:tcPr>
          <w:p w14:paraId="78003EC8"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+11</w:t>
            </w:r>
          </w:p>
        </w:tc>
        <w:tc>
          <w:tcPr>
            <w:tcW w:w="850" w:type="dxa"/>
            <w:tcBorders>
              <w:top w:val="dotted" w:sz="4" w:space="0" w:color="auto"/>
              <w:left w:val="single" w:sz="4" w:space="0" w:color="auto"/>
              <w:bottom w:val="dotted" w:sz="4" w:space="0" w:color="auto"/>
              <w:right w:val="single" w:sz="4" w:space="0" w:color="auto"/>
            </w:tcBorders>
            <w:hideMark/>
          </w:tcPr>
          <w:p w14:paraId="3C7585A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+18,5</w:t>
            </w:r>
          </w:p>
        </w:tc>
        <w:tc>
          <w:tcPr>
            <w:tcW w:w="851" w:type="dxa"/>
            <w:tcBorders>
              <w:top w:val="dotted" w:sz="4" w:space="0" w:color="auto"/>
              <w:left w:val="single" w:sz="4" w:space="0" w:color="auto"/>
              <w:bottom w:val="dotted" w:sz="4" w:space="0" w:color="auto"/>
              <w:right w:val="single" w:sz="4" w:space="0" w:color="auto"/>
            </w:tcBorders>
            <w:hideMark/>
          </w:tcPr>
          <w:p w14:paraId="039623FB"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850" w:type="dxa"/>
            <w:tcBorders>
              <w:top w:val="dotted" w:sz="4" w:space="0" w:color="auto"/>
              <w:left w:val="single" w:sz="4" w:space="0" w:color="auto"/>
              <w:bottom w:val="dotted" w:sz="4" w:space="0" w:color="auto"/>
              <w:right w:val="single" w:sz="4" w:space="0" w:color="auto"/>
            </w:tcBorders>
            <w:hideMark/>
          </w:tcPr>
          <w:p w14:paraId="31EEF767"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3795EC2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0D90934B"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+ 19</w:t>
            </w:r>
          </w:p>
        </w:tc>
        <w:tc>
          <w:tcPr>
            <w:tcW w:w="709" w:type="dxa"/>
            <w:tcBorders>
              <w:top w:val="dotted" w:sz="4" w:space="0" w:color="auto"/>
              <w:left w:val="single" w:sz="4" w:space="0" w:color="auto"/>
              <w:bottom w:val="dotted" w:sz="4" w:space="0" w:color="auto"/>
              <w:right w:val="single" w:sz="4" w:space="0" w:color="auto"/>
            </w:tcBorders>
          </w:tcPr>
          <w:p w14:paraId="7E6F6DE6"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+ 22</w:t>
            </w:r>
          </w:p>
        </w:tc>
      </w:tr>
      <w:tr w:rsidR="00F261A5" w:rsidRPr="00421082" w14:paraId="0691F3D8"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607571E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30</w:t>
            </w:r>
          </w:p>
        </w:tc>
        <w:tc>
          <w:tcPr>
            <w:tcW w:w="852" w:type="dxa"/>
            <w:tcBorders>
              <w:top w:val="dotted" w:sz="4" w:space="0" w:color="auto"/>
              <w:left w:val="single" w:sz="4" w:space="0" w:color="auto"/>
              <w:bottom w:val="dotted" w:sz="4" w:space="0" w:color="auto"/>
              <w:right w:val="single" w:sz="4" w:space="0" w:color="auto"/>
            </w:tcBorders>
            <w:hideMark/>
          </w:tcPr>
          <w:p w14:paraId="149FF5F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-20</w:t>
            </w:r>
          </w:p>
        </w:tc>
        <w:tc>
          <w:tcPr>
            <w:tcW w:w="850" w:type="dxa"/>
            <w:tcBorders>
              <w:top w:val="dotted" w:sz="4" w:space="0" w:color="auto"/>
              <w:left w:val="single" w:sz="4" w:space="0" w:color="auto"/>
              <w:bottom w:val="dotted" w:sz="4" w:space="0" w:color="auto"/>
              <w:right w:val="single" w:sz="4" w:space="0" w:color="auto"/>
            </w:tcBorders>
            <w:hideMark/>
          </w:tcPr>
          <w:p w14:paraId="57AC34B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bCs/>
                <w:sz w:val="18"/>
                <w:szCs w:val="18"/>
                <w:lang w:val="en-GB" w:eastAsia="zh-CN"/>
              </w:rPr>
            </w:pPr>
            <w:r w:rsidRPr="00421082">
              <w:rPr>
                <w:bCs/>
                <w:sz w:val="18"/>
                <w:szCs w:val="18"/>
                <w:lang w:val="en-GB" w:eastAsia="zh-CN"/>
              </w:rPr>
              <w:t>0</w:t>
            </w:r>
          </w:p>
        </w:tc>
        <w:tc>
          <w:tcPr>
            <w:tcW w:w="851" w:type="dxa"/>
            <w:tcBorders>
              <w:top w:val="dotted" w:sz="4" w:space="0" w:color="auto"/>
              <w:left w:val="single" w:sz="4" w:space="0" w:color="auto"/>
              <w:bottom w:val="dotted" w:sz="4" w:space="0" w:color="auto"/>
              <w:right w:val="single" w:sz="4" w:space="0" w:color="auto"/>
            </w:tcBorders>
            <w:hideMark/>
          </w:tcPr>
          <w:p w14:paraId="047003F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+7</w:t>
            </w:r>
          </w:p>
        </w:tc>
        <w:tc>
          <w:tcPr>
            <w:tcW w:w="850" w:type="dxa"/>
            <w:tcBorders>
              <w:top w:val="dotted" w:sz="4" w:space="0" w:color="auto"/>
              <w:left w:val="single" w:sz="4" w:space="0" w:color="auto"/>
              <w:bottom w:val="dotted" w:sz="4" w:space="0" w:color="auto"/>
              <w:right w:val="single" w:sz="4" w:space="0" w:color="auto"/>
            </w:tcBorders>
            <w:hideMark/>
          </w:tcPr>
          <w:p w14:paraId="5855C5C5"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+15</w:t>
            </w:r>
          </w:p>
        </w:tc>
        <w:tc>
          <w:tcPr>
            <w:tcW w:w="851" w:type="dxa"/>
            <w:tcBorders>
              <w:top w:val="dotted" w:sz="4" w:space="0" w:color="auto"/>
              <w:left w:val="single" w:sz="4" w:space="0" w:color="auto"/>
              <w:bottom w:val="dotted" w:sz="4" w:space="0" w:color="auto"/>
              <w:right w:val="single" w:sz="4" w:space="0" w:color="auto"/>
            </w:tcBorders>
            <w:hideMark/>
          </w:tcPr>
          <w:p w14:paraId="6D90EDA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850" w:type="dxa"/>
            <w:tcBorders>
              <w:top w:val="dotted" w:sz="4" w:space="0" w:color="auto"/>
              <w:left w:val="single" w:sz="4" w:space="0" w:color="auto"/>
              <w:bottom w:val="dotted" w:sz="4" w:space="0" w:color="auto"/>
              <w:right w:val="single" w:sz="4" w:space="0" w:color="auto"/>
            </w:tcBorders>
            <w:hideMark/>
          </w:tcPr>
          <w:p w14:paraId="6BF93C3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5388C8A6"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4186761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+ 12</w:t>
            </w:r>
          </w:p>
        </w:tc>
        <w:tc>
          <w:tcPr>
            <w:tcW w:w="709" w:type="dxa"/>
            <w:tcBorders>
              <w:top w:val="dotted" w:sz="4" w:space="0" w:color="auto"/>
              <w:left w:val="single" w:sz="4" w:space="0" w:color="auto"/>
              <w:bottom w:val="dotted" w:sz="4" w:space="0" w:color="auto"/>
              <w:right w:val="single" w:sz="4" w:space="0" w:color="auto"/>
            </w:tcBorders>
          </w:tcPr>
          <w:p w14:paraId="5E6C94B6"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+ 11</w:t>
            </w:r>
          </w:p>
        </w:tc>
      </w:tr>
      <w:tr w:rsidR="00F261A5" w:rsidRPr="00421082" w14:paraId="2E12FC06"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2844644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35</w:t>
            </w:r>
          </w:p>
        </w:tc>
        <w:tc>
          <w:tcPr>
            <w:tcW w:w="852" w:type="dxa"/>
            <w:tcBorders>
              <w:top w:val="dotted" w:sz="4" w:space="0" w:color="auto"/>
              <w:left w:val="single" w:sz="4" w:space="0" w:color="auto"/>
              <w:bottom w:val="dotted" w:sz="4" w:space="0" w:color="auto"/>
              <w:right w:val="single" w:sz="4" w:space="0" w:color="auto"/>
            </w:tcBorders>
            <w:hideMark/>
          </w:tcPr>
          <w:p w14:paraId="62C71A0E"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-24</w:t>
            </w:r>
          </w:p>
        </w:tc>
        <w:tc>
          <w:tcPr>
            <w:tcW w:w="850" w:type="dxa"/>
            <w:tcBorders>
              <w:top w:val="dotted" w:sz="4" w:space="0" w:color="auto"/>
              <w:left w:val="single" w:sz="4" w:space="0" w:color="auto"/>
              <w:bottom w:val="dotted" w:sz="4" w:space="0" w:color="auto"/>
              <w:right w:val="single" w:sz="4" w:space="0" w:color="auto"/>
            </w:tcBorders>
            <w:hideMark/>
          </w:tcPr>
          <w:p w14:paraId="0B3F826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-5</w:t>
            </w:r>
          </w:p>
        </w:tc>
        <w:tc>
          <w:tcPr>
            <w:tcW w:w="851" w:type="dxa"/>
            <w:tcBorders>
              <w:top w:val="dotted" w:sz="4" w:space="0" w:color="auto"/>
              <w:left w:val="single" w:sz="4" w:space="0" w:color="auto"/>
              <w:bottom w:val="dotted" w:sz="4" w:space="0" w:color="auto"/>
              <w:right w:val="single" w:sz="4" w:space="0" w:color="auto"/>
            </w:tcBorders>
            <w:hideMark/>
          </w:tcPr>
          <w:p w14:paraId="1E7956F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+3</w:t>
            </w:r>
          </w:p>
        </w:tc>
        <w:tc>
          <w:tcPr>
            <w:tcW w:w="850" w:type="dxa"/>
            <w:tcBorders>
              <w:top w:val="dotted" w:sz="4" w:space="0" w:color="auto"/>
              <w:left w:val="single" w:sz="4" w:space="0" w:color="auto"/>
              <w:bottom w:val="dotted" w:sz="4" w:space="0" w:color="auto"/>
              <w:right w:val="single" w:sz="4" w:space="0" w:color="auto"/>
            </w:tcBorders>
            <w:hideMark/>
          </w:tcPr>
          <w:p w14:paraId="300952F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+12</w:t>
            </w:r>
          </w:p>
        </w:tc>
        <w:tc>
          <w:tcPr>
            <w:tcW w:w="851" w:type="dxa"/>
            <w:tcBorders>
              <w:top w:val="dotted" w:sz="4" w:space="0" w:color="auto"/>
              <w:left w:val="single" w:sz="4" w:space="0" w:color="auto"/>
              <w:bottom w:val="dotted" w:sz="4" w:space="0" w:color="auto"/>
              <w:right w:val="single" w:sz="4" w:space="0" w:color="auto"/>
            </w:tcBorders>
            <w:hideMark/>
          </w:tcPr>
          <w:p w14:paraId="70C17BE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850" w:type="dxa"/>
            <w:tcBorders>
              <w:top w:val="dotted" w:sz="4" w:space="0" w:color="auto"/>
              <w:left w:val="single" w:sz="4" w:space="0" w:color="auto"/>
              <w:bottom w:val="dotted" w:sz="4" w:space="0" w:color="auto"/>
              <w:right w:val="single" w:sz="4" w:space="0" w:color="auto"/>
            </w:tcBorders>
            <w:hideMark/>
          </w:tcPr>
          <w:p w14:paraId="49BBAF3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403D26A5"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05007018"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+ 10</w:t>
            </w:r>
          </w:p>
        </w:tc>
        <w:tc>
          <w:tcPr>
            <w:tcW w:w="709" w:type="dxa"/>
            <w:tcBorders>
              <w:top w:val="dotted" w:sz="4" w:space="0" w:color="auto"/>
              <w:left w:val="single" w:sz="4" w:space="0" w:color="auto"/>
              <w:bottom w:val="dotted" w:sz="4" w:space="0" w:color="auto"/>
              <w:right w:val="single" w:sz="4" w:space="0" w:color="auto"/>
            </w:tcBorders>
          </w:tcPr>
          <w:p w14:paraId="7CD90EA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+ 6</w:t>
            </w:r>
          </w:p>
        </w:tc>
      </w:tr>
      <w:tr w:rsidR="00F261A5" w:rsidRPr="00421082" w14:paraId="2DAE996B"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295B3B3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40</w:t>
            </w:r>
          </w:p>
        </w:tc>
        <w:tc>
          <w:tcPr>
            <w:tcW w:w="852" w:type="dxa"/>
            <w:tcBorders>
              <w:top w:val="dotted" w:sz="4" w:space="0" w:color="auto"/>
              <w:left w:val="single" w:sz="4" w:space="0" w:color="auto"/>
              <w:bottom w:val="dotted" w:sz="4" w:space="0" w:color="auto"/>
              <w:right w:val="single" w:sz="4" w:space="0" w:color="auto"/>
            </w:tcBorders>
            <w:hideMark/>
          </w:tcPr>
          <w:p w14:paraId="2BFC4A75"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-27</w:t>
            </w:r>
          </w:p>
        </w:tc>
        <w:tc>
          <w:tcPr>
            <w:tcW w:w="850" w:type="dxa"/>
            <w:tcBorders>
              <w:top w:val="dotted" w:sz="4" w:space="0" w:color="auto"/>
              <w:left w:val="single" w:sz="4" w:space="0" w:color="auto"/>
              <w:bottom w:val="dotted" w:sz="4" w:space="0" w:color="auto"/>
              <w:right w:val="single" w:sz="4" w:space="0" w:color="auto"/>
            </w:tcBorders>
            <w:hideMark/>
          </w:tcPr>
          <w:p w14:paraId="08C1464B"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-10</w:t>
            </w:r>
          </w:p>
        </w:tc>
        <w:tc>
          <w:tcPr>
            <w:tcW w:w="851" w:type="dxa"/>
            <w:tcBorders>
              <w:top w:val="dotted" w:sz="4" w:space="0" w:color="auto"/>
              <w:left w:val="single" w:sz="4" w:space="0" w:color="auto"/>
              <w:bottom w:val="dotted" w:sz="4" w:space="0" w:color="auto"/>
              <w:right w:val="single" w:sz="4" w:space="0" w:color="auto"/>
            </w:tcBorders>
            <w:hideMark/>
          </w:tcPr>
          <w:p w14:paraId="79B27246"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bCs/>
                <w:sz w:val="18"/>
                <w:szCs w:val="18"/>
                <w:lang w:val="en-GB" w:eastAsia="zh-CN"/>
              </w:rPr>
            </w:pPr>
            <w:r w:rsidRPr="00421082">
              <w:rPr>
                <w:bCs/>
                <w:sz w:val="18"/>
                <w:szCs w:val="18"/>
                <w:lang w:val="en-GB" w:eastAsia="zh-CN"/>
              </w:rPr>
              <w:t>0</w:t>
            </w:r>
          </w:p>
        </w:tc>
        <w:tc>
          <w:tcPr>
            <w:tcW w:w="850" w:type="dxa"/>
            <w:tcBorders>
              <w:top w:val="dotted" w:sz="4" w:space="0" w:color="auto"/>
              <w:left w:val="single" w:sz="4" w:space="0" w:color="auto"/>
              <w:bottom w:val="dotted" w:sz="4" w:space="0" w:color="auto"/>
              <w:right w:val="single" w:sz="4" w:space="0" w:color="auto"/>
            </w:tcBorders>
            <w:hideMark/>
          </w:tcPr>
          <w:p w14:paraId="4DD6EF2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+9,5</w:t>
            </w:r>
          </w:p>
        </w:tc>
        <w:tc>
          <w:tcPr>
            <w:tcW w:w="851" w:type="dxa"/>
            <w:tcBorders>
              <w:top w:val="dotted" w:sz="4" w:space="0" w:color="auto"/>
              <w:left w:val="single" w:sz="4" w:space="0" w:color="auto"/>
              <w:bottom w:val="dotted" w:sz="4" w:space="0" w:color="auto"/>
              <w:right w:val="single" w:sz="4" w:space="0" w:color="auto"/>
            </w:tcBorders>
            <w:hideMark/>
          </w:tcPr>
          <w:p w14:paraId="49A076A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850" w:type="dxa"/>
            <w:tcBorders>
              <w:top w:val="dotted" w:sz="4" w:space="0" w:color="auto"/>
              <w:left w:val="single" w:sz="4" w:space="0" w:color="auto"/>
              <w:bottom w:val="dotted" w:sz="4" w:space="0" w:color="auto"/>
              <w:right w:val="single" w:sz="4" w:space="0" w:color="auto"/>
            </w:tcBorders>
            <w:hideMark/>
          </w:tcPr>
          <w:p w14:paraId="2BF5420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7AF20FEE"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335A090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+ 6</w:t>
            </w:r>
          </w:p>
        </w:tc>
        <w:tc>
          <w:tcPr>
            <w:tcW w:w="709" w:type="dxa"/>
            <w:tcBorders>
              <w:top w:val="dotted" w:sz="4" w:space="0" w:color="auto"/>
              <w:left w:val="single" w:sz="4" w:space="0" w:color="auto"/>
              <w:bottom w:val="dotted" w:sz="4" w:space="0" w:color="auto"/>
              <w:right w:val="single" w:sz="4" w:space="0" w:color="auto"/>
            </w:tcBorders>
          </w:tcPr>
          <w:p w14:paraId="201A57F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0</w:t>
            </w:r>
          </w:p>
        </w:tc>
      </w:tr>
      <w:tr w:rsidR="00F261A5" w:rsidRPr="00421082" w14:paraId="134C4C78"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1E407829"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45</w:t>
            </w:r>
          </w:p>
        </w:tc>
        <w:tc>
          <w:tcPr>
            <w:tcW w:w="852" w:type="dxa"/>
            <w:tcBorders>
              <w:top w:val="dotted" w:sz="4" w:space="0" w:color="auto"/>
              <w:left w:val="single" w:sz="4" w:space="0" w:color="auto"/>
              <w:bottom w:val="dotted" w:sz="4" w:space="0" w:color="auto"/>
              <w:right w:val="single" w:sz="4" w:space="0" w:color="auto"/>
            </w:tcBorders>
            <w:hideMark/>
          </w:tcPr>
          <w:p w14:paraId="2A4E920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2344641E"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1" w:type="dxa"/>
            <w:tcBorders>
              <w:top w:val="dotted" w:sz="4" w:space="0" w:color="auto"/>
              <w:left w:val="single" w:sz="4" w:space="0" w:color="auto"/>
              <w:bottom w:val="dotted" w:sz="4" w:space="0" w:color="auto"/>
              <w:right w:val="single" w:sz="4" w:space="0" w:color="auto"/>
            </w:tcBorders>
            <w:hideMark/>
          </w:tcPr>
          <w:p w14:paraId="11C1A36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-4</w:t>
            </w:r>
          </w:p>
        </w:tc>
        <w:tc>
          <w:tcPr>
            <w:tcW w:w="850" w:type="dxa"/>
            <w:tcBorders>
              <w:top w:val="dotted" w:sz="4" w:space="0" w:color="auto"/>
              <w:left w:val="single" w:sz="4" w:space="0" w:color="auto"/>
              <w:bottom w:val="dotted" w:sz="4" w:space="0" w:color="auto"/>
              <w:right w:val="single" w:sz="4" w:space="0" w:color="auto"/>
            </w:tcBorders>
            <w:hideMark/>
          </w:tcPr>
          <w:p w14:paraId="4CA5507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+7</w:t>
            </w:r>
          </w:p>
        </w:tc>
        <w:tc>
          <w:tcPr>
            <w:tcW w:w="851" w:type="dxa"/>
            <w:tcBorders>
              <w:top w:val="dotted" w:sz="4" w:space="0" w:color="auto"/>
              <w:left w:val="single" w:sz="4" w:space="0" w:color="auto"/>
              <w:bottom w:val="dotted" w:sz="4" w:space="0" w:color="auto"/>
              <w:right w:val="single" w:sz="4" w:space="0" w:color="auto"/>
            </w:tcBorders>
            <w:hideMark/>
          </w:tcPr>
          <w:p w14:paraId="7D0E01E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-4</w:t>
            </w:r>
          </w:p>
        </w:tc>
        <w:tc>
          <w:tcPr>
            <w:tcW w:w="850" w:type="dxa"/>
            <w:tcBorders>
              <w:top w:val="dotted" w:sz="4" w:space="0" w:color="auto"/>
              <w:left w:val="single" w:sz="4" w:space="0" w:color="auto"/>
              <w:bottom w:val="dotted" w:sz="4" w:space="0" w:color="auto"/>
              <w:right w:val="single" w:sz="4" w:space="0" w:color="auto"/>
            </w:tcBorders>
            <w:hideMark/>
          </w:tcPr>
          <w:p w14:paraId="1D6D19F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7D8936F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140DE08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+ 2</w:t>
            </w:r>
          </w:p>
        </w:tc>
        <w:tc>
          <w:tcPr>
            <w:tcW w:w="709" w:type="dxa"/>
            <w:tcBorders>
              <w:top w:val="dotted" w:sz="4" w:space="0" w:color="auto"/>
              <w:left w:val="single" w:sz="4" w:space="0" w:color="auto"/>
              <w:bottom w:val="dotted" w:sz="4" w:space="0" w:color="auto"/>
              <w:right w:val="single" w:sz="4" w:space="0" w:color="auto"/>
            </w:tcBorders>
          </w:tcPr>
          <w:p w14:paraId="736C0D6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w:t>
            </w:r>
          </w:p>
        </w:tc>
      </w:tr>
      <w:tr w:rsidR="00F261A5" w:rsidRPr="00421082" w14:paraId="0E2ADB7C"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711E55DB"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50</w:t>
            </w:r>
          </w:p>
        </w:tc>
        <w:tc>
          <w:tcPr>
            <w:tcW w:w="852" w:type="dxa"/>
            <w:tcBorders>
              <w:top w:val="dotted" w:sz="4" w:space="0" w:color="auto"/>
              <w:left w:val="single" w:sz="4" w:space="0" w:color="auto"/>
              <w:bottom w:val="dotted" w:sz="4" w:space="0" w:color="auto"/>
              <w:right w:val="single" w:sz="4" w:space="0" w:color="auto"/>
            </w:tcBorders>
            <w:hideMark/>
          </w:tcPr>
          <w:p w14:paraId="33D0B097"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68135869"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1" w:type="dxa"/>
            <w:tcBorders>
              <w:top w:val="dotted" w:sz="4" w:space="0" w:color="auto"/>
              <w:left w:val="single" w:sz="4" w:space="0" w:color="auto"/>
              <w:bottom w:val="dotted" w:sz="4" w:space="0" w:color="auto"/>
              <w:right w:val="single" w:sz="4" w:space="0" w:color="auto"/>
            </w:tcBorders>
            <w:hideMark/>
          </w:tcPr>
          <w:p w14:paraId="49339FE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-9</w:t>
            </w:r>
          </w:p>
        </w:tc>
        <w:tc>
          <w:tcPr>
            <w:tcW w:w="850" w:type="dxa"/>
            <w:tcBorders>
              <w:top w:val="dotted" w:sz="4" w:space="0" w:color="auto"/>
              <w:left w:val="single" w:sz="4" w:space="0" w:color="auto"/>
              <w:bottom w:val="dotted" w:sz="4" w:space="0" w:color="auto"/>
              <w:right w:val="single" w:sz="4" w:space="0" w:color="auto"/>
            </w:tcBorders>
            <w:hideMark/>
          </w:tcPr>
          <w:p w14:paraId="5C89CF4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+5</w:t>
            </w:r>
          </w:p>
        </w:tc>
        <w:tc>
          <w:tcPr>
            <w:tcW w:w="851" w:type="dxa"/>
            <w:tcBorders>
              <w:top w:val="dotted" w:sz="4" w:space="0" w:color="auto"/>
              <w:left w:val="single" w:sz="4" w:space="0" w:color="auto"/>
              <w:bottom w:val="dotted" w:sz="4" w:space="0" w:color="auto"/>
              <w:right w:val="single" w:sz="4" w:space="0" w:color="auto"/>
            </w:tcBorders>
            <w:hideMark/>
          </w:tcPr>
          <w:p w14:paraId="2DE2EF9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-9</w:t>
            </w:r>
          </w:p>
        </w:tc>
        <w:tc>
          <w:tcPr>
            <w:tcW w:w="850" w:type="dxa"/>
            <w:tcBorders>
              <w:top w:val="dotted" w:sz="4" w:space="0" w:color="auto"/>
              <w:left w:val="single" w:sz="4" w:space="0" w:color="auto"/>
              <w:bottom w:val="dotted" w:sz="4" w:space="0" w:color="auto"/>
              <w:right w:val="single" w:sz="4" w:space="0" w:color="auto"/>
            </w:tcBorders>
            <w:hideMark/>
          </w:tcPr>
          <w:p w14:paraId="760EC1FB"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2F34AEA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131BEE18"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bCs/>
                <w:sz w:val="18"/>
                <w:szCs w:val="18"/>
                <w:lang w:val="en-GB" w:eastAsia="zh-CN"/>
              </w:rPr>
            </w:pPr>
            <w:r w:rsidRPr="00421082">
              <w:rPr>
                <w:sz w:val="18"/>
                <w:szCs w:val="18"/>
                <w:lang w:val="en-GB" w:eastAsia="zh-CN"/>
              </w:rPr>
              <w:t>0</w:t>
            </w:r>
          </w:p>
        </w:tc>
        <w:tc>
          <w:tcPr>
            <w:tcW w:w="709" w:type="dxa"/>
            <w:tcBorders>
              <w:top w:val="dotted" w:sz="4" w:space="0" w:color="auto"/>
              <w:left w:val="single" w:sz="4" w:space="0" w:color="auto"/>
              <w:bottom w:val="dotted" w:sz="4" w:space="0" w:color="auto"/>
              <w:right w:val="single" w:sz="4" w:space="0" w:color="auto"/>
            </w:tcBorders>
          </w:tcPr>
          <w:p w14:paraId="3189CA8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w:t>
            </w:r>
          </w:p>
        </w:tc>
      </w:tr>
      <w:tr w:rsidR="00F261A5" w:rsidRPr="00421082" w14:paraId="2BBB5F10"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1D32D9F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55</w:t>
            </w:r>
          </w:p>
        </w:tc>
        <w:tc>
          <w:tcPr>
            <w:tcW w:w="852" w:type="dxa"/>
            <w:tcBorders>
              <w:top w:val="dotted" w:sz="4" w:space="0" w:color="auto"/>
              <w:left w:val="single" w:sz="4" w:space="0" w:color="auto"/>
              <w:bottom w:val="dotted" w:sz="4" w:space="0" w:color="auto"/>
              <w:right w:val="single" w:sz="4" w:space="0" w:color="auto"/>
            </w:tcBorders>
            <w:hideMark/>
          </w:tcPr>
          <w:p w14:paraId="42E1DD15"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6DEB5979"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1" w:type="dxa"/>
            <w:tcBorders>
              <w:top w:val="dotted" w:sz="4" w:space="0" w:color="auto"/>
              <w:left w:val="single" w:sz="4" w:space="0" w:color="auto"/>
              <w:bottom w:val="dotted" w:sz="4" w:space="0" w:color="auto"/>
              <w:right w:val="single" w:sz="4" w:space="0" w:color="auto"/>
            </w:tcBorders>
            <w:hideMark/>
          </w:tcPr>
          <w:p w14:paraId="78D477E8"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0A08F05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+3</w:t>
            </w:r>
          </w:p>
        </w:tc>
        <w:tc>
          <w:tcPr>
            <w:tcW w:w="851" w:type="dxa"/>
            <w:tcBorders>
              <w:top w:val="dotted" w:sz="4" w:space="0" w:color="auto"/>
              <w:left w:val="single" w:sz="4" w:space="0" w:color="auto"/>
              <w:bottom w:val="dotted" w:sz="4" w:space="0" w:color="auto"/>
              <w:right w:val="single" w:sz="4" w:space="0" w:color="auto"/>
            </w:tcBorders>
            <w:hideMark/>
          </w:tcPr>
          <w:p w14:paraId="13F963E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617B033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473639F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065A269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709" w:type="dxa"/>
            <w:tcBorders>
              <w:top w:val="dotted" w:sz="4" w:space="0" w:color="auto"/>
              <w:left w:val="single" w:sz="4" w:space="0" w:color="auto"/>
              <w:bottom w:val="dotted" w:sz="4" w:space="0" w:color="auto"/>
              <w:right w:val="single" w:sz="4" w:space="0" w:color="auto"/>
            </w:tcBorders>
          </w:tcPr>
          <w:p w14:paraId="4B87971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w:t>
            </w:r>
          </w:p>
        </w:tc>
      </w:tr>
      <w:tr w:rsidR="00F261A5" w:rsidRPr="00421082" w14:paraId="30F567AD"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4E3AB44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60</w:t>
            </w:r>
          </w:p>
        </w:tc>
        <w:tc>
          <w:tcPr>
            <w:tcW w:w="852" w:type="dxa"/>
            <w:tcBorders>
              <w:top w:val="dotted" w:sz="4" w:space="0" w:color="auto"/>
              <w:left w:val="single" w:sz="4" w:space="0" w:color="auto"/>
              <w:bottom w:val="dotted" w:sz="4" w:space="0" w:color="auto"/>
              <w:right w:val="single" w:sz="4" w:space="0" w:color="auto"/>
            </w:tcBorders>
            <w:hideMark/>
          </w:tcPr>
          <w:p w14:paraId="3D226B2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6C7641F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1" w:type="dxa"/>
            <w:tcBorders>
              <w:top w:val="dotted" w:sz="4" w:space="0" w:color="auto"/>
              <w:left w:val="single" w:sz="4" w:space="0" w:color="auto"/>
              <w:bottom w:val="dotted" w:sz="4" w:space="0" w:color="auto"/>
              <w:right w:val="single" w:sz="4" w:space="0" w:color="auto"/>
            </w:tcBorders>
            <w:hideMark/>
          </w:tcPr>
          <w:p w14:paraId="0FCE59E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7A5CE33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+1,5</w:t>
            </w:r>
          </w:p>
        </w:tc>
        <w:tc>
          <w:tcPr>
            <w:tcW w:w="851" w:type="dxa"/>
            <w:tcBorders>
              <w:top w:val="dotted" w:sz="4" w:space="0" w:color="auto"/>
              <w:left w:val="single" w:sz="4" w:space="0" w:color="auto"/>
              <w:bottom w:val="dotted" w:sz="4" w:space="0" w:color="auto"/>
              <w:right w:val="single" w:sz="4" w:space="0" w:color="auto"/>
            </w:tcBorders>
            <w:hideMark/>
          </w:tcPr>
          <w:p w14:paraId="58849F9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72EA9D0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2D97BC9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312B923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709" w:type="dxa"/>
            <w:tcBorders>
              <w:top w:val="dotted" w:sz="4" w:space="0" w:color="auto"/>
              <w:left w:val="single" w:sz="4" w:space="0" w:color="auto"/>
              <w:bottom w:val="dotted" w:sz="4" w:space="0" w:color="auto"/>
              <w:right w:val="single" w:sz="4" w:space="0" w:color="auto"/>
            </w:tcBorders>
          </w:tcPr>
          <w:p w14:paraId="6F948D16"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w:t>
            </w:r>
          </w:p>
        </w:tc>
      </w:tr>
      <w:tr w:rsidR="00F261A5" w:rsidRPr="00421082" w14:paraId="367C5B95" w14:textId="77777777" w:rsidTr="000E5400">
        <w:tc>
          <w:tcPr>
            <w:tcW w:w="696" w:type="dxa"/>
            <w:tcBorders>
              <w:top w:val="dotted" w:sz="4" w:space="0" w:color="auto"/>
              <w:left w:val="single" w:sz="4" w:space="0" w:color="auto"/>
              <w:bottom w:val="dotted" w:sz="4" w:space="0" w:color="auto"/>
              <w:right w:val="single" w:sz="4" w:space="0" w:color="auto"/>
            </w:tcBorders>
            <w:hideMark/>
          </w:tcPr>
          <w:p w14:paraId="519713D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65</w:t>
            </w:r>
          </w:p>
        </w:tc>
        <w:tc>
          <w:tcPr>
            <w:tcW w:w="852" w:type="dxa"/>
            <w:tcBorders>
              <w:top w:val="dotted" w:sz="4" w:space="0" w:color="auto"/>
              <w:left w:val="single" w:sz="4" w:space="0" w:color="auto"/>
              <w:bottom w:val="dotted" w:sz="4" w:space="0" w:color="auto"/>
              <w:right w:val="single" w:sz="4" w:space="0" w:color="auto"/>
            </w:tcBorders>
            <w:hideMark/>
          </w:tcPr>
          <w:p w14:paraId="2BE1F215"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1610DF95"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1" w:type="dxa"/>
            <w:tcBorders>
              <w:top w:val="dotted" w:sz="4" w:space="0" w:color="auto"/>
              <w:left w:val="single" w:sz="4" w:space="0" w:color="auto"/>
              <w:bottom w:val="dotted" w:sz="4" w:space="0" w:color="auto"/>
              <w:right w:val="single" w:sz="4" w:space="0" w:color="auto"/>
            </w:tcBorders>
            <w:hideMark/>
          </w:tcPr>
          <w:p w14:paraId="205E0357"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51B2DA86"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bCs/>
                <w:sz w:val="18"/>
                <w:szCs w:val="18"/>
                <w:lang w:val="en-GB" w:eastAsia="zh-CN"/>
              </w:rPr>
            </w:pPr>
            <w:r w:rsidRPr="00421082">
              <w:rPr>
                <w:bCs/>
                <w:sz w:val="18"/>
                <w:szCs w:val="18"/>
                <w:lang w:val="en-GB" w:eastAsia="zh-CN"/>
              </w:rPr>
              <w:t>0</w:t>
            </w:r>
          </w:p>
        </w:tc>
        <w:tc>
          <w:tcPr>
            <w:tcW w:w="851" w:type="dxa"/>
            <w:tcBorders>
              <w:top w:val="dotted" w:sz="4" w:space="0" w:color="auto"/>
              <w:left w:val="single" w:sz="4" w:space="0" w:color="auto"/>
              <w:bottom w:val="dotted" w:sz="4" w:space="0" w:color="auto"/>
              <w:right w:val="single" w:sz="4" w:space="0" w:color="auto"/>
            </w:tcBorders>
            <w:hideMark/>
          </w:tcPr>
          <w:p w14:paraId="5576302E"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dotted" w:sz="4" w:space="0" w:color="auto"/>
              <w:right w:val="single" w:sz="4" w:space="0" w:color="auto"/>
            </w:tcBorders>
            <w:hideMark/>
          </w:tcPr>
          <w:p w14:paraId="322324F6"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0</w:t>
            </w:r>
          </w:p>
        </w:tc>
        <w:tc>
          <w:tcPr>
            <w:tcW w:w="284" w:type="dxa"/>
            <w:tcBorders>
              <w:top w:val="nil"/>
              <w:left w:val="single" w:sz="4" w:space="0" w:color="auto"/>
              <w:bottom w:val="nil"/>
              <w:right w:val="single" w:sz="4" w:space="0" w:color="auto"/>
            </w:tcBorders>
          </w:tcPr>
          <w:p w14:paraId="094DB97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dotted" w:sz="4" w:space="0" w:color="auto"/>
              <w:right w:val="single" w:sz="4" w:space="0" w:color="auto"/>
            </w:tcBorders>
            <w:hideMark/>
          </w:tcPr>
          <w:p w14:paraId="05D0409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709" w:type="dxa"/>
            <w:tcBorders>
              <w:top w:val="dotted" w:sz="4" w:space="0" w:color="auto"/>
              <w:left w:val="single" w:sz="4" w:space="0" w:color="auto"/>
              <w:bottom w:val="dotted" w:sz="4" w:space="0" w:color="auto"/>
              <w:right w:val="single" w:sz="4" w:space="0" w:color="auto"/>
            </w:tcBorders>
          </w:tcPr>
          <w:p w14:paraId="214A3267"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w:t>
            </w:r>
          </w:p>
        </w:tc>
      </w:tr>
      <w:tr w:rsidR="00F261A5" w:rsidRPr="00421082" w14:paraId="29D6B927" w14:textId="77777777" w:rsidTr="000E5400">
        <w:tc>
          <w:tcPr>
            <w:tcW w:w="696" w:type="dxa"/>
            <w:tcBorders>
              <w:top w:val="dotted" w:sz="4" w:space="0" w:color="auto"/>
              <w:left w:val="single" w:sz="4" w:space="0" w:color="auto"/>
              <w:bottom w:val="single" w:sz="12" w:space="0" w:color="auto"/>
              <w:right w:val="single" w:sz="4" w:space="0" w:color="auto"/>
            </w:tcBorders>
            <w:hideMark/>
          </w:tcPr>
          <w:p w14:paraId="5BD2258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rPr>
                <w:bCs/>
                <w:sz w:val="18"/>
                <w:szCs w:val="18"/>
                <w:lang w:val="en-GB" w:eastAsia="zh-CN"/>
              </w:rPr>
            </w:pPr>
            <w:r w:rsidRPr="00421082">
              <w:rPr>
                <w:sz w:val="18"/>
                <w:szCs w:val="18"/>
                <w:lang w:val="en-GB" w:eastAsia="zh-CN"/>
              </w:rPr>
              <w:t>70</w:t>
            </w:r>
          </w:p>
        </w:tc>
        <w:tc>
          <w:tcPr>
            <w:tcW w:w="852" w:type="dxa"/>
            <w:tcBorders>
              <w:top w:val="dotted" w:sz="4" w:space="0" w:color="auto"/>
              <w:left w:val="single" w:sz="4" w:space="0" w:color="auto"/>
              <w:bottom w:val="single" w:sz="12" w:space="0" w:color="auto"/>
              <w:right w:val="single" w:sz="4" w:space="0" w:color="auto"/>
            </w:tcBorders>
            <w:hideMark/>
          </w:tcPr>
          <w:p w14:paraId="27F6103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single" w:sz="12" w:space="0" w:color="auto"/>
              <w:right w:val="single" w:sz="4" w:space="0" w:color="auto"/>
            </w:tcBorders>
            <w:hideMark/>
          </w:tcPr>
          <w:p w14:paraId="25DA0BD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1" w:type="dxa"/>
            <w:tcBorders>
              <w:top w:val="dotted" w:sz="4" w:space="0" w:color="auto"/>
              <w:left w:val="single" w:sz="4" w:space="0" w:color="auto"/>
              <w:bottom w:val="single" w:sz="12" w:space="0" w:color="auto"/>
              <w:right w:val="single" w:sz="4" w:space="0" w:color="auto"/>
            </w:tcBorders>
            <w:hideMark/>
          </w:tcPr>
          <w:p w14:paraId="39041CFB"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single" w:sz="12" w:space="0" w:color="auto"/>
              <w:right w:val="single" w:sz="4" w:space="0" w:color="auto"/>
            </w:tcBorders>
            <w:hideMark/>
          </w:tcPr>
          <w:p w14:paraId="6DD88AAB"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-9</w:t>
            </w:r>
          </w:p>
        </w:tc>
        <w:tc>
          <w:tcPr>
            <w:tcW w:w="851" w:type="dxa"/>
            <w:tcBorders>
              <w:top w:val="dotted" w:sz="4" w:space="0" w:color="auto"/>
              <w:left w:val="single" w:sz="4" w:space="0" w:color="auto"/>
              <w:bottom w:val="single" w:sz="12" w:space="0" w:color="auto"/>
              <w:right w:val="single" w:sz="4" w:space="0" w:color="auto"/>
            </w:tcBorders>
            <w:hideMark/>
          </w:tcPr>
          <w:p w14:paraId="274CB8E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850" w:type="dxa"/>
            <w:tcBorders>
              <w:top w:val="dotted" w:sz="4" w:space="0" w:color="auto"/>
              <w:left w:val="single" w:sz="4" w:space="0" w:color="auto"/>
              <w:bottom w:val="single" w:sz="12" w:space="0" w:color="auto"/>
              <w:right w:val="single" w:sz="4" w:space="0" w:color="auto"/>
            </w:tcBorders>
            <w:hideMark/>
          </w:tcPr>
          <w:p w14:paraId="455D8C3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-9</w:t>
            </w:r>
          </w:p>
        </w:tc>
        <w:tc>
          <w:tcPr>
            <w:tcW w:w="284" w:type="dxa"/>
            <w:tcBorders>
              <w:top w:val="nil"/>
              <w:left w:val="single" w:sz="4" w:space="0" w:color="auto"/>
              <w:bottom w:val="nil"/>
              <w:right w:val="single" w:sz="4" w:space="0" w:color="auto"/>
            </w:tcBorders>
          </w:tcPr>
          <w:p w14:paraId="30D828B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p>
        </w:tc>
        <w:tc>
          <w:tcPr>
            <w:tcW w:w="709" w:type="dxa"/>
            <w:tcBorders>
              <w:top w:val="dotted" w:sz="4" w:space="0" w:color="auto"/>
              <w:left w:val="single" w:sz="4" w:space="0" w:color="auto"/>
              <w:bottom w:val="single" w:sz="12" w:space="0" w:color="auto"/>
              <w:right w:val="single" w:sz="4" w:space="0" w:color="auto"/>
            </w:tcBorders>
            <w:hideMark/>
          </w:tcPr>
          <w:p w14:paraId="6F9DCF9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eastAsia="zh-CN"/>
              </w:rPr>
              <w:t>-</w:t>
            </w:r>
          </w:p>
        </w:tc>
        <w:tc>
          <w:tcPr>
            <w:tcW w:w="709" w:type="dxa"/>
            <w:tcBorders>
              <w:top w:val="dotted" w:sz="4" w:space="0" w:color="auto"/>
              <w:left w:val="single" w:sz="4" w:space="0" w:color="auto"/>
              <w:bottom w:val="single" w:sz="12" w:space="0" w:color="auto"/>
              <w:right w:val="single" w:sz="4" w:space="0" w:color="auto"/>
            </w:tcBorders>
          </w:tcPr>
          <w:p w14:paraId="1430A92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ind w:hanging="1"/>
              <w:jc w:val="center"/>
              <w:rPr>
                <w:sz w:val="18"/>
                <w:szCs w:val="18"/>
                <w:lang w:val="en-GB" w:eastAsia="zh-CN"/>
              </w:rPr>
            </w:pPr>
            <w:r w:rsidRPr="00421082">
              <w:rPr>
                <w:sz w:val="18"/>
                <w:szCs w:val="18"/>
                <w:lang w:val="en-GB"/>
              </w:rPr>
              <w:t>-</w:t>
            </w:r>
          </w:p>
        </w:tc>
      </w:tr>
    </w:tbl>
    <w:p w14:paraId="2D89E18A" w14:textId="77777777" w:rsidR="00F261A5" w:rsidRPr="00421082" w:rsidRDefault="00F261A5" w:rsidP="00F261A5">
      <w:pPr>
        <w:spacing w:before="120" w:after="120"/>
        <w:ind w:left="1134" w:right="1134"/>
        <w:jc w:val="both"/>
        <w:rPr>
          <w:lang w:val="en-GB"/>
        </w:rPr>
      </w:pPr>
      <w:r w:rsidRPr="00421082">
        <w:rPr>
          <w:lang w:val="en-GB"/>
        </w:rPr>
        <w:t>The above load/speed variations apply when the tyre is not subjected to sustained high torque service.</w:t>
      </w:r>
    </w:p>
    <w:p w14:paraId="1D9E32D7" w14:textId="77777777" w:rsidR="00F261A5" w:rsidRPr="00421082" w:rsidRDefault="00F261A5" w:rsidP="00F261A5">
      <w:pPr>
        <w:spacing w:after="120"/>
        <w:ind w:left="1701" w:right="1134" w:hanging="567"/>
        <w:jc w:val="both"/>
        <w:rPr>
          <w:lang w:val="en-GB"/>
        </w:rPr>
      </w:pPr>
      <w:r w:rsidRPr="00421082">
        <w:rPr>
          <w:lang w:val="en-GB"/>
        </w:rPr>
        <w:t>(+)</w:t>
      </w:r>
      <w:r w:rsidRPr="00421082">
        <w:rPr>
          <w:lang w:val="en-GB"/>
        </w:rPr>
        <w:tab/>
        <w:t>For field applications with sustained high torque service the values shown in the line 30 km/h apply.</w:t>
      </w:r>
    </w:p>
    <w:p w14:paraId="5911356D" w14:textId="77777777" w:rsidR="00F261A5" w:rsidRPr="00421082" w:rsidRDefault="00F261A5" w:rsidP="00F261A5">
      <w:pPr>
        <w:spacing w:after="120"/>
        <w:ind w:left="1701" w:right="1134" w:hanging="567"/>
        <w:jc w:val="both"/>
        <w:rPr>
          <w:lang w:val="en-GB"/>
        </w:rPr>
      </w:pPr>
      <w:r w:rsidRPr="00421082">
        <w:rPr>
          <w:lang w:val="en-GB"/>
        </w:rPr>
        <w:t>(1)</w:t>
      </w:r>
      <w:r w:rsidRPr="00421082">
        <w:rPr>
          <w:lang w:val="en-GB"/>
        </w:rPr>
        <w:tab/>
        <w:t>These load/speed variations apply to IF and VF Tyres.</w:t>
      </w:r>
    </w:p>
    <w:p w14:paraId="043B6FD7" w14:textId="77777777" w:rsidR="00F261A5" w:rsidRPr="00421082" w:rsidRDefault="00F261A5" w:rsidP="00F261A5">
      <w:pPr>
        <w:spacing w:after="120"/>
        <w:ind w:left="1701" w:right="1134" w:hanging="567"/>
        <w:jc w:val="both"/>
        <w:rPr>
          <w:lang w:val="en-GB"/>
        </w:rPr>
      </w:pPr>
      <w:r w:rsidRPr="00421082">
        <w:rPr>
          <w:lang w:val="en-GB"/>
        </w:rPr>
        <w:t xml:space="preserve">(2) </w:t>
      </w:r>
      <w:r w:rsidRPr="00421082">
        <w:rPr>
          <w:lang w:val="en-GB"/>
        </w:rPr>
        <w:tab/>
        <w:t>These percentages apply only in case of tyres listed in Annex 5, Table 7, with nominal rim diameter (d) 381 mm and above, marked with speed symbol "B"</w:t>
      </w:r>
    </w:p>
    <w:p w14:paraId="773E4B64" w14:textId="77777777" w:rsidR="00F261A5" w:rsidRPr="00421082" w:rsidRDefault="00F261A5" w:rsidP="00F261A5">
      <w:pPr>
        <w:spacing w:after="120"/>
        <w:ind w:left="1701" w:right="1134" w:hanging="567"/>
        <w:jc w:val="both"/>
        <w:rPr>
          <w:lang w:val="en-GB"/>
        </w:rPr>
      </w:pPr>
      <w:r w:rsidRPr="00421082">
        <w:rPr>
          <w:lang w:val="en-GB"/>
        </w:rPr>
        <w:t xml:space="preserve">(3) </w:t>
      </w:r>
      <w:r w:rsidRPr="00421082">
        <w:rPr>
          <w:lang w:val="en-GB"/>
        </w:rPr>
        <w:tab/>
        <w:t>These percentages apply only in case of diagonal tyres listed in Annex 5, Table 2 ‘Drive wheel tyres for agricultural tractors - Normal section sizes’ with nominal section width (S1) 211 mm and above (i.e. section width code 8.3 and above) marked with speed symbol "A8".</w:t>
      </w:r>
    </w:p>
    <w:p w14:paraId="2BDF35B0" w14:textId="77777777" w:rsidR="00F261A5" w:rsidRPr="00421082" w:rsidRDefault="00F261A5" w:rsidP="00984A40">
      <w:pPr>
        <w:pStyle w:val="SingleTxtG"/>
        <w:rPr>
          <w:lang w:val="en-GB"/>
        </w:rPr>
      </w:pPr>
    </w:p>
    <w:p w14:paraId="2D1B6C3E" w14:textId="77777777" w:rsidR="00F261A5" w:rsidRPr="00421082" w:rsidRDefault="00F261A5" w:rsidP="00984A40">
      <w:pPr>
        <w:pStyle w:val="SingleTxtG"/>
        <w:rPr>
          <w:sz w:val="24"/>
          <w:szCs w:val="24"/>
          <w:lang w:val="en-GB"/>
        </w:rPr>
      </w:pPr>
    </w:p>
    <w:p w14:paraId="10144F0F" w14:textId="77777777" w:rsidR="00F261A5" w:rsidRPr="00421082" w:rsidRDefault="00F261A5" w:rsidP="00134667">
      <w:pPr>
        <w:pStyle w:val="H1G"/>
        <w:ind w:firstLine="0"/>
        <w:rPr>
          <w:lang w:val="en-GB"/>
        </w:rPr>
      </w:pPr>
      <w:r w:rsidRPr="00421082">
        <w:rPr>
          <w:lang w:val="en-GB"/>
        </w:rPr>
        <w:br w:type="page"/>
      </w:r>
      <w:r w:rsidRPr="00421082">
        <w:rPr>
          <w:lang w:val="en-GB"/>
        </w:rPr>
        <w:lastRenderedPageBreak/>
        <w:t>Part B: Steering wheel tyres for agricultural and forestry tractors</w:t>
      </w:r>
    </w:p>
    <w:p w14:paraId="76299F54" w14:textId="77777777" w:rsidR="00F261A5" w:rsidRPr="00421082" w:rsidRDefault="00F261A5" w:rsidP="00984A40">
      <w:pPr>
        <w:pStyle w:val="SingleTxtG"/>
        <w:rPr>
          <w:lang w:val="en-GB"/>
        </w:rPr>
      </w:pPr>
      <w:r w:rsidRPr="00421082">
        <w:rPr>
          <w:lang w:val="en-GB"/>
        </w:rPr>
        <w:t>Applicable to tyres classified with category of use "Tractor steering wheels" and marked "Front" or "F-1" or "F-2" or "F-3" (see paragraph 2.24. of this Regulation)</w:t>
      </w:r>
    </w:p>
    <w:p w14:paraId="35D25227" w14:textId="77777777" w:rsidR="00F261A5" w:rsidRPr="00421082" w:rsidRDefault="00F261A5" w:rsidP="00F261A5">
      <w:pPr>
        <w:pStyle w:val="para"/>
        <w:ind w:left="1134" w:firstLine="0"/>
      </w:pPr>
      <w:r w:rsidRPr="00421082">
        <w:t>Variation of load carrying capacity (per cent) (See paragraph 2.33. of this Regulation)</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tblGrid>
      <w:tr w:rsidR="00F261A5" w:rsidRPr="00421082" w14:paraId="5B79EB7F" w14:textId="77777777" w:rsidTr="000E5400">
        <w:tc>
          <w:tcPr>
            <w:tcW w:w="2409" w:type="dxa"/>
            <w:vMerge w:val="restart"/>
            <w:shd w:val="clear" w:color="auto" w:fill="auto"/>
            <w:vAlign w:val="center"/>
          </w:tcPr>
          <w:p w14:paraId="60A666B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80" w:after="80" w:line="200" w:lineRule="exact"/>
              <w:rPr>
                <w:i/>
                <w:sz w:val="16"/>
                <w:szCs w:val="16"/>
                <w:lang w:val="en-GB"/>
              </w:rPr>
            </w:pPr>
            <w:r w:rsidRPr="00421082">
              <w:rPr>
                <w:bCs/>
                <w:i/>
                <w:sz w:val="16"/>
                <w:szCs w:val="16"/>
                <w:lang w:val="en-GB"/>
              </w:rPr>
              <w:t xml:space="preserve">Speed </w:t>
            </w:r>
            <w:r w:rsidRPr="00421082">
              <w:rPr>
                <w:bCs/>
                <w:i/>
                <w:sz w:val="16"/>
                <w:szCs w:val="16"/>
                <w:lang w:val="en-GB"/>
              </w:rPr>
              <w:br/>
              <w:t>(km/h)</w:t>
            </w:r>
          </w:p>
        </w:tc>
        <w:tc>
          <w:tcPr>
            <w:tcW w:w="4820" w:type="dxa"/>
            <w:gridSpan w:val="2"/>
            <w:shd w:val="clear" w:color="auto" w:fill="auto"/>
          </w:tcPr>
          <w:p w14:paraId="6ABFCF2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80" w:after="80" w:line="200" w:lineRule="exact"/>
              <w:jc w:val="center"/>
              <w:rPr>
                <w:i/>
                <w:sz w:val="16"/>
                <w:szCs w:val="16"/>
                <w:lang w:val="en-GB"/>
              </w:rPr>
            </w:pPr>
            <w:r w:rsidRPr="00421082">
              <w:rPr>
                <w:bCs/>
                <w:i/>
                <w:sz w:val="16"/>
                <w:szCs w:val="16"/>
                <w:lang w:val="en-GB"/>
              </w:rPr>
              <w:t>Speed category symbol</w:t>
            </w:r>
          </w:p>
        </w:tc>
      </w:tr>
      <w:tr w:rsidR="00F261A5" w:rsidRPr="00421082" w14:paraId="5ADE7872" w14:textId="77777777" w:rsidTr="000E5400">
        <w:tc>
          <w:tcPr>
            <w:tcW w:w="2409" w:type="dxa"/>
            <w:vMerge/>
            <w:tcBorders>
              <w:bottom w:val="single" w:sz="12" w:space="0" w:color="auto"/>
            </w:tcBorders>
            <w:shd w:val="clear" w:color="auto" w:fill="auto"/>
          </w:tcPr>
          <w:p w14:paraId="6F4C3E0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80" w:after="80" w:line="200" w:lineRule="exact"/>
              <w:rPr>
                <w:i/>
                <w:sz w:val="16"/>
                <w:szCs w:val="16"/>
                <w:lang w:val="en-GB"/>
              </w:rPr>
            </w:pPr>
          </w:p>
        </w:tc>
        <w:tc>
          <w:tcPr>
            <w:tcW w:w="2410" w:type="dxa"/>
            <w:tcBorders>
              <w:bottom w:val="single" w:sz="12" w:space="0" w:color="auto"/>
            </w:tcBorders>
            <w:shd w:val="clear" w:color="auto" w:fill="auto"/>
          </w:tcPr>
          <w:p w14:paraId="5AF56D89"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80" w:after="80" w:line="200" w:lineRule="exact"/>
              <w:jc w:val="center"/>
              <w:rPr>
                <w:i/>
                <w:sz w:val="16"/>
                <w:szCs w:val="16"/>
                <w:lang w:val="en-GB"/>
              </w:rPr>
            </w:pPr>
            <w:r w:rsidRPr="00421082">
              <w:rPr>
                <w:bCs/>
                <w:i/>
                <w:sz w:val="16"/>
                <w:szCs w:val="16"/>
                <w:lang w:val="en-GB"/>
              </w:rPr>
              <w:t>A6</w:t>
            </w:r>
          </w:p>
        </w:tc>
        <w:tc>
          <w:tcPr>
            <w:tcW w:w="2410" w:type="dxa"/>
            <w:tcBorders>
              <w:bottom w:val="single" w:sz="12" w:space="0" w:color="auto"/>
            </w:tcBorders>
            <w:shd w:val="clear" w:color="auto" w:fill="auto"/>
          </w:tcPr>
          <w:p w14:paraId="1478018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80" w:after="80" w:line="200" w:lineRule="exact"/>
              <w:jc w:val="center"/>
              <w:rPr>
                <w:i/>
                <w:sz w:val="16"/>
                <w:szCs w:val="16"/>
                <w:lang w:val="en-GB"/>
              </w:rPr>
            </w:pPr>
            <w:r w:rsidRPr="00421082">
              <w:rPr>
                <w:bCs/>
                <w:i/>
                <w:sz w:val="16"/>
                <w:szCs w:val="16"/>
                <w:lang w:val="en-GB"/>
              </w:rPr>
              <w:t>A8</w:t>
            </w:r>
          </w:p>
        </w:tc>
      </w:tr>
      <w:tr w:rsidR="00F261A5" w:rsidRPr="00421082" w14:paraId="634192D1" w14:textId="77777777" w:rsidTr="000E5400">
        <w:tc>
          <w:tcPr>
            <w:tcW w:w="2409" w:type="dxa"/>
            <w:tcBorders>
              <w:top w:val="single" w:sz="12" w:space="0" w:color="auto"/>
              <w:bottom w:val="dotted" w:sz="4" w:space="0" w:color="auto"/>
            </w:tcBorders>
            <w:shd w:val="clear" w:color="auto" w:fill="auto"/>
          </w:tcPr>
          <w:p w14:paraId="23BF8B4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rPr>
                <w:sz w:val="18"/>
                <w:szCs w:val="18"/>
                <w:lang w:val="en-GB"/>
              </w:rPr>
            </w:pPr>
            <w:r w:rsidRPr="00421082">
              <w:rPr>
                <w:bCs/>
                <w:sz w:val="18"/>
                <w:szCs w:val="18"/>
                <w:lang w:val="en-GB"/>
              </w:rPr>
              <w:t>10</w:t>
            </w:r>
          </w:p>
        </w:tc>
        <w:tc>
          <w:tcPr>
            <w:tcW w:w="2410" w:type="dxa"/>
            <w:tcBorders>
              <w:top w:val="single" w:sz="12" w:space="0" w:color="auto"/>
              <w:bottom w:val="dotted" w:sz="4" w:space="0" w:color="auto"/>
            </w:tcBorders>
            <w:shd w:val="clear" w:color="auto" w:fill="auto"/>
          </w:tcPr>
          <w:p w14:paraId="064FD34E"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bCs/>
                <w:sz w:val="18"/>
                <w:szCs w:val="18"/>
                <w:lang w:val="en-GB"/>
              </w:rPr>
            </w:pPr>
            <w:r w:rsidRPr="00421082">
              <w:rPr>
                <w:sz w:val="18"/>
                <w:szCs w:val="18"/>
                <w:lang w:val="en-GB"/>
              </w:rPr>
              <w:t>+50</w:t>
            </w:r>
          </w:p>
        </w:tc>
        <w:tc>
          <w:tcPr>
            <w:tcW w:w="2410" w:type="dxa"/>
            <w:tcBorders>
              <w:top w:val="single" w:sz="12" w:space="0" w:color="auto"/>
              <w:bottom w:val="dotted" w:sz="4" w:space="0" w:color="auto"/>
            </w:tcBorders>
            <w:shd w:val="clear" w:color="auto" w:fill="auto"/>
          </w:tcPr>
          <w:p w14:paraId="3F6A120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bCs/>
                <w:sz w:val="18"/>
                <w:szCs w:val="18"/>
                <w:lang w:val="en-GB"/>
              </w:rPr>
            </w:pPr>
            <w:r w:rsidRPr="00421082">
              <w:rPr>
                <w:sz w:val="18"/>
                <w:szCs w:val="18"/>
                <w:lang w:val="en-GB"/>
              </w:rPr>
              <w:t>+67</w:t>
            </w:r>
          </w:p>
        </w:tc>
      </w:tr>
      <w:tr w:rsidR="00F261A5" w:rsidRPr="00421082" w14:paraId="4231CE96" w14:textId="77777777" w:rsidTr="000E5400">
        <w:tc>
          <w:tcPr>
            <w:tcW w:w="2409" w:type="dxa"/>
            <w:tcBorders>
              <w:top w:val="dotted" w:sz="4" w:space="0" w:color="auto"/>
              <w:bottom w:val="dotted" w:sz="4" w:space="0" w:color="auto"/>
            </w:tcBorders>
            <w:shd w:val="clear" w:color="auto" w:fill="auto"/>
          </w:tcPr>
          <w:p w14:paraId="65AA4FB0"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rPr>
                <w:bCs/>
                <w:sz w:val="18"/>
                <w:szCs w:val="18"/>
                <w:lang w:val="en-GB"/>
              </w:rPr>
            </w:pPr>
            <w:r w:rsidRPr="00421082">
              <w:rPr>
                <w:bCs/>
                <w:sz w:val="18"/>
                <w:szCs w:val="18"/>
                <w:lang w:val="en-GB"/>
              </w:rPr>
              <w:t>15</w:t>
            </w:r>
          </w:p>
        </w:tc>
        <w:tc>
          <w:tcPr>
            <w:tcW w:w="2410" w:type="dxa"/>
            <w:tcBorders>
              <w:top w:val="dotted" w:sz="4" w:space="0" w:color="auto"/>
              <w:bottom w:val="dotted" w:sz="4" w:space="0" w:color="auto"/>
            </w:tcBorders>
            <w:shd w:val="clear" w:color="auto" w:fill="auto"/>
          </w:tcPr>
          <w:p w14:paraId="51C0052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+43</w:t>
            </w:r>
          </w:p>
        </w:tc>
        <w:tc>
          <w:tcPr>
            <w:tcW w:w="2410" w:type="dxa"/>
            <w:tcBorders>
              <w:top w:val="dotted" w:sz="4" w:space="0" w:color="auto"/>
              <w:bottom w:val="dotted" w:sz="4" w:space="0" w:color="auto"/>
            </w:tcBorders>
            <w:shd w:val="clear" w:color="auto" w:fill="auto"/>
          </w:tcPr>
          <w:p w14:paraId="4E9195EF"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+50</w:t>
            </w:r>
          </w:p>
        </w:tc>
      </w:tr>
      <w:tr w:rsidR="00F261A5" w:rsidRPr="00421082" w14:paraId="70ADC9E0" w14:textId="77777777" w:rsidTr="000E5400">
        <w:tc>
          <w:tcPr>
            <w:tcW w:w="2409" w:type="dxa"/>
            <w:tcBorders>
              <w:top w:val="dotted" w:sz="4" w:space="0" w:color="auto"/>
              <w:bottom w:val="dotted" w:sz="4" w:space="0" w:color="auto"/>
            </w:tcBorders>
            <w:shd w:val="clear" w:color="auto" w:fill="auto"/>
          </w:tcPr>
          <w:p w14:paraId="0BCF256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rPr>
                <w:bCs/>
                <w:sz w:val="18"/>
                <w:szCs w:val="18"/>
                <w:lang w:val="en-GB"/>
              </w:rPr>
            </w:pPr>
            <w:r w:rsidRPr="00421082">
              <w:rPr>
                <w:bCs/>
                <w:sz w:val="18"/>
                <w:szCs w:val="18"/>
                <w:lang w:val="en-GB"/>
              </w:rPr>
              <w:t>20</w:t>
            </w:r>
          </w:p>
        </w:tc>
        <w:tc>
          <w:tcPr>
            <w:tcW w:w="2410" w:type="dxa"/>
            <w:tcBorders>
              <w:top w:val="dotted" w:sz="4" w:space="0" w:color="auto"/>
              <w:bottom w:val="dotted" w:sz="4" w:space="0" w:color="auto"/>
            </w:tcBorders>
            <w:shd w:val="clear" w:color="auto" w:fill="auto"/>
          </w:tcPr>
          <w:p w14:paraId="24DA1917"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+35</w:t>
            </w:r>
          </w:p>
        </w:tc>
        <w:tc>
          <w:tcPr>
            <w:tcW w:w="2410" w:type="dxa"/>
            <w:tcBorders>
              <w:top w:val="dotted" w:sz="4" w:space="0" w:color="auto"/>
              <w:bottom w:val="dotted" w:sz="4" w:space="0" w:color="auto"/>
            </w:tcBorders>
            <w:shd w:val="clear" w:color="auto" w:fill="auto"/>
          </w:tcPr>
          <w:p w14:paraId="5E013DD4"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+39</w:t>
            </w:r>
          </w:p>
        </w:tc>
      </w:tr>
      <w:tr w:rsidR="00F261A5" w:rsidRPr="00421082" w14:paraId="1BBAB659" w14:textId="77777777" w:rsidTr="000E5400">
        <w:tc>
          <w:tcPr>
            <w:tcW w:w="2409" w:type="dxa"/>
            <w:tcBorders>
              <w:top w:val="dotted" w:sz="4" w:space="0" w:color="auto"/>
              <w:bottom w:val="dotted" w:sz="4" w:space="0" w:color="auto"/>
            </w:tcBorders>
            <w:shd w:val="clear" w:color="auto" w:fill="auto"/>
          </w:tcPr>
          <w:p w14:paraId="56268AB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rPr>
                <w:bCs/>
                <w:sz w:val="18"/>
                <w:szCs w:val="18"/>
                <w:lang w:val="en-GB"/>
              </w:rPr>
            </w:pPr>
            <w:r w:rsidRPr="00421082">
              <w:rPr>
                <w:bCs/>
                <w:sz w:val="18"/>
                <w:szCs w:val="18"/>
                <w:lang w:val="en-GB"/>
              </w:rPr>
              <w:t>25</w:t>
            </w:r>
          </w:p>
        </w:tc>
        <w:tc>
          <w:tcPr>
            <w:tcW w:w="2410" w:type="dxa"/>
            <w:tcBorders>
              <w:top w:val="dotted" w:sz="4" w:space="0" w:color="auto"/>
              <w:bottom w:val="dotted" w:sz="4" w:space="0" w:color="auto"/>
            </w:tcBorders>
            <w:shd w:val="clear" w:color="auto" w:fill="auto"/>
          </w:tcPr>
          <w:p w14:paraId="1FA551F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+15</w:t>
            </w:r>
          </w:p>
        </w:tc>
        <w:tc>
          <w:tcPr>
            <w:tcW w:w="2410" w:type="dxa"/>
            <w:tcBorders>
              <w:top w:val="dotted" w:sz="4" w:space="0" w:color="auto"/>
              <w:bottom w:val="dotted" w:sz="4" w:space="0" w:color="auto"/>
            </w:tcBorders>
            <w:shd w:val="clear" w:color="auto" w:fill="auto"/>
          </w:tcPr>
          <w:p w14:paraId="2445903A"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+28</w:t>
            </w:r>
          </w:p>
        </w:tc>
      </w:tr>
      <w:tr w:rsidR="00F261A5" w:rsidRPr="00421082" w14:paraId="78FA39D9" w14:textId="77777777" w:rsidTr="000E5400">
        <w:tc>
          <w:tcPr>
            <w:tcW w:w="2409" w:type="dxa"/>
            <w:tcBorders>
              <w:top w:val="dotted" w:sz="4" w:space="0" w:color="auto"/>
              <w:bottom w:val="dotted" w:sz="4" w:space="0" w:color="auto"/>
            </w:tcBorders>
            <w:shd w:val="clear" w:color="auto" w:fill="auto"/>
          </w:tcPr>
          <w:p w14:paraId="64F22D6D"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rPr>
                <w:bCs/>
                <w:sz w:val="18"/>
                <w:szCs w:val="18"/>
                <w:lang w:val="en-GB"/>
              </w:rPr>
            </w:pPr>
            <w:r w:rsidRPr="00421082">
              <w:rPr>
                <w:bCs/>
                <w:sz w:val="18"/>
                <w:szCs w:val="18"/>
                <w:lang w:val="en-GB"/>
              </w:rPr>
              <w:t>30</w:t>
            </w:r>
          </w:p>
        </w:tc>
        <w:tc>
          <w:tcPr>
            <w:tcW w:w="2410" w:type="dxa"/>
            <w:tcBorders>
              <w:top w:val="dotted" w:sz="4" w:space="0" w:color="auto"/>
              <w:bottom w:val="dotted" w:sz="4" w:space="0" w:color="auto"/>
            </w:tcBorders>
            <w:shd w:val="clear" w:color="auto" w:fill="auto"/>
          </w:tcPr>
          <w:p w14:paraId="39C5982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bCs/>
                <w:sz w:val="18"/>
                <w:szCs w:val="18"/>
                <w:lang w:val="en-GB"/>
              </w:rPr>
              <w:t>0</w:t>
            </w:r>
          </w:p>
        </w:tc>
        <w:tc>
          <w:tcPr>
            <w:tcW w:w="2410" w:type="dxa"/>
            <w:tcBorders>
              <w:top w:val="dotted" w:sz="4" w:space="0" w:color="auto"/>
              <w:bottom w:val="dotted" w:sz="4" w:space="0" w:color="auto"/>
            </w:tcBorders>
            <w:shd w:val="clear" w:color="auto" w:fill="auto"/>
          </w:tcPr>
          <w:p w14:paraId="6C6BA73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+11</w:t>
            </w:r>
          </w:p>
        </w:tc>
      </w:tr>
      <w:tr w:rsidR="00F261A5" w:rsidRPr="00421082" w14:paraId="59C0B5DC" w14:textId="77777777" w:rsidTr="000E5400">
        <w:tc>
          <w:tcPr>
            <w:tcW w:w="2409" w:type="dxa"/>
            <w:tcBorders>
              <w:top w:val="dotted" w:sz="4" w:space="0" w:color="auto"/>
              <w:bottom w:val="dotted" w:sz="4" w:space="0" w:color="auto"/>
            </w:tcBorders>
            <w:shd w:val="clear" w:color="auto" w:fill="auto"/>
          </w:tcPr>
          <w:p w14:paraId="328A307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rPr>
                <w:bCs/>
                <w:sz w:val="18"/>
                <w:szCs w:val="18"/>
                <w:lang w:val="en-GB"/>
              </w:rPr>
            </w:pPr>
            <w:r w:rsidRPr="00421082">
              <w:rPr>
                <w:bCs/>
                <w:sz w:val="18"/>
                <w:szCs w:val="18"/>
                <w:lang w:val="en-GB"/>
              </w:rPr>
              <w:t>35</w:t>
            </w:r>
          </w:p>
        </w:tc>
        <w:tc>
          <w:tcPr>
            <w:tcW w:w="2410" w:type="dxa"/>
            <w:tcBorders>
              <w:top w:val="dotted" w:sz="4" w:space="0" w:color="auto"/>
              <w:bottom w:val="dotted" w:sz="4" w:space="0" w:color="auto"/>
            </w:tcBorders>
            <w:shd w:val="clear" w:color="auto" w:fill="auto"/>
          </w:tcPr>
          <w:p w14:paraId="7A714D91"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bCs/>
                <w:sz w:val="18"/>
                <w:szCs w:val="18"/>
                <w:lang w:val="en-GB"/>
              </w:rPr>
            </w:pPr>
            <w:r w:rsidRPr="00421082">
              <w:rPr>
                <w:sz w:val="18"/>
                <w:szCs w:val="18"/>
                <w:lang w:val="en-GB"/>
              </w:rPr>
              <w:t>-10</w:t>
            </w:r>
          </w:p>
        </w:tc>
        <w:tc>
          <w:tcPr>
            <w:tcW w:w="2410" w:type="dxa"/>
            <w:tcBorders>
              <w:top w:val="dotted" w:sz="4" w:space="0" w:color="auto"/>
              <w:bottom w:val="dotted" w:sz="4" w:space="0" w:color="auto"/>
            </w:tcBorders>
            <w:shd w:val="clear" w:color="auto" w:fill="auto"/>
          </w:tcPr>
          <w:p w14:paraId="67B9B0CE"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+4</w:t>
            </w:r>
          </w:p>
        </w:tc>
      </w:tr>
      <w:tr w:rsidR="00F261A5" w:rsidRPr="00421082" w14:paraId="1D2FAFE2" w14:textId="77777777" w:rsidTr="000E5400">
        <w:tc>
          <w:tcPr>
            <w:tcW w:w="2409" w:type="dxa"/>
            <w:tcBorders>
              <w:top w:val="dotted" w:sz="4" w:space="0" w:color="auto"/>
              <w:bottom w:val="dotted" w:sz="4" w:space="0" w:color="auto"/>
            </w:tcBorders>
            <w:shd w:val="clear" w:color="auto" w:fill="auto"/>
          </w:tcPr>
          <w:p w14:paraId="510DAFC2"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rPr>
                <w:bCs/>
                <w:sz w:val="18"/>
                <w:szCs w:val="18"/>
                <w:lang w:val="en-GB"/>
              </w:rPr>
            </w:pPr>
            <w:r w:rsidRPr="00421082">
              <w:rPr>
                <w:bCs/>
                <w:sz w:val="18"/>
                <w:szCs w:val="18"/>
                <w:lang w:val="en-GB"/>
              </w:rPr>
              <w:t>40</w:t>
            </w:r>
          </w:p>
        </w:tc>
        <w:tc>
          <w:tcPr>
            <w:tcW w:w="2410" w:type="dxa"/>
            <w:tcBorders>
              <w:top w:val="dotted" w:sz="4" w:space="0" w:color="auto"/>
              <w:bottom w:val="dotted" w:sz="4" w:space="0" w:color="auto"/>
            </w:tcBorders>
            <w:shd w:val="clear" w:color="auto" w:fill="auto"/>
          </w:tcPr>
          <w:p w14:paraId="151C8277"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-20</w:t>
            </w:r>
          </w:p>
        </w:tc>
        <w:tc>
          <w:tcPr>
            <w:tcW w:w="2410" w:type="dxa"/>
            <w:tcBorders>
              <w:top w:val="dotted" w:sz="4" w:space="0" w:color="auto"/>
              <w:bottom w:val="dotted" w:sz="4" w:space="0" w:color="auto"/>
            </w:tcBorders>
            <w:shd w:val="clear" w:color="auto" w:fill="auto"/>
          </w:tcPr>
          <w:p w14:paraId="01C5D2A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bCs/>
                <w:sz w:val="18"/>
                <w:szCs w:val="18"/>
                <w:lang w:val="en-GB"/>
              </w:rPr>
              <w:t>0</w:t>
            </w:r>
          </w:p>
        </w:tc>
      </w:tr>
      <w:tr w:rsidR="00F261A5" w:rsidRPr="00421082" w14:paraId="03FACA15" w14:textId="77777777" w:rsidTr="000E5400">
        <w:tc>
          <w:tcPr>
            <w:tcW w:w="2409" w:type="dxa"/>
            <w:tcBorders>
              <w:top w:val="dotted" w:sz="4" w:space="0" w:color="auto"/>
              <w:bottom w:val="single" w:sz="12" w:space="0" w:color="auto"/>
            </w:tcBorders>
            <w:shd w:val="clear" w:color="auto" w:fill="auto"/>
          </w:tcPr>
          <w:p w14:paraId="497B28B3"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rPr>
                <w:bCs/>
                <w:sz w:val="18"/>
                <w:szCs w:val="18"/>
                <w:lang w:val="en-GB"/>
              </w:rPr>
            </w:pPr>
            <w:r w:rsidRPr="00421082">
              <w:rPr>
                <w:bCs/>
                <w:sz w:val="18"/>
                <w:szCs w:val="18"/>
                <w:lang w:val="en-GB"/>
              </w:rPr>
              <w:t>45</w:t>
            </w:r>
          </w:p>
        </w:tc>
        <w:tc>
          <w:tcPr>
            <w:tcW w:w="2410" w:type="dxa"/>
            <w:tcBorders>
              <w:top w:val="dotted" w:sz="4" w:space="0" w:color="auto"/>
              <w:bottom w:val="single" w:sz="12" w:space="0" w:color="auto"/>
            </w:tcBorders>
            <w:shd w:val="clear" w:color="auto" w:fill="auto"/>
          </w:tcPr>
          <w:p w14:paraId="14D54355"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sz w:val="18"/>
                <w:szCs w:val="18"/>
                <w:lang w:val="en-GB"/>
              </w:rPr>
            </w:pPr>
            <w:r w:rsidRPr="00421082">
              <w:rPr>
                <w:sz w:val="18"/>
                <w:szCs w:val="18"/>
                <w:lang w:val="en-GB"/>
              </w:rPr>
              <w:t>-</w:t>
            </w:r>
          </w:p>
        </w:tc>
        <w:tc>
          <w:tcPr>
            <w:tcW w:w="2410" w:type="dxa"/>
            <w:tcBorders>
              <w:top w:val="dotted" w:sz="4" w:space="0" w:color="auto"/>
              <w:bottom w:val="single" w:sz="12" w:space="0" w:color="auto"/>
            </w:tcBorders>
            <w:shd w:val="clear" w:color="auto" w:fill="auto"/>
          </w:tcPr>
          <w:p w14:paraId="5484C15C" w14:textId="77777777" w:rsidR="00F261A5" w:rsidRPr="00421082" w:rsidRDefault="00F261A5" w:rsidP="00984A40">
            <w:pPr>
              <w:widowControl w:val="0"/>
              <w:tabs>
                <w:tab w:val="left" w:pos="0"/>
                <w:tab w:val="left" w:pos="962"/>
                <w:tab w:val="left" w:pos="1586"/>
              </w:tabs>
              <w:suppressAutoHyphens w:val="0"/>
              <w:autoSpaceDE w:val="0"/>
              <w:autoSpaceDN w:val="0"/>
              <w:adjustRightInd w:val="0"/>
              <w:spacing w:before="40" w:after="40" w:line="220" w:lineRule="exact"/>
              <w:jc w:val="center"/>
              <w:rPr>
                <w:bCs/>
                <w:sz w:val="18"/>
                <w:szCs w:val="18"/>
                <w:lang w:val="en-GB"/>
              </w:rPr>
            </w:pPr>
            <w:r w:rsidRPr="00421082">
              <w:rPr>
                <w:sz w:val="18"/>
                <w:szCs w:val="18"/>
                <w:lang w:val="en-GB"/>
              </w:rPr>
              <w:t>-7</w:t>
            </w:r>
          </w:p>
        </w:tc>
      </w:tr>
    </w:tbl>
    <w:p w14:paraId="47272B12" w14:textId="77777777" w:rsidR="00F261A5" w:rsidRPr="00421082" w:rsidRDefault="00984A40" w:rsidP="00984A40">
      <w:pPr>
        <w:pStyle w:val="H1G"/>
        <w:rPr>
          <w:lang w:val="en-GB"/>
        </w:rPr>
      </w:pPr>
      <w:r w:rsidRPr="00421082">
        <w:rPr>
          <w:lang w:val="en-GB"/>
        </w:rPr>
        <w:tab/>
      </w:r>
      <w:r w:rsidRPr="00421082">
        <w:rPr>
          <w:lang w:val="en-GB"/>
        </w:rPr>
        <w:tab/>
      </w:r>
      <w:r w:rsidR="00F261A5" w:rsidRPr="00421082">
        <w:rPr>
          <w:lang w:val="en-GB"/>
        </w:rPr>
        <w:t>Part C: Implement tyres</w:t>
      </w:r>
    </w:p>
    <w:p w14:paraId="44AC2828" w14:textId="77777777" w:rsidR="00F261A5" w:rsidRPr="00421082" w:rsidRDefault="00F261A5" w:rsidP="00984A40">
      <w:pPr>
        <w:pStyle w:val="SingleTxtG"/>
        <w:rPr>
          <w:lang w:val="en-GB"/>
        </w:rPr>
      </w:pPr>
      <w:r w:rsidRPr="00421082">
        <w:rPr>
          <w:lang w:val="en-GB"/>
        </w:rPr>
        <w:t>Applicable to tyres classified with categories of use: "Implement"</w:t>
      </w:r>
      <w:r w:rsidRPr="00421082">
        <w:rPr>
          <w:lang w:val="en-GB"/>
        </w:rPr>
        <w:br/>
        <w:t>and marked "IMP" or "IMPLEMENT" (see paragraph 2.25. of this Regulation)</w:t>
      </w:r>
    </w:p>
    <w:p w14:paraId="1B8D5F79" w14:textId="77777777" w:rsidR="00F261A5" w:rsidRPr="00421082" w:rsidRDefault="00F261A5" w:rsidP="00F261A5">
      <w:pPr>
        <w:pStyle w:val="para"/>
        <w:ind w:left="1134" w:firstLine="0"/>
        <w:rPr>
          <w:spacing w:val="-4"/>
        </w:rPr>
      </w:pPr>
      <w:bookmarkStart w:id="74" w:name="_Toc365964534"/>
      <w:r w:rsidRPr="00421082">
        <w:rPr>
          <w:spacing w:val="-4"/>
        </w:rPr>
        <w:t>Variation of load carrying capacity (per cent) (see paragraphs 2.33. and 2.34. of this Regulation)</w:t>
      </w:r>
      <w:bookmarkEnd w:id="74"/>
    </w:p>
    <w:tbl>
      <w:tblPr>
        <w:tblW w:w="744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93"/>
        <w:gridCol w:w="992"/>
        <w:gridCol w:w="1417"/>
        <w:gridCol w:w="1134"/>
        <w:gridCol w:w="426"/>
        <w:gridCol w:w="1275"/>
      </w:tblGrid>
      <w:tr w:rsidR="00F261A5" w:rsidRPr="00421082" w14:paraId="6CCACE13" w14:textId="77777777" w:rsidTr="000E5400">
        <w:tc>
          <w:tcPr>
            <w:tcW w:w="1204" w:type="dxa"/>
            <w:vMerge w:val="restart"/>
            <w:vAlign w:val="center"/>
          </w:tcPr>
          <w:p w14:paraId="19946FBD" w14:textId="77777777" w:rsidR="00F261A5" w:rsidRPr="00421082" w:rsidRDefault="00F261A5" w:rsidP="00984A40">
            <w:pPr>
              <w:widowControl w:val="0"/>
              <w:suppressAutoHyphens w:val="0"/>
              <w:autoSpaceDE w:val="0"/>
              <w:autoSpaceDN w:val="0"/>
              <w:adjustRightInd w:val="0"/>
              <w:spacing w:before="80" w:after="80" w:line="200" w:lineRule="exact"/>
              <w:rPr>
                <w:i/>
                <w:sz w:val="16"/>
                <w:szCs w:val="16"/>
                <w:lang w:val="en-GB"/>
              </w:rPr>
            </w:pPr>
            <w:r w:rsidRPr="00421082">
              <w:rPr>
                <w:bCs/>
                <w:i/>
                <w:sz w:val="16"/>
                <w:szCs w:val="16"/>
                <w:lang w:val="en-GB"/>
              </w:rPr>
              <w:t xml:space="preserve">Speed </w:t>
            </w:r>
            <w:r w:rsidRPr="00421082">
              <w:rPr>
                <w:bCs/>
                <w:i/>
                <w:sz w:val="16"/>
                <w:szCs w:val="16"/>
                <w:lang w:val="en-GB"/>
              </w:rPr>
              <w:br/>
              <w:t>(km/h)</w:t>
            </w:r>
          </w:p>
        </w:tc>
        <w:tc>
          <w:tcPr>
            <w:tcW w:w="4536" w:type="dxa"/>
            <w:gridSpan w:val="4"/>
            <w:tcBorders>
              <w:right w:val="single" w:sz="4" w:space="0" w:color="auto"/>
            </w:tcBorders>
          </w:tcPr>
          <w:p w14:paraId="6E8F63C6" w14:textId="77777777" w:rsidR="00F261A5" w:rsidRPr="00421082" w:rsidRDefault="00F261A5" w:rsidP="00984A40">
            <w:pPr>
              <w:widowControl w:val="0"/>
              <w:suppressAutoHyphens w:val="0"/>
              <w:autoSpaceDE w:val="0"/>
              <w:autoSpaceDN w:val="0"/>
              <w:adjustRightInd w:val="0"/>
              <w:spacing w:before="80" w:after="80" w:line="200" w:lineRule="exact"/>
              <w:jc w:val="center"/>
              <w:rPr>
                <w:i/>
                <w:sz w:val="16"/>
                <w:szCs w:val="16"/>
                <w:lang w:val="en-GB"/>
              </w:rPr>
            </w:pPr>
            <w:r w:rsidRPr="00421082">
              <w:rPr>
                <w:bCs/>
                <w:i/>
                <w:sz w:val="16"/>
                <w:szCs w:val="16"/>
                <w:lang w:val="en-GB"/>
              </w:rPr>
              <w:t>Speed category symbol</w:t>
            </w:r>
          </w:p>
        </w:tc>
        <w:tc>
          <w:tcPr>
            <w:tcW w:w="426" w:type="dxa"/>
            <w:tcBorders>
              <w:top w:val="nil"/>
              <w:left w:val="single" w:sz="4" w:space="0" w:color="auto"/>
              <w:bottom w:val="nil"/>
              <w:right w:val="nil"/>
            </w:tcBorders>
          </w:tcPr>
          <w:p w14:paraId="0DF39307" w14:textId="77777777" w:rsidR="00F261A5" w:rsidRPr="00421082" w:rsidRDefault="00F261A5" w:rsidP="00984A40">
            <w:pPr>
              <w:widowControl w:val="0"/>
              <w:suppressAutoHyphens w:val="0"/>
              <w:autoSpaceDE w:val="0"/>
              <w:autoSpaceDN w:val="0"/>
              <w:adjustRightInd w:val="0"/>
              <w:spacing w:before="80" w:after="80" w:line="200" w:lineRule="exact"/>
              <w:jc w:val="center"/>
              <w:rPr>
                <w:i/>
                <w:sz w:val="16"/>
                <w:szCs w:val="16"/>
                <w:lang w:val="en-GB"/>
              </w:rPr>
            </w:pPr>
          </w:p>
        </w:tc>
        <w:tc>
          <w:tcPr>
            <w:tcW w:w="1275" w:type="dxa"/>
            <w:tcBorders>
              <w:top w:val="nil"/>
              <w:left w:val="nil"/>
              <w:right w:val="nil"/>
            </w:tcBorders>
          </w:tcPr>
          <w:p w14:paraId="545C1CD4" w14:textId="77777777" w:rsidR="00F261A5" w:rsidRPr="00421082" w:rsidRDefault="00F261A5" w:rsidP="00984A40">
            <w:pPr>
              <w:widowControl w:val="0"/>
              <w:suppressAutoHyphens w:val="0"/>
              <w:autoSpaceDE w:val="0"/>
              <w:autoSpaceDN w:val="0"/>
              <w:adjustRightInd w:val="0"/>
              <w:spacing w:before="80" w:after="80" w:line="200" w:lineRule="exact"/>
              <w:jc w:val="center"/>
              <w:rPr>
                <w:i/>
                <w:sz w:val="16"/>
                <w:szCs w:val="16"/>
                <w:lang w:val="en-GB"/>
              </w:rPr>
            </w:pPr>
          </w:p>
        </w:tc>
      </w:tr>
      <w:tr w:rsidR="00F261A5" w:rsidRPr="00421082" w14:paraId="128F799E" w14:textId="77777777" w:rsidTr="000E5400">
        <w:tc>
          <w:tcPr>
            <w:tcW w:w="1204" w:type="dxa"/>
            <w:vMerge/>
            <w:tcBorders>
              <w:bottom w:val="single" w:sz="12" w:space="0" w:color="auto"/>
            </w:tcBorders>
          </w:tcPr>
          <w:p w14:paraId="3B509FAC" w14:textId="77777777" w:rsidR="00F261A5" w:rsidRPr="00421082" w:rsidRDefault="00F261A5" w:rsidP="00984A40">
            <w:pPr>
              <w:widowControl w:val="0"/>
              <w:suppressAutoHyphens w:val="0"/>
              <w:autoSpaceDE w:val="0"/>
              <w:autoSpaceDN w:val="0"/>
              <w:adjustRightInd w:val="0"/>
              <w:spacing w:before="80" w:after="80" w:line="200" w:lineRule="exact"/>
              <w:rPr>
                <w:i/>
                <w:sz w:val="16"/>
                <w:szCs w:val="16"/>
                <w:lang w:val="en-GB"/>
              </w:rPr>
            </w:pPr>
          </w:p>
        </w:tc>
        <w:tc>
          <w:tcPr>
            <w:tcW w:w="993" w:type="dxa"/>
            <w:tcBorders>
              <w:bottom w:val="single" w:sz="12" w:space="0" w:color="auto"/>
            </w:tcBorders>
          </w:tcPr>
          <w:p w14:paraId="1F0A4B33" w14:textId="77777777" w:rsidR="00F261A5" w:rsidRPr="00421082" w:rsidRDefault="00F261A5" w:rsidP="00984A40">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A4</w:t>
            </w:r>
          </w:p>
        </w:tc>
        <w:tc>
          <w:tcPr>
            <w:tcW w:w="992" w:type="dxa"/>
            <w:tcBorders>
              <w:bottom w:val="single" w:sz="12" w:space="0" w:color="auto"/>
            </w:tcBorders>
          </w:tcPr>
          <w:p w14:paraId="68F3A277" w14:textId="77777777" w:rsidR="00F261A5" w:rsidRPr="00421082" w:rsidRDefault="00F261A5" w:rsidP="00984A40">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A6(*)</w:t>
            </w:r>
          </w:p>
        </w:tc>
        <w:tc>
          <w:tcPr>
            <w:tcW w:w="1417" w:type="dxa"/>
            <w:tcBorders>
              <w:bottom w:val="single" w:sz="12" w:space="0" w:color="auto"/>
            </w:tcBorders>
          </w:tcPr>
          <w:p w14:paraId="65AC9F3F" w14:textId="77777777" w:rsidR="00F261A5" w:rsidRPr="00421082" w:rsidRDefault="00F261A5" w:rsidP="00984A40">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A8(*)</w:t>
            </w:r>
          </w:p>
        </w:tc>
        <w:tc>
          <w:tcPr>
            <w:tcW w:w="1134" w:type="dxa"/>
            <w:tcBorders>
              <w:bottom w:val="single" w:sz="12" w:space="0" w:color="auto"/>
              <w:right w:val="single" w:sz="4" w:space="0" w:color="auto"/>
            </w:tcBorders>
          </w:tcPr>
          <w:p w14:paraId="2A6622EF" w14:textId="77777777" w:rsidR="00F261A5" w:rsidRPr="00421082" w:rsidRDefault="00F261A5" w:rsidP="00984A40">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w:t>
            </w:r>
          </w:p>
        </w:tc>
        <w:tc>
          <w:tcPr>
            <w:tcW w:w="426" w:type="dxa"/>
            <w:tcBorders>
              <w:top w:val="nil"/>
              <w:left w:val="single" w:sz="4" w:space="0" w:color="auto"/>
              <w:bottom w:val="nil"/>
              <w:right w:val="single" w:sz="4" w:space="0" w:color="auto"/>
            </w:tcBorders>
          </w:tcPr>
          <w:p w14:paraId="2B56E5A5" w14:textId="77777777" w:rsidR="00F261A5" w:rsidRPr="00421082" w:rsidRDefault="00F261A5" w:rsidP="00984A40">
            <w:pPr>
              <w:widowControl w:val="0"/>
              <w:suppressAutoHyphens w:val="0"/>
              <w:autoSpaceDE w:val="0"/>
              <w:autoSpaceDN w:val="0"/>
              <w:adjustRightInd w:val="0"/>
              <w:spacing w:before="80" w:after="80" w:line="200" w:lineRule="exact"/>
              <w:jc w:val="center"/>
              <w:rPr>
                <w:i/>
                <w:sz w:val="16"/>
                <w:szCs w:val="16"/>
                <w:lang w:val="en-GB"/>
              </w:rPr>
            </w:pPr>
          </w:p>
        </w:tc>
        <w:tc>
          <w:tcPr>
            <w:tcW w:w="1275" w:type="dxa"/>
            <w:tcBorders>
              <w:left w:val="single" w:sz="4" w:space="0" w:color="auto"/>
              <w:bottom w:val="single" w:sz="12" w:space="0" w:color="auto"/>
            </w:tcBorders>
          </w:tcPr>
          <w:p w14:paraId="3FB4B4F9" w14:textId="77777777" w:rsidR="00F261A5" w:rsidRPr="00421082" w:rsidRDefault="00F261A5" w:rsidP="00984A40">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(1)</w:t>
            </w:r>
          </w:p>
        </w:tc>
      </w:tr>
      <w:tr w:rsidR="00F261A5" w:rsidRPr="00421082" w14:paraId="7F3755AB" w14:textId="77777777" w:rsidTr="000E5400">
        <w:tc>
          <w:tcPr>
            <w:tcW w:w="1204" w:type="dxa"/>
            <w:tcBorders>
              <w:top w:val="single" w:sz="12" w:space="0" w:color="auto"/>
              <w:bottom w:val="dotted" w:sz="4" w:space="0" w:color="auto"/>
            </w:tcBorders>
          </w:tcPr>
          <w:p w14:paraId="25396EFA"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10</w:t>
            </w:r>
          </w:p>
        </w:tc>
        <w:tc>
          <w:tcPr>
            <w:tcW w:w="993" w:type="dxa"/>
            <w:tcBorders>
              <w:top w:val="single" w:sz="12" w:space="0" w:color="auto"/>
              <w:bottom w:val="dotted" w:sz="4" w:space="0" w:color="auto"/>
            </w:tcBorders>
          </w:tcPr>
          <w:p w14:paraId="276338B9"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+ 20</w:t>
            </w:r>
          </w:p>
        </w:tc>
        <w:tc>
          <w:tcPr>
            <w:tcW w:w="992" w:type="dxa"/>
            <w:tcBorders>
              <w:top w:val="single" w:sz="12" w:space="0" w:color="auto"/>
              <w:bottom w:val="dotted" w:sz="4" w:space="0" w:color="auto"/>
            </w:tcBorders>
          </w:tcPr>
          <w:p w14:paraId="2483EB1F"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+ 29</w:t>
            </w:r>
          </w:p>
        </w:tc>
        <w:tc>
          <w:tcPr>
            <w:tcW w:w="1417" w:type="dxa"/>
            <w:tcBorders>
              <w:top w:val="single" w:sz="12" w:space="0" w:color="auto"/>
              <w:bottom w:val="dotted" w:sz="4" w:space="0" w:color="auto"/>
            </w:tcBorders>
          </w:tcPr>
          <w:p w14:paraId="73DFDCE6"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+ 40</w:t>
            </w:r>
          </w:p>
        </w:tc>
        <w:tc>
          <w:tcPr>
            <w:tcW w:w="1134" w:type="dxa"/>
            <w:tcBorders>
              <w:top w:val="single" w:sz="12" w:space="0" w:color="auto"/>
              <w:bottom w:val="dotted" w:sz="4" w:space="0" w:color="auto"/>
              <w:right w:val="single" w:sz="4" w:space="0" w:color="auto"/>
            </w:tcBorders>
          </w:tcPr>
          <w:p w14:paraId="6E2A5F2F"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+ 80</w:t>
            </w:r>
          </w:p>
        </w:tc>
        <w:tc>
          <w:tcPr>
            <w:tcW w:w="426" w:type="dxa"/>
            <w:tcBorders>
              <w:top w:val="nil"/>
              <w:left w:val="single" w:sz="4" w:space="0" w:color="auto"/>
              <w:bottom w:val="nil"/>
              <w:right w:val="single" w:sz="4" w:space="0" w:color="auto"/>
            </w:tcBorders>
          </w:tcPr>
          <w:p w14:paraId="6A92832F"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single" w:sz="12" w:space="0" w:color="auto"/>
              <w:left w:val="single" w:sz="4" w:space="0" w:color="auto"/>
              <w:bottom w:val="dotted" w:sz="4" w:space="0" w:color="auto"/>
            </w:tcBorders>
          </w:tcPr>
          <w:p w14:paraId="11BF9EAF"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+ 58</w:t>
            </w:r>
          </w:p>
        </w:tc>
      </w:tr>
      <w:tr w:rsidR="00F261A5" w:rsidRPr="00421082" w14:paraId="6039028C" w14:textId="77777777" w:rsidTr="000E5400">
        <w:tc>
          <w:tcPr>
            <w:tcW w:w="1204" w:type="dxa"/>
            <w:tcBorders>
              <w:top w:val="dotted" w:sz="4" w:space="0" w:color="auto"/>
              <w:bottom w:val="dotted" w:sz="4" w:space="0" w:color="auto"/>
            </w:tcBorders>
          </w:tcPr>
          <w:p w14:paraId="08DE86DF"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15</w:t>
            </w:r>
          </w:p>
        </w:tc>
        <w:tc>
          <w:tcPr>
            <w:tcW w:w="993" w:type="dxa"/>
            <w:tcBorders>
              <w:top w:val="dotted" w:sz="4" w:space="0" w:color="auto"/>
              <w:bottom w:val="dotted" w:sz="4" w:space="0" w:color="auto"/>
            </w:tcBorders>
          </w:tcPr>
          <w:p w14:paraId="5BE8D554"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+ 12</w:t>
            </w:r>
          </w:p>
        </w:tc>
        <w:tc>
          <w:tcPr>
            <w:tcW w:w="992" w:type="dxa"/>
            <w:tcBorders>
              <w:top w:val="dotted" w:sz="4" w:space="0" w:color="auto"/>
              <w:bottom w:val="dotted" w:sz="4" w:space="0" w:color="auto"/>
            </w:tcBorders>
          </w:tcPr>
          <w:p w14:paraId="0E4CD9D3"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+ 21</w:t>
            </w:r>
          </w:p>
        </w:tc>
        <w:tc>
          <w:tcPr>
            <w:tcW w:w="1417" w:type="dxa"/>
            <w:tcBorders>
              <w:top w:val="dotted" w:sz="4" w:space="0" w:color="auto"/>
              <w:bottom w:val="dotted" w:sz="4" w:space="0" w:color="auto"/>
            </w:tcBorders>
          </w:tcPr>
          <w:p w14:paraId="354D331E"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+ 33</w:t>
            </w:r>
          </w:p>
        </w:tc>
        <w:tc>
          <w:tcPr>
            <w:tcW w:w="1134" w:type="dxa"/>
            <w:tcBorders>
              <w:top w:val="dotted" w:sz="4" w:space="0" w:color="auto"/>
              <w:bottom w:val="dotted" w:sz="4" w:space="0" w:color="auto"/>
              <w:right w:val="single" w:sz="4" w:space="0" w:color="auto"/>
            </w:tcBorders>
          </w:tcPr>
          <w:p w14:paraId="6DAED9F7"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+ 73</w:t>
            </w:r>
          </w:p>
        </w:tc>
        <w:tc>
          <w:tcPr>
            <w:tcW w:w="426" w:type="dxa"/>
            <w:tcBorders>
              <w:top w:val="nil"/>
              <w:left w:val="single" w:sz="4" w:space="0" w:color="auto"/>
              <w:bottom w:val="nil"/>
              <w:right w:val="single" w:sz="4" w:space="0" w:color="auto"/>
            </w:tcBorders>
          </w:tcPr>
          <w:p w14:paraId="67ECD14A"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0325E7C4"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+ 32</w:t>
            </w:r>
          </w:p>
        </w:tc>
      </w:tr>
      <w:tr w:rsidR="00F261A5" w:rsidRPr="00421082" w14:paraId="14E3E722" w14:textId="77777777" w:rsidTr="000E5400">
        <w:tc>
          <w:tcPr>
            <w:tcW w:w="1204" w:type="dxa"/>
            <w:tcBorders>
              <w:top w:val="dotted" w:sz="4" w:space="0" w:color="auto"/>
              <w:bottom w:val="dotted" w:sz="4" w:space="0" w:color="auto"/>
            </w:tcBorders>
          </w:tcPr>
          <w:p w14:paraId="0623A57C"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20</w:t>
            </w:r>
          </w:p>
        </w:tc>
        <w:tc>
          <w:tcPr>
            <w:tcW w:w="993" w:type="dxa"/>
            <w:tcBorders>
              <w:top w:val="dotted" w:sz="4" w:space="0" w:color="auto"/>
              <w:bottom w:val="dotted" w:sz="4" w:space="0" w:color="auto"/>
            </w:tcBorders>
          </w:tcPr>
          <w:p w14:paraId="20902A64"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0</w:t>
            </w:r>
          </w:p>
        </w:tc>
        <w:tc>
          <w:tcPr>
            <w:tcW w:w="992" w:type="dxa"/>
            <w:tcBorders>
              <w:top w:val="dotted" w:sz="4" w:space="0" w:color="auto"/>
              <w:bottom w:val="dotted" w:sz="4" w:space="0" w:color="auto"/>
            </w:tcBorders>
          </w:tcPr>
          <w:p w14:paraId="55B6F579"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+ 14</w:t>
            </w:r>
          </w:p>
        </w:tc>
        <w:tc>
          <w:tcPr>
            <w:tcW w:w="1417" w:type="dxa"/>
            <w:tcBorders>
              <w:top w:val="dotted" w:sz="4" w:space="0" w:color="auto"/>
              <w:bottom w:val="dotted" w:sz="4" w:space="0" w:color="auto"/>
            </w:tcBorders>
          </w:tcPr>
          <w:p w14:paraId="66F4172B"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+ 26</w:t>
            </w:r>
          </w:p>
        </w:tc>
        <w:tc>
          <w:tcPr>
            <w:tcW w:w="1134" w:type="dxa"/>
            <w:tcBorders>
              <w:top w:val="dotted" w:sz="4" w:space="0" w:color="auto"/>
              <w:bottom w:val="dotted" w:sz="4" w:space="0" w:color="auto"/>
              <w:right w:val="single" w:sz="4" w:space="0" w:color="auto"/>
            </w:tcBorders>
          </w:tcPr>
          <w:p w14:paraId="3D29C242"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+ 65</w:t>
            </w:r>
          </w:p>
        </w:tc>
        <w:tc>
          <w:tcPr>
            <w:tcW w:w="426" w:type="dxa"/>
            <w:tcBorders>
              <w:top w:val="nil"/>
              <w:left w:val="single" w:sz="4" w:space="0" w:color="auto"/>
              <w:bottom w:val="nil"/>
              <w:right w:val="single" w:sz="4" w:space="0" w:color="auto"/>
            </w:tcBorders>
          </w:tcPr>
          <w:p w14:paraId="060E3E90"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6B82D2F5"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+ 26</w:t>
            </w:r>
          </w:p>
        </w:tc>
      </w:tr>
      <w:tr w:rsidR="00F261A5" w:rsidRPr="00421082" w14:paraId="75A88A08" w14:textId="77777777" w:rsidTr="000E5400">
        <w:tc>
          <w:tcPr>
            <w:tcW w:w="1204" w:type="dxa"/>
            <w:tcBorders>
              <w:top w:val="dotted" w:sz="4" w:space="0" w:color="auto"/>
              <w:bottom w:val="dotted" w:sz="4" w:space="0" w:color="auto"/>
            </w:tcBorders>
          </w:tcPr>
          <w:p w14:paraId="0626CD03"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25</w:t>
            </w:r>
          </w:p>
        </w:tc>
        <w:tc>
          <w:tcPr>
            <w:tcW w:w="993" w:type="dxa"/>
            <w:tcBorders>
              <w:top w:val="dotted" w:sz="4" w:space="0" w:color="auto"/>
              <w:bottom w:val="dotted" w:sz="4" w:space="0" w:color="auto"/>
            </w:tcBorders>
          </w:tcPr>
          <w:p w14:paraId="19938E69"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- 2</w:t>
            </w:r>
          </w:p>
        </w:tc>
        <w:tc>
          <w:tcPr>
            <w:tcW w:w="992" w:type="dxa"/>
            <w:tcBorders>
              <w:top w:val="dotted" w:sz="4" w:space="0" w:color="auto"/>
              <w:bottom w:val="dotted" w:sz="4" w:space="0" w:color="auto"/>
            </w:tcBorders>
          </w:tcPr>
          <w:p w14:paraId="4CCB0CF6"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+ 7</w:t>
            </w:r>
          </w:p>
        </w:tc>
        <w:tc>
          <w:tcPr>
            <w:tcW w:w="1417" w:type="dxa"/>
            <w:tcBorders>
              <w:top w:val="dotted" w:sz="4" w:space="0" w:color="auto"/>
              <w:bottom w:val="dotted" w:sz="4" w:space="0" w:color="auto"/>
            </w:tcBorders>
          </w:tcPr>
          <w:p w14:paraId="24BD29C3"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+ 19</w:t>
            </w:r>
          </w:p>
        </w:tc>
        <w:tc>
          <w:tcPr>
            <w:tcW w:w="1134" w:type="dxa"/>
            <w:tcBorders>
              <w:top w:val="dotted" w:sz="4" w:space="0" w:color="auto"/>
              <w:bottom w:val="dotted" w:sz="4" w:space="0" w:color="auto"/>
              <w:right w:val="single" w:sz="4" w:space="0" w:color="auto"/>
            </w:tcBorders>
          </w:tcPr>
          <w:p w14:paraId="07F7E301"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+ 58</w:t>
            </w:r>
          </w:p>
        </w:tc>
        <w:tc>
          <w:tcPr>
            <w:tcW w:w="426" w:type="dxa"/>
            <w:tcBorders>
              <w:top w:val="nil"/>
              <w:left w:val="single" w:sz="4" w:space="0" w:color="auto"/>
              <w:bottom w:val="nil"/>
              <w:right w:val="single" w:sz="4" w:space="0" w:color="auto"/>
            </w:tcBorders>
          </w:tcPr>
          <w:p w14:paraId="4BCC4394"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764950AA"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+ 19</w:t>
            </w:r>
          </w:p>
        </w:tc>
      </w:tr>
      <w:tr w:rsidR="00F261A5" w:rsidRPr="00421082" w14:paraId="7568BE16" w14:textId="77777777" w:rsidTr="000E5400">
        <w:tc>
          <w:tcPr>
            <w:tcW w:w="1204" w:type="dxa"/>
            <w:tcBorders>
              <w:top w:val="dotted" w:sz="4" w:space="0" w:color="auto"/>
              <w:bottom w:val="dotted" w:sz="4" w:space="0" w:color="auto"/>
            </w:tcBorders>
          </w:tcPr>
          <w:p w14:paraId="5DC453E9"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30</w:t>
            </w:r>
          </w:p>
        </w:tc>
        <w:tc>
          <w:tcPr>
            <w:tcW w:w="993" w:type="dxa"/>
            <w:tcBorders>
              <w:top w:val="dotted" w:sz="4" w:space="0" w:color="auto"/>
              <w:bottom w:val="dotted" w:sz="4" w:space="0" w:color="auto"/>
            </w:tcBorders>
          </w:tcPr>
          <w:p w14:paraId="4FD3E6FD"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- 5</w:t>
            </w:r>
          </w:p>
        </w:tc>
        <w:tc>
          <w:tcPr>
            <w:tcW w:w="992" w:type="dxa"/>
            <w:tcBorders>
              <w:top w:val="dotted" w:sz="4" w:space="0" w:color="auto"/>
              <w:bottom w:val="dotted" w:sz="4" w:space="0" w:color="auto"/>
            </w:tcBorders>
          </w:tcPr>
          <w:p w14:paraId="0F514D7B"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0</w:t>
            </w:r>
          </w:p>
        </w:tc>
        <w:tc>
          <w:tcPr>
            <w:tcW w:w="1417" w:type="dxa"/>
            <w:tcBorders>
              <w:top w:val="dotted" w:sz="4" w:space="0" w:color="auto"/>
              <w:bottom w:val="dotted" w:sz="4" w:space="0" w:color="auto"/>
            </w:tcBorders>
          </w:tcPr>
          <w:p w14:paraId="3D162BCB"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+ 12</w:t>
            </w:r>
          </w:p>
        </w:tc>
        <w:tc>
          <w:tcPr>
            <w:tcW w:w="1134" w:type="dxa"/>
            <w:tcBorders>
              <w:top w:val="dotted" w:sz="4" w:space="0" w:color="auto"/>
              <w:bottom w:val="dotted" w:sz="4" w:space="0" w:color="auto"/>
              <w:right w:val="single" w:sz="4" w:space="0" w:color="auto"/>
            </w:tcBorders>
          </w:tcPr>
          <w:p w14:paraId="169AE8DC"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+ 51</w:t>
            </w:r>
          </w:p>
        </w:tc>
        <w:tc>
          <w:tcPr>
            <w:tcW w:w="426" w:type="dxa"/>
            <w:tcBorders>
              <w:top w:val="nil"/>
              <w:left w:val="single" w:sz="4" w:space="0" w:color="auto"/>
              <w:bottom w:val="nil"/>
              <w:right w:val="single" w:sz="4" w:space="0" w:color="auto"/>
            </w:tcBorders>
          </w:tcPr>
          <w:p w14:paraId="4FE3F8CB"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77CC5869"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+ 12</w:t>
            </w:r>
          </w:p>
        </w:tc>
      </w:tr>
      <w:tr w:rsidR="00F261A5" w:rsidRPr="00421082" w14:paraId="18E11AD9" w14:textId="77777777" w:rsidTr="000E5400">
        <w:tc>
          <w:tcPr>
            <w:tcW w:w="1204" w:type="dxa"/>
            <w:tcBorders>
              <w:top w:val="dotted" w:sz="4" w:space="0" w:color="auto"/>
              <w:bottom w:val="dotted" w:sz="4" w:space="0" w:color="auto"/>
            </w:tcBorders>
          </w:tcPr>
          <w:p w14:paraId="4E513B44"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35</w:t>
            </w:r>
          </w:p>
        </w:tc>
        <w:tc>
          <w:tcPr>
            <w:tcW w:w="993" w:type="dxa"/>
            <w:tcBorders>
              <w:top w:val="dotted" w:sz="4" w:space="0" w:color="auto"/>
              <w:bottom w:val="dotted" w:sz="4" w:space="0" w:color="auto"/>
            </w:tcBorders>
          </w:tcPr>
          <w:p w14:paraId="1D5B817D"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992" w:type="dxa"/>
            <w:tcBorders>
              <w:top w:val="dotted" w:sz="4" w:space="0" w:color="auto"/>
              <w:bottom w:val="dotted" w:sz="4" w:space="0" w:color="auto"/>
            </w:tcBorders>
          </w:tcPr>
          <w:p w14:paraId="5A834D75"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- 5</w:t>
            </w:r>
          </w:p>
        </w:tc>
        <w:tc>
          <w:tcPr>
            <w:tcW w:w="1417" w:type="dxa"/>
            <w:tcBorders>
              <w:top w:val="dotted" w:sz="4" w:space="0" w:color="auto"/>
              <w:bottom w:val="dotted" w:sz="4" w:space="0" w:color="auto"/>
            </w:tcBorders>
          </w:tcPr>
          <w:p w14:paraId="7A3F726B"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+ 5</w:t>
            </w:r>
          </w:p>
        </w:tc>
        <w:tc>
          <w:tcPr>
            <w:tcW w:w="1134" w:type="dxa"/>
            <w:tcBorders>
              <w:top w:val="dotted" w:sz="4" w:space="0" w:color="auto"/>
              <w:bottom w:val="dotted" w:sz="4" w:space="0" w:color="auto"/>
              <w:right w:val="single" w:sz="4" w:space="0" w:color="auto"/>
            </w:tcBorders>
          </w:tcPr>
          <w:p w14:paraId="6F1568CE"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+ 44</w:t>
            </w:r>
          </w:p>
        </w:tc>
        <w:tc>
          <w:tcPr>
            <w:tcW w:w="426" w:type="dxa"/>
            <w:tcBorders>
              <w:top w:val="nil"/>
              <w:left w:val="single" w:sz="4" w:space="0" w:color="auto"/>
              <w:bottom w:val="nil"/>
              <w:right w:val="single" w:sz="4" w:space="0" w:color="auto"/>
            </w:tcBorders>
          </w:tcPr>
          <w:p w14:paraId="2362A372"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1A250297"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+ 10</w:t>
            </w:r>
          </w:p>
        </w:tc>
      </w:tr>
      <w:tr w:rsidR="00F261A5" w:rsidRPr="00421082" w14:paraId="22D36832" w14:textId="77777777" w:rsidTr="000E5400">
        <w:tc>
          <w:tcPr>
            <w:tcW w:w="1204" w:type="dxa"/>
            <w:tcBorders>
              <w:top w:val="dotted" w:sz="4" w:space="0" w:color="auto"/>
              <w:bottom w:val="dotted" w:sz="4" w:space="0" w:color="auto"/>
            </w:tcBorders>
          </w:tcPr>
          <w:p w14:paraId="0ECFAEF5"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40</w:t>
            </w:r>
          </w:p>
        </w:tc>
        <w:tc>
          <w:tcPr>
            <w:tcW w:w="993" w:type="dxa"/>
            <w:tcBorders>
              <w:top w:val="dotted" w:sz="4" w:space="0" w:color="auto"/>
              <w:bottom w:val="dotted" w:sz="4" w:space="0" w:color="auto"/>
            </w:tcBorders>
          </w:tcPr>
          <w:p w14:paraId="5077A25A"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992" w:type="dxa"/>
            <w:tcBorders>
              <w:top w:val="dotted" w:sz="4" w:space="0" w:color="auto"/>
              <w:bottom w:val="dotted" w:sz="4" w:space="0" w:color="auto"/>
            </w:tcBorders>
          </w:tcPr>
          <w:p w14:paraId="189C3D20"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- 10</w:t>
            </w:r>
          </w:p>
        </w:tc>
        <w:tc>
          <w:tcPr>
            <w:tcW w:w="1417" w:type="dxa"/>
            <w:tcBorders>
              <w:top w:val="dotted" w:sz="4" w:space="0" w:color="auto"/>
              <w:bottom w:val="dotted" w:sz="4" w:space="0" w:color="auto"/>
            </w:tcBorders>
          </w:tcPr>
          <w:p w14:paraId="3CE1B3B7"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0</w:t>
            </w:r>
          </w:p>
        </w:tc>
        <w:tc>
          <w:tcPr>
            <w:tcW w:w="1134" w:type="dxa"/>
            <w:tcBorders>
              <w:top w:val="dotted" w:sz="4" w:space="0" w:color="auto"/>
              <w:bottom w:val="dotted" w:sz="4" w:space="0" w:color="auto"/>
              <w:right w:val="single" w:sz="4" w:space="0" w:color="auto"/>
            </w:tcBorders>
          </w:tcPr>
          <w:p w14:paraId="39B84B13"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+ 36</w:t>
            </w:r>
          </w:p>
        </w:tc>
        <w:tc>
          <w:tcPr>
            <w:tcW w:w="426" w:type="dxa"/>
            <w:tcBorders>
              <w:top w:val="nil"/>
              <w:left w:val="single" w:sz="4" w:space="0" w:color="auto"/>
              <w:bottom w:val="nil"/>
              <w:right w:val="single" w:sz="4" w:space="0" w:color="auto"/>
            </w:tcBorders>
          </w:tcPr>
          <w:p w14:paraId="6E24D857"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168C638A"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+ 6</w:t>
            </w:r>
          </w:p>
        </w:tc>
      </w:tr>
      <w:tr w:rsidR="00F261A5" w:rsidRPr="00421082" w14:paraId="01FF8823" w14:textId="77777777" w:rsidTr="000E5400">
        <w:tc>
          <w:tcPr>
            <w:tcW w:w="1204" w:type="dxa"/>
            <w:tcBorders>
              <w:top w:val="dotted" w:sz="4" w:space="0" w:color="auto"/>
              <w:bottom w:val="dotted" w:sz="4" w:space="0" w:color="auto"/>
            </w:tcBorders>
          </w:tcPr>
          <w:p w14:paraId="23510F72"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45</w:t>
            </w:r>
          </w:p>
        </w:tc>
        <w:tc>
          <w:tcPr>
            <w:tcW w:w="993" w:type="dxa"/>
            <w:tcBorders>
              <w:top w:val="dotted" w:sz="4" w:space="0" w:color="auto"/>
              <w:bottom w:val="dotted" w:sz="4" w:space="0" w:color="auto"/>
            </w:tcBorders>
          </w:tcPr>
          <w:p w14:paraId="77CA549D"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992" w:type="dxa"/>
            <w:tcBorders>
              <w:top w:val="dotted" w:sz="4" w:space="0" w:color="auto"/>
              <w:bottom w:val="dotted" w:sz="4" w:space="0" w:color="auto"/>
            </w:tcBorders>
          </w:tcPr>
          <w:p w14:paraId="281D00D3"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417" w:type="dxa"/>
            <w:tcBorders>
              <w:top w:val="dotted" w:sz="4" w:space="0" w:color="auto"/>
              <w:bottom w:val="dotted" w:sz="4" w:space="0" w:color="auto"/>
            </w:tcBorders>
          </w:tcPr>
          <w:p w14:paraId="7BB566CE"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- 5</w:t>
            </w:r>
          </w:p>
        </w:tc>
        <w:tc>
          <w:tcPr>
            <w:tcW w:w="1134" w:type="dxa"/>
            <w:tcBorders>
              <w:top w:val="dotted" w:sz="4" w:space="0" w:color="auto"/>
              <w:bottom w:val="dotted" w:sz="4" w:space="0" w:color="auto"/>
              <w:right w:val="single" w:sz="4" w:space="0" w:color="auto"/>
            </w:tcBorders>
          </w:tcPr>
          <w:p w14:paraId="7935E9F7"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+ 29</w:t>
            </w:r>
          </w:p>
        </w:tc>
        <w:tc>
          <w:tcPr>
            <w:tcW w:w="426" w:type="dxa"/>
            <w:tcBorders>
              <w:top w:val="nil"/>
              <w:left w:val="single" w:sz="4" w:space="0" w:color="auto"/>
              <w:bottom w:val="nil"/>
              <w:right w:val="single" w:sz="4" w:space="0" w:color="auto"/>
            </w:tcBorders>
          </w:tcPr>
          <w:p w14:paraId="245D8FC2"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3460D607"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+ 2</w:t>
            </w:r>
          </w:p>
        </w:tc>
      </w:tr>
      <w:tr w:rsidR="00F261A5" w:rsidRPr="00421082" w14:paraId="5869A88D" w14:textId="77777777" w:rsidTr="000E5400">
        <w:tc>
          <w:tcPr>
            <w:tcW w:w="1204" w:type="dxa"/>
            <w:tcBorders>
              <w:top w:val="dotted" w:sz="4" w:space="0" w:color="auto"/>
              <w:bottom w:val="dotted" w:sz="4" w:space="0" w:color="auto"/>
            </w:tcBorders>
          </w:tcPr>
          <w:p w14:paraId="43166608"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50</w:t>
            </w:r>
          </w:p>
        </w:tc>
        <w:tc>
          <w:tcPr>
            <w:tcW w:w="993" w:type="dxa"/>
            <w:tcBorders>
              <w:top w:val="dotted" w:sz="4" w:space="0" w:color="auto"/>
              <w:bottom w:val="dotted" w:sz="4" w:space="0" w:color="auto"/>
            </w:tcBorders>
          </w:tcPr>
          <w:p w14:paraId="4D55070A"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992" w:type="dxa"/>
            <w:tcBorders>
              <w:top w:val="dotted" w:sz="4" w:space="0" w:color="auto"/>
              <w:bottom w:val="dotted" w:sz="4" w:space="0" w:color="auto"/>
            </w:tcBorders>
          </w:tcPr>
          <w:p w14:paraId="51FBFC13"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417" w:type="dxa"/>
            <w:tcBorders>
              <w:top w:val="dotted" w:sz="4" w:space="0" w:color="auto"/>
              <w:bottom w:val="dotted" w:sz="4" w:space="0" w:color="auto"/>
            </w:tcBorders>
          </w:tcPr>
          <w:p w14:paraId="4B023EE4"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- 10</w:t>
            </w:r>
          </w:p>
        </w:tc>
        <w:tc>
          <w:tcPr>
            <w:tcW w:w="1134" w:type="dxa"/>
            <w:tcBorders>
              <w:top w:val="dotted" w:sz="4" w:space="0" w:color="auto"/>
              <w:bottom w:val="dotted" w:sz="4" w:space="0" w:color="auto"/>
              <w:right w:val="single" w:sz="4" w:space="0" w:color="auto"/>
            </w:tcBorders>
          </w:tcPr>
          <w:p w14:paraId="30339070"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+ 21</w:t>
            </w:r>
          </w:p>
        </w:tc>
        <w:tc>
          <w:tcPr>
            <w:tcW w:w="426" w:type="dxa"/>
            <w:tcBorders>
              <w:top w:val="nil"/>
              <w:left w:val="single" w:sz="4" w:space="0" w:color="auto"/>
              <w:bottom w:val="nil"/>
              <w:right w:val="single" w:sz="4" w:space="0" w:color="auto"/>
            </w:tcBorders>
          </w:tcPr>
          <w:p w14:paraId="4538E9D6"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336F85B8"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0</w:t>
            </w:r>
          </w:p>
        </w:tc>
      </w:tr>
      <w:tr w:rsidR="00F261A5" w:rsidRPr="00421082" w14:paraId="108B0CCC" w14:textId="77777777" w:rsidTr="000E5400">
        <w:tc>
          <w:tcPr>
            <w:tcW w:w="1204" w:type="dxa"/>
            <w:tcBorders>
              <w:top w:val="dotted" w:sz="4" w:space="0" w:color="auto"/>
              <w:bottom w:val="dotted" w:sz="4" w:space="0" w:color="auto"/>
            </w:tcBorders>
          </w:tcPr>
          <w:p w14:paraId="687418B7"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55</w:t>
            </w:r>
          </w:p>
        </w:tc>
        <w:tc>
          <w:tcPr>
            <w:tcW w:w="993" w:type="dxa"/>
            <w:tcBorders>
              <w:top w:val="dotted" w:sz="4" w:space="0" w:color="auto"/>
              <w:bottom w:val="dotted" w:sz="4" w:space="0" w:color="auto"/>
            </w:tcBorders>
          </w:tcPr>
          <w:p w14:paraId="48E5091C"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992" w:type="dxa"/>
            <w:tcBorders>
              <w:top w:val="dotted" w:sz="4" w:space="0" w:color="auto"/>
              <w:bottom w:val="dotted" w:sz="4" w:space="0" w:color="auto"/>
            </w:tcBorders>
          </w:tcPr>
          <w:p w14:paraId="159B4ED7"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417" w:type="dxa"/>
            <w:tcBorders>
              <w:top w:val="dotted" w:sz="4" w:space="0" w:color="auto"/>
              <w:bottom w:val="dotted" w:sz="4" w:space="0" w:color="auto"/>
            </w:tcBorders>
          </w:tcPr>
          <w:p w14:paraId="022C5584"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134" w:type="dxa"/>
            <w:tcBorders>
              <w:top w:val="dotted" w:sz="4" w:space="0" w:color="auto"/>
              <w:bottom w:val="dotted" w:sz="4" w:space="0" w:color="auto"/>
              <w:right w:val="single" w:sz="4" w:space="0" w:color="auto"/>
            </w:tcBorders>
          </w:tcPr>
          <w:p w14:paraId="79D96066"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+ 14</w:t>
            </w:r>
          </w:p>
        </w:tc>
        <w:tc>
          <w:tcPr>
            <w:tcW w:w="426" w:type="dxa"/>
            <w:tcBorders>
              <w:top w:val="nil"/>
              <w:left w:val="single" w:sz="4" w:space="0" w:color="auto"/>
              <w:bottom w:val="nil"/>
              <w:right w:val="single" w:sz="4" w:space="0" w:color="auto"/>
            </w:tcBorders>
          </w:tcPr>
          <w:p w14:paraId="235412C8"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6B615872"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r>
      <w:tr w:rsidR="00F261A5" w:rsidRPr="00421082" w14:paraId="018C9C63" w14:textId="77777777" w:rsidTr="000E5400">
        <w:tc>
          <w:tcPr>
            <w:tcW w:w="1204" w:type="dxa"/>
            <w:tcBorders>
              <w:top w:val="dotted" w:sz="4" w:space="0" w:color="auto"/>
              <w:bottom w:val="dotted" w:sz="4" w:space="0" w:color="auto"/>
            </w:tcBorders>
          </w:tcPr>
          <w:p w14:paraId="4176997E"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60</w:t>
            </w:r>
          </w:p>
        </w:tc>
        <w:tc>
          <w:tcPr>
            <w:tcW w:w="993" w:type="dxa"/>
            <w:tcBorders>
              <w:top w:val="dotted" w:sz="4" w:space="0" w:color="auto"/>
              <w:bottom w:val="dotted" w:sz="4" w:space="0" w:color="auto"/>
            </w:tcBorders>
          </w:tcPr>
          <w:p w14:paraId="7DEB5721"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992" w:type="dxa"/>
            <w:tcBorders>
              <w:top w:val="dotted" w:sz="4" w:space="0" w:color="auto"/>
              <w:bottom w:val="dotted" w:sz="4" w:space="0" w:color="auto"/>
            </w:tcBorders>
          </w:tcPr>
          <w:p w14:paraId="487A7D75"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417" w:type="dxa"/>
            <w:tcBorders>
              <w:top w:val="dotted" w:sz="4" w:space="0" w:color="auto"/>
              <w:bottom w:val="dotted" w:sz="4" w:space="0" w:color="auto"/>
            </w:tcBorders>
          </w:tcPr>
          <w:p w14:paraId="1E2BBDB5"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134" w:type="dxa"/>
            <w:tcBorders>
              <w:top w:val="dotted" w:sz="4" w:space="0" w:color="auto"/>
              <w:bottom w:val="dotted" w:sz="4" w:space="0" w:color="auto"/>
              <w:right w:val="single" w:sz="4" w:space="0" w:color="auto"/>
            </w:tcBorders>
          </w:tcPr>
          <w:p w14:paraId="0F19982E"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+ 7</w:t>
            </w:r>
          </w:p>
        </w:tc>
        <w:tc>
          <w:tcPr>
            <w:tcW w:w="426" w:type="dxa"/>
            <w:tcBorders>
              <w:top w:val="nil"/>
              <w:left w:val="single" w:sz="4" w:space="0" w:color="auto"/>
              <w:bottom w:val="nil"/>
              <w:right w:val="single" w:sz="4" w:space="0" w:color="auto"/>
            </w:tcBorders>
          </w:tcPr>
          <w:p w14:paraId="63EFE4DD"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052BEF6B"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r>
      <w:tr w:rsidR="00F261A5" w:rsidRPr="00421082" w14:paraId="191ABE0C" w14:textId="77777777" w:rsidTr="000E5400">
        <w:tc>
          <w:tcPr>
            <w:tcW w:w="1204" w:type="dxa"/>
            <w:tcBorders>
              <w:top w:val="dotted" w:sz="4" w:space="0" w:color="auto"/>
              <w:bottom w:val="dotted" w:sz="4" w:space="0" w:color="auto"/>
            </w:tcBorders>
          </w:tcPr>
          <w:p w14:paraId="0A584481"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65</w:t>
            </w:r>
          </w:p>
        </w:tc>
        <w:tc>
          <w:tcPr>
            <w:tcW w:w="993" w:type="dxa"/>
            <w:tcBorders>
              <w:top w:val="dotted" w:sz="4" w:space="0" w:color="auto"/>
              <w:bottom w:val="dotted" w:sz="4" w:space="0" w:color="auto"/>
            </w:tcBorders>
          </w:tcPr>
          <w:p w14:paraId="7748C7BA"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992" w:type="dxa"/>
            <w:tcBorders>
              <w:top w:val="dotted" w:sz="4" w:space="0" w:color="auto"/>
              <w:bottom w:val="dotted" w:sz="4" w:space="0" w:color="auto"/>
            </w:tcBorders>
          </w:tcPr>
          <w:p w14:paraId="3E231F1F"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417" w:type="dxa"/>
            <w:tcBorders>
              <w:top w:val="dotted" w:sz="4" w:space="0" w:color="auto"/>
              <w:bottom w:val="dotted" w:sz="4" w:space="0" w:color="auto"/>
            </w:tcBorders>
          </w:tcPr>
          <w:p w14:paraId="646DC3BF"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134" w:type="dxa"/>
            <w:tcBorders>
              <w:top w:val="dotted" w:sz="4" w:space="0" w:color="auto"/>
              <w:bottom w:val="dotted" w:sz="4" w:space="0" w:color="auto"/>
              <w:right w:val="single" w:sz="4" w:space="0" w:color="auto"/>
            </w:tcBorders>
          </w:tcPr>
          <w:p w14:paraId="61FB6E45"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0</w:t>
            </w:r>
          </w:p>
        </w:tc>
        <w:tc>
          <w:tcPr>
            <w:tcW w:w="426" w:type="dxa"/>
            <w:tcBorders>
              <w:top w:val="nil"/>
              <w:left w:val="single" w:sz="4" w:space="0" w:color="auto"/>
              <w:bottom w:val="nil"/>
              <w:right w:val="single" w:sz="4" w:space="0" w:color="auto"/>
            </w:tcBorders>
          </w:tcPr>
          <w:p w14:paraId="05C23EE3"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dotted" w:sz="4" w:space="0" w:color="auto"/>
            </w:tcBorders>
          </w:tcPr>
          <w:p w14:paraId="07F33A93"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r>
      <w:tr w:rsidR="00F261A5" w:rsidRPr="00421082" w14:paraId="7622BA1B" w14:textId="77777777" w:rsidTr="000E5400">
        <w:tc>
          <w:tcPr>
            <w:tcW w:w="1204" w:type="dxa"/>
            <w:tcBorders>
              <w:top w:val="dotted" w:sz="4" w:space="0" w:color="auto"/>
              <w:bottom w:val="single" w:sz="12" w:space="0" w:color="auto"/>
            </w:tcBorders>
          </w:tcPr>
          <w:p w14:paraId="31F97F05" w14:textId="77777777" w:rsidR="00F261A5" w:rsidRPr="00421082" w:rsidRDefault="00F261A5" w:rsidP="00984A40">
            <w:pPr>
              <w:widowControl w:val="0"/>
              <w:suppressAutoHyphens w:val="0"/>
              <w:autoSpaceDE w:val="0"/>
              <w:autoSpaceDN w:val="0"/>
              <w:adjustRightInd w:val="0"/>
              <w:spacing w:before="20" w:after="20" w:line="220" w:lineRule="exact"/>
              <w:rPr>
                <w:sz w:val="18"/>
                <w:szCs w:val="18"/>
                <w:lang w:val="en-GB"/>
              </w:rPr>
            </w:pPr>
            <w:r w:rsidRPr="00421082">
              <w:rPr>
                <w:sz w:val="18"/>
                <w:szCs w:val="18"/>
                <w:lang w:val="en-GB"/>
              </w:rPr>
              <w:t>70</w:t>
            </w:r>
          </w:p>
        </w:tc>
        <w:tc>
          <w:tcPr>
            <w:tcW w:w="993" w:type="dxa"/>
            <w:tcBorders>
              <w:top w:val="dotted" w:sz="4" w:space="0" w:color="auto"/>
              <w:bottom w:val="single" w:sz="12" w:space="0" w:color="auto"/>
            </w:tcBorders>
          </w:tcPr>
          <w:p w14:paraId="4B8AA02F"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992" w:type="dxa"/>
            <w:tcBorders>
              <w:top w:val="dotted" w:sz="4" w:space="0" w:color="auto"/>
              <w:bottom w:val="single" w:sz="12" w:space="0" w:color="auto"/>
            </w:tcBorders>
          </w:tcPr>
          <w:p w14:paraId="202FFBD9"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417" w:type="dxa"/>
            <w:tcBorders>
              <w:top w:val="dotted" w:sz="4" w:space="0" w:color="auto"/>
              <w:bottom w:val="single" w:sz="12" w:space="0" w:color="auto"/>
            </w:tcBorders>
          </w:tcPr>
          <w:p w14:paraId="6BDD8653"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c>
          <w:tcPr>
            <w:tcW w:w="1134" w:type="dxa"/>
            <w:tcBorders>
              <w:top w:val="dotted" w:sz="4" w:space="0" w:color="auto"/>
              <w:bottom w:val="single" w:sz="12" w:space="0" w:color="auto"/>
              <w:right w:val="single" w:sz="4" w:space="0" w:color="auto"/>
            </w:tcBorders>
          </w:tcPr>
          <w:p w14:paraId="2C771DD5"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- 9</w:t>
            </w:r>
          </w:p>
        </w:tc>
        <w:tc>
          <w:tcPr>
            <w:tcW w:w="426" w:type="dxa"/>
            <w:tcBorders>
              <w:top w:val="nil"/>
              <w:left w:val="single" w:sz="4" w:space="0" w:color="auto"/>
              <w:bottom w:val="nil"/>
              <w:right w:val="single" w:sz="4" w:space="0" w:color="auto"/>
            </w:tcBorders>
          </w:tcPr>
          <w:p w14:paraId="70C03BA2"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p>
        </w:tc>
        <w:tc>
          <w:tcPr>
            <w:tcW w:w="1275" w:type="dxa"/>
            <w:tcBorders>
              <w:top w:val="dotted" w:sz="4" w:space="0" w:color="auto"/>
              <w:left w:val="single" w:sz="4" w:space="0" w:color="auto"/>
              <w:bottom w:val="single" w:sz="12" w:space="0" w:color="auto"/>
            </w:tcBorders>
          </w:tcPr>
          <w:p w14:paraId="19BCAC17" w14:textId="77777777" w:rsidR="00F261A5" w:rsidRPr="00421082" w:rsidRDefault="00F261A5" w:rsidP="00984A40">
            <w:pPr>
              <w:widowControl w:val="0"/>
              <w:suppressAutoHyphens w:val="0"/>
              <w:autoSpaceDE w:val="0"/>
              <w:autoSpaceDN w:val="0"/>
              <w:adjustRightInd w:val="0"/>
              <w:spacing w:before="20" w:after="20" w:line="220" w:lineRule="exact"/>
              <w:jc w:val="center"/>
              <w:rPr>
                <w:sz w:val="18"/>
                <w:szCs w:val="18"/>
                <w:lang w:val="en-GB"/>
              </w:rPr>
            </w:pPr>
            <w:r w:rsidRPr="00421082">
              <w:rPr>
                <w:sz w:val="18"/>
                <w:szCs w:val="18"/>
                <w:lang w:val="en-GB"/>
              </w:rPr>
              <w:t>-</w:t>
            </w:r>
          </w:p>
        </w:tc>
      </w:tr>
    </w:tbl>
    <w:p w14:paraId="2D4A9027" w14:textId="77777777" w:rsidR="00F261A5" w:rsidRPr="00421082" w:rsidRDefault="00F261A5" w:rsidP="00F261A5">
      <w:pPr>
        <w:pStyle w:val="para"/>
        <w:ind w:left="1134" w:firstLine="0"/>
      </w:pPr>
      <w:r w:rsidRPr="00421082">
        <w:t>The above load/speed variations apply when the tyre is not subjected to sustained high torque service.</w:t>
      </w:r>
    </w:p>
    <w:p w14:paraId="2088E2D7" w14:textId="77777777" w:rsidR="00F261A5" w:rsidRPr="00421082" w:rsidRDefault="00F261A5" w:rsidP="00F261A5">
      <w:pPr>
        <w:pStyle w:val="notessoustab"/>
        <w:ind w:left="1701" w:right="1133"/>
        <w:rPr>
          <w:lang w:val="en-GB"/>
        </w:rPr>
      </w:pPr>
      <w:r w:rsidRPr="00421082">
        <w:rPr>
          <w:lang w:val="en-GB"/>
        </w:rPr>
        <w:t>(*)</w:t>
      </w:r>
      <w:r w:rsidRPr="00421082">
        <w:rPr>
          <w:lang w:val="en-GB"/>
        </w:rPr>
        <w:tab/>
        <w:t xml:space="preserve">For tyres with nominal rim diameter code 24 and above, excluding codes 24.5, 26.5, 28.5 and 30.5, Annex 7, Part A applies. </w:t>
      </w:r>
    </w:p>
    <w:p w14:paraId="3E730E33" w14:textId="77777777" w:rsidR="00F261A5" w:rsidRPr="00421082" w:rsidRDefault="00F261A5" w:rsidP="00F261A5">
      <w:pPr>
        <w:pStyle w:val="notessoustab"/>
        <w:ind w:left="1701" w:right="1133"/>
        <w:rPr>
          <w:lang w:val="en-GB"/>
        </w:rPr>
      </w:pPr>
      <w:r w:rsidRPr="00421082">
        <w:rPr>
          <w:lang w:val="en-GB"/>
        </w:rPr>
        <w:t>(1)</w:t>
      </w:r>
      <w:r w:rsidRPr="00421082">
        <w:rPr>
          <w:lang w:val="en-GB"/>
        </w:rPr>
        <w:tab/>
        <w:t>These percentages apply only in case of tyres listed in Annex 5, Table 7, with nominal rim diameter (d) 381 mm and above, marked with speed symbol "B".</w:t>
      </w:r>
    </w:p>
    <w:p w14:paraId="5EF487ED" w14:textId="77777777" w:rsidR="00F261A5" w:rsidRPr="00421082" w:rsidRDefault="00984A40" w:rsidP="00984A40">
      <w:pPr>
        <w:pStyle w:val="H1G"/>
        <w:rPr>
          <w:lang w:val="en-GB"/>
        </w:rPr>
      </w:pPr>
      <w:r w:rsidRPr="00421082">
        <w:rPr>
          <w:lang w:val="en-GB"/>
        </w:rPr>
        <w:lastRenderedPageBreak/>
        <w:tab/>
      </w:r>
      <w:r w:rsidRPr="00421082">
        <w:rPr>
          <w:lang w:val="en-GB"/>
        </w:rPr>
        <w:tab/>
      </w:r>
      <w:r w:rsidR="00F261A5" w:rsidRPr="00421082">
        <w:rPr>
          <w:lang w:val="en-GB"/>
        </w:rPr>
        <w:t>Part D: Tyres for forestry machines</w:t>
      </w:r>
    </w:p>
    <w:p w14:paraId="660F8149" w14:textId="77777777" w:rsidR="00F261A5" w:rsidRPr="00421082" w:rsidRDefault="00F261A5" w:rsidP="00984A40">
      <w:pPr>
        <w:pStyle w:val="SingleTxtG"/>
        <w:rPr>
          <w:lang w:val="en-GB"/>
        </w:rPr>
      </w:pPr>
      <w:r w:rsidRPr="00421082">
        <w:rPr>
          <w:lang w:val="en-GB"/>
        </w:rPr>
        <w:t>Applicable to tyres classified with categories of use: "Forestry machines" (see paragraph 2.44. of this Regulation)</w:t>
      </w:r>
    </w:p>
    <w:p w14:paraId="7BDFC6D3" w14:textId="77777777" w:rsidR="00F261A5" w:rsidRPr="00421082" w:rsidRDefault="00F261A5" w:rsidP="00F261A5">
      <w:pPr>
        <w:spacing w:after="120"/>
        <w:ind w:left="1134" w:right="993"/>
        <w:jc w:val="both"/>
        <w:rPr>
          <w:bCs/>
          <w:lang w:val="en-GB"/>
        </w:rPr>
      </w:pPr>
      <w:r w:rsidRPr="00421082">
        <w:rPr>
          <w:lang w:val="en-GB"/>
        </w:rPr>
        <w:t>Variation of load carrying capacity (per cent) for tyres marked with speed category symbol</w:t>
      </w:r>
      <w:r w:rsidRPr="00421082">
        <w:rPr>
          <w:b/>
          <w:lang w:val="en-GB"/>
        </w:rPr>
        <w:t xml:space="preserve">s </w:t>
      </w:r>
      <w:r w:rsidRPr="00421082">
        <w:rPr>
          <w:bCs/>
          <w:lang w:val="en-GB"/>
        </w:rPr>
        <w:t>A6 and A8 (see paragraphs 2.33. and 2.34. of this Regulation)</w:t>
      </w:r>
    </w:p>
    <w:tbl>
      <w:tblPr>
        <w:tblW w:w="0" w:type="auto"/>
        <w:jc w:val="center"/>
        <w:tblLayout w:type="fixed"/>
        <w:tblCellMar>
          <w:top w:w="20" w:type="dxa"/>
          <w:left w:w="20" w:type="dxa"/>
          <w:bottom w:w="20" w:type="dxa"/>
          <w:right w:w="20" w:type="dxa"/>
        </w:tblCellMar>
        <w:tblLook w:val="0000" w:firstRow="0" w:lastRow="0" w:firstColumn="0" w:lastColumn="0" w:noHBand="0" w:noVBand="0"/>
      </w:tblPr>
      <w:tblGrid>
        <w:gridCol w:w="2611"/>
        <w:gridCol w:w="1540"/>
        <w:gridCol w:w="1708"/>
        <w:gridCol w:w="1466"/>
      </w:tblGrid>
      <w:tr w:rsidR="00F261A5" w:rsidRPr="00421082" w14:paraId="3537DA4A" w14:textId="77777777" w:rsidTr="00984A40">
        <w:trPr>
          <w:trHeight w:val="327"/>
          <w:jc w:val="center"/>
        </w:trPr>
        <w:tc>
          <w:tcPr>
            <w:tcW w:w="2611" w:type="dxa"/>
            <w:tcBorders>
              <w:top w:val="single" w:sz="2" w:space="0" w:color="000000"/>
              <w:left w:val="single" w:sz="2" w:space="0" w:color="000000"/>
              <w:bottom w:val="single" w:sz="12" w:space="0" w:color="000000"/>
              <w:right w:val="single" w:sz="4" w:space="0" w:color="000000"/>
            </w:tcBorders>
            <w:tcMar>
              <w:top w:w="80" w:type="dxa"/>
              <w:left w:w="20" w:type="dxa"/>
              <w:bottom w:w="60" w:type="dxa"/>
              <w:right w:w="20" w:type="dxa"/>
            </w:tcMar>
            <w:vAlign w:val="center"/>
          </w:tcPr>
          <w:p w14:paraId="52DB8FC7" w14:textId="77777777" w:rsidR="00F261A5" w:rsidRPr="00421082" w:rsidRDefault="00F261A5" w:rsidP="000E5400">
            <w:pPr>
              <w:keepNext/>
              <w:keepLines/>
              <w:tabs>
                <w:tab w:val="left" w:pos="1690"/>
                <w:tab w:val="left" w:pos="2262"/>
                <w:tab w:val="left" w:pos="2834"/>
                <w:tab w:val="left" w:pos="3406"/>
                <w:tab w:val="left" w:pos="3952"/>
                <w:tab w:val="left" w:pos="4524"/>
              </w:tabs>
              <w:autoSpaceDE w:val="0"/>
              <w:autoSpaceDN w:val="0"/>
              <w:adjustRightInd w:val="0"/>
              <w:spacing w:before="80" w:after="80" w:line="200" w:lineRule="exact"/>
              <w:ind w:left="113"/>
              <w:rPr>
                <w:rFonts w:ascii="Futura Std Condensed" w:hAnsi="Futura Std Condensed" w:cs="Futura Std Condensed"/>
                <w:bCs/>
                <w:lang w:val="en-GB"/>
              </w:rPr>
            </w:pPr>
            <w:r w:rsidRPr="00421082">
              <w:rPr>
                <w:bCs/>
                <w:i/>
                <w:sz w:val="16"/>
                <w:szCs w:val="16"/>
                <w:lang w:val="en-GB"/>
              </w:rPr>
              <w:t>Service condition</w:t>
            </w:r>
          </w:p>
        </w:tc>
        <w:tc>
          <w:tcPr>
            <w:tcW w:w="1540" w:type="dxa"/>
            <w:tcBorders>
              <w:top w:val="single" w:sz="2" w:space="0" w:color="000000"/>
              <w:left w:val="single" w:sz="4" w:space="0" w:color="000000"/>
              <w:bottom w:val="single" w:sz="12" w:space="0" w:color="000000"/>
              <w:right w:val="single" w:sz="4" w:space="0" w:color="000000"/>
            </w:tcBorders>
            <w:tcMar>
              <w:top w:w="80" w:type="dxa"/>
              <w:left w:w="20" w:type="dxa"/>
              <w:bottom w:w="60" w:type="dxa"/>
              <w:right w:w="20" w:type="dxa"/>
            </w:tcMar>
            <w:vAlign w:val="center"/>
          </w:tcPr>
          <w:p w14:paraId="4C279A56" w14:textId="77777777" w:rsidR="00F261A5" w:rsidRPr="00421082" w:rsidRDefault="00F261A5" w:rsidP="000E5400">
            <w:pPr>
              <w:keepNext/>
              <w:keepLines/>
              <w:tabs>
                <w:tab w:val="left" w:pos="1690"/>
                <w:tab w:val="left" w:pos="2262"/>
                <w:tab w:val="left" w:pos="2834"/>
                <w:tab w:val="left" w:pos="3406"/>
                <w:tab w:val="left" w:pos="3952"/>
                <w:tab w:val="left" w:pos="4524"/>
              </w:tabs>
              <w:autoSpaceDE w:val="0"/>
              <w:autoSpaceDN w:val="0"/>
              <w:adjustRightInd w:val="0"/>
              <w:spacing w:before="80" w:after="80" w:line="200" w:lineRule="exact"/>
              <w:jc w:val="center"/>
              <w:rPr>
                <w:rFonts w:ascii="Futura Std Condensed" w:hAnsi="Futura Std Condensed" w:cs="Futura Std Condensed"/>
                <w:bCs/>
                <w:lang w:val="en-GB"/>
              </w:rPr>
            </w:pPr>
            <w:r w:rsidRPr="00421082">
              <w:rPr>
                <w:bCs/>
                <w:i/>
                <w:sz w:val="16"/>
                <w:szCs w:val="16"/>
                <w:lang w:val="en-GB"/>
              </w:rPr>
              <w:t>Speed (Km/h)</w:t>
            </w:r>
          </w:p>
        </w:tc>
        <w:tc>
          <w:tcPr>
            <w:tcW w:w="1708" w:type="dxa"/>
            <w:tcBorders>
              <w:top w:val="single" w:sz="2" w:space="0" w:color="000000"/>
              <w:left w:val="single" w:sz="4" w:space="0" w:color="000000"/>
              <w:bottom w:val="single" w:sz="12" w:space="0" w:color="000000"/>
              <w:right w:val="single" w:sz="4" w:space="0" w:color="000000"/>
            </w:tcBorders>
            <w:tcMar>
              <w:top w:w="80" w:type="dxa"/>
              <w:left w:w="20" w:type="dxa"/>
              <w:bottom w:w="60" w:type="dxa"/>
              <w:right w:w="20" w:type="dxa"/>
            </w:tcMar>
            <w:vAlign w:val="center"/>
          </w:tcPr>
          <w:p w14:paraId="2658B54D" w14:textId="77777777" w:rsidR="00F261A5" w:rsidRPr="00421082" w:rsidRDefault="00F261A5" w:rsidP="000E5400">
            <w:pPr>
              <w:keepNext/>
              <w:keepLines/>
              <w:tabs>
                <w:tab w:val="left" w:pos="1690"/>
                <w:tab w:val="left" w:pos="2262"/>
                <w:tab w:val="left" w:pos="2834"/>
                <w:tab w:val="left" w:pos="3406"/>
                <w:tab w:val="left" w:pos="3952"/>
                <w:tab w:val="left" w:pos="4524"/>
              </w:tabs>
              <w:autoSpaceDE w:val="0"/>
              <w:autoSpaceDN w:val="0"/>
              <w:adjustRightInd w:val="0"/>
              <w:spacing w:before="80" w:after="80" w:line="200" w:lineRule="exact"/>
              <w:jc w:val="center"/>
              <w:rPr>
                <w:bCs/>
                <w:i/>
                <w:sz w:val="16"/>
                <w:szCs w:val="16"/>
                <w:lang w:val="en-GB"/>
              </w:rPr>
            </w:pPr>
            <w:r w:rsidRPr="00421082">
              <w:rPr>
                <w:bCs/>
                <w:i/>
                <w:sz w:val="16"/>
                <w:szCs w:val="16"/>
                <w:lang w:val="en-GB"/>
              </w:rPr>
              <w:t>A6</w:t>
            </w:r>
          </w:p>
        </w:tc>
        <w:tc>
          <w:tcPr>
            <w:tcW w:w="1466" w:type="dxa"/>
            <w:tcBorders>
              <w:top w:val="single" w:sz="2" w:space="0" w:color="000000"/>
              <w:left w:val="single" w:sz="4" w:space="0" w:color="000000"/>
              <w:bottom w:val="single" w:sz="12" w:space="0" w:color="000000"/>
              <w:right w:val="single" w:sz="2" w:space="0" w:color="000000"/>
            </w:tcBorders>
            <w:tcMar>
              <w:top w:w="80" w:type="dxa"/>
              <w:left w:w="20" w:type="dxa"/>
              <w:bottom w:w="60" w:type="dxa"/>
              <w:right w:w="20" w:type="dxa"/>
            </w:tcMar>
            <w:vAlign w:val="center"/>
          </w:tcPr>
          <w:p w14:paraId="34301F91" w14:textId="77777777" w:rsidR="00F261A5" w:rsidRPr="00421082" w:rsidRDefault="00F261A5" w:rsidP="000E5400">
            <w:pPr>
              <w:keepNext/>
              <w:keepLines/>
              <w:tabs>
                <w:tab w:val="left" w:pos="1690"/>
                <w:tab w:val="left" w:pos="2262"/>
                <w:tab w:val="left" w:pos="2834"/>
                <w:tab w:val="left" w:pos="3406"/>
                <w:tab w:val="left" w:pos="3952"/>
                <w:tab w:val="left" w:pos="4524"/>
              </w:tabs>
              <w:autoSpaceDE w:val="0"/>
              <w:autoSpaceDN w:val="0"/>
              <w:adjustRightInd w:val="0"/>
              <w:spacing w:before="80" w:after="80" w:line="200" w:lineRule="exact"/>
              <w:jc w:val="center"/>
              <w:rPr>
                <w:bCs/>
                <w:i/>
                <w:sz w:val="16"/>
                <w:szCs w:val="16"/>
                <w:lang w:val="en-GB"/>
              </w:rPr>
            </w:pPr>
            <w:r w:rsidRPr="00421082">
              <w:rPr>
                <w:bCs/>
                <w:i/>
                <w:sz w:val="16"/>
                <w:szCs w:val="16"/>
                <w:lang w:val="en-GB"/>
              </w:rPr>
              <w:t>A8</w:t>
            </w:r>
          </w:p>
        </w:tc>
      </w:tr>
      <w:tr w:rsidR="00F261A5" w:rsidRPr="00421082" w14:paraId="1AD315C0" w14:textId="77777777" w:rsidTr="000E5400">
        <w:trPr>
          <w:trHeight w:val="200"/>
          <w:jc w:val="center"/>
        </w:trPr>
        <w:tc>
          <w:tcPr>
            <w:tcW w:w="2611" w:type="dxa"/>
            <w:vMerge w:val="restart"/>
            <w:tcBorders>
              <w:top w:val="single" w:sz="12" w:space="0" w:color="000000"/>
              <w:left w:val="single" w:sz="2" w:space="0" w:color="000000"/>
              <w:bottom w:val="single" w:sz="12" w:space="0" w:color="000000"/>
              <w:right w:val="single" w:sz="4" w:space="0" w:color="000000"/>
            </w:tcBorders>
            <w:tcMar>
              <w:top w:w="30" w:type="dxa"/>
              <w:left w:w="20" w:type="dxa"/>
              <w:bottom w:w="20" w:type="dxa"/>
              <w:right w:w="20" w:type="dxa"/>
            </w:tcMar>
          </w:tcPr>
          <w:p w14:paraId="3ABE0FD7"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ind w:left="113"/>
              <w:rPr>
                <w:rFonts w:ascii="ITC Garamond Std Book" w:hAnsi="ITC Garamond Std Book" w:cs="ITC Garamond Std Book"/>
                <w:bCs/>
                <w:sz w:val="16"/>
                <w:szCs w:val="16"/>
                <w:lang w:val="en-GB"/>
              </w:rPr>
            </w:pPr>
            <w:r w:rsidRPr="00421082">
              <w:rPr>
                <w:bCs/>
                <w:sz w:val="18"/>
                <w:szCs w:val="18"/>
                <w:lang w:val="en-GB"/>
              </w:rPr>
              <w:t>Road service</w:t>
            </w:r>
          </w:p>
        </w:tc>
        <w:tc>
          <w:tcPr>
            <w:tcW w:w="1540" w:type="dxa"/>
            <w:tcBorders>
              <w:top w:val="single" w:sz="12" w:space="0" w:color="000000"/>
              <w:left w:val="single" w:sz="4" w:space="0" w:color="000000"/>
              <w:bottom w:val="single" w:sz="2" w:space="0" w:color="000000"/>
              <w:right w:val="single" w:sz="4" w:space="0" w:color="000000"/>
            </w:tcBorders>
            <w:tcMar>
              <w:top w:w="30" w:type="dxa"/>
              <w:left w:w="20" w:type="dxa"/>
              <w:bottom w:w="20" w:type="dxa"/>
              <w:right w:w="20" w:type="dxa"/>
            </w:tcMar>
            <w:vAlign w:val="center"/>
          </w:tcPr>
          <w:p w14:paraId="28728579"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jc w:val="center"/>
              <w:rPr>
                <w:bCs/>
                <w:sz w:val="18"/>
                <w:szCs w:val="18"/>
                <w:lang w:val="en-GB"/>
              </w:rPr>
            </w:pPr>
            <w:r w:rsidRPr="00421082">
              <w:rPr>
                <w:bCs/>
                <w:sz w:val="18"/>
                <w:szCs w:val="18"/>
                <w:lang w:val="en-GB"/>
              </w:rPr>
              <w:t>20</w:t>
            </w:r>
          </w:p>
        </w:tc>
        <w:tc>
          <w:tcPr>
            <w:tcW w:w="1708" w:type="dxa"/>
            <w:tcBorders>
              <w:top w:val="single" w:sz="12" w:space="0" w:color="000000"/>
              <w:left w:val="single" w:sz="4" w:space="0" w:color="000000"/>
              <w:bottom w:val="single" w:sz="2" w:space="0" w:color="000000"/>
              <w:right w:val="single" w:sz="4" w:space="0" w:color="000000"/>
            </w:tcBorders>
            <w:tcMar>
              <w:top w:w="30" w:type="dxa"/>
              <w:left w:w="20" w:type="dxa"/>
              <w:bottom w:w="20" w:type="dxa"/>
              <w:right w:w="20" w:type="dxa"/>
            </w:tcMar>
            <w:vAlign w:val="center"/>
          </w:tcPr>
          <w:p w14:paraId="4C7728AE"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jc w:val="center"/>
              <w:rPr>
                <w:bCs/>
                <w:sz w:val="18"/>
                <w:szCs w:val="18"/>
                <w:lang w:val="en-GB"/>
              </w:rPr>
            </w:pPr>
            <w:r w:rsidRPr="00421082">
              <w:rPr>
                <w:bCs/>
                <w:sz w:val="18"/>
                <w:szCs w:val="18"/>
                <w:lang w:val="en-GB"/>
              </w:rPr>
              <w:t>+15 %</w:t>
            </w:r>
          </w:p>
        </w:tc>
        <w:tc>
          <w:tcPr>
            <w:tcW w:w="1466" w:type="dxa"/>
            <w:tcBorders>
              <w:top w:val="single" w:sz="12" w:space="0" w:color="000000"/>
              <w:left w:val="single" w:sz="4" w:space="0" w:color="000000"/>
              <w:bottom w:val="single" w:sz="2" w:space="0" w:color="000000"/>
              <w:right w:val="single" w:sz="2" w:space="0" w:color="000000"/>
            </w:tcBorders>
            <w:tcMar>
              <w:top w:w="30" w:type="dxa"/>
              <w:left w:w="20" w:type="dxa"/>
              <w:bottom w:w="20" w:type="dxa"/>
              <w:right w:w="20" w:type="dxa"/>
            </w:tcMar>
            <w:vAlign w:val="center"/>
          </w:tcPr>
          <w:p w14:paraId="12607E1F"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jc w:val="center"/>
              <w:rPr>
                <w:bCs/>
                <w:sz w:val="18"/>
                <w:szCs w:val="18"/>
                <w:lang w:val="en-GB"/>
              </w:rPr>
            </w:pPr>
            <w:r w:rsidRPr="00421082">
              <w:rPr>
                <w:bCs/>
                <w:sz w:val="18"/>
                <w:szCs w:val="18"/>
                <w:lang w:val="en-GB"/>
              </w:rPr>
              <w:t>+23 %</w:t>
            </w:r>
          </w:p>
        </w:tc>
      </w:tr>
      <w:tr w:rsidR="00F261A5" w:rsidRPr="00421082" w14:paraId="2EE8D948" w14:textId="77777777" w:rsidTr="000E5400">
        <w:trPr>
          <w:trHeight w:val="200"/>
          <w:jc w:val="center"/>
        </w:trPr>
        <w:tc>
          <w:tcPr>
            <w:tcW w:w="2611" w:type="dxa"/>
            <w:vMerge/>
            <w:tcBorders>
              <w:top w:val="single" w:sz="8" w:space="0" w:color="000000"/>
              <w:left w:val="single" w:sz="2" w:space="0" w:color="000000"/>
              <w:bottom w:val="single" w:sz="12" w:space="0" w:color="000000"/>
              <w:right w:val="single" w:sz="4" w:space="0" w:color="000000"/>
            </w:tcBorders>
          </w:tcPr>
          <w:p w14:paraId="2EF619DA" w14:textId="77777777" w:rsidR="00F261A5" w:rsidRPr="00421082" w:rsidRDefault="00F261A5" w:rsidP="00984A40">
            <w:pPr>
              <w:suppressAutoHyphens w:val="0"/>
              <w:autoSpaceDE w:val="0"/>
              <w:autoSpaceDN w:val="0"/>
              <w:adjustRightInd w:val="0"/>
              <w:spacing w:line="220" w:lineRule="atLeast"/>
              <w:rPr>
                <w:rFonts w:ascii="Modern" w:eastAsia="Calibri" w:hAnsi="Modern"/>
                <w:bCs/>
                <w:sz w:val="24"/>
                <w:szCs w:val="24"/>
                <w:lang w:val="en-GB"/>
              </w:rPr>
            </w:pPr>
          </w:p>
        </w:tc>
        <w:tc>
          <w:tcPr>
            <w:tcW w:w="1540" w:type="dxa"/>
            <w:tcBorders>
              <w:top w:val="single" w:sz="2" w:space="0" w:color="000000"/>
              <w:left w:val="single" w:sz="4" w:space="0" w:color="000000"/>
              <w:bottom w:val="single" w:sz="2" w:space="0" w:color="000000"/>
              <w:right w:val="single" w:sz="4" w:space="0" w:color="000000"/>
            </w:tcBorders>
            <w:tcMar>
              <w:top w:w="30" w:type="dxa"/>
              <w:left w:w="20" w:type="dxa"/>
              <w:bottom w:w="20" w:type="dxa"/>
              <w:right w:w="20" w:type="dxa"/>
            </w:tcMar>
            <w:vAlign w:val="center"/>
          </w:tcPr>
          <w:p w14:paraId="324A9564"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jc w:val="center"/>
              <w:rPr>
                <w:bCs/>
                <w:sz w:val="18"/>
                <w:szCs w:val="18"/>
                <w:lang w:val="en-GB"/>
              </w:rPr>
            </w:pPr>
            <w:r w:rsidRPr="00421082">
              <w:rPr>
                <w:bCs/>
                <w:sz w:val="18"/>
                <w:szCs w:val="18"/>
                <w:lang w:val="en-GB"/>
              </w:rPr>
              <w:t>30</w:t>
            </w:r>
          </w:p>
        </w:tc>
        <w:tc>
          <w:tcPr>
            <w:tcW w:w="1708" w:type="dxa"/>
            <w:tcBorders>
              <w:top w:val="single" w:sz="2" w:space="0" w:color="000000"/>
              <w:left w:val="single" w:sz="4" w:space="0" w:color="000000"/>
              <w:bottom w:val="single" w:sz="2" w:space="0" w:color="000000"/>
              <w:right w:val="single" w:sz="4" w:space="0" w:color="000000"/>
            </w:tcBorders>
            <w:tcMar>
              <w:top w:w="30" w:type="dxa"/>
              <w:left w:w="20" w:type="dxa"/>
              <w:bottom w:w="20" w:type="dxa"/>
              <w:right w:w="20" w:type="dxa"/>
            </w:tcMar>
            <w:vAlign w:val="center"/>
          </w:tcPr>
          <w:p w14:paraId="7251E4F5"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jc w:val="center"/>
              <w:rPr>
                <w:bCs/>
                <w:sz w:val="18"/>
                <w:szCs w:val="18"/>
                <w:lang w:val="en-GB"/>
              </w:rPr>
            </w:pPr>
            <w:r w:rsidRPr="00421082">
              <w:rPr>
                <w:bCs/>
                <w:sz w:val="18"/>
                <w:szCs w:val="18"/>
                <w:lang w:val="en-GB"/>
              </w:rPr>
              <w:t>0</w:t>
            </w:r>
          </w:p>
        </w:tc>
        <w:tc>
          <w:tcPr>
            <w:tcW w:w="1466" w:type="dxa"/>
            <w:tcBorders>
              <w:top w:val="single" w:sz="2" w:space="0" w:color="000000"/>
              <w:left w:val="single" w:sz="4" w:space="0" w:color="000000"/>
              <w:bottom w:val="single" w:sz="2" w:space="0" w:color="000000"/>
              <w:right w:val="single" w:sz="2" w:space="0" w:color="000000"/>
            </w:tcBorders>
            <w:tcMar>
              <w:top w:w="30" w:type="dxa"/>
              <w:left w:w="20" w:type="dxa"/>
              <w:bottom w:w="20" w:type="dxa"/>
              <w:right w:w="20" w:type="dxa"/>
            </w:tcMar>
            <w:vAlign w:val="center"/>
          </w:tcPr>
          <w:p w14:paraId="4AC97DB8"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jc w:val="center"/>
              <w:rPr>
                <w:bCs/>
                <w:sz w:val="18"/>
                <w:szCs w:val="18"/>
                <w:lang w:val="en-GB"/>
              </w:rPr>
            </w:pPr>
            <w:r w:rsidRPr="00421082">
              <w:rPr>
                <w:bCs/>
                <w:sz w:val="18"/>
                <w:szCs w:val="18"/>
                <w:lang w:val="en-GB"/>
              </w:rPr>
              <w:t>+7 %</w:t>
            </w:r>
          </w:p>
        </w:tc>
      </w:tr>
      <w:tr w:rsidR="00F261A5" w:rsidRPr="00421082" w14:paraId="06F4D788" w14:textId="77777777" w:rsidTr="000E5400">
        <w:trPr>
          <w:trHeight w:val="200"/>
          <w:jc w:val="center"/>
        </w:trPr>
        <w:tc>
          <w:tcPr>
            <w:tcW w:w="2611" w:type="dxa"/>
            <w:vMerge/>
            <w:tcBorders>
              <w:top w:val="single" w:sz="8" w:space="0" w:color="000000"/>
              <w:left w:val="single" w:sz="2" w:space="0" w:color="000000"/>
              <w:bottom w:val="single" w:sz="12" w:space="0" w:color="000000"/>
              <w:right w:val="single" w:sz="4" w:space="0" w:color="000000"/>
            </w:tcBorders>
          </w:tcPr>
          <w:p w14:paraId="35E4660A" w14:textId="77777777" w:rsidR="00F261A5" w:rsidRPr="00421082" w:rsidRDefault="00F261A5" w:rsidP="00984A40">
            <w:pPr>
              <w:suppressAutoHyphens w:val="0"/>
              <w:autoSpaceDE w:val="0"/>
              <w:autoSpaceDN w:val="0"/>
              <w:adjustRightInd w:val="0"/>
              <w:spacing w:line="220" w:lineRule="atLeast"/>
              <w:rPr>
                <w:rFonts w:ascii="Modern" w:eastAsia="Calibri" w:hAnsi="Modern"/>
                <w:bCs/>
                <w:sz w:val="24"/>
                <w:szCs w:val="24"/>
                <w:lang w:val="en-GB"/>
              </w:rPr>
            </w:pPr>
          </w:p>
        </w:tc>
        <w:tc>
          <w:tcPr>
            <w:tcW w:w="1540" w:type="dxa"/>
            <w:tcBorders>
              <w:top w:val="single" w:sz="2" w:space="0" w:color="000000"/>
              <w:left w:val="single" w:sz="4" w:space="0" w:color="000000"/>
              <w:bottom w:val="single" w:sz="12" w:space="0" w:color="000000"/>
              <w:right w:val="single" w:sz="4" w:space="0" w:color="000000"/>
            </w:tcBorders>
            <w:tcMar>
              <w:top w:w="30" w:type="dxa"/>
              <w:left w:w="20" w:type="dxa"/>
              <w:bottom w:w="20" w:type="dxa"/>
              <w:right w:w="20" w:type="dxa"/>
            </w:tcMar>
            <w:vAlign w:val="center"/>
          </w:tcPr>
          <w:p w14:paraId="162B6108"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jc w:val="center"/>
              <w:rPr>
                <w:bCs/>
                <w:sz w:val="18"/>
                <w:szCs w:val="18"/>
                <w:lang w:val="en-GB"/>
              </w:rPr>
            </w:pPr>
            <w:r w:rsidRPr="00421082">
              <w:rPr>
                <w:bCs/>
                <w:sz w:val="18"/>
                <w:szCs w:val="18"/>
                <w:lang w:val="en-GB"/>
              </w:rPr>
              <w:t>40</w:t>
            </w:r>
          </w:p>
        </w:tc>
        <w:tc>
          <w:tcPr>
            <w:tcW w:w="1708" w:type="dxa"/>
            <w:tcBorders>
              <w:top w:val="single" w:sz="2" w:space="0" w:color="000000"/>
              <w:left w:val="single" w:sz="4" w:space="0" w:color="000000"/>
              <w:bottom w:val="single" w:sz="12" w:space="0" w:color="000000"/>
              <w:right w:val="single" w:sz="4" w:space="0" w:color="000000"/>
            </w:tcBorders>
            <w:tcMar>
              <w:top w:w="30" w:type="dxa"/>
              <w:left w:w="20" w:type="dxa"/>
              <w:bottom w:w="20" w:type="dxa"/>
              <w:right w:w="20" w:type="dxa"/>
            </w:tcMar>
            <w:vAlign w:val="center"/>
          </w:tcPr>
          <w:p w14:paraId="193629C1"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jc w:val="center"/>
              <w:rPr>
                <w:bCs/>
                <w:sz w:val="18"/>
                <w:szCs w:val="18"/>
                <w:lang w:val="en-GB"/>
              </w:rPr>
            </w:pPr>
            <w:r w:rsidRPr="00421082">
              <w:rPr>
                <w:bCs/>
                <w:sz w:val="18"/>
                <w:szCs w:val="18"/>
                <w:lang w:val="en-GB"/>
              </w:rPr>
              <w:t>-10 %</w:t>
            </w:r>
          </w:p>
        </w:tc>
        <w:tc>
          <w:tcPr>
            <w:tcW w:w="1466" w:type="dxa"/>
            <w:tcBorders>
              <w:top w:val="single" w:sz="2" w:space="0" w:color="000000"/>
              <w:left w:val="single" w:sz="4" w:space="0" w:color="000000"/>
              <w:bottom w:val="single" w:sz="12" w:space="0" w:color="000000"/>
              <w:right w:val="single" w:sz="2" w:space="0" w:color="000000"/>
            </w:tcBorders>
            <w:tcMar>
              <w:top w:w="30" w:type="dxa"/>
              <w:left w:w="20" w:type="dxa"/>
              <w:bottom w:w="20" w:type="dxa"/>
              <w:right w:w="20" w:type="dxa"/>
            </w:tcMar>
            <w:vAlign w:val="center"/>
          </w:tcPr>
          <w:p w14:paraId="4DEC8D48" w14:textId="77777777" w:rsidR="00F261A5" w:rsidRPr="00421082" w:rsidRDefault="00F261A5" w:rsidP="00984A40">
            <w:pPr>
              <w:keepNext/>
              <w:keepLines/>
              <w:tabs>
                <w:tab w:val="left" w:pos="1690"/>
                <w:tab w:val="left" w:pos="2262"/>
                <w:tab w:val="left" w:pos="2834"/>
                <w:tab w:val="left" w:pos="3406"/>
                <w:tab w:val="left" w:pos="3952"/>
                <w:tab w:val="left" w:pos="4524"/>
              </w:tabs>
              <w:autoSpaceDE w:val="0"/>
              <w:autoSpaceDN w:val="0"/>
              <w:adjustRightInd w:val="0"/>
              <w:spacing w:line="220" w:lineRule="atLeast"/>
              <w:jc w:val="center"/>
              <w:rPr>
                <w:bCs/>
                <w:sz w:val="18"/>
                <w:szCs w:val="18"/>
                <w:lang w:val="en-GB"/>
              </w:rPr>
            </w:pPr>
            <w:r w:rsidRPr="00421082">
              <w:rPr>
                <w:bCs/>
                <w:sz w:val="18"/>
                <w:szCs w:val="18"/>
                <w:lang w:val="en-GB"/>
              </w:rPr>
              <w:t>0</w:t>
            </w:r>
          </w:p>
        </w:tc>
      </w:tr>
    </w:tbl>
    <w:p w14:paraId="79FD1DBF" w14:textId="77777777" w:rsidR="00F261A5" w:rsidRPr="00421082" w:rsidRDefault="00984A40" w:rsidP="00984A40">
      <w:pPr>
        <w:pStyle w:val="H1G"/>
        <w:rPr>
          <w:lang w:val="en-GB" w:eastAsia="ar-SA"/>
        </w:rPr>
      </w:pPr>
      <w:r w:rsidRPr="00421082">
        <w:rPr>
          <w:lang w:val="en-GB" w:eastAsia="ar-SA"/>
        </w:rPr>
        <w:tab/>
      </w:r>
      <w:r w:rsidRPr="00421082">
        <w:rPr>
          <w:lang w:val="en-GB" w:eastAsia="ar-SA"/>
        </w:rPr>
        <w:tab/>
      </w:r>
      <w:r w:rsidR="00F261A5" w:rsidRPr="00421082">
        <w:rPr>
          <w:lang w:val="en-GB" w:eastAsia="ar-SA"/>
        </w:rPr>
        <w:t>Part E: Tyres for construction applications (industrial tractors or skid-steers / mini-loaders)</w:t>
      </w:r>
    </w:p>
    <w:p w14:paraId="7E6B2211" w14:textId="77777777" w:rsidR="00F261A5" w:rsidRPr="00421082" w:rsidRDefault="00F261A5" w:rsidP="00984A40">
      <w:pPr>
        <w:pStyle w:val="SingleTxtG"/>
        <w:rPr>
          <w:lang w:val="en-GB" w:eastAsia="ar-SA"/>
        </w:rPr>
      </w:pPr>
      <w:r w:rsidRPr="00421082">
        <w:rPr>
          <w:lang w:val="en-GB" w:eastAsia="ar-SA"/>
        </w:rPr>
        <w:t>Applicable to tyres classified with categories of use: "Construction Applications" (see paragraph 2.45.) and marked "IND" or "R-4" or "SS" or "NHS" (see paragraph 2.25. and 2.18.12.1 of this Regulation)</w:t>
      </w:r>
    </w:p>
    <w:p w14:paraId="6F06E5C7" w14:textId="77777777" w:rsidR="00F261A5" w:rsidRPr="00421082" w:rsidRDefault="00F261A5" w:rsidP="00F261A5">
      <w:pPr>
        <w:autoSpaceDE w:val="0"/>
        <w:spacing w:after="120" w:line="240" w:lineRule="auto"/>
        <w:ind w:left="1134" w:right="1134"/>
        <w:jc w:val="both"/>
        <w:rPr>
          <w:bCs/>
          <w:lang w:val="en-GB" w:eastAsia="ar-SA"/>
        </w:rPr>
      </w:pPr>
      <w:r w:rsidRPr="00421082">
        <w:rPr>
          <w:bCs/>
          <w:lang w:val="en-GB" w:eastAsia="ar-SA"/>
        </w:rPr>
        <w:t>Variation of load carrying capacity (per cent) (see paragraph 2.33. of this Regulation)</w:t>
      </w:r>
    </w:p>
    <w:tbl>
      <w:tblPr>
        <w:tblW w:w="7371" w:type="dxa"/>
        <w:tblInd w:w="1215" w:type="dxa"/>
        <w:tblLayout w:type="fixed"/>
        <w:tblCellMar>
          <w:left w:w="81" w:type="dxa"/>
          <w:right w:w="81" w:type="dxa"/>
        </w:tblCellMar>
        <w:tblLook w:val="0000" w:firstRow="0" w:lastRow="0" w:firstColumn="0" w:lastColumn="0" w:noHBand="0" w:noVBand="0"/>
      </w:tblPr>
      <w:tblGrid>
        <w:gridCol w:w="1669"/>
        <w:gridCol w:w="1450"/>
        <w:gridCol w:w="1843"/>
        <w:gridCol w:w="2409"/>
      </w:tblGrid>
      <w:tr w:rsidR="00F261A5" w:rsidRPr="00421082" w14:paraId="27254BB6" w14:textId="77777777" w:rsidTr="000E5400">
        <w:trPr>
          <w:cantSplit/>
        </w:trPr>
        <w:tc>
          <w:tcPr>
            <w:tcW w:w="1669" w:type="dxa"/>
            <w:vMerge w:val="restart"/>
            <w:tcBorders>
              <w:top w:val="single" w:sz="4" w:space="0" w:color="000000"/>
              <w:left w:val="single" w:sz="4" w:space="0" w:color="000000"/>
              <w:bottom w:val="single" w:sz="4" w:space="0" w:color="000000"/>
            </w:tcBorders>
            <w:shd w:val="clear" w:color="auto" w:fill="auto"/>
          </w:tcPr>
          <w:p w14:paraId="76A9EA04"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atLeast"/>
              <w:rPr>
                <w:bCs/>
                <w:i/>
                <w:sz w:val="16"/>
                <w:szCs w:val="16"/>
                <w:lang w:val="en-GB" w:eastAsia="ar-SA"/>
              </w:rPr>
            </w:pPr>
            <w:r w:rsidRPr="00421082">
              <w:rPr>
                <w:bCs/>
                <w:i/>
                <w:sz w:val="16"/>
                <w:szCs w:val="16"/>
                <w:lang w:val="en-GB" w:eastAsia="ar-SA"/>
              </w:rPr>
              <w:t>Speed (km/h)</w:t>
            </w:r>
          </w:p>
        </w:tc>
        <w:tc>
          <w:tcPr>
            <w:tcW w:w="5702" w:type="dxa"/>
            <w:gridSpan w:val="3"/>
            <w:tcBorders>
              <w:top w:val="single" w:sz="4" w:space="0" w:color="000000"/>
              <w:left w:val="single" w:sz="4" w:space="0" w:color="000000"/>
              <w:bottom w:val="single" w:sz="4" w:space="0" w:color="000000"/>
              <w:right w:val="single" w:sz="4" w:space="0" w:color="000000"/>
            </w:tcBorders>
          </w:tcPr>
          <w:p w14:paraId="6F839CDA"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atLeast"/>
              <w:ind w:left="567"/>
              <w:jc w:val="center"/>
              <w:rPr>
                <w:bCs/>
                <w:i/>
                <w:sz w:val="16"/>
                <w:szCs w:val="16"/>
                <w:lang w:val="en-GB" w:eastAsia="ar-SA"/>
              </w:rPr>
            </w:pPr>
            <w:r w:rsidRPr="00421082">
              <w:rPr>
                <w:bCs/>
                <w:i/>
                <w:sz w:val="16"/>
                <w:szCs w:val="16"/>
                <w:lang w:val="en-GB" w:eastAsia="ar-SA"/>
              </w:rPr>
              <w:t>Speed Category Symbol</w:t>
            </w:r>
          </w:p>
        </w:tc>
      </w:tr>
      <w:tr w:rsidR="00F261A5" w:rsidRPr="00421082" w14:paraId="4503C59C" w14:textId="77777777" w:rsidTr="000E5400">
        <w:trPr>
          <w:cantSplit/>
        </w:trPr>
        <w:tc>
          <w:tcPr>
            <w:tcW w:w="1669" w:type="dxa"/>
            <w:vMerge/>
            <w:tcBorders>
              <w:top w:val="single" w:sz="4" w:space="0" w:color="000000"/>
              <w:left w:val="single" w:sz="4" w:space="0" w:color="000000"/>
              <w:bottom w:val="single" w:sz="4" w:space="0" w:color="000000"/>
            </w:tcBorders>
            <w:shd w:val="clear" w:color="auto" w:fill="auto"/>
          </w:tcPr>
          <w:p w14:paraId="5CD649FA"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atLeast"/>
              <w:rPr>
                <w:bCs/>
                <w:i/>
                <w:sz w:val="16"/>
                <w:szCs w:val="16"/>
                <w:lang w:val="en-GB" w:eastAsia="ar-SA"/>
              </w:rPr>
            </w:pPr>
          </w:p>
        </w:tc>
        <w:tc>
          <w:tcPr>
            <w:tcW w:w="1450" w:type="dxa"/>
            <w:vMerge w:val="restart"/>
            <w:tcBorders>
              <w:top w:val="single" w:sz="4" w:space="0" w:color="000000"/>
              <w:left w:val="single" w:sz="4" w:space="0" w:color="000000"/>
            </w:tcBorders>
          </w:tcPr>
          <w:p w14:paraId="23E0D2E4"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atLeast"/>
              <w:jc w:val="center"/>
              <w:rPr>
                <w:bCs/>
                <w:i/>
                <w:sz w:val="16"/>
                <w:szCs w:val="16"/>
                <w:lang w:val="en-GB" w:eastAsia="ar-SA"/>
              </w:rPr>
            </w:pPr>
            <w:r w:rsidRPr="00421082">
              <w:rPr>
                <w:bCs/>
                <w:i/>
                <w:sz w:val="16"/>
                <w:szCs w:val="16"/>
                <w:lang w:val="en-GB" w:eastAsia="ar-SA"/>
              </w:rPr>
              <w:t>A2</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14:paraId="03072ADB"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atLeast"/>
              <w:jc w:val="center"/>
              <w:rPr>
                <w:bCs/>
                <w:i/>
                <w:sz w:val="16"/>
                <w:szCs w:val="16"/>
                <w:lang w:val="en-GB" w:eastAsia="ar-SA"/>
              </w:rPr>
            </w:pPr>
            <w:r w:rsidRPr="00421082">
              <w:rPr>
                <w:bCs/>
                <w:i/>
                <w:sz w:val="16"/>
                <w:szCs w:val="16"/>
                <w:lang w:val="en-GB" w:eastAsia="ar-SA"/>
              </w:rPr>
              <w:t>A8</w:t>
            </w:r>
          </w:p>
        </w:tc>
      </w:tr>
      <w:tr w:rsidR="00F261A5" w:rsidRPr="00421082" w14:paraId="2E110B5D" w14:textId="77777777" w:rsidTr="000E5400">
        <w:trPr>
          <w:cantSplit/>
        </w:trPr>
        <w:tc>
          <w:tcPr>
            <w:tcW w:w="1669" w:type="dxa"/>
            <w:vMerge/>
            <w:tcBorders>
              <w:left w:val="single" w:sz="4" w:space="0" w:color="000000"/>
              <w:bottom w:val="single" w:sz="12" w:space="0" w:color="auto"/>
            </w:tcBorders>
            <w:shd w:val="clear" w:color="auto" w:fill="auto"/>
          </w:tcPr>
          <w:p w14:paraId="3CC0D867"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napToGrid w:val="0"/>
              <w:spacing w:before="80" w:after="80" w:line="200" w:lineRule="atLeast"/>
              <w:ind w:left="567"/>
              <w:jc w:val="center"/>
              <w:rPr>
                <w:bCs/>
                <w:i/>
                <w:sz w:val="16"/>
                <w:szCs w:val="16"/>
                <w:lang w:val="en-GB" w:eastAsia="ar-SA"/>
              </w:rPr>
            </w:pPr>
          </w:p>
        </w:tc>
        <w:tc>
          <w:tcPr>
            <w:tcW w:w="1450" w:type="dxa"/>
            <w:vMerge/>
            <w:tcBorders>
              <w:left w:val="single" w:sz="4" w:space="0" w:color="000000"/>
              <w:bottom w:val="single" w:sz="12" w:space="0" w:color="auto"/>
              <w:right w:val="single" w:sz="4" w:space="0" w:color="000000"/>
            </w:tcBorders>
          </w:tcPr>
          <w:p w14:paraId="4D3AB305"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atLeast"/>
              <w:ind w:left="567"/>
              <w:jc w:val="center"/>
              <w:rPr>
                <w:bCs/>
                <w:i/>
                <w:sz w:val="16"/>
                <w:szCs w:val="16"/>
                <w:lang w:val="en-GB" w:eastAsia="ar-SA"/>
              </w:rPr>
            </w:pPr>
          </w:p>
        </w:tc>
        <w:tc>
          <w:tcPr>
            <w:tcW w:w="1843" w:type="dxa"/>
            <w:tcBorders>
              <w:top w:val="single" w:sz="4" w:space="0" w:color="000000"/>
              <w:left w:val="single" w:sz="4" w:space="0" w:color="000000"/>
              <w:bottom w:val="single" w:sz="12" w:space="0" w:color="auto"/>
            </w:tcBorders>
            <w:shd w:val="clear" w:color="auto" w:fill="auto"/>
          </w:tcPr>
          <w:p w14:paraId="5FF2AB38" w14:textId="77777777" w:rsidR="00F261A5" w:rsidRPr="00421082" w:rsidRDefault="00F261A5" w:rsidP="00984A40">
            <w:pPr>
              <w:tabs>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atLeast"/>
              <w:jc w:val="center"/>
              <w:rPr>
                <w:bCs/>
                <w:i/>
                <w:sz w:val="16"/>
                <w:szCs w:val="16"/>
                <w:lang w:val="en-GB" w:eastAsia="ar-SA"/>
              </w:rPr>
            </w:pPr>
            <w:r w:rsidRPr="00421082">
              <w:rPr>
                <w:bCs/>
                <w:i/>
                <w:sz w:val="16"/>
                <w:szCs w:val="16"/>
                <w:lang w:val="en-GB" w:eastAsia="ar-SA"/>
              </w:rPr>
              <w:t>Constant load</w:t>
            </w:r>
          </w:p>
        </w:tc>
        <w:tc>
          <w:tcPr>
            <w:tcW w:w="2409" w:type="dxa"/>
            <w:tcBorders>
              <w:top w:val="single" w:sz="4" w:space="0" w:color="000000"/>
              <w:left w:val="single" w:sz="4" w:space="0" w:color="000000"/>
              <w:bottom w:val="single" w:sz="12" w:space="0" w:color="auto"/>
              <w:right w:val="single" w:sz="4" w:space="0" w:color="000000"/>
            </w:tcBorders>
            <w:shd w:val="clear" w:color="auto" w:fill="auto"/>
          </w:tcPr>
          <w:p w14:paraId="7B9F6C77"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80" w:after="80" w:line="200" w:lineRule="atLeast"/>
              <w:jc w:val="center"/>
              <w:rPr>
                <w:bCs/>
                <w:i/>
                <w:sz w:val="16"/>
                <w:szCs w:val="16"/>
                <w:lang w:val="en-GB" w:eastAsia="ar-SA"/>
              </w:rPr>
            </w:pPr>
            <w:r w:rsidRPr="00421082">
              <w:rPr>
                <w:bCs/>
                <w:i/>
                <w:sz w:val="16"/>
                <w:szCs w:val="16"/>
                <w:lang w:val="en-GB" w:eastAsia="ar-SA"/>
              </w:rPr>
              <w:t>Cyclic applications (+)</w:t>
            </w:r>
          </w:p>
        </w:tc>
      </w:tr>
      <w:tr w:rsidR="00F261A5" w:rsidRPr="00421082" w14:paraId="394F2015" w14:textId="77777777" w:rsidTr="000E5400">
        <w:tc>
          <w:tcPr>
            <w:tcW w:w="1669" w:type="dxa"/>
            <w:tcBorders>
              <w:top w:val="single" w:sz="12" w:space="0" w:color="auto"/>
              <w:left w:val="single" w:sz="4" w:space="0" w:color="000000"/>
              <w:bottom w:val="dotted" w:sz="4" w:space="0" w:color="auto"/>
            </w:tcBorders>
            <w:shd w:val="clear" w:color="auto" w:fill="auto"/>
          </w:tcPr>
          <w:p w14:paraId="5EEDCB9F"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5</w:t>
            </w:r>
          </w:p>
        </w:tc>
        <w:tc>
          <w:tcPr>
            <w:tcW w:w="1450" w:type="dxa"/>
            <w:tcBorders>
              <w:top w:val="single" w:sz="12" w:space="0" w:color="auto"/>
              <w:left w:val="single" w:sz="4" w:space="0" w:color="000000"/>
              <w:bottom w:val="dotted" w:sz="4" w:space="0" w:color="auto"/>
              <w:right w:val="single" w:sz="4" w:space="0" w:color="000000"/>
            </w:tcBorders>
          </w:tcPr>
          <w:p w14:paraId="63A96E9F"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+ 11</w:t>
            </w:r>
          </w:p>
        </w:tc>
        <w:tc>
          <w:tcPr>
            <w:tcW w:w="1843" w:type="dxa"/>
            <w:tcBorders>
              <w:top w:val="single" w:sz="12" w:space="0" w:color="auto"/>
              <w:left w:val="single" w:sz="4" w:space="0" w:color="000000"/>
              <w:bottom w:val="dotted" w:sz="4" w:space="0" w:color="auto"/>
            </w:tcBorders>
            <w:shd w:val="clear" w:color="auto" w:fill="auto"/>
          </w:tcPr>
          <w:p w14:paraId="7605BE1F"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+ 45</w:t>
            </w:r>
          </w:p>
        </w:tc>
        <w:tc>
          <w:tcPr>
            <w:tcW w:w="2409" w:type="dxa"/>
            <w:tcBorders>
              <w:top w:val="single" w:sz="12" w:space="0" w:color="auto"/>
              <w:left w:val="single" w:sz="4" w:space="0" w:color="000000"/>
              <w:bottom w:val="dotted" w:sz="4" w:space="0" w:color="auto"/>
              <w:right w:val="single" w:sz="4" w:space="0" w:color="000000"/>
            </w:tcBorders>
            <w:shd w:val="clear" w:color="auto" w:fill="auto"/>
          </w:tcPr>
          <w:p w14:paraId="555BAED6"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+ 67 (1)</w:t>
            </w:r>
          </w:p>
        </w:tc>
      </w:tr>
      <w:tr w:rsidR="00F261A5" w:rsidRPr="00421082" w14:paraId="08903DD2" w14:textId="77777777" w:rsidTr="000E5400">
        <w:tc>
          <w:tcPr>
            <w:tcW w:w="1669" w:type="dxa"/>
            <w:tcBorders>
              <w:top w:val="dotted" w:sz="4" w:space="0" w:color="auto"/>
              <w:left w:val="single" w:sz="4" w:space="0" w:color="000000"/>
              <w:bottom w:val="dotted" w:sz="4" w:space="0" w:color="auto"/>
            </w:tcBorders>
            <w:shd w:val="clear" w:color="auto" w:fill="auto"/>
          </w:tcPr>
          <w:p w14:paraId="2B8EA564"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10</w:t>
            </w:r>
          </w:p>
        </w:tc>
        <w:tc>
          <w:tcPr>
            <w:tcW w:w="1450" w:type="dxa"/>
            <w:tcBorders>
              <w:top w:val="dotted" w:sz="4" w:space="0" w:color="auto"/>
              <w:left w:val="single" w:sz="4" w:space="0" w:color="000000"/>
              <w:bottom w:val="dotted" w:sz="4" w:space="0" w:color="auto"/>
              <w:right w:val="single" w:sz="4" w:space="0" w:color="000000"/>
            </w:tcBorders>
          </w:tcPr>
          <w:p w14:paraId="1A6BA60D"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0</w:t>
            </w:r>
          </w:p>
        </w:tc>
        <w:tc>
          <w:tcPr>
            <w:tcW w:w="1843" w:type="dxa"/>
            <w:tcBorders>
              <w:top w:val="dotted" w:sz="4" w:space="0" w:color="auto"/>
              <w:left w:val="single" w:sz="4" w:space="0" w:color="000000"/>
              <w:bottom w:val="dotted" w:sz="4" w:space="0" w:color="auto"/>
            </w:tcBorders>
            <w:shd w:val="clear" w:color="auto" w:fill="auto"/>
          </w:tcPr>
          <w:p w14:paraId="2ECE0775"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+ 25</w:t>
            </w:r>
          </w:p>
        </w:tc>
        <w:tc>
          <w:tcPr>
            <w:tcW w:w="2409" w:type="dxa"/>
            <w:tcBorders>
              <w:top w:val="dotted" w:sz="4" w:space="0" w:color="auto"/>
              <w:left w:val="single" w:sz="4" w:space="0" w:color="000000"/>
              <w:bottom w:val="dotted" w:sz="4" w:space="0" w:color="auto"/>
              <w:right w:val="single" w:sz="4" w:space="0" w:color="000000"/>
            </w:tcBorders>
            <w:shd w:val="clear" w:color="auto" w:fill="auto"/>
          </w:tcPr>
          <w:p w14:paraId="3100D8F7"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+ 50 (2)</w:t>
            </w:r>
          </w:p>
        </w:tc>
      </w:tr>
      <w:tr w:rsidR="00F261A5" w:rsidRPr="00421082" w14:paraId="5E6D8BD3" w14:textId="77777777" w:rsidTr="000E5400">
        <w:tc>
          <w:tcPr>
            <w:tcW w:w="1669" w:type="dxa"/>
            <w:tcBorders>
              <w:top w:val="dotted" w:sz="4" w:space="0" w:color="auto"/>
              <w:left w:val="single" w:sz="4" w:space="0" w:color="000000"/>
              <w:bottom w:val="dotted" w:sz="4" w:space="0" w:color="auto"/>
            </w:tcBorders>
            <w:shd w:val="clear" w:color="auto" w:fill="auto"/>
          </w:tcPr>
          <w:p w14:paraId="20A05CB6"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15</w:t>
            </w:r>
          </w:p>
        </w:tc>
        <w:tc>
          <w:tcPr>
            <w:tcW w:w="1450" w:type="dxa"/>
            <w:tcBorders>
              <w:top w:val="dotted" w:sz="4" w:space="0" w:color="auto"/>
              <w:left w:val="single" w:sz="4" w:space="0" w:color="000000"/>
              <w:bottom w:val="dotted" w:sz="4" w:space="0" w:color="auto"/>
              <w:right w:val="single" w:sz="4" w:space="0" w:color="000000"/>
            </w:tcBorders>
          </w:tcPr>
          <w:p w14:paraId="4311672B"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- 21</w:t>
            </w:r>
          </w:p>
        </w:tc>
        <w:tc>
          <w:tcPr>
            <w:tcW w:w="1843" w:type="dxa"/>
            <w:tcBorders>
              <w:top w:val="dotted" w:sz="4" w:space="0" w:color="auto"/>
              <w:left w:val="single" w:sz="4" w:space="0" w:color="000000"/>
              <w:bottom w:val="dotted" w:sz="4" w:space="0" w:color="auto"/>
            </w:tcBorders>
            <w:shd w:val="clear" w:color="auto" w:fill="auto"/>
          </w:tcPr>
          <w:p w14:paraId="0DAFA72E"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+ 13</w:t>
            </w:r>
          </w:p>
        </w:tc>
        <w:tc>
          <w:tcPr>
            <w:tcW w:w="2409" w:type="dxa"/>
            <w:tcBorders>
              <w:top w:val="dotted" w:sz="4" w:space="0" w:color="auto"/>
              <w:left w:val="single" w:sz="4" w:space="0" w:color="000000"/>
              <w:bottom w:val="dotted" w:sz="4" w:space="0" w:color="auto"/>
              <w:right w:val="single" w:sz="4" w:space="0" w:color="000000"/>
            </w:tcBorders>
            <w:shd w:val="clear" w:color="auto" w:fill="auto"/>
          </w:tcPr>
          <w:p w14:paraId="26AD38EC"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+ 34</w:t>
            </w:r>
          </w:p>
        </w:tc>
      </w:tr>
      <w:tr w:rsidR="00F261A5" w:rsidRPr="00421082" w14:paraId="032AC2C7" w14:textId="77777777" w:rsidTr="000E5400">
        <w:tc>
          <w:tcPr>
            <w:tcW w:w="1669" w:type="dxa"/>
            <w:tcBorders>
              <w:top w:val="dotted" w:sz="4" w:space="0" w:color="auto"/>
              <w:left w:val="single" w:sz="4" w:space="0" w:color="000000"/>
              <w:bottom w:val="dotted" w:sz="4" w:space="0" w:color="auto"/>
            </w:tcBorders>
            <w:shd w:val="clear" w:color="auto" w:fill="auto"/>
          </w:tcPr>
          <w:p w14:paraId="2B9A128B"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20</w:t>
            </w:r>
          </w:p>
        </w:tc>
        <w:tc>
          <w:tcPr>
            <w:tcW w:w="1450" w:type="dxa"/>
            <w:tcBorders>
              <w:top w:val="dotted" w:sz="4" w:space="0" w:color="auto"/>
              <w:left w:val="single" w:sz="4" w:space="0" w:color="000000"/>
              <w:bottom w:val="dotted" w:sz="4" w:space="0" w:color="auto"/>
              <w:right w:val="single" w:sz="4" w:space="0" w:color="000000"/>
            </w:tcBorders>
          </w:tcPr>
          <w:p w14:paraId="50C61FC2"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- 24</w:t>
            </w:r>
          </w:p>
        </w:tc>
        <w:tc>
          <w:tcPr>
            <w:tcW w:w="1843" w:type="dxa"/>
            <w:tcBorders>
              <w:top w:val="dotted" w:sz="4" w:space="0" w:color="auto"/>
              <w:left w:val="single" w:sz="4" w:space="0" w:color="000000"/>
              <w:bottom w:val="dotted" w:sz="4" w:space="0" w:color="auto"/>
            </w:tcBorders>
            <w:shd w:val="clear" w:color="auto" w:fill="auto"/>
          </w:tcPr>
          <w:p w14:paraId="5BBD3755"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9</w:t>
            </w:r>
          </w:p>
        </w:tc>
        <w:tc>
          <w:tcPr>
            <w:tcW w:w="2409" w:type="dxa"/>
            <w:tcBorders>
              <w:top w:val="dotted" w:sz="4" w:space="0" w:color="auto"/>
              <w:left w:val="single" w:sz="4" w:space="0" w:color="000000"/>
              <w:bottom w:val="dotted" w:sz="4" w:space="0" w:color="auto"/>
              <w:right w:val="single" w:sz="4" w:space="0" w:color="000000"/>
            </w:tcBorders>
            <w:shd w:val="clear" w:color="auto" w:fill="auto"/>
          </w:tcPr>
          <w:p w14:paraId="05009A44"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+ 23</w:t>
            </w:r>
          </w:p>
        </w:tc>
      </w:tr>
      <w:tr w:rsidR="00F261A5" w:rsidRPr="00421082" w14:paraId="018D5143" w14:textId="77777777" w:rsidTr="000E5400">
        <w:tc>
          <w:tcPr>
            <w:tcW w:w="1669" w:type="dxa"/>
            <w:tcBorders>
              <w:top w:val="dotted" w:sz="4" w:space="0" w:color="auto"/>
              <w:left w:val="single" w:sz="4" w:space="0" w:color="000000"/>
              <w:bottom w:val="dotted" w:sz="4" w:space="0" w:color="auto"/>
            </w:tcBorders>
            <w:shd w:val="clear" w:color="auto" w:fill="auto"/>
          </w:tcPr>
          <w:p w14:paraId="1A7EF5E1"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25</w:t>
            </w:r>
          </w:p>
        </w:tc>
        <w:tc>
          <w:tcPr>
            <w:tcW w:w="1450" w:type="dxa"/>
            <w:tcBorders>
              <w:top w:val="dotted" w:sz="4" w:space="0" w:color="auto"/>
              <w:left w:val="single" w:sz="4" w:space="0" w:color="000000"/>
              <w:bottom w:val="dotted" w:sz="4" w:space="0" w:color="auto"/>
              <w:right w:val="single" w:sz="4" w:space="0" w:color="000000"/>
            </w:tcBorders>
          </w:tcPr>
          <w:p w14:paraId="13AB8B51"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- 28</w:t>
            </w:r>
          </w:p>
        </w:tc>
        <w:tc>
          <w:tcPr>
            <w:tcW w:w="1843" w:type="dxa"/>
            <w:tcBorders>
              <w:top w:val="dotted" w:sz="4" w:space="0" w:color="auto"/>
              <w:left w:val="single" w:sz="4" w:space="0" w:color="000000"/>
              <w:bottom w:val="dotted" w:sz="4" w:space="0" w:color="auto"/>
            </w:tcBorders>
            <w:shd w:val="clear" w:color="auto" w:fill="auto"/>
          </w:tcPr>
          <w:p w14:paraId="370C4CFC"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6</w:t>
            </w:r>
          </w:p>
        </w:tc>
        <w:tc>
          <w:tcPr>
            <w:tcW w:w="2409" w:type="dxa"/>
            <w:tcBorders>
              <w:top w:val="dotted" w:sz="4" w:space="0" w:color="auto"/>
              <w:left w:val="single" w:sz="4" w:space="0" w:color="000000"/>
              <w:bottom w:val="dotted" w:sz="4" w:space="0" w:color="auto"/>
              <w:right w:val="single" w:sz="4" w:space="0" w:color="000000"/>
            </w:tcBorders>
            <w:shd w:val="clear" w:color="auto" w:fill="auto"/>
          </w:tcPr>
          <w:p w14:paraId="6DF23FFA"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+ 11</w:t>
            </w:r>
          </w:p>
        </w:tc>
      </w:tr>
      <w:tr w:rsidR="00F261A5" w:rsidRPr="00421082" w14:paraId="6727BD65" w14:textId="77777777" w:rsidTr="000E5400">
        <w:tc>
          <w:tcPr>
            <w:tcW w:w="1669" w:type="dxa"/>
            <w:tcBorders>
              <w:top w:val="dotted" w:sz="4" w:space="0" w:color="auto"/>
              <w:left w:val="single" w:sz="4" w:space="0" w:color="000000"/>
              <w:bottom w:val="dotted" w:sz="4" w:space="0" w:color="auto"/>
            </w:tcBorders>
            <w:shd w:val="clear" w:color="auto" w:fill="auto"/>
          </w:tcPr>
          <w:p w14:paraId="25731922"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30</w:t>
            </w:r>
          </w:p>
        </w:tc>
        <w:tc>
          <w:tcPr>
            <w:tcW w:w="1450" w:type="dxa"/>
            <w:tcBorders>
              <w:top w:val="dotted" w:sz="4" w:space="0" w:color="auto"/>
              <w:left w:val="single" w:sz="4" w:space="0" w:color="000000"/>
              <w:bottom w:val="dotted" w:sz="4" w:space="0" w:color="auto"/>
              <w:right w:val="single" w:sz="4" w:space="0" w:color="000000"/>
            </w:tcBorders>
          </w:tcPr>
          <w:p w14:paraId="4B98041F"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- 32</w:t>
            </w:r>
          </w:p>
        </w:tc>
        <w:tc>
          <w:tcPr>
            <w:tcW w:w="1843" w:type="dxa"/>
            <w:tcBorders>
              <w:top w:val="dotted" w:sz="4" w:space="0" w:color="auto"/>
              <w:left w:val="single" w:sz="4" w:space="0" w:color="000000"/>
              <w:bottom w:val="dotted" w:sz="4" w:space="0" w:color="auto"/>
            </w:tcBorders>
            <w:shd w:val="clear" w:color="auto" w:fill="auto"/>
          </w:tcPr>
          <w:p w14:paraId="21E2E547"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4</w:t>
            </w:r>
          </w:p>
        </w:tc>
        <w:tc>
          <w:tcPr>
            <w:tcW w:w="2409" w:type="dxa"/>
            <w:tcBorders>
              <w:top w:val="dotted" w:sz="4" w:space="0" w:color="auto"/>
              <w:left w:val="single" w:sz="4" w:space="0" w:color="000000"/>
              <w:bottom w:val="dotted" w:sz="4" w:space="0" w:color="auto"/>
              <w:right w:val="single" w:sz="4" w:space="0" w:color="000000"/>
            </w:tcBorders>
            <w:shd w:val="clear" w:color="auto" w:fill="auto"/>
          </w:tcPr>
          <w:p w14:paraId="1882A605"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7</w:t>
            </w:r>
          </w:p>
        </w:tc>
      </w:tr>
      <w:tr w:rsidR="00F261A5" w:rsidRPr="00421082" w14:paraId="349AAE11" w14:textId="77777777" w:rsidTr="000E5400">
        <w:tc>
          <w:tcPr>
            <w:tcW w:w="1669" w:type="dxa"/>
            <w:tcBorders>
              <w:top w:val="dotted" w:sz="4" w:space="0" w:color="auto"/>
              <w:left w:val="single" w:sz="4" w:space="0" w:color="000000"/>
              <w:bottom w:val="dotted" w:sz="4" w:space="0" w:color="auto"/>
            </w:tcBorders>
            <w:shd w:val="clear" w:color="auto" w:fill="auto"/>
          </w:tcPr>
          <w:p w14:paraId="7A99B2A4"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35</w:t>
            </w:r>
          </w:p>
        </w:tc>
        <w:tc>
          <w:tcPr>
            <w:tcW w:w="1450" w:type="dxa"/>
            <w:tcBorders>
              <w:top w:val="dotted" w:sz="4" w:space="0" w:color="auto"/>
              <w:left w:val="single" w:sz="4" w:space="0" w:color="000000"/>
              <w:bottom w:val="dotted" w:sz="4" w:space="0" w:color="auto"/>
              <w:right w:val="single" w:sz="4" w:space="0" w:color="000000"/>
            </w:tcBorders>
          </w:tcPr>
          <w:p w14:paraId="75672D71"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- 33</w:t>
            </w:r>
          </w:p>
        </w:tc>
        <w:tc>
          <w:tcPr>
            <w:tcW w:w="1843" w:type="dxa"/>
            <w:tcBorders>
              <w:top w:val="dotted" w:sz="4" w:space="0" w:color="auto"/>
              <w:left w:val="single" w:sz="4" w:space="0" w:color="000000"/>
              <w:bottom w:val="dotted" w:sz="4" w:space="0" w:color="auto"/>
            </w:tcBorders>
            <w:shd w:val="clear" w:color="auto" w:fill="auto"/>
          </w:tcPr>
          <w:p w14:paraId="12474F99"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2</w:t>
            </w:r>
          </w:p>
        </w:tc>
        <w:tc>
          <w:tcPr>
            <w:tcW w:w="2409" w:type="dxa"/>
            <w:tcBorders>
              <w:top w:val="dotted" w:sz="4" w:space="0" w:color="auto"/>
              <w:left w:val="single" w:sz="4" w:space="0" w:color="000000"/>
              <w:bottom w:val="dotted" w:sz="4" w:space="0" w:color="auto"/>
              <w:right w:val="single" w:sz="4" w:space="0" w:color="000000"/>
            </w:tcBorders>
            <w:shd w:val="clear" w:color="auto" w:fill="auto"/>
          </w:tcPr>
          <w:p w14:paraId="54C56AAF"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3</w:t>
            </w:r>
          </w:p>
        </w:tc>
      </w:tr>
      <w:tr w:rsidR="00F261A5" w:rsidRPr="00421082" w14:paraId="19AA1C5C" w14:textId="77777777" w:rsidTr="000E5400">
        <w:tc>
          <w:tcPr>
            <w:tcW w:w="1669" w:type="dxa"/>
            <w:tcBorders>
              <w:top w:val="dotted" w:sz="4" w:space="0" w:color="auto"/>
              <w:left w:val="single" w:sz="4" w:space="0" w:color="000000"/>
              <w:bottom w:val="dotted" w:sz="4" w:space="0" w:color="auto"/>
            </w:tcBorders>
            <w:shd w:val="clear" w:color="auto" w:fill="auto"/>
          </w:tcPr>
          <w:p w14:paraId="2D148AA2"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40</w:t>
            </w:r>
          </w:p>
        </w:tc>
        <w:tc>
          <w:tcPr>
            <w:tcW w:w="1450" w:type="dxa"/>
            <w:tcBorders>
              <w:top w:val="dotted" w:sz="4" w:space="0" w:color="auto"/>
              <w:left w:val="single" w:sz="4" w:space="0" w:color="000000"/>
              <w:bottom w:val="dotted" w:sz="4" w:space="0" w:color="auto"/>
              <w:right w:val="single" w:sz="4" w:space="0" w:color="000000"/>
            </w:tcBorders>
          </w:tcPr>
          <w:p w14:paraId="08173522"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- 34</w:t>
            </w:r>
          </w:p>
        </w:tc>
        <w:tc>
          <w:tcPr>
            <w:tcW w:w="1843" w:type="dxa"/>
            <w:tcBorders>
              <w:top w:val="dotted" w:sz="4" w:space="0" w:color="auto"/>
              <w:left w:val="single" w:sz="4" w:space="0" w:color="000000"/>
              <w:bottom w:val="dotted" w:sz="4" w:space="0" w:color="auto"/>
            </w:tcBorders>
            <w:shd w:val="clear" w:color="auto" w:fill="auto"/>
          </w:tcPr>
          <w:p w14:paraId="7D5E0961"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0</w:t>
            </w:r>
          </w:p>
        </w:tc>
        <w:tc>
          <w:tcPr>
            <w:tcW w:w="2409" w:type="dxa"/>
            <w:tcBorders>
              <w:top w:val="dotted" w:sz="4" w:space="0" w:color="auto"/>
              <w:left w:val="single" w:sz="4" w:space="0" w:color="000000"/>
              <w:bottom w:val="dotted" w:sz="4" w:space="0" w:color="auto"/>
              <w:right w:val="single" w:sz="4" w:space="0" w:color="000000"/>
            </w:tcBorders>
            <w:shd w:val="clear" w:color="auto" w:fill="auto"/>
          </w:tcPr>
          <w:p w14:paraId="1B9AB8A4"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0</w:t>
            </w:r>
          </w:p>
        </w:tc>
      </w:tr>
      <w:tr w:rsidR="00F261A5" w:rsidRPr="00421082" w14:paraId="09CB9456" w14:textId="77777777" w:rsidTr="000E5400">
        <w:tc>
          <w:tcPr>
            <w:tcW w:w="1669" w:type="dxa"/>
            <w:tcBorders>
              <w:top w:val="dotted" w:sz="4" w:space="0" w:color="auto"/>
              <w:left w:val="single" w:sz="4" w:space="0" w:color="000000"/>
              <w:bottom w:val="dotted" w:sz="4" w:space="0" w:color="auto"/>
            </w:tcBorders>
            <w:shd w:val="clear" w:color="auto" w:fill="auto"/>
          </w:tcPr>
          <w:p w14:paraId="2E0EB26A"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45</w:t>
            </w:r>
          </w:p>
        </w:tc>
        <w:tc>
          <w:tcPr>
            <w:tcW w:w="1450" w:type="dxa"/>
            <w:tcBorders>
              <w:top w:val="dotted" w:sz="4" w:space="0" w:color="auto"/>
              <w:left w:val="single" w:sz="4" w:space="0" w:color="000000"/>
              <w:bottom w:val="dotted" w:sz="4" w:space="0" w:color="auto"/>
              <w:right w:val="single" w:sz="4" w:space="0" w:color="000000"/>
            </w:tcBorders>
          </w:tcPr>
          <w:p w14:paraId="04DF60CE"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- 35</w:t>
            </w:r>
          </w:p>
        </w:tc>
        <w:tc>
          <w:tcPr>
            <w:tcW w:w="1843" w:type="dxa"/>
            <w:tcBorders>
              <w:top w:val="dotted" w:sz="4" w:space="0" w:color="auto"/>
              <w:left w:val="single" w:sz="4" w:space="0" w:color="000000"/>
              <w:bottom w:val="dotted" w:sz="4" w:space="0" w:color="auto"/>
            </w:tcBorders>
            <w:shd w:val="clear" w:color="auto" w:fill="auto"/>
          </w:tcPr>
          <w:p w14:paraId="08917F94"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4</w:t>
            </w:r>
          </w:p>
        </w:tc>
        <w:tc>
          <w:tcPr>
            <w:tcW w:w="2409" w:type="dxa"/>
            <w:tcBorders>
              <w:top w:val="dotted" w:sz="4" w:space="0" w:color="auto"/>
              <w:left w:val="single" w:sz="4" w:space="0" w:color="000000"/>
              <w:bottom w:val="dotted" w:sz="4" w:space="0" w:color="auto"/>
              <w:right w:val="single" w:sz="4" w:space="0" w:color="000000"/>
            </w:tcBorders>
            <w:shd w:val="clear" w:color="auto" w:fill="auto"/>
          </w:tcPr>
          <w:p w14:paraId="50D801D8"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4</w:t>
            </w:r>
          </w:p>
        </w:tc>
      </w:tr>
      <w:tr w:rsidR="00F261A5" w:rsidRPr="00421082" w14:paraId="4DFBCD5B" w14:textId="77777777" w:rsidTr="000E5400">
        <w:tc>
          <w:tcPr>
            <w:tcW w:w="1669" w:type="dxa"/>
            <w:tcBorders>
              <w:top w:val="dotted" w:sz="4" w:space="0" w:color="auto"/>
              <w:left w:val="single" w:sz="4" w:space="0" w:color="000000"/>
              <w:bottom w:val="single" w:sz="12" w:space="0" w:color="auto"/>
              <w:right w:val="single" w:sz="4" w:space="0" w:color="auto"/>
            </w:tcBorders>
            <w:shd w:val="clear" w:color="auto" w:fill="auto"/>
          </w:tcPr>
          <w:p w14:paraId="62066B0D"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ind w:left="61"/>
              <w:rPr>
                <w:bCs/>
                <w:sz w:val="18"/>
                <w:szCs w:val="18"/>
                <w:lang w:val="en-GB" w:eastAsia="ar-SA"/>
              </w:rPr>
            </w:pPr>
            <w:r w:rsidRPr="00421082">
              <w:rPr>
                <w:bCs/>
                <w:sz w:val="18"/>
                <w:szCs w:val="18"/>
                <w:lang w:val="en-GB" w:eastAsia="ar-SA"/>
              </w:rPr>
              <w:t>50</w:t>
            </w:r>
          </w:p>
        </w:tc>
        <w:tc>
          <w:tcPr>
            <w:tcW w:w="1450" w:type="dxa"/>
            <w:tcBorders>
              <w:top w:val="dotted" w:sz="4" w:space="0" w:color="auto"/>
              <w:left w:val="single" w:sz="4" w:space="0" w:color="auto"/>
              <w:bottom w:val="single" w:sz="12" w:space="0" w:color="auto"/>
              <w:right w:val="single" w:sz="4" w:space="0" w:color="auto"/>
            </w:tcBorders>
          </w:tcPr>
          <w:p w14:paraId="2B45BA53"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- 37</w:t>
            </w:r>
          </w:p>
        </w:tc>
        <w:tc>
          <w:tcPr>
            <w:tcW w:w="1843" w:type="dxa"/>
            <w:tcBorders>
              <w:top w:val="dotted" w:sz="4" w:space="0" w:color="auto"/>
              <w:left w:val="single" w:sz="4" w:space="0" w:color="auto"/>
              <w:bottom w:val="single" w:sz="12" w:space="0" w:color="auto"/>
            </w:tcBorders>
            <w:shd w:val="clear" w:color="auto" w:fill="auto"/>
          </w:tcPr>
          <w:p w14:paraId="2D09CB82"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bCs/>
                <w:sz w:val="18"/>
                <w:szCs w:val="18"/>
                <w:lang w:val="en-GB" w:eastAsia="ar-SA"/>
              </w:rPr>
            </w:pPr>
            <w:r w:rsidRPr="00421082">
              <w:rPr>
                <w:bCs/>
                <w:sz w:val="18"/>
                <w:szCs w:val="18"/>
                <w:lang w:val="en-GB" w:eastAsia="ar-SA"/>
              </w:rPr>
              <w:t>-  9</w:t>
            </w:r>
          </w:p>
        </w:tc>
        <w:tc>
          <w:tcPr>
            <w:tcW w:w="2409" w:type="dxa"/>
            <w:tcBorders>
              <w:top w:val="dotted" w:sz="4" w:space="0" w:color="auto"/>
              <w:left w:val="single" w:sz="4" w:space="0" w:color="000000"/>
              <w:bottom w:val="single" w:sz="12" w:space="0" w:color="auto"/>
              <w:right w:val="single" w:sz="4" w:space="0" w:color="000000"/>
            </w:tcBorders>
            <w:shd w:val="clear" w:color="auto" w:fill="auto"/>
          </w:tcPr>
          <w:p w14:paraId="6BD10D65" w14:textId="77777777" w:rsidR="00F261A5" w:rsidRPr="00421082" w:rsidRDefault="00F261A5" w:rsidP="00984A40">
            <w:pPr>
              <w:tabs>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s>
              <w:spacing w:before="40" w:after="40" w:line="220" w:lineRule="exact"/>
              <w:jc w:val="center"/>
              <w:rPr>
                <w:sz w:val="18"/>
                <w:szCs w:val="18"/>
                <w:lang w:val="en-GB" w:eastAsia="ar-SA"/>
              </w:rPr>
            </w:pPr>
            <w:r w:rsidRPr="00421082">
              <w:rPr>
                <w:bCs/>
                <w:sz w:val="18"/>
                <w:szCs w:val="18"/>
                <w:lang w:val="en-GB" w:eastAsia="ar-SA"/>
              </w:rPr>
              <w:t>-  9</w:t>
            </w:r>
          </w:p>
        </w:tc>
      </w:tr>
    </w:tbl>
    <w:p w14:paraId="50020B07" w14:textId="77777777" w:rsidR="00F261A5" w:rsidRPr="00421082" w:rsidRDefault="00F261A5" w:rsidP="00F261A5">
      <w:pPr>
        <w:widowControl w:val="0"/>
        <w:tabs>
          <w:tab w:val="left" w:pos="297"/>
          <w:tab w:val="left" w:pos="851"/>
        </w:tabs>
        <w:suppressAutoHyphens w:val="0"/>
        <w:autoSpaceDE w:val="0"/>
        <w:autoSpaceDN w:val="0"/>
        <w:adjustRightInd w:val="0"/>
        <w:spacing w:line="240" w:lineRule="auto"/>
        <w:ind w:left="1134" w:right="1842"/>
        <w:jc w:val="both"/>
        <w:rPr>
          <w:sz w:val="18"/>
          <w:szCs w:val="18"/>
          <w:lang w:val="en-GB"/>
        </w:rPr>
      </w:pPr>
      <w:r w:rsidRPr="00421082">
        <w:rPr>
          <w:sz w:val="18"/>
          <w:szCs w:val="18"/>
          <w:lang w:val="en-GB"/>
        </w:rPr>
        <w:t xml:space="preserve">(+) </w:t>
      </w:r>
      <w:r w:rsidRPr="00421082">
        <w:rPr>
          <w:sz w:val="18"/>
          <w:szCs w:val="18"/>
          <w:lang w:val="en-GB"/>
        </w:rPr>
        <w:tab/>
        <w:t xml:space="preserve">Cyclic means applications where tyres are used one way laden and return </w:t>
      </w:r>
      <w:proofErr w:type="spellStart"/>
      <w:r w:rsidRPr="00421082">
        <w:rPr>
          <w:sz w:val="18"/>
          <w:szCs w:val="18"/>
          <w:lang w:val="en-GB"/>
        </w:rPr>
        <w:t>unladen</w:t>
      </w:r>
      <w:proofErr w:type="spellEnd"/>
      <w:r w:rsidRPr="00421082">
        <w:rPr>
          <w:sz w:val="18"/>
          <w:szCs w:val="18"/>
          <w:lang w:val="en-GB"/>
        </w:rPr>
        <w:t xml:space="preserve"> (</w:t>
      </w:r>
      <w:proofErr w:type="spellStart"/>
      <w:r w:rsidRPr="00421082">
        <w:rPr>
          <w:sz w:val="18"/>
          <w:szCs w:val="18"/>
          <w:lang w:val="en-GB"/>
        </w:rPr>
        <w:t>e.g</w:t>
      </w:r>
      <w:proofErr w:type="spellEnd"/>
      <w:r w:rsidRPr="00421082">
        <w:rPr>
          <w:sz w:val="18"/>
          <w:szCs w:val="18"/>
          <w:lang w:val="en-GB"/>
        </w:rPr>
        <w:t xml:space="preserve"> loaders).</w:t>
      </w:r>
    </w:p>
    <w:p w14:paraId="796DE5C1" w14:textId="77777777" w:rsidR="00F261A5" w:rsidRPr="00421082" w:rsidRDefault="00F261A5" w:rsidP="00F261A5">
      <w:pPr>
        <w:widowControl w:val="0"/>
        <w:tabs>
          <w:tab w:val="left" w:pos="297"/>
          <w:tab w:val="left" w:pos="851"/>
        </w:tabs>
        <w:suppressAutoHyphens w:val="0"/>
        <w:autoSpaceDE w:val="0"/>
        <w:autoSpaceDN w:val="0"/>
        <w:adjustRightInd w:val="0"/>
        <w:spacing w:line="240" w:lineRule="auto"/>
        <w:ind w:left="1134" w:right="1842"/>
        <w:jc w:val="both"/>
        <w:rPr>
          <w:sz w:val="18"/>
          <w:szCs w:val="18"/>
          <w:lang w:val="en-GB"/>
        </w:rPr>
      </w:pPr>
      <w:r w:rsidRPr="00421082">
        <w:rPr>
          <w:sz w:val="18"/>
          <w:szCs w:val="18"/>
          <w:lang w:val="en-GB"/>
        </w:rPr>
        <w:t xml:space="preserve">(1) </w:t>
      </w:r>
      <w:r w:rsidRPr="00421082">
        <w:rPr>
          <w:sz w:val="18"/>
          <w:szCs w:val="18"/>
          <w:lang w:val="en-GB"/>
        </w:rPr>
        <w:tab/>
      </w:r>
      <w:proofErr w:type="gramStart"/>
      <w:r w:rsidRPr="00421082">
        <w:rPr>
          <w:sz w:val="18"/>
          <w:szCs w:val="18"/>
          <w:lang w:val="en-GB"/>
        </w:rPr>
        <w:t>One way</w:t>
      </w:r>
      <w:proofErr w:type="gramEnd"/>
      <w:r w:rsidRPr="00421082">
        <w:rPr>
          <w:sz w:val="18"/>
          <w:szCs w:val="18"/>
          <w:lang w:val="en-GB"/>
        </w:rPr>
        <w:t xml:space="preserve"> distance 150 m, fully loaded.</w:t>
      </w:r>
    </w:p>
    <w:p w14:paraId="081411A1" w14:textId="77777777" w:rsidR="00F261A5" w:rsidRPr="00421082" w:rsidRDefault="00F261A5" w:rsidP="00F261A5">
      <w:pPr>
        <w:widowControl w:val="0"/>
        <w:tabs>
          <w:tab w:val="left" w:pos="297"/>
          <w:tab w:val="left" w:pos="851"/>
        </w:tabs>
        <w:suppressAutoHyphens w:val="0"/>
        <w:autoSpaceDE w:val="0"/>
        <w:autoSpaceDN w:val="0"/>
        <w:adjustRightInd w:val="0"/>
        <w:spacing w:line="240" w:lineRule="auto"/>
        <w:ind w:left="1134" w:right="1842"/>
        <w:jc w:val="both"/>
        <w:rPr>
          <w:sz w:val="18"/>
          <w:szCs w:val="18"/>
          <w:lang w:val="en-GB"/>
        </w:rPr>
      </w:pPr>
      <w:r w:rsidRPr="00421082">
        <w:rPr>
          <w:sz w:val="18"/>
          <w:szCs w:val="18"/>
          <w:lang w:val="en-GB"/>
        </w:rPr>
        <w:t xml:space="preserve">(2) </w:t>
      </w:r>
      <w:r w:rsidRPr="00421082">
        <w:rPr>
          <w:sz w:val="18"/>
          <w:szCs w:val="18"/>
          <w:lang w:val="en-GB"/>
        </w:rPr>
        <w:tab/>
      </w:r>
      <w:proofErr w:type="gramStart"/>
      <w:r w:rsidRPr="00421082">
        <w:rPr>
          <w:sz w:val="18"/>
          <w:szCs w:val="18"/>
          <w:lang w:val="en-GB"/>
        </w:rPr>
        <w:t>One way</w:t>
      </w:r>
      <w:proofErr w:type="gramEnd"/>
      <w:r w:rsidRPr="00421082">
        <w:rPr>
          <w:sz w:val="18"/>
          <w:szCs w:val="18"/>
          <w:lang w:val="en-GB"/>
        </w:rPr>
        <w:t xml:space="preserve"> distance 600 m, fully loaded.</w:t>
      </w:r>
    </w:p>
    <w:p w14:paraId="04F5125A" w14:textId="77777777" w:rsidR="00F261A5" w:rsidRPr="00421082" w:rsidRDefault="00F261A5" w:rsidP="00F261A5">
      <w:pPr>
        <w:widowControl w:val="0"/>
        <w:tabs>
          <w:tab w:val="left" w:pos="297"/>
          <w:tab w:val="left" w:pos="851"/>
        </w:tabs>
        <w:suppressAutoHyphens w:val="0"/>
        <w:autoSpaceDE w:val="0"/>
        <w:autoSpaceDN w:val="0"/>
        <w:adjustRightInd w:val="0"/>
        <w:spacing w:before="240" w:line="240" w:lineRule="auto"/>
        <w:ind w:left="1134" w:right="1133"/>
        <w:rPr>
          <w:sz w:val="18"/>
          <w:szCs w:val="18"/>
          <w:lang w:val="en-GB"/>
        </w:rPr>
        <w:sectPr w:rsidR="00F261A5" w:rsidRPr="00421082" w:rsidSect="00BB157F">
          <w:headerReference w:type="even" r:id="rId55"/>
          <w:headerReference w:type="default" r:id="rId56"/>
          <w:footerReference w:type="even" r:id="rId57"/>
          <w:footerReference w:type="default" r:id="rId58"/>
          <w:headerReference w:type="first" r:id="rId59"/>
          <w:footerReference w:type="first" r:id="rId60"/>
          <w:pgSz w:w="11906" w:h="16838" w:code="9"/>
          <w:pgMar w:top="1701" w:right="1134" w:bottom="1701" w:left="1134" w:header="964" w:footer="1701" w:gutter="0"/>
          <w:cols w:space="720"/>
          <w:noEndnote/>
          <w:titlePg/>
          <w:docGrid w:linePitch="272"/>
        </w:sectPr>
      </w:pPr>
      <w:r w:rsidRPr="00421082">
        <w:rPr>
          <w:sz w:val="18"/>
          <w:szCs w:val="18"/>
          <w:lang w:val="en-GB"/>
        </w:rPr>
        <w:t xml:space="preserve">Note: speed category symbol A2 applies to tyres marked with suffix </w:t>
      </w:r>
      <w:r w:rsidRPr="00421082">
        <w:rPr>
          <w:bCs/>
          <w:sz w:val="18"/>
          <w:szCs w:val="18"/>
          <w:lang w:val="en-GB" w:eastAsia="ar-SA"/>
        </w:rPr>
        <w:t>"</w:t>
      </w:r>
      <w:r w:rsidRPr="00421082">
        <w:rPr>
          <w:sz w:val="18"/>
          <w:szCs w:val="18"/>
          <w:lang w:val="en-GB"/>
        </w:rPr>
        <w:t>SS</w:t>
      </w:r>
      <w:r w:rsidRPr="00421082">
        <w:rPr>
          <w:bCs/>
          <w:sz w:val="18"/>
          <w:szCs w:val="18"/>
          <w:lang w:val="en-GB" w:eastAsia="ar-SA"/>
        </w:rPr>
        <w:t>"</w:t>
      </w:r>
      <w:r w:rsidRPr="00421082">
        <w:rPr>
          <w:sz w:val="18"/>
          <w:szCs w:val="18"/>
          <w:lang w:val="en-GB"/>
        </w:rPr>
        <w:t xml:space="preserve"> or </w:t>
      </w:r>
      <w:r w:rsidRPr="00421082">
        <w:rPr>
          <w:bCs/>
          <w:sz w:val="18"/>
          <w:szCs w:val="18"/>
          <w:lang w:val="en-GB" w:eastAsia="ar-SA"/>
        </w:rPr>
        <w:t>"</w:t>
      </w:r>
      <w:r w:rsidRPr="00421082">
        <w:rPr>
          <w:sz w:val="18"/>
          <w:szCs w:val="18"/>
          <w:lang w:val="en-GB"/>
        </w:rPr>
        <w:t>NHS</w:t>
      </w:r>
      <w:r w:rsidRPr="00421082">
        <w:rPr>
          <w:bCs/>
          <w:sz w:val="18"/>
          <w:szCs w:val="18"/>
          <w:lang w:val="en-GB" w:eastAsia="ar-SA"/>
        </w:rPr>
        <w:t>"</w:t>
      </w:r>
    </w:p>
    <w:p w14:paraId="48CDB766" w14:textId="77777777" w:rsidR="00F261A5" w:rsidRPr="00421082" w:rsidRDefault="00F261A5" w:rsidP="00F261A5">
      <w:pPr>
        <w:pStyle w:val="HChG"/>
        <w:rPr>
          <w:lang w:val="en-GB"/>
        </w:rPr>
      </w:pPr>
      <w:bookmarkStart w:id="75" w:name="_Toc365964536"/>
      <w:r w:rsidRPr="00421082">
        <w:rPr>
          <w:lang w:val="en-GB"/>
        </w:rPr>
        <w:lastRenderedPageBreak/>
        <w:t>Annex 8</w:t>
      </w:r>
      <w:bookmarkEnd w:id="75"/>
      <w:r w:rsidRPr="00421082">
        <w:rPr>
          <w:lang w:val="en-GB"/>
        </w:rPr>
        <w:t xml:space="preserve"> </w:t>
      </w:r>
    </w:p>
    <w:p w14:paraId="1701A072" w14:textId="77777777" w:rsidR="00F261A5" w:rsidRPr="00421082" w:rsidRDefault="00F261A5" w:rsidP="00F261A5">
      <w:pPr>
        <w:pStyle w:val="HChG"/>
        <w:rPr>
          <w:lang w:val="en-GB"/>
        </w:rPr>
      </w:pPr>
      <w:r w:rsidRPr="00421082">
        <w:rPr>
          <w:lang w:val="en-GB"/>
        </w:rPr>
        <w:tab/>
      </w:r>
      <w:r w:rsidRPr="00421082">
        <w:rPr>
          <w:lang w:val="en-GB"/>
        </w:rPr>
        <w:tab/>
      </w:r>
      <w:bookmarkStart w:id="76" w:name="_Toc365964537"/>
      <w:r w:rsidRPr="00421082">
        <w:rPr>
          <w:lang w:val="en-GB"/>
        </w:rPr>
        <w:t>Test procedure to assess tyre resistance to bursting</w:t>
      </w:r>
      <w:bookmarkEnd w:id="76"/>
      <w:r w:rsidRPr="00421082">
        <w:rPr>
          <w:lang w:val="en-GB"/>
        </w:rPr>
        <w:t xml:space="preserve"> </w:t>
      </w:r>
    </w:p>
    <w:p w14:paraId="3474E778" w14:textId="77777777" w:rsidR="00F261A5" w:rsidRPr="00421082" w:rsidRDefault="00F261A5" w:rsidP="00F261A5">
      <w:pPr>
        <w:pStyle w:val="para"/>
      </w:pPr>
      <w:r w:rsidRPr="00421082">
        <w:t>1.</w:t>
      </w:r>
      <w:r w:rsidRPr="00421082">
        <w:tab/>
        <w:t>Preparing the tyre</w:t>
      </w:r>
    </w:p>
    <w:p w14:paraId="03E0A6F6" w14:textId="77777777" w:rsidR="00F261A5" w:rsidRPr="00421082" w:rsidRDefault="00F261A5" w:rsidP="00F261A5">
      <w:pPr>
        <w:pStyle w:val="para"/>
      </w:pPr>
      <w:r w:rsidRPr="00421082">
        <w:t>1.1.</w:t>
      </w:r>
      <w:r w:rsidRPr="00421082">
        <w:tab/>
        <w:t>Mount a new tyre on the test equipment.  Wheels used for the test shall be suitable to withstand, with no deformation, the highest value of pressure achievable during the test.</w:t>
      </w:r>
    </w:p>
    <w:p w14:paraId="5C71DFF7" w14:textId="77777777" w:rsidR="00F261A5" w:rsidRPr="00421082" w:rsidRDefault="00F261A5" w:rsidP="00F261A5">
      <w:pPr>
        <w:pStyle w:val="para"/>
      </w:pPr>
      <w:r w:rsidRPr="00421082">
        <w:t>1.2.</w:t>
      </w:r>
      <w:r w:rsidRPr="00421082">
        <w:tab/>
      </w:r>
      <w:r w:rsidRPr="00421082">
        <w:tab/>
        <w:t>Carefully centre the tyre beads on the retention device and adjust the outer distance of the tyre beads to a value corresponding to the width of the rim specified by the manufacturer pursuant to paragraph 4.1.10. of this Regulation.</w:t>
      </w:r>
    </w:p>
    <w:p w14:paraId="17A9F434" w14:textId="77777777" w:rsidR="00F261A5" w:rsidRPr="00421082" w:rsidRDefault="00F261A5" w:rsidP="00F261A5">
      <w:pPr>
        <w:pStyle w:val="para"/>
      </w:pPr>
      <w:r w:rsidRPr="00421082">
        <w:t>1.3.</w:t>
      </w:r>
      <w:r w:rsidRPr="00421082">
        <w:tab/>
      </w:r>
      <w:r w:rsidRPr="00421082">
        <w:tab/>
        <w:t>Fill the tyre with water taking care that all the air inside the tyre is expelled.</w:t>
      </w:r>
    </w:p>
    <w:p w14:paraId="6E0A30D3" w14:textId="77777777" w:rsidR="00F261A5" w:rsidRPr="00421082" w:rsidRDefault="00F261A5" w:rsidP="00F261A5">
      <w:pPr>
        <w:pStyle w:val="para"/>
      </w:pPr>
      <w:r w:rsidRPr="00421082">
        <w:t>2.</w:t>
      </w:r>
      <w:r w:rsidRPr="00421082">
        <w:tab/>
      </w:r>
      <w:r w:rsidRPr="00421082">
        <w:tab/>
        <w:t>Test procedure</w:t>
      </w:r>
    </w:p>
    <w:p w14:paraId="180008DD" w14:textId="77777777" w:rsidR="00F261A5" w:rsidRPr="00421082" w:rsidRDefault="00F261A5" w:rsidP="00F261A5">
      <w:pPr>
        <w:pStyle w:val="para"/>
      </w:pPr>
      <w:r w:rsidRPr="00421082">
        <w:t>2.1.</w:t>
      </w:r>
      <w:r w:rsidRPr="00421082">
        <w:tab/>
      </w:r>
      <w:r w:rsidRPr="00421082">
        <w:tab/>
        <w:t>Activate the apparatus and increase the pressure of the water inside the tyre in order to reach progressively the limit given by two and half times the pressure specified by the tyre manufacturer pursuant to paragraph 4.1.12. of this Regulation;</w:t>
      </w:r>
    </w:p>
    <w:p w14:paraId="5460C3A7" w14:textId="77777777" w:rsidR="00F261A5" w:rsidRPr="00421082" w:rsidRDefault="00F261A5" w:rsidP="00F261A5">
      <w:pPr>
        <w:pStyle w:val="para"/>
      </w:pPr>
      <w:r w:rsidRPr="00421082">
        <w:t>2.1.1.</w:t>
      </w:r>
      <w:r w:rsidRPr="00421082">
        <w:tab/>
      </w:r>
      <w:r w:rsidRPr="00421082">
        <w:tab/>
        <w:t xml:space="preserve">In no case, however, the limit value shall be lower than 6 bar (600 </w:t>
      </w:r>
      <w:proofErr w:type="spellStart"/>
      <w:r w:rsidRPr="00421082">
        <w:t>kPa</w:t>
      </w:r>
      <w:proofErr w:type="spellEnd"/>
      <w:r w:rsidRPr="00421082">
        <w:t xml:space="preserve">) or higher than 10 bar (1 000 </w:t>
      </w:r>
      <w:proofErr w:type="spellStart"/>
      <w:r w:rsidRPr="00421082">
        <w:t>kPa</w:t>
      </w:r>
      <w:proofErr w:type="spellEnd"/>
      <w:r w:rsidRPr="00421082">
        <w:t>).</w:t>
      </w:r>
    </w:p>
    <w:p w14:paraId="1F3EAE71" w14:textId="77777777" w:rsidR="00F261A5" w:rsidRPr="00421082" w:rsidRDefault="00F261A5" w:rsidP="00F261A5">
      <w:pPr>
        <w:pStyle w:val="para"/>
      </w:pPr>
      <w:r w:rsidRPr="00421082">
        <w:t>2.2.</w:t>
      </w:r>
      <w:r w:rsidRPr="00421082">
        <w:tab/>
      </w:r>
      <w:r w:rsidRPr="00421082">
        <w:tab/>
        <w:t>Maintain constant the value of the pressure for at least 10 minutes.</w:t>
      </w:r>
    </w:p>
    <w:p w14:paraId="42B6F78C" w14:textId="77777777" w:rsidR="00F261A5" w:rsidRPr="00421082" w:rsidRDefault="00F261A5" w:rsidP="00F261A5">
      <w:pPr>
        <w:pStyle w:val="para"/>
      </w:pPr>
      <w:r w:rsidRPr="00421082">
        <w:t>2.3.</w:t>
      </w:r>
      <w:r w:rsidRPr="00421082">
        <w:tab/>
      </w:r>
      <w:r w:rsidRPr="00421082">
        <w:tab/>
        <w:t>Decrease, progressively, the pressure of the water to zero and drain the tyre.</w:t>
      </w:r>
    </w:p>
    <w:p w14:paraId="00438F2E" w14:textId="77777777" w:rsidR="00F261A5" w:rsidRPr="00421082" w:rsidRDefault="00F261A5" w:rsidP="00F261A5">
      <w:pPr>
        <w:pStyle w:val="para"/>
      </w:pPr>
      <w:r w:rsidRPr="00421082">
        <w:t>2.4.</w:t>
      </w:r>
      <w:r w:rsidRPr="00421082">
        <w:tab/>
      </w:r>
      <w:r w:rsidRPr="00421082">
        <w:tab/>
        <w:t>Whilst the pressure of the water inside the tyre is higher than the ambient pressure, nobody shall stand inside the test room that shall be safely locked.</w:t>
      </w:r>
    </w:p>
    <w:p w14:paraId="3AD8789B" w14:textId="77777777" w:rsidR="00F261A5" w:rsidRPr="00421082" w:rsidRDefault="00F261A5" w:rsidP="00F261A5">
      <w:pPr>
        <w:pStyle w:val="para"/>
      </w:pPr>
      <w:r w:rsidRPr="00421082">
        <w:t>3.</w:t>
      </w:r>
      <w:r w:rsidRPr="00421082">
        <w:tab/>
      </w:r>
      <w:r w:rsidRPr="00421082">
        <w:tab/>
        <w:t>Equivalent test methods</w:t>
      </w:r>
    </w:p>
    <w:p w14:paraId="1D97A230" w14:textId="77777777" w:rsidR="00F261A5" w:rsidRPr="00421082" w:rsidRDefault="00F261A5" w:rsidP="00F261A5">
      <w:pPr>
        <w:pStyle w:val="para"/>
      </w:pPr>
      <w:r w:rsidRPr="00421082">
        <w:tab/>
        <w:t>If a method other than that described above is used, its equivalence must be demonstrated.</w:t>
      </w:r>
    </w:p>
    <w:p w14:paraId="5D35BF10" w14:textId="77777777" w:rsidR="00F261A5" w:rsidRPr="00421082" w:rsidRDefault="00F261A5" w:rsidP="00F261A5">
      <w:pPr>
        <w:widowControl w:val="0"/>
        <w:tabs>
          <w:tab w:val="left" w:pos="720"/>
          <w:tab w:val="left" w:pos="2834"/>
          <w:tab w:val="left" w:pos="4032"/>
          <w:tab w:val="left" w:pos="8221"/>
        </w:tabs>
        <w:suppressAutoHyphens w:val="0"/>
        <w:autoSpaceDE w:val="0"/>
        <w:autoSpaceDN w:val="0"/>
        <w:adjustRightInd w:val="0"/>
        <w:spacing w:after="240" w:line="240" w:lineRule="auto"/>
        <w:jc w:val="center"/>
        <w:rPr>
          <w:sz w:val="24"/>
          <w:szCs w:val="24"/>
          <w:u w:val="single"/>
          <w:lang w:val="en-GB"/>
        </w:rPr>
        <w:sectPr w:rsidR="00F261A5" w:rsidRPr="00421082" w:rsidSect="00BB157F">
          <w:headerReference w:type="even" r:id="rId61"/>
          <w:headerReference w:type="first" r:id="rId62"/>
          <w:footerReference w:type="first" r:id="rId63"/>
          <w:pgSz w:w="11906" w:h="16838" w:code="9"/>
          <w:pgMar w:top="1701" w:right="1134" w:bottom="1701" w:left="1134" w:header="964" w:footer="1701" w:gutter="0"/>
          <w:cols w:space="720"/>
          <w:noEndnote/>
          <w:titlePg/>
          <w:docGrid w:linePitch="272"/>
        </w:sectPr>
      </w:pPr>
    </w:p>
    <w:p w14:paraId="71EFA86B" w14:textId="77777777" w:rsidR="00F261A5" w:rsidRPr="00421082" w:rsidRDefault="00F261A5" w:rsidP="00F261A5">
      <w:pPr>
        <w:pStyle w:val="HChG"/>
        <w:rPr>
          <w:lang w:val="en-GB"/>
        </w:rPr>
      </w:pPr>
      <w:bookmarkStart w:id="77" w:name="_Toc365964538"/>
      <w:r w:rsidRPr="00421082">
        <w:rPr>
          <w:lang w:val="en-GB"/>
        </w:rPr>
        <w:lastRenderedPageBreak/>
        <w:t>Annex 9</w:t>
      </w:r>
      <w:bookmarkEnd w:id="77"/>
      <w:r w:rsidRPr="00421082">
        <w:rPr>
          <w:lang w:val="en-GB"/>
        </w:rPr>
        <w:t xml:space="preserve"> </w:t>
      </w:r>
    </w:p>
    <w:p w14:paraId="121D0863" w14:textId="77777777" w:rsidR="00F261A5" w:rsidRPr="00421082" w:rsidRDefault="00F261A5" w:rsidP="00F261A5">
      <w:pPr>
        <w:pStyle w:val="HChG"/>
        <w:rPr>
          <w:lang w:val="en-GB"/>
        </w:rPr>
      </w:pPr>
      <w:r w:rsidRPr="00421082">
        <w:rPr>
          <w:lang w:val="en-GB"/>
        </w:rPr>
        <w:tab/>
      </w:r>
      <w:r w:rsidRPr="00421082">
        <w:rPr>
          <w:lang w:val="en-GB"/>
        </w:rPr>
        <w:tab/>
      </w:r>
      <w:bookmarkStart w:id="78" w:name="_Toc365964539"/>
      <w:r w:rsidRPr="00421082">
        <w:rPr>
          <w:lang w:val="en-GB"/>
        </w:rPr>
        <w:t>Load/speed test procedure</w:t>
      </w:r>
      <w:bookmarkEnd w:id="78"/>
    </w:p>
    <w:p w14:paraId="7ED766A6" w14:textId="77777777" w:rsidR="00F261A5" w:rsidRPr="00421082" w:rsidRDefault="00F261A5" w:rsidP="00F261A5">
      <w:pPr>
        <w:pStyle w:val="para"/>
      </w:pPr>
      <w:r w:rsidRPr="00421082">
        <w:t>1.</w:t>
      </w:r>
      <w:r w:rsidRPr="00421082">
        <w:tab/>
        <w:t>Scope and range of application</w:t>
      </w:r>
    </w:p>
    <w:p w14:paraId="2889E059" w14:textId="77777777" w:rsidR="00F261A5" w:rsidRPr="00421082" w:rsidRDefault="00F261A5" w:rsidP="00F261A5">
      <w:pPr>
        <w:pStyle w:val="para"/>
      </w:pPr>
      <w:r w:rsidRPr="00421082">
        <w:t>1.1.</w:t>
      </w:r>
      <w:r w:rsidRPr="00421082">
        <w:tab/>
        <w:t>This test procedure is applicable for new tyres marked with speed category symbol "D".</w:t>
      </w:r>
    </w:p>
    <w:p w14:paraId="4C707B7E" w14:textId="77777777" w:rsidR="00F261A5" w:rsidRPr="00421082" w:rsidRDefault="00F261A5" w:rsidP="00F261A5">
      <w:pPr>
        <w:pStyle w:val="para"/>
      </w:pPr>
      <w:r w:rsidRPr="00421082">
        <w:t>1.2.</w:t>
      </w:r>
      <w:r w:rsidRPr="00421082">
        <w:tab/>
        <w:t>It serves the purpose to assess the suitability of the tyre for the claimed performances.</w:t>
      </w:r>
    </w:p>
    <w:p w14:paraId="123E5D5A" w14:textId="77777777" w:rsidR="00F261A5" w:rsidRPr="00421082" w:rsidRDefault="00F261A5" w:rsidP="00F261A5">
      <w:pPr>
        <w:pStyle w:val="para"/>
      </w:pPr>
      <w:r w:rsidRPr="00421082">
        <w:t>2.</w:t>
      </w:r>
      <w:r w:rsidRPr="00421082">
        <w:tab/>
        <w:t>Preparing the tyre</w:t>
      </w:r>
    </w:p>
    <w:p w14:paraId="7D901198" w14:textId="77777777" w:rsidR="00F261A5" w:rsidRPr="00421082" w:rsidRDefault="00F261A5" w:rsidP="00F261A5">
      <w:pPr>
        <w:pStyle w:val="para"/>
      </w:pPr>
      <w:r w:rsidRPr="00421082">
        <w:t>2.1.</w:t>
      </w:r>
      <w:r w:rsidRPr="00421082">
        <w:tab/>
        <w:t>Mount new tyres on the test rim specified by the manufacturer pursuant to paragraph 4.1.10. of this Regulation.</w:t>
      </w:r>
    </w:p>
    <w:p w14:paraId="1AFFF480" w14:textId="77777777" w:rsidR="00F261A5" w:rsidRPr="00421082" w:rsidRDefault="00F261A5" w:rsidP="00F261A5">
      <w:pPr>
        <w:pStyle w:val="para"/>
      </w:pPr>
      <w:r w:rsidRPr="00421082">
        <w:t>2.1.1.</w:t>
      </w:r>
      <w:r w:rsidRPr="00421082">
        <w:tab/>
        <w:t>To seat the beads do not exceed the maximum pressure marked on the tyre sidewalls.</w:t>
      </w:r>
    </w:p>
    <w:p w14:paraId="685384C6" w14:textId="77777777" w:rsidR="00F261A5" w:rsidRPr="00421082" w:rsidRDefault="00F261A5" w:rsidP="00F261A5">
      <w:pPr>
        <w:pStyle w:val="para"/>
      </w:pPr>
      <w:r w:rsidRPr="00421082">
        <w:t>2.2.</w:t>
      </w:r>
      <w:r w:rsidRPr="00421082">
        <w:tab/>
        <w:t>Use a new inner tube when testing tyres with inner tubes (i.e. tyres not bearing the marking "Tubeless").</w:t>
      </w:r>
    </w:p>
    <w:p w14:paraId="67199B8F" w14:textId="77777777" w:rsidR="00F261A5" w:rsidRPr="00421082" w:rsidRDefault="00F261A5" w:rsidP="00F261A5">
      <w:pPr>
        <w:pStyle w:val="para"/>
      </w:pPr>
      <w:r w:rsidRPr="00421082">
        <w:t>2.3.</w:t>
      </w:r>
      <w:r w:rsidRPr="00421082">
        <w:tab/>
        <w:t>With the tyre beads properly seated on the rim, inflate the tyre to the pressure corresponding to the test pressure specified by the tyre manufacturer for the type of test programme, pursuant to paragraph 4.1.15. of this Regulation.</w:t>
      </w:r>
    </w:p>
    <w:p w14:paraId="5C71B1E9" w14:textId="77777777" w:rsidR="00F261A5" w:rsidRPr="00421082" w:rsidRDefault="00F261A5" w:rsidP="00F261A5">
      <w:pPr>
        <w:pStyle w:val="para"/>
      </w:pPr>
      <w:r w:rsidRPr="00421082">
        <w:t>2.4.</w:t>
      </w:r>
      <w:r w:rsidRPr="00421082">
        <w:tab/>
        <w:t>Condition the tyre and wheel assembly at test room temperature for not less than three hours.</w:t>
      </w:r>
    </w:p>
    <w:p w14:paraId="10C3263E" w14:textId="77777777" w:rsidR="00F261A5" w:rsidRPr="00421082" w:rsidRDefault="00F261A5" w:rsidP="00F261A5">
      <w:pPr>
        <w:pStyle w:val="para"/>
      </w:pPr>
      <w:r w:rsidRPr="00421082">
        <w:t>2.5.</w:t>
      </w:r>
      <w:r w:rsidRPr="00421082">
        <w:tab/>
        <w:t>Readjust the tyre pressure to that specified in paragraph 2.3. above.</w:t>
      </w:r>
    </w:p>
    <w:p w14:paraId="299ECFE6" w14:textId="77777777" w:rsidR="00F261A5" w:rsidRPr="00421082" w:rsidRDefault="00F261A5" w:rsidP="00F261A5">
      <w:pPr>
        <w:pStyle w:val="para"/>
      </w:pPr>
      <w:r w:rsidRPr="00421082">
        <w:t>2.6.</w:t>
      </w:r>
      <w:r w:rsidRPr="00421082">
        <w:tab/>
        <w:t>On request of the tyre manufacturer proceed with the test programme as specified in either of the following paragraphs:</w:t>
      </w:r>
    </w:p>
    <w:p w14:paraId="4C9A66F2" w14:textId="77777777" w:rsidR="00F261A5" w:rsidRPr="00421082" w:rsidRDefault="00F261A5" w:rsidP="00F261A5">
      <w:pPr>
        <w:pStyle w:val="para"/>
      </w:pPr>
      <w:r w:rsidRPr="00421082">
        <w:tab/>
        <w:t>Test procedure in a laboratory on a test drum (paragraph 3. below), or</w:t>
      </w:r>
    </w:p>
    <w:p w14:paraId="5A6C3B30" w14:textId="77777777" w:rsidR="00F261A5" w:rsidRPr="00421082" w:rsidRDefault="00F261A5" w:rsidP="00F261A5">
      <w:pPr>
        <w:pStyle w:val="para"/>
      </w:pPr>
      <w:r w:rsidRPr="00421082">
        <w:tab/>
        <w:t>Test procedure on a road using a trailer (paragraph 4.).</w:t>
      </w:r>
    </w:p>
    <w:p w14:paraId="05278226" w14:textId="77777777" w:rsidR="00F261A5" w:rsidRPr="00421082" w:rsidRDefault="00F261A5" w:rsidP="00F261A5">
      <w:pPr>
        <w:pStyle w:val="para"/>
      </w:pPr>
      <w:r w:rsidRPr="00421082">
        <w:t>3.</w:t>
      </w:r>
      <w:r w:rsidRPr="00421082">
        <w:tab/>
        <w:t>Test procedure on a test drum</w:t>
      </w:r>
    </w:p>
    <w:p w14:paraId="57B899E2" w14:textId="77777777" w:rsidR="00F261A5" w:rsidRPr="00421082" w:rsidRDefault="00F261A5" w:rsidP="00F261A5">
      <w:pPr>
        <w:pStyle w:val="para"/>
      </w:pPr>
      <w:r w:rsidRPr="00421082">
        <w:t>3.1.</w:t>
      </w:r>
      <w:r w:rsidRPr="00421082">
        <w:tab/>
        <w:t xml:space="preserve">Mount the tyre and wheel assembly on the test axle and press it against the outer face of a smooth power-driven test drum of at least </w:t>
      </w:r>
      <w:r w:rsidRPr="00421082">
        <w:br/>
        <w:t xml:space="preserve">1,700 mm </w:t>
      </w:r>
      <w:r w:rsidRPr="00421082">
        <w:rPr>
          <w:color w:val="000000"/>
        </w:rPr>
        <w:t>± 1 per cent in diameter having a surface at least as wide as the tyre tread.</w:t>
      </w:r>
    </w:p>
    <w:p w14:paraId="5FF46823" w14:textId="77777777" w:rsidR="00F261A5" w:rsidRPr="00421082" w:rsidRDefault="00F261A5" w:rsidP="00F261A5">
      <w:pPr>
        <w:pStyle w:val="para"/>
      </w:pPr>
      <w:r w:rsidRPr="00421082">
        <w:t>3.1.1.</w:t>
      </w:r>
      <w:r w:rsidRPr="00421082">
        <w:tab/>
        <w:t xml:space="preserve">Drum widths narrower than the tyre tread pattern may be used if the tyre manufacturer agrees. </w:t>
      </w:r>
    </w:p>
    <w:p w14:paraId="3E4BFC47" w14:textId="77777777" w:rsidR="00F261A5" w:rsidRPr="00421082" w:rsidRDefault="00F261A5" w:rsidP="00F261A5">
      <w:pPr>
        <w:pStyle w:val="para"/>
      </w:pPr>
      <w:r w:rsidRPr="00421082">
        <w:t>3.2.</w:t>
      </w:r>
      <w:r w:rsidRPr="00421082">
        <w:tab/>
        <w:t>Test drum speed: 20 km/h.</w:t>
      </w:r>
    </w:p>
    <w:p w14:paraId="041A0969" w14:textId="77777777" w:rsidR="00F261A5" w:rsidRPr="00421082" w:rsidRDefault="00F261A5" w:rsidP="00F261A5">
      <w:pPr>
        <w:pStyle w:val="para"/>
      </w:pPr>
      <w:r w:rsidRPr="00421082">
        <w:t>3.3.</w:t>
      </w:r>
      <w:r w:rsidRPr="00421082">
        <w:tab/>
        <w:t>Apply to test axle a series of masses in accordance with the load/speed test programme shown in paragraph 3.4. below, with reference to the test load which equates:</w:t>
      </w:r>
    </w:p>
    <w:p w14:paraId="75E7BDE9" w14:textId="77777777" w:rsidR="00F261A5" w:rsidRPr="00421082" w:rsidRDefault="00F261A5" w:rsidP="00F261A5">
      <w:pPr>
        <w:pStyle w:val="para"/>
      </w:pPr>
      <w:r w:rsidRPr="00421082">
        <w:t>3.3.1.</w:t>
      </w:r>
      <w:r w:rsidRPr="00421082">
        <w:tab/>
        <w:t>The mass corresponding to load index marked on the tyre in case of tyres marked with speed symbol D.</w:t>
      </w:r>
    </w:p>
    <w:p w14:paraId="566D7965" w14:textId="77777777" w:rsidR="00F261A5" w:rsidRPr="00421082" w:rsidRDefault="00F261A5" w:rsidP="00F261A5">
      <w:pPr>
        <w:suppressAutoHyphens w:val="0"/>
        <w:spacing w:line="240" w:lineRule="auto"/>
        <w:rPr>
          <w:lang w:val="en-GB"/>
        </w:rPr>
      </w:pPr>
      <w:r w:rsidRPr="00421082">
        <w:rPr>
          <w:lang w:val="en-GB"/>
        </w:rPr>
        <w:br w:type="page"/>
      </w:r>
    </w:p>
    <w:p w14:paraId="40D70B4E" w14:textId="77777777" w:rsidR="00F261A5" w:rsidRPr="00421082" w:rsidRDefault="00F261A5" w:rsidP="00F261A5">
      <w:pPr>
        <w:pStyle w:val="para"/>
        <w:keepNext/>
        <w:keepLines/>
      </w:pPr>
      <w:r w:rsidRPr="00421082">
        <w:lastRenderedPageBreak/>
        <w:t>3.4.</w:t>
      </w:r>
      <w:r w:rsidRPr="00421082">
        <w:tab/>
        <w:t>Load/speed test programme: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843"/>
        <w:gridCol w:w="2126"/>
        <w:gridCol w:w="1700"/>
      </w:tblGrid>
      <w:tr w:rsidR="00F261A5" w:rsidRPr="00421082" w14:paraId="399357BA" w14:textId="77777777" w:rsidTr="000E5400">
        <w:tc>
          <w:tcPr>
            <w:tcW w:w="2553" w:type="dxa"/>
            <w:tcBorders>
              <w:bottom w:val="single" w:sz="12" w:space="0" w:color="auto"/>
            </w:tcBorders>
            <w:shd w:val="clear" w:color="auto" w:fill="auto"/>
            <w:vAlign w:val="center"/>
          </w:tcPr>
          <w:p w14:paraId="14D99398" w14:textId="77777777" w:rsidR="00F261A5" w:rsidRPr="00421082" w:rsidRDefault="00F261A5" w:rsidP="00134667">
            <w:pPr>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Tyre speed category symbol</w:t>
            </w:r>
          </w:p>
        </w:tc>
        <w:tc>
          <w:tcPr>
            <w:tcW w:w="1843" w:type="dxa"/>
            <w:tcBorders>
              <w:bottom w:val="single" w:sz="12" w:space="0" w:color="auto"/>
            </w:tcBorders>
            <w:shd w:val="clear" w:color="auto" w:fill="auto"/>
            <w:vAlign w:val="center"/>
          </w:tcPr>
          <w:p w14:paraId="79FFE30A" w14:textId="77777777" w:rsidR="00F261A5" w:rsidRPr="00421082" w:rsidRDefault="00F261A5" w:rsidP="00134667">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Test step</w:t>
            </w:r>
          </w:p>
        </w:tc>
        <w:tc>
          <w:tcPr>
            <w:tcW w:w="2126" w:type="dxa"/>
            <w:tcBorders>
              <w:bottom w:val="single" w:sz="12" w:space="0" w:color="auto"/>
            </w:tcBorders>
            <w:shd w:val="clear" w:color="auto" w:fill="auto"/>
            <w:vAlign w:val="center"/>
          </w:tcPr>
          <w:p w14:paraId="68B5F902" w14:textId="77777777" w:rsidR="00F261A5" w:rsidRPr="00421082" w:rsidRDefault="00F261A5" w:rsidP="00134667">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Percentage of the test load</w:t>
            </w:r>
          </w:p>
        </w:tc>
        <w:tc>
          <w:tcPr>
            <w:tcW w:w="1700" w:type="dxa"/>
            <w:tcBorders>
              <w:bottom w:val="single" w:sz="12" w:space="0" w:color="auto"/>
            </w:tcBorders>
            <w:shd w:val="clear" w:color="auto" w:fill="auto"/>
            <w:vAlign w:val="center"/>
          </w:tcPr>
          <w:p w14:paraId="281E9DAA" w14:textId="77777777" w:rsidR="00F261A5" w:rsidRPr="00421082" w:rsidRDefault="00F261A5" w:rsidP="00134667">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Duration (hours)</w:t>
            </w:r>
          </w:p>
        </w:tc>
      </w:tr>
      <w:tr w:rsidR="00F261A5" w:rsidRPr="00421082" w14:paraId="49D00DBB" w14:textId="77777777" w:rsidTr="000E5400">
        <w:tc>
          <w:tcPr>
            <w:tcW w:w="2553" w:type="dxa"/>
            <w:vMerge w:val="restart"/>
            <w:tcBorders>
              <w:top w:val="single" w:sz="12" w:space="0" w:color="auto"/>
              <w:bottom w:val="dotted" w:sz="4" w:space="0" w:color="auto"/>
            </w:tcBorders>
            <w:shd w:val="clear" w:color="auto" w:fill="auto"/>
            <w:vAlign w:val="center"/>
          </w:tcPr>
          <w:p w14:paraId="649953A8" w14:textId="77777777" w:rsidR="00F261A5" w:rsidRPr="00421082" w:rsidRDefault="00F261A5" w:rsidP="00134667">
            <w:pPr>
              <w:widowControl w:val="0"/>
              <w:suppressAutoHyphens w:val="0"/>
              <w:autoSpaceDE w:val="0"/>
              <w:autoSpaceDN w:val="0"/>
              <w:adjustRightInd w:val="0"/>
              <w:spacing w:before="40" w:after="40" w:line="220" w:lineRule="atLeast"/>
              <w:rPr>
                <w:sz w:val="18"/>
                <w:szCs w:val="18"/>
                <w:lang w:val="en-GB"/>
              </w:rPr>
            </w:pPr>
            <w:r w:rsidRPr="00421082">
              <w:rPr>
                <w:sz w:val="18"/>
                <w:szCs w:val="18"/>
                <w:lang w:val="en-GB"/>
              </w:rPr>
              <w:t>D</w:t>
            </w:r>
          </w:p>
        </w:tc>
        <w:tc>
          <w:tcPr>
            <w:tcW w:w="1843" w:type="dxa"/>
            <w:tcBorders>
              <w:top w:val="single" w:sz="12" w:space="0" w:color="auto"/>
              <w:bottom w:val="dotted" w:sz="4" w:space="0" w:color="auto"/>
            </w:tcBorders>
            <w:shd w:val="clear" w:color="auto" w:fill="auto"/>
          </w:tcPr>
          <w:p w14:paraId="692B531C"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r w:rsidRPr="00421082">
              <w:rPr>
                <w:sz w:val="18"/>
                <w:szCs w:val="18"/>
                <w:lang w:val="en-GB"/>
              </w:rPr>
              <w:t>1</w:t>
            </w:r>
          </w:p>
        </w:tc>
        <w:tc>
          <w:tcPr>
            <w:tcW w:w="2126" w:type="dxa"/>
            <w:tcBorders>
              <w:top w:val="single" w:sz="12" w:space="0" w:color="auto"/>
              <w:bottom w:val="dotted" w:sz="4" w:space="0" w:color="auto"/>
            </w:tcBorders>
            <w:shd w:val="clear" w:color="auto" w:fill="auto"/>
          </w:tcPr>
          <w:p w14:paraId="3E203569"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r w:rsidRPr="00421082">
              <w:rPr>
                <w:sz w:val="18"/>
                <w:szCs w:val="18"/>
                <w:lang w:val="en-GB"/>
              </w:rPr>
              <w:t>66 per cent</w:t>
            </w:r>
          </w:p>
        </w:tc>
        <w:tc>
          <w:tcPr>
            <w:tcW w:w="1700" w:type="dxa"/>
            <w:tcBorders>
              <w:top w:val="single" w:sz="12" w:space="0" w:color="auto"/>
              <w:bottom w:val="dotted" w:sz="4" w:space="0" w:color="auto"/>
            </w:tcBorders>
            <w:shd w:val="clear" w:color="auto" w:fill="auto"/>
          </w:tcPr>
          <w:p w14:paraId="74ADC79F"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r w:rsidRPr="00421082">
              <w:rPr>
                <w:sz w:val="18"/>
                <w:szCs w:val="18"/>
                <w:lang w:val="en-GB"/>
              </w:rPr>
              <w:t>7</w:t>
            </w:r>
          </w:p>
        </w:tc>
      </w:tr>
      <w:tr w:rsidR="00F261A5" w:rsidRPr="00421082" w14:paraId="4768BEB6" w14:textId="77777777" w:rsidTr="000E5400">
        <w:tc>
          <w:tcPr>
            <w:tcW w:w="2553" w:type="dxa"/>
            <w:vMerge/>
            <w:tcBorders>
              <w:top w:val="dotted" w:sz="4" w:space="0" w:color="auto"/>
              <w:bottom w:val="dotted" w:sz="4" w:space="0" w:color="auto"/>
            </w:tcBorders>
            <w:shd w:val="clear" w:color="auto" w:fill="auto"/>
          </w:tcPr>
          <w:p w14:paraId="4DAB9939"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p>
        </w:tc>
        <w:tc>
          <w:tcPr>
            <w:tcW w:w="1843" w:type="dxa"/>
            <w:tcBorders>
              <w:top w:val="dotted" w:sz="4" w:space="0" w:color="auto"/>
              <w:bottom w:val="dotted" w:sz="4" w:space="0" w:color="auto"/>
            </w:tcBorders>
            <w:shd w:val="clear" w:color="auto" w:fill="auto"/>
          </w:tcPr>
          <w:p w14:paraId="4B21F4D3"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r w:rsidRPr="00421082">
              <w:rPr>
                <w:sz w:val="18"/>
                <w:szCs w:val="18"/>
                <w:lang w:val="en-GB"/>
              </w:rPr>
              <w:t>2</w:t>
            </w:r>
          </w:p>
        </w:tc>
        <w:tc>
          <w:tcPr>
            <w:tcW w:w="2126" w:type="dxa"/>
            <w:tcBorders>
              <w:top w:val="dotted" w:sz="4" w:space="0" w:color="auto"/>
              <w:bottom w:val="dotted" w:sz="4" w:space="0" w:color="auto"/>
            </w:tcBorders>
            <w:shd w:val="clear" w:color="auto" w:fill="auto"/>
          </w:tcPr>
          <w:p w14:paraId="70BA29AD"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r w:rsidRPr="00421082">
              <w:rPr>
                <w:sz w:val="18"/>
                <w:szCs w:val="18"/>
                <w:lang w:val="en-GB"/>
              </w:rPr>
              <w:t>84 per cent</w:t>
            </w:r>
          </w:p>
        </w:tc>
        <w:tc>
          <w:tcPr>
            <w:tcW w:w="1700" w:type="dxa"/>
            <w:tcBorders>
              <w:top w:val="dotted" w:sz="4" w:space="0" w:color="auto"/>
              <w:bottom w:val="dotted" w:sz="4" w:space="0" w:color="auto"/>
            </w:tcBorders>
            <w:shd w:val="clear" w:color="auto" w:fill="auto"/>
          </w:tcPr>
          <w:p w14:paraId="30DDC8AF"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r w:rsidRPr="00421082">
              <w:rPr>
                <w:sz w:val="18"/>
                <w:szCs w:val="18"/>
                <w:lang w:val="en-GB"/>
              </w:rPr>
              <w:t>16</w:t>
            </w:r>
          </w:p>
        </w:tc>
      </w:tr>
      <w:tr w:rsidR="00F261A5" w:rsidRPr="00421082" w14:paraId="2092CE06" w14:textId="77777777" w:rsidTr="000E5400">
        <w:tc>
          <w:tcPr>
            <w:tcW w:w="2553" w:type="dxa"/>
            <w:vMerge/>
            <w:tcBorders>
              <w:top w:val="dotted" w:sz="4" w:space="0" w:color="auto"/>
              <w:bottom w:val="single" w:sz="12" w:space="0" w:color="auto"/>
            </w:tcBorders>
            <w:shd w:val="clear" w:color="auto" w:fill="auto"/>
          </w:tcPr>
          <w:p w14:paraId="18691D7E"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p>
        </w:tc>
        <w:tc>
          <w:tcPr>
            <w:tcW w:w="1843" w:type="dxa"/>
            <w:tcBorders>
              <w:top w:val="dotted" w:sz="4" w:space="0" w:color="auto"/>
              <w:bottom w:val="single" w:sz="12" w:space="0" w:color="auto"/>
            </w:tcBorders>
            <w:shd w:val="clear" w:color="auto" w:fill="auto"/>
          </w:tcPr>
          <w:p w14:paraId="139D284B"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r w:rsidRPr="00421082">
              <w:rPr>
                <w:sz w:val="18"/>
                <w:szCs w:val="18"/>
                <w:lang w:val="en-GB"/>
              </w:rPr>
              <w:t>3</w:t>
            </w:r>
          </w:p>
        </w:tc>
        <w:tc>
          <w:tcPr>
            <w:tcW w:w="2126" w:type="dxa"/>
            <w:tcBorders>
              <w:top w:val="dotted" w:sz="4" w:space="0" w:color="auto"/>
              <w:bottom w:val="single" w:sz="12" w:space="0" w:color="auto"/>
            </w:tcBorders>
            <w:shd w:val="clear" w:color="auto" w:fill="auto"/>
          </w:tcPr>
          <w:p w14:paraId="0F1F7D98"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r w:rsidRPr="00421082">
              <w:rPr>
                <w:sz w:val="18"/>
                <w:szCs w:val="18"/>
                <w:lang w:val="en-GB"/>
              </w:rPr>
              <w:t>101 per cent</w:t>
            </w:r>
          </w:p>
        </w:tc>
        <w:tc>
          <w:tcPr>
            <w:tcW w:w="1700" w:type="dxa"/>
            <w:tcBorders>
              <w:top w:val="dotted" w:sz="4" w:space="0" w:color="auto"/>
              <w:bottom w:val="single" w:sz="12" w:space="0" w:color="auto"/>
            </w:tcBorders>
            <w:shd w:val="clear" w:color="auto" w:fill="auto"/>
          </w:tcPr>
          <w:p w14:paraId="4621FA79" w14:textId="77777777" w:rsidR="00F261A5" w:rsidRPr="00421082" w:rsidRDefault="00F261A5" w:rsidP="00134667">
            <w:pPr>
              <w:widowControl w:val="0"/>
              <w:suppressAutoHyphens w:val="0"/>
              <w:autoSpaceDE w:val="0"/>
              <w:autoSpaceDN w:val="0"/>
              <w:adjustRightInd w:val="0"/>
              <w:spacing w:before="40" w:after="40" w:line="220" w:lineRule="atLeast"/>
              <w:jc w:val="center"/>
              <w:rPr>
                <w:sz w:val="18"/>
                <w:szCs w:val="18"/>
                <w:lang w:val="en-GB"/>
              </w:rPr>
            </w:pPr>
            <w:r w:rsidRPr="00421082">
              <w:rPr>
                <w:sz w:val="18"/>
                <w:szCs w:val="18"/>
                <w:lang w:val="en-GB"/>
              </w:rPr>
              <w:t>24</w:t>
            </w:r>
          </w:p>
        </w:tc>
      </w:tr>
    </w:tbl>
    <w:p w14:paraId="3AF67C65" w14:textId="77777777" w:rsidR="00F261A5" w:rsidRPr="00421082" w:rsidRDefault="00F261A5" w:rsidP="00F261A5">
      <w:pPr>
        <w:pStyle w:val="para"/>
        <w:spacing w:before="240"/>
      </w:pPr>
      <w:r w:rsidRPr="00421082">
        <w:t>3.4.1.</w:t>
      </w:r>
      <w:r w:rsidRPr="00421082">
        <w:tab/>
        <w:t>In case of a test drum diameter larger than 1,700 mm ± 1 per cent, the above "percentage of test load" shall be increased as follows:</w:t>
      </w:r>
    </w:p>
    <w:p w14:paraId="1D0EFBB8" w14:textId="77777777" w:rsidR="00F261A5" w:rsidRPr="00421082" w:rsidRDefault="00F261A5" w:rsidP="00F261A5">
      <w:pPr>
        <w:pStyle w:val="para"/>
      </w:pPr>
      <w:r w:rsidRPr="00421082">
        <w:tab/>
        <w:t>F</w:t>
      </w:r>
      <w:r w:rsidRPr="00421082">
        <w:rPr>
          <w:position w:val="-6"/>
          <w:vertAlign w:val="subscript"/>
        </w:rPr>
        <w:t>1</w:t>
      </w:r>
      <w:r w:rsidRPr="00421082">
        <w:t xml:space="preserve"> = K ·F</w:t>
      </w:r>
      <w:r w:rsidRPr="00421082">
        <w:rPr>
          <w:position w:val="-6"/>
          <w:vertAlign w:val="subscript"/>
        </w:rPr>
        <w:t>2</w:t>
      </w:r>
      <w:r w:rsidRPr="00421082">
        <w:tab/>
      </w:r>
    </w:p>
    <w:p w14:paraId="62DB9131" w14:textId="77777777" w:rsidR="00F261A5" w:rsidRPr="00421082" w:rsidRDefault="00F261A5" w:rsidP="00F261A5">
      <w:pPr>
        <w:pStyle w:val="para"/>
        <w:ind w:firstLine="0"/>
      </w:pPr>
      <w:r w:rsidRPr="00421082">
        <w:t>Where:</w:t>
      </w:r>
    </w:p>
    <w:p w14:paraId="1C5DEC5B" w14:textId="77777777" w:rsidR="00F261A5" w:rsidRPr="00421082" w:rsidRDefault="00F261A5" w:rsidP="00F261A5">
      <w:pPr>
        <w:pStyle w:val="para"/>
      </w:pPr>
      <w:r w:rsidRPr="00421082">
        <w:tab/>
      </w:r>
      <w:r w:rsidRPr="00421082">
        <w:rPr>
          <w:noProof/>
          <w:position w:val="-32"/>
          <w:lang w:eastAsia="zh-CN"/>
        </w:rPr>
        <w:drawing>
          <wp:inline distT="0" distB="0" distL="0" distR="0" wp14:anchorId="465A37CB" wp14:editId="0E1B3067">
            <wp:extent cx="1629410" cy="484505"/>
            <wp:effectExtent l="0" t="0" r="889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29410" cy="484505"/>
                    </a:xfrm>
                    <a:prstGeom prst="rect">
                      <a:avLst/>
                    </a:prstGeom>
                    <a:noFill/>
                    <a:ln>
                      <a:noFill/>
                    </a:ln>
                  </pic:spPr>
                </pic:pic>
              </a:graphicData>
            </a:graphic>
          </wp:inline>
        </w:drawing>
      </w:r>
    </w:p>
    <w:p w14:paraId="5A411395" w14:textId="77777777" w:rsidR="00F261A5" w:rsidRPr="00421082" w:rsidRDefault="00F261A5" w:rsidP="00F261A5">
      <w:pPr>
        <w:pStyle w:val="para"/>
      </w:pPr>
      <w:r w:rsidRPr="00421082">
        <w:tab/>
        <w:t>R</w:t>
      </w:r>
      <w:r w:rsidRPr="00421082">
        <w:rPr>
          <w:position w:val="-6"/>
          <w:vertAlign w:val="subscript"/>
        </w:rPr>
        <w:t>1</w:t>
      </w:r>
      <w:r w:rsidRPr="00421082">
        <w:tab/>
        <w:t xml:space="preserve">is the diameter of test drum, in </w:t>
      </w:r>
      <w:proofErr w:type="spellStart"/>
      <w:r w:rsidRPr="00421082">
        <w:t>millimeter</w:t>
      </w:r>
      <w:proofErr w:type="spellEnd"/>
    </w:p>
    <w:p w14:paraId="0D9921A2" w14:textId="77777777" w:rsidR="00F261A5" w:rsidRPr="00421082" w:rsidRDefault="00F261A5" w:rsidP="00F261A5">
      <w:pPr>
        <w:pStyle w:val="para"/>
      </w:pPr>
      <w:r w:rsidRPr="00421082">
        <w:tab/>
        <w:t>R</w:t>
      </w:r>
      <w:r w:rsidRPr="00421082">
        <w:rPr>
          <w:position w:val="-6"/>
          <w:vertAlign w:val="subscript"/>
        </w:rPr>
        <w:t>2</w:t>
      </w:r>
      <w:r w:rsidRPr="00421082">
        <w:tab/>
        <w:t>is the diameter of the reference test drum of 1,700 mm</w:t>
      </w:r>
    </w:p>
    <w:p w14:paraId="46AC09E9" w14:textId="77777777" w:rsidR="00F261A5" w:rsidRPr="00421082" w:rsidRDefault="00F261A5" w:rsidP="00F261A5">
      <w:pPr>
        <w:pStyle w:val="para"/>
        <w:tabs>
          <w:tab w:val="left" w:pos="2268"/>
        </w:tabs>
        <w:ind w:left="2835" w:hanging="1701"/>
      </w:pPr>
      <w:r w:rsidRPr="00421082">
        <w:tab/>
        <w:t>r</w:t>
      </w:r>
      <w:r w:rsidRPr="00421082">
        <w:rPr>
          <w:position w:val="-6"/>
          <w:vertAlign w:val="subscript"/>
        </w:rPr>
        <w:t>T</w:t>
      </w:r>
      <w:r w:rsidRPr="00421082">
        <w:tab/>
        <w:t xml:space="preserve">is the tyre outer diameter (see paragraph 6.2. of this Regulation), in </w:t>
      </w:r>
      <w:proofErr w:type="spellStart"/>
      <w:r w:rsidRPr="00421082">
        <w:t>millimeter</w:t>
      </w:r>
      <w:proofErr w:type="spellEnd"/>
    </w:p>
    <w:p w14:paraId="5105031D" w14:textId="77777777" w:rsidR="00F261A5" w:rsidRPr="00421082" w:rsidRDefault="00F261A5" w:rsidP="00F261A5">
      <w:pPr>
        <w:pStyle w:val="para"/>
      </w:pPr>
      <w:r w:rsidRPr="00421082">
        <w:tab/>
        <w:t>F</w:t>
      </w:r>
      <w:r w:rsidRPr="00421082">
        <w:rPr>
          <w:position w:val="-6"/>
          <w:vertAlign w:val="subscript"/>
        </w:rPr>
        <w:t>1</w:t>
      </w:r>
      <w:r w:rsidRPr="00421082">
        <w:tab/>
        <w:t>is the percentage of load to be applied for the test drum</w:t>
      </w:r>
    </w:p>
    <w:p w14:paraId="485556B6" w14:textId="77777777" w:rsidR="00F261A5" w:rsidRPr="00421082" w:rsidRDefault="00F261A5" w:rsidP="00F261A5">
      <w:pPr>
        <w:pStyle w:val="para"/>
        <w:tabs>
          <w:tab w:val="left" w:pos="2268"/>
        </w:tabs>
        <w:ind w:left="2835" w:hanging="1701"/>
      </w:pPr>
      <w:r w:rsidRPr="00421082">
        <w:tab/>
        <w:t>F</w:t>
      </w:r>
      <w:r w:rsidRPr="00421082">
        <w:rPr>
          <w:position w:val="-6"/>
          <w:vertAlign w:val="subscript"/>
        </w:rPr>
        <w:t>2</w:t>
      </w:r>
      <w:r w:rsidRPr="00421082">
        <w:tab/>
        <w:t>is the percentage of load, as per above table, to be applied for reference test drum of 1,700 mm</w:t>
      </w:r>
    </w:p>
    <w:p w14:paraId="0CEC6288" w14:textId="77777777" w:rsidR="00F261A5" w:rsidRPr="00421082" w:rsidRDefault="00F261A5" w:rsidP="00F261A5">
      <w:pPr>
        <w:pStyle w:val="para"/>
      </w:pPr>
      <w:r w:rsidRPr="00421082">
        <w:tab/>
        <w:t>Example:</w:t>
      </w:r>
    </w:p>
    <w:p w14:paraId="638CA9C9" w14:textId="77777777" w:rsidR="00F261A5" w:rsidRPr="00421082" w:rsidRDefault="00F261A5" w:rsidP="00F261A5">
      <w:pPr>
        <w:pStyle w:val="para"/>
      </w:pPr>
      <w:r w:rsidRPr="00421082">
        <w:tab/>
        <w:t>K = 1 for a test drum diameter of 1,700 mm;</w:t>
      </w:r>
    </w:p>
    <w:p w14:paraId="265A6E92" w14:textId="77777777" w:rsidR="00F261A5" w:rsidRPr="00421082" w:rsidRDefault="00F261A5" w:rsidP="00F261A5">
      <w:pPr>
        <w:pStyle w:val="para"/>
      </w:pPr>
      <w:r w:rsidRPr="00421082">
        <w:tab/>
      </w:r>
      <w:r w:rsidRPr="00421082">
        <w:tab/>
        <w:t>In case of a test drum diameter of 3,000 mm and a tyre diameter of 1500 mm:</w:t>
      </w:r>
    </w:p>
    <w:p w14:paraId="765095C0" w14:textId="77777777" w:rsidR="00F261A5" w:rsidRPr="00421082" w:rsidRDefault="00F261A5" w:rsidP="00F261A5">
      <w:pPr>
        <w:widowControl w:val="0"/>
        <w:tabs>
          <w:tab w:val="left" w:pos="2244"/>
        </w:tabs>
        <w:suppressAutoHyphens w:val="0"/>
        <w:autoSpaceDE w:val="0"/>
        <w:autoSpaceDN w:val="0"/>
        <w:adjustRightInd w:val="0"/>
        <w:spacing w:after="240" w:line="240" w:lineRule="auto"/>
        <w:ind w:left="2245" w:hanging="2245"/>
        <w:jc w:val="both"/>
        <w:rPr>
          <w:color w:val="000000"/>
          <w:sz w:val="24"/>
          <w:szCs w:val="24"/>
          <w:lang w:val="en-GB"/>
        </w:rPr>
      </w:pPr>
      <w:r w:rsidRPr="00421082">
        <w:rPr>
          <w:color w:val="000000"/>
          <w:sz w:val="24"/>
          <w:szCs w:val="24"/>
          <w:lang w:val="en-GB"/>
        </w:rPr>
        <w:tab/>
      </w:r>
      <w:r w:rsidRPr="00421082">
        <w:rPr>
          <w:noProof/>
          <w:color w:val="000000"/>
          <w:position w:val="-30"/>
          <w:sz w:val="24"/>
          <w:szCs w:val="24"/>
          <w:lang w:val="en-GB" w:eastAsia="zh-CN"/>
        </w:rPr>
        <w:drawing>
          <wp:inline distT="0" distB="0" distL="0" distR="0" wp14:anchorId="441CA819" wp14:editId="1A69A844">
            <wp:extent cx="2512060" cy="470535"/>
            <wp:effectExtent l="0" t="0" r="2540" b="5715"/>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12060" cy="470535"/>
                    </a:xfrm>
                    <a:prstGeom prst="rect">
                      <a:avLst/>
                    </a:prstGeom>
                    <a:noFill/>
                    <a:ln>
                      <a:noFill/>
                    </a:ln>
                  </pic:spPr>
                </pic:pic>
              </a:graphicData>
            </a:graphic>
          </wp:inline>
        </w:drawing>
      </w:r>
    </w:p>
    <w:p w14:paraId="0C8DE83B" w14:textId="77777777" w:rsidR="00F261A5" w:rsidRPr="00421082" w:rsidRDefault="00F261A5" w:rsidP="00F261A5">
      <w:pPr>
        <w:pStyle w:val="para"/>
      </w:pPr>
      <w:r w:rsidRPr="00421082">
        <w:t>3.5.</w:t>
      </w:r>
      <w:r w:rsidRPr="00421082">
        <w:tab/>
        <w:t>The tyre pressure must not be corrected throughout the test and the test load must be kept constant throughout each of the three test steps.</w:t>
      </w:r>
    </w:p>
    <w:p w14:paraId="3B12CE1D" w14:textId="77777777" w:rsidR="00F261A5" w:rsidRPr="00421082" w:rsidRDefault="00F261A5" w:rsidP="00F261A5">
      <w:pPr>
        <w:pStyle w:val="para"/>
      </w:pPr>
      <w:r w:rsidRPr="00421082">
        <w:t>3.6.</w:t>
      </w:r>
      <w:r w:rsidRPr="00421082">
        <w:tab/>
        <w:t>During the test the temperature in the test room must be maintained at between 20 </w:t>
      </w:r>
      <w:r w:rsidRPr="00421082">
        <w:sym w:font="Symbol" w:char="F0B0"/>
      </w:r>
      <w:r w:rsidRPr="00421082">
        <w:t xml:space="preserve">C and 30 </w:t>
      </w:r>
      <w:r w:rsidRPr="00421082">
        <w:sym w:font="Symbol" w:char="F0B0"/>
      </w:r>
      <w:r w:rsidRPr="00421082">
        <w:t>C or at another temperature if the manufacturer so agrees.</w:t>
      </w:r>
    </w:p>
    <w:p w14:paraId="5B7A0E98" w14:textId="77777777" w:rsidR="00F261A5" w:rsidRPr="00421082" w:rsidRDefault="00F261A5" w:rsidP="00F261A5">
      <w:pPr>
        <w:pStyle w:val="para"/>
      </w:pPr>
      <w:r w:rsidRPr="00421082">
        <w:t>3.7.</w:t>
      </w:r>
      <w:r w:rsidRPr="00421082">
        <w:tab/>
        <w:t>The load/speed test programme must be carried out without interruption.</w:t>
      </w:r>
    </w:p>
    <w:p w14:paraId="748EB1CF" w14:textId="77777777" w:rsidR="00F261A5" w:rsidRPr="00421082" w:rsidRDefault="00F261A5" w:rsidP="00F261A5">
      <w:pPr>
        <w:pStyle w:val="para"/>
      </w:pPr>
      <w:r w:rsidRPr="00421082">
        <w:t>4.</w:t>
      </w:r>
      <w:r w:rsidRPr="00421082">
        <w:tab/>
        <w:t>Test procedure on a trailer</w:t>
      </w:r>
    </w:p>
    <w:p w14:paraId="2148552D" w14:textId="77777777" w:rsidR="00F261A5" w:rsidRPr="00421082" w:rsidRDefault="00F261A5" w:rsidP="00F261A5">
      <w:pPr>
        <w:pStyle w:val="para"/>
      </w:pPr>
      <w:r w:rsidRPr="00421082">
        <w:t>4.1.</w:t>
      </w:r>
      <w:r w:rsidRPr="00421082">
        <w:tab/>
        <w:t>Mount two new tyres of the same type on a trailer</w:t>
      </w:r>
    </w:p>
    <w:p w14:paraId="6EF8664D" w14:textId="77777777" w:rsidR="00F261A5" w:rsidRPr="00421082" w:rsidRDefault="00F261A5" w:rsidP="00F261A5">
      <w:pPr>
        <w:pStyle w:val="para"/>
      </w:pPr>
      <w:r w:rsidRPr="00421082">
        <w:t>4.2.</w:t>
      </w:r>
      <w:r w:rsidRPr="00421082">
        <w:tab/>
        <w:t>Apply on the trailer a mass in order that each tyre be equally loaded with a test load corresponding to the load carrying capacity allowed for that tyre type at 15 km/h (see load variations in Annex 7).</w:t>
      </w:r>
    </w:p>
    <w:p w14:paraId="4A7998B3" w14:textId="77777777" w:rsidR="00F261A5" w:rsidRPr="00421082" w:rsidRDefault="00F261A5" w:rsidP="00F261A5">
      <w:pPr>
        <w:pStyle w:val="para"/>
      </w:pPr>
      <w:r w:rsidRPr="00421082">
        <w:t>4.3.</w:t>
      </w:r>
      <w:r w:rsidRPr="00421082">
        <w:tab/>
        <w:t>Run the trailer at a constant speed of 15 km/h ± 1 km/h for 48 hours.</w:t>
      </w:r>
    </w:p>
    <w:p w14:paraId="35E3E744" w14:textId="77777777" w:rsidR="00F261A5" w:rsidRPr="00421082" w:rsidRDefault="00F261A5" w:rsidP="00F261A5">
      <w:pPr>
        <w:pStyle w:val="para"/>
      </w:pPr>
      <w:r w:rsidRPr="00421082">
        <w:t>4.3.1.</w:t>
      </w:r>
      <w:r w:rsidRPr="00421082">
        <w:tab/>
        <w:t>Temporary interruptions are allowed, but they must be compensated by an additional run-in of 5 min for every 20 minutes of interruption.</w:t>
      </w:r>
    </w:p>
    <w:p w14:paraId="032BE630" w14:textId="77777777" w:rsidR="00F261A5" w:rsidRPr="00421082" w:rsidRDefault="00F261A5" w:rsidP="00F261A5">
      <w:pPr>
        <w:pStyle w:val="para"/>
      </w:pPr>
      <w:r w:rsidRPr="00421082">
        <w:lastRenderedPageBreak/>
        <w:t>4.4.</w:t>
      </w:r>
      <w:r w:rsidRPr="00421082">
        <w:tab/>
        <w:t>The tyre pressure must not be corrected and the test load must be kept constant throughout the test.</w:t>
      </w:r>
    </w:p>
    <w:p w14:paraId="462A61AE" w14:textId="77777777" w:rsidR="00F261A5" w:rsidRPr="00421082" w:rsidRDefault="00F261A5" w:rsidP="00F261A5">
      <w:pPr>
        <w:pStyle w:val="para"/>
      </w:pPr>
      <w:r w:rsidRPr="00421082">
        <w:t>4.5.</w:t>
      </w:r>
      <w:r w:rsidRPr="00421082">
        <w:tab/>
        <w:t>During the test the ambient temperature shall be between 5 </w:t>
      </w:r>
      <w:r w:rsidRPr="00421082">
        <w:sym w:font="Symbol" w:char="F0B0"/>
      </w:r>
      <w:r w:rsidRPr="00421082">
        <w:t>C and 30 </w:t>
      </w:r>
      <w:r w:rsidRPr="00421082">
        <w:sym w:font="Symbol" w:char="F0B0"/>
      </w:r>
      <w:r w:rsidRPr="00421082">
        <w:t>C or at another temperature if the manufacturer so agrees.</w:t>
      </w:r>
    </w:p>
    <w:p w14:paraId="62F22A6D" w14:textId="77777777" w:rsidR="00F261A5" w:rsidRPr="00421082" w:rsidRDefault="00F261A5" w:rsidP="00F261A5">
      <w:pPr>
        <w:pStyle w:val="para"/>
      </w:pPr>
      <w:r w:rsidRPr="00421082">
        <w:t>5.</w:t>
      </w:r>
      <w:r w:rsidRPr="00421082">
        <w:tab/>
        <w:t>Equivalent test methods</w:t>
      </w:r>
    </w:p>
    <w:p w14:paraId="7F527CBF" w14:textId="77777777" w:rsidR="00F261A5" w:rsidRPr="00421082" w:rsidRDefault="00F261A5" w:rsidP="00F261A5">
      <w:pPr>
        <w:pStyle w:val="para"/>
      </w:pPr>
      <w:r w:rsidRPr="00421082">
        <w:tab/>
        <w:t>If a method other than those described above is used, its equivalence must be demonstrated.</w:t>
      </w:r>
    </w:p>
    <w:p w14:paraId="1A88B3D5" w14:textId="77777777" w:rsidR="00F261A5" w:rsidRPr="00421082" w:rsidRDefault="00F261A5" w:rsidP="00F261A5">
      <w:pPr>
        <w:widowControl w:val="0"/>
        <w:tabs>
          <w:tab w:val="left" w:pos="1134"/>
        </w:tabs>
        <w:suppressAutoHyphens w:val="0"/>
        <w:autoSpaceDE w:val="0"/>
        <w:autoSpaceDN w:val="0"/>
        <w:adjustRightInd w:val="0"/>
        <w:spacing w:after="240" w:line="240" w:lineRule="auto"/>
        <w:ind w:left="1134" w:hanging="1134"/>
        <w:jc w:val="both"/>
        <w:rPr>
          <w:sz w:val="24"/>
          <w:szCs w:val="24"/>
          <w:lang w:val="en-GB"/>
        </w:rPr>
      </w:pPr>
    </w:p>
    <w:p w14:paraId="0967C361" w14:textId="77777777" w:rsidR="00F261A5" w:rsidRPr="00421082" w:rsidRDefault="00F261A5" w:rsidP="00F261A5">
      <w:pPr>
        <w:widowControl w:val="0"/>
        <w:tabs>
          <w:tab w:val="left" w:pos="1134"/>
        </w:tabs>
        <w:suppressAutoHyphens w:val="0"/>
        <w:autoSpaceDE w:val="0"/>
        <w:autoSpaceDN w:val="0"/>
        <w:adjustRightInd w:val="0"/>
        <w:spacing w:after="240" w:line="240" w:lineRule="auto"/>
        <w:ind w:left="1134" w:hanging="1134"/>
        <w:jc w:val="both"/>
        <w:rPr>
          <w:sz w:val="24"/>
          <w:szCs w:val="24"/>
          <w:lang w:val="en-GB"/>
        </w:rPr>
        <w:sectPr w:rsidR="00F261A5" w:rsidRPr="00421082" w:rsidSect="00BB157F">
          <w:headerReference w:type="even" r:id="rId66"/>
          <w:headerReference w:type="default" r:id="rId67"/>
          <w:footerReference w:type="even" r:id="rId68"/>
          <w:footerReference w:type="default" r:id="rId69"/>
          <w:headerReference w:type="first" r:id="rId70"/>
          <w:footerReference w:type="first" r:id="rId71"/>
          <w:pgSz w:w="11906" w:h="16838" w:code="9"/>
          <w:pgMar w:top="1701" w:right="1134" w:bottom="1701" w:left="1134" w:header="964" w:footer="1701" w:gutter="0"/>
          <w:cols w:space="720"/>
          <w:noEndnote/>
          <w:titlePg/>
          <w:docGrid w:linePitch="272"/>
        </w:sectPr>
      </w:pPr>
    </w:p>
    <w:p w14:paraId="6CBF2146" w14:textId="77777777" w:rsidR="00F261A5" w:rsidRPr="00421082" w:rsidRDefault="00F261A5" w:rsidP="00F261A5">
      <w:pPr>
        <w:pStyle w:val="HChG"/>
        <w:rPr>
          <w:lang w:val="en-GB"/>
        </w:rPr>
      </w:pPr>
      <w:bookmarkStart w:id="79" w:name="_Toc365964540"/>
      <w:r w:rsidRPr="00421082">
        <w:rPr>
          <w:lang w:val="en-GB"/>
        </w:rPr>
        <w:lastRenderedPageBreak/>
        <w:t>Annex 10</w:t>
      </w:r>
      <w:bookmarkEnd w:id="79"/>
    </w:p>
    <w:p w14:paraId="7B6C6DBE" w14:textId="77777777" w:rsidR="00F261A5" w:rsidRPr="00421082" w:rsidRDefault="00F261A5" w:rsidP="00F261A5">
      <w:pPr>
        <w:pStyle w:val="HChG"/>
        <w:rPr>
          <w:lang w:val="en-GB"/>
        </w:rPr>
      </w:pPr>
      <w:r w:rsidRPr="00421082">
        <w:rPr>
          <w:lang w:val="en-GB"/>
        </w:rPr>
        <w:tab/>
      </w:r>
      <w:r w:rsidRPr="00421082">
        <w:rPr>
          <w:lang w:val="en-GB"/>
        </w:rPr>
        <w:tab/>
      </w:r>
      <w:bookmarkStart w:id="80" w:name="_Toc365964541"/>
      <w:r w:rsidRPr="00421082">
        <w:rPr>
          <w:lang w:val="en-GB"/>
        </w:rPr>
        <w:t>Tyre classification code</w:t>
      </w:r>
      <w:bookmarkEnd w:id="80"/>
    </w:p>
    <w:p w14:paraId="09BB00D9" w14:textId="77777777" w:rsidR="00F261A5" w:rsidRPr="00421082" w:rsidRDefault="00F261A5" w:rsidP="00F261A5">
      <w:pPr>
        <w:pStyle w:val="SingleTxtG"/>
        <w:rPr>
          <w:lang w:val="en-GB"/>
        </w:rPr>
      </w:pPr>
      <w:r w:rsidRPr="00421082">
        <w:rPr>
          <w:lang w:val="en-GB"/>
        </w:rPr>
        <w:t>(Optional marking)</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6504"/>
      </w:tblGrid>
      <w:tr w:rsidR="00F261A5" w:rsidRPr="00421082" w14:paraId="5BFDA195" w14:textId="77777777" w:rsidTr="000E5400">
        <w:tc>
          <w:tcPr>
            <w:tcW w:w="2268" w:type="dxa"/>
            <w:tcBorders>
              <w:bottom w:val="single" w:sz="12" w:space="0" w:color="auto"/>
            </w:tcBorders>
            <w:shd w:val="clear" w:color="auto" w:fill="auto"/>
            <w:vAlign w:val="center"/>
          </w:tcPr>
          <w:p w14:paraId="661C2AD2" w14:textId="77777777" w:rsidR="00F261A5" w:rsidRPr="00421082" w:rsidRDefault="00F261A5" w:rsidP="00134667">
            <w:pPr>
              <w:widowControl w:val="0"/>
              <w:suppressAutoHyphens w:val="0"/>
              <w:autoSpaceDE w:val="0"/>
              <w:autoSpaceDN w:val="0"/>
              <w:adjustRightInd w:val="0"/>
              <w:spacing w:before="80" w:after="80" w:line="200" w:lineRule="exact"/>
              <w:rPr>
                <w:i/>
                <w:sz w:val="16"/>
                <w:szCs w:val="16"/>
                <w:lang w:val="en-GB"/>
              </w:rPr>
            </w:pPr>
            <w:r w:rsidRPr="00421082">
              <w:rPr>
                <w:i/>
                <w:sz w:val="16"/>
                <w:szCs w:val="16"/>
                <w:lang w:val="en-GB"/>
              </w:rPr>
              <w:t>Classification</w:t>
            </w:r>
            <w:r w:rsidRPr="00421082">
              <w:rPr>
                <w:i/>
                <w:sz w:val="16"/>
                <w:szCs w:val="16"/>
                <w:lang w:val="en-GB"/>
              </w:rPr>
              <w:br/>
              <w:t>code</w:t>
            </w:r>
          </w:p>
        </w:tc>
        <w:tc>
          <w:tcPr>
            <w:tcW w:w="7450" w:type="dxa"/>
            <w:tcBorders>
              <w:bottom w:val="single" w:sz="12" w:space="0" w:color="auto"/>
            </w:tcBorders>
            <w:shd w:val="clear" w:color="auto" w:fill="auto"/>
          </w:tcPr>
          <w:p w14:paraId="61A397A6" w14:textId="77777777" w:rsidR="00F261A5" w:rsidRPr="00421082" w:rsidRDefault="00F261A5" w:rsidP="00134667">
            <w:pPr>
              <w:widowControl w:val="0"/>
              <w:suppressAutoHyphens w:val="0"/>
              <w:autoSpaceDE w:val="0"/>
              <w:autoSpaceDN w:val="0"/>
              <w:adjustRightInd w:val="0"/>
              <w:spacing w:before="80" w:after="80" w:line="200" w:lineRule="exact"/>
              <w:jc w:val="center"/>
              <w:rPr>
                <w:i/>
                <w:sz w:val="16"/>
                <w:szCs w:val="16"/>
                <w:lang w:val="en-GB"/>
              </w:rPr>
            </w:pPr>
            <w:r w:rsidRPr="00421082">
              <w:rPr>
                <w:i/>
                <w:sz w:val="16"/>
                <w:szCs w:val="16"/>
                <w:lang w:val="en-GB"/>
              </w:rPr>
              <w:t>Nomenclature</w:t>
            </w:r>
          </w:p>
        </w:tc>
      </w:tr>
      <w:tr w:rsidR="00F261A5" w:rsidRPr="00E176B6" w14:paraId="0BA10EFC" w14:textId="77777777" w:rsidTr="000E5400">
        <w:tc>
          <w:tcPr>
            <w:tcW w:w="2268" w:type="dxa"/>
            <w:tcBorders>
              <w:top w:val="single" w:sz="12" w:space="0" w:color="auto"/>
              <w:bottom w:val="dotted" w:sz="4" w:space="0" w:color="auto"/>
            </w:tcBorders>
            <w:shd w:val="clear" w:color="auto" w:fill="auto"/>
          </w:tcPr>
          <w:p w14:paraId="2C2CA8A6"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F-1</w:t>
            </w:r>
          </w:p>
        </w:tc>
        <w:tc>
          <w:tcPr>
            <w:tcW w:w="7450" w:type="dxa"/>
            <w:tcBorders>
              <w:top w:val="single" w:sz="12" w:space="0" w:color="auto"/>
              <w:bottom w:val="dotted" w:sz="4" w:space="0" w:color="auto"/>
            </w:tcBorders>
            <w:shd w:val="clear" w:color="auto" w:fill="auto"/>
          </w:tcPr>
          <w:p w14:paraId="484EA1C6"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Agricultural tractor steering wheel tyres: single rib tread</w:t>
            </w:r>
          </w:p>
        </w:tc>
      </w:tr>
      <w:tr w:rsidR="00F261A5" w:rsidRPr="00E176B6" w14:paraId="7872427F" w14:textId="77777777" w:rsidTr="000E5400">
        <w:tc>
          <w:tcPr>
            <w:tcW w:w="2268" w:type="dxa"/>
            <w:tcBorders>
              <w:top w:val="dotted" w:sz="4" w:space="0" w:color="auto"/>
              <w:bottom w:val="dotted" w:sz="4" w:space="0" w:color="auto"/>
            </w:tcBorders>
            <w:shd w:val="clear" w:color="auto" w:fill="auto"/>
          </w:tcPr>
          <w:p w14:paraId="3CC89C29"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F-2</w:t>
            </w:r>
          </w:p>
        </w:tc>
        <w:tc>
          <w:tcPr>
            <w:tcW w:w="7450" w:type="dxa"/>
            <w:tcBorders>
              <w:top w:val="dotted" w:sz="4" w:space="0" w:color="auto"/>
              <w:bottom w:val="dotted" w:sz="4" w:space="0" w:color="auto"/>
            </w:tcBorders>
            <w:shd w:val="clear" w:color="auto" w:fill="auto"/>
          </w:tcPr>
          <w:p w14:paraId="771B96BA"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Agricultural tractor steering wheel tyres: multiple rib tread</w:t>
            </w:r>
          </w:p>
        </w:tc>
      </w:tr>
      <w:tr w:rsidR="00F261A5" w:rsidRPr="00E176B6" w14:paraId="59A5006C" w14:textId="77777777" w:rsidTr="000E5400">
        <w:tc>
          <w:tcPr>
            <w:tcW w:w="2268" w:type="dxa"/>
            <w:tcBorders>
              <w:top w:val="dotted" w:sz="4" w:space="0" w:color="auto"/>
              <w:bottom w:val="dotted" w:sz="4" w:space="0" w:color="auto"/>
            </w:tcBorders>
            <w:shd w:val="clear" w:color="auto" w:fill="auto"/>
          </w:tcPr>
          <w:p w14:paraId="526DF5C0"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F-3</w:t>
            </w:r>
          </w:p>
        </w:tc>
        <w:tc>
          <w:tcPr>
            <w:tcW w:w="7450" w:type="dxa"/>
            <w:tcBorders>
              <w:top w:val="dotted" w:sz="4" w:space="0" w:color="auto"/>
              <w:bottom w:val="dotted" w:sz="4" w:space="0" w:color="auto"/>
            </w:tcBorders>
            <w:shd w:val="clear" w:color="auto" w:fill="auto"/>
          </w:tcPr>
          <w:p w14:paraId="5F79AB14"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Steering wheel tyres: industrial service (construction application)</w:t>
            </w:r>
          </w:p>
        </w:tc>
      </w:tr>
      <w:tr w:rsidR="00F261A5" w:rsidRPr="00421082" w14:paraId="2892F2A3" w14:textId="77777777" w:rsidTr="000E5400">
        <w:tc>
          <w:tcPr>
            <w:tcW w:w="2268" w:type="dxa"/>
            <w:tcBorders>
              <w:top w:val="dotted" w:sz="4" w:space="0" w:color="auto"/>
              <w:bottom w:val="dotted" w:sz="4" w:space="0" w:color="auto"/>
            </w:tcBorders>
            <w:shd w:val="clear" w:color="auto" w:fill="auto"/>
          </w:tcPr>
          <w:p w14:paraId="2A0E0720"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G-1</w:t>
            </w:r>
          </w:p>
        </w:tc>
        <w:tc>
          <w:tcPr>
            <w:tcW w:w="7450" w:type="dxa"/>
            <w:tcBorders>
              <w:top w:val="dotted" w:sz="4" w:space="0" w:color="auto"/>
              <w:bottom w:val="dotted" w:sz="4" w:space="0" w:color="auto"/>
            </w:tcBorders>
            <w:shd w:val="clear" w:color="auto" w:fill="auto"/>
          </w:tcPr>
          <w:p w14:paraId="773432EF"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Garden tractor tyres (implement tyres): traction service</w:t>
            </w:r>
          </w:p>
        </w:tc>
      </w:tr>
      <w:tr w:rsidR="00F261A5" w:rsidRPr="00421082" w14:paraId="2CD1EDEB" w14:textId="77777777" w:rsidTr="000E5400">
        <w:tc>
          <w:tcPr>
            <w:tcW w:w="2268" w:type="dxa"/>
            <w:tcBorders>
              <w:top w:val="dotted" w:sz="4" w:space="0" w:color="auto"/>
              <w:bottom w:val="dotted" w:sz="4" w:space="0" w:color="auto"/>
            </w:tcBorders>
            <w:shd w:val="clear" w:color="auto" w:fill="auto"/>
          </w:tcPr>
          <w:p w14:paraId="28731BC7"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G-2</w:t>
            </w:r>
          </w:p>
        </w:tc>
        <w:tc>
          <w:tcPr>
            <w:tcW w:w="7450" w:type="dxa"/>
            <w:tcBorders>
              <w:top w:val="dotted" w:sz="4" w:space="0" w:color="auto"/>
              <w:bottom w:val="dotted" w:sz="4" w:space="0" w:color="auto"/>
            </w:tcBorders>
            <w:shd w:val="clear" w:color="auto" w:fill="auto"/>
          </w:tcPr>
          <w:p w14:paraId="62FD5C7C"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Garden tractor tyres (implement tyres): flotation traction service</w:t>
            </w:r>
          </w:p>
        </w:tc>
      </w:tr>
      <w:tr w:rsidR="00F261A5" w:rsidRPr="00421082" w14:paraId="7C186D88" w14:textId="77777777" w:rsidTr="000E5400">
        <w:tc>
          <w:tcPr>
            <w:tcW w:w="2268" w:type="dxa"/>
            <w:tcBorders>
              <w:top w:val="dotted" w:sz="4" w:space="0" w:color="auto"/>
              <w:bottom w:val="dotted" w:sz="4" w:space="0" w:color="auto"/>
            </w:tcBorders>
            <w:shd w:val="clear" w:color="auto" w:fill="auto"/>
          </w:tcPr>
          <w:p w14:paraId="0CA1274B"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G-3</w:t>
            </w:r>
          </w:p>
        </w:tc>
        <w:tc>
          <w:tcPr>
            <w:tcW w:w="7450" w:type="dxa"/>
            <w:tcBorders>
              <w:top w:val="dotted" w:sz="4" w:space="0" w:color="auto"/>
              <w:bottom w:val="dotted" w:sz="4" w:space="0" w:color="auto"/>
            </w:tcBorders>
            <w:shd w:val="clear" w:color="auto" w:fill="auto"/>
          </w:tcPr>
          <w:p w14:paraId="1D6D1056"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Garden tractor tyres (implement tyres): maximum flotation service</w:t>
            </w:r>
          </w:p>
        </w:tc>
      </w:tr>
      <w:tr w:rsidR="00F261A5" w:rsidRPr="00E176B6" w14:paraId="48B25F84" w14:textId="77777777" w:rsidTr="000E5400">
        <w:tc>
          <w:tcPr>
            <w:tcW w:w="2268" w:type="dxa"/>
            <w:tcBorders>
              <w:top w:val="dotted" w:sz="4" w:space="0" w:color="auto"/>
              <w:bottom w:val="dotted" w:sz="4" w:space="0" w:color="auto"/>
            </w:tcBorders>
            <w:shd w:val="clear" w:color="auto" w:fill="auto"/>
          </w:tcPr>
          <w:p w14:paraId="502F06BF"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HF-1</w:t>
            </w:r>
          </w:p>
        </w:tc>
        <w:tc>
          <w:tcPr>
            <w:tcW w:w="7450" w:type="dxa"/>
            <w:tcBorders>
              <w:top w:val="dotted" w:sz="4" w:space="0" w:color="auto"/>
              <w:bottom w:val="dotted" w:sz="4" w:space="0" w:color="auto"/>
            </w:tcBorders>
            <w:shd w:val="clear" w:color="auto" w:fill="auto"/>
          </w:tcPr>
          <w:p w14:paraId="3722AF78"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High-flotation tyres: shallow tread</w:t>
            </w:r>
          </w:p>
        </w:tc>
      </w:tr>
      <w:tr w:rsidR="00F261A5" w:rsidRPr="00E176B6" w14:paraId="6243B5C9" w14:textId="77777777" w:rsidTr="000E5400">
        <w:tc>
          <w:tcPr>
            <w:tcW w:w="2268" w:type="dxa"/>
            <w:tcBorders>
              <w:top w:val="dotted" w:sz="4" w:space="0" w:color="auto"/>
              <w:bottom w:val="dotted" w:sz="4" w:space="0" w:color="auto"/>
            </w:tcBorders>
            <w:shd w:val="clear" w:color="auto" w:fill="auto"/>
          </w:tcPr>
          <w:p w14:paraId="7E072B62"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HF-2</w:t>
            </w:r>
          </w:p>
        </w:tc>
        <w:tc>
          <w:tcPr>
            <w:tcW w:w="7450" w:type="dxa"/>
            <w:tcBorders>
              <w:top w:val="dotted" w:sz="4" w:space="0" w:color="auto"/>
              <w:bottom w:val="dotted" w:sz="4" w:space="0" w:color="auto"/>
            </w:tcBorders>
            <w:shd w:val="clear" w:color="auto" w:fill="auto"/>
          </w:tcPr>
          <w:p w14:paraId="74184609"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High-flotation tyres: regular tread</w:t>
            </w:r>
          </w:p>
        </w:tc>
      </w:tr>
      <w:tr w:rsidR="00F261A5" w:rsidRPr="00E176B6" w14:paraId="2DFE2301" w14:textId="77777777" w:rsidTr="000E5400">
        <w:tc>
          <w:tcPr>
            <w:tcW w:w="2268" w:type="dxa"/>
            <w:tcBorders>
              <w:top w:val="dotted" w:sz="4" w:space="0" w:color="auto"/>
              <w:bottom w:val="dotted" w:sz="4" w:space="0" w:color="auto"/>
            </w:tcBorders>
            <w:shd w:val="clear" w:color="auto" w:fill="auto"/>
          </w:tcPr>
          <w:p w14:paraId="5AA1DD39"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HF-3</w:t>
            </w:r>
          </w:p>
        </w:tc>
        <w:tc>
          <w:tcPr>
            <w:tcW w:w="7450" w:type="dxa"/>
            <w:tcBorders>
              <w:top w:val="dotted" w:sz="4" w:space="0" w:color="auto"/>
              <w:bottom w:val="dotted" w:sz="4" w:space="0" w:color="auto"/>
            </w:tcBorders>
            <w:shd w:val="clear" w:color="auto" w:fill="auto"/>
          </w:tcPr>
          <w:p w14:paraId="0EB0C18E"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High-flotation tyres: deep tread</w:t>
            </w:r>
          </w:p>
        </w:tc>
      </w:tr>
      <w:tr w:rsidR="00F261A5" w:rsidRPr="00E176B6" w14:paraId="35A5F184" w14:textId="77777777" w:rsidTr="000E5400">
        <w:tc>
          <w:tcPr>
            <w:tcW w:w="2268" w:type="dxa"/>
            <w:tcBorders>
              <w:top w:val="dotted" w:sz="4" w:space="0" w:color="auto"/>
              <w:bottom w:val="dotted" w:sz="4" w:space="0" w:color="auto"/>
            </w:tcBorders>
            <w:shd w:val="clear" w:color="auto" w:fill="auto"/>
          </w:tcPr>
          <w:p w14:paraId="09919C9B"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HF-4</w:t>
            </w:r>
          </w:p>
        </w:tc>
        <w:tc>
          <w:tcPr>
            <w:tcW w:w="7450" w:type="dxa"/>
            <w:tcBorders>
              <w:top w:val="dotted" w:sz="4" w:space="0" w:color="auto"/>
              <w:bottom w:val="dotted" w:sz="4" w:space="0" w:color="auto"/>
            </w:tcBorders>
            <w:shd w:val="clear" w:color="auto" w:fill="auto"/>
          </w:tcPr>
          <w:p w14:paraId="3231A579"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High-flotation tyres: extra deep tread</w:t>
            </w:r>
          </w:p>
        </w:tc>
      </w:tr>
      <w:tr w:rsidR="00F261A5" w:rsidRPr="00421082" w14:paraId="0F55F85D" w14:textId="77777777" w:rsidTr="000E5400">
        <w:tc>
          <w:tcPr>
            <w:tcW w:w="2268" w:type="dxa"/>
            <w:tcBorders>
              <w:top w:val="dotted" w:sz="4" w:space="0" w:color="auto"/>
              <w:bottom w:val="dotted" w:sz="4" w:space="0" w:color="auto"/>
            </w:tcBorders>
            <w:shd w:val="clear" w:color="auto" w:fill="auto"/>
          </w:tcPr>
          <w:p w14:paraId="3A2F37A2"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I-1</w:t>
            </w:r>
          </w:p>
        </w:tc>
        <w:tc>
          <w:tcPr>
            <w:tcW w:w="7450" w:type="dxa"/>
            <w:tcBorders>
              <w:top w:val="dotted" w:sz="4" w:space="0" w:color="auto"/>
              <w:bottom w:val="dotted" w:sz="4" w:space="0" w:color="auto"/>
            </w:tcBorders>
            <w:shd w:val="clear" w:color="auto" w:fill="auto"/>
          </w:tcPr>
          <w:p w14:paraId="40762428"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Agricultural implement tyres: multi-rib tread</w:t>
            </w:r>
          </w:p>
        </w:tc>
      </w:tr>
      <w:tr w:rsidR="00F261A5" w:rsidRPr="00421082" w14:paraId="198431FA" w14:textId="77777777" w:rsidTr="000E5400">
        <w:tc>
          <w:tcPr>
            <w:tcW w:w="2268" w:type="dxa"/>
            <w:tcBorders>
              <w:top w:val="dotted" w:sz="4" w:space="0" w:color="auto"/>
              <w:bottom w:val="dotted" w:sz="4" w:space="0" w:color="auto"/>
            </w:tcBorders>
            <w:shd w:val="clear" w:color="auto" w:fill="auto"/>
          </w:tcPr>
          <w:p w14:paraId="7025B57D"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I-2</w:t>
            </w:r>
          </w:p>
        </w:tc>
        <w:tc>
          <w:tcPr>
            <w:tcW w:w="7450" w:type="dxa"/>
            <w:tcBorders>
              <w:top w:val="dotted" w:sz="4" w:space="0" w:color="auto"/>
              <w:bottom w:val="dotted" w:sz="4" w:space="0" w:color="auto"/>
            </w:tcBorders>
            <w:shd w:val="clear" w:color="auto" w:fill="auto"/>
          </w:tcPr>
          <w:p w14:paraId="71B074F8" w14:textId="77777777" w:rsidR="00F261A5" w:rsidRPr="00421082" w:rsidRDefault="00F261A5" w:rsidP="00134667">
            <w:pPr>
              <w:widowControl w:val="0"/>
              <w:tabs>
                <w:tab w:val="left" w:pos="198"/>
                <w:tab w:val="left" w:pos="3032"/>
              </w:tabs>
              <w:suppressAutoHyphens w:val="0"/>
              <w:autoSpaceDE w:val="0"/>
              <w:autoSpaceDN w:val="0"/>
              <w:adjustRightInd w:val="0"/>
              <w:spacing w:before="40" w:after="40" w:line="220" w:lineRule="exact"/>
              <w:rPr>
                <w:lang w:val="en-GB"/>
              </w:rPr>
            </w:pPr>
            <w:r w:rsidRPr="00421082">
              <w:rPr>
                <w:lang w:val="en-GB"/>
              </w:rPr>
              <w:t>Agricultural implement tyres: moderate traction service</w:t>
            </w:r>
          </w:p>
        </w:tc>
      </w:tr>
      <w:tr w:rsidR="00F261A5" w:rsidRPr="00421082" w14:paraId="5B2A2054" w14:textId="77777777" w:rsidTr="000E5400">
        <w:tc>
          <w:tcPr>
            <w:tcW w:w="2268" w:type="dxa"/>
            <w:tcBorders>
              <w:top w:val="dotted" w:sz="4" w:space="0" w:color="auto"/>
              <w:bottom w:val="dotted" w:sz="4" w:space="0" w:color="auto"/>
            </w:tcBorders>
            <w:shd w:val="clear" w:color="auto" w:fill="auto"/>
          </w:tcPr>
          <w:p w14:paraId="7F7DFC3D"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I-3</w:t>
            </w:r>
          </w:p>
        </w:tc>
        <w:tc>
          <w:tcPr>
            <w:tcW w:w="7450" w:type="dxa"/>
            <w:tcBorders>
              <w:top w:val="dotted" w:sz="4" w:space="0" w:color="auto"/>
              <w:bottom w:val="dotted" w:sz="4" w:space="0" w:color="auto"/>
            </w:tcBorders>
            <w:shd w:val="clear" w:color="auto" w:fill="auto"/>
          </w:tcPr>
          <w:p w14:paraId="1F42A7BF"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Agricultural implement tyres: traction tread</w:t>
            </w:r>
          </w:p>
        </w:tc>
      </w:tr>
      <w:tr w:rsidR="00F261A5" w:rsidRPr="00421082" w14:paraId="729AF643" w14:textId="77777777" w:rsidTr="000E5400">
        <w:tc>
          <w:tcPr>
            <w:tcW w:w="2268" w:type="dxa"/>
            <w:tcBorders>
              <w:top w:val="dotted" w:sz="4" w:space="0" w:color="auto"/>
              <w:bottom w:val="dotted" w:sz="4" w:space="0" w:color="auto"/>
            </w:tcBorders>
            <w:shd w:val="clear" w:color="auto" w:fill="auto"/>
          </w:tcPr>
          <w:p w14:paraId="7A271D77"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I-4</w:t>
            </w:r>
          </w:p>
        </w:tc>
        <w:tc>
          <w:tcPr>
            <w:tcW w:w="7450" w:type="dxa"/>
            <w:tcBorders>
              <w:top w:val="dotted" w:sz="4" w:space="0" w:color="auto"/>
              <w:bottom w:val="dotted" w:sz="4" w:space="0" w:color="auto"/>
            </w:tcBorders>
            <w:shd w:val="clear" w:color="auto" w:fill="auto"/>
          </w:tcPr>
          <w:p w14:paraId="49A24E19"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Agricultural implement tyres: plough tail wheel service</w:t>
            </w:r>
          </w:p>
        </w:tc>
      </w:tr>
      <w:tr w:rsidR="00F261A5" w:rsidRPr="00E176B6" w14:paraId="5D96FA14" w14:textId="77777777" w:rsidTr="000E5400">
        <w:tc>
          <w:tcPr>
            <w:tcW w:w="2268" w:type="dxa"/>
            <w:tcBorders>
              <w:top w:val="dotted" w:sz="4" w:space="0" w:color="auto"/>
              <w:bottom w:val="dotted" w:sz="4" w:space="0" w:color="auto"/>
            </w:tcBorders>
            <w:shd w:val="clear" w:color="auto" w:fill="auto"/>
          </w:tcPr>
          <w:p w14:paraId="3DE658BC"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I-5</w:t>
            </w:r>
          </w:p>
        </w:tc>
        <w:tc>
          <w:tcPr>
            <w:tcW w:w="7450" w:type="dxa"/>
            <w:tcBorders>
              <w:top w:val="dotted" w:sz="4" w:space="0" w:color="auto"/>
              <w:bottom w:val="dotted" w:sz="4" w:space="0" w:color="auto"/>
            </w:tcBorders>
            <w:shd w:val="clear" w:color="auto" w:fill="auto"/>
          </w:tcPr>
          <w:p w14:paraId="48E6E975"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Agricultural implement tyres: steering service</w:t>
            </w:r>
          </w:p>
        </w:tc>
      </w:tr>
      <w:tr w:rsidR="00F261A5" w:rsidRPr="00E176B6" w14:paraId="0DA1AC6F" w14:textId="77777777" w:rsidTr="000E5400">
        <w:tc>
          <w:tcPr>
            <w:tcW w:w="2268" w:type="dxa"/>
            <w:tcBorders>
              <w:top w:val="dotted" w:sz="4" w:space="0" w:color="auto"/>
              <w:bottom w:val="dotted" w:sz="4" w:space="0" w:color="auto"/>
            </w:tcBorders>
            <w:shd w:val="clear" w:color="auto" w:fill="auto"/>
          </w:tcPr>
          <w:p w14:paraId="0404C389"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I-6</w:t>
            </w:r>
          </w:p>
        </w:tc>
        <w:tc>
          <w:tcPr>
            <w:tcW w:w="7450" w:type="dxa"/>
            <w:tcBorders>
              <w:top w:val="dotted" w:sz="4" w:space="0" w:color="auto"/>
              <w:bottom w:val="dotted" w:sz="4" w:space="0" w:color="auto"/>
            </w:tcBorders>
            <w:shd w:val="clear" w:color="auto" w:fill="auto"/>
          </w:tcPr>
          <w:p w14:paraId="45CE1252" w14:textId="77777777" w:rsidR="00F261A5" w:rsidRPr="00421082" w:rsidRDefault="00F261A5" w:rsidP="00134667">
            <w:pPr>
              <w:widowControl w:val="0"/>
              <w:tabs>
                <w:tab w:val="left" w:pos="0"/>
                <w:tab w:val="left" w:pos="960"/>
                <w:tab w:val="left" w:pos="1360"/>
                <w:tab w:val="left" w:pos="2041"/>
                <w:tab w:val="left" w:pos="2721"/>
                <w:tab w:val="left" w:pos="3402"/>
                <w:tab w:val="left" w:pos="4082"/>
                <w:tab w:val="left" w:pos="4762"/>
                <w:tab w:val="left" w:pos="5443"/>
                <w:tab w:val="left" w:pos="6123"/>
                <w:tab w:val="left" w:pos="6804"/>
                <w:tab w:val="left" w:pos="7484"/>
                <w:tab w:val="left" w:pos="8164"/>
                <w:tab w:val="left" w:pos="8845"/>
              </w:tabs>
              <w:suppressAutoHyphens w:val="0"/>
              <w:autoSpaceDE w:val="0"/>
              <w:autoSpaceDN w:val="0"/>
              <w:adjustRightInd w:val="0"/>
              <w:spacing w:before="40" w:after="40" w:line="220" w:lineRule="exact"/>
              <w:rPr>
                <w:lang w:val="en-GB"/>
              </w:rPr>
            </w:pPr>
            <w:r w:rsidRPr="00421082">
              <w:rPr>
                <w:lang w:val="en-GB"/>
              </w:rPr>
              <w:t>Agricultural implement tyres: Smooth tread</w:t>
            </w:r>
          </w:p>
        </w:tc>
      </w:tr>
      <w:tr w:rsidR="00F261A5" w:rsidRPr="00E176B6" w14:paraId="5CE96480" w14:textId="77777777" w:rsidTr="000E5400">
        <w:tc>
          <w:tcPr>
            <w:tcW w:w="2268" w:type="dxa"/>
            <w:tcBorders>
              <w:top w:val="dotted" w:sz="4" w:space="0" w:color="auto"/>
              <w:bottom w:val="dotted" w:sz="4" w:space="0" w:color="auto"/>
            </w:tcBorders>
            <w:shd w:val="clear" w:color="auto" w:fill="auto"/>
          </w:tcPr>
          <w:p w14:paraId="0E60CD3C"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LS-1</w:t>
            </w:r>
          </w:p>
        </w:tc>
        <w:tc>
          <w:tcPr>
            <w:tcW w:w="7450" w:type="dxa"/>
            <w:tcBorders>
              <w:top w:val="dotted" w:sz="4" w:space="0" w:color="auto"/>
              <w:bottom w:val="dotted" w:sz="4" w:space="0" w:color="auto"/>
            </w:tcBorders>
            <w:shd w:val="clear" w:color="auto" w:fill="auto"/>
          </w:tcPr>
          <w:p w14:paraId="32AE1F09"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Logging and forestry service tyres: regular tread</w:t>
            </w:r>
          </w:p>
        </w:tc>
      </w:tr>
      <w:tr w:rsidR="00F261A5" w:rsidRPr="00E176B6" w14:paraId="2D08CA80" w14:textId="77777777" w:rsidTr="000E5400">
        <w:tc>
          <w:tcPr>
            <w:tcW w:w="2268" w:type="dxa"/>
            <w:tcBorders>
              <w:top w:val="dotted" w:sz="4" w:space="0" w:color="auto"/>
              <w:bottom w:val="dotted" w:sz="4" w:space="0" w:color="auto"/>
            </w:tcBorders>
            <w:shd w:val="clear" w:color="auto" w:fill="auto"/>
          </w:tcPr>
          <w:p w14:paraId="00C1603D"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LS-2</w:t>
            </w:r>
          </w:p>
        </w:tc>
        <w:tc>
          <w:tcPr>
            <w:tcW w:w="7450" w:type="dxa"/>
            <w:tcBorders>
              <w:top w:val="dotted" w:sz="4" w:space="0" w:color="auto"/>
              <w:bottom w:val="dotted" w:sz="4" w:space="0" w:color="auto"/>
            </w:tcBorders>
            <w:shd w:val="clear" w:color="auto" w:fill="auto"/>
          </w:tcPr>
          <w:p w14:paraId="1595C08E" w14:textId="77777777" w:rsidR="00F261A5" w:rsidRPr="00421082" w:rsidRDefault="00F261A5" w:rsidP="00134667">
            <w:pPr>
              <w:widowControl w:val="0"/>
              <w:tabs>
                <w:tab w:val="left" w:pos="198"/>
                <w:tab w:val="left" w:pos="3032"/>
              </w:tabs>
              <w:suppressAutoHyphens w:val="0"/>
              <w:autoSpaceDE w:val="0"/>
              <w:autoSpaceDN w:val="0"/>
              <w:adjustRightInd w:val="0"/>
              <w:spacing w:before="40" w:after="40" w:line="220" w:lineRule="exact"/>
              <w:rPr>
                <w:lang w:val="en-GB"/>
              </w:rPr>
            </w:pPr>
            <w:r w:rsidRPr="00421082">
              <w:rPr>
                <w:lang w:val="en-GB"/>
              </w:rPr>
              <w:t>Logging and forestry service tyres: intermediate tread</w:t>
            </w:r>
          </w:p>
        </w:tc>
      </w:tr>
      <w:tr w:rsidR="00F261A5" w:rsidRPr="00D10DBF" w14:paraId="3E4E6AF0" w14:textId="77777777" w:rsidTr="000E5400">
        <w:tc>
          <w:tcPr>
            <w:tcW w:w="2268" w:type="dxa"/>
            <w:tcBorders>
              <w:top w:val="dotted" w:sz="4" w:space="0" w:color="auto"/>
              <w:bottom w:val="dotted" w:sz="4" w:space="0" w:color="auto"/>
            </w:tcBorders>
            <w:shd w:val="clear" w:color="auto" w:fill="auto"/>
          </w:tcPr>
          <w:p w14:paraId="454D5758"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LS-3</w:t>
            </w:r>
          </w:p>
        </w:tc>
        <w:tc>
          <w:tcPr>
            <w:tcW w:w="7450" w:type="dxa"/>
            <w:tcBorders>
              <w:top w:val="dotted" w:sz="4" w:space="0" w:color="auto"/>
              <w:bottom w:val="dotted" w:sz="4" w:space="0" w:color="auto"/>
            </w:tcBorders>
            <w:shd w:val="clear" w:color="auto" w:fill="auto"/>
          </w:tcPr>
          <w:p w14:paraId="431CAE10"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Logging and forestry service tyres: deep tread</w:t>
            </w:r>
          </w:p>
        </w:tc>
      </w:tr>
      <w:tr w:rsidR="00F261A5" w:rsidRPr="00D10DBF" w14:paraId="4EA432DE" w14:textId="77777777" w:rsidTr="000E5400">
        <w:tc>
          <w:tcPr>
            <w:tcW w:w="2268" w:type="dxa"/>
            <w:tcBorders>
              <w:top w:val="dotted" w:sz="4" w:space="0" w:color="auto"/>
              <w:bottom w:val="dotted" w:sz="4" w:space="0" w:color="auto"/>
            </w:tcBorders>
            <w:shd w:val="clear" w:color="auto" w:fill="auto"/>
          </w:tcPr>
          <w:p w14:paraId="61694BD5"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LS-4</w:t>
            </w:r>
          </w:p>
        </w:tc>
        <w:tc>
          <w:tcPr>
            <w:tcW w:w="7450" w:type="dxa"/>
            <w:tcBorders>
              <w:top w:val="dotted" w:sz="4" w:space="0" w:color="auto"/>
              <w:bottom w:val="dotted" w:sz="4" w:space="0" w:color="auto"/>
            </w:tcBorders>
            <w:shd w:val="clear" w:color="auto" w:fill="auto"/>
          </w:tcPr>
          <w:p w14:paraId="1F8F11A2"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Logging and forestry service tyres: shallow tread</w:t>
            </w:r>
          </w:p>
        </w:tc>
      </w:tr>
      <w:tr w:rsidR="00F261A5" w:rsidRPr="00D10DBF" w14:paraId="743FDF77" w14:textId="77777777" w:rsidTr="000E5400">
        <w:tc>
          <w:tcPr>
            <w:tcW w:w="2268" w:type="dxa"/>
            <w:tcBorders>
              <w:top w:val="dotted" w:sz="4" w:space="0" w:color="auto"/>
              <w:bottom w:val="dotted" w:sz="4" w:space="0" w:color="auto"/>
            </w:tcBorders>
            <w:shd w:val="clear" w:color="auto" w:fill="auto"/>
          </w:tcPr>
          <w:p w14:paraId="0C403F46"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R-1</w:t>
            </w:r>
          </w:p>
        </w:tc>
        <w:tc>
          <w:tcPr>
            <w:tcW w:w="7450" w:type="dxa"/>
            <w:tcBorders>
              <w:top w:val="dotted" w:sz="4" w:space="0" w:color="auto"/>
              <w:bottom w:val="dotted" w:sz="4" w:space="0" w:color="auto"/>
            </w:tcBorders>
            <w:shd w:val="clear" w:color="auto" w:fill="auto"/>
          </w:tcPr>
          <w:p w14:paraId="17C824FE"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Agricultural tractor drive wheel tyres: regular tread</w:t>
            </w:r>
          </w:p>
        </w:tc>
      </w:tr>
      <w:tr w:rsidR="00F261A5" w:rsidRPr="00D10DBF" w14:paraId="22F1971C" w14:textId="77777777" w:rsidTr="000E5400">
        <w:tc>
          <w:tcPr>
            <w:tcW w:w="2268" w:type="dxa"/>
            <w:tcBorders>
              <w:top w:val="dotted" w:sz="4" w:space="0" w:color="auto"/>
              <w:bottom w:val="dotted" w:sz="4" w:space="0" w:color="auto"/>
            </w:tcBorders>
            <w:shd w:val="clear" w:color="auto" w:fill="auto"/>
          </w:tcPr>
          <w:p w14:paraId="516CC51A"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R-2</w:t>
            </w:r>
          </w:p>
        </w:tc>
        <w:tc>
          <w:tcPr>
            <w:tcW w:w="7450" w:type="dxa"/>
            <w:tcBorders>
              <w:top w:val="dotted" w:sz="4" w:space="0" w:color="auto"/>
              <w:bottom w:val="dotted" w:sz="4" w:space="0" w:color="auto"/>
            </w:tcBorders>
            <w:shd w:val="clear" w:color="auto" w:fill="auto"/>
          </w:tcPr>
          <w:p w14:paraId="54D24D70"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Agricultural tractor drive wheel tyres: cane and rice service (deep tread)</w:t>
            </w:r>
          </w:p>
        </w:tc>
      </w:tr>
      <w:tr w:rsidR="00F261A5" w:rsidRPr="00D10DBF" w14:paraId="08154147" w14:textId="77777777" w:rsidTr="000E5400">
        <w:tc>
          <w:tcPr>
            <w:tcW w:w="2268" w:type="dxa"/>
            <w:tcBorders>
              <w:top w:val="dotted" w:sz="4" w:space="0" w:color="auto"/>
              <w:bottom w:val="dotted" w:sz="4" w:space="0" w:color="auto"/>
            </w:tcBorders>
            <w:shd w:val="clear" w:color="auto" w:fill="auto"/>
          </w:tcPr>
          <w:p w14:paraId="293EC359"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R-3</w:t>
            </w:r>
          </w:p>
        </w:tc>
        <w:tc>
          <w:tcPr>
            <w:tcW w:w="7450" w:type="dxa"/>
            <w:tcBorders>
              <w:top w:val="dotted" w:sz="4" w:space="0" w:color="auto"/>
              <w:bottom w:val="dotted" w:sz="4" w:space="0" w:color="auto"/>
            </w:tcBorders>
            <w:shd w:val="clear" w:color="auto" w:fill="auto"/>
          </w:tcPr>
          <w:p w14:paraId="67D8ED52"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Agricultural tractor drive wheel tyres: flotation service (shallow tread)</w:t>
            </w:r>
          </w:p>
        </w:tc>
      </w:tr>
      <w:tr w:rsidR="00F261A5" w:rsidRPr="00D10DBF" w14:paraId="67239F50" w14:textId="77777777" w:rsidTr="000E5400">
        <w:tc>
          <w:tcPr>
            <w:tcW w:w="2268" w:type="dxa"/>
            <w:tcBorders>
              <w:top w:val="dotted" w:sz="4" w:space="0" w:color="auto"/>
              <w:bottom w:val="single" w:sz="12" w:space="0" w:color="auto"/>
            </w:tcBorders>
            <w:shd w:val="clear" w:color="auto" w:fill="auto"/>
          </w:tcPr>
          <w:p w14:paraId="3275F625"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R-4</w:t>
            </w:r>
          </w:p>
        </w:tc>
        <w:tc>
          <w:tcPr>
            <w:tcW w:w="7450" w:type="dxa"/>
            <w:tcBorders>
              <w:top w:val="dotted" w:sz="4" w:space="0" w:color="auto"/>
              <w:bottom w:val="single" w:sz="12" w:space="0" w:color="auto"/>
            </w:tcBorders>
            <w:shd w:val="clear" w:color="auto" w:fill="auto"/>
          </w:tcPr>
          <w:p w14:paraId="7270A981" w14:textId="77777777" w:rsidR="00F261A5" w:rsidRPr="00421082" w:rsidRDefault="00F261A5" w:rsidP="00134667">
            <w:pPr>
              <w:widowControl w:val="0"/>
              <w:suppressAutoHyphens w:val="0"/>
              <w:autoSpaceDE w:val="0"/>
              <w:autoSpaceDN w:val="0"/>
              <w:adjustRightInd w:val="0"/>
              <w:spacing w:before="40" w:after="40" w:line="220" w:lineRule="exact"/>
              <w:rPr>
                <w:lang w:val="en-GB"/>
              </w:rPr>
            </w:pPr>
            <w:r w:rsidRPr="00421082">
              <w:rPr>
                <w:lang w:val="en-GB"/>
              </w:rPr>
              <w:t>Drive wheel tyres: industrial service (construction application)</w:t>
            </w:r>
          </w:p>
        </w:tc>
      </w:tr>
    </w:tbl>
    <w:p w14:paraId="5CA3BE2A" w14:textId="77777777" w:rsidR="00F261A5" w:rsidRPr="00421082" w:rsidRDefault="00F261A5" w:rsidP="00F261A5">
      <w:pPr>
        <w:widowControl w:val="0"/>
        <w:tabs>
          <w:tab w:val="left" w:pos="918"/>
          <w:tab w:val="left" w:pos="3032"/>
          <w:tab w:val="left" w:pos="4230"/>
        </w:tabs>
        <w:suppressAutoHyphens w:val="0"/>
        <w:autoSpaceDE w:val="0"/>
        <w:autoSpaceDN w:val="0"/>
        <w:adjustRightInd w:val="0"/>
        <w:spacing w:after="240" w:line="240" w:lineRule="auto"/>
        <w:rPr>
          <w:sz w:val="24"/>
          <w:szCs w:val="24"/>
          <w:lang w:val="en-GB"/>
        </w:rPr>
      </w:pPr>
    </w:p>
    <w:p w14:paraId="10C34600" w14:textId="77777777" w:rsidR="00F261A5" w:rsidRPr="00421082" w:rsidRDefault="00F261A5" w:rsidP="00F261A5">
      <w:pPr>
        <w:widowControl w:val="0"/>
        <w:tabs>
          <w:tab w:val="left" w:pos="918"/>
          <w:tab w:val="left" w:pos="3032"/>
          <w:tab w:val="left" w:pos="4230"/>
        </w:tabs>
        <w:suppressAutoHyphens w:val="0"/>
        <w:autoSpaceDE w:val="0"/>
        <w:autoSpaceDN w:val="0"/>
        <w:adjustRightInd w:val="0"/>
        <w:spacing w:after="240" w:line="240" w:lineRule="auto"/>
        <w:rPr>
          <w:sz w:val="24"/>
          <w:szCs w:val="24"/>
          <w:lang w:val="en-GB"/>
        </w:rPr>
      </w:pPr>
    </w:p>
    <w:p w14:paraId="2E612154" w14:textId="77777777" w:rsidR="00F261A5" w:rsidRPr="00421082" w:rsidRDefault="00F261A5" w:rsidP="00F261A5">
      <w:pPr>
        <w:widowControl w:val="0"/>
        <w:tabs>
          <w:tab w:val="center" w:pos="4011"/>
          <w:tab w:val="left" w:pos="7498"/>
        </w:tabs>
        <w:suppressAutoHyphens w:val="0"/>
        <w:autoSpaceDE w:val="0"/>
        <w:autoSpaceDN w:val="0"/>
        <w:adjustRightInd w:val="0"/>
        <w:spacing w:line="240" w:lineRule="auto"/>
        <w:ind w:left="-723" w:right="-950"/>
        <w:rPr>
          <w:rFonts w:ascii="Courier" w:hAnsi="Courier" w:cs="Courier"/>
          <w:lang w:val="en-GB"/>
        </w:rPr>
        <w:sectPr w:rsidR="00F261A5" w:rsidRPr="00421082" w:rsidSect="00BB157F">
          <w:headerReference w:type="even" r:id="rId72"/>
          <w:headerReference w:type="default" r:id="rId73"/>
          <w:headerReference w:type="first" r:id="rId74"/>
          <w:footerReference w:type="first" r:id="rId75"/>
          <w:pgSz w:w="11906" w:h="16838" w:code="9"/>
          <w:pgMar w:top="1701" w:right="1134" w:bottom="1701" w:left="1134" w:header="964" w:footer="1701" w:gutter="0"/>
          <w:cols w:space="720"/>
          <w:noEndnote/>
          <w:titlePg/>
          <w:docGrid w:linePitch="272"/>
        </w:sectPr>
      </w:pPr>
    </w:p>
    <w:p w14:paraId="5F485740" w14:textId="77777777" w:rsidR="00F261A5" w:rsidRPr="00421082" w:rsidRDefault="00F261A5" w:rsidP="00F261A5">
      <w:pPr>
        <w:pStyle w:val="HChG"/>
        <w:rPr>
          <w:lang w:val="en-GB"/>
        </w:rPr>
      </w:pPr>
      <w:bookmarkStart w:id="81" w:name="_Toc365964542"/>
      <w:r w:rsidRPr="00421082">
        <w:rPr>
          <w:lang w:val="en-GB"/>
        </w:rPr>
        <w:lastRenderedPageBreak/>
        <w:t>Annex 11</w:t>
      </w:r>
      <w:bookmarkEnd w:id="81"/>
    </w:p>
    <w:p w14:paraId="754813E1" w14:textId="77777777" w:rsidR="00F261A5" w:rsidRPr="00421082" w:rsidRDefault="00F261A5" w:rsidP="00F261A5">
      <w:pPr>
        <w:pStyle w:val="HChG"/>
        <w:rPr>
          <w:lang w:val="en-GB"/>
        </w:rPr>
      </w:pPr>
      <w:r w:rsidRPr="00421082">
        <w:rPr>
          <w:lang w:val="en-GB"/>
        </w:rPr>
        <w:tab/>
      </w:r>
      <w:r w:rsidRPr="00421082">
        <w:rPr>
          <w:lang w:val="en-GB"/>
        </w:rPr>
        <w:tab/>
      </w:r>
      <w:bookmarkStart w:id="82" w:name="_Toc365964543"/>
      <w:r w:rsidRPr="00421082">
        <w:rPr>
          <w:lang w:val="en-GB"/>
        </w:rPr>
        <w:t>Example of the pictogram to be marked on both tyre sidewalls of the tyres to explicit the maximum inflation pressure not to be exceeded for bead seating during tyre mounting</w:t>
      </w:r>
      <w:bookmarkEnd w:id="82"/>
    </w:p>
    <w:p w14:paraId="692F9293" w14:textId="77777777" w:rsidR="00F261A5" w:rsidRPr="00421082" w:rsidRDefault="00F261A5" w:rsidP="00F261A5">
      <w:pPr>
        <w:widowControl w:val="0"/>
        <w:suppressAutoHyphens w:val="0"/>
        <w:autoSpaceDE w:val="0"/>
        <w:autoSpaceDN w:val="0"/>
        <w:adjustRightInd w:val="0"/>
        <w:spacing w:line="240" w:lineRule="auto"/>
        <w:ind w:left="1418"/>
        <w:rPr>
          <w:sz w:val="22"/>
          <w:szCs w:val="22"/>
          <w:lang w:val="en-GB"/>
        </w:rPr>
      </w:pPr>
      <w:r w:rsidRPr="00421082">
        <w:rPr>
          <w:noProof/>
          <w:sz w:val="22"/>
          <w:szCs w:val="22"/>
          <w:lang w:val="en-GB" w:eastAsia="zh-CN"/>
        </w:rPr>
        <w:drawing>
          <wp:inline distT="0" distB="0" distL="0" distR="0" wp14:anchorId="626902BB" wp14:editId="719AAB74">
            <wp:extent cx="4228913" cy="2894275"/>
            <wp:effectExtent l="19050" t="0" r="187" b="0"/>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srcRect/>
                    <a:stretch>
                      <a:fillRect/>
                    </a:stretch>
                  </pic:blipFill>
                  <pic:spPr bwMode="auto">
                    <a:xfrm>
                      <a:off x="0" y="0"/>
                      <a:ext cx="4231202" cy="2895842"/>
                    </a:xfrm>
                    <a:prstGeom prst="rect">
                      <a:avLst/>
                    </a:prstGeom>
                    <a:noFill/>
                    <a:ln w="9525">
                      <a:noFill/>
                      <a:miter lim="800000"/>
                      <a:headEnd/>
                      <a:tailEnd/>
                    </a:ln>
                  </pic:spPr>
                </pic:pic>
              </a:graphicData>
            </a:graphic>
          </wp:inline>
        </w:drawing>
      </w:r>
    </w:p>
    <w:p w14:paraId="61170AB6" w14:textId="77777777" w:rsidR="00F261A5" w:rsidRPr="00421082" w:rsidRDefault="00F261A5" w:rsidP="00F261A5">
      <w:pPr>
        <w:widowControl w:val="0"/>
        <w:suppressAutoHyphens w:val="0"/>
        <w:autoSpaceDE w:val="0"/>
        <w:autoSpaceDN w:val="0"/>
        <w:adjustRightInd w:val="0"/>
        <w:spacing w:line="240" w:lineRule="auto"/>
        <w:ind w:left="1418"/>
        <w:rPr>
          <w:sz w:val="22"/>
          <w:szCs w:val="22"/>
          <w:lang w:val="en-GB"/>
        </w:rPr>
      </w:pPr>
    </w:p>
    <w:tbl>
      <w:tblPr>
        <w:tblW w:w="0" w:type="auto"/>
        <w:tblInd w:w="2268" w:type="dxa"/>
        <w:tblLook w:val="01E0" w:firstRow="1" w:lastRow="1" w:firstColumn="1" w:lastColumn="1" w:noHBand="0" w:noVBand="0"/>
      </w:tblPr>
      <w:tblGrid>
        <w:gridCol w:w="336"/>
        <w:gridCol w:w="386"/>
        <w:gridCol w:w="4664"/>
      </w:tblGrid>
      <w:tr w:rsidR="00F261A5" w:rsidRPr="00D10DBF" w14:paraId="5351A54B" w14:textId="77777777" w:rsidTr="000E5400">
        <w:tc>
          <w:tcPr>
            <w:tcW w:w="336" w:type="dxa"/>
            <w:shd w:val="clear" w:color="auto" w:fill="auto"/>
          </w:tcPr>
          <w:p w14:paraId="4C02C4E1"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a</w:t>
            </w:r>
          </w:p>
        </w:tc>
        <w:tc>
          <w:tcPr>
            <w:tcW w:w="386" w:type="dxa"/>
            <w:shd w:val="clear" w:color="auto" w:fill="auto"/>
          </w:tcPr>
          <w:p w14:paraId="2147C0A2"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w:t>
            </w:r>
          </w:p>
        </w:tc>
        <w:tc>
          <w:tcPr>
            <w:tcW w:w="4664" w:type="dxa"/>
            <w:shd w:val="clear" w:color="auto" w:fill="auto"/>
          </w:tcPr>
          <w:p w14:paraId="58B5D8F9"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2 mm min (height of lettering)</w:t>
            </w:r>
          </w:p>
        </w:tc>
      </w:tr>
      <w:tr w:rsidR="00F261A5" w:rsidRPr="00D10DBF" w14:paraId="16EAE961" w14:textId="77777777" w:rsidTr="000E5400">
        <w:tc>
          <w:tcPr>
            <w:tcW w:w="336" w:type="dxa"/>
            <w:shd w:val="clear" w:color="auto" w:fill="auto"/>
          </w:tcPr>
          <w:p w14:paraId="7E3F0A1B"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b</w:t>
            </w:r>
          </w:p>
        </w:tc>
        <w:tc>
          <w:tcPr>
            <w:tcW w:w="386" w:type="dxa"/>
            <w:shd w:val="clear" w:color="auto" w:fill="auto"/>
          </w:tcPr>
          <w:p w14:paraId="5373A22C"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w:t>
            </w:r>
          </w:p>
        </w:tc>
        <w:tc>
          <w:tcPr>
            <w:tcW w:w="4664" w:type="dxa"/>
            <w:shd w:val="clear" w:color="auto" w:fill="auto"/>
          </w:tcPr>
          <w:p w14:paraId="16214F46"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 xml:space="preserve">12 mm min for tyre section height </w:t>
            </w:r>
            <w:r w:rsidRPr="00421082">
              <w:rPr>
                <w:u w:val="single"/>
                <w:lang w:val="en-GB"/>
              </w:rPr>
              <w:t>&lt;</w:t>
            </w:r>
            <w:r w:rsidRPr="00421082">
              <w:rPr>
                <w:lang w:val="en-GB"/>
              </w:rPr>
              <w:t xml:space="preserve"> 120 mm</w:t>
            </w:r>
          </w:p>
        </w:tc>
      </w:tr>
      <w:tr w:rsidR="00F261A5" w:rsidRPr="00D10DBF" w14:paraId="6CA8210A" w14:textId="77777777" w:rsidTr="000E5400">
        <w:tc>
          <w:tcPr>
            <w:tcW w:w="336" w:type="dxa"/>
            <w:shd w:val="clear" w:color="auto" w:fill="auto"/>
          </w:tcPr>
          <w:p w14:paraId="4D07E383"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p>
        </w:tc>
        <w:tc>
          <w:tcPr>
            <w:tcW w:w="386" w:type="dxa"/>
            <w:shd w:val="clear" w:color="auto" w:fill="auto"/>
          </w:tcPr>
          <w:p w14:paraId="42AFF80C"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p>
        </w:tc>
        <w:tc>
          <w:tcPr>
            <w:tcW w:w="4664" w:type="dxa"/>
            <w:shd w:val="clear" w:color="auto" w:fill="auto"/>
          </w:tcPr>
          <w:p w14:paraId="73CBCDEE"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18 mm min for tyre section height &gt; 120 mm</w:t>
            </w:r>
          </w:p>
        </w:tc>
      </w:tr>
      <w:tr w:rsidR="00F261A5" w:rsidRPr="00D10DBF" w14:paraId="3C7BCA77" w14:textId="77777777" w:rsidTr="000E5400">
        <w:tc>
          <w:tcPr>
            <w:tcW w:w="336" w:type="dxa"/>
            <w:shd w:val="clear" w:color="auto" w:fill="auto"/>
          </w:tcPr>
          <w:p w14:paraId="090866F6"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c</w:t>
            </w:r>
          </w:p>
        </w:tc>
        <w:tc>
          <w:tcPr>
            <w:tcW w:w="386" w:type="dxa"/>
            <w:shd w:val="clear" w:color="auto" w:fill="auto"/>
          </w:tcPr>
          <w:p w14:paraId="22629541"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w:t>
            </w:r>
          </w:p>
        </w:tc>
        <w:tc>
          <w:tcPr>
            <w:tcW w:w="4664" w:type="dxa"/>
            <w:shd w:val="clear" w:color="auto" w:fill="auto"/>
          </w:tcPr>
          <w:p w14:paraId="3B04A6B2" w14:textId="77777777" w:rsidR="00F261A5" w:rsidRPr="00421082" w:rsidRDefault="00F261A5" w:rsidP="000E5400">
            <w:pPr>
              <w:widowControl w:val="0"/>
              <w:tabs>
                <w:tab w:val="left" w:pos="1418"/>
              </w:tabs>
              <w:suppressAutoHyphens w:val="0"/>
              <w:autoSpaceDE w:val="0"/>
              <w:autoSpaceDN w:val="0"/>
              <w:adjustRightInd w:val="0"/>
              <w:spacing w:line="240" w:lineRule="auto"/>
              <w:rPr>
                <w:lang w:val="en-GB"/>
              </w:rPr>
            </w:pPr>
            <w:r w:rsidRPr="00421082">
              <w:rPr>
                <w:lang w:val="en-GB"/>
              </w:rPr>
              <w:t>14 mm min (width of lettering)</w:t>
            </w:r>
          </w:p>
        </w:tc>
      </w:tr>
    </w:tbl>
    <w:p w14:paraId="7412FBDD" w14:textId="77777777" w:rsidR="00F261A5" w:rsidRPr="00421082" w:rsidRDefault="00F261A5" w:rsidP="00983D47">
      <w:pPr>
        <w:pStyle w:val="SingleTxtG"/>
        <w:spacing w:before="120"/>
        <w:rPr>
          <w:lang w:val="en-GB"/>
        </w:rPr>
      </w:pPr>
      <w:r w:rsidRPr="00421082">
        <w:rPr>
          <w:lang w:val="en-GB"/>
        </w:rPr>
        <w:t>The pictogram must be placed on both sidewalls.</w:t>
      </w:r>
    </w:p>
    <w:p w14:paraId="175535D0" w14:textId="77777777" w:rsidR="008E6C9D" w:rsidRPr="00421082" w:rsidRDefault="00F261A5" w:rsidP="00D02C23">
      <w:pPr>
        <w:pStyle w:val="SingleTxtG"/>
        <w:rPr>
          <w:lang w:val="en-GB"/>
        </w:rPr>
      </w:pPr>
      <w:r w:rsidRPr="00421082">
        <w:rPr>
          <w:lang w:val="en-GB"/>
        </w:rPr>
        <w:t xml:space="preserve">The value of inflation pressure (250 </w:t>
      </w:r>
      <w:proofErr w:type="spellStart"/>
      <w:r w:rsidRPr="00421082">
        <w:rPr>
          <w:lang w:val="en-GB"/>
        </w:rPr>
        <w:t>kPa</w:t>
      </w:r>
      <w:proofErr w:type="spellEnd"/>
      <w:r w:rsidRPr="00421082">
        <w:rPr>
          <w:lang w:val="en-GB"/>
        </w:rPr>
        <w:t xml:space="preserve"> in the example) must be the same as specified by the tyre manufacturer in parag</w:t>
      </w:r>
      <w:r w:rsidR="005E565F" w:rsidRPr="00421082">
        <w:rPr>
          <w:lang w:val="en-GB"/>
        </w:rPr>
        <w:t>raph 4.1.14. of this Regulation. "</w:t>
      </w:r>
    </w:p>
    <w:p w14:paraId="3AFE2F06" w14:textId="77777777" w:rsidR="0041067B" w:rsidRPr="00421082" w:rsidRDefault="00C70CA1" w:rsidP="00A965F0">
      <w:pPr>
        <w:spacing w:before="240"/>
        <w:ind w:left="1134" w:right="1134"/>
        <w:jc w:val="center"/>
        <w:rPr>
          <w:u w:val="single"/>
          <w:lang w:val="en-GB"/>
        </w:rPr>
      </w:pPr>
      <w:r w:rsidRPr="00421082">
        <w:rPr>
          <w:u w:val="single"/>
          <w:lang w:val="en-GB"/>
        </w:rPr>
        <w:tab/>
      </w:r>
      <w:r w:rsidRPr="00421082">
        <w:rPr>
          <w:u w:val="single"/>
          <w:lang w:val="en-GB"/>
        </w:rPr>
        <w:tab/>
      </w:r>
      <w:r w:rsidRPr="00421082">
        <w:rPr>
          <w:u w:val="single"/>
          <w:lang w:val="en-GB"/>
        </w:rPr>
        <w:tab/>
      </w:r>
    </w:p>
    <w:sectPr w:rsidR="0041067B" w:rsidRPr="00421082" w:rsidSect="00BB157F">
      <w:headerReference w:type="even" r:id="rId77"/>
      <w:headerReference w:type="default" r:id="rId78"/>
      <w:footerReference w:type="even" r:id="rId79"/>
      <w:footerReference w:type="default" r:id="rId80"/>
      <w:headerReference w:type="first" r:id="rId81"/>
      <w:footerReference w:type="first" r:id="rId82"/>
      <w:endnotePr>
        <w:numFmt w:val="decimal"/>
      </w:endnotePr>
      <w:pgSz w:w="11906" w:h="16838" w:code="9"/>
      <w:pgMar w:top="1701" w:right="1134" w:bottom="1701" w:left="1134" w:header="96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8FF9F" w14:textId="77777777" w:rsidR="000E0CA2" w:rsidRDefault="000E0CA2"/>
  </w:endnote>
  <w:endnote w:type="continuationSeparator" w:id="0">
    <w:p w14:paraId="419C56ED" w14:textId="77777777" w:rsidR="000E0CA2" w:rsidRDefault="000E0CA2"/>
  </w:endnote>
  <w:endnote w:type="continuationNotice" w:id="1">
    <w:p w14:paraId="442CC815" w14:textId="77777777" w:rsidR="000E0CA2" w:rsidRDefault="000E0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HGMaruGothicMPRO">
    <w:charset w:val="80"/>
    <w:family w:val="swiss"/>
    <w:pitch w:val="variable"/>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Shruti">
    <w:altName w:val="Cambria Math"/>
    <w:panose1 w:val="02000500000000000000"/>
    <w:charset w:val="00"/>
    <w:family w:val="swiss"/>
    <w:pitch w:val="variable"/>
    <w:sig w:usb0="0004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utura Std Condensed">
    <w:altName w:val="Century Gothic"/>
    <w:panose1 w:val="00000000000000000000"/>
    <w:charset w:val="00"/>
    <w:family w:val="swiss"/>
    <w:notTrueType/>
    <w:pitch w:val="variable"/>
    <w:sig w:usb0="800000AF" w:usb1="4000204A" w:usb2="00000000" w:usb3="00000000" w:csb0="00000001" w:csb1="00000000"/>
  </w:font>
  <w:font w:name="ITC Garamond Std Book">
    <w:altName w:val="Cambria"/>
    <w:panose1 w:val="00000000000000000000"/>
    <w:charset w:val="00"/>
    <w:family w:val="roman"/>
    <w:notTrueType/>
    <w:pitch w:val="variable"/>
    <w:sig w:usb0="800000AF" w:usb1="4000204A"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4387" w14:textId="12E0AAE1" w:rsidR="000E0CA2" w:rsidRPr="00633FCB" w:rsidRDefault="000E0CA2">
    <w:pPr>
      <w:pStyle w:val="Footer"/>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8</w:t>
    </w:r>
    <w:r w:rsidRPr="00633FCB">
      <w:rPr>
        <w:b/>
        <w:noProof/>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A36C" w14:textId="79013C71" w:rsidR="000E0CA2" w:rsidRPr="00633FCB" w:rsidRDefault="000E0CA2" w:rsidP="00D10DBF">
    <w:pPr>
      <w:pStyle w:val="Footer"/>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28</w:t>
    </w:r>
    <w:r w:rsidRPr="00633FCB">
      <w:rPr>
        <w:b/>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EF39" w14:textId="4D230F45" w:rsidR="000E0CA2" w:rsidRPr="00633FCB" w:rsidRDefault="000E0CA2" w:rsidP="00D10DBF">
    <w:pPr>
      <w:pStyle w:val="Footer"/>
      <w:jc w:val="right"/>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29</w:t>
    </w:r>
    <w:r w:rsidRPr="00633FCB">
      <w:rPr>
        <w:b/>
        <w:noProo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36C1" w14:textId="584FBE59" w:rsidR="000E0CA2" w:rsidRPr="001250B8" w:rsidRDefault="000E0CA2">
    <w:pPr>
      <w:pStyle w:val="Footer"/>
      <w:rPr>
        <w:b/>
        <w:sz w:val="18"/>
        <w:szCs w:val="18"/>
      </w:rPr>
    </w:pPr>
    <w:r w:rsidRPr="001250B8">
      <w:rPr>
        <w:b/>
        <w:sz w:val="18"/>
        <w:szCs w:val="18"/>
      </w:rPr>
      <w:fldChar w:fldCharType="begin"/>
    </w:r>
    <w:r w:rsidRPr="001250B8">
      <w:rPr>
        <w:b/>
        <w:sz w:val="18"/>
        <w:szCs w:val="18"/>
      </w:rPr>
      <w:instrText xml:space="preserve"> PAGE   \* MERGEFORMAT </w:instrText>
    </w:r>
    <w:r w:rsidRPr="001250B8">
      <w:rPr>
        <w:b/>
        <w:sz w:val="18"/>
        <w:szCs w:val="18"/>
      </w:rPr>
      <w:fldChar w:fldCharType="separate"/>
    </w:r>
    <w:r w:rsidR="00DE7DE5">
      <w:rPr>
        <w:b/>
        <w:noProof/>
        <w:sz w:val="18"/>
        <w:szCs w:val="18"/>
      </w:rPr>
      <w:t>48</w:t>
    </w:r>
    <w:r w:rsidRPr="001250B8">
      <w:rPr>
        <w:b/>
        <w:noProof/>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7D51" w14:textId="651B8C13" w:rsidR="000E0CA2" w:rsidRPr="00633FCB" w:rsidRDefault="000E0CA2" w:rsidP="00D10DBF">
    <w:pPr>
      <w:pStyle w:val="Footer"/>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44</w:t>
    </w:r>
    <w:r w:rsidRPr="00633FCB">
      <w:rPr>
        <w:b/>
        <w:noProof/>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D1F4" w14:textId="1ED760B2" w:rsidR="000E0CA2" w:rsidRPr="00633FCB" w:rsidRDefault="000E0CA2" w:rsidP="00D10DBF">
    <w:pPr>
      <w:pStyle w:val="Footer"/>
      <w:jc w:val="right"/>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51</w:t>
    </w:r>
    <w:r w:rsidRPr="00633FCB">
      <w:rPr>
        <w:b/>
        <w:noProof/>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7A79" w14:textId="2C63AC24" w:rsidR="000E0CA2" w:rsidRPr="008573DB" w:rsidRDefault="000E0CA2">
    <w:pPr>
      <w:pStyle w:val="Footer"/>
      <w:rPr>
        <w:b/>
        <w:sz w:val="18"/>
        <w:szCs w:val="18"/>
      </w:rPr>
    </w:pPr>
    <w:r w:rsidRPr="008573DB">
      <w:rPr>
        <w:b/>
        <w:sz w:val="18"/>
        <w:szCs w:val="18"/>
      </w:rPr>
      <w:fldChar w:fldCharType="begin"/>
    </w:r>
    <w:r w:rsidRPr="008573DB">
      <w:rPr>
        <w:b/>
        <w:sz w:val="18"/>
        <w:szCs w:val="18"/>
      </w:rPr>
      <w:instrText xml:space="preserve"> PAGE   \* MERGEFORMAT </w:instrText>
    </w:r>
    <w:r w:rsidRPr="008573DB">
      <w:rPr>
        <w:b/>
        <w:sz w:val="18"/>
        <w:szCs w:val="18"/>
      </w:rPr>
      <w:fldChar w:fldCharType="separate"/>
    </w:r>
    <w:r w:rsidR="00DE7DE5">
      <w:rPr>
        <w:b/>
        <w:noProof/>
        <w:sz w:val="18"/>
        <w:szCs w:val="18"/>
      </w:rPr>
      <w:t>54</w:t>
    </w:r>
    <w:r w:rsidRPr="008573DB">
      <w:rPr>
        <w:b/>
        <w:noProof/>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653F" w14:textId="1CFD2851" w:rsidR="000E0CA2" w:rsidRPr="00633FCB" w:rsidRDefault="000E0CA2" w:rsidP="000E5400">
    <w:pPr>
      <w:pStyle w:val="Footer"/>
      <w:jc w:val="right"/>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53</w:t>
    </w:r>
    <w:r w:rsidRPr="00633FCB">
      <w:rPr>
        <w:b/>
        <w:noProof/>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94BE" w14:textId="5632EAEC" w:rsidR="000E0CA2" w:rsidRPr="00633FCB" w:rsidRDefault="000E0CA2" w:rsidP="00D10DBF">
    <w:pPr>
      <w:pStyle w:val="Footer"/>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52</w:t>
    </w:r>
    <w:r w:rsidRPr="00633FCB">
      <w:rPr>
        <w:b/>
        <w:noProof/>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4B84" w14:textId="26C0D776" w:rsidR="000E0CA2" w:rsidRPr="00633FCB" w:rsidRDefault="000E0CA2" w:rsidP="00D10DBF">
    <w:pPr>
      <w:pStyle w:val="Footer"/>
      <w:jc w:val="right"/>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55</w:t>
    </w:r>
    <w:r w:rsidRPr="00633FCB">
      <w:rPr>
        <w:b/>
        <w:noProof/>
        <w:sz w:val="18"/>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0188" w14:textId="1964CA7D" w:rsidR="000E0CA2" w:rsidRPr="008573DB" w:rsidRDefault="000E0CA2">
    <w:pPr>
      <w:pStyle w:val="Footer"/>
      <w:rPr>
        <w:b/>
        <w:sz w:val="18"/>
        <w:szCs w:val="18"/>
      </w:rPr>
    </w:pPr>
    <w:r w:rsidRPr="008573DB">
      <w:rPr>
        <w:b/>
        <w:sz w:val="18"/>
        <w:szCs w:val="18"/>
      </w:rPr>
      <w:fldChar w:fldCharType="begin"/>
    </w:r>
    <w:r w:rsidRPr="008573DB">
      <w:rPr>
        <w:b/>
        <w:sz w:val="18"/>
        <w:szCs w:val="18"/>
      </w:rPr>
      <w:instrText xml:space="preserve"> PAGE   \* MERGEFORMAT </w:instrText>
    </w:r>
    <w:r w:rsidRPr="008573DB">
      <w:rPr>
        <w:b/>
        <w:sz w:val="18"/>
        <w:szCs w:val="18"/>
      </w:rPr>
      <w:fldChar w:fldCharType="separate"/>
    </w:r>
    <w:r w:rsidR="00DE7DE5">
      <w:rPr>
        <w:b/>
        <w:noProof/>
        <w:sz w:val="18"/>
        <w:szCs w:val="18"/>
      </w:rPr>
      <w:t>58</w:t>
    </w:r>
    <w:r w:rsidRPr="008573DB">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3092" w14:textId="14616E64" w:rsidR="000E0CA2" w:rsidRPr="00252C01" w:rsidRDefault="000E0CA2" w:rsidP="000E5400">
    <w:pPr>
      <w:pStyle w:val="Footer"/>
      <w:jc w:val="right"/>
      <w:rPr>
        <w:b/>
        <w:sz w:val="18"/>
        <w:szCs w:val="18"/>
      </w:rPr>
    </w:pPr>
    <w:r w:rsidRPr="00252C01">
      <w:rPr>
        <w:b/>
        <w:sz w:val="18"/>
        <w:szCs w:val="18"/>
      </w:rPr>
      <w:fldChar w:fldCharType="begin"/>
    </w:r>
    <w:r w:rsidRPr="00252C01">
      <w:rPr>
        <w:b/>
        <w:sz w:val="18"/>
        <w:szCs w:val="18"/>
      </w:rPr>
      <w:instrText xml:space="preserve"> PAGE   \* MERGEFORMAT </w:instrText>
    </w:r>
    <w:r w:rsidRPr="00252C01">
      <w:rPr>
        <w:b/>
        <w:sz w:val="18"/>
        <w:szCs w:val="18"/>
      </w:rPr>
      <w:fldChar w:fldCharType="separate"/>
    </w:r>
    <w:r w:rsidR="00DE7DE5">
      <w:rPr>
        <w:b/>
        <w:noProof/>
        <w:sz w:val="18"/>
        <w:szCs w:val="18"/>
      </w:rPr>
      <w:t>7</w:t>
    </w:r>
    <w:r w:rsidRPr="00252C01">
      <w:rPr>
        <w:b/>
        <w:noProof/>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DAF3" w14:textId="65496CEE" w:rsidR="000E0CA2" w:rsidRPr="00633FCB" w:rsidRDefault="000E0CA2" w:rsidP="000E5400">
    <w:pPr>
      <w:pStyle w:val="Footer"/>
      <w:jc w:val="right"/>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57</w:t>
    </w:r>
    <w:r w:rsidRPr="00633FCB">
      <w:rPr>
        <w:b/>
        <w:noProof/>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8D2D" w14:textId="6CA0ED99" w:rsidR="000E0CA2" w:rsidRPr="00633FCB" w:rsidRDefault="000E0CA2" w:rsidP="00D10DBF">
    <w:pPr>
      <w:pStyle w:val="Footer"/>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56</w:t>
    </w:r>
    <w:r w:rsidRPr="00633FCB">
      <w:rPr>
        <w:b/>
        <w:noProof/>
        <w:sz w:val="18"/>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D289" w14:textId="1977E444" w:rsidR="000E0CA2" w:rsidRPr="00633FCB" w:rsidRDefault="000E0CA2" w:rsidP="00D10DBF">
    <w:pPr>
      <w:pStyle w:val="Footer"/>
      <w:jc w:val="right"/>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59</w:t>
    </w:r>
    <w:r w:rsidRPr="00633FCB">
      <w:rPr>
        <w:b/>
        <w:noProof/>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B53F" w14:textId="77777777" w:rsidR="000E0CA2" w:rsidRPr="009A6A9E" w:rsidRDefault="000E0CA2"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w:t>
    </w:r>
    <w:r w:rsidRPr="009A6A9E">
      <w:rPr>
        <w:b/>
        <w:sz w:val="18"/>
      </w:rPr>
      <w:fldChar w:fldCharType="end"/>
    </w:r>
    <w:r>
      <w:rPr>
        <w:b/>
        <w:sz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4354" w14:textId="77777777" w:rsidR="000E0CA2" w:rsidRPr="009A6A9E" w:rsidRDefault="000E0CA2"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3</w:t>
    </w:r>
    <w:r w:rsidRPr="009A6A9E">
      <w:rPr>
        <w:b/>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D065" w14:textId="68BDB1EF" w:rsidR="000E0CA2" w:rsidRPr="00633FCB" w:rsidRDefault="000E0CA2" w:rsidP="00D10DBF">
    <w:pPr>
      <w:pStyle w:val="Footer"/>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60</w:t>
    </w:r>
    <w:r w:rsidRPr="00633FCB">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3017" w14:textId="46578539" w:rsidR="000E0CA2" w:rsidRDefault="000E0CA2" w:rsidP="000E0CA2">
    <w:pPr>
      <w:pStyle w:val="Footer"/>
    </w:pPr>
    <w:r>
      <w:rPr>
        <w:noProof/>
        <w:lang w:eastAsia="zh-CN"/>
      </w:rPr>
      <w:drawing>
        <wp:anchor distT="0" distB="0" distL="114300" distR="114300" simplePos="0" relativeHeight="251659264" behindDoc="1" locked="1" layoutInCell="1" allowOverlap="1" wp14:anchorId="2D0F68BE" wp14:editId="1CD2D352">
          <wp:simplePos x="0" y="0"/>
          <wp:positionH relativeFrom="margin">
            <wp:posOffset>4345305</wp:posOffset>
          </wp:positionH>
          <wp:positionV relativeFrom="margin">
            <wp:posOffset>8622030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3396C7F" w14:textId="269EC283" w:rsidR="000E0CA2" w:rsidRDefault="00666FA1" w:rsidP="000E0CA2">
    <w:pPr>
      <w:spacing w:line="240" w:lineRule="auto"/>
      <w:ind w:right="1134"/>
    </w:pPr>
    <w:r>
      <w:rPr>
        <w:rFonts w:ascii="C39T30Lfz" w:hAnsi="C39T30Lfz"/>
        <w:noProof/>
        <w:sz w:val="56"/>
        <w:lang w:val="en-GB" w:eastAsia="zh-CN"/>
      </w:rPr>
      <w:drawing>
        <wp:anchor distT="0" distB="0" distL="114300" distR="114300" simplePos="0" relativeHeight="251660288" behindDoc="0" locked="0" layoutInCell="1" allowOverlap="1" wp14:anchorId="3BE7A178" wp14:editId="73BC8412">
          <wp:simplePos x="0" y="0"/>
          <wp:positionH relativeFrom="column">
            <wp:posOffset>5477510</wp:posOffset>
          </wp:positionH>
          <wp:positionV relativeFrom="paragraph">
            <wp:posOffset>5715</wp:posOffset>
          </wp:positionV>
          <wp:extent cx="638175" cy="638175"/>
          <wp:effectExtent l="0" t="0" r="9525" b="9525"/>
          <wp:wrapNone/>
          <wp:docPr id="3" name="Picture 2" descr="https://undocs.org/m2/QRCode.ashx?DS=E/ECE/324/Rev.2/Add.105/Rev.2/Amend.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docs.org/m2/QRCode.ashx?DS=E/ECE/324/Rev.2/Add.105/Rev.2/Amend.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0CA2">
      <w:t>GE.19-00747(E)</w:t>
    </w:r>
  </w:p>
  <w:p w14:paraId="205F7A46" w14:textId="52E6055D" w:rsidR="000E0CA2" w:rsidRPr="000E0CA2" w:rsidRDefault="000E0CA2" w:rsidP="000E0CA2">
    <w:pPr>
      <w:spacing w:line="240" w:lineRule="auto"/>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4C7C" w14:textId="2EEA52AD" w:rsidR="000E0CA2" w:rsidRPr="00252C01" w:rsidRDefault="000E0CA2" w:rsidP="000E5400">
    <w:pPr>
      <w:pStyle w:val="Footer"/>
      <w:jc w:val="right"/>
      <w:rPr>
        <w:b/>
        <w:sz w:val="18"/>
        <w:szCs w:val="18"/>
      </w:rPr>
    </w:pPr>
    <w:r w:rsidRPr="00252C01">
      <w:rPr>
        <w:b/>
        <w:sz w:val="18"/>
        <w:szCs w:val="18"/>
      </w:rPr>
      <w:fldChar w:fldCharType="begin"/>
    </w:r>
    <w:r w:rsidRPr="00252C01">
      <w:rPr>
        <w:b/>
        <w:sz w:val="18"/>
        <w:szCs w:val="18"/>
      </w:rPr>
      <w:instrText xml:space="preserve"> PAGE   \* MERGEFORMAT </w:instrText>
    </w:r>
    <w:r w:rsidRPr="00252C01">
      <w:rPr>
        <w:b/>
        <w:sz w:val="18"/>
        <w:szCs w:val="18"/>
      </w:rPr>
      <w:fldChar w:fldCharType="separate"/>
    </w:r>
    <w:r w:rsidR="00DE7DE5">
      <w:rPr>
        <w:b/>
        <w:noProof/>
        <w:sz w:val="18"/>
        <w:szCs w:val="18"/>
      </w:rPr>
      <w:t>19</w:t>
    </w:r>
    <w:r w:rsidRPr="00252C01">
      <w:rPr>
        <w:b/>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32AA" w14:textId="38BF5B7C" w:rsidR="000E0CA2" w:rsidRPr="00633FCB" w:rsidRDefault="000E0CA2" w:rsidP="00D10DBF">
    <w:pPr>
      <w:pStyle w:val="Footer"/>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18</w:t>
    </w:r>
    <w:r w:rsidRPr="00633FCB">
      <w:rPr>
        <w:b/>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C69E" w14:textId="1D200995" w:rsidR="000E0CA2" w:rsidRPr="00633FCB" w:rsidRDefault="000E0CA2" w:rsidP="00D10DBF">
    <w:pPr>
      <w:pStyle w:val="Footer"/>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20</w:t>
    </w:r>
    <w:r w:rsidRPr="00633FCB">
      <w:rPr>
        <w:b/>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03A1A" w14:textId="20BAD471" w:rsidR="000E0CA2" w:rsidRPr="00633FCB" w:rsidRDefault="000E0CA2">
    <w:pPr>
      <w:pStyle w:val="Footer"/>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24</w:t>
    </w:r>
    <w:r w:rsidRPr="00633FCB">
      <w:rPr>
        <w:b/>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E843" w14:textId="32D6C7AA" w:rsidR="000E0CA2" w:rsidRPr="00633FCB" w:rsidRDefault="000E0CA2" w:rsidP="000E5400">
    <w:pPr>
      <w:pStyle w:val="Footer"/>
      <w:jc w:val="right"/>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23</w:t>
    </w:r>
    <w:r w:rsidRPr="00633FCB">
      <w:rPr>
        <w:b/>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75746" w14:textId="7747F7F8" w:rsidR="000E0CA2" w:rsidRPr="00633FCB" w:rsidRDefault="000E0CA2" w:rsidP="00D10DBF">
    <w:pPr>
      <w:pStyle w:val="Footer"/>
      <w:jc w:val="right"/>
      <w:rPr>
        <w:b/>
        <w:sz w:val="18"/>
        <w:szCs w:val="18"/>
      </w:rPr>
    </w:pPr>
    <w:r w:rsidRPr="00633FCB">
      <w:rPr>
        <w:b/>
        <w:sz w:val="18"/>
        <w:szCs w:val="18"/>
      </w:rPr>
      <w:fldChar w:fldCharType="begin"/>
    </w:r>
    <w:r w:rsidRPr="00633FCB">
      <w:rPr>
        <w:b/>
        <w:sz w:val="18"/>
        <w:szCs w:val="18"/>
      </w:rPr>
      <w:instrText xml:space="preserve"> PAGE   \* MERGEFORMAT </w:instrText>
    </w:r>
    <w:r w:rsidRPr="00633FCB">
      <w:rPr>
        <w:b/>
        <w:sz w:val="18"/>
        <w:szCs w:val="18"/>
      </w:rPr>
      <w:fldChar w:fldCharType="separate"/>
    </w:r>
    <w:r w:rsidR="00DE7DE5">
      <w:rPr>
        <w:b/>
        <w:noProof/>
        <w:sz w:val="18"/>
        <w:szCs w:val="18"/>
      </w:rPr>
      <w:t>21</w:t>
    </w:r>
    <w:r w:rsidRPr="00633FCB">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0E390" w14:textId="77777777" w:rsidR="000E0CA2" w:rsidRPr="00D27D5E" w:rsidRDefault="000E0CA2" w:rsidP="00D27D5E">
      <w:pPr>
        <w:tabs>
          <w:tab w:val="right" w:pos="2155"/>
        </w:tabs>
        <w:spacing w:after="80"/>
        <w:ind w:left="680"/>
        <w:rPr>
          <w:u w:val="single"/>
        </w:rPr>
      </w:pPr>
      <w:r>
        <w:rPr>
          <w:u w:val="single"/>
        </w:rPr>
        <w:tab/>
      </w:r>
    </w:p>
  </w:footnote>
  <w:footnote w:type="continuationSeparator" w:id="0">
    <w:p w14:paraId="5602766D" w14:textId="77777777" w:rsidR="000E0CA2" w:rsidRDefault="000E0CA2">
      <w:r>
        <w:rPr>
          <w:u w:val="single"/>
        </w:rPr>
        <w:tab/>
      </w:r>
      <w:r>
        <w:rPr>
          <w:u w:val="single"/>
        </w:rPr>
        <w:tab/>
      </w:r>
      <w:r>
        <w:rPr>
          <w:u w:val="single"/>
        </w:rPr>
        <w:tab/>
      </w:r>
      <w:r>
        <w:rPr>
          <w:u w:val="single"/>
        </w:rPr>
        <w:tab/>
      </w:r>
    </w:p>
  </w:footnote>
  <w:footnote w:type="continuationNotice" w:id="1">
    <w:p w14:paraId="2DACE8A0" w14:textId="77777777" w:rsidR="000E0CA2" w:rsidRDefault="000E0CA2"/>
  </w:footnote>
  <w:footnote w:id="2">
    <w:p w14:paraId="6EBFBC96" w14:textId="77777777" w:rsidR="000E0CA2" w:rsidRPr="005E565F" w:rsidRDefault="000E0CA2" w:rsidP="005E565F">
      <w:pPr>
        <w:pStyle w:val="FootnoteText"/>
        <w:rPr>
          <w:lang w:val="en-US"/>
        </w:rPr>
      </w:pPr>
      <w:r>
        <w:tab/>
      </w:r>
      <w:r w:rsidRPr="005E565F">
        <w:rPr>
          <w:rStyle w:val="FootnoteReference"/>
          <w:sz w:val="20"/>
          <w:lang w:val="en-US"/>
        </w:rPr>
        <w:t>*</w:t>
      </w:r>
      <w:r w:rsidRPr="005E565F">
        <w:rPr>
          <w:sz w:val="20"/>
          <w:lang w:val="en-US"/>
        </w:rPr>
        <w:tab/>
      </w:r>
      <w:r w:rsidRPr="005E565F">
        <w:rPr>
          <w:lang w:val="en-US"/>
        </w:rPr>
        <w:t>Former titles of the Agreement:</w:t>
      </w:r>
    </w:p>
    <w:p w14:paraId="4CB2CB1D" w14:textId="77777777" w:rsidR="000E0CA2" w:rsidRPr="005E565F" w:rsidRDefault="000E0CA2" w:rsidP="005E565F">
      <w:pPr>
        <w:pStyle w:val="FootnoteText"/>
        <w:rPr>
          <w:sz w:val="20"/>
          <w:lang w:val="en-US"/>
        </w:rPr>
      </w:pPr>
      <w:r w:rsidRPr="005E565F">
        <w:rPr>
          <w:lang w:val="en-US"/>
        </w:rPr>
        <w:tab/>
      </w:r>
      <w:r w:rsidRPr="005E565F">
        <w:rPr>
          <w:lang w:val="en-US"/>
        </w:rPr>
        <w:tab/>
      </w:r>
      <w:r w:rsidRPr="005E565F">
        <w:rPr>
          <w:spacing w:val="-4"/>
          <w:lang w:val="en-US"/>
        </w:rPr>
        <w:t>Agreement concerning the Adoption of Uniform Conditions of Approval and Reciprocal Recognition of Approval for Motor Vehicle Equipment and Parts, done at Geneva on 20 March 1958 (original version);</w:t>
      </w:r>
    </w:p>
    <w:p w14:paraId="022704DC" w14:textId="77777777" w:rsidR="000E0CA2" w:rsidRPr="005E565F" w:rsidRDefault="000E0CA2" w:rsidP="005E565F">
      <w:pPr>
        <w:pStyle w:val="FootnoteText"/>
        <w:rPr>
          <w:lang w:val="en-US"/>
        </w:rPr>
      </w:pPr>
      <w:r w:rsidRPr="005E565F">
        <w:rPr>
          <w:lang w:val="en-US"/>
        </w:rPr>
        <w:tab/>
      </w:r>
      <w:r w:rsidRPr="005E565F">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2DF21FEC" w14:textId="77777777" w:rsidR="000E0CA2" w:rsidRPr="00F261A5" w:rsidRDefault="000E0CA2" w:rsidP="00F261A5">
      <w:pPr>
        <w:pStyle w:val="FootnoteText"/>
        <w:rPr>
          <w:lang w:val="en-GB"/>
        </w:rPr>
      </w:pPr>
      <w:r w:rsidRPr="004371D5">
        <w:rPr>
          <w:lang w:val="en-GB"/>
        </w:rPr>
        <w:tab/>
      </w:r>
      <w:r w:rsidRPr="00337D16">
        <w:rPr>
          <w:rStyle w:val="FootnoteReference"/>
        </w:rPr>
        <w:footnoteRef/>
      </w:r>
      <w:r w:rsidRPr="00F261A5">
        <w:rPr>
          <w:lang w:val="en-GB"/>
        </w:rPr>
        <w:tab/>
        <w:t>As defined in the Consolidated Resolution on the Construction of Vehicles (R.E.3.), document ECE/TRANS/WP.29/78/Rev.</w:t>
      </w:r>
      <w:r>
        <w:rPr>
          <w:lang w:val="en-GB"/>
        </w:rPr>
        <w:t>6</w:t>
      </w:r>
      <w:r w:rsidRPr="00F261A5">
        <w:rPr>
          <w:lang w:val="en-GB"/>
        </w:rPr>
        <w:t xml:space="preserve">, para. 2. - </w:t>
      </w:r>
      <w:hyperlink r:id="rId1" w:history="1">
        <w:r w:rsidRPr="00F261A5">
          <w:rPr>
            <w:lang w:val="en-GB"/>
          </w:rPr>
          <w:t>www.unece.org/trans/main/wp29/wp29wgs/wp29gen/wp29resolutions.html</w:t>
        </w:r>
      </w:hyperlink>
    </w:p>
    <w:p w14:paraId="3CBF7CD3" w14:textId="77777777" w:rsidR="000E0CA2" w:rsidRDefault="000E0CA2" w:rsidP="00F261A5">
      <w:pPr>
        <w:pStyle w:val="FootnoteText"/>
        <w:rPr>
          <w:lang w:val="en-US"/>
        </w:rPr>
      </w:pPr>
      <w:r w:rsidRPr="00F261A5">
        <w:rPr>
          <w:lang w:val="en-GB"/>
        </w:rPr>
        <w:tab/>
        <w:t xml:space="preserve">* </w:t>
      </w:r>
      <w:r w:rsidRPr="00F261A5">
        <w:rPr>
          <w:lang w:val="en-GB"/>
        </w:rPr>
        <w:tab/>
      </w:r>
      <w:r w:rsidRPr="00F0738E">
        <w:rPr>
          <w:lang w:val="en-US"/>
        </w:rPr>
        <w:t>For the purpose of this Regulation "</w:t>
      </w:r>
      <w:proofErr w:type="spellStart"/>
      <w:r w:rsidRPr="00F0738E">
        <w:rPr>
          <w:lang w:val="en-US"/>
        </w:rPr>
        <w:t>tyres</w:t>
      </w:r>
      <w:proofErr w:type="spellEnd"/>
      <w:r w:rsidRPr="00F0738E">
        <w:rPr>
          <w:lang w:val="en-US"/>
        </w:rPr>
        <w:t xml:space="preserve">" means "pneumatic </w:t>
      </w:r>
      <w:proofErr w:type="spellStart"/>
      <w:r w:rsidRPr="00F0738E">
        <w:rPr>
          <w:lang w:val="en-US"/>
        </w:rPr>
        <w:t>tyres</w:t>
      </w:r>
      <w:proofErr w:type="spellEnd"/>
      <w:r w:rsidRPr="00F0738E">
        <w:rPr>
          <w:lang w:val="en-US"/>
        </w:rPr>
        <w:t>"</w:t>
      </w:r>
    </w:p>
    <w:p w14:paraId="19247E33" w14:textId="77777777" w:rsidR="000E0CA2" w:rsidRPr="000145DF" w:rsidRDefault="000E0CA2" w:rsidP="000145DF">
      <w:pPr>
        <w:pStyle w:val="FootnoteText"/>
        <w:tabs>
          <w:tab w:val="clear" w:pos="1021"/>
          <w:tab w:val="right" w:pos="1020"/>
        </w:tabs>
        <w:rPr>
          <w:lang w:val="en-GB"/>
        </w:rPr>
      </w:pPr>
      <w:r>
        <w:rPr>
          <w:lang w:val="en-US"/>
        </w:rPr>
        <w:tab/>
        <w:t>**</w:t>
      </w:r>
      <w:r>
        <w:rPr>
          <w:lang w:val="en-US"/>
        </w:rPr>
        <w:tab/>
        <w:t>See para. 2.24.</w:t>
      </w:r>
    </w:p>
  </w:footnote>
  <w:footnote w:id="4">
    <w:p w14:paraId="280A324F" w14:textId="77777777" w:rsidR="000E0CA2" w:rsidRPr="00F261A5" w:rsidRDefault="000E0CA2" w:rsidP="00F261A5">
      <w:pPr>
        <w:pStyle w:val="FootnoteText"/>
        <w:tabs>
          <w:tab w:val="clear" w:pos="1021"/>
          <w:tab w:val="right" w:pos="1020"/>
        </w:tabs>
        <w:rPr>
          <w:lang w:val="en-GB"/>
        </w:rPr>
      </w:pPr>
      <w:r w:rsidRPr="00F261A5">
        <w:rPr>
          <w:lang w:val="en-GB"/>
        </w:rPr>
        <w:tab/>
      </w:r>
      <w:r w:rsidRPr="00971A69">
        <w:rPr>
          <w:rStyle w:val="FootnoteReference"/>
        </w:rPr>
        <w:footnoteRef/>
      </w:r>
      <w:r w:rsidRPr="00F261A5">
        <w:rPr>
          <w:lang w:val="en-GB"/>
        </w:rPr>
        <w:tab/>
      </w:r>
      <w:r w:rsidRPr="00F261A5">
        <w:rPr>
          <w:lang w:val="en-GB" w:eastAsia="en-GB"/>
        </w:rPr>
        <w:t>The distinguishing numbers of the Contracting Parties to the 1958 Agreement are reproduced in Annex 3 to the Consolidated Resolution on the Construction of Vehicles (R.E.3), document</w:t>
      </w:r>
      <w:r w:rsidRPr="00F261A5">
        <w:rPr>
          <w:vertAlign w:val="superscript"/>
          <w:lang w:val="en-GB" w:eastAsia="en-GB"/>
        </w:rPr>
        <w:t xml:space="preserve"> </w:t>
      </w:r>
      <w:r w:rsidRPr="00F261A5">
        <w:rPr>
          <w:lang w:val="en-GB" w:eastAsia="en-GB"/>
        </w:rPr>
        <w:t>ECE/TRANS/WP.29/78/Rev.</w:t>
      </w:r>
      <w:r>
        <w:rPr>
          <w:lang w:val="en-GB" w:eastAsia="en-GB"/>
        </w:rPr>
        <w:t>6</w:t>
      </w:r>
      <w:r w:rsidRPr="00F261A5">
        <w:rPr>
          <w:lang w:val="en-GB" w:eastAsia="en-GB"/>
        </w:rPr>
        <w:t xml:space="preserve"> - </w:t>
      </w:r>
      <w:hyperlink r:id="rId2" w:history="1">
        <w:r w:rsidRPr="00F261A5">
          <w:rPr>
            <w:lang w:val="en-GB" w:eastAsia="en-GB"/>
          </w:rPr>
          <w:t>www.unece.org/trans/main/wp29/wp29wgs/wp29gen/wp29resolutions.html</w:t>
        </w:r>
      </w:hyperlink>
    </w:p>
  </w:footnote>
  <w:footnote w:id="5">
    <w:p w14:paraId="2A38DAFD" w14:textId="77777777" w:rsidR="000E0CA2" w:rsidRPr="00303847" w:rsidRDefault="000E0CA2" w:rsidP="00F261A5">
      <w:pPr>
        <w:pStyle w:val="FootnoteText"/>
        <w:ind w:hanging="141"/>
        <w:rPr>
          <w:lang w:val="en-US"/>
        </w:rPr>
      </w:pPr>
      <w:r>
        <w:rPr>
          <w:rStyle w:val="FootnoteReference"/>
        </w:rPr>
        <w:footnoteRef/>
      </w:r>
      <w:r w:rsidRPr="00F261A5">
        <w:rPr>
          <w:lang w:val="en-GB"/>
        </w:rPr>
        <w:t xml:space="preserve"> </w:t>
      </w:r>
      <w:r w:rsidRPr="00F261A5">
        <w:rPr>
          <w:lang w:val="en-GB"/>
        </w:rPr>
        <w:tab/>
      </w:r>
      <w:r w:rsidRPr="00F261A5">
        <w:rPr>
          <w:lang w:val="en-GB" w:eastAsia="en-GB"/>
        </w:rPr>
        <w:t>Conversion factor from code to mm is 25</w:t>
      </w:r>
      <w:r>
        <w:rPr>
          <w:lang w:val="en-GB" w:eastAsia="en-GB"/>
        </w:rPr>
        <w:t>.</w:t>
      </w:r>
      <w:r w:rsidRPr="00F261A5">
        <w:rPr>
          <w:lang w:val="en-GB" w:eastAsia="en-GB"/>
        </w:rPr>
        <w:t>4.</w:t>
      </w:r>
    </w:p>
  </w:footnote>
  <w:footnote w:id="6">
    <w:p w14:paraId="6235F107" w14:textId="77777777" w:rsidR="000E0CA2" w:rsidRPr="004526E0" w:rsidRDefault="000E0CA2" w:rsidP="00F261A5">
      <w:pPr>
        <w:pStyle w:val="FootnoteText"/>
        <w:rPr>
          <w:lang w:val="en-US"/>
        </w:rPr>
      </w:pPr>
      <w:r w:rsidRPr="00F261A5">
        <w:rPr>
          <w:lang w:val="en-GB"/>
        </w:rPr>
        <w:tab/>
      </w:r>
      <w:r>
        <w:rPr>
          <w:rStyle w:val="FootnoteReference"/>
        </w:rPr>
        <w:footnoteRef/>
      </w:r>
      <w:r w:rsidRPr="00F261A5">
        <w:rPr>
          <w:lang w:val="en-GB"/>
        </w:rPr>
        <w:tab/>
      </w:r>
      <w:r w:rsidRPr="00D01EEA">
        <w:rPr>
          <w:lang w:val="en-US"/>
        </w:rPr>
        <w:t>Distinguishing</w:t>
      </w:r>
      <w:r w:rsidRPr="008721D4">
        <w:rPr>
          <w:lang w:val="en-US"/>
        </w:rPr>
        <w:t xml:space="preserve"> number of the country which has granted/extended/refused/withdrawn approval (see approval provisions in the Regulation).</w:t>
      </w:r>
      <w:r w:rsidRPr="008721D4">
        <w:rPr>
          <w:lang w:val="en-US"/>
        </w:rPr>
        <w:tab/>
      </w:r>
      <w:r w:rsidRPr="004526E0">
        <w:rPr>
          <w:lang w:val="en-US"/>
        </w:rPr>
        <w:t xml:space="preserve"> </w:t>
      </w:r>
    </w:p>
  </w:footnote>
  <w:footnote w:id="7">
    <w:p w14:paraId="4A6C8092" w14:textId="77777777" w:rsidR="000E0CA2" w:rsidRDefault="000E0CA2" w:rsidP="00F261A5">
      <w:pPr>
        <w:pStyle w:val="FootnoteText"/>
        <w:widowControl w:val="0"/>
        <w:tabs>
          <w:tab w:val="clear" w:pos="1021"/>
          <w:tab w:val="right" w:pos="1020"/>
        </w:tabs>
        <w:rPr>
          <w:lang w:val="en-US"/>
        </w:rPr>
      </w:pPr>
      <w:r w:rsidRPr="00F261A5">
        <w:rPr>
          <w:lang w:val="en-GB"/>
        </w:rPr>
        <w:tab/>
      </w:r>
      <w:r>
        <w:rPr>
          <w:rStyle w:val="FootnoteReference"/>
        </w:rPr>
        <w:footnoteRef/>
      </w:r>
      <w:r w:rsidRPr="00F261A5">
        <w:rPr>
          <w:lang w:val="en-GB"/>
        </w:rPr>
        <w:tab/>
      </w:r>
      <w:r w:rsidRPr="008721D4">
        <w:rPr>
          <w:lang w:val="en-US"/>
        </w:rPr>
        <w:t>Strike out what does not apply.</w:t>
      </w:r>
    </w:p>
    <w:p w14:paraId="3F8D3183" w14:textId="77777777" w:rsidR="000E0CA2" w:rsidRPr="002E4E7F" w:rsidRDefault="000E0CA2" w:rsidP="00F261A5">
      <w:pPr>
        <w:pStyle w:val="FootnoteText"/>
        <w:widowControl w:val="0"/>
        <w:tabs>
          <w:tab w:val="clear" w:pos="1021"/>
          <w:tab w:val="right" w:pos="1020"/>
        </w:tabs>
        <w:rPr>
          <w:lang w:val="en-US"/>
        </w:rPr>
      </w:pPr>
      <w:r>
        <w:rPr>
          <w:vertAlign w:val="superscript"/>
          <w:lang w:val="en-US" w:eastAsia="fr-FR"/>
        </w:rPr>
        <w:tab/>
      </w:r>
      <w:r w:rsidRPr="009B590A">
        <w:rPr>
          <w:vertAlign w:val="superscript"/>
          <w:lang w:val="en-US" w:eastAsia="fr-FR"/>
        </w:rPr>
        <w:t>3</w:t>
      </w:r>
      <w:r>
        <w:rPr>
          <w:b/>
          <w:lang w:val="en-US" w:eastAsia="fr-FR"/>
        </w:rPr>
        <w:tab/>
      </w:r>
      <w:r w:rsidRPr="00F0738E">
        <w:rPr>
          <w:lang w:val="en-US" w:eastAsia="fr-FR"/>
        </w:rPr>
        <w:t>A list of brand name(s)/trademark(s) or Trade description(s)/ Commercial name(s) may be annexed to this communication.</w:t>
      </w:r>
      <w:r w:rsidRPr="00F261A5">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FC62" w14:textId="77777777" w:rsidR="000E0CA2" w:rsidRPr="005E565F" w:rsidRDefault="000E0CA2" w:rsidP="000E5400">
    <w:pPr>
      <w:pStyle w:val="Header"/>
      <w:rPr>
        <w:lang w:val="en-US"/>
      </w:rPr>
    </w:pPr>
    <w:bookmarkStart w:id="15" w:name="_Hlk535412127"/>
    <w:bookmarkStart w:id="16" w:name="_Hlk535412128"/>
    <w:bookmarkStart w:id="17" w:name="_Hlk535412129"/>
    <w:bookmarkStart w:id="18" w:name="_Hlk535412130"/>
    <w:r w:rsidRPr="005E565F">
      <w:rPr>
        <w:lang w:val="en-US"/>
      </w:rPr>
      <w:t>E/ECE/324/Rev.2/Add.105/Rev.2/Amend.6</w:t>
    </w:r>
    <w:r w:rsidRPr="005E565F">
      <w:rPr>
        <w:lang w:val="en-US"/>
      </w:rPr>
      <w:br/>
      <w:t>E/ECE/TRANS/505//Rev.2/Add.105/Rev.2/Amend.6</w:t>
    </w:r>
  </w:p>
  <w:bookmarkEnd w:id="15"/>
  <w:bookmarkEnd w:id="16"/>
  <w:bookmarkEnd w:id="17"/>
  <w:bookmarkEnd w:id="18"/>
  <w:p w14:paraId="51C0204E" w14:textId="77777777" w:rsidR="000E0CA2" w:rsidRPr="00F261A5" w:rsidRDefault="000E0CA2" w:rsidP="000E5400">
    <w:pPr>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9CF6" w14:textId="77777777" w:rsidR="000E0CA2" w:rsidRPr="00F261A5" w:rsidRDefault="000E0CA2" w:rsidP="000E5400">
    <w:pPr>
      <w:pStyle w:val="Header"/>
      <w:jc w:val="right"/>
      <w:rPr>
        <w:lang w:val="en-GB"/>
      </w:rPr>
    </w:pPr>
    <w:r w:rsidRPr="005E565F">
      <w:rPr>
        <w:lang w:val="en-US"/>
      </w:rPr>
      <w:t>E/ECE/324/Rev.2/Add.105/Rev.2/Amend.6</w:t>
    </w:r>
    <w:r w:rsidRPr="005E565F">
      <w:rPr>
        <w:lang w:val="en-US"/>
      </w:rPr>
      <w:br/>
      <w:t>E/ECE/TRANS/505//Rev.2/Add.105/Rev.2/Amend.6</w:t>
    </w:r>
    <w:r w:rsidRPr="002E4E7F">
      <w:rPr>
        <w:lang w:val="en-US"/>
      </w:rPr>
      <w:br/>
      <w:t>Annex 3</w:t>
    </w:r>
  </w:p>
  <w:p w14:paraId="66CE5305" w14:textId="77777777" w:rsidR="000E0CA2" w:rsidRPr="00F261A5" w:rsidRDefault="000E0CA2">
    <w:pPr>
      <w:spacing w:line="240" w:lineRule="exact"/>
      <w:rPr>
        <w:lang w:val="en-G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A735" w14:textId="77777777" w:rsidR="000E0CA2" w:rsidRPr="00F261A5" w:rsidRDefault="000E0CA2" w:rsidP="00D10DBF">
    <w:pPr>
      <w:pStyle w:val="Header"/>
      <w:jc w:val="right"/>
      <w:rPr>
        <w:lang w:val="en-GB"/>
      </w:rPr>
    </w:pPr>
    <w:r w:rsidRPr="005E565F">
      <w:rPr>
        <w:lang w:val="en-US"/>
      </w:rPr>
      <w:t>E/ECE/324/Rev.2/Add.105/Rev.2/Amend.6</w:t>
    </w:r>
    <w:r w:rsidRPr="005E565F">
      <w:rPr>
        <w:lang w:val="en-US"/>
      </w:rPr>
      <w:br/>
      <w:t>E/ECE/TRANS/505//Rev.2/Add.105/Rev.2/Amend.6</w:t>
    </w:r>
    <w:r w:rsidRPr="002E4E7F">
      <w:rPr>
        <w:lang w:val="en-US"/>
      </w:rPr>
      <w:br/>
      <w:t>Annex 3</w:t>
    </w:r>
  </w:p>
  <w:p w14:paraId="3BC7841B" w14:textId="77777777" w:rsidR="000E0CA2" w:rsidRPr="00F261A5" w:rsidRDefault="000E0CA2" w:rsidP="00D10DBF">
    <w:pPr>
      <w:jc w:val="right"/>
      <w:rPr>
        <w:lang w:val="en-GB"/>
      </w:rPr>
    </w:pPr>
    <w:r w:rsidRPr="00F261A5">
      <w:rPr>
        <w:lang w:val="en-GB"/>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B24C" w14:textId="77777777" w:rsidR="000E0CA2" w:rsidRPr="00F261A5" w:rsidRDefault="000E0CA2" w:rsidP="000E5400">
    <w:pPr>
      <w:pStyle w:val="Header"/>
      <w:rPr>
        <w:lang w:val="en-GB"/>
      </w:rPr>
    </w:pPr>
    <w:r>
      <w:rPr>
        <w:lang w:val="en-US"/>
      </w:rPr>
      <w:t>ECE/TRANS/WP.29/GRRF/2018/12 as amended</w:t>
    </w:r>
    <w:r w:rsidRPr="002E4E7F">
      <w:rPr>
        <w:lang w:val="en-US"/>
      </w:rPr>
      <w:br/>
      <w:t>Annex 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6D78" w14:textId="77777777" w:rsidR="000E0CA2" w:rsidRPr="00F261A5" w:rsidRDefault="000E0CA2" w:rsidP="000E5400">
    <w:pPr>
      <w:pStyle w:val="Header"/>
      <w:jc w:val="right"/>
      <w:rPr>
        <w:lang w:val="en-GB"/>
      </w:rPr>
    </w:pPr>
    <w:r>
      <w:rPr>
        <w:lang w:val="en-US"/>
      </w:rPr>
      <w:t>ECE/TRANS/WP.29/GRRF/2018/12 as amended</w:t>
    </w:r>
    <w:r w:rsidRPr="002E4E7F">
      <w:rPr>
        <w:lang w:val="en-US"/>
      </w:rPr>
      <w:br/>
      <w:t>Annex 4</w:t>
    </w:r>
  </w:p>
  <w:p w14:paraId="07319600" w14:textId="77777777" w:rsidR="000E0CA2" w:rsidRPr="00F261A5" w:rsidRDefault="000E0CA2" w:rsidP="000E5400">
    <w:pPr>
      <w:spacing w:line="240" w:lineRule="exact"/>
      <w:jc w:val="right"/>
      <w:rPr>
        <w:lang w:val="en-G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7B2A" w14:textId="77777777" w:rsidR="000E0CA2" w:rsidRPr="00F261A5" w:rsidRDefault="000E0CA2" w:rsidP="00D10DBF">
    <w:pPr>
      <w:pStyle w:val="Header"/>
      <w:rPr>
        <w:lang w:val="en-GB"/>
      </w:rPr>
    </w:pPr>
    <w:r w:rsidRPr="005E565F">
      <w:rPr>
        <w:lang w:val="en-US"/>
      </w:rPr>
      <w:t>E/ECE/324/Rev.2/Add.105/Rev.2/Amend.6</w:t>
    </w:r>
    <w:r w:rsidRPr="005E565F">
      <w:rPr>
        <w:lang w:val="en-US"/>
      </w:rPr>
      <w:br/>
      <w:t>E/ECE/TRANS/505//Rev.2/Add.105/Rev.2/Amend.6</w:t>
    </w:r>
    <w:r w:rsidRPr="002E4E7F">
      <w:rPr>
        <w:lang w:val="en-US"/>
      </w:rPr>
      <w:br/>
      <w:t>Annex 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4FF6F" w14:textId="77777777" w:rsidR="000E0CA2" w:rsidRPr="00F261A5" w:rsidRDefault="000E0CA2" w:rsidP="000E5400">
    <w:pPr>
      <w:pStyle w:val="Header"/>
      <w:rPr>
        <w:lang w:val="en-GB"/>
      </w:rPr>
    </w:pPr>
    <w:r w:rsidRPr="005E565F">
      <w:rPr>
        <w:lang w:val="en-US"/>
      </w:rPr>
      <w:t>E/ECE/324/Rev.2/Add.105/Rev.2/Amend.6</w:t>
    </w:r>
    <w:r w:rsidRPr="005E565F">
      <w:rPr>
        <w:lang w:val="en-US"/>
      </w:rPr>
      <w:br/>
      <w:t>E/ECE/TRANS/505//Rev.2/Add.105/Rev.2/Amend.6</w:t>
    </w:r>
    <w:r w:rsidRPr="002E4E7F">
      <w:rPr>
        <w:lang w:val="en-US"/>
      </w:rPr>
      <w:br/>
      <w:t>Annex 5</w:t>
    </w:r>
  </w:p>
  <w:p w14:paraId="7F483557" w14:textId="77777777" w:rsidR="000E0CA2" w:rsidRPr="00F261A5" w:rsidRDefault="000E0CA2" w:rsidP="000E5400">
    <w:pPr>
      <w:rPr>
        <w:lang w:val="en-G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566F" w14:textId="77777777" w:rsidR="000E0CA2" w:rsidRPr="00F261A5" w:rsidRDefault="000E0CA2" w:rsidP="000E5400">
    <w:pPr>
      <w:pStyle w:val="Header"/>
      <w:jc w:val="right"/>
      <w:rPr>
        <w:lang w:val="en-GB"/>
      </w:rPr>
    </w:pPr>
    <w:r w:rsidRPr="005E565F">
      <w:rPr>
        <w:lang w:val="en-US"/>
      </w:rPr>
      <w:t>E/ECE/324/Rev.2/Add.105/Rev.2/Amend.6</w:t>
    </w:r>
    <w:r w:rsidRPr="005E565F">
      <w:rPr>
        <w:lang w:val="en-US"/>
      </w:rPr>
      <w:br/>
      <w:t>E/ECE/TRANS/505//Rev.2/Add.105/Rev.2/Amend.6</w:t>
    </w:r>
    <w:r w:rsidRPr="002E4E7F">
      <w:rPr>
        <w:lang w:val="en-US"/>
      </w:rPr>
      <w:br/>
      <w:t>Annex 5</w:t>
    </w:r>
  </w:p>
  <w:p w14:paraId="1112AD34" w14:textId="77777777" w:rsidR="000E0CA2" w:rsidRPr="00F261A5" w:rsidRDefault="000E0CA2" w:rsidP="000E5400">
    <w:pPr>
      <w:spacing w:line="240" w:lineRule="exact"/>
      <w:jc w:val="right"/>
      <w:rPr>
        <w:lang w:val="en-G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2AC4" w14:textId="77777777" w:rsidR="000E0CA2" w:rsidRPr="00F261A5" w:rsidRDefault="000E0CA2" w:rsidP="00D10DBF">
    <w:pPr>
      <w:pStyle w:val="Header"/>
      <w:jc w:val="right"/>
      <w:rPr>
        <w:lang w:val="en-GB"/>
      </w:rPr>
    </w:pPr>
    <w:r w:rsidRPr="005E565F">
      <w:rPr>
        <w:lang w:val="en-US"/>
      </w:rPr>
      <w:t>E/ECE/324/Rev.2/Add.105/Rev.2/Amend.6</w:t>
    </w:r>
    <w:r w:rsidRPr="005E565F">
      <w:rPr>
        <w:lang w:val="en-US"/>
      </w:rPr>
      <w:br/>
      <w:t>E/ECE/TRANS/505//Rev.2/Add.105/Rev.2/Amend.6</w:t>
    </w:r>
    <w:r w:rsidRPr="002E4E7F">
      <w:rPr>
        <w:lang w:val="en-US"/>
      </w:rPr>
      <w:br/>
      <w:t>Annex 5</w:t>
    </w:r>
  </w:p>
  <w:p w14:paraId="7B077B57" w14:textId="77777777" w:rsidR="000E0CA2" w:rsidRPr="00F261A5" w:rsidRDefault="000E0CA2" w:rsidP="00D10DBF">
    <w:pPr>
      <w:jc w:val="right"/>
      <w:rPr>
        <w:lang w:val="en-GB"/>
      </w:rPr>
    </w:pPr>
    <w:r w:rsidRPr="00F261A5">
      <w:rPr>
        <w:lang w:val="en-GB"/>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60EF" w14:textId="77777777" w:rsidR="000E0CA2" w:rsidRPr="002E4E7F" w:rsidRDefault="000E0CA2" w:rsidP="000E5400">
    <w:pPr>
      <w:pStyle w:val="Header"/>
      <w:rPr>
        <w:lang w:val="en-US"/>
      </w:rPr>
    </w:pPr>
    <w:r w:rsidRPr="005E565F">
      <w:rPr>
        <w:lang w:val="en-US"/>
      </w:rPr>
      <w:t>E/ECE/324/Rev.2/Add.105/Rev.2/Amend.6</w:t>
    </w:r>
    <w:r w:rsidRPr="005E565F">
      <w:rPr>
        <w:lang w:val="en-US"/>
      </w:rPr>
      <w:br/>
      <w:t>E/ECE/TRANS/505//Rev.2/Add.105/Rev.2/Amend.6</w:t>
    </w:r>
    <w:r w:rsidRPr="002E4E7F">
      <w:rPr>
        <w:lang w:val="en-US"/>
      </w:rPr>
      <w:br/>
      <w:t>Annex 5</w:t>
    </w:r>
  </w:p>
  <w:p w14:paraId="56509E38" w14:textId="77777777" w:rsidR="000E0CA2" w:rsidRPr="00F261A5" w:rsidRDefault="000E0CA2" w:rsidP="000E5400">
    <w:pPr>
      <w:rPr>
        <w:lang w:val="en-G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E3D0" w14:textId="77777777" w:rsidR="000E0CA2" w:rsidRPr="00F261A5" w:rsidRDefault="000E0CA2" w:rsidP="000E5400">
    <w:pPr>
      <w:pStyle w:val="Header"/>
      <w:jc w:val="right"/>
      <w:rPr>
        <w:lang w:val="en-GB"/>
      </w:rPr>
    </w:pPr>
    <w:r w:rsidRPr="005E565F">
      <w:rPr>
        <w:lang w:val="en-US"/>
      </w:rPr>
      <w:t>E/ECE/324/Rev.2/Add.105/Rev.2/Amend.6</w:t>
    </w:r>
    <w:r w:rsidRPr="005E565F">
      <w:rPr>
        <w:lang w:val="en-US"/>
      </w:rPr>
      <w:br/>
      <w:t>E/ECE/TRANS/505//Rev.2/Add.105/Rev.2/Amend.6</w:t>
    </w:r>
    <w:r w:rsidRPr="002E4E7F">
      <w:rPr>
        <w:lang w:val="en-US"/>
      </w:rPr>
      <w:br/>
      <w:t>Annex 5</w:t>
    </w:r>
  </w:p>
  <w:p w14:paraId="110085FF" w14:textId="77777777" w:rsidR="000E0CA2" w:rsidRPr="00F261A5" w:rsidRDefault="000E0CA2" w:rsidP="000E5400">
    <w:pPr>
      <w:spacing w:line="240" w:lineRule="exact"/>
      <w:jc w:val="righ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C9BD" w14:textId="433548FA" w:rsidR="000E0CA2" w:rsidRDefault="000E0CA2" w:rsidP="000E5400">
    <w:pPr>
      <w:pStyle w:val="Header"/>
      <w:jc w:val="right"/>
      <w:rPr>
        <w:lang w:val="en-US"/>
      </w:rPr>
    </w:pPr>
    <w:r w:rsidRPr="005E565F">
      <w:rPr>
        <w:lang w:val="en-US"/>
      </w:rPr>
      <w:t>E/ECE/324/Rev.2/Add.105/Rev.2/Amend.6</w:t>
    </w:r>
    <w:r w:rsidRPr="005E565F">
      <w:rPr>
        <w:lang w:val="en-US"/>
      </w:rPr>
      <w:br/>
      <w:t>E/ECE/TRANS/505//Rev.2/Add.105/Rev.2/Amend.6</w:t>
    </w:r>
  </w:p>
  <w:p w14:paraId="6E3D79EE" w14:textId="77777777" w:rsidR="000E0CA2" w:rsidRPr="000D76A2" w:rsidRDefault="000E0CA2" w:rsidP="00421082">
    <w:pPr>
      <w:jc w:val="right"/>
      <w:rPr>
        <w:lang w:val="en-U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FF05" w14:textId="77777777" w:rsidR="000E0CA2" w:rsidRPr="00F261A5" w:rsidRDefault="000E0CA2" w:rsidP="00AB1A70">
    <w:pPr>
      <w:pStyle w:val="Header"/>
      <w:rPr>
        <w:lang w:val="en-GB"/>
      </w:rPr>
    </w:pPr>
    <w:r w:rsidRPr="005E565F">
      <w:rPr>
        <w:lang w:val="en-US"/>
      </w:rPr>
      <w:t>E/ECE/324/Rev.2/Add.105/Rev.2/Amend.6</w:t>
    </w:r>
    <w:r w:rsidRPr="005E565F">
      <w:rPr>
        <w:lang w:val="en-US"/>
      </w:rPr>
      <w:br/>
      <w:t>E/ECE/TRANS/505//Rev.2/Add.105/Rev.2/Amend.6</w:t>
    </w:r>
    <w:r w:rsidRPr="002E4E7F">
      <w:rPr>
        <w:lang w:val="en-US"/>
      </w:rPr>
      <w:br/>
      <w:t>Annex 5</w:t>
    </w:r>
  </w:p>
  <w:p w14:paraId="5E4E4F63" w14:textId="77777777" w:rsidR="000E0CA2" w:rsidRPr="00F261A5" w:rsidRDefault="000E0CA2" w:rsidP="000E5400">
    <w:pPr>
      <w:rPr>
        <w:lang w:val="en-GB"/>
      </w:rPr>
    </w:pPr>
    <w:r w:rsidRPr="00F261A5">
      <w:rPr>
        <w:lang w:val="en-GB"/>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0E4E" w14:textId="77777777" w:rsidR="000E0CA2" w:rsidRPr="00E738CE" w:rsidRDefault="000E0CA2" w:rsidP="000E540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15E2C" w14:textId="77777777" w:rsidR="000E0CA2" w:rsidRPr="000730F1" w:rsidRDefault="000E0CA2" w:rsidP="000E540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C076" w14:textId="77777777" w:rsidR="000E0CA2" w:rsidRPr="00F261A5" w:rsidRDefault="000E0CA2" w:rsidP="00D10DBF">
    <w:pPr>
      <w:pStyle w:val="Header"/>
      <w:jc w:val="right"/>
      <w:rPr>
        <w:lang w:val="en-GB"/>
      </w:rPr>
    </w:pPr>
    <w:r w:rsidRPr="005E565F">
      <w:rPr>
        <w:lang w:val="en-US"/>
      </w:rPr>
      <w:t>E/ECE/324/Rev.2/Add.105/Rev.2/Amend.6</w:t>
    </w:r>
    <w:r w:rsidRPr="005E565F">
      <w:rPr>
        <w:lang w:val="en-US"/>
      </w:rPr>
      <w:br/>
      <w:t>E/ECE/TRANS/505//Rev.2/Add.105/Rev.2/Amend.6</w:t>
    </w:r>
    <w:r w:rsidRPr="002E4E7F">
      <w:rPr>
        <w:lang w:val="en-US"/>
      </w:rPr>
      <w:br/>
      <w:t>Annex 6</w:t>
    </w:r>
  </w:p>
  <w:p w14:paraId="4C90475B" w14:textId="77777777" w:rsidR="000E0CA2" w:rsidRPr="00F261A5" w:rsidRDefault="000E0CA2" w:rsidP="00D10DBF">
    <w:pPr>
      <w:jc w:val="right"/>
      <w:rPr>
        <w:lang w:val="en-GB"/>
      </w:rPr>
    </w:pPr>
    <w:r w:rsidRPr="00F261A5">
      <w:rPr>
        <w:lang w:val="en-GB"/>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58FA" w14:textId="77777777" w:rsidR="000E0CA2" w:rsidRPr="002E4E7F" w:rsidRDefault="000E0CA2" w:rsidP="000E5400">
    <w:pPr>
      <w:pStyle w:val="Header"/>
      <w:rPr>
        <w:lang w:val="en-US"/>
      </w:rPr>
    </w:pPr>
    <w:r w:rsidRPr="005E565F">
      <w:rPr>
        <w:lang w:val="en-US"/>
      </w:rPr>
      <w:t>E/ECE/324/Rev.2/Add.105/Rev.2/Amend.6</w:t>
    </w:r>
    <w:r w:rsidRPr="005E565F">
      <w:rPr>
        <w:lang w:val="en-US"/>
      </w:rPr>
      <w:br/>
      <w:t>E/ECE/TRANS/505//Rev.2/Add.105/Rev.2/Amend.6</w:t>
    </w:r>
    <w:r w:rsidRPr="002E4E7F">
      <w:rPr>
        <w:lang w:val="en-US"/>
      </w:rPr>
      <w:br/>
      <w:t>Annex 7</w:t>
    </w:r>
  </w:p>
  <w:p w14:paraId="7D2F3BFE" w14:textId="77777777" w:rsidR="000E0CA2" w:rsidRPr="00F261A5" w:rsidRDefault="000E0CA2" w:rsidP="000E5400">
    <w:pPr>
      <w:rPr>
        <w:lang w:val="en-G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771E" w14:textId="77777777" w:rsidR="000E0CA2" w:rsidRPr="002E4E7F" w:rsidRDefault="000E0CA2" w:rsidP="000E5400">
    <w:pPr>
      <w:pStyle w:val="Header"/>
      <w:jc w:val="right"/>
      <w:rPr>
        <w:lang w:val="en-US"/>
      </w:rPr>
    </w:pPr>
    <w:r w:rsidRPr="005E565F">
      <w:rPr>
        <w:lang w:val="en-US"/>
      </w:rPr>
      <w:t>E/ECE/324/Rev.2/Add.105/Rev.2/Amend.6</w:t>
    </w:r>
    <w:r w:rsidRPr="005E565F">
      <w:rPr>
        <w:lang w:val="en-US"/>
      </w:rPr>
      <w:br/>
      <w:t>E/ECE/TRANS/505//Rev.2/Add.105/Rev.2/Amend.6</w:t>
    </w:r>
    <w:r w:rsidRPr="002E4E7F">
      <w:rPr>
        <w:lang w:val="en-US"/>
      </w:rPr>
      <w:br/>
      <w:t>Annex 7</w:t>
    </w:r>
  </w:p>
  <w:p w14:paraId="5ACA9C81" w14:textId="77777777" w:rsidR="000E0CA2" w:rsidRPr="00F261A5" w:rsidRDefault="000E0CA2" w:rsidP="000E5400">
    <w:pPr>
      <w:spacing w:line="240" w:lineRule="exact"/>
      <w:jc w:val="right"/>
      <w:rPr>
        <w:lang w:val="en-G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58AB" w14:textId="77777777" w:rsidR="000E0CA2" w:rsidRPr="00F261A5" w:rsidRDefault="000E0CA2" w:rsidP="00D10DBF">
    <w:pPr>
      <w:pStyle w:val="Header"/>
      <w:rPr>
        <w:lang w:val="en-GB"/>
      </w:rPr>
    </w:pPr>
    <w:r w:rsidRPr="005E565F">
      <w:rPr>
        <w:lang w:val="en-US"/>
      </w:rPr>
      <w:t>E/ECE/324/Rev.2/Add.105/Rev.2/Amend.6</w:t>
    </w:r>
    <w:r w:rsidRPr="005E565F">
      <w:rPr>
        <w:lang w:val="en-US"/>
      </w:rPr>
      <w:br/>
      <w:t>E/ECE/TRANS/505//Rev.2/Add.105/Rev.2/Amend.6</w:t>
    </w:r>
    <w:r w:rsidRPr="002E4E7F">
      <w:rPr>
        <w:lang w:val="en-US"/>
      </w:rPr>
      <w:br/>
      <w:t>Annex 7</w:t>
    </w:r>
  </w:p>
  <w:p w14:paraId="488E6F6A" w14:textId="77777777" w:rsidR="000E0CA2" w:rsidRPr="00F261A5" w:rsidRDefault="000E0CA2" w:rsidP="00D10DBF">
    <w:pPr>
      <w:rPr>
        <w:lang w:val="en-GB"/>
      </w:rPr>
    </w:pPr>
    <w:r w:rsidRPr="00F261A5">
      <w:rPr>
        <w:lang w:val="en-GB"/>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B7FE" w14:textId="77777777" w:rsidR="000E0CA2" w:rsidRPr="000730F1" w:rsidRDefault="000E0CA2" w:rsidP="000E540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8404" w14:textId="77777777" w:rsidR="000E0CA2" w:rsidRPr="00F261A5" w:rsidRDefault="000E0CA2" w:rsidP="00D10DBF">
    <w:pPr>
      <w:pStyle w:val="Header"/>
      <w:jc w:val="right"/>
      <w:rPr>
        <w:lang w:val="en-GB"/>
      </w:rPr>
    </w:pPr>
    <w:r w:rsidRPr="005E565F">
      <w:rPr>
        <w:lang w:val="en-US"/>
      </w:rPr>
      <w:t>E/ECE/324/Rev.2/Add.105/Rev.2/Amend.6</w:t>
    </w:r>
    <w:r w:rsidRPr="005E565F">
      <w:rPr>
        <w:lang w:val="en-US"/>
      </w:rPr>
      <w:br/>
      <w:t>E/ECE/TRANS/505//Rev.2/Add.105/Rev.2/Amend.6</w:t>
    </w:r>
    <w:r w:rsidRPr="002E4E7F">
      <w:rPr>
        <w:lang w:val="en-US"/>
      </w:rPr>
      <w:br/>
      <w:t>Annex 8</w:t>
    </w:r>
  </w:p>
  <w:p w14:paraId="2BB57947" w14:textId="77777777" w:rsidR="000E0CA2" w:rsidRPr="00F261A5" w:rsidRDefault="000E0CA2" w:rsidP="00D10DBF">
    <w:pPr>
      <w:jc w:val="right"/>
      <w:rPr>
        <w:lang w:val="en-GB"/>
      </w:rPr>
    </w:pPr>
    <w:r w:rsidRPr="00F261A5">
      <w:rPr>
        <w:lang w:val="en-GB"/>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986F" w14:textId="77777777" w:rsidR="000E0CA2" w:rsidRPr="00F261A5" w:rsidRDefault="000E0CA2" w:rsidP="000E5400">
    <w:pPr>
      <w:pStyle w:val="Header"/>
      <w:rPr>
        <w:lang w:val="en-GB"/>
      </w:rPr>
    </w:pPr>
    <w:r w:rsidRPr="005E565F">
      <w:rPr>
        <w:lang w:val="en-US"/>
      </w:rPr>
      <w:t>E/ECE/324/Rev.2/Add.105/Rev.2/Amend.6</w:t>
    </w:r>
    <w:r w:rsidRPr="005E565F">
      <w:rPr>
        <w:lang w:val="en-US"/>
      </w:rPr>
      <w:br/>
      <w:t>E/ECE/TRANS/505//Rev.2/Add.105/Rev.2/Amend.6</w:t>
    </w:r>
    <w:r w:rsidRPr="002E4E7F">
      <w:rPr>
        <w:lang w:val="en-US"/>
      </w:rPr>
      <w:br/>
      <w:t>Annex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988B" w14:textId="77777777" w:rsidR="000E0CA2" w:rsidRPr="00BE494B" w:rsidRDefault="000E0CA2" w:rsidP="000E5400">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EDBC" w14:textId="77777777" w:rsidR="000E0CA2" w:rsidRPr="002E4E7F" w:rsidRDefault="000E0CA2" w:rsidP="000E5400">
    <w:pPr>
      <w:pStyle w:val="Header"/>
      <w:jc w:val="right"/>
      <w:rPr>
        <w:lang w:val="en-US"/>
      </w:rPr>
    </w:pPr>
    <w:r w:rsidRPr="005E565F">
      <w:rPr>
        <w:lang w:val="en-US"/>
      </w:rPr>
      <w:t>E/ECE/324/Rev.2/Add.105/Rev.2/Amend.6</w:t>
    </w:r>
    <w:r w:rsidRPr="005E565F">
      <w:rPr>
        <w:lang w:val="en-US"/>
      </w:rPr>
      <w:br/>
      <w:t>E/ECE/TRANS/505//Rev.2/Add.105/Rev.2/Amend.6</w:t>
    </w:r>
    <w:r w:rsidRPr="002E4E7F">
      <w:rPr>
        <w:lang w:val="en-US"/>
      </w:rPr>
      <w:br/>
      <w:t>Annex 9</w:t>
    </w:r>
  </w:p>
  <w:p w14:paraId="7BD110AC" w14:textId="77777777" w:rsidR="000E0CA2" w:rsidRPr="00F261A5" w:rsidRDefault="000E0CA2" w:rsidP="000E5400">
    <w:pPr>
      <w:rPr>
        <w:lang w:val="en-G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5C17" w14:textId="77777777" w:rsidR="000E0CA2" w:rsidRPr="00F261A5" w:rsidRDefault="000E0CA2" w:rsidP="00D10DBF">
    <w:pPr>
      <w:pStyle w:val="Header"/>
      <w:rPr>
        <w:lang w:val="en-GB"/>
      </w:rPr>
    </w:pPr>
    <w:r w:rsidRPr="005E565F">
      <w:rPr>
        <w:lang w:val="en-US"/>
      </w:rPr>
      <w:t>E/ECE/324/Rev.2/Add.105/Rev.2/Amend.6</w:t>
    </w:r>
    <w:r w:rsidRPr="005E565F">
      <w:rPr>
        <w:lang w:val="en-US"/>
      </w:rPr>
      <w:br/>
      <w:t>E/ECE/TRANS/505//Rev.2/Add.105/Rev.2/Amend.6</w:t>
    </w:r>
    <w:r w:rsidRPr="002E4E7F">
      <w:rPr>
        <w:lang w:val="en-US"/>
      </w:rPr>
      <w:br/>
      <w:t>Annex 9</w:t>
    </w:r>
  </w:p>
  <w:p w14:paraId="570ED6EA" w14:textId="77777777" w:rsidR="000E0CA2" w:rsidRPr="00F261A5" w:rsidRDefault="000E0CA2" w:rsidP="00D10DBF">
    <w:pPr>
      <w:rPr>
        <w:lang w:val="en-GB"/>
      </w:rPr>
    </w:pPr>
    <w:r w:rsidRPr="00F261A5">
      <w:rPr>
        <w:lang w:val="en-GB"/>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0B03" w14:textId="77777777" w:rsidR="000E0CA2" w:rsidRPr="000730F1" w:rsidRDefault="000E0CA2" w:rsidP="000E540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168" w:type="dxa"/>
      <w:jc w:val="right"/>
      <w:tblLayout w:type="fixed"/>
      <w:tblCellMar>
        <w:left w:w="0" w:type="dxa"/>
        <w:right w:w="0" w:type="dxa"/>
      </w:tblCellMar>
      <w:tblLook w:val="0000" w:firstRow="0" w:lastRow="0" w:firstColumn="0" w:lastColumn="0" w:noHBand="0" w:noVBand="0"/>
    </w:tblPr>
    <w:tblGrid>
      <w:gridCol w:w="2080"/>
      <w:gridCol w:w="398"/>
      <w:gridCol w:w="104"/>
      <w:gridCol w:w="20"/>
      <w:gridCol w:w="1566"/>
    </w:tblGrid>
    <w:tr w:rsidR="000E0CA2" w:rsidRPr="00480DD0" w14:paraId="124CA658" w14:textId="77777777" w:rsidTr="000E5400">
      <w:trPr>
        <w:cantSplit/>
        <w:jc w:val="right"/>
      </w:trPr>
      <w:tc>
        <w:tcPr>
          <w:tcW w:w="2080" w:type="dxa"/>
        </w:tcPr>
        <w:p w14:paraId="1387A75E" w14:textId="77777777" w:rsidR="000E0CA2" w:rsidRPr="00E74DC9" w:rsidRDefault="000E0CA2" w:rsidP="000E5400">
          <w:pPr>
            <w:spacing w:line="216" w:lineRule="auto"/>
            <w:rPr>
              <w:lang w:val="it-IT"/>
            </w:rPr>
          </w:pPr>
          <w:r w:rsidRPr="00E74DC9">
            <w:rPr>
              <w:lang w:val="it-IT"/>
            </w:rPr>
            <w:br w:type="page"/>
          </w:r>
          <w:r w:rsidRPr="00E74DC9">
            <w:rPr>
              <w:lang w:val="it-IT"/>
            </w:rPr>
            <w:t>E/ECE/324</w:t>
          </w:r>
        </w:p>
        <w:p w14:paraId="562C6A22" w14:textId="77777777" w:rsidR="000E0CA2" w:rsidRPr="00E74DC9" w:rsidRDefault="000E0CA2" w:rsidP="000E5400">
          <w:pPr>
            <w:spacing w:line="216" w:lineRule="auto"/>
            <w:rPr>
              <w:lang w:val="it-IT"/>
            </w:rPr>
          </w:pPr>
          <w:r w:rsidRPr="00E74DC9">
            <w:rPr>
              <w:lang w:val="it-IT"/>
            </w:rPr>
            <w:t>E/ECE/TRANS/505</w:t>
          </w:r>
        </w:p>
      </w:tc>
      <w:tc>
        <w:tcPr>
          <w:tcW w:w="398" w:type="dxa"/>
          <w:vAlign w:val="center"/>
        </w:tcPr>
        <w:p w14:paraId="00F081E8" w14:textId="77777777" w:rsidR="000E0CA2" w:rsidRPr="00480DD0" w:rsidRDefault="000E0CA2" w:rsidP="000E5400">
          <w:pPr>
            <w:spacing w:line="216" w:lineRule="auto"/>
          </w:pPr>
          <w:r w:rsidRPr="00480DD0">
            <w:rPr>
              <w:position w:val="-10"/>
            </w:rPr>
            <w:object w:dxaOrig="240" w:dyaOrig="465" w14:anchorId="2638D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3.25pt" fillcolor="window">
                <v:imagedata r:id="rId1" o:title=""/>
              </v:shape>
              <o:OLEObject Type="Embed" ProgID="Equation.3" ShapeID="_x0000_i1025" DrawAspect="Content" ObjectID="_1609313440" r:id="rId2"/>
            </w:object>
          </w:r>
        </w:p>
      </w:tc>
      <w:tc>
        <w:tcPr>
          <w:tcW w:w="1690" w:type="dxa"/>
          <w:gridSpan w:val="3"/>
          <w:vAlign w:val="center"/>
        </w:tcPr>
        <w:p w14:paraId="25B455CF" w14:textId="77777777" w:rsidR="000E0CA2" w:rsidRPr="00480DD0" w:rsidRDefault="000E0CA2" w:rsidP="000E5400">
          <w:pPr>
            <w:spacing w:line="216" w:lineRule="auto"/>
          </w:pPr>
          <w:r w:rsidRPr="00480DD0">
            <w:t>Rev.</w:t>
          </w:r>
          <w:r>
            <w:t>2</w:t>
          </w:r>
          <w:r w:rsidRPr="00480DD0">
            <w:t>/Add.</w:t>
          </w:r>
          <w:r>
            <w:t>105</w:t>
          </w:r>
        </w:p>
      </w:tc>
    </w:tr>
    <w:tr w:rsidR="000E0CA2" w:rsidRPr="00480DD0" w14:paraId="0F0F926C" w14:textId="77777777" w:rsidTr="000E5400">
      <w:trPr>
        <w:cantSplit/>
        <w:jc w:val="right"/>
      </w:trPr>
      <w:tc>
        <w:tcPr>
          <w:tcW w:w="2582" w:type="dxa"/>
          <w:gridSpan w:val="3"/>
        </w:tcPr>
        <w:p w14:paraId="2196292B" w14:textId="77777777" w:rsidR="000E0CA2" w:rsidRPr="00480DD0" w:rsidRDefault="000E0CA2" w:rsidP="000E5400">
          <w:pPr>
            <w:rPr>
              <w:rStyle w:val="PageNumber"/>
            </w:rPr>
          </w:pPr>
          <w:proofErr w:type="spellStart"/>
          <w:r>
            <w:rPr>
              <w:rStyle w:val="PageNumber"/>
            </w:rPr>
            <w:t>Regulation</w:t>
          </w:r>
          <w:proofErr w:type="spellEnd"/>
          <w:r>
            <w:rPr>
              <w:rStyle w:val="PageNumber"/>
            </w:rPr>
            <w:t xml:space="preserve"> </w:t>
          </w:r>
          <w:r w:rsidRPr="00480DD0">
            <w:rPr>
              <w:rStyle w:val="PageNumber"/>
            </w:rPr>
            <w:t>No</w:t>
          </w:r>
          <w:r>
            <w:rPr>
              <w:rStyle w:val="PageNumber"/>
            </w:rPr>
            <w:t xml:space="preserve"> 106</w:t>
          </w:r>
        </w:p>
        <w:p w14:paraId="18B61261" w14:textId="77777777" w:rsidR="000E0CA2" w:rsidRDefault="000E0CA2" w:rsidP="000E5400">
          <w:pPr>
            <w:pStyle w:val="FootnoteText"/>
            <w:rPr>
              <w:rStyle w:val="PageNumber"/>
            </w:rPr>
          </w:pPr>
          <w:r w:rsidRPr="00480DD0">
            <w:rPr>
              <w:rStyle w:val="PageNumber"/>
              <w:lang w:val="en-US"/>
            </w:rPr>
            <w:t xml:space="preserve">page </w:t>
          </w:r>
          <w:r w:rsidRPr="00480DD0">
            <w:rPr>
              <w:rStyle w:val="PageNumber"/>
            </w:rPr>
            <w:fldChar w:fldCharType="begin"/>
          </w:r>
          <w:r w:rsidRPr="00480DD0">
            <w:rPr>
              <w:rStyle w:val="PageNumber"/>
              <w:lang w:val="en-US"/>
            </w:rPr>
            <w:instrText xml:space="preserve"> PAGE </w:instrText>
          </w:r>
          <w:r w:rsidRPr="00480DD0">
            <w:rPr>
              <w:rStyle w:val="PageNumber"/>
            </w:rPr>
            <w:fldChar w:fldCharType="separate"/>
          </w:r>
          <w:r>
            <w:rPr>
              <w:rStyle w:val="PageNumber"/>
              <w:noProof/>
              <w:lang w:val="en-US"/>
            </w:rPr>
            <w:t>61</w:t>
          </w:r>
          <w:r w:rsidRPr="00480DD0">
            <w:rPr>
              <w:rStyle w:val="PageNumber"/>
            </w:rPr>
            <w:fldChar w:fldCharType="end"/>
          </w:r>
        </w:p>
        <w:p w14:paraId="1BEBD477" w14:textId="77777777" w:rsidR="000E0CA2" w:rsidRPr="00480DD0" w:rsidRDefault="000E0CA2" w:rsidP="000E5400">
          <w:pPr>
            <w:pStyle w:val="FootnoteText"/>
            <w:rPr>
              <w:lang w:val="en-US"/>
            </w:rPr>
          </w:pPr>
          <w:r>
            <w:rPr>
              <w:rStyle w:val="PageNumber"/>
            </w:rPr>
            <w:t>Annexe 10</w:t>
          </w:r>
        </w:p>
      </w:tc>
      <w:tc>
        <w:tcPr>
          <w:tcW w:w="20" w:type="dxa"/>
          <w:vAlign w:val="center"/>
        </w:tcPr>
        <w:p w14:paraId="4142A46C" w14:textId="77777777" w:rsidR="000E0CA2" w:rsidRPr="00480DD0" w:rsidRDefault="000E0CA2" w:rsidP="000E5400">
          <w:pPr>
            <w:spacing w:line="216" w:lineRule="auto"/>
          </w:pPr>
        </w:p>
      </w:tc>
      <w:tc>
        <w:tcPr>
          <w:tcW w:w="1566" w:type="dxa"/>
          <w:vAlign w:val="center"/>
        </w:tcPr>
        <w:p w14:paraId="34AA947F" w14:textId="77777777" w:rsidR="000E0CA2" w:rsidRPr="00480DD0" w:rsidRDefault="000E0CA2" w:rsidP="000E5400">
          <w:pPr>
            <w:spacing w:line="216" w:lineRule="auto"/>
          </w:pPr>
        </w:p>
      </w:tc>
    </w:tr>
  </w:tbl>
  <w:p w14:paraId="6370FB3F" w14:textId="77777777" w:rsidR="000E0CA2" w:rsidRPr="00641970" w:rsidRDefault="000E0CA2">
    <w:pPr>
      <w:spacing w:line="240" w:lineRule="exac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0491" w14:textId="77777777" w:rsidR="000E0CA2" w:rsidRPr="00F261A5" w:rsidRDefault="000E0CA2" w:rsidP="00D10DBF">
    <w:pPr>
      <w:pStyle w:val="Header"/>
      <w:jc w:val="right"/>
      <w:rPr>
        <w:lang w:val="en-GB"/>
      </w:rPr>
    </w:pPr>
    <w:r w:rsidRPr="005E565F">
      <w:rPr>
        <w:lang w:val="en-US"/>
      </w:rPr>
      <w:t>E/ECE/324/Rev.2/Add.105/Rev.2/Amend.6</w:t>
    </w:r>
    <w:r w:rsidRPr="005E565F">
      <w:rPr>
        <w:lang w:val="en-US"/>
      </w:rPr>
      <w:br/>
      <w:t>E/ECE/TRANS/505//Rev.2/Add.105/Rev.2/Amend.6</w:t>
    </w:r>
    <w:r w:rsidRPr="002E4E7F">
      <w:rPr>
        <w:lang w:val="en-US"/>
      </w:rPr>
      <w:br/>
      <w:t>Annex 10</w:t>
    </w:r>
  </w:p>
  <w:p w14:paraId="2226D27F" w14:textId="77777777" w:rsidR="000E0CA2" w:rsidRPr="00F261A5" w:rsidRDefault="000E0CA2" w:rsidP="00D10DBF">
    <w:pPr>
      <w:jc w:val="right"/>
      <w:rPr>
        <w:lang w:val="en-GB"/>
      </w:rPr>
    </w:pPr>
    <w:r w:rsidRPr="00F261A5">
      <w:rPr>
        <w:lang w:val="en-GB"/>
      </w:rPr>
      <w:tab/>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AEA0" w14:textId="77777777" w:rsidR="000E0CA2" w:rsidRPr="00E02A4F" w:rsidRDefault="000E0CA2" w:rsidP="009556DB">
    <w:pPr>
      <w:pStyle w:val="Header"/>
      <w:rPr>
        <w:lang w:val="en-US"/>
      </w:rPr>
    </w:pPr>
    <w:r>
      <w:rPr>
        <w:lang w:val="en-US"/>
      </w:rPr>
      <w:t>ECE/TRANS/WP.29/2018/57</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0A0F" w14:textId="77777777" w:rsidR="000E0CA2" w:rsidRPr="00E02A4F" w:rsidRDefault="000E0CA2" w:rsidP="009A6A9E">
    <w:pPr>
      <w:pStyle w:val="Header"/>
      <w:jc w:val="right"/>
      <w:rPr>
        <w:lang w:val="en-US"/>
      </w:rPr>
    </w:pPr>
    <w:r>
      <w:rPr>
        <w:lang w:val="en-US"/>
      </w:rPr>
      <w:t>ECE/TRANS/WP.29/2017/111</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0624" w14:textId="77777777" w:rsidR="000E0CA2" w:rsidRPr="00F261A5" w:rsidRDefault="000E0CA2" w:rsidP="00D10DBF">
    <w:pPr>
      <w:pStyle w:val="Header"/>
      <w:rPr>
        <w:lang w:val="en-GB"/>
      </w:rPr>
    </w:pPr>
    <w:r w:rsidRPr="005E565F">
      <w:rPr>
        <w:lang w:val="en-US"/>
      </w:rPr>
      <w:t>E/ECE/324/Rev.2/Add.105/Rev.2/Amend.6</w:t>
    </w:r>
    <w:r w:rsidRPr="005E565F">
      <w:rPr>
        <w:lang w:val="en-US"/>
      </w:rPr>
      <w:br/>
      <w:t>E/ECE/TRANS/505//Rev.2/Add.105/Rev.2/Amend.6</w:t>
    </w:r>
    <w:r w:rsidRPr="002E4E7F">
      <w:rPr>
        <w:lang w:val="en-US"/>
      </w:rPr>
      <w:br/>
      <w:t>Annex 1</w:t>
    </w:r>
    <w:r>
      <w:rPr>
        <w:lang w:val="en-US"/>
      </w:rPr>
      <w:t>1</w:t>
    </w:r>
  </w:p>
  <w:p w14:paraId="62B368CB" w14:textId="77777777" w:rsidR="000E0CA2" w:rsidRPr="00F261A5" w:rsidRDefault="000E0CA2" w:rsidP="00D10DBF">
    <w:pPr>
      <w:rPr>
        <w:lang w:val="en-GB"/>
      </w:rPr>
    </w:pPr>
    <w:r w:rsidRPr="00F261A5">
      <w:rPr>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833A" w14:textId="05EDABC8" w:rsidR="000E0CA2" w:rsidRPr="00F261A5" w:rsidRDefault="000E0CA2" w:rsidP="000E5400">
    <w:pPr>
      <w:pStyle w:val="Header"/>
      <w:rPr>
        <w:lang w:val="en-GB"/>
      </w:rPr>
    </w:pPr>
    <w:r w:rsidRPr="005A44B5">
      <w:rPr>
        <w:lang w:val="en-US"/>
      </w:rPr>
      <w:t>E/ECE/324/Rev.2/Add.105/Rev.2/Amend.6</w:t>
    </w:r>
    <w:r w:rsidRPr="005A44B5">
      <w:rPr>
        <w:lang w:val="en-US"/>
      </w:rPr>
      <w:br/>
      <w:t>E/ECE/TRANS/505//Rev.2/Add.105/Rev.2/Amend.6</w:t>
    </w:r>
    <w:r w:rsidRPr="002E4E7F">
      <w:rPr>
        <w:lang w:val="en-US"/>
      </w:rPr>
      <w:br/>
      <w:t>Annex 1</w:t>
    </w:r>
  </w:p>
  <w:p w14:paraId="639F3B9C" w14:textId="77777777" w:rsidR="000E0CA2" w:rsidRPr="00F261A5" w:rsidRDefault="000E0CA2" w:rsidP="000E5400">
    <w:pP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1251" w14:textId="77777777" w:rsidR="000E0CA2" w:rsidRPr="00F261A5" w:rsidRDefault="000E0CA2" w:rsidP="000E5400">
    <w:pPr>
      <w:pStyle w:val="Header"/>
      <w:jc w:val="right"/>
      <w:rPr>
        <w:lang w:val="en-GB"/>
      </w:rPr>
    </w:pPr>
    <w:r>
      <w:rPr>
        <w:lang w:val="en-US"/>
      </w:rPr>
      <w:t>ECE/TRANS/2018/57</w:t>
    </w:r>
    <w:r>
      <w:rPr>
        <w:lang w:val="en-US"/>
      </w:rPr>
      <w:b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1CFA" w14:textId="77777777" w:rsidR="000E0CA2" w:rsidRPr="00F261A5" w:rsidRDefault="000E0CA2" w:rsidP="00D10DBF">
    <w:pPr>
      <w:pStyle w:val="Header"/>
      <w:rPr>
        <w:lang w:val="en-GB"/>
      </w:rPr>
    </w:pPr>
    <w:r w:rsidRPr="005E565F">
      <w:rPr>
        <w:lang w:val="en-US"/>
      </w:rPr>
      <w:t>E/ECE/324/Rev.2/Add.105/Rev.2/Amend.6</w:t>
    </w:r>
    <w:r w:rsidRPr="005E565F">
      <w:rPr>
        <w:lang w:val="en-US"/>
      </w:rPr>
      <w:br/>
      <w:t>E/ECE/TRANS/505//Rev.2/Add.105/Rev.2/Amend.6</w:t>
    </w:r>
    <w:r>
      <w:rPr>
        <w:lang w:val="en-US"/>
      </w:rPr>
      <w:br/>
    </w:r>
    <w:r w:rsidRPr="002E4E7F">
      <w:rPr>
        <w:lang w:val="en-US"/>
      </w:rPr>
      <w:t>Annex 1</w:t>
    </w:r>
  </w:p>
  <w:p w14:paraId="78F58D24" w14:textId="77777777" w:rsidR="000E0CA2" w:rsidRPr="00F261A5" w:rsidRDefault="000E0CA2" w:rsidP="000E5400">
    <w:pPr>
      <w:rPr>
        <w:lang w:val="en-GB"/>
      </w:rPr>
    </w:pPr>
    <w:r w:rsidRPr="00F261A5">
      <w:rPr>
        <w:lang w:val="en-GB"/>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FDC80" w14:textId="77777777" w:rsidR="000E0CA2" w:rsidRPr="00F261A5" w:rsidRDefault="000E0CA2" w:rsidP="000E5400">
    <w:pPr>
      <w:pStyle w:val="Header"/>
      <w:jc w:val="right"/>
      <w:rPr>
        <w:lang w:val="en-GB"/>
      </w:rPr>
    </w:pPr>
    <w:r w:rsidRPr="005E565F">
      <w:rPr>
        <w:lang w:val="en-US"/>
      </w:rPr>
      <w:t>E/ECE/324/Rev.2/Add.105/Rev.2/Amend.6</w:t>
    </w:r>
    <w:r w:rsidRPr="005E565F">
      <w:rPr>
        <w:lang w:val="en-US"/>
      </w:rPr>
      <w:br/>
      <w:t>E/ECE/TRANS/505//Rev.2/Add.105/Rev.2/Amend.6</w:t>
    </w:r>
    <w:r>
      <w:rPr>
        <w:lang w:val="en-US"/>
      </w:rPr>
      <w:br/>
      <w:t>Annex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657D" w14:textId="77777777" w:rsidR="000E0CA2" w:rsidRPr="00F261A5" w:rsidRDefault="000E0CA2" w:rsidP="00D10DBF">
    <w:pPr>
      <w:pStyle w:val="Header"/>
      <w:rPr>
        <w:lang w:val="en-GB"/>
      </w:rPr>
    </w:pPr>
    <w:r w:rsidRPr="005E565F">
      <w:rPr>
        <w:lang w:val="en-US"/>
      </w:rPr>
      <w:t>E/ECE/324/Rev.2/Add.105/Rev.2/Amend.6</w:t>
    </w:r>
    <w:r w:rsidRPr="005E565F">
      <w:rPr>
        <w:lang w:val="en-US"/>
      </w:rPr>
      <w:br/>
      <w:t>E/ECE/TRANS/505//Rev.2/Add.105/Rev.2/Amend.6</w:t>
    </w:r>
    <w:r>
      <w:rPr>
        <w:lang w:val="en-US"/>
      </w:rPr>
      <w:br/>
    </w:r>
    <w:r w:rsidRPr="002E4E7F">
      <w:rPr>
        <w:lang w:val="en-US"/>
      </w:rPr>
      <w:t>Annex 2</w:t>
    </w:r>
  </w:p>
  <w:p w14:paraId="62813A42" w14:textId="77777777" w:rsidR="000E0CA2" w:rsidRPr="00F261A5" w:rsidRDefault="000E0CA2" w:rsidP="000E5400">
    <w:pPr>
      <w:rPr>
        <w:lang w:val="en-GB"/>
      </w:rPr>
    </w:pPr>
    <w:r w:rsidRPr="00F261A5">
      <w:rPr>
        <w:lang w:val="en-GB"/>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CDE8" w14:textId="77777777" w:rsidR="000E0CA2" w:rsidRPr="002E4E7F" w:rsidRDefault="000E0CA2" w:rsidP="000E5400">
    <w:pPr>
      <w:pStyle w:val="Header"/>
      <w:rPr>
        <w:lang w:val="en-US"/>
      </w:rPr>
    </w:pPr>
    <w:r w:rsidRPr="005E565F">
      <w:rPr>
        <w:lang w:val="en-US"/>
      </w:rPr>
      <w:t>E/ECE/324/Rev.2/Add.105/Rev.2/Amend.6</w:t>
    </w:r>
    <w:r w:rsidRPr="005E565F">
      <w:rPr>
        <w:lang w:val="en-US"/>
      </w:rPr>
      <w:br/>
      <w:t>E/ECE/TRANS/505//Rev.2/Add.105/Rev.2/Amend.6</w:t>
    </w:r>
    <w:r w:rsidRPr="002E4E7F">
      <w:rPr>
        <w:lang w:val="en-US"/>
      </w:rPr>
      <w:br/>
      <w:t>Annex 3</w:t>
    </w:r>
  </w:p>
  <w:p w14:paraId="3E372D39" w14:textId="77777777" w:rsidR="000E0CA2" w:rsidRPr="00F261A5" w:rsidRDefault="000E0CA2" w:rsidP="000E5400">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E17F08"/>
    <w:multiLevelType w:val="multilevel"/>
    <w:tmpl w:val="3D401CFA"/>
    <w:lvl w:ilvl="0">
      <w:start w:val="7"/>
      <w:numFmt w:val="decimal"/>
      <w:lvlText w:val="%1."/>
      <w:lvlJc w:val="left"/>
      <w:pPr>
        <w:tabs>
          <w:tab w:val="num" w:pos="360"/>
        </w:tabs>
        <w:ind w:left="360" w:hanging="360"/>
      </w:pPr>
    </w:lvl>
    <w:lvl w:ilvl="1">
      <w:start w:val="7"/>
      <w:numFmt w:val="decimal"/>
      <w:lvlText w:val="%1.%2."/>
      <w:lvlJc w:val="left"/>
      <w:pPr>
        <w:tabs>
          <w:tab w:val="num" w:pos="643"/>
        </w:tabs>
        <w:ind w:left="643" w:hanging="360"/>
      </w:pPr>
    </w:lvl>
    <w:lvl w:ilvl="2">
      <w:start w:val="8"/>
      <w:numFmt w:val="decimal"/>
      <w:lvlText w:val="%1.%2.%3."/>
      <w:lvlJc w:val="left"/>
      <w:pPr>
        <w:tabs>
          <w:tab w:val="num" w:pos="1286"/>
        </w:tabs>
        <w:ind w:left="1286" w:hanging="720"/>
      </w:pPr>
    </w:lvl>
    <w:lvl w:ilvl="3">
      <w:start w:val="4"/>
      <w:numFmt w:val="decimal"/>
      <w:lvlText w:val="%1.%2.%3.%4."/>
      <w:lvlJc w:val="left"/>
      <w:pPr>
        <w:tabs>
          <w:tab w:val="num" w:pos="1569"/>
        </w:tabs>
        <w:ind w:left="1569" w:hanging="720"/>
      </w:pPr>
    </w:lvl>
    <w:lvl w:ilvl="4">
      <w:start w:val="2"/>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2778"/>
        </w:tabs>
        <w:ind w:left="2778" w:hanging="108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3704"/>
        </w:tabs>
        <w:ind w:left="3704" w:hanging="1440"/>
      </w:pPr>
    </w:lvl>
  </w:abstractNum>
  <w:abstractNum w:abstractNumId="16"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4017B8"/>
    <w:multiLevelType w:val="hybridMultilevel"/>
    <w:tmpl w:val="48846326"/>
    <w:lvl w:ilvl="0" w:tplc="ACBC42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C1F5D"/>
    <w:multiLevelType w:val="hybridMultilevel"/>
    <w:tmpl w:val="70ACF9EC"/>
    <w:lvl w:ilvl="0" w:tplc="9BD6DF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20" w15:restartNumberingAfterBreak="0">
    <w:nsid w:val="39AD5E09"/>
    <w:multiLevelType w:val="hybridMultilevel"/>
    <w:tmpl w:val="1030609A"/>
    <w:lvl w:ilvl="0" w:tplc="36107EF6">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28" w15:restartNumberingAfterBreak="0">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22"/>
  </w:num>
  <w:num w:numId="4">
    <w:abstractNumId w:val="14"/>
  </w:num>
  <w:num w:numId="5">
    <w:abstractNumId w:val="12"/>
  </w:num>
  <w:num w:numId="6">
    <w:abstractNumId w:val="15"/>
    <w:lvlOverride w:ilvl="0">
      <w:startOverride w:val="7"/>
    </w:lvlOverride>
    <w:lvlOverride w:ilvl="1">
      <w:startOverride w:val="7"/>
    </w:lvlOverride>
    <w:lvlOverride w:ilvl="2">
      <w:startOverride w:val="8"/>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 w:numId="10">
    <w:abstractNumId w:val="3"/>
  </w:num>
  <w:num w:numId="11">
    <w:abstractNumId w:val="8"/>
  </w:num>
  <w:num w:numId="12">
    <w:abstractNumId w:val="9"/>
  </w:num>
  <w:num w:numId="13">
    <w:abstractNumId w:val="7"/>
  </w:num>
  <w:num w:numId="14">
    <w:abstractNumId w:val="6"/>
  </w:num>
  <w:num w:numId="15">
    <w:abstractNumId w:val="5"/>
  </w:num>
  <w:num w:numId="16">
    <w:abstractNumId w:val="4"/>
  </w:num>
  <w:num w:numId="17">
    <w:abstractNumId w:val="23"/>
  </w:num>
  <w:num w:numId="18">
    <w:abstractNumId w:val="30"/>
  </w:num>
  <w:num w:numId="19">
    <w:abstractNumId w:val="10"/>
  </w:num>
  <w:num w:numId="20">
    <w:abstractNumId w:val="16"/>
  </w:num>
  <w:num w:numId="21">
    <w:abstractNumId w:val="29"/>
  </w:num>
  <w:num w:numId="22">
    <w:abstractNumId w:val="13"/>
  </w:num>
  <w:num w:numId="23">
    <w:abstractNumId w:val="24"/>
  </w:num>
  <w:num w:numId="24">
    <w:abstractNumId w:val="28"/>
  </w:num>
  <w:num w:numId="25">
    <w:abstractNumId w:val="19"/>
  </w:num>
  <w:num w:numId="26">
    <w:abstractNumId w:val="27"/>
  </w:num>
  <w:num w:numId="27">
    <w:abstractNumId w:val="20"/>
  </w:num>
  <w:num w:numId="28">
    <w:abstractNumId w:val="11"/>
  </w:num>
  <w:num w:numId="29">
    <w:abstractNumId w:val="25"/>
  </w:num>
  <w:num w:numId="30">
    <w:abstractNumId w:val="18"/>
  </w:num>
  <w:num w:numId="3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ru-RU" w:vendorID="64" w:dllVersion="6" w:nlCheck="1" w:checkStyle="0"/>
  <w:activeWritingStyle w:appName="MSWord" w:lang="es-AR" w:vendorID="64" w:dllVersion="6" w:nlCheck="1" w:checkStyle="0"/>
  <w:activeWritingStyle w:appName="MSWord" w:lang="fr-BE" w:vendorID="64" w:dllVersion="6" w:nlCheck="1" w:checkStyle="0"/>
  <w:activeWritingStyle w:appName="MSWord" w:lang="en-TT"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fr-FR" w:vendorID="64" w:dllVersion="0" w:nlCheck="1" w:checkStyle="0"/>
  <w:activeWritingStyle w:appName="MSWord" w:lang="ru-RU"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3A13"/>
    <w:rsid w:val="000004FF"/>
    <w:rsid w:val="000014CF"/>
    <w:rsid w:val="00001673"/>
    <w:rsid w:val="00001E10"/>
    <w:rsid w:val="000026AF"/>
    <w:rsid w:val="00003A95"/>
    <w:rsid w:val="00003BAD"/>
    <w:rsid w:val="000047D9"/>
    <w:rsid w:val="00004EBE"/>
    <w:rsid w:val="00004F57"/>
    <w:rsid w:val="00005710"/>
    <w:rsid w:val="00005AFD"/>
    <w:rsid w:val="0000603C"/>
    <w:rsid w:val="00006F3D"/>
    <w:rsid w:val="00007FAF"/>
    <w:rsid w:val="00010972"/>
    <w:rsid w:val="00011EEB"/>
    <w:rsid w:val="000126F2"/>
    <w:rsid w:val="00013231"/>
    <w:rsid w:val="000145DF"/>
    <w:rsid w:val="00014959"/>
    <w:rsid w:val="00016AC5"/>
    <w:rsid w:val="00020252"/>
    <w:rsid w:val="00020AB9"/>
    <w:rsid w:val="00020CD4"/>
    <w:rsid w:val="000215B9"/>
    <w:rsid w:val="00021FBB"/>
    <w:rsid w:val="00022D47"/>
    <w:rsid w:val="00026B70"/>
    <w:rsid w:val="00026C25"/>
    <w:rsid w:val="00027D4C"/>
    <w:rsid w:val="00030ADE"/>
    <w:rsid w:val="00030E2E"/>
    <w:rsid w:val="000312C0"/>
    <w:rsid w:val="00031CA3"/>
    <w:rsid w:val="00031E15"/>
    <w:rsid w:val="00031EFC"/>
    <w:rsid w:val="00033336"/>
    <w:rsid w:val="000338E1"/>
    <w:rsid w:val="00035F50"/>
    <w:rsid w:val="00036CF6"/>
    <w:rsid w:val="000403DA"/>
    <w:rsid w:val="00040DFF"/>
    <w:rsid w:val="00041ECD"/>
    <w:rsid w:val="000434A9"/>
    <w:rsid w:val="00044002"/>
    <w:rsid w:val="00052C97"/>
    <w:rsid w:val="00052F65"/>
    <w:rsid w:val="00053AD5"/>
    <w:rsid w:val="00055D84"/>
    <w:rsid w:val="00056173"/>
    <w:rsid w:val="000562DC"/>
    <w:rsid w:val="00056841"/>
    <w:rsid w:val="000571C0"/>
    <w:rsid w:val="00057396"/>
    <w:rsid w:val="00057CFF"/>
    <w:rsid w:val="00063692"/>
    <w:rsid w:val="00063D37"/>
    <w:rsid w:val="00064842"/>
    <w:rsid w:val="00066DC1"/>
    <w:rsid w:val="0007053C"/>
    <w:rsid w:val="00070A6D"/>
    <w:rsid w:val="00070AE3"/>
    <w:rsid w:val="000721D0"/>
    <w:rsid w:val="00072556"/>
    <w:rsid w:val="00074793"/>
    <w:rsid w:val="000758F4"/>
    <w:rsid w:val="00075A2F"/>
    <w:rsid w:val="00075C17"/>
    <w:rsid w:val="00076815"/>
    <w:rsid w:val="00077693"/>
    <w:rsid w:val="00080850"/>
    <w:rsid w:val="00081562"/>
    <w:rsid w:val="00082C36"/>
    <w:rsid w:val="00082D40"/>
    <w:rsid w:val="0008393C"/>
    <w:rsid w:val="00083F5E"/>
    <w:rsid w:val="00084B17"/>
    <w:rsid w:val="00086FF5"/>
    <w:rsid w:val="000873D2"/>
    <w:rsid w:val="00087E39"/>
    <w:rsid w:val="000912DD"/>
    <w:rsid w:val="00091A11"/>
    <w:rsid w:val="00091E84"/>
    <w:rsid w:val="00091F44"/>
    <w:rsid w:val="0009234E"/>
    <w:rsid w:val="00093ECB"/>
    <w:rsid w:val="00095EB1"/>
    <w:rsid w:val="00096362"/>
    <w:rsid w:val="00097C31"/>
    <w:rsid w:val="000A1272"/>
    <w:rsid w:val="000A1317"/>
    <w:rsid w:val="000A2564"/>
    <w:rsid w:val="000A25E7"/>
    <w:rsid w:val="000A268E"/>
    <w:rsid w:val="000A2C0C"/>
    <w:rsid w:val="000A2D72"/>
    <w:rsid w:val="000A500E"/>
    <w:rsid w:val="000A5442"/>
    <w:rsid w:val="000A59AC"/>
    <w:rsid w:val="000B016E"/>
    <w:rsid w:val="000B2475"/>
    <w:rsid w:val="000B40D4"/>
    <w:rsid w:val="000B422A"/>
    <w:rsid w:val="000B45D5"/>
    <w:rsid w:val="000B4C98"/>
    <w:rsid w:val="000B62BC"/>
    <w:rsid w:val="000B6A12"/>
    <w:rsid w:val="000B6EE4"/>
    <w:rsid w:val="000B76AC"/>
    <w:rsid w:val="000C012F"/>
    <w:rsid w:val="000C1D17"/>
    <w:rsid w:val="000C376D"/>
    <w:rsid w:val="000C62A5"/>
    <w:rsid w:val="000D0093"/>
    <w:rsid w:val="000D1046"/>
    <w:rsid w:val="000D22C8"/>
    <w:rsid w:val="000D2C26"/>
    <w:rsid w:val="000D4C4A"/>
    <w:rsid w:val="000D76A2"/>
    <w:rsid w:val="000E0CA2"/>
    <w:rsid w:val="000E2333"/>
    <w:rsid w:val="000E40FD"/>
    <w:rsid w:val="000E4374"/>
    <w:rsid w:val="000E4DEA"/>
    <w:rsid w:val="000E5400"/>
    <w:rsid w:val="000E5B23"/>
    <w:rsid w:val="000E7498"/>
    <w:rsid w:val="000F190F"/>
    <w:rsid w:val="000F1FA0"/>
    <w:rsid w:val="000F2A46"/>
    <w:rsid w:val="000F3A4B"/>
    <w:rsid w:val="000F3C75"/>
    <w:rsid w:val="000F41F2"/>
    <w:rsid w:val="000F6114"/>
    <w:rsid w:val="000F755E"/>
    <w:rsid w:val="00100890"/>
    <w:rsid w:val="00100F9C"/>
    <w:rsid w:val="00103158"/>
    <w:rsid w:val="001053C5"/>
    <w:rsid w:val="0010544E"/>
    <w:rsid w:val="001138D6"/>
    <w:rsid w:val="001138F1"/>
    <w:rsid w:val="0011447A"/>
    <w:rsid w:val="001153AA"/>
    <w:rsid w:val="00116992"/>
    <w:rsid w:val="00116BCE"/>
    <w:rsid w:val="00120502"/>
    <w:rsid w:val="00121E37"/>
    <w:rsid w:val="0012207D"/>
    <w:rsid w:val="00122BAD"/>
    <w:rsid w:val="00122BBA"/>
    <w:rsid w:val="00122F16"/>
    <w:rsid w:val="00123DCD"/>
    <w:rsid w:val="00124221"/>
    <w:rsid w:val="001249D5"/>
    <w:rsid w:val="00126CAC"/>
    <w:rsid w:val="00127A1B"/>
    <w:rsid w:val="00130D9B"/>
    <w:rsid w:val="00131376"/>
    <w:rsid w:val="001319D1"/>
    <w:rsid w:val="00133D36"/>
    <w:rsid w:val="0013403F"/>
    <w:rsid w:val="00134667"/>
    <w:rsid w:val="00135C0D"/>
    <w:rsid w:val="00136077"/>
    <w:rsid w:val="0014040C"/>
    <w:rsid w:val="001421C7"/>
    <w:rsid w:val="00142654"/>
    <w:rsid w:val="001426D9"/>
    <w:rsid w:val="0014372B"/>
    <w:rsid w:val="001441DB"/>
    <w:rsid w:val="001462C7"/>
    <w:rsid w:val="001467C6"/>
    <w:rsid w:val="001509B1"/>
    <w:rsid w:val="001529E2"/>
    <w:rsid w:val="001534D0"/>
    <w:rsid w:val="00153756"/>
    <w:rsid w:val="00154296"/>
    <w:rsid w:val="00154755"/>
    <w:rsid w:val="001556F0"/>
    <w:rsid w:val="00160540"/>
    <w:rsid w:val="00161A5C"/>
    <w:rsid w:val="00161B22"/>
    <w:rsid w:val="00162C1A"/>
    <w:rsid w:val="00164B1E"/>
    <w:rsid w:val="00165489"/>
    <w:rsid w:val="0017009F"/>
    <w:rsid w:val="0017182C"/>
    <w:rsid w:val="001724D4"/>
    <w:rsid w:val="00172B48"/>
    <w:rsid w:val="00174AC2"/>
    <w:rsid w:val="00175458"/>
    <w:rsid w:val="00177007"/>
    <w:rsid w:val="0018055C"/>
    <w:rsid w:val="001808C0"/>
    <w:rsid w:val="00182AF2"/>
    <w:rsid w:val="00186C01"/>
    <w:rsid w:val="00186EE9"/>
    <w:rsid w:val="0018775C"/>
    <w:rsid w:val="001901A6"/>
    <w:rsid w:val="00191307"/>
    <w:rsid w:val="00191E05"/>
    <w:rsid w:val="00192EEB"/>
    <w:rsid w:val="001930D6"/>
    <w:rsid w:val="00193D17"/>
    <w:rsid w:val="00193D41"/>
    <w:rsid w:val="001A1371"/>
    <w:rsid w:val="001A20FB"/>
    <w:rsid w:val="001A293E"/>
    <w:rsid w:val="001A3BD8"/>
    <w:rsid w:val="001A4CFF"/>
    <w:rsid w:val="001A4F1F"/>
    <w:rsid w:val="001A5FF0"/>
    <w:rsid w:val="001A7FA6"/>
    <w:rsid w:val="001B03B6"/>
    <w:rsid w:val="001B094F"/>
    <w:rsid w:val="001B2B2E"/>
    <w:rsid w:val="001B3E24"/>
    <w:rsid w:val="001B6F40"/>
    <w:rsid w:val="001C1C2A"/>
    <w:rsid w:val="001C2FB8"/>
    <w:rsid w:val="001C35D9"/>
    <w:rsid w:val="001C60AE"/>
    <w:rsid w:val="001C6712"/>
    <w:rsid w:val="001C7674"/>
    <w:rsid w:val="001C785B"/>
    <w:rsid w:val="001D0BB4"/>
    <w:rsid w:val="001D0D93"/>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5C85"/>
    <w:rsid w:val="001F6A57"/>
    <w:rsid w:val="001F70BF"/>
    <w:rsid w:val="001F70DB"/>
    <w:rsid w:val="001F718A"/>
    <w:rsid w:val="00201312"/>
    <w:rsid w:val="002013C5"/>
    <w:rsid w:val="00207580"/>
    <w:rsid w:val="00210916"/>
    <w:rsid w:val="00210DB7"/>
    <w:rsid w:val="00210F1B"/>
    <w:rsid w:val="00215F7F"/>
    <w:rsid w:val="00216B0A"/>
    <w:rsid w:val="00217631"/>
    <w:rsid w:val="00217A86"/>
    <w:rsid w:val="00217C5A"/>
    <w:rsid w:val="00217FD9"/>
    <w:rsid w:val="00220B19"/>
    <w:rsid w:val="0022169F"/>
    <w:rsid w:val="00221FEE"/>
    <w:rsid w:val="0022213D"/>
    <w:rsid w:val="002232AF"/>
    <w:rsid w:val="002235DE"/>
    <w:rsid w:val="00223B89"/>
    <w:rsid w:val="00224EB0"/>
    <w:rsid w:val="002258D9"/>
    <w:rsid w:val="00225A8C"/>
    <w:rsid w:val="00226A36"/>
    <w:rsid w:val="00227537"/>
    <w:rsid w:val="00227853"/>
    <w:rsid w:val="00230500"/>
    <w:rsid w:val="00232EE1"/>
    <w:rsid w:val="00232F83"/>
    <w:rsid w:val="00234945"/>
    <w:rsid w:val="00234D78"/>
    <w:rsid w:val="00234F39"/>
    <w:rsid w:val="002351C6"/>
    <w:rsid w:val="00235EA2"/>
    <w:rsid w:val="00236080"/>
    <w:rsid w:val="00236B01"/>
    <w:rsid w:val="002375DC"/>
    <w:rsid w:val="002414BC"/>
    <w:rsid w:val="0024298F"/>
    <w:rsid w:val="00244494"/>
    <w:rsid w:val="00244861"/>
    <w:rsid w:val="00244AB1"/>
    <w:rsid w:val="00244B9C"/>
    <w:rsid w:val="00246D93"/>
    <w:rsid w:val="00247143"/>
    <w:rsid w:val="00251356"/>
    <w:rsid w:val="00251FEA"/>
    <w:rsid w:val="002528D2"/>
    <w:rsid w:val="00255B35"/>
    <w:rsid w:val="00256BE1"/>
    <w:rsid w:val="00257EDD"/>
    <w:rsid w:val="0026002A"/>
    <w:rsid w:val="0026282B"/>
    <w:rsid w:val="0026323B"/>
    <w:rsid w:val="00264ABF"/>
    <w:rsid w:val="002659F1"/>
    <w:rsid w:val="0026653D"/>
    <w:rsid w:val="00266AA5"/>
    <w:rsid w:val="00267552"/>
    <w:rsid w:val="00271C7C"/>
    <w:rsid w:val="0027316B"/>
    <w:rsid w:val="00273210"/>
    <w:rsid w:val="002736BC"/>
    <w:rsid w:val="00273E43"/>
    <w:rsid w:val="00275704"/>
    <w:rsid w:val="00275CE6"/>
    <w:rsid w:val="00280B52"/>
    <w:rsid w:val="00281F8D"/>
    <w:rsid w:val="00282B0D"/>
    <w:rsid w:val="00284604"/>
    <w:rsid w:val="002850E4"/>
    <w:rsid w:val="00285232"/>
    <w:rsid w:val="0028555E"/>
    <w:rsid w:val="002864FF"/>
    <w:rsid w:val="00286EE7"/>
    <w:rsid w:val="002873BA"/>
    <w:rsid w:val="00287B39"/>
    <w:rsid w:val="00287E79"/>
    <w:rsid w:val="0029070F"/>
    <w:rsid w:val="0029084B"/>
    <w:rsid w:val="00290DE0"/>
    <w:rsid w:val="00290E5E"/>
    <w:rsid w:val="00291021"/>
    <w:rsid w:val="002928F9"/>
    <w:rsid w:val="00293F81"/>
    <w:rsid w:val="00294131"/>
    <w:rsid w:val="0029413F"/>
    <w:rsid w:val="00295EE3"/>
    <w:rsid w:val="002A06B9"/>
    <w:rsid w:val="002A073F"/>
    <w:rsid w:val="002A0C4C"/>
    <w:rsid w:val="002A3620"/>
    <w:rsid w:val="002A49E3"/>
    <w:rsid w:val="002A566E"/>
    <w:rsid w:val="002A5D07"/>
    <w:rsid w:val="002A5F7C"/>
    <w:rsid w:val="002B1A69"/>
    <w:rsid w:val="002B2097"/>
    <w:rsid w:val="002B49CF"/>
    <w:rsid w:val="002B4C06"/>
    <w:rsid w:val="002B50B3"/>
    <w:rsid w:val="002B5D55"/>
    <w:rsid w:val="002B678A"/>
    <w:rsid w:val="002B6B5B"/>
    <w:rsid w:val="002C20C9"/>
    <w:rsid w:val="002C27FB"/>
    <w:rsid w:val="002C2BCA"/>
    <w:rsid w:val="002C2DDE"/>
    <w:rsid w:val="002C48F0"/>
    <w:rsid w:val="002C52F8"/>
    <w:rsid w:val="002D1E85"/>
    <w:rsid w:val="002D25F8"/>
    <w:rsid w:val="002D2D6F"/>
    <w:rsid w:val="002D30C5"/>
    <w:rsid w:val="002D505E"/>
    <w:rsid w:val="002D7E40"/>
    <w:rsid w:val="002E07AF"/>
    <w:rsid w:val="002E130D"/>
    <w:rsid w:val="002E289D"/>
    <w:rsid w:val="002E36D6"/>
    <w:rsid w:val="002F03FC"/>
    <w:rsid w:val="002F149D"/>
    <w:rsid w:val="002F2F4D"/>
    <w:rsid w:val="002F32A9"/>
    <w:rsid w:val="002F55CB"/>
    <w:rsid w:val="002F7163"/>
    <w:rsid w:val="002F7A22"/>
    <w:rsid w:val="00300FF7"/>
    <w:rsid w:val="003016B7"/>
    <w:rsid w:val="0030185D"/>
    <w:rsid w:val="00307921"/>
    <w:rsid w:val="00310241"/>
    <w:rsid w:val="00310F0B"/>
    <w:rsid w:val="0031206A"/>
    <w:rsid w:val="00312868"/>
    <w:rsid w:val="00313F8C"/>
    <w:rsid w:val="00314912"/>
    <w:rsid w:val="00315AC1"/>
    <w:rsid w:val="00317CE1"/>
    <w:rsid w:val="0032003D"/>
    <w:rsid w:val="00320A63"/>
    <w:rsid w:val="003223B1"/>
    <w:rsid w:val="003245AA"/>
    <w:rsid w:val="00324ED2"/>
    <w:rsid w:val="0032688E"/>
    <w:rsid w:val="00326BAA"/>
    <w:rsid w:val="003278BE"/>
    <w:rsid w:val="003309BB"/>
    <w:rsid w:val="00330B02"/>
    <w:rsid w:val="00330F9C"/>
    <w:rsid w:val="003316C9"/>
    <w:rsid w:val="00332171"/>
    <w:rsid w:val="003321F0"/>
    <w:rsid w:val="00333F78"/>
    <w:rsid w:val="00333FC8"/>
    <w:rsid w:val="00334A30"/>
    <w:rsid w:val="003360FB"/>
    <w:rsid w:val="0033673F"/>
    <w:rsid w:val="00336E96"/>
    <w:rsid w:val="003373EC"/>
    <w:rsid w:val="00337A82"/>
    <w:rsid w:val="00340C35"/>
    <w:rsid w:val="003417C9"/>
    <w:rsid w:val="00341A51"/>
    <w:rsid w:val="00342FE6"/>
    <w:rsid w:val="003433EF"/>
    <w:rsid w:val="00344278"/>
    <w:rsid w:val="003479CF"/>
    <w:rsid w:val="003505CC"/>
    <w:rsid w:val="003515AA"/>
    <w:rsid w:val="003516B6"/>
    <w:rsid w:val="00352E02"/>
    <w:rsid w:val="00352E3F"/>
    <w:rsid w:val="00352EAF"/>
    <w:rsid w:val="003530BB"/>
    <w:rsid w:val="00353757"/>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7655"/>
    <w:rsid w:val="00377B82"/>
    <w:rsid w:val="003810F1"/>
    <w:rsid w:val="0038132C"/>
    <w:rsid w:val="00381537"/>
    <w:rsid w:val="00382247"/>
    <w:rsid w:val="003822EB"/>
    <w:rsid w:val="00382712"/>
    <w:rsid w:val="00382C2B"/>
    <w:rsid w:val="00384E17"/>
    <w:rsid w:val="00385095"/>
    <w:rsid w:val="00385A09"/>
    <w:rsid w:val="00385AD0"/>
    <w:rsid w:val="003865FE"/>
    <w:rsid w:val="0038715D"/>
    <w:rsid w:val="00387337"/>
    <w:rsid w:val="00392EF2"/>
    <w:rsid w:val="00395DFE"/>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4150"/>
    <w:rsid w:val="003B425C"/>
    <w:rsid w:val="003B4DAE"/>
    <w:rsid w:val="003B4E7F"/>
    <w:rsid w:val="003B687A"/>
    <w:rsid w:val="003B6F35"/>
    <w:rsid w:val="003B6F42"/>
    <w:rsid w:val="003B71BA"/>
    <w:rsid w:val="003B7A7F"/>
    <w:rsid w:val="003C260D"/>
    <w:rsid w:val="003C5FF9"/>
    <w:rsid w:val="003C670C"/>
    <w:rsid w:val="003C6965"/>
    <w:rsid w:val="003C77FD"/>
    <w:rsid w:val="003D0881"/>
    <w:rsid w:val="003D0FE4"/>
    <w:rsid w:val="003D1DF3"/>
    <w:rsid w:val="003D31FE"/>
    <w:rsid w:val="003D329B"/>
    <w:rsid w:val="003D3FFB"/>
    <w:rsid w:val="003D4183"/>
    <w:rsid w:val="003D46A7"/>
    <w:rsid w:val="003D67DD"/>
    <w:rsid w:val="003D6C68"/>
    <w:rsid w:val="003D77CD"/>
    <w:rsid w:val="003D7981"/>
    <w:rsid w:val="003E121D"/>
    <w:rsid w:val="003E2DD0"/>
    <w:rsid w:val="003E4109"/>
    <w:rsid w:val="003E47BB"/>
    <w:rsid w:val="003E4A29"/>
    <w:rsid w:val="003E4C2C"/>
    <w:rsid w:val="003E54DA"/>
    <w:rsid w:val="003E5FD6"/>
    <w:rsid w:val="003F143E"/>
    <w:rsid w:val="003F411D"/>
    <w:rsid w:val="003F6314"/>
    <w:rsid w:val="004003AC"/>
    <w:rsid w:val="00400B00"/>
    <w:rsid w:val="00400C93"/>
    <w:rsid w:val="004031C6"/>
    <w:rsid w:val="00403A3A"/>
    <w:rsid w:val="00405116"/>
    <w:rsid w:val="00406D74"/>
    <w:rsid w:val="0040756C"/>
    <w:rsid w:val="0040778C"/>
    <w:rsid w:val="00407E5A"/>
    <w:rsid w:val="0041067B"/>
    <w:rsid w:val="004109F5"/>
    <w:rsid w:val="00410EB7"/>
    <w:rsid w:val="00411A77"/>
    <w:rsid w:val="00412F22"/>
    <w:rsid w:val="004130A2"/>
    <w:rsid w:val="004159D0"/>
    <w:rsid w:val="00415CB3"/>
    <w:rsid w:val="0041618F"/>
    <w:rsid w:val="004206C2"/>
    <w:rsid w:val="00420992"/>
    <w:rsid w:val="00421082"/>
    <w:rsid w:val="004220C4"/>
    <w:rsid w:val="00422687"/>
    <w:rsid w:val="00423A31"/>
    <w:rsid w:val="004249E7"/>
    <w:rsid w:val="00425B1F"/>
    <w:rsid w:val="0042677D"/>
    <w:rsid w:val="00426C6C"/>
    <w:rsid w:val="00427493"/>
    <w:rsid w:val="00427A74"/>
    <w:rsid w:val="004302BF"/>
    <w:rsid w:val="00430390"/>
    <w:rsid w:val="004305CC"/>
    <w:rsid w:val="0043072D"/>
    <w:rsid w:val="00430E44"/>
    <w:rsid w:val="0043114C"/>
    <w:rsid w:val="00433A25"/>
    <w:rsid w:val="004346E7"/>
    <w:rsid w:val="00434D73"/>
    <w:rsid w:val="00434F04"/>
    <w:rsid w:val="00434FE2"/>
    <w:rsid w:val="004371D5"/>
    <w:rsid w:val="00440D4C"/>
    <w:rsid w:val="004411E2"/>
    <w:rsid w:val="004446D7"/>
    <w:rsid w:val="00444C27"/>
    <w:rsid w:val="00444CAC"/>
    <w:rsid w:val="00444F64"/>
    <w:rsid w:val="0044538B"/>
    <w:rsid w:val="004456D6"/>
    <w:rsid w:val="00447D77"/>
    <w:rsid w:val="00451D74"/>
    <w:rsid w:val="004526AB"/>
    <w:rsid w:val="0045361F"/>
    <w:rsid w:val="004538FB"/>
    <w:rsid w:val="004542DD"/>
    <w:rsid w:val="00455ADF"/>
    <w:rsid w:val="00457AA3"/>
    <w:rsid w:val="004615C9"/>
    <w:rsid w:val="00461C7B"/>
    <w:rsid w:val="0046586D"/>
    <w:rsid w:val="0046637D"/>
    <w:rsid w:val="00467E41"/>
    <w:rsid w:val="0047052B"/>
    <w:rsid w:val="004720B1"/>
    <w:rsid w:val="00473A46"/>
    <w:rsid w:val="00473A8F"/>
    <w:rsid w:val="00473D03"/>
    <w:rsid w:val="00474636"/>
    <w:rsid w:val="00474CC3"/>
    <w:rsid w:val="004774D5"/>
    <w:rsid w:val="00477766"/>
    <w:rsid w:val="00477F99"/>
    <w:rsid w:val="0048239C"/>
    <w:rsid w:val="004833A0"/>
    <w:rsid w:val="00484D67"/>
    <w:rsid w:val="00487482"/>
    <w:rsid w:val="00490450"/>
    <w:rsid w:val="00491A0E"/>
    <w:rsid w:val="00491CCA"/>
    <w:rsid w:val="00491EF7"/>
    <w:rsid w:val="004936E1"/>
    <w:rsid w:val="004952ED"/>
    <w:rsid w:val="00495E6B"/>
    <w:rsid w:val="004A0551"/>
    <w:rsid w:val="004A11ED"/>
    <w:rsid w:val="004A16FB"/>
    <w:rsid w:val="004A3ECD"/>
    <w:rsid w:val="004A4841"/>
    <w:rsid w:val="004A4F67"/>
    <w:rsid w:val="004A659B"/>
    <w:rsid w:val="004A6D80"/>
    <w:rsid w:val="004A7442"/>
    <w:rsid w:val="004B2493"/>
    <w:rsid w:val="004B2711"/>
    <w:rsid w:val="004B4A7F"/>
    <w:rsid w:val="004C0D3F"/>
    <w:rsid w:val="004C1A2F"/>
    <w:rsid w:val="004C350D"/>
    <w:rsid w:val="004C49FF"/>
    <w:rsid w:val="004C6FF0"/>
    <w:rsid w:val="004C772B"/>
    <w:rsid w:val="004D1440"/>
    <w:rsid w:val="004D2005"/>
    <w:rsid w:val="004D3124"/>
    <w:rsid w:val="004D51C1"/>
    <w:rsid w:val="004D6F75"/>
    <w:rsid w:val="004E22AE"/>
    <w:rsid w:val="004E37D4"/>
    <w:rsid w:val="004E3C7C"/>
    <w:rsid w:val="004E577C"/>
    <w:rsid w:val="004E5A1B"/>
    <w:rsid w:val="004E5BF0"/>
    <w:rsid w:val="004E7423"/>
    <w:rsid w:val="004E75F2"/>
    <w:rsid w:val="004F147A"/>
    <w:rsid w:val="004F20D1"/>
    <w:rsid w:val="004F3FEE"/>
    <w:rsid w:val="004F40A4"/>
    <w:rsid w:val="004F4991"/>
    <w:rsid w:val="004F62C7"/>
    <w:rsid w:val="005004AA"/>
    <w:rsid w:val="0050085B"/>
    <w:rsid w:val="00500F57"/>
    <w:rsid w:val="005011EC"/>
    <w:rsid w:val="0050159F"/>
    <w:rsid w:val="005018B1"/>
    <w:rsid w:val="00501950"/>
    <w:rsid w:val="0050202F"/>
    <w:rsid w:val="00502348"/>
    <w:rsid w:val="00502C64"/>
    <w:rsid w:val="00503783"/>
    <w:rsid w:val="00504348"/>
    <w:rsid w:val="00505101"/>
    <w:rsid w:val="00510FAC"/>
    <w:rsid w:val="005119B5"/>
    <w:rsid w:val="00511C08"/>
    <w:rsid w:val="005121E5"/>
    <w:rsid w:val="005125B1"/>
    <w:rsid w:val="00513139"/>
    <w:rsid w:val="00514DBB"/>
    <w:rsid w:val="00515329"/>
    <w:rsid w:val="00517465"/>
    <w:rsid w:val="00520E3E"/>
    <w:rsid w:val="00521FA0"/>
    <w:rsid w:val="00524746"/>
    <w:rsid w:val="0052484D"/>
    <w:rsid w:val="00524975"/>
    <w:rsid w:val="005266E4"/>
    <w:rsid w:val="00527164"/>
    <w:rsid w:val="0052788D"/>
    <w:rsid w:val="00527C2C"/>
    <w:rsid w:val="0053032B"/>
    <w:rsid w:val="00532F20"/>
    <w:rsid w:val="00533050"/>
    <w:rsid w:val="0053585A"/>
    <w:rsid w:val="005368BB"/>
    <w:rsid w:val="005374DB"/>
    <w:rsid w:val="005374EF"/>
    <w:rsid w:val="00542549"/>
    <w:rsid w:val="0054385B"/>
    <w:rsid w:val="0054387F"/>
    <w:rsid w:val="00543D5E"/>
    <w:rsid w:val="00543ECE"/>
    <w:rsid w:val="00543F36"/>
    <w:rsid w:val="00544FF7"/>
    <w:rsid w:val="00545628"/>
    <w:rsid w:val="0054708F"/>
    <w:rsid w:val="00547B6E"/>
    <w:rsid w:val="005506E1"/>
    <w:rsid w:val="00550DCE"/>
    <w:rsid w:val="00551039"/>
    <w:rsid w:val="00552C54"/>
    <w:rsid w:val="0055434B"/>
    <w:rsid w:val="00554948"/>
    <w:rsid w:val="005552D8"/>
    <w:rsid w:val="005561F0"/>
    <w:rsid w:val="0055705C"/>
    <w:rsid w:val="00561109"/>
    <w:rsid w:val="00566215"/>
    <w:rsid w:val="005677A3"/>
    <w:rsid w:val="00567A90"/>
    <w:rsid w:val="00570A19"/>
    <w:rsid w:val="0057146D"/>
    <w:rsid w:val="00571F41"/>
    <w:rsid w:val="00571FCA"/>
    <w:rsid w:val="00572229"/>
    <w:rsid w:val="00574006"/>
    <w:rsid w:val="005740D6"/>
    <w:rsid w:val="005745CB"/>
    <w:rsid w:val="00574797"/>
    <w:rsid w:val="005747E6"/>
    <w:rsid w:val="00575BDF"/>
    <w:rsid w:val="0057717F"/>
    <w:rsid w:val="00580D4D"/>
    <w:rsid w:val="00581D54"/>
    <w:rsid w:val="0058232E"/>
    <w:rsid w:val="005837D4"/>
    <w:rsid w:val="00586086"/>
    <w:rsid w:val="00586F91"/>
    <w:rsid w:val="005873D4"/>
    <w:rsid w:val="0059056D"/>
    <w:rsid w:val="0059140F"/>
    <w:rsid w:val="00591529"/>
    <w:rsid w:val="00592787"/>
    <w:rsid w:val="00593AE3"/>
    <w:rsid w:val="005940A9"/>
    <w:rsid w:val="00594DBE"/>
    <w:rsid w:val="00595576"/>
    <w:rsid w:val="005955AC"/>
    <w:rsid w:val="005955D4"/>
    <w:rsid w:val="00595A9D"/>
    <w:rsid w:val="00595BE4"/>
    <w:rsid w:val="00595E9B"/>
    <w:rsid w:val="00596DF4"/>
    <w:rsid w:val="005A2017"/>
    <w:rsid w:val="005A3CDD"/>
    <w:rsid w:val="005A44B5"/>
    <w:rsid w:val="005A5681"/>
    <w:rsid w:val="005A59AF"/>
    <w:rsid w:val="005A59B9"/>
    <w:rsid w:val="005A5D25"/>
    <w:rsid w:val="005A6107"/>
    <w:rsid w:val="005A636F"/>
    <w:rsid w:val="005A744A"/>
    <w:rsid w:val="005B1865"/>
    <w:rsid w:val="005B27C4"/>
    <w:rsid w:val="005B29E5"/>
    <w:rsid w:val="005B3A4B"/>
    <w:rsid w:val="005B4A47"/>
    <w:rsid w:val="005B5842"/>
    <w:rsid w:val="005B675C"/>
    <w:rsid w:val="005B6B4E"/>
    <w:rsid w:val="005B76A3"/>
    <w:rsid w:val="005B7C28"/>
    <w:rsid w:val="005B7C94"/>
    <w:rsid w:val="005C01F0"/>
    <w:rsid w:val="005C198B"/>
    <w:rsid w:val="005C3DAE"/>
    <w:rsid w:val="005C5325"/>
    <w:rsid w:val="005C56F1"/>
    <w:rsid w:val="005C5C67"/>
    <w:rsid w:val="005C5DEB"/>
    <w:rsid w:val="005C647F"/>
    <w:rsid w:val="005C6DD6"/>
    <w:rsid w:val="005D1EB2"/>
    <w:rsid w:val="005D23D8"/>
    <w:rsid w:val="005D3C69"/>
    <w:rsid w:val="005D4546"/>
    <w:rsid w:val="005D4FDB"/>
    <w:rsid w:val="005D7FAF"/>
    <w:rsid w:val="005E00E6"/>
    <w:rsid w:val="005E278D"/>
    <w:rsid w:val="005E2BE9"/>
    <w:rsid w:val="005E2FF0"/>
    <w:rsid w:val="005E565F"/>
    <w:rsid w:val="005E5D1F"/>
    <w:rsid w:val="005E70B7"/>
    <w:rsid w:val="005E7A0D"/>
    <w:rsid w:val="005F09F3"/>
    <w:rsid w:val="005F0D33"/>
    <w:rsid w:val="005F131D"/>
    <w:rsid w:val="005F3278"/>
    <w:rsid w:val="005F4443"/>
    <w:rsid w:val="005F4B14"/>
    <w:rsid w:val="005F583F"/>
    <w:rsid w:val="005F5902"/>
    <w:rsid w:val="005F5C4D"/>
    <w:rsid w:val="005F61D5"/>
    <w:rsid w:val="005F6722"/>
    <w:rsid w:val="005F69A2"/>
    <w:rsid w:val="005F6A2D"/>
    <w:rsid w:val="006028FC"/>
    <w:rsid w:val="006029D7"/>
    <w:rsid w:val="00603391"/>
    <w:rsid w:val="006050EA"/>
    <w:rsid w:val="006051C6"/>
    <w:rsid w:val="00605AD4"/>
    <w:rsid w:val="00611457"/>
    <w:rsid w:val="00611D43"/>
    <w:rsid w:val="00612849"/>
    <w:rsid w:val="00612D48"/>
    <w:rsid w:val="006142EA"/>
    <w:rsid w:val="00614877"/>
    <w:rsid w:val="00615307"/>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94C"/>
    <w:rsid w:val="00634E1A"/>
    <w:rsid w:val="00637019"/>
    <w:rsid w:val="006373CC"/>
    <w:rsid w:val="006373FD"/>
    <w:rsid w:val="00641056"/>
    <w:rsid w:val="006439EC"/>
    <w:rsid w:val="00644577"/>
    <w:rsid w:val="00644813"/>
    <w:rsid w:val="00647831"/>
    <w:rsid w:val="00651A05"/>
    <w:rsid w:val="006523E9"/>
    <w:rsid w:val="00653AC8"/>
    <w:rsid w:val="00653DFE"/>
    <w:rsid w:val="006543D8"/>
    <w:rsid w:val="00654A53"/>
    <w:rsid w:val="00654A61"/>
    <w:rsid w:val="0065530F"/>
    <w:rsid w:val="00656290"/>
    <w:rsid w:val="00661205"/>
    <w:rsid w:val="00661275"/>
    <w:rsid w:val="00662497"/>
    <w:rsid w:val="00666FA1"/>
    <w:rsid w:val="00667476"/>
    <w:rsid w:val="00670AF2"/>
    <w:rsid w:val="006731C6"/>
    <w:rsid w:val="0067568A"/>
    <w:rsid w:val="0068157D"/>
    <w:rsid w:val="00681745"/>
    <w:rsid w:val="006817DA"/>
    <w:rsid w:val="00682317"/>
    <w:rsid w:val="0068252A"/>
    <w:rsid w:val="006826ED"/>
    <w:rsid w:val="0068285B"/>
    <w:rsid w:val="006833F6"/>
    <w:rsid w:val="00683F05"/>
    <w:rsid w:val="00683F89"/>
    <w:rsid w:val="0068426A"/>
    <w:rsid w:val="006844DE"/>
    <w:rsid w:val="00685843"/>
    <w:rsid w:val="006863E9"/>
    <w:rsid w:val="0068710D"/>
    <w:rsid w:val="0069079F"/>
    <w:rsid w:val="006919AC"/>
    <w:rsid w:val="006919F2"/>
    <w:rsid w:val="006932EC"/>
    <w:rsid w:val="006942B2"/>
    <w:rsid w:val="00696277"/>
    <w:rsid w:val="00696525"/>
    <w:rsid w:val="0069778A"/>
    <w:rsid w:val="006A12E1"/>
    <w:rsid w:val="006A4E46"/>
    <w:rsid w:val="006A57AE"/>
    <w:rsid w:val="006A5867"/>
    <w:rsid w:val="006A58D7"/>
    <w:rsid w:val="006B0D40"/>
    <w:rsid w:val="006B0D9D"/>
    <w:rsid w:val="006B1399"/>
    <w:rsid w:val="006B289F"/>
    <w:rsid w:val="006B3605"/>
    <w:rsid w:val="006B4590"/>
    <w:rsid w:val="006B499C"/>
    <w:rsid w:val="006B4B33"/>
    <w:rsid w:val="006B59C7"/>
    <w:rsid w:val="006B7504"/>
    <w:rsid w:val="006B785D"/>
    <w:rsid w:val="006C0BC6"/>
    <w:rsid w:val="006C340C"/>
    <w:rsid w:val="006C3DFC"/>
    <w:rsid w:val="006C6CC6"/>
    <w:rsid w:val="006C6D72"/>
    <w:rsid w:val="006D09AF"/>
    <w:rsid w:val="006D1D1C"/>
    <w:rsid w:val="006D5776"/>
    <w:rsid w:val="006D5E16"/>
    <w:rsid w:val="006D666F"/>
    <w:rsid w:val="006D6C2E"/>
    <w:rsid w:val="006E101B"/>
    <w:rsid w:val="006E1570"/>
    <w:rsid w:val="006E2B95"/>
    <w:rsid w:val="006E3228"/>
    <w:rsid w:val="006E5FC7"/>
    <w:rsid w:val="006E6626"/>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982"/>
    <w:rsid w:val="00703CD1"/>
    <w:rsid w:val="00706101"/>
    <w:rsid w:val="00706385"/>
    <w:rsid w:val="007077CC"/>
    <w:rsid w:val="00710302"/>
    <w:rsid w:val="00712A3F"/>
    <w:rsid w:val="00712A77"/>
    <w:rsid w:val="007133A6"/>
    <w:rsid w:val="007133B7"/>
    <w:rsid w:val="00714245"/>
    <w:rsid w:val="007156AB"/>
    <w:rsid w:val="007156D8"/>
    <w:rsid w:val="007176C1"/>
    <w:rsid w:val="0072047B"/>
    <w:rsid w:val="00721699"/>
    <w:rsid w:val="00722EA0"/>
    <w:rsid w:val="00724DA7"/>
    <w:rsid w:val="0072656C"/>
    <w:rsid w:val="00727706"/>
    <w:rsid w:val="0072796F"/>
    <w:rsid w:val="007279A6"/>
    <w:rsid w:val="00730966"/>
    <w:rsid w:val="00732610"/>
    <w:rsid w:val="007338CE"/>
    <w:rsid w:val="00736313"/>
    <w:rsid w:val="007365F5"/>
    <w:rsid w:val="00737C31"/>
    <w:rsid w:val="00741615"/>
    <w:rsid w:val="00742B2A"/>
    <w:rsid w:val="00746F5E"/>
    <w:rsid w:val="00747976"/>
    <w:rsid w:val="00747AF0"/>
    <w:rsid w:val="007512D2"/>
    <w:rsid w:val="00752303"/>
    <w:rsid w:val="00752869"/>
    <w:rsid w:val="00752E98"/>
    <w:rsid w:val="00754D6F"/>
    <w:rsid w:val="00754FCB"/>
    <w:rsid w:val="00755E58"/>
    <w:rsid w:val="00756FE9"/>
    <w:rsid w:val="00760E48"/>
    <w:rsid w:val="00762229"/>
    <w:rsid w:val="00763866"/>
    <w:rsid w:val="00763C21"/>
    <w:rsid w:val="00764136"/>
    <w:rsid w:val="00765A25"/>
    <w:rsid w:val="00766D06"/>
    <w:rsid w:val="00766E2D"/>
    <w:rsid w:val="0077044E"/>
    <w:rsid w:val="00770873"/>
    <w:rsid w:val="00772738"/>
    <w:rsid w:val="00773B1A"/>
    <w:rsid w:val="00774992"/>
    <w:rsid w:val="00774A6C"/>
    <w:rsid w:val="00776037"/>
    <w:rsid w:val="007761E5"/>
    <w:rsid w:val="00776213"/>
    <w:rsid w:val="00776D02"/>
    <w:rsid w:val="007774AE"/>
    <w:rsid w:val="007805D5"/>
    <w:rsid w:val="007817A0"/>
    <w:rsid w:val="007847B3"/>
    <w:rsid w:val="0078569B"/>
    <w:rsid w:val="00785D38"/>
    <w:rsid w:val="007906E3"/>
    <w:rsid w:val="00790F2F"/>
    <w:rsid w:val="007911A6"/>
    <w:rsid w:val="007918DA"/>
    <w:rsid w:val="00791FAB"/>
    <w:rsid w:val="00792EED"/>
    <w:rsid w:val="007944C3"/>
    <w:rsid w:val="007947B8"/>
    <w:rsid w:val="00794F5C"/>
    <w:rsid w:val="00796A95"/>
    <w:rsid w:val="00797809"/>
    <w:rsid w:val="007A1123"/>
    <w:rsid w:val="007A4735"/>
    <w:rsid w:val="007A4C56"/>
    <w:rsid w:val="007A4F58"/>
    <w:rsid w:val="007A680D"/>
    <w:rsid w:val="007A6D5C"/>
    <w:rsid w:val="007B0442"/>
    <w:rsid w:val="007B262A"/>
    <w:rsid w:val="007B4780"/>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3A4"/>
    <w:rsid w:val="007D7D70"/>
    <w:rsid w:val="007E0236"/>
    <w:rsid w:val="007E08B4"/>
    <w:rsid w:val="007E18AC"/>
    <w:rsid w:val="007E1B56"/>
    <w:rsid w:val="007E24F5"/>
    <w:rsid w:val="007E336B"/>
    <w:rsid w:val="007E543C"/>
    <w:rsid w:val="007E7A4F"/>
    <w:rsid w:val="007E7AD9"/>
    <w:rsid w:val="007F0EDF"/>
    <w:rsid w:val="007F14A8"/>
    <w:rsid w:val="007F211A"/>
    <w:rsid w:val="007F24C1"/>
    <w:rsid w:val="007F2BB5"/>
    <w:rsid w:val="007F3451"/>
    <w:rsid w:val="007F4161"/>
    <w:rsid w:val="007F43AA"/>
    <w:rsid w:val="007F500F"/>
    <w:rsid w:val="007F55CB"/>
    <w:rsid w:val="007F5C89"/>
    <w:rsid w:val="007F659C"/>
    <w:rsid w:val="007F6DEE"/>
    <w:rsid w:val="007F7E75"/>
    <w:rsid w:val="008001FE"/>
    <w:rsid w:val="00800F23"/>
    <w:rsid w:val="00803E45"/>
    <w:rsid w:val="0081002F"/>
    <w:rsid w:val="008113EE"/>
    <w:rsid w:val="00811E60"/>
    <w:rsid w:val="00812C1A"/>
    <w:rsid w:val="00813409"/>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F41"/>
    <w:rsid w:val="00830A28"/>
    <w:rsid w:val="008317F6"/>
    <w:rsid w:val="00831F87"/>
    <w:rsid w:val="00836DF9"/>
    <w:rsid w:val="00841310"/>
    <w:rsid w:val="00842FBE"/>
    <w:rsid w:val="00843097"/>
    <w:rsid w:val="00844750"/>
    <w:rsid w:val="0084488A"/>
    <w:rsid w:val="0084609A"/>
    <w:rsid w:val="008475EC"/>
    <w:rsid w:val="00852F5C"/>
    <w:rsid w:val="00853C6B"/>
    <w:rsid w:val="008555F7"/>
    <w:rsid w:val="00855B64"/>
    <w:rsid w:val="00856639"/>
    <w:rsid w:val="00856B6B"/>
    <w:rsid w:val="00856D39"/>
    <w:rsid w:val="00857E87"/>
    <w:rsid w:val="00860332"/>
    <w:rsid w:val="00862738"/>
    <w:rsid w:val="008631C4"/>
    <w:rsid w:val="008638A2"/>
    <w:rsid w:val="00864575"/>
    <w:rsid w:val="00864846"/>
    <w:rsid w:val="00866A05"/>
    <w:rsid w:val="00866AAE"/>
    <w:rsid w:val="00867AAA"/>
    <w:rsid w:val="00867C56"/>
    <w:rsid w:val="00870AA1"/>
    <w:rsid w:val="008714FE"/>
    <w:rsid w:val="008735C9"/>
    <w:rsid w:val="00873CE3"/>
    <w:rsid w:val="00873FD6"/>
    <w:rsid w:val="008742CA"/>
    <w:rsid w:val="00874B01"/>
    <w:rsid w:val="00880C0E"/>
    <w:rsid w:val="0088411C"/>
    <w:rsid w:val="00884EC1"/>
    <w:rsid w:val="008863B5"/>
    <w:rsid w:val="008878ED"/>
    <w:rsid w:val="00887CB8"/>
    <w:rsid w:val="00887F65"/>
    <w:rsid w:val="00890250"/>
    <w:rsid w:val="00891FA6"/>
    <w:rsid w:val="008923BE"/>
    <w:rsid w:val="00893025"/>
    <w:rsid w:val="008962BF"/>
    <w:rsid w:val="00896428"/>
    <w:rsid w:val="00896604"/>
    <w:rsid w:val="008A008A"/>
    <w:rsid w:val="008A0BBD"/>
    <w:rsid w:val="008A2F31"/>
    <w:rsid w:val="008A3266"/>
    <w:rsid w:val="008A51BA"/>
    <w:rsid w:val="008A6088"/>
    <w:rsid w:val="008A7BF6"/>
    <w:rsid w:val="008B0FF5"/>
    <w:rsid w:val="008B2C53"/>
    <w:rsid w:val="008B44C4"/>
    <w:rsid w:val="008B5251"/>
    <w:rsid w:val="008B623C"/>
    <w:rsid w:val="008B6473"/>
    <w:rsid w:val="008B755A"/>
    <w:rsid w:val="008B7879"/>
    <w:rsid w:val="008C2181"/>
    <w:rsid w:val="008C3758"/>
    <w:rsid w:val="008C39AC"/>
    <w:rsid w:val="008C52FB"/>
    <w:rsid w:val="008C726C"/>
    <w:rsid w:val="008C750E"/>
    <w:rsid w:val="008D1566"/>
    <w:rsid w:val="008D280F"/>
    <w:rsid w:val="008D3919"/>
    <w:rsid w:val="008D633C"/>
    <w:rsid w:val="008D6B47"/>
    <w:rsid w:val="008E21DC"/>
    <w:rsid w:val="008E23EB"/>
    <w:rsid w:val="008E254C"/>
    <w:rsid w:val="008E421A"/>
    <w:rsid w:val="008E4410"/>
    <w:rsid w:val="008E65BE"/>
    <w:rsid w:val="008E6C9D"/>
    <w:rsid w:val="008E7FAE"/>
    <w:rsid w:val="008E7FF3"/>
    <w:rsid w:val="008F0F36"/>
    <w:rsid w:val="008F273B"/>
    <w:rsid w:val="008F40F0"/>
    <w:rsid w:val="008F420E"/>
    <w:rsid w:val="008F52B9"/>
    <w:rsid w:val="008F65D5"/>
    <w:rsid w:val="008F7654"/>
    <w:rsid w:val="00900333"/>
    <w:rsid w:val="00901556"/>
    <w:rsid w:val="0090221C"/>
    <w:rsid w:val="0090234E"/>
    <w:rsid w:val="00902B7D"/>
    <w:rsid w:val="0090498A"/>
    <w:rsid w:val="0090537B"/>
    <w:rsid w:val="00905C1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924"/>
    <w:rsid w:val="00922FEB"/>
    <w:rsid w:val="00923B33"/>
    <w:rsid w:val="009256F3"/>
    <w:rsid w:val="0092636B"/>
    <w:rsid w:val="009267F1"/>
    <w:rsid w:val="009269A7"/>
    <w:rsid w:val="00926ED4"/>
    <w:rsid w:val="00927449"/>
    <w:rsid w:val="009279E7"/>
    <w:rsid w:val="00932E6A"/>
    <w:rsid w:val="00933855"/>
    <w:rsid w:val="00934D4C"/>
    <w:rsid w:val="009356B2"/>
    <w:rsid w:val="00936F5A"/>
    <w:rsid w:val="009403B5"/>
    <w:rsid w:val="00940519"/>
    <w:rsid w:val="00944DAB"/>
    <w:rsid w:val="00947028"/>
    <w:rsid w:val="009470BD"/>
    <w:rsid w:val="009470D4"/>
    <w:rsid w:val="00947D67"/>
    <w:rsid w:val="00947FEC"/>
    <w:rsid w:val="00952FDB"/>
    <w:rsid w:val="00955275"/>
    <w:rsid w:val="009556DB"/>
    <w:rsid w:val="00955888"/>
    <w:rsid w:val="00955E22"/>
    <w:rsid w:val="0096030F"/>
    <w:rsid w:val="009617B3"/>
    <w:rsid w:val="0096457A"/>
    <w:rsid w:val="009646C2"/>
    <w:rsid w:val="0096487B"/>
    <w:rsid w:val="00965573"/>
    <w:rsid w:val="00966C87"/>
    <w:rsid w:val="00970910"/>
    <w:rsid w:val="00970F6B"/>
    <w:rsid w:val="00974560"/>
    <w:rsid w:val="00974E54"/>
    <w:rsid w:val="00975749"/>
    <w:rsid w:val="00976576"/>
    <w:rsid w:val="00977EC8"/>
    <w:rsid w:val="00977FCC"/>
    <w:rsid w:val="00980780"/>
    <w:rsid w:val="0098109C"/>
    <w:rsid w:val="00981231"/>
    <w:rsid w:val="00981C43"/>
    <w:rsid w:val="009831E3"/>
    <w:rsid w:val="009837A7"/>
    <w:rsid w:val="00983D47"/>
    <w:rsid w:val="00983DA0"/>
    <w:rsid w:val="00984A40"/>
    <w:rsid w:val="00990EAE"/>
    <w:rsid w:val="00991117"/>
    <w:rsid w:val="0099167F"/>
    <w:rsid w:val="00993764"/>
    <w:rsid w:val="009938FB"/>
    <w:rsid w:val="00993F1D"/>
    <w:rsid w:val="009948E3"/>
    <w:rsid w:val="009949B8"/>
    <w:rsid w:val="00994CF2"/>
    <w:rsid w:val="009959A0"/>
    <w:rsid w:val="00995C0D"/>
    <w:rsid w:val="00995D02"/>
    <w:rsid w:val="00996E86"/>
    <w:rsid w:val="00997495"/>
    <w:rsid w:val="009A09FE"/>
    <w:rsid w:val="009A2F78"/>
    <w:rsid w:val="009A321F"/>
    <w:rsid w:val="009A6A9E"/>
    <w:rsid w:val="009A6CAC"/>
    <w:rsid w:val="009A7026"/>
    <w:rsid w:val="009B2A9B"/>
    <w:rsid w:val="009B3432"/>
    <w:rsid w:val="009B4422"/>
    <w:rsid w:val="009B56D2"/>
    <w:rsid w:val="009B59BD"/>
    <w:rsid w:val="009B6249"/>
    <w:rsid w:val="009B6614"/>
    <w:rsid w:val="009B7AE1"/>
    <w:rsid w:val="009C00A3"/>
    <w:rsid w:val="009C0AEF"/>
    <w:rsid w:val="009C111C"/>
    <w:rsid w:val="009C112F"/>
    <w:rsid w:val="009C2E6F"/>
    <w:rsid w:val="009C3171"/>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4EC5"/>
    <w:rsid w:val="009E5F97"/>
    <w:rsid w:val="009E71ED"/>
    <w:rsid w:val="009E78BE"/>
    <w:rsid w:val="009E7956"/>
    <w:rsid w:val="009E7B93"/>
    <w:rsid w:val="009E7C39"/>
    <w:rsid w:val="009F06D7"/>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9F0"/>
    <w:rsid w:val="00A03B33"/>
    <w:rsid w:val="00A04774"/>
    <w:rsid w:val="00A04F71"/>
    <w:rsid w:val="00A050FA"/>
    <w:rsid w:val="00A0547A"/>
    <w:rsid w:val="00A06A3B"/>
    <w:rsid w:val="00A06B7D"/>
    <w:rsid w:val="00A0791B"/>
    <w:rsid w:val="00A103AF"/>
    <w:rsid w:val="00A10A82"/>
    <w:rsid w:val="00A10C5A"/>
    <w:rsid w:val="00A130E1"/>
    <w:rsid w:val="00A2129B"/>
    <w:rsid w:val="00A21A8C"/>
    <w:rsid w:val="00A21D61"/>
    <w:rsid w:val="00A2205A"/>
    <w:rsid w:val="00A231B8"/>
    <w:rsid w:val="00A239E6"/>
    <w:rsid w:val="00A23CD3"/>
    <w:rsid w:val="00A2492E"/>
    <w:rsid w:val="00A24ECB"/>
    <w:rsid w:val="00A24FEE"/>
    <w:rsid w:val="00A27564"/>
    <w:rsid w:val="00A31525"/>
    <w:rsid w:val="00A31E3F"/>
    <w:rsid w:val="00A326FA"/>
    <w:rsid w:val="00A332F7"/>
    <w:rsid w:val="00A33FE8"/>
    <w:rsid w:val="00A34891"/>
    <w:rsid w:val="00A34EA6"/>
    <w:rsid w:val="00A35E18"/>
    <w:rsid w:val="00A36B24"/>
    <w:rsid w:val="00A36FF4"/>
    <w:rsid w:val="00A372A5"/>
    <w:rsid w:val="00A40F0B"/>
    <w:rsid w:val="00A4200B"/>
    <w:rsid w:val="00A42CF3"/>
    <w:rsid w:val="00A43C91"/>
    <w:rsid w:val="00A43DB4"/>
    <w:rsid w:val="00A44CBC"/>
    <w:rsid w:val="00A4689F"/>
    <w:rsid w:val="00A47870"/>
    <w:rsid w:val="00A47E50"/>
    <w:rsid w:val="00A508A3"/>
    <w:rsid w:val="00A510FD"/>
    <w:rsid w:val="00A52538"/>
    <w:rsid w:val="00A53ACA"/>
    <w:rsid w:val="00A54792"/>
    <w:rsid w:val="00A54969"/>
    <w:rsid w:val="00A55260"/>
    <w:rsid w:val="00A5529C"/>
    <w:rsid w:val="00A55C74"/>
    <w:rsid w:val="00A566C8"/>
    <w:rsid w:val="00A57313"/>
    <w:rsid w:val="00A576AA"/>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35D5"/>
    <w:rsid w:val="00A73D22"/>
    <w:rsid w:val="00A74F98"/>
    <w:rsid w:val="00A759B0"/>
    <w:rsid w:val="00A81CFD"/>
    <w:rsid w:val="00A825BE"/>
    <w:rsid w:val="00A83EB5"/>
    <w:rsid w:val="00A85E2F"/>
    <w:rsid w:val="00A900EE"/>
    <w:rsid w:val="00A90D43"/>
    <w:rsid w:val="00A90EA8"/>
    <w:rsid w:val="00A91C44"/>
    <w:rsid w:val="00A92B70"/>
    <w:rsid w:val="00A92D2C"/>
    <w:rsid w:val="00A965F0"/>
    <w:rsid w:val="00A97264"/>
    <w:rsid w:val="00AA03AE"/>
    <w:rsid w:val="00AA0F25"/>
    <w:rsid w:val="00AA1369"/>
    <w:rsid w:val="00AA477F"/>
    <w:rsid w:val="00AA4811"/>
    <w:rsid w:val="00AA4BE8"/>
    <w:rsid w:val="00AA5797"/>
    <w:rsid w:val="00AA596A"/>
    <w:rsid w:val="00AA6EED"/>
    <w:rsid w:val="00AB1023"/>
    <w:rsid w:val="00AB1261"/>
    <w:rsid w:val="00AB1A70"/>
    <w:rsid w:val="00AB1F08"/>
    <w:rsid w:val="00AB21D5"/>
    <w:rsid w:val="00AB2FDE"/>
    <w:rsid w:val="00AB6EDD"/>
    <w:rsid w:val="00AB7415"/>
    <w:rsid w:val="00AC0701"/>
    <w:rsid w:val="00AC070D"/>
    <w:rsid w:val="00AC0B8C"/>
    <w:rsid w:val="00AC133C"/>
    <w:rsid w:val="00AC2D3E"/>
    <w:rsid w:val="00AC3388"/>
    <w:rsid w:val="00AC67A1"/>
    <w:rsid w:val="00AC6BD8"/>
    <w:rsid w:val="00AC7977"/>
    <w:rsid w:val="00AC7F9F"/>
    <w:rsid w:val="00AD0233"/>
    <w:rsid w:val="00AD05C5"/>
    <w:rsid w:val="00AD195B"/>
    <w:rsid w:val="00AD32DA"/>
    <w:rsid w:val="00AD3944"/>
    <w:rsid w:val="00AD3ED8"/>
    <w:rsid w:val="00AD56A1"/>
    <w:rsid w:val="00AD655E"/>
    <w:rsid w:val="00AD79AF"/>
    <w:rsid w:val="00AE017E"/>
    <w:rsid w:val="00AE1636"/>
    <w:rsid w:val="00AE344A"/>
    <w:rsid w:val="00AE352C"/>
    <w:rsid w:val="00AE3CD3"/>
    <w:rsid w:val="00AE46F2"/>
    <w:rsid w:val="00AE471B"/>
    <w:rsid w:val="00AE5BE1"/>
    <w:rsid w:val="00AE656F"/>
    <w:rsid w:val="00AE6C9F"/>
    <w:rsid w:val="00AE794F"/>
    <w:rsid w:val="00AF0051"/>
    <w:rsid w:val="00AF12ED"/>
    <w:rsid w:val="00AF154C"/>
    <w:rsid w:val="00AF163A"/>
    <w:rsid w:val="00AF2205"/>
    <w:rsid w:val="00AF2A5D"/>
    <w:rsid w:val="00AF2CB6"/>
    <w:rsid w:val="00AF357C"/>
    <w:rsid w:val="00AF4DE6"/>
    <w:rsid w:val="00AF5028"/>
    <w:rsid w:val="00AF53F8"/>
    <w:rsid w:val="00AF5974"/>
    <w:rsid w:val="00AF5FC2"/>
    <w:rsid w:val="00AF60F3"/>
    <w:rsid w:val="00AF64DB"/>
    <w:rsid w:val="00AF6CD8"/>
    <w:rsid w:val="00AF7776"/>
    <w:rsid w:val="00B008E5"/>
    <w:rsid w:val="00B01D76"/>
    <w:rsid w:val="00B02185"/>
    <w:rsid w:val="00B04922"/>
    <w:rsid w:val="00B054AC"/>
    <w:rsid w:val="00B05529"/>
    <w:rsid w:val="00B05C24"/>
    <w:rsid w:val="00B06D18"/>
    <w:rsid w:val="00B10598"/>
    <w:rsid w:val="00B11FED"/>
    <w:rsid w:val="00B127ED"/>
    <w:rsid w:val="00B13EB4"/>
    <w:rsid w:val="00B14169"/>
    <w:rsid w:val="00B14B9E"/>
    <w:rsid w:val="00B1539F"/>
    <w:rsid w:val="00B16A36"/>
    <w:rsid w:val="00B17200"/>
    <w:rsid w:val="00B17EA8"/>
    <w:rsid w:val="00B20C7B"/>
    <w:rsid w:val="00B20E76"/>
    <w:rsid w:val="00B21B20"/>
    <w:rsid w:val="00B224A2"/>
    <w:rsid w:val="00B2387D"/>
    <w:rsid w:val="00B2541E"/>
    <w:rsid w:val="00B257A7"/>
    <w:rsid w:val="00B26156"/>
    <w:rsid w:val="00B3009F"/>
    <w:rsid w:val="00B300FC"/>
    <w:rsid w:val="00B30B28"/>
    <w:rsid w:val="00B3105C"/>
    <w:rsid w:val="00B311C6"/>
    <w:rsid w:val="00B32E2D"/>
    <w:rsid w:val="00B33A4C"/>
    <w:rsid w:val="00B33BD2"/>
    <w:rsid w:val="00B362E9"/>
    <w:rsid w:val="00B367AE"/>
    <w:rsid w:val="00B37AF1"/>
    <w:rsid w:val="00B40320"/>
    <w:rsid w:val="00B412F8"/>
    <w:rsid w:val="00B421FC"/>
    <w:rsid w:val="00B42B76"/>
    <w:rsid w:val="00B4466B"/>
    <w:rsid w:val="00B55818"/>
    <w:rsid w:val="00B55AD2"/>
    <w:rsid w:val="00B55B9C"/>
    <w:rsid w:val="00B573AF"/>
    <w:rsid w:val="00B574CF"/>
    <w:rsid w:val="00B60307"/>
    <w:rsid w:val="00B60C1E"/>
    <w:rsid w:val="00B61990"/>
    <w:rsid w:val="00B622C6"/>
    <w:rsid w:val="00B62377"/>
    <w:rsid w:val="00B62A61"/>
    <w:rsid w:val="00B63E3C"/>
    <w:rsid w:val="00B640FD"/>
    <w:rsid w:val="00B648D1"/>
    <w:rsid w:val="00B6578C"/>
    <w:rsid w:val="00B65F1A"/>
    <w:rsid w:val="00B67B2E"/>
    <w:rsid w:val="00B706B3"/>
    <w:rsid w:val="00B7082F"/>
    <w:rsid w:val="00B70BC8"/>
    <w:rsid w:val="00B70D0E"/>
    <w:rsid w:val="00B7109F"/>
    <w:rsid w:val="00B71C8F"/>
    <w:rsid w:val="00B71EB3"/>
    <w:rsid w:val="00B727FB"/>
    <w:rsid w:val="00B778BF"/>
    <w:rsid w:val="00B80BAB"/>
    <w:rsid w:val="00B82010"/>
    <w:rsid w:val="00B8212B"/>
    <w:rsid w:val="00B847AB"/>
    <w:rsid w:val="00B84A6F"/>
    <w:rsid w:val="00B84CF0"/>
    <w:rsid w:val="00B85AC0"/>
    <w:rsid w:val="00B85D99"/>
    <w:rsid w:val="00B85F65"/>
    <w:rsid w:val="00B86747"/>
    <w:rsid w:val="00B90B75"/>
    <w:rsid w:val="00B93127"/>
    <w:rsid w:val="00B93E72"/>
    <w:rsid w:val="00B945F6"/>
    <w:rsid w:val="00B94603"/>
    <w:rsid w:val="00B9713C"/>
    <w:rsid w:val="00B97DD0"/>
    <w:rsid w:val="00BA070A"/>
    <w:rsid w:val="00BA2010"/>
    <w:rsid w:val="00BA38A9"/>
    <w:rsid w:val="00BA4CAC"/>
    <w:rsid w:val="00BA5929"/>
    <w:rsid w:val="00BB14FC"/>
    <w:rsid w:val="00BB157F"/>
    <w:rsid w:val="00BB1E2D"/>
    <w:rsid w:val="00BB572B"/>
    <w:rsid w:val="00BB71A7"/>
    <w:rsid w:val="00BB74F6"/>
    <w:rsid w:val="00BC4943"/>
    <w:rsid w:val="00BC59A3"/>
    <w:rsid w:val="00BC6718"/>
    <w:rsid w:val="00BC69AB"/>
    <w:rsid w:val="00BC6A32"/>
    <w:rsid w:val="00BD4063"/>
    <w:rsid w:val="00BD453D"/>
    <w:rsid w:val="00BD605A"/>
    <w:rsid w:val="00BD6524"/>
    <w:rsid w:val="00BD71C8"/>
    <w:rsid w:val="00BD7D09"/>
    <w:rsid w:val="00BE04D0"/>
    <w:rsid w:val="00BE1132"/>
    <w:rsid w:val="00BE1425"/>
    <w:rsid w:val="00BE1E8E"/>
    <w:rsid w:val="00BE258D"/>
    <w:rsid w:val="00BE757F"/>
    <w:rsid w:val="00BE7B88"/>
    <w:rsid w:val="00BF0556"/>
    <w:rsid w:val="00BF1FC8"/>
    <w:rsid w:val="00BF2655"/>
    <w:rsid w:val="00BF3A94"/>
    <w:rsid w:val="00BF3AD2"/>
    <w:rsid w:val="00BF4401"/>
    <w:rsid w:val="00BF4DA3"/>
    <w:rsid w:val="00BF5007"/>
    <w:rsid w:val="00BF50C3"/>
    <w:rsid w:val="00BF5778"/>
    <w:rsid w:val="00BF7620"/>
    <w:rsid w:val="00BF7B79"/>
    <w:rsid w:val="00C000F3"/>
    <w:rsid w:val="00C02294"/>
    <w:rsid w:val="00C02CCE"/>
    <w:rsid w:val="00C04A87"/>
    <w:rsid w:val="00C05A00"/>
    <w:rsid w:val="00C061E3"/>
    <w:rsid w:val="00C06622"/>
    <w:rsid w:val="00C07F85"/>
    <w:rsid w:val="00C07FEE"/>
    <w:rsid w:val="00C13162"/>
    <w:rsid w:val="00C15C47"/>
    <w:rsid w:val="00C17138"/>
    <w:rsid w:val="00C17154"/>
    <w:rsid w:val="00C178F6"/>
    <w:rsid w:val="00C17B18"/>
    <w:rsid w:val="00C17D36"/>
    <w:rsid w:val="00C200F0"/>
    <w:rsid w:val="00C21796"/>
    <w:rsid w:val="00C22A5C"/>
    <w:rsid w:val="00C23B00"/>
    <w:rsid w:val="00C23C95"/>
    <w:rsid w:val="00C24B53"/>
    <w:rsid w:val="00C24E22"/>
    <w:rsid w:val="00C250F8"/>
    <w:rsid w:val="00C261F8"/>
    <w:rsid w:val="00C2665A"/>
    <w:rsid w:val="00C267DB"/>
    <w:rsid w:val="00C27035"/>
    <w:rsid w:val="00C271C9"/>
    <w:rsid w:val="00C31FB9"/>
    <w:rsid w:val="00C320D3"/>
    <w:rsid w:val="00C324DB"/>
    <w:rsid w:val="00C33100"/>
    <w:rsid w:val="00C33148"/>
    <w:rsid w:val="00C33C9D"/>
    <w:rsid w:val="00C33CFF"/>
    <w:rsid w:val="00C344F9"/>
    <w:rsid w:val="00C36180"/>
    <w:rsid w:val="00C377E5"/>
    <w:rsid w:val="00C40B6A"/>
    <w:rsid w:val="00C40F37"/>
    <w:rsid w:val="00C4127C"/>
    <w:rsid w:val="00C4413B"/>
    <w:rsid w:val="00C46F28"/>
    <w:rsid w:val="00C500A0"/>
    <w:rsid w:val="00C5031E"/>
    <w:rsid w:val="00C50868"/>
    <w:rsid w:val="00C52995"/>
    <w:rsid w:val="00C53421"/>
    <w:rsid w:val="00C53BAF"/>
    <w:rsid w:val="00C53CCE"/>
    <w:rsid w:val="00C54AA6"/>
    <w:rsid w:val="00C56563"/>
    <w:rsid w:val="00C60530"/>
    <w:rsid w:val="00C60F3C"/>
    <w:rsid w:val="00C63328"/>
    <w:rsid w:val="00C63AD2"/>
    <w:rsid w:val="00C64D5B"/>
    <w:rsid w:val="00C658A5"/>
    <w:rsid w:val="00C65CB1"/>
    <w:rsid w:val="00C66040"/>
    <w:rsid w:val="00C6664E"/>
    <w:rsid w:val="00C666A3"/>
    <w:rsid w:val="00C66EE1"/>
    <w:rsid w:val="00C6734B"/>
    <w:rsid w:val="00C70623"/>
    <w:rsid w:val="00C70CA1"/>
    <w:rsid w:val="00C70E4A"/>
    <w:rsid w:val="00C713B2"/>
    <w:rsid w:val="00C71920"/>
    <w:rsid w:val="00C71FD7"/>
    <w:rsid w:val="00C7630C"/>
    <w:rsid w:val="00C773AB"/>
    <w:rsid w:val="00C77729"/>
    <w:rsid w:val="00C80611"/>
    <w:rsid w:val="00C821B9"/>
    <w:rsid w:val="00C833D7"/>
    <w:rsid w:val="00C83515"/>
    <w:rsid w:val="00C8410B"/>
    <w:rsid w:val="00C86F0C"/>
    <w:rsid w:val="00C87E09"/>
    <w:rsid w:val="00C90C3B"/>
    <w:rsid w:val="00C91629"/>
    <w:rsid w:val="00C91F72"/>
    <w:rsid w:val="00C940E9"/>
    <w:rsid w:val="00C94120"/>
    <w:rsid w:val="00C95441"/>
    <w:rsid w:val="00C958F9"/>
    <w:rsid w:val="00CA095F"/>
    <w:rsid w:val="00CA0976"/>
    <w:rsid w:val="00CA1678"/>
    <w:rsid w:val="00CA49A6"/>
    <w:rsid w:val="00CA4C8D"/>
    <w:rsid w:val="00CA53AD"/>
    <w:rsid w:val="00CA6C08"/>
    <w:rsid w:val="00CB0FEF"/>
    <w:rsid w:val="00CB1F1C"/>
    <w:rsid w:val="00CB6267"/>
    <w:rsid w:val="00CC103C"/>
    <w:rsid w:val="00CC1082"/>
    <w:rsid w:val="00CC3D35"/>
    <w:rsid w:val="00CC4BD4"/>
    <w:rsid w:val="00CC4D91"/>
    <w:rsid w:val="00CC671B"/>
    <w:rsid w:val="00CC7BAE"/>
    <w:rsid w:val="00CD1A71"/>
    <w:rsid w:val="00CD1FBB"/>
    <w:rsid w:val="00CD29C6"/>
    <w:rsid w:val="00CD6189"/>
    <w:rsid w:val="00CD7B96"/>
    <w:rsid w:val="00CE0B21"/>
    <w:rsid w:val="00CE1C27"/>
    <w:rsid w:val="00CE32FE"/>
    <w:rsid w:val="00CE396F"/>
    <w:rsid w:val="00CE5A9C"/>
    <w:rsid w:val="00CE678F"/>
    <w:rsid w:val="00CE67E4"/>
    <w:rsid w:val="00CE6D4D"/>
    <w:rsid w:val="00CE7227"/>
    <w:rsid w:val="00CF1FD3"/>
    <w:rsid w:val="00CF3277"/>
    <w:rsid w:val="00CF36EA"/>
    <w:rsid w:val="00CF4B46"/>
    <w:rsid w:val="00CF7825"/>
    <w:rsid w:val="00D016B5"/>
    <w:rsid w:val="00D0170F"/>
    <w:rsid w:val="00D01EEA"/>
    <w:rsid w:val="00D01FC7"/>
    <w:rsid w:val="00D0268D"/>
    <w:rsid w:val="00D02C23"/>
    <w:rsid w:val="00D030CC"/>
    <w:rsid w:val="00D034F1"/>
    <w:rsid w:val="00D07667"/>
    <w:rsid w:val="00D07DB2"/>
    <w:rsid w:val="00D10352"/>
    <w:rsid w:val="00D1086E"/>
    <w:rsid w:val="00D10DBF"/>
    <w:rsid w:val="00D11B17"/>
    <w:rsid w:val="00D11BEB"/>
    <w:rsid w:val="00D11DC3"/>
    <w:rsid w:val="00D1302D"/>
    <w:rsid w:val="00D1387A"/>
    <w:rsid w:val="00D142CE"/>
    <w:rsid w:val="00D14345"/>
    <w:rsid w:val="00D14BF9"/>
    <w:rsid w:val="00D15A60"/>
    <w:rsid w:val="00D15ED1"/>
    <w:rsid w:val="00D1660C"/>
    <w:rsid w:val="00D16C77"/>
    <w:rsid w:val="00D17398"/>
    <w:rsid w:val="00D17433"/>
    <w:rsid w:val="00D17C33"/>
    <w:rsid w:val="00D20C35"/>
    <w:rsid w:val="00D218F8"/>
    <w:rsid w:val="00D22106"/>
    <w:rsid w:val="00D246FE"/>
    <w:rsid w:val="00D247EA"/>
    <w:rsid w:val="00D24F7F"/>
    <w:rsid w:val="00D26231"/>
    <w:rsid w:val="00D27D5E"/>
    <w:rsid w:val="00D301FC"/>
    <w:rsid w:val="00D30ABC"/>
    <w:rsid w:val="00D31889"/>
    <w:rsid w:val="00D3293B"/>
    <w:rsid w:val="00D33093"/>
    <w:rsid w:val="00D33F2B"/>
    <w:rsid w:val="00D371F4"/>
    <w:rsid w:val="00D43775"/>
    <w:rsid w:val="00D46E12"/>
    <w:rsid w:val="00D47A16"/>
    <w:rsid w:val="00D5046F"/>
    <w:rsid w:val="00D50FEF"/>
    <w:rsid w:val="00D52760"/>
    <w:rsid w:val="00D52B50"/>
    <w:rsid w:val="00D52F2A"/>
    <w:rsid w:val="00D544B1"/>
    <w:rsid w:val="00D55DE4"/>
    <w:rsid w:val="00D568F9"/>
    <w:rsid w:val="00D569A4"/>
    <w:rsid w:val="00D57082"/>
    <w:rsid w:val="00D57C1E"/>
    <w:rsid w:val="00D57F5B"/>
    <w:rsid w:val="00D60301"/>
    <w:rsid w:val="00D604F1"/>
    <w:rsid w:val="00D60A3F"/>
    <w:rsid w:val="00D6191C"/>
    <w:rsid w:val="00D6246A"/>
    <w:rsid w:val="00D62ED8"/>
    <w:rsid w:val="00D64256"/>
    <w:rsid w:val="00D6454D"/>
    <w:rsid w:val="00D660EB"/>
    <w:rsid w:val="00D66103"/>
    <w:rsid w:val="00D6627D"/>
    <w:rsid w:val="00D665E8"/>
    <w:rsid w:val="00D6707F"/>
    <w:rsid w:val="00D6796C"/>
    <w:rsid w:val="00D67F98"/>
    <w:rsid w:val="00D70CB9"/>
    <w:rsid w:val="00D70CC0"/>
    <w:rsid w:val="00D722EF"/>
    <w:rsid w:val="00D72950"/>
    <w:rsid w:val="00D72D55"/>
    <w:rsid w:val="00D74C4B"/>
    <w:rsid w:val="00D762B3"/>
    <w:rsid w:val="00D774C8"/>
    <w:rsid w:val="00D777A9"/>
    <w:rsid w:val="00D77BA7"/>
    <w:rsid w:val="00D81761"/>
    <w:rsid w:val="00D83FA9"/>
    <w:rsid w:val="00D84D21"/>
    <w:rsid w:val="00D8648E"/>
    <w:rsid w:val="00D86731"/>
    <w:rsid w:val="00D90151"/>
    <w:rsid w:val="00D909E9"/>
    <w:rsid w:val="00D91A12"/>
    <w:rsid w:val="00D93BBE"/>
    <w:rsid w:val="00D9454D"/>
    <w:rsid w:val="00D95E12"/>
    <w:rsid w:val="00D96184"/>
    <w:rsid w:val="00D96343"/>
    <w:rsid w:val="00D965BF"/>
    <w:rsid w:val="00D96AB5"/>
    <w:rsid w:val="00DA0CA9"/>
    <w:rsid w:val="00DA153B"/>
    <w:rsid w:val="00DA25A4"/>
    <w:rsid w:val="00DA309C"/>
    <w:rsid w:val="00DA3544"/>
    <w:rsid w:val="00DA57D4"/>
    <w:rsid w:val="00DA628F"/>
    <w:rsid w:val="00DA7636"/>
    <w:rsid w:val="00DA7672"/>
    <w:rsid w:val="00DA76F2"/>
    <w:rsid w:val="00DA7D5F"/>
    <w:rsid w:val="00DB11F7"/>
    <w:rsid w:val="00DB4793"/>
    <w:rsid w:val="00DB57ED"/>
    <w:rsid w:val="00DC0CBC"/>
    <w:rsid w:val="00DC0FAD"/>
    <w:rsid w:val="00DC1260"/>
    <w:rsid w:val="00DC4500"/>
    <w:rsid w:val="00DC728C"/>
    <w:rsid w:val="00DD04E1"/>
    <w:rsid w:val="00DD4580"/>
    <w:rsid w:val="00DD5323"/>
    <w:rsid w:val="00DD620B"/>
    <w:rsid w:val="00DD6E2C"/>
    <w:rsid w:val="00DD798E"/>
    <w:rsid w:val="00DE01E3"/>
    <w:rsid w:val="00DE17DD"/>
    <w:rsid w:val="00DE17E5"/>
    <w:rsid w:val="00DE41A3"/>
    <w:rsid w:val="00DE429A"/>
    <w:rsid w:val="00DE6B21"/>
    <w:rsid w:val="00DE6D90"/>
    <w:rsid w:val="00DE7B66"/>
    <w:rsid w:val="00DE7DE5"/>
    <w:rsid w:val="00DF002F"/>
    <w:rsid w:val="00DF0045"/>
    <w:rsid w:val="00DF1466"/>
    <w:rsid w:val="00DF1F3D"/>
    <w:rsid w:val="00DF1FA1"/>
    <w:rsid w:val="00DF2254"/>
    <w:rsid w:val="00DF3E13"/>
    <w:rsid w:val="00DF4673"/>
    <w:rsid w:val="00DF638D"/>
    <w:rsid w:val="00DF6C90"/>
    <w:rsid w:val="00DF70E6"/>
    <w:rsid w:val="00DF7C4C"/>
    <w:rsid w:val="00DF7C9D"/>
    <w:rsid w:val="00E00595"/>
    <w:rsid w:val="00E00749"/>
    <w:rsid w:val="00E00F52"/>
    <w:rsid w:val="00E020E0"/>
    <w:rsid w:val="00E0244D"/>
    <w:rsid w:val="00E02A4F"/>
    <w:rsid w:val="00E03D1D"/>
    <w:rsid w:val="00E04CA6"/>
    <w:rsid w:val="00E05B8A"/>
    <w:rsid w:val="00E0727F"/>
    <w:rsid w:val="00E1103B"/>
    <w:rsid w:val="00E1133C"/>
    <w:rsid w:val="00E117DD"/>
    <w:rsid w:val="00E14106"/>
    <w:rsid w:val="00E15261"/>
    <w:rsid w:val="00E16C22"/>
    <w:rsid w:val="00E171BA"/>
    <w:rsid w:val="00E176B6"/>
    <w:rsid w:val="00E17BA7"/>
    <w:rsid w:val="00E20C48"/>
    <w:rsid w:val="00E23086"/>
    <w:rsid w:val="00E23C22"/>
    <w:rsid w:val="00E24682"/>
    <w:rsid w:val="00E259A2"/>
    <w:rsid w:val="00E25CEE"/>
    <w:rsid w:val="00E2613F"/>
    <w:rsid w:val="00E27742"/>
    <w:rsid w:val="00E30C44"/>
    <w:rsid w:val="00E35030"/>
    <w:rsid w:val="00E357F2"/>
    <w:rsid w:val="00E36953"/>
    <w:rsid w:val="00E37CB5"/>
    <w:rsid w:val="00E40656"/>
    <w:rsid w:val="00E41CDF"/>
    <w:rsid w:val="00E42753"/>
    <w:rsid w:val="00E42D23"/>
    <w:rsid w:val="00E42F9B"/>
    <w:rsid w:val="00E4343C"/>
    <w:rsid w:val="00E43F62"/>
    <w:rsid w:val="00E4491D"/>
    <w:rsid w:val="00E44F2D"/>
    <w:rsid w:val="00E4543A"/>
    <w:rsid w:val="00E46429"/>
    <w:rsid w:val="00E467D9"/>
    <w:rsid w:val="00E54854"/>
    <w:rsid w:val="00E55247"/>
    <w:rsid w:val="00E55D71"/>
    <w:rsid w:val="00E560B7"/>
    <w:rsid w:val="00E56EDF"/>
    <w:rsid w:val="00E572A2"/>
    <w:rsid w:val="00E61025"/>
    <w:rsid w:val="00E61A2F"/>
    <w:rsid w:val="00E632D5"/>
    <w:rsid w:val="00E63421"/>
    <w:rsid w:val="00E65778"/>
    <w:rsid w:val="00E667D2"/>
    <w:rsid w:val="00E67BA4"/>
    <w:rsid w:val="00E708FB"/>
    <w:rsid w:val="00E711B3"/>
    <w:rsid w:val="00E726D3"/>
    <w:rsid w:val="00E72A5D"/>
    <w:rsid w:val="00E72F58"/>
    <w:rsid w:val="00E73900"/>
    <w:rsid w:val="00E80853"/>
    <w:rsid w:val="00E8089F"/>
    <w:rsid w:val="00E81887"/>
    <w:rsid w:val="00E81E94"/>
    <w:rsid w:val="00E82607"/>
    <w:rsid w:val="00E83B16"/>
    <w:rsid w:val="00E840F4"/>
    <w:rsid w:val="00E8441C"/>
    <w:rsid w:val="00E845F3"/>
    <w:rsid w:val="00E8491D"/>
    <w:rsid w:val="00E84BE7"/>
    <w:rsid w:val="00E84E79"/>
    <w:rsid w:val="00E8510B"/>
    <w:rsid w:val="00E86C0D"/>
    <w:rsid w:val="00E87079"/>
    <w:rsid w:val="00E90EA6"/>
    <w:rsid w:val="00E931D7"/>
    <w:rsid w:val="00EA1745"/>
    <w:rsid w:val="00EA230F"/>
    <w:rsid w:val="00EA233B"/>
    <w:rsid w:val="00EA31C2"/>
    <w:rsid w:val="00EA38AE"/>
    <w:rsid w:val="00EA49D4"/>
    <w:rsid w:val="00EA5630"/>
    <w:rsid w:val="00EA7714"/>
    <w:rsid w:val="00EB04A0"/>
    <w:rsid w:val="00EB0A65"/>
    <w:rsid w:val="00EB0DE6"/>
    <w:rsid w:val="00EB187A"/>
    <w:rsid w:val="00EB5434"/>
    <w:rsid w:val="00EB66C4"/>
    <w:rsid w:val="00EB6FF1"/>
    <w:rsid w:val="00EB72C9"/>
    <w:rsid w:val="00EB79F3"/>
    <w:rsid w:val="00EB7C7C"/>
    <w:rsid w:val="00EC1E20"/>
    <w:rsid w:val="00EC23C7"/>
    <w:rsid w:val="00EC36C2"/>
    <w:rsid w:val="00EC4CE9"/>
    <w:rsid w:val="00EC4D8D"/>
    <w:rsid w:val="00EC4F16"/>
    <w:rsid w:val="00EC50FB"/>
    <w:rsid w:val="00EC7D25"/>
    <w:rsid w:val="00ED0791"/>
    <w:rsid w:val="00ED0A27"/>
    <w:rsid w:val="00ED17F4"/>
    <w:rsid w:val="00ED2ECB"/>
    <w:rsid w:val="00ED2EDD"/>
    <w:rsid w:val="00ED31E3"/>
    <w:rsid w:val="00ED3503"/>
    <w:rsid w:val="00ED4709"/>
    <w:rsid w:val="00ED64FA"/>
    <w:rsid w:val="00EE080E"/>
    <w:rsid w:val="00EE0D0F"/>
    <w:rsid w:val="00EE2EA3"/>
    <w:rsid w:val="00EE4721"/>
    <w:rsid w:val="00EE7E85"/>
    <w:rsid w:val="00EF1486"/>
    <w:rsid w:val="00EF2CAC"/>
    <w:rsid w:val="00EF37FC"/>
    <w:rsid w:val="00EF3A5B"/>
    <w:rsid w:val="00EF6183"/>
    <w:rsid w:val="00EF73A7"/>
    <w:rsid w:val="00F00678"/>
    <w:rsid w:val="00F01516"/>
    <w:rsid w:val="00F028DA"/>
    <w:rsid w:val="00F049E2"/>
    <w:rsid w:val="00F06C2A"/>
    <w:rsid w:val="00F07B09"/>
    <w:rsid w:val="00F11975"/>
    <w:rsid w:val="00F13F62"/>
    <w:rsid w:val="00F145B6"/>
    <w:rsid w:val="00F15C00"/>
    <w:rsid w:val="00F1612A"/>
    <w:rsid w:val="00F1644D"/>
    <w:rsid w:val="00F16AC6"/>
    <w:rsid w:val="00F16B81"/>
    <w:rsid w:val="00F16F05"/>
    <w:rsid w:val="00F20C8B"/>
    <w:rsid w:val="00F21980"/>
    <w:rsid w:val="00F22461"/>
    <w:rsid w:val="00F22E5C"/>
    <w:rsid w:val="00F2438C"/>
    <w:rsid w:val="00F24AD4"/>
    <w:rsid w:val="00F24C9F"/>
    <w:rsid w:val="00F260DE"/>
    <w:rsid w:val="00F261A5"/>
    <w:rsid w:val="00F30372"/>
    <w:rsid w:val="00F30D47"/>
    <w:rsid w:val="00F3201D"/>
    <w:rsid w:val="00F32F3E"/>
    <w:rsid w:val="00F3322A"/>
    <w:rsid w:val="00F353C4"/>
    <w:rsid w:val="00F36266"/>
    <w:rsid w:val="00F4016A"/>
    <w:rsid w:val="00F43193"/>
    <w:rsid w:val="00F437B8"/>
    <w:rsid w:val="00F44CBD"/>
    <w:rsid w:val="00F5070F"/>
    <w:rsid w:val="00F55242"/>
    <w:rsid w:val="00F55E20"/>
    <w:rsid w:val="00F55E23"/>
    <w:rsid w:val="00F56037"/>
    <w:rsid w:val="00F56F99"/>
    <w:rsid w:val="00F57129"/>
    <w:rsid w:val="00F578B2"/>
    <w:rsid w:val="00F610A1"/>
    <w:rsid w:val="00F614CA"/>
    <w:rsid w:val="00F61576"/>
    <w:rsid w:val="00F619FB"/>
    <w:rsid w:val="00F6284B"/>
    <w:rsid w:val="00F62DA4"/>
    <w:rsid w:val="00F63E7E"/>
    <w:rsid w:val="00F651B9"/>
    <w:rsid w:val="00F6679D"/>
    <w:rsid w:val="00F66822"/>
    <w:rsid w:val="00F67B55"/>
    <w:rsid w:val="00F704DB"/>
    <w:rsid w:val="00F70BDE"/>
    <w:rsid w:val="00F72F89"/>
    <w:rsid w:val="00F739E6"/>
    <w:rsid w:val="00F74474"/>
    <w:rsid w:val="00F745CA"/>
    <w:rsid w:val="00F74775"/>
    <w:rsid w:val="00F74FF2"/>
    <w:rsid w:val="00F766CB"/>
    <w:rsid w:val="00F76F68"/>
    <w:rsid w:val="00F775DA"/>
    <w:rsid w:val="00F804D4"/>
    <w:rsid w:val="00F80AD3"/>
    <w:rsid w:val="00F822AD"/>
    <w:rsid w:val="00F838E8"/>
    <w:rsid w:val="00F83AD4"/>
    <w:rsid w:val="00F83B50"/>
    <w:rsid w:val="00F856CE"/>
    <w:rsid w:val="00F870FA"/>
    <w:rsid w:val="00F874F5"/>
    <w:rsid w:val="00F87BC6"/>
    <w:rsid w:val="00F938CC"/>
    <w:rsid w:val="00F96B3F"/>
    <w:rsid w:val="00FA1873"/>
    <w:rsid w:val="00FA4E0E"/>
    <w:rsid w:val="00FA5A79"/>
    <w:rsid w:val="00FA6E4F"/>
    <w:rsid w:val="00FB00CB"/>
    <w:rsid w:val="00FB0BFE"/>
    <w:rsid w:val="00FB122F"/>
    <w:rsid w:val="00FB43DE"/>
    <w:rsid w:val="00FB4C51"/>
    <w:rsid w:val="00FB72C1"/>
    <w:rsid w:val="00FB786B"/>
    <w:rsid w:val="00FC0F63"/>
    <w:rsid w:val="00FC2A5A"/>
    <w:rsid w:val="00FC3500"/>
    <w:rsid w:val="00FD0726"/>
    <w:rsid w:val="00FD42A0"/>
    <w:rsid w:val="00FD4CEE"/>
    <w:rsid w:val="00FD533C"/>
    <w:rsid w:val="00FD795B"/>
    <w:rsid w:val="00FE0465"/>
    <w:rsid w:val="00FE1732"/>
    <w:rsid w:val="00FE19D6"/>
    <w:rsid w:val="00FE20D9"/>
    <w:rsid w:val="00FE2AFA"/>
    <w:rsid w:val="00FE30B5"/>
    <w:rsid w:val="00FE5748"/>
    <w:rsid w:val="00FE63D4"/>
    <w:rsid w:val="00FF0EFD"/>
    <w:rsid w:val="00FF1DBD"/>
    <w:rsid w:val="00FF2A3F"/>
    <w:rsid w:val="00FF46D9"/>
    <w:rsid w:val="00FF661A"/>
    <w:rsid w:val="00FF6916"/>
    <w:rsid w:val="00FF75B3"/>
    <w:rsid w:val="00FF7B85"/>
    <w:rsid w:val="00FF7E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14:docId w14:val="65F34D18"/>
  <w15:docId w15:val="{5F3B3A6D-EBB4-41CD-B3A0-67DBD83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8F420E"/>
    <w:pPr>
      <w:keepNext/>
      <w:keepLines/>
      <w:spacing w:after="0" w:line="240" w:lineRule="auto"/>
      <w:ind w:right="0"/>
      <w:jc w:val="left"/>
      <w:outlineLvl w:val="0"/>
    </w:pPr>
    <w:rPr>
      <w:b/>
    </w:r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rsid w:val="001249D5"/>
    <w:rPr>
      <w:lang w:val="fr-CH" w:eastAsia="en-US" w:bidi="ar-SA"/>
    </w:rPr>
  </w:style>
  <w:style w:type="character" w:customStyle="1" w:styleId="FootnoteTextChar">
    <w:name w:val="Footnote Text Char"/>
    <w:aliases w:val="5_G Char,PP Char,5_G_6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uiPriority w:val="99"/>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8F420E"/>
    <w:rPr>
      <w:b/>
      <w:lang w:val="fr-CH" w:eastAsia="en-US"/>
    </w:rPr>
  </w:style>
  <w:style w:type="character" w:customStyle="1" w:styleId="Heading2Char">
    <w:name w:val="Heading 2 Char"/>
    <w:link w:val="Heading2"/>
    <w:rsid w:val="003C260D"/>
    <w:rPr>
      <w:lang w:val="fr-CH" w:eastAsia="en-US"/>
    </w:rPr>
  </w:style>
  <w:style w:type="character" w:customStyle="1" w:styleId="Heading3Char">
    <w:name w:val="Heading 3 Char"/>
    <w:link w:val="Heading3"/>
    <w:rsid w:val="003C260D"/>
    <w:rPr>
      <w:lang w:val="fr-CH" w:eastAsia="en-US"/>
    </w:rPr>
  </w:style>
  <w:style w:type="character" w:customStyle="1" w:styleId="Heading4Char">
    <w:name w:val="Heading 4 Char"/>
    <w:link w:val="Heading4"/>
    <w:rsid w:val="003C260D"/>
    <w:rPr>
      <w:lang w:val="fr-CH" w:eastAsia="en-US"/>
    </w:rPr>
  </w:style>
  <w:style w:type="character" w:customStyle="1" w:styleId="Heading5Char">
    <w:name w:val="Heading 5 Char"/>
    <w:link w:val="Heading5"/>
    <w:rsid w:val="003C260D"/>
    <w:rPr>
      <w:lang w:val="fr-CH" w:eastAsia="en-US"/>
    </w:rPr>
  </w:style>
  <w:style w:type="character" w:customStyle="1" w:styleId="Heading6Char">
    <w:name w:val="Heading 6 Char"/>
    <w:link w:val="Heading6"/>
    <w:rsid w:val="003C260D"/>
    <w:rPr>
      <w:lang w:val="fr-CH" w:eastAsia="en-US"/>
    </w:rPr>
  </w:style>
  <w:style w:type="character" w:customStyle="1" w:styleId="Heading7Char">
    <w:name w:val="Heading 7 Char"/>
    <w:link w:val="Heading7"/>
    <w:rsid w:val="003C260D"/>
    <w:rPr>
      <w:lang w:val="fr-CH" w:eastAsia="en-US"/>
    </w:rPr>
  </w:style>
  <w:style w:type="character" w:customStyle="1" w:styleId="Heading8Char">
    <w:name w:val="Heading 8 Char"/>
    <w:link w:val="Heading8"/>
    <w:rsid w:val="003C260D"/>
    <w:rPr>
      <w:lang w:val="fr-CH" w:eastAsia="en-US"/>
    </w:rPr>
  </w:style>
  <w:style w:type="character" w:customStyle="1" w:styleId="Heading9Char">
    <w:name w:val="Heading 9 Char"/>
    <w:link w:val="Heading9"/>
    <w:rsid w:val="003C260D"/>
    <w:rPr>
      <w:lang w:val="fr-CH" w:eastAsia="en-US"/>
    </w:rPr>
  </w:style>
  <w:style w:type="paragraph" w:styleId="PlainText">
    <w:name w:val="Plain Text"/>
    <w:basedOn w:val="Normal"/>
    <w:link w:val="PlainTextChar"/>
    <w:rsid w:val="003C260D"/>
    <w:rPr>
      <w:rFonts w:cs="Courier New"/>
      <w:lang w:val="en-GB"/>
    </w:rPr>
  </w:style>
  <w:style w:type="character" w:customStyle="1" w:styleId="PlainTextChar">
    <w:name w:val="Plain Text Char"/>
    <w:link w:val="PlainText"/>
    <w:rsid w:val="003C260D"/>
    <w:rPr>
      <w:rFonts w:cs="Courier New"/>
      <w:lang w:eastAsia="en-US"/>
    </w:rPr>
  </w:style>
  <w:style w:type="paragraph" w:styleId="BlockText">
    <w:name w:val="Block Text"/>
    <w:basedOn w:val="Normal"/>
    <w:rsid w:val="003C260D"/>
    <w:pPr>
      <w:ind w:left="1440" w:right="1440"/>
    </w:pPr>
    <w:rPr>
      <w:lang w:val="en-GB"/>
    </w:rPr>
  </w:style>
  <w:style w:type="character" w:customStyle="1" w:styleId="EndnoteTextChar">
    <w:name w:val="Endnote Text Char"/>
    <w:aliases w:val="2_G Char"/>
    <w:link w:val="EndnoteText"/>
    <w:rsid w:val="003C260D"/>
    <w:rPr>
      <w:sz w:val="18"/>
      <w:lang w:val="fr-CH" w:eastAsia="en-US"/>
    </w:rPr>
  </w:style>
  <w:style w:type="character" w:customStyle="1" w:styleId="CommentTextChar">
    <w:name w:val="Comment Text Char"/>
    <w:link w:val="CommentText"/>
    <w:rsid w:val="003C260D"/>
    <w:rPr>
      <w:lang w:val="fr-CH" w:eastAsia="en-US"/>
    </w:rPr>
  </w:style>
  <w:style w:type="character" w:styleId="LineNumber">
    <w:name w:val="line number"/>
    <w:rsid w:val="003C260D"/>
    <w:rPr>
      <w:sz w:val="14"/>
    </w:rPr>
  </w:style>
  <w:style w:type="numbering" w:styleId="111111">
    <w:name w:val="Outline List 2"/>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basedOn w:val="Normal"/>
    <w:link w:val="BodyText2Char"/>
    <w:rsid w:val="003C260D"/>
    <w:pPr>
      <w:spacing w:after="120" w:line="480" w:lineRule="auto"/>
    </w:pPr>
    <w:rPr>
      <w:lang w:val="en-GB"/>
    </w:rPr>
  </w:style>
  <w:style w:type="character" w:customStyle="1" w:styleId="BodyText2Char">
    <w:name w:val="Body Text 2 Char"/>
    <w:link w:val="BodyText2"/>
    <w:rsid w:val="003C260D"/>
    <w:rPr>
      <w:lang w:eastAsia="en-US"/>
    </w:rPr>
  </w:style>
  <w:style w:type="paragraph" w:styleId="BodyText3">
    <w:name w:val="Body Text 3"/>
    <w:basedOn w:val="Normal"/>
    <w:link w:val="BodyText3Char"/>
    <w:rsid w:val="003C260D"/>
    <w:pPr>
      <w:spacing w:after="120"/>
    </w:pPr>
    <w:rPr>
      <w:sz w:val="16"/>
      <w:szCs w:val="16"/>
      <w:lang w:val="en-GB"/>
    </w:rPr>
  </w:style>
  <w:style w:type="character" w:customStyle="1" w:styleId="BodyText3Char">
    <w:name w:val="Body Text 3 Char"/>
    <w:link w:val="BodyText3"/>
    <w:rsid w:val="003C260D"/>
    <w:rPr>
      <w:sz w:val="16"/>
      <w:szCs w:val="16"/>
      <w:lang w:eastAsia="en-US"/>
    </w:rPr>
  </w:style>
  <w:style w:type="paragraph" w:styleId="BodyTextFirstIndent">
    <w:name w:val="Body Text First Indent"/>
    <w:basedOn w:val="BodyText"/>
    <w:link w:val="BodyTextFirstIndentChar"/>
    <w:rsid w:val="003C260D"/>
    <w:pPr>
      <w:ind w:firstLine="210"/>
    </w:pPr>
    <w:rPr>
      <w:lang w:val="en-GB"/>
    </w:rPr>
  </w:style>
  <w:style w:type="character" w:customStyle="1" w:styleId="BodyTextFirstIndentChar">
    <w:name w:val="Body Text First Indent Char"/>
    <w:link w:val="BodyTextFirstIndent"/>
    <w:rsid w:val="003C260D"/>
    <w:rPr>
      <w:lang w:val="fr-CH" w:eastAsia="en-US"/>
    </w:rPr>
  </w:style>
  <w:style w:type="paragraph" w:styleId="BodyTextFirstIndent2">
    <w:name w:val="Body Text First Indent 2"/>
    <w:basedOn w:val="BodyTextIndent"/>
    <w:link w:val="BodyTextFirstIndent2Char"/>
    <w:rsid w:val="003C260D"/>
    <w:pPr>
      <w:ind w:firstLine="210"/>
    </w:pPr>
    <w:rPr>
      <w:lang w:val="en-GB"/>
    </w:rPr>
  </w:style>
  <w:style w:type="character" w:customStyle="1" w:styleId="BodyTextFirstIndent2Char">
    <w:name w:val="Body Text First Indent 2 Char"/>
    <w:link w:val="BodyTextFirstIndent2"/>
    <w:rsid w:val="003C260D"/>
    <w:rPr>
      <w:lang w:val="fr-CH" w:eastAsia="en-US"/>
    </w:rPr>
  </w:style>
  <w:style w:type="character" w:customStyle="1" w:styleId="BodyTextIndent2Char">
    <w:name w:val="Body Text Indent 2 Char"/>
    <w:link w:val="BodyTextIndent2"/>
    <w:rsid w:val="003C260D"/>
    <w:rPr>
      <w:sz w:val="24"/>
      <w:szCs w:val="24"/>
      <w:lang w:val="fr-FR" w:eastAsia="fr-FR"/>
    </w:rPr>
  </w:style>
  <w:style w:type="paragraph" w:styleId="BodyTextIndent3">
    <w:name w:val="Body Text Indent 3"/>
    <w:basedOn w:val="Normal"/>
    <w:link w:val="BodyTextIndent3Char"/>
    <w:rsid w:val="003C260D"/>
    <w:pPr>
      <w:spacing w:after="120"/>
      <w:ind w:left="283"/>
    </w:pPr>
    <w:rPr>
      <w:sz w:val="16"/>
      <w:szCs w:val="16"/>
      <w:lang w:val="en-GB"/>
    </w:rPr>
  </w:style>
  <w:style w:type="character" w:customStyle="1" w:styleId="BodyTextIndent3Char">
    <w:name w:val="Body Text Indent 3 Char"/>
    <w:link w:val="BodyTextIndent3"/>
    <w:rsid w:val="003C260D"/>
    <w:rPr>
      <w:sz w:val="16"/>
      <w:szCs w:val="16"/>
      <w:lang w:eastAsia="en-US"/>
    </w:rPr>
  </w:style>
  <w:style w:type="paragraph" w:styleId="Closing">
    <w:name w:val="Closing"/>
    <w:basedOn w:val="Normal"/>
    <w:link w:val="ClosingChar"/>
    <w:rsid w:val="003C260D"/>
    <w:pPr>
      <w:ind w:left="4252"/>
    </w:pPr>
    <w:rPr>
      <w:lang w:val="en-GB"/>
    </w:rPr>
  </w:style>
  <w:style w:type="character" w:customStyle="1" w:styleId="ClosingChar">
    <w:name w:val="Closing Char"/>
    <w:link w:val="Closing"/>
    <w:rsid w:val="003C260D"/>
    <w:rPr>
      <w:lang w:eastAsia="en-US"/>
    </w:rPr>
  </w:style>
  <w:style w:type="paragraph" w:styleId="Date">
    <w:name w:val="Date"/>
    <w:basedOn w:val="Normal"/>
    <w:next w:val="Normal"/>
    <w:link w:val="DateChar"/>
    <w:rsid w:val="003C260D"/>
    <w:rPr>
      <w:lang w:val="en-GB"/>
    </w:rPr>
  </w:style>
  <w:style w:type="character" w:customStyle="1" w:styleId="DateChar">
    <w:name w:val="Date Char"/>
    <w:link w:val="Date"/>
    <w:rsid w:val="003C260D"/>
    <w:rPr>
      <w:lang w:eastAsia="en-US"/>
    </w:rPr>
  </w:style>
  <w:style w:type="character" w:styleId="Emphasis">
    <w:name w:val="Emphasis"/>
    <w:qFormat/>
    <w:rsid w:val="003C260D"/>
    <w:rPr>
      <w:i/>
      <w:iCs/>
    </w:rPr>
  </w:style>
  <w:style w:type="paragraph" w:styleId="EnvelopeReturn">
    <w:name w:val="envelope return"/>
    <w:basedOn w:val="Normal"/>
    <w:rsid w:val="003C260D"/>
    <w:rPr>
      <w:rFonts w:ascii="Arial" w:hAnsi="Arial" w:cs="Arial"/>
      <w:lang w:val="en-GB"/>
    </w:rPr>
  </w:style>
  <w:style w:type="character" w:styleId="FollowedHyperlink">
    <w:name w:val="FollowedHyperlink"/>
    <w:rsid w:val="003C260D"/>
    <w:rPr>
      <w:color w:val="auto"/>
      <w:u w:val="none"/>
    </w:rPr>
  </w:style>
  <w:style w:type="character" w:styleId="HTMLAcronym">
    <w:name w:val="HTML Acronym"/>
    <w:rsid w:val="003C260D"/>
  </w:style>
  <w:style w:type="paragraph" w:styleId="HTMLAddress">
    <w:name w:val="HTML Address"/>
    <w:basedOn w:val="Normal"/>
    <w:link w:val="HTMLAddressChar"/>
    <w:rsid w:val="003C260D"/>
    <w:rPr>
      <w:i/>
      <w:iCs/>
      <w:lang w:val="en-GB"/>
    </w:rPr>
  </w:style>
  <w:style w:type="character" w:customStyle="1" w:styleId="HTMLAddressChar">
    <w:name w:val="HTML Address Char"/>
    <w:link w:val="HTMLAddress"/>
    <w:rsid w:val="003C260D"/>
    <w:rPr>
      <w:i/>
      <w:iCs/>
      <w:lang w:eastAsia="en-US"/>
    </w:rPr>
  </w:style>
  <w:style w:type="character" w:styleId="HTMLCite">
    <w:name w:val="HTML Cite"/>
    <w:rsid w:val="003C260D"/>
    <w:rPr>
      <w:i/>
      <w:iCs/>
    </w:rPr>
  </w:style>
  <w:style w:type="character" w:styleId="HTMLCode">
    <w:name w:val="HTML Code"/>
    <w:rsid w:val="003C260D"/>
    <w:rPr>
      <w:rFonts w:ascii="Courier New" w:hAnsi="Courier New" w:cs="Courier New"/>
      <w:sz w:val="20"/>
      <w:szCs w:val="20"/>
    </w:rPr>
  </w:style>
  <w:style w:type="character" w:styleId="HTMLDefinition">
    <w:name w:val="HTML Definition"/>
    <w:rsid w:val="003C260D"/>
    <w:rPr>
      <w:i/>
      <w:iCs/>
    </w:rPr>
  </w:style>
  <w:style w:type="character" w:styleId="HTMLKeyboard">
    <w:name w:val="HTML Keyboard"/>
    <w:rsid w:val="003C260D"/>
    <w:rPr>
      <w:rFonts w:ascii="Courier New" w:hAnsi="Courier New" w:cs="Courier New"/>
      <w:sz w:val="20"/>
      <w:szCs w:val="20"/>
    </w:rPr>
  </w:style>
  <w:style w:type="paragraph" w:styleId="HTMLPreformatted">
    <w:name w:val="HTML Preformatted"/>
    <w:basedOn w:val="Normal"/>
    <w:link w:val="HTMLPreformattedChar"/>
    <w:rsid w:val="003C260D"/>
    <w:rPr>
      <w:rFonts w:ascii="Courier New" w:hAnsi="Courier New" w:cs="Courier New"/>
      <w:lang w:val="en-GB"/>
    </w:rPr>
  </w:style>
  <w:style w:type="character" w:customStyle="1" w:styleId="HTMLPreformattedChar">
    <w:name w:val="HTML Preformatted Char"/>
    <w:link w:val="HTMLPreformatted"/>
    <w:rsid w:val="003C260D"/>
    <w:rPr>
      <w:rFonts w:ascii="Courier New" w:hAnsi="Courier New" w:cs="Courier New"/>
      <w:lang w:eastAsia="en-US"/>
    </w:rPr>
  </w:style>
  <w:style w:type="character" w:styleId="HTMLSample">
    <w:name w:val="HTML Sample"/>
    <w:rsid w:val="003C260D"/>
    <w:rPr>
      <w:rFonts w:ascii="Courier New" w:hAnsi="Courier New" w:cs="Courier New"/>
    </w:rPr>
  </w:style>
  <w:style w:type="character" w:styleId="HTMLTypewriter">
    <w:name w:val="HTML Typewriter"/>
    <w:rsid w:val="003C260D"/>
    <w:rPr>
      <w:rFonts w:ascii="Courier New" w:hAnsi="Courier New" w:cs="Courier New"/>
      <w:sz w:val="20"/>
      <w:szCs w:val="20"/>
    </w:rPr>
  </w:style>
  <w:style w:type="character" w:styleId="HTMLVariable">
    <w:name w:val="HTML Variable"/>
    <w:rsid w:val="003C260D"/>
    <w:rPr>
      <w:i/>
      <w:iCs/>
    </w:rPr>
  </w:style>
  <w:style w:type="paragraph" w:styleId="List2">
    <w:name w:val="List 2"/>
    <w:basedOn w:val="Normal"/>
    <w:rsid w:val="003C260D"/>
    <w:pPr>
      <w:ind w:left="566" w:hanging="283"/>
    </w:pPr>
    <w:rPr>
      <w:lang w:val="en-GB"/>
    </w:rPr>
  </w:style>
  <w:style w:type="paragraph" w:styleId="List3">
    <w:name w:val="List 3"/>
    <w:basedOn w:val="Normal"/>
    <w:rsid w:val="003C260D"/>
    <w:pPr>
      <w:ind w:left="849" w:hanging="283"/>
    </w:pPr>
    <w:rPr>
      <w:lang w:val="en-GB"/>
    </w:rPr>
  </w:style>
  <w:style w:type="paragraph" w:styleId="List4">
    <w:name w:val="List 4"/>
    <w:basedOn w:val="Normal"/>
    <w:rsid w:val="003C260D"/>
    <w:pPr>
      <w:ind w:left="1132" w:hanging="283"/>
    </w:pPr>
    <w:rPr>
      <w:lang w:val="en-GB"/>
    </w:rPr>
  </w:style>
  <w:style w:type="paragraph" w:styleId="List5">
    <w:name w:val="List 5"/>
    <w:basedOn w:val="Normal"/>
    <w:rsid w:val="003C260D"/>
    <w:pPr>
      <w:ind w:left="1415" w:hanging="283"/>
    </w:pPr>
    <w:rPr>
      <w:lang w:val="en-GB"/>
    </w:rPr>
  </w:style>
  <w:style w:type="paragraph" w:styleId="ListBullet">
    <w:name w:val="List Bullet"/>
    <w:basedOn w:val="Normal"/>
    <w:rsid w:val="003C260D"/>
    <w:pPr>
      <w:tabs>
        <w:tab w:val="num" w:pos="360"/>
      </w:tabs>
      <w:ind w:left="360" w:hanging="360"/>
    </w:pPr>
    <w:rPr>
      <w:lang w:val="en-GB"/>
    </w:rPr>
  </w:style>
  <w:style w:type="paragraph" w:styleId="ListBullet2">
    <w:name w:val="List Bullet 2"/>
    <w:basedOn w:val="Normal"/>
    <w:rsid w:val="003C260D"/>
    <w:pPr>
      <w:tabs>
        <w:tab w:val="num" w:pos="643"/>
      </w:tabs>
      <w:ind w:left="643" w:hanging="360"/>
    </w:pPr>
    <w:rPr>
      <w:lang w:val="en-GB"/>
    </w:rPr>
  </w:style>
  <w:style w:type="paragraph" w:styleId="ListBullet3">
    <w:name w:val="List Bullet 3"/>
    <w:basedOn w:val="Normal"/>
    <w:rsid w:val="003C260D"/>
    <w:pPr>
      <w:tabs>
        <w:tab w:val="num" w:pos="926"/>
      </w:tabs>
      <w:ind w:left="926" w:hanging="360"/>
    </w:pPr>
    <w:rPr>
      <w:lang w:val="en-GB"/>
    </w:rPr>
  </w:style>
  <w:style w:type="paragraph" w:styleId="ListBullet4">
    <w:name w:val="List Bullet 4"/>
    <w:basedOn w:val="Normal"/>
    <w:rsid w:val="003C260D"/>
    <w:pPr>
      <w:tabs>
        <w:tab w:val="num" w:pos="1209"/>
      </w:tabs>
      <w:ind w:left="1209" w:hanging="360"/>
    </w:pPr>
    <w:rPr>
      <w:lang w:val="en-GB"/>
    </w:rPr>
  </w:style>
  <w:style w:type="paragraph" w:styleId="ListBullet5">
    <w:name w:val="List Bullet 5"/>
    <w:basedOn w:val="Normal"/>
    <w:rsid w:val="003C260D"/>
    <w:pPr>
      <w:tabs>
        <w:tab w:val="num" w:pos="1492"/>
      </w:tabs>
      <w:ind w:left="1492" w:hanging="360"/>
    </w:pPr>
    <w:rPr>
      <w:lang w:val="en-GB"/>
    </w:rPr>
  </w:style>
  <w:style w:type="paragraph" w:styleId="ListContinue">
    <w:name w:val="List Continue"/>
    <w:basedOn w:val="Normal"/>
    <w:rsid w:val="003C260D"/>
    <w:pPr>
      <w:spacing w:after="120"/>
      <w:ind w:left="283"/>
    </w:pPr>
    <w:rPr>
      <w:lang w:val="en-GB"/>
    </w:rPr>
  </w:style>
  <w:style w:type="paragraph" w:styleId="ListContinue2">
    <w:name w:val="List Continue 2"/>
    <w:basedOn w:val="Normal"/>
    <w:rsid w:val="003C260D"/>
    <w:pPr>
      <w:spacing w:after="120"/>
      <w:ind w:left="566"/>
    </w:pPr>
    <w:rPr>
      <w:lang w:val="en-GB"/>
    </w:rPr>
  </w:style>
  <w:style w:type="paragraph" w:styleId="ListContinue3">
    <w:name w:val="List Continue 3"/>
    <w:basedOn w:val="Normal"/>
    <w:rsid w:val="003C260D"/>
    <w:pPr>
      <w:spacing w:after="120"/>
      <w:ind w:left="849"/>
    </w:pPr>
    <w:rPr>
      <w:lang w:val="en-GB"/>
    </w:rPr>
  </w:style>
  <w:style w:type="paragraph" w:styleId="ListContinue4">
    <w:name w:val="List Continue 4"/>
    <w:basedOn w:val="Normal"/>
    <w:rsid w:val="003C260D"/>
    <w:pPr>
      <w:spacing w:after="120"/>
      <w:ind w:left="1132"/>
    </w:pPr>
    <w:rPr>
      <w:lang w:val="en-GB"/>
    </w:rPr>
  </w:style>
  <w:style w:type="paragraph" w:styleId="ListContinue5">
    <w:name w:val="List Continue 5"/>
    <w:basedOn w:val="Normal"/>
    <w:rsid w:val="003C260D"/>
    <w:pPr>
      <w:spacing w:after="120"/>
      <w:ind w:left="1415"/>
    </w:pPr>
    <w:rPr>
      <w:lang w:val="en-GB"/>
    </w:rPr>
  </w:style>
  <w:style w:type="paragraph" w:styleId="ListNumber">
    <w:name w:val="List Number"/>
    <w:basedOn w:val="Normal"/>
    <w:rsid w:val="003C260D"/>
    <w:pPr>
      <w:tabs>
        <w:tab w:val="num" w:pos="360"/>
      </w:tabs>
      <w:ind w:left="360" w:hanging="360"/>
    </w:pPr>
    <w:rPr>
      <w:lang w:val="en-GB"/>
    </w:rPr>
  </w:style>
  <w:style w:type="paragraph" w:styleId="ListNumber2">
    <w:name w:val="List Number 2"/>
    <w:basedOn w:val="Normal"/>
    <w:rsid w:val="003C260D"/>
    <w:pPr>
      <w:tabs>
        <w:tab w:val="num" w:pos="643"/>
      </w:tabs>
      <w:ind w:left="643" w:hanging="360"/>
    </w:pPr>
    <w:rPr>
      <w:lang w:val="en-GB"/>
    </w:rPr>
  </w:style>
  <w:style w:type="paragraph" w:styleId="ListNumber3">
    <w:name w:val="List Number 3"/>
    <w:basedOn w:val="Normal"/>
    <w:rsid w:val="003C260D"/>
    <w:pPr>
      <w:tabs>
        <w:tab w:val="num" w:pos="926"/>
      </w:tabs>
      <w:ind w:left="926" w:hanging="360"/>
    </w:pPr>
    <w:rPr>
      <w:lang w:val="en-GB"/>
    </w:rPr>
  </w:style>
  <w:style w:type="paragraph" w:styleId="ListNumber4">
    <w:name w:val="List Number 4"/>
    <w:basedOn w:val="Normal"/>
    <w:rsid w:val="003C260D"/>
    <w:pPr>
      <w:tabs>
        <w:tab w:val="num" w:pos="1209"/>
      </w:tabs>
      <w:ind w:left="1209" w:hanging="360"/>
    </w:pPr>
    <w:rPr>
      <w:lang w:val="en-GB"/>
    </w:rPr>
  </w:style>
  <w:style w:type="paragraph" w:styleId="ListNumber5">
    <w:name w:val="List Number 5"/>
    <w:basedOn w:val="Normal"/>
    <w:rsid w:val="003C260D"/>
    <w:pPr>
      <w:tabs>
        <w:tab w:val="num" w:pos="1492"/>
      </w:tabs>
      <w:ind w:left="1492" w:hanging="360"/>
    </w:pPr>
    <w:rPr>
      <w:lang w:val="en-GB"/>
    </w:rPr>
  </w:style>
  <w:style w:type="paragraph" w:styleId="MessageHeader">
    <w:name w:val="Message Header"/>
    <w:basedOn w:val="Normal"/>
    <w:link w:val="MessageHeaderChar"/>
    <w:rsid w:val="003C26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3C260D"/>
    <w:rPr>
      <w:rFonts w:ascii="Arial" w:hAnsi="Arial" w:cs="Arial"/>
      <w:sz w:val="24"/>
      <w:szCs w:val="24"/>
      <w:shd w:val="pct20" w:color="auto" w:fill="auto"/>
      <w:lang w:eastAsia="en-US"/>
    </w:rPr>
  </w:style>
  <w:style w:type="paragraph" w:styleId="NormalIndent">
    <w:name w:val="Normal Indent"/>
    <w:basedOn w:val="Normal"/>
    <w:rsid w:val="003C260D"/>
    <w:pPr>
      <w:ind w:left="567"/>
    </w:pPr>
    <w:rPr>
      <w:lang w:val="en-GB"/>
    </w:rPr>
  </w:style>
  <w:style w:type="paragraph" w:styleId="NoteHeading">
    <w:name w:val="Note Heading"/>
    <w:basedOn w:val="Normal"/>
    <w:next w:val="Normal"/>
    <w:link w:val="NoteHeadingChar"/>
    <w:rsid w:val="003C260D"/>
    <w:rPr>
      <w:lang w:val="en-GB"/>
    </w:rPr>
  </w:style>
  <w:style w:type="character" w:customStyle="1" w:styleId="NoteHeadingChar">
    <w:name w:val="Note Heading Char"/>
    <w:link w:val="NoteHeading"/>
    <w:rsid w:val="003C260D"/>
    <w:rPr>
      <w:lang w:eastAsia="en-US"/>
    </w:rPr>
  </w:style>
  <w:style w:type="paragraph" w:styleId="Salutation">
    <w:name w:val="Salutation"/>
    <w:basedOn w:val="Normal"/>
    <w:next w:val="Normal"/>
    <w:link w:val="SalutationChar"/>
    <w:rsid w:val="003C260D"/>
    <w:rPr>
      <w:lang w:val="en-GB"/>
    </w:rPr>
  </w:style>
  <w:style w:type="character" w:customStyle="1" w:styleId="SalutationChar">
    <w:name w:val="Salutation Char"/>
    <w:link w:val="Salutation"/>
    <w:rsid w:val="003C260D"/>
    <w:rPr>
      <w:lang w:eastAsia="en-US"/>
    </w:rPr>
  </w:style>
  <w:style w:type="paragraph" w:styleId="Signature">
    <w:name w:val="Signature"/>
    <w:basedOn w:val="Normal"/>
    <w:link w:val="SignatureChar"/>
    <w:rsid w:val="003C260D"/>
    <w:pPr>
      <w:ind w:left="4252"/>
    </w:pPr>
    <w:rPr>
      <w:lang w:val="en-GB"/>
    </w:rPr>
  </w:style>
  <w:style w:type="character" w:customStyle="1" w:styleId="SignatureChar">
    <w:name w:val="Signature Char"/>
    <w:link w:val="Signature"/>
    <w:rsid w:val="003C260D"/>
    <w:rPr>
      <w:lang w:eastAsia="en-US"/>
    </w:rPr>
  </w:style>
  <w:style w:type="character" w:styleId="Strong">
    <w:name w:val="Strong"/>
    <w:uiPriority w:val="22"/>
    <w:qFormat/>
    <w:rsid w:val="003C260D"/>
    <w:rPr>
      <w:b/>
      <w:bCs/>
    </w:rPr>
  </w:style>
  <w:style w:type="paragraph" w:styleId="Subtitle">
    <w:name w:val="Subtitle"/>
    <w:basedOn w:val="Normal"/>
    <w:link w:val="SubtitleChar"/>
    <w:qFormat/>
    <w:rsid w:val="003C260D"/>
    <w:pPr>
      <w:spacing w:after="60"/>
      <w:jc w:val="center"/>
      <w:outlineLvl w:val="1"/>
    </w:pPr>
    <w:rPr>
      <w:rFonts w:ascii="Arial" w:hAnsi="Arial" w:cs="Arial"/>
      <w:sz w:val="24"/>
      <w:szCs w:val="24"/>
      <w:lang w:val="en-GB"/>
    </w:rPr>
  </w:style>
  <w:style w:type="character" w:customStyle="1" w:styleId="SubtitleChar">
    <w:name w:val="Subtitle Char"/>
    <w:link w:val="Subtitle"/>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C260D"/>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3C260D"/>
    <w:rPr>
      <w:rFonts w:ascii="Arial" w:hAnsi="Arial" w:cs="Arial"/>
      <w:b/>
      <w:bCs/>
      <w:kern w:val="28"/>
      <w:sz w:val="32"/>
      <w:szCs w:val="32"/>
      <w:lang w:eastAsia="en-US"/>
    </w:rPr>
  </w:style>
  <w:style w:type="paragraph" w:styleId="EnvelopeAddress">
    <w:name w:val="envelope address"/>
    <w:basedOn w:val="Normal"/>
    <w:rsid w:val="003C260D"/>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3C260D"/>
    <w:rPr>
      <w:rFonts w:ascii="Tahoma" w:hAnsi="Tahoma" w:cs="Tahoma"/>
      <w:sz w:val="16"/>
      <w:szCs w:val="16"/>
      <w:lang w:val="fr-CH" w:eastAsia="en-US"/>
    </w:rPr>
  </w:style>
  <w:style w:type="character" w:customStyle="1" w:styleId="WW-">
    <w:name w:val="WW-Основной шрифт абзаца"/>
    <w:rsid w:val="003C260D"/>
  </w:style>
  <w:style w:type="paragraph" w:styleId="Caption">
    <w:name w:val="caption"/>
    <w:basedOn w:val="Normal"/>
    <w:next w:val="Normal"/>
    <w:uiPriority w:val="35"/>
    <w:unhideWhenUsed/>
    <w:qFormat/>
    <w:rsid w:val="003C260D"/>
    <w:pPr>
      <w:spacing w:after="200" w:line="240" w:lineRule="auto"/>
    </w:pPr>
    <w:rPr>
      <w:b/>
      <w:bCs/>
      <w:color w:val="4F81BD"/>
      <w:sz w:val="18"/>
      <w:szCs w:val="18"/>
      <w:lang w:val="ru-RU" w:eastAsia="ar-SA"/>
    </w:rPr>
  </w:style>
  <w:style w:type="paragraph" w:styleId="Revision">
    <w:name w:val="Revision"/>
    <w:hidden/>
    <w:uiPriority w:val="99"/>
    <w:semiHidden/>
    <w:rsid w:val="003C260D"/>
    <w:rPr>
      <w:lang w:val="en-GB" w:eastAsia="en-US"/>
    </w:rPr>
  </w:style>
  <w:style w:type="character" w:customStyle="1" w:styleId="CommentSubjectChar">
    <w:name w:val="Comment Subject Char"/>
    <w:link w:val="CommentSubject"/>
    <w:rsid w:val="003C260D"/>
    <w:rPr>
      <w:b/>
      <w:bCs/>
      <w:lang w:val="fr-CH" w:eastAsia="en-US"/>
    </w:rPr>
  </w:style>
  <w:style w:type="numbering" w:customStyle="1" w:styleId="1111111">
    <w:name w:val="1 / 1.1 / 1.1.11"/>
    <w:basedOn w:val="NoList"/>
    <w:next w:val="111111"/>
    <w:rsid w:val="008A7BF6"/>
  </w:style>
  <w:style w:type="numbering" w:customStyle="1" w:styleId="1ai1">
    <w:name w:val="1 / a / i1"/>
    <w:basedOn w:val="NoList"/>
    <w:next w:val="1ai"/>
    <w:semiHidden/>
    <w:rsid w:val="008A7BF6"/>
  </w:style>
  <w:style w:type="numbering" w:customStyle="1" w:styleId="ArticleSection1">
    <w:name w:val="Article / Section1"/>
    <w:basedOn w:val="NoList"/>
    <w:next w:val="ArticleSection"/>
    <w:semiHidden/>
    <w:rsid w:val="008A7BF6"/>
  </w:style>
  <w:style w:type="table" w:customStyle="1" w:styleId="TableGrid20">
    <w:name w:val="Table Grid2"/>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Normal"/>
    <w:rsid w:val="008A7BF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8A7BF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8A7BF6"/>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Normal"/>
    <w:qFormat/>
    <w:rsid w:val="008A7BF6"/>
    <w:pPr>
      <w:widowControl w:val="0"/>
      <w:suppressAutoHyphens w:val="0"/>
      <w:spacing w:after="120" w:line="240" w:lineRule="exact"/>
      <w:ind w:left="2268" w:right="1134" w:hanging="1134"/>
      <w:jc w:val="both"/>
    </w:pPr>
    <w:rPr>
      <w:lang w:val="en-US"/>
    </w:rPr>
  </w:style>
  <w:style w:type="paragraph" w:customStyle="1" w:styleId="p3">
    <w:name w:val="p3"/>
    <w:basedOn w:val="Normal"/>
    <w:next w:val="Normal"/>
    <w:rsid w:val="008A7BF6"/>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8A7BF6"/>
    <w:rPr>
      <w:b/>
    </w:rPr>
  </w:style>
  <w:style w:type="paragraph" w:customStyle="1" w:styleId="Normalparagraph">
    <w:name w:val="Normal.paragraph"/>
    <w:rsid w:val="008A7BF6"/>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8A7BF6"/>
    <w:pPr>
      <w:suppressAutoHyphens w:val="0"/>
      <w:spacing w:before="210" w:line="210" w:lineRule="exact"/>
    </w:pPr>
    <w:rPr>
      <w:rFonts w:ascii="Arial" w:hAnsi="Arial"/>
      <w:sz w:val="18"/>
      <w:lang w:val="en-GB"/>
    </w:rPr>
  </w:style>
  <w:style w:type="paragraph" w:customStyle="1" w:styleId="Figuretitle">
    <w:name w:val="Figure title"/>
    <w:basedOn w:val="Normal"/>
    <w:next w:val="Normal"/>
    <w:rsid w:val="008A7BF6"/>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table" w:customStyle="1" w:styleId="TableGrid30">
    <w:name w:val="Table Grid3"/>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1">
    <w:name w:val="(a)"/>
    <w:basedOn w:val="para"/>
    <w:qFormat/>
    <w:rsid w:val="00F261A5"/>
    <w:pPr>
      <w:ind w:left="2835" w:hanging="567"/>
    </w:pPr>
  </w:style>
  <w:style w:type="paragraph" w:customStyle="1" w:styleId="i">
    <w:name w:val="(i)"/>
    <w:basedOn w:val="a1"/>
    <w:qFormat/>
    <w:rsid w:val="00F261A5"/>
    <w:pPr>
      <w:ind w:left="3402"/>
    </w:pPr>
  </w:style>
  <w:style w:type="paragraph" w:customStyle="1" w:styleId="bloc">
    <w:name w:val="bloc"/>
    <w:basedOn w:val="para"/>
    <w:qFormat/>
    <w:rsid w:val="00F261A5"/>
    <w:pPr>
      <w:ind w:firstLine="0"/>
    </w:pPr>
  </w:style>
  <w:style w:type="numbering" w:customStyle="1" w:styleId="NoList1">
    <w:name w:val="No List1"/>
    <w:next w:val="NoList"/>
    <w:uiPriority w:val="99"/>
    <w:semiHidden/>
    <w:unhideWhenUsed/>
    <w:rsid w:val="00F261A5"/>
  </w:style>
  <w:style w:type="numbering" w:customStyle="1" w:styleId="NoList2">
    <w:name w:val="No List2"/>
    <w:next w:val="NoList"/>
    <w:semiHidden/>
    <w:unhideWhenUsed/>
    <w:rsid w:val="00F261A5"/>
  </w:style>
  <w:style w:type="paragraph" w:customStyle="1" w:styleId="TableHeading">
    <w:name w:val="Table Heading"/>
    <w:basedOn w:val="Normal"/>
    <w:rsid w:val="00F261A5"/>
    <w:pPr>
      <w:tabs>
        <w:tab w:val="left" w:pos="1134"/>
      </w:tabs>
      <w:suppressAutoHyphens w:val="0"/>
      <w:spacing w:before="40" w:after="20" w:line="240" w:lineRule="auto"/>
      <w:ind w:left="1134"/>
    </w:pPr>
    <w:rPr>
      <w:rFonts w:cs="Arial"/>
      <w:b/>
      <w:bCs/>
      <w:sz w:val="24"/>
      <w:szCs w:val="32"/>
      <w:lang w:val="en-GB"/>
    </w:rPr>
  </w:style>
  <w:style w:type="paragraph" w:customStyle="1" w:styleId="Frontpagelarger">
    <w:name w:val="Front page larger"/>
    <w:basedOn w:val="Normal"/>
    <w:rsid w:val="00F261A5"/>
    <w:pPr>
      <w:suppressAutoHyphens w:val="0"/>
      <w:spacing w:line="240" w:lineRule="auto"/>
    </w:pPr>
    <w:rPr>
      <w:rFonts w:ascii="Arial" w:hAnsi="Arial"/>
      <w:b/>
      <w:sz w:val="24"/>
      <w:lang w:val="en-GB"/>
    </w:rPr>
  </w:style>
  <w:style w:type="numbering" w:customStyle="1" w:styleId="NoList3">
    <w:name w:val="No List3"/>
    <w:next w:val="NoList"/>
    <w:semiHidden/>
    <w:rsid w:val="00F261A5"/>
  </w:style>
  <w:style w:type="paragraph" w:customStyle="1" w:styleId="notessoustab">
    <w:name w:val="notes sous tab"/>
    <w:basedOn w:val="Normal"/>
    <w:qFormat/>
    <w:rsid w:val="00F261A5"/>
    <w:pPr>
      <w:widowControl w:val="0"/>
      <w:tabs>
        <w:tab w:val="left" w:pos="851"/>
      </w:tabs>
      <w:suppressAutoHyphens w:val="0"/>
      <w:autoSpaceDE w:val="0"/>
      <w:autoSpaceDN w:val="0"/>
      <w:adjustRightInd w:val="0"/>
      <w:spacing w:line="240" w:lineRule="auto"/>
      <w:ind w:left="567" w:hanging="567"/>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3547">
      <w:bodyDiv w:val="1"/>
      <w:marLeft w:val="0"/>
      <w:marRight w:val="0"/>
      <w:marTop w:val="0"/>
      <w:marBottom w:val="0"/>
      <w:divBdr>
        <w:top w:val="none" w:sz="0" w:space="0" w:color="auto"/>
        <w:left w:val="none" w:sz="0" w:space="0" w:color="auto"/>
        <w:bottom w:val="none" w:sz="0" w:space="0" w:color="auto"/>
        <w:right w:val="none" w:sz="0" w:space="0" w:color="auto"/>
      </w:divBdr>
    </w:div>
    <w:div w:id="372273129">
      <w:bodyDiv w:val="1"/>
      <w:marLeft w:val="0"/>
      <w:marRight w:val="0"/>
      <w:marTop w:val="0"/>
      <w:marBottom w:val="0"/>
      <w:divBdr>
        <w:top w:val="none" w:sz="0" w:space="0" w:color="auto"/>
        <w:left w:val="none" w:sz="0" w:space="0" w:color="auto"/>
        <w:bottom w:val="none" w:sz="0" w:space="0" w:color="auto"/>
        <w:right w:val="none" w:sz="0" w:space="0" w:color="auto"/>
      </w:divBdr>
      <w:divsChild>
        <w:div w:id="1257325532">
          <w:marLeft w:val="0"/>
          <w:marRight w:val="0"/>
          <w:marTop w:val="0"/>
          <w:marBottom w:val="0"/>
          <w:divBdr>
            <w:top w:val="none" w:sz="0" w:space="0" w:color="auto"/>
            <w:left w:val="none" w:sz="0" w:space="0" w:color="auto"/>
            <w:bottom w:val="none" w:sz="0" w:space="0" w:color="auto"/>
            <w:right w:val="none" w:sz="0" w:space="0" w:color="auto"/>
          </w:divBdr>
        </w:div>
        <w:div w:id="2078823691">
          <w:marLeft w:val="0"/>
          <w:marRight w:val="0"/>
          <w:marTop w:val="0"/>
          <w:marBottom w:val="0"/>
          <w:divBdr>
            <w:top w:val="none" w:sz="0" w:space="0" w:color="auto"/>
            <w:left w:val="none" w:sz="0" w:space="0" w:color="auto"/>
            <w:bottom w:val="none" w:sz="0" w:space="0" w:color="auto"/>
            <w:right w:val="none" w:sz="0" w:space="0" w:color="auto"/>
          </w:divBdr>
        </w:div>
        <w:div w:id="578977451">
          <w:marLeft w:val="0"/>
          <w:marRight w:val="0"/>
          <w:marTop w:val="0"/>
          <w:marBottom w:val="0"/>
          <w:divBdr>
            <w:top w:val="none" w:sz="0" w:space="0" w:color="auto"/>
            <w:left w:val="none" w:sz="0" w:space="0" w:color="auto"/>
            <w:bottom w:val="none" w:sz="0" w:space="0" w:color="auto"/>
            <w:right w:val="none" w:sz="0" w:space="0" w:color="auto"/>
          </w:divBdr>
        </w:div>
      </w:divsChild>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6.xml"/><Relationship Id="rId42" Type="http://schemas.openxmlformats.org/officeDocument/2006/relationships/header" Target="header15.xml"/><Relationship Id="rId47" Type="http://schemas.openxmlformats.org/officeDocument/2006/relationships/header" Target="header19.xml"/><Relationship Id="rId63" Type="http://schemas.openxmlformats.org/officeDocument/2006/relationships/footer" Target="footer18.xml"/><Relationship Id="rId68" Type="http://schemas.openxmlformats.org/officeDocument/2006/relationships/footer" Target="footer19.xml"/><Relationship Id="rId84" Type="http://schemas.openxmlformats.org/officeDocument/2006/relationships/theme" Target="theme/theme1.xml"/><Relationship Id="rId16" Type="http://schemas.openxmlformats.org/officeDocument/2006/relationships/header" Target="header3.xml"/><Relationship Id="rId11" Type="http://schemas.openxmlformats.org/officeDocument/2006/relationships/image" Target="media/image4.jpeg"/><Relationship Id="rId32" Type="http://schemas.openxmlformats.org/officeDocument/2006/relationships/header" Target="header9.xml"/><Relationship Id="rId37" Type="http://schemas.openxmlformats.org/officeDocument/2006/relationships/footer" Target="footer9.xml"/><Relationship Id="rId53" Type="http://schemas.openxmlformats.org/officeDocument/2006/relationships/header" Target="header23.xml"/><Relationship Id="rId58" Type="http://schemas.openxmlformats.org/officeDocument/2006/relationships/footer" Target="footer16.xml"/><Relationship Id="rId74" Type="http://schemas.openxmlformats.org/officeDocument/2006/relationships/header" Target="header34.xml"/><Relationship Id="rId79" Type="http://schemas.openxmlformats.org/officeDocument/2006/relationships/footer" Target="footer23.xml"/><Relationship Id="rId5" Type="http://schemas.openxmlformats.org/officeDocument/2006/relationships/webSettings" Target="webSettings.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image" Target="media/image11.png"/><Relationship Id="rId35" Type="http://schemas.openxmlformats.org/officeDocument/2006/relationships/footer" Target="footer8.xml"/><Relationship Id="rId43" Type="http://schemas.openxmlformats.org/officeDocument/2006/relationships/header" Target="header16.xml"/><Relationship Id="rId48" Type="http://schemas.openxmlformats.org/officeDocument/2006/relationships/footer" Target="footer12.xml"/><Relationship Id="rId56" Type="http://schemas.openxmlformats.org/officeDocument/2006/relationships/header" Target="header25.xml"/><Relationship Id="rId64" Type="http://schemas.openxmlformats.org/officeDocument/2006/relationships/image" Target="media/image13.wmf"/><Relationship Id="rId69" Type="http://schemas.openxmlformats.org/officeDocument/2006/relationships/footer" Target="footer20.xml"/><Relationship Id="rId77" Type="http://schemas.openxmlformats.org/officeDocument/2006/relationships/header" Target="header35.xml"/><Relationship Id="rId8" Type="http://schemas.openxmlformats.org/officeDocument/2006/relationships/image" Target="media/image1.png"/><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24.xml"/><Relationship Id="rId85"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header" Target="header18.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footer" Target="footer4.xml"/><Relationship Id="rId41" Type="http://schemas.openxmlformats.org/officeDocument/2006/relationships/footer" Target="footer10.xml"/><Relationship Id="rId54" Type="http://schemas.openxmlformats.org/officeDocument/2006/relationships/footer" Target="footer14.xml"/><Relationship Id="rId62" Type="http://schemas.openxmlformats.org/officeDocument/2006/relationships/header" Target="header28.xml"/><Relationship Id="rId70" Type="http://schemas.openxmlformats.org/officeDocument/2006/relationships/header" Target="header31.xml"/><Relationship Id="rId75" Type="http://schemas.openxmlformats.org/officeDocument/2006/relationships/footer" Target="footer2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header" Target="header11.xml"/><Relationship Id="rId49" Type="http://schemas.openxmlformats.org/officeDocument/2006/relationships/header" Target="header20.xml"/><Relationship Id="rId57" Type="http://schemas.openxmlformats.org/officeDocument/2006/relationships/footer" Target="footer15.xml"/><Relationship Id="rId10" Type="http://schemas.openxmlformats.org/officeDocument/2006/relationships/image" Target="media/image3.jpeg"/><Relationship Id="rId31" Type="http://schemas.openxmlformats.org/officeDocument/2006/relationships/image" Target="media/image12.png"/><Relationship Id="rId44" Type="http://schemas.openxmlformats.org/officeDocument/2006/relationships/header" Target="header17.xml"/><Relationship Id="rId52" Type="http://schemas.openxmlformats.org/officeDocument/2006/relationships/header" Target="header22.xml"/><Relationship Id="rId60" Type="http://schemas.openxmlformats.org/officeDocument/2006/relationships/footer" Target="footer17.xml"/><Relationship Id="rId65" Type="http://schemas.openxmlformats.org/officeDocument/2006/relationships/image" Target="media/image14.wmf"/><Relationship Id="rId73" Type="http://schemas.openxmlformats.org/officeDocument/2006/relationships/header" Target="header33.xml"/><Relationship Id="rId78" Type="http://schemas.openxmlformats.org/officeDocument/2006/relationships/header" Target="header36.xml"/><Relationship Id="rId81" Type="http://schemas.openxmlformats.org/officeDocument/2006/relationships/header" Target="header37.xml"/><Relationship Id="rId86"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3.xml"/><Relationship Id="rId34" Type="http://schemas.openxmlformats.org/officeDocument/2006/relationships/footer" Target="footer7.xml"/><Relationship Id="rId50" Type="http://schemas.openxmlformats.org/officeDocument/2006/relationships/footer" Target="footer13.xml"/><Relationship Id="rId55" Type="http://schemas.openxmlformats.org/officeDocument/2006/relationships/header" Target="header24.xml"/><Relationship Id="rId76" Type="http://schemas.openxmlformats.org/officeDocument/2006/relationships/image" Target="media/image16.png"/><Relationship Id="rId7" Type="http://schemas.openxmlformats.org/officeDocument/2006/relationships/endnotes" Target="endnotes.xml"/><Relationship Id="rId71" Type="http://schemas.openxmlformats.org/officeDocument/2006/relationships/footer" Target="footer21.xm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header" Target="header7.xml"/><Relationship Id="rId40" Type="http://schemas.openxmlformats.org/officeDocument/2006/relationships/header" Target="header14.xml"/><Relationship Id="rId45" Type="http://schemas.openxmlformats.org/officeDocument/2006/relationships/footer" Target="footer11.xml"/><Relationship Id="rId66" Type="http://schemas.openxmlformats.org/officeDocument/2006/relationships/header" Target="header29.xml"/><Relationship Id="rId87" Type="http://schemas.openxmlformats.org/officeDocument/2006/relationships/customXml" Target="../customXml/item4.xml"/><Relationship Id="rId61" Type="http://schemas.openxmlformats.org/officeDocument/2006/relationships/header" Target="header27.xml"/><Relationship Id="rId82" Type="http://schemas.openxmlformats.org/officeDocument/2006/relationships/footer" Target="footer25.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_rels/header3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5D668-A6AE-4BA2-B254-8401E59CC6EE}">
  <ds:schemaRefs>
    <ds:schemaRef ds:uri="http://schemas.openxmlformats.org/officeDocument/2006/bibliography"/>
  </ds:schemaRefs>
</ds:datastoreItem>
</file>

<file path=customXml/itemProps2.xml><?xml version="1.0" encoding="utf-8"?>
<ds:datastoreItem xmlns:ds="http://schemas.openxmlformats.org/officeDocument/2006/customXml" ds:itemID="{0B2C0F4C-F1D7-4DEE-9ACB-06D23A55BBC4}"/>
</file>

<file path=customXml/itemProps3.xml><?xml version="1.0" encoding="utf-8"?>
<ds:datastoreItem xmlns:ds="http://schemas.openxmlformats.org/officeDocument/2006/customXml" ds:itemID="{ACC706BC-5818-4A4A-B8F3-4A2185B7C573}"/>
</file>

<file path=customXml/itemProps4.xml><?xml version="1.0" encoding="utf-8"?>
<ds:datastoreItem xmlns:ds="http://schemas.openxmlformats.org/officeDocument/2006/customXml" ds:itemID="{41EB8947-706F-42C3-B19A-21D1B705EAD9}"/>
</file>

<file path=docProps/app.xml><?xml version="1.0" encoding="utf-8"?>
<Properties xmlns="http://schemas.openxmlformats.org/officeDocument/2006/extended-properties" xmlns:vt="http://schemas.openxmlformats.org/officeDocument/2006/docPropsVTypes">
  <Template>Normal.dotm</Template>
  <TotalTime>0</TotalTime>
  <Pages>60</Pages>
  <Words>16636</Words>
  <Characters>70103</Characters>
  <Application>Microsoft Office Word</Application>
  <DocSecurity>0</DocSecurity>
  <Lines>6258</Lines>
  <Paragraphs>5335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E/ECE/324/Rev.2/Add.105/Rev.2/Amend.6</vt:lpstr>
      <vt:lpstr>ECE/TRANS/WP.29/2009/...</vt:lpstr>
    </vt:vector>
  </TitlesOfParts>
  <Company>CSD</Company>
  <LinksUpToDate>false</LinksUpToDate>
  <CharactersWithSpaces>81938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E/ECE/324/Rev.2/Add.105/Rev.2/Amend.6</dc:title>
  <dc:subject>1900747</dc:subject>
  <dc:creator>Corinne</dc:creator>
  <cp:keywords/>
  <dc:description/>
  <cp:lastModifiedBy>Ma. Cristina Brigoli</cp:lastModifiedBy>
  <cp:revision>2</cp:revision>
  <cp:lastPrinted>2018-04-05T09:44:00Z</cp:lastPrinted>
  <dcterms:created xsi:type="dcterms:W3CDTF">2019-01-18T09:44:00Z</dcterms:created>
  <dcterms:modified xsi:type="dcterms:W3CDTF">2019-01-18T09:44:00Z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