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B60F7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3D98C2AB" w:rsidR="008B60F7" w:rsidRPr="00D47EEA" w:rsidRDefault="008B60F7" w:rsidP="008B60F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/ECE/324/Add.9/Rev.</w:t>
            </w:r>
            <w:r w:rsidR="007B1EC7">
              <w:t>6</w:t>
            </w:r>
            <w:r>
              <w:t>/Amend.</w:t>
            </w:r>
            <w:r w:rsidR="007B1EC7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/ECE/TRANS/505/Add.9/Rev.</w:t>
            </w:r>
            <w:r w:rsidR="007B1EC7">
              <w:t>6</w:t>
            </w:r>
            <w:r>
              <w:t>/Amend.</w:t>
            </w:r>
            <w:r w:rsidR="007B1EC7">
              <w:t>1</w:t>
            </w:r>
          </w:p>
        </w:tc>
      </w:tr>
      <w:tr w:rsidR="008B60F7" w14:paraId="75E098F7" w14:textId="77777777" w:rsidTr="007B1EC7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D773DF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1B721589" w:rsidR="008B60F7" w:rsidRPr="006D6E88" w:rsidRDefault="00512CB8" w:rsidP="008B60F7">
            <w:pPr>
              <w:spacing w:before="120"/>
              <w:rPr>
                <w:highlight w:val="yellow"/>
              </w:rPr>
            </w:pPr>
            <w:r>
              <w:t>30</w:t>
            </w:r>
            <w:r w:rsidR="00E679C3">
              <w:t xml:space="preserve"> </w:t>
            </w:r>
            <w:r w:rsidR="00994BE4">
              <w:t xml:space="preserve">October </w:t>
            </w:r>
            <w:r w:rsidR="008B60F7" w:rsidRPr="00E679C3">
              <w:t>20</w:t>
            </w:r>
            <w:r w:rsidR="007B1EC7">
              <w:t>20</w:t>
            </w:r>
          </w:p>
        </w:tc>
      </w:tr>
    </w:tbl>
    <w:p w14:paraId="445927DA" w14:textId="77777777" w:rsidR="008B60F7" w:rsidRPr="00392A12" w:rsidRDefault="008B60F7" w:rsidP="008B60F7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14:paraId="2B5AB43B" w14:textId="77777777" w:rsidR="008B60F7" w:rsidRPr="00392A12" w:rsidRDefault="008B60F7" w:rsidP="008B60F7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392A12" w:rsidRDefault="008B60F7" w:rsidP="008B60F7">
      <w:pPr>
        <w:pStyle w:val="SingleTxtG"/>
        <w:spacing w:before="120"/>
      </w:pPr>
      <w:r>
        <w:t>(Revision 3, including the amendments which entered into force on 14 September 2017)</w:t>
      </w:r>
    </w:p>
    <w:p w14:paraId="771D92D0" w14:textId="77777777" w:rsidR="008B60F7" w:rsidRDefault="008B60F7" w:rsidP="008B60F7">
      <w:pPr>
        <w:pStyle w:val="H1G"/>
        <w:spacing w:before="120"/>
        <w:ind w:left="0" w:right="0" w:firstLine="0"/>
        <w:jc w:val="center"/>
      </w:pPr>
      <w:r>
        <w:t>_________</w:t>
      </w:r>
    </w:p>
    <w:p w14:paraId="44963F22" w14:textId="77777777" w:rsidR="008B60F7" w:rsidRDefault="008B60F7" w:rsidP="008B60F7">
      <w:pPr>
        <w:pStyle w:val="H1G"/>
        <w:spacing w:before="240" w:after="120"/>
      </w:pPr>
      <w:r>
        <w:tab/>
      </w:r>
      <w:r>
        <w:tab/>
        <w:t>Addendum 9 – UN Regulation No. 10</w:t>
      </w:r>
    </w:p>
    <w:p w14:paraId="5300C1B5" w14:textId="3FB080D8" w:rsidR="008B60F7" w:rsidRPr="00014D07" w:rsidRDefault="008B60F7" w:rsidP="008B60F7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7B1EC7">
        <w:t>6</w:t>
      </w:r>
      <w:r w:rsidRPr="00014D07">
        <w:t xml:space="preserve"> - </w:t>
      </w:r>
      <w:r>
        <w:t>Amendment</w:t>
      </w:r>
      <w:r w:rsidRPr="00014D07">
        <w:t xml:space="preserve"> </w:t>
      </w:r>
      <w:r w:rsidR="007B1EC7">
        <w:t>1</w:t>
      </w:r>
    </w:p>
    <w:p w14:paraId="5F142C19" w14:textId="5AFCC0E3" w:rsidR="008B60F7" w:rsidRPr="00272880" w:rsidRDefault="007B1EC7" w:rsidP="008B60F7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1 to the </w:t>
      </w:r>
      <w:r w:rsidR="008B60F7">
        <w:rPr>
          <w:spacing w:val="-2"/>
        </w:rPr>
        <w:t>06 series of amendments</w:t>
      </w:r>
      <w:r w:rsidR="008B60F7" w:rsidRPr="00272880">
        <w:rPr>
          <w:spacing w:val="-2"/>
        </w:rPr>
        <w:t xml:space="preserve"> – Date of entry into force: </w:t>
      </w:r>
      <w:r>
        <w:t>2</w:t>
      </w:r>
      <w:r w:rsidR="008B60F7">
        <w:t xml:space="preserve">5 </w:t>
      </w:r>
      <w:r>
        <w:t>September</w:t>
      </w:r>
      <w:r w:rsidR="008B60F7">
        <w:t xml:space="preserve"> 20</w:t>
      </w:r>
      <w:r>
        <w:t>20</w:t>
      </w:r>
    </w:p>
    <w:p w14:paraId="23EC91C7" w14:textId="6186A957" w:rsidR="008B60F7" w:rsidRDefault="008B60F7" w:rsidP="008B60F7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B1EC7" w:rsidRPr="007B1EC7">
        <w:t>Uniform provisions concerning the approval of vehicles with regard to electromagnetic compatibility</w:t>
      </w:r>
    </w:p>
    <w:p w14:paraId="45A138D6" w14:textId="75A81654" w:rsidR="008B60F7" w:rsidRDefault="008B60F7" w:rsidP="008B60F7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</w:t>
      </w:r>
      <w:bookmarkStart w:id="5" w:name="_GoBack"/>
      <w:bookmarkEnd w:id="5"/>
      <w:r w:rsidRPr="00B32121">
        <w:rPr>
          <w:spacing w:val="-4"/>
          <w:lang w:eastAsia="en-GB"/>
        </w:rPr>
        <w:t>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</w:t>
      </w:r>
      <w:r w:rsidR="007B1EC7">
        <w:rPr>
          <w:spacing w:val="-6"/>
          <w:lang w:eastAsia="en-GB"/>
        </w:rPr>
        <w:t>20</w:t>
      </w:r>
      <w:r>
        <w:rPr>
          <w:spacing w:val="-6"/>
          <w:lang w:eastAsia="en-GB"/>
        </w:rPr>
        <w:t>/</w:t>
      </w:r>
      <w:r w:rsidR="007B1EC7">
        <w:rPr>
          <w:spacing w:val="-6"/>
          <w:lang w:eastAsia="en-GB"/>
        </w:rPr>
        <w:t>3</w:t>
      </w:r>
      <w:r>
        <w:rPr>
          <w:spacing w:val="-6"/>
          <w:lang w:eastAsia="en-GB"/>
        </w:rPr>
        <w:t>0</w:t>
      </w:r>
      <w:r w:rsidR="00BF62AB">
        <w:rPr>
          <w:spacing w:val="-6"/>
          <w:lang w:eastAsia="en-GB"/>
        </w:rPr>
        <w:t>.</w:t>
      </w:r>
    </w:p>
    <w:p w14:paraId="550E56C3" w14:textId="77777777" w:rsidR="008B60F7" w:rsidRPr="000D3A4F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22235BB2" w14:textId="564126A9" w:rsidR="007B1EC7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bookmarkEnd w:id="1"/>
    </w:p>
    <w:p w14:paraId="1C751571" w14:textId="77777777" w:rsidR="007B1EC7" w:rsidRDefault="007B1EC7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405D872" w14:textId="77777777" w:rsidR="007B1EC7" w:rsidRPr="00B114D5" w:rsidRDefault="007B1EC7" w:rsidP="007B1EC7">
      <w:pPr>
        <w:spacing w:before="240" w:after="120"/>
        <w:ind w:left="2268" w:right="1134" w:hanging="1134"/>
        <w:jc w:val="both"/>
        <w:rPr>
          <w:rFonts w:asciiTheme="majorBidi" w:hAnsiTheme="majorBidi" w:cstheme="majorBidi"/>
        </w:rPr>
      </w:pPr>
      <w:r w:rsidRPr="00B114D5">
        <w:rPr>
          <w:rFonts w:asciiTheme="majorBidi" w:hAnsiTheme="majorBidi" w:cstheme="majorBidi"/>
          <w:i/>
        </w:rPr>
        <w:lastRenderedPageBreak/>
        <w:t>Paragraph 3.1.8.</w:t>
      </w:r>
      <w:r w:rsidRPr="00B114D5">
        <w:rPr>
          <w:rFonts w:asciiTheme="majorBidi" w:hAnsiTheme="majorBidi" w:cstheme="majorBidi"/>
        </w:rPr>
        <w:t>, amend to read:</w:t>
      </w:r>
    </w:p>
    <w:p w14:paraId="4F4D67DA" w14:textId="77777777" w:rsidR="007B1EC7" w:rsidRPr="00B114D5" w:rsidRDefault="007B1EC7" w:rsidP="007B1EC7">
      <w:pPr>
        <w:pStyle w:val="SingleTxtG"/>
        <w:ind w:left="2268" w:hanging="1134"/>
        <w:rPr>
          <w:rFonts w:asciiTheme="majorBidi" w:hAnsiTheme="majorBidi" w:cstheme="majorBidi"/>
          <w:bCs/>
        </w:rPr>
      </w:pPr>
      <w:r w:rsidRPr="00B114D5">
        <w:rPr>
          <w:rFonts w:asciiTheme="majorBidi" w:hAnsiTheme="majorBidi" w:cstheme="majorBidi"/>
          <w:bCs/>
        </w:rPr>
        <w:t>"3.1.8.</w:t>
      </w:r>
      <w:r w:rsidRPr="00B114D5">
        <w:rPr>
          <w:rFonts w:asciiTheme="majorBidi" w:hAnsiTheme="majorBidi" w:cstheme="majorBidi"/>
          <w:bCs/>
        </w:rPr>
        <w:tab/>
        <w:t xml:space="preserve">For vehicles of categories </w:t>
      </w:r>
      <w:r w:rsidRPr="00B114D5">
        <w:rPr>
          <w:rFonts w:asciiTheme="majorBidi" w:hAnsiTheme="majorBidi" w:cstheme="majorBidi"/>
        </w:rPr>
        <w:t>L</w:t>
      </w:r>
      <w:r w:rsidRPr="00B114D5">
        <w:rPr>
          <w:rFonts w:asciiTheme="majorBidi" w:hAnsiTheme="majorBidi" w:cstheme="majorBidi"/>
          <w:vertAlign w:val="subscript"/>
        </w:rPr>
        <w:t>6</w:t>
      </w:r>
      <w:r w:rsidRPr="00B114D5">
        <w:rPr>
          <w:rFonts w:asciiTheme="majorBidi" w:hAnsiTheme="majorBidi" w:cstheme="majorBidi"/>
        </w:rPr>
        <w:t>, L</w:t>
      </w:r>
      <w:r w:rsidRPr="00B114D5">
        <w:rPr>
          <w:rFonts w:asciiTheme="majorBidi" w:hAnsiTheme="majorBidi" w:cstheme="majorBidi"/>
          <w:vertAlign w:val="subscript"/>
        </w:rPr>
        <w:t>7</w:t>
      </w:r>
      <w:r w:rsidRPr="00B114D5">
        <w:rPr>
          <w:rFonts w:asciiTheme="majorBidi" w:hAnsiTheme="majorBidi" w:cstheme="majorBidi"/>
        </w:rPr>
        <w:t>, M, N, O, T, R and S</w:t>
      </w:r>
      <w:r w:rsidRPr="00B114D5">
        <w:rPr>
          <w:rFonts w:asciiTheme="majorBidi" w:hAnsiTheme="majorBidi" w:cstheme="majorBidi"/>
          <w:bCs/>
        </w:rPr>
        <w:t>, the vehicle manufacturer shall provide a statement of frequency bands, power levels, antenna positions and installation provisions for the installation of radio frequency transmitters (RF-transmitters), even if the vehicle is not equipped with an RF transmitter at time of type approval</w:t>
      </w:r>
      <w:r w:rsidRPr="00B114D5">
        <w:rPr>
          <w:rFonts w:asciiTheme="majorBidi" w:hAnsiTheme="majorBidi" w:cstheme="majorBidi"/>
        </w:rPr>
        <w:t>, and this statement shall be noted in the information document (e.g. under item 63, Annex 2A).</w:t>
      </w:r>
      <w:r w:rsidRPr="00B114D5">
        <w:rPr>
          <w:rFonts w:asciiTheme="majorBidi" w:hAnsiTheme="majorBidi" w:cstheme="majorBidi"/>
          <w:bCs/>
        </w:rPr>
        <w:t xml:space="preserve"> This should cover all mobile radio services normally used in vehicles. This information shall be made publicly available following the type approval.</w:t>
      </w:r>
    </w:p>
    <w:p w14:paraId="6795F940" w14:textId="77777777" w:rsidR="007B1EC7" w:rsidRPr="00B114D5" w:rsidRDefault="007B1EC7" w:rsidP="007B1EC7">
      <w:pPr>
        <w:pStyle w:val="SingleTxtG"/>
        <w:ind w:left="2268" w:hanging="1134"/>
        <w:rPr>
          <w:rFonts w:asciiTheme="majorBidi" w:hAnsiTheme="majorBidi" w:cstheme="majorBidi"/>
        </w:rPr>
      </w:pPr>
      <w:r w:rsidRPr="00B114D5">
        <w:rPr>
          <w:rFonts w:asciiTheme="majorBidi" w:hAnsiTheme="majorBidi" w:cstheme="majorBidi"/>
        </w:rPr>
        <w:tab/>
        <w:t xml:space="preserve">Vehicle manufacturers </w:t>
      </w:r>
      <w:r w:rsidRPr="00B114D5">
        <w:rPr>
          <w:rFonts w:asciiTheme="majorBidi" w:hAnsiTheme="majorBidi" w:cstheme="majorBidi"/>
          <w:spacing w:val="-4"/>
        </w:rPr>
        <w:t xml:space="preserve">shall </w:t>
      </w:r>
      <w:r w:rsidRPr="00B114D5">
        <w:rPr>
          <w:rFonts w:asciiTheme="majorBidi" w:hAnsiTheme="majorBidi" w:cstheme="majorBidi"/>
        </w:rPr>
        <w:t>provide evidence that vehicle performance is not adversely affected by such transmitter installations.</w:t>
      </w:r>
      <w:r w:rsidRPr="00B114D5">
        <w:rPr>
          <w:rFonts w:asciiTheme="majorBidi" w:hAnsiTheme="majorBidi" w:cstheme="majorBidi"/>
          <w:bCs/>
        </w:rPr>
        <w:t>"</w:t>
      </w:r>
    </w:p>
    <w:p w14:paraId="7F87EB08" w14:textId="77777777" w:rsidR="007B1EC7" w:rsidRDefault="007B1EC7" w:rsidP="007B1EC7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2"/>
    <w:sectPr w:rsidR="007B1EC7" w:rsidSect="00412049">
      <w:headerReference w:type="even" r:id="rId12"/>
      <w:headerReference w:type="default" r:id="rId13"/>
      <w:footerReference w:type="even" r:id="rId14"/>
      <w:footerReference w:type="first" r:id="rId15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C869" w14:textId="77777777" w:rsidR="00E679C3" w:rsidRDefault="00E679C3"/>
  </w:endnote>
  <w:endnote w:type="continuationSeparator" w:id="0">
    <w:p w14:paraId="2E1B5179" w14:textId="77777777" w:rsidR="00E679C3" w:rsidRDefault="00E679C3"/>
  </w:endnote>
  <w:endnote w:type="continuationNotice" w:id="1">
    <w:p w14:paraId="5AE5B7AE" w14:textId="77777777" w:rsidR="00E679C3" w:rsidRDefault="00E67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Pr="007B1EC7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E11A" w14:textId="393E31AC" w:rsidR="003C4475" w:rsidRDefault="003C4475" w:rsidP="003C4475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0E889A0" wp14:editId="63F4967D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045B6B" w14:textId="5F3203F1" w:rsidR="003C4475" w:rsidRDefault="003C4475" w:rsidP="003C4475">
    <w:pPr>
      <w:pStyle w:val="Footer"/>
      <w:ind w:right="1134"/>
      <w:rPr>
        <w:sz w:val="20"/>
      </w:rPr>
    </w:pPr>
    <w:r>
      <w:rPr>
        <w:sz w:val="20"/>
      </w:rPr>
      <w:t>GE.20-14326(E)</w:t>
    </w:r>
  </w:p>
  <w:p w14:paraId="1CCE1895" w14:textId="1E4BCF85" w:rsidR="003C4475" w:rsidRPr="003C4475" w:rsidRDefault="003C4475" w:rsidP="003C447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*2014326*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7CFC42DB" wp14:editId="4334E0EE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22E2" w14:textId="77777777" w:rsidR="00E679C3" w:rsidRPr="000B175B" w:rsidRDefault="00E679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9DD28B" w14:textId="77777777" w:rsidR="00E679C3" w:rsidRPr="00FC68B7" w:rsidRDefault="00E679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F94825" w14:textId="77777777" w:rsidR="00E679C3" w:rsidRDefault="00E679C3"/>
  </w:footnote>
  <w:footnote w:id="2">
    <w:p w14:paraId="2421CCCF" w14:textId="77777777" w:rsidR="00E679C3" w:rsidRPr="00A153B0" w:rsidRDefault="00E679C3" w:rsidP="008B60F7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FBAD9FF" w14:textId="77777777" w:rsidR="00E679C3" w:rsidRPr="00A153B0" w:rsidRDefault="00E679C3" w:rsidP="008B60F7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554" w14:textId="12F3F29C" w:rsidR="00AB3AA0" w:rsidRDefault="00AB3AA0" w:rsidP="00AB3AA0">
    <w:pPr>
      <w:pStyle w:val="Header"/>
    </w:pPr>
    <w:r w:rsidRPr="008B60F7">
      <w:t>E/ECE/324/Add.9/Rev.</w:t>
    </w:r>
    <w:r w:rsidR="007B1EC7">
      <w:t>6</w:t>
    </w:r>
    <w:r w:rsidRPr="008B60F7">
      <w:t>/Amend.</w:t>
    </w:r>
    <w:r w:rsidR="007B1EC7">
      <w:t>1</w:t>
    </w:r>
  </w:p>
  <w:p w14:paraId="28941B94" w14:textId="52CD894F" w:rsidR="00E679C3" w:rsidRPr="00AB3AA0" w:rsidRDefault="00AB3AA0" w:rsidP="00AB3AA0">
    <w:pPr>
      <w:pStyle w:val="Header"/>
    </w:pPr>
    <w:r w:rsidRPr="008B60F7">
      <w:t>E/ECE/TRANS/505/Add.9/Rev.</w:t>
    </w:r>
    <w:r w:rsidR="007B1EC7">
      <w:t>6</w:t>
    </w:r>
    <w:r w:rsidRPr="008B60F7">
      <w:t>/Amend.</w:t>
    </w:r>
    <w:r w:rsidR="007B1EC7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64B7" w14:textId="66727CE8" w:rsidR="00AB3AA0" w:rsidRDefault="00AB3AA0" w:rsidP="00AB3AA0">
    <w:pPr>
      <w:pStyle w:val="Header"/>
      <w:jc w:val="right"/>
    </w:pPr>
    <w:r w:rsidRPr="008B60F7">
      <w:t>E/ECE/324/Add.9/Rev.</w:t>
    </w:r>
    <w:r w:rsidR="007B1EC7">
      <w:t>6</w:t>
    </w:r>
    <w:r w:rsidRPr="008B60F7">
      <w:t>/Amend.</w:t>
    </w:r>
    <w:r w:rsidR="007B1EC7">
      <w:t>1</w:t>
    </w:r>
  </w:p>
  <w:p w14:paraId="742A0BEF" w14:textId="2D86E83C" w:rsidR="00E679C3" w:rsidRDefault="00AB3AA0" w:rsidP="00AB3AA0">
    <w:pPr>
      <w:pStyle w:val="Header"/>
      <w:jc w:val="right"/>
    </w:pPr>
    <w:r w:rsidRPr="008B60F7">
      <w:t>E/ECE/TRANS/505/Add.9/Rev.</w:t>
    </w:r>
    <w:r w:rsidR="007B1EC7">
      <w:t>6</w:t>
    </w:r>
    <w:r w:rsidRPr="008B60F7">
      <w:t>/Amend.</w:t>
    </w:r>
    <w:r w:rsidR="007B1EC7">
      <w:t>1</w:t>
    </w:r>
  </w:p>
  <w:p w14:paraId="0C18C8B0" w14:textId="77777777" w:rsidR="00E679C3" w:rsidRPr="002D2F73" w:rsidRDefault="00E679C3" w:rsidP="002D2F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475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2049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38B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CB8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0A25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0CE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14D4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B15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4BE4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0DE2-B15B-4C46-A336-0E159A194589}">
  <ds:schemaRefs>
    <ds:schemaRef ds:uri="4b4a1c0d-4a69-4996-a84a-fc699b9f49d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18DB17-2B6B-4FD7-8B88-8BFE61029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F71F5-5779-45B3-BFA8-936F39C64F76}"/>
</file>

<file path=customXml/itemProps4.xml><?xml version="1.0" encoding="utf-8"?>
<ds:datastoreItem xmlns:ds="http://schemas.openxmlformats.org/officeDocument/2006/customXml" ds:itemID="{43B37A3D-0AAA-412D-873A-2E95878E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233</Words>
  <Characters>1395</Characters>
  <Application>Microsoft Office Word</Application>
  <DocSecurity>0</DocSecurity>
  <Lines>37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E/ECE/324/Add.9/Rev.6/Amend.1</dc:title>
  <dc:subject>2014326</dc:subject>
  <dc:creator>2010/38--</dc:creator>
  <cp:keywords/>
  <dc:description/>
  <cp:lastModifiedBy>Anni Vi TIROL</cp:lastModifiedBy>
  <cp:revision>2</cp:revision>
  <cp:lastPrinted>2019-11-25T07:37:00Z</cp:lastPrinted>
  <dcterms:created xsi:type="dcterms:W3CDTF">2020-10-30T09:11:00Z</dcterms:created>
  <dcterms:modified xsi:type="dcterms:W3CDTF">2020-10-30T09:11:00Z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2450200</vt:r8>
  </property>
</Properties>
</file>