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11883"/>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11883" w:rsidP="00B11883">
            <w:pPr>
              <w:jc w:val="right"/>
            </w:pPr>
            <w:r w:rsidRPr="00B11883">
              <w:rPr>
                <w:sz w:val="40"/>
              </w:rPr>
              <w:t>ECE</w:t>
            </w:r>
            <w:r>
              <w:t>/TRANS/WP.29/2021/21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11883" w:rsidP="00C97039">
            <w:pPr>
              <w:spacing w:before="240"/>
            </w:pPr>
            <w:r>
              <w:t>Distr. générale</w:t>
            </w:r>
          </w:p>
          <w:p w:rsidR="00B11883" w:rsidRDefault="00B11883" w:rsidP="00B11883">
            <w:pPr>
              <w:spacing w:line="240" w:lineRule="exact"/>
            </w:pPr>
            <w:r>
              <w:t>21 décembre 2020</w:t>
            </w:r>
          </w:p>
          <w:p w:rsidR="00B11883" w:rsidRDefault="00B11883" w:rsidP="00B11883">
            <w:pPr>
              <w:spacing w:line="240" w:lineRule="exact"/>
            </w:pPr>
            <w:r>
              <w:t>Français</w:t>
            </w:r>
          </w:p>
          <w:p w:rsidR="00B11883" w:rsidRPr="00DB58B5" w:rsidRDefault="00B11883" w:rsidP="00B1188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B11883" w:rsidRPr="00B11883" w:rsidRDefault="00B11883" w:rsidP="00B11883">
      <w:pPr>
        <w:spacing w:before="120"/>
        <w:rPr>
          <w:b/>
          <w:sz w:val="24"/>
          <w:szCs w:val="24"/>
        </w:rPr>
      </w:pPr>
      <w:r w:rsidRPr="00B11883">
        <w:rPr>
          <w:b/>
          <w:bCs/>
          <w:sz w:val="24"/>
          <w:szCs w:val="24"/>
          <w:lang w:val="fr-FR"/>
        </w:rPr>
        <w:t xml:space="preserve">Forum mondial de l’harmonisation </w:t>
      </w:r>
      <w:r>
        <w:rPr>
          <w:b/>
          <w:bCs/>
          <w:sz w:val="24"/>
          <w:szCs w:val="24"/>
          <w:lang w:val="fr-FR"/>
        </w:rPr>
        <w:br/>
      </w:r>
      <w:r w:rsidRPr="00B11883">
        <w:rPr>
          <w:b/>
          <w:bCs/>
          <w:sz w:val="24"/>
          <w:szCs w:val="24"/>
          <w:lang w:val="fr-FR"/>
        </w:rPr>
        <w:t>des Règlements concernant les véhicules</w:t>
      </w:r>
    </w:p>
    <w:p w:rsidR="00B11883" w:rsidRPr="00671C14" w:rsidRDefault="00B11883" w:rsidP="00B11883">
      <w:pPr>
        <w:tabs>
          <w:tab w:val="center" w:pos="4819"/>
        </w:tabs>
        <w:spacing w:before="120"/>
        <w:rPr>
          <w:b/>
        </w:rPr>
      </w:pPr>
      <w:r>
        <w:rPr>
          <w:b/>
          <w:bCs/>
          <w:lang w:val="fr-FR"/>
        </w:rPr>
        <w:t>183</w:t>
      </w:r>
      <w:r w:rsidRPr="0095525A">
        <w:rPr>
          <w:b/>
          <w:bCs/>
          <w:vertAlign w:val="superscript"/>
          <w:lang w:val="fr-FR"/>
        </w:rPr>
        <w:t>e</w:t>
      </w:r>
      <w:r>
        <w:rPr>
          <w:b/>
          <w:bCs/>
          <w:lang w:val="fr-FR"/>
        </w:rPr>
        <w:t> </w:t>
      </w:r>
      <w:r>
        <w:rPr>
          <w:b/>
          <w:bCs/>
          <w:lang w:val="fr-FR"/>
        </w:rPr>
        <w:t>session</w:t>
      </w:r>
    </w:p>
    <w:p w:rsidR="00B11883" w:rsidRPr="00671C14" w:rsidRDefault="00B11883" w:rsidP="00B11883">
      <w:r>
        <w:rPr>
          <w:lang w:val="fr-FR"/>
        </w:rPr>
        <w:t>Genève, 9-11 mars 2021</w:t>
      </w:r>
    </w:p>
    <w:p w:rsidR="00B11883" w:rsidRPr="00671C14" w:rsidRDefault="00B11883" w:rsidP="00B11883">
      <w:r>
        <w:rPr>
          <w:lang w:val="fr-FR"/>
        </w:rPr>
        <w:t>Point 4.8.3 de l’ordre du jour provisoire</w:t>
      </w:r>
    </w:p>
    <w:p w:rsidR="00B11883" w:rsidRDefault="00B11883" w:rsidP="00B11883">
      <w:pPr>
        <w:rPr>
          <w:b/>
          <w:bCs/>
          <w:lang w:val="fr-FR"/>
        </w:rPr>
      </w:pPr>
      <w:r>
        <w:rPr>
          <w:b/>
          <w:bCs/>
          <w:lang w:val="fr-FR"/>
        </w:rPr>
        <w:t>Accord de 1958</w:t>
      </w:r>
      <w:r>
        <w:rPr>
          <w:b/>
          <w:bCs/>
          <w:lang w:val="fr-FR"/>
        </w:rPr>
        <w:t> </w:t>
      </w:r>
      <w:r>
        <w:rPr>
          <w:b/>
          <w:bCs/>
          <w:lang w:val="fr-FR"/>
        </w:rPr>
        <w:t>:</w:t>
      </w:r>
    </w:p>
    <w:p w:rsidR="00B11883" w:rsidRPr="00671C14" w:rsidRDefault="00B11883" w:rsidP="00B11883">
      <w:pPr>
        <w:rPr>
          <w:b/>
        </w:rPr>
      </w:pPr>
      <w:r>
        <w:rPr>
          <w:b/>
          <w:bCs/>
          <w:lang w:val="fr-FR"/>
        </w:rPr>
        <w:t xml:space="preserve">Examen de projets d’amendements </w:t>
      </w:r>
      <w:r>
        <w:rPr>
          <w:b/>
          <w:bCs/>
          <w:lang w:val="fr-FR"/>
        </w:rPr>
        <w:br/>
      </w:r>
      <w:r>
        <w:rPr>
          <w:b/>
          <w:bCs/>
          <w:lang w:val="fr-FR"/>
        </w:rPr>
        <w:t>à des Règlements ONU existants, soumis par le GRSG</w:t>
      </w:r>
    </w:p>
    <w:p w:rsidR="00B11883" w:rsidRPr="00671C14" w:rsidRDefault="00B11883" w:rsidP="00B11883">
      <w:pPr>
        <w:pStyle w:val="HChG"/>
      </w:pPr>
      <w:r>
        <w:rPr>
          <w:lang w:val="fr-FR"/>
        </w:rPr>
        <w:tab/>
      </w:r>
      <w:r>
        <w:rPr>
          <w:lang w:val="fr-FR"/>
        </w:rPr>
        <w:tab/>
        <w:t>Proposition de complément 3 à la série 02 d’amendements au</w:t>
      </w:r>
      <w:r>
        <w:rPr>
          <w:lang w:val="fr-FR"/>
        </w:rPr>
        <w:t> </w:t>
      </w:r>
      <w:r>
        <w:rPr>
          <w:lang w:val="fr-FR"/>
        </w:rPr>
        <w:t>Règlement ONU n</w:t>
      </w:r>
      <w:r w:rsidRPr="00B11883">
        <w:rPr>
          <w:vertAlign w:val="superscript"/>
          <w:lang w:val="fr-FR"/>
        </w:rPr>
        <w:t>o</w:t>
      </w:r>
      <w:r>
        <w:rPr>
          <w:lang w:val="fr-FR"/>
        </w:rPr>
        <w:t> </w:t>
      </w:r>
      <w:r>
        <w:rPr>
          <w:lang w:val="fr-FR"/>
        </w:rPr>
        <w:t>67 (Véhicules alimentés au GPL)</w:t>
      </w:r>
    </w:p>
    <w:p w:rsidR="00B11883" w:rsidRPr="00671C14" w:rsidRDefault="00B11883" w:rsidP="00B11883">
      <w:pPr>
        <w:pStyle w:val="H1G"/>
        <w:rPr>
          <w:szCs w:val="24"/>
        </w:rPr>
      </w:pPr>
      <w:r>
        <w:rPr>
          <w:lang w:val="fr-FR"/>
        </w:rPr>
        <w:tab/>
      </w:r>
      <w:r>
        <w:rPr>
          <w:lang w:val="fr-FR"/>
        </w:rPr>
        <w:tab/>
      </w:r>
      <w:r>
        <w:rPr>
          <w:bCs/>
          <w:lang w:val="fr-FR"/>
        </w:rPr>
        <w:t>Communication du Groupe de travail des dispositions générales de</w:t>
      </w:r>
      <w:r>
        <w:rPr>
          <w:bCs/>
          <w:lang w:val="fr-FR"/>
        </w:rPr>
        <w:t> </w:t>
      </w:r>
      <w:r>
        <w:rPr>
          <w:bCs/>
          <w:lang w:val="fr-FR"/>
        </w:rPr>
        <w:t>sécurité</w:t>
      </w:r>
      <w:r w:rsidRPr="00B11883">
        <w:rPr>
          <w:rStyle w:val="Appelnotedebasdep"/>
          <w:b w:val="0"/>
          <w:bCs/>
          <w:sz w:val="20"/>
          <w:vertAlign w:val="baseline"/>
          <w:lang w:val="fr-FR"/>
        </w:rPr>
        <w:footnoteReference w:customMarkFollows="1" w:id="2"/>
        <w:t>*</w:t>
      </w:r>
      <w:r w:rsidRPr="00B11883">
        <w:rPr>
          <w:b w:val="0"/>
          <w:bCs/>
          <w:sz w:val="20"/>
          <w:vertAlign w:val="superscript"/>
          <w:lang w:val="fr-FR"/>
        </w:rPr>
        <w:t>,</w:t>
      </w:r>
      <w:r w:rsidRPr="00B11883">
        <w:rPr>
          <w:b w:val="0"/>
          <w:bCs/>
          <w:sz w:val="20"/>
          <w:vertAlign w:val="superscript"/>
          <w:lang w:val="fr-FR"/>
        </w:rPr>
        <w:t xml:space="preserve"> </w:t>
      </w:r>
      <w:r w:rsidRPr="00B11883">
        <w:rPr>
          <w:rStyle w:val="Appelnotedebasdep"/>
          <w:b w:val="0"/>
          <w:bCs/>
          <w:sz w:val="20"/>
          <w:vertAlign w:val="baseline"/>
          <w:lang w:val="fr-FR"/>
        </w:rPr>
        <w:footnoteReference w:customMarkFollows="1" w:id="3"/>
        <w:t>**</w:t>
      </w:r>
    </w:p>
    <w:p w:rsidR="00B11883" w:rsidRDefault="00B11883" w:rsidP="00B11883">
      <w:pPr>
        <w:pStyle w:val="SingleTxtG"/>
        <w:ind w:firstLine="567"/>
      </w:pPr>
      <w:r>
        <w:rPr>
          <w:lang w:val="fr-FR"/>
        </w:rPr>
        <w:t>Le texte ci-après a été adopté par le Groupe de travail des dispositions générales de sécurité à sa 119</w:t>
      </w:r>
      <w:r w:rsidRPr="0095525A">
        <w:rPr>
          <w:vertAlign w:val="superscript"/>
          <w:lang w:val="fr-FR"/>
        </w:rPr>
        <w:t>e</w:t>
      </w:r>
      <w:r>
        <w:rPr>
          <w:lang w:val="fr-FR"/>
        </w:rPr>
        <w:t> </w:t>
      </w:r>
      <w:r>
        <w:rPr>
          <w:lang w:val="fr-FR"/>
        </w:rPr>
        <w:t>session, tenue en octobre 2020 (ECE/TRANS/WP.29/GRSG/98, par.</w:t>
      </w:r>
      <w:r>
        <w:rPr>
          <w:lang w:val="fr-FR"/>
        </w:rPr>
        <w:t> </w:t>
      </w:r>
      <w:r>
        <w:rPr>
          <w:lang w:val="fr-FR"/>
        </w:rPr>
        <w:t>42 et 43). Il est fondé sur le document ECE/TRANS/WP.29/GRSG/2020/23 tel que modifié pendant la session. Il est soumis au Forum mondial de l’harmonisation des Règlements concernant les véhicules (WP.29) et au Comité d’administration de l’Accord de 1958 (AC.1) pour examen et mise aux voix à leurs sessions de mars 2021.</w:t>
      </w:r>
    </w:p>
    <w:p w:rsidR="00B11883" w:rsidRPr="00671C14" w:rsidRDefault="00B11883" w:rsidP="00B11883">
      <w:pPr>
        <w:pStyle w:val="SingleTxtG"/>
        <w:ind w:firstLine="567"/>
      </w:pPr>
      <w:r w:rsidRPr="00671C14">
        <w:br w:type="page"/>
      </w:r>
    </w:p>
    <w:p w:rsidR="00B11883" w:rsidRPr="00671C14" w:rsidRDefault="00B11883" w:rsidP="00B11883">
      <w:pPr>
        <w:pStyle w:val="SingleTxtG"/>
      </w:pPr>
      <w:r w:rsidRPr="00B11883">
        <w:rPr>
          <w:i/>
          <w:iCs/>
          <w:lang w:val="fr-FR"/>
        </w:rPr>
        <w:lastRenderedPageBreak/>
        <w:t>Ajouter le nouveau paragraphe 11.7</w:t>
      </w:r>
      <w:r>
        <w:rPr>
          <w:lang w:val="fr-FR"/>
        </w:rPr>
        <w:t>, lib</w:t>
      </w:r>
      <w:bookmarkStart w:id="0" w:name="_GoBack"/>
      <w:bookmarkEnd w:id="0"/>
      <w:r>
        <w:rPr>
          <w:lang w:val="fr-FR"/>
        </w:rPr>
        <w:t>ellé comme suit</w:t>
      </w:r>
      <w:r>
        <w:rPr>
          <w:lang w:val="fr-FR"/>
        </w:rPr>
        <w:t> </w:t>
      </w:r>
      <w:r>
        <w:rPr>
          <w:lang w:val="fr-FR"/>
        </w:rPr>
        <w:t>:</w:t>
      </w:r>
    </w:p>
    <w:p w:rsidR="00B11883" w:rsidRPr="00671C14" w:rsidRDefault="00B11883" w:rsidP="00B11883">
      <w:pPr>
        <w:pStyle w:val="SingleTxtG"/>
        <w:ind w:left="2268" w:hanging="1134"/>
      </w:pPr>
      <w:r>
        <w:rPr>
          <w:lang w:val="fr-FR"/>
        </w:rPr>
        <w:t>« 11.7</w:t>
      </w:r>
      <w:r>
        <w:rPr>
          <w:lang w:val="fr-FR"/>
        </w:rPr>
        <w:tab/>
      </w:r>
      <w:r>
        <w:rPr>
          <w:lang w:val="fr-FR"/>
        </w:rPr>
        <w:tab/>
        <w:t>Nonobstant les dispositions du paragraphe 11.6 ci-dessus, les Parties contractantes appliquant le présent Règlement continueront d’accepter les homologations de type et d’accorder des extensions d’homologations au titre de la série 01 d’amendements audit Règlement pour les éléments qui ne sont pas concernés par les modifications apportées par la série 02 d’amendements. ».</w:t>
      </w:r>
    </w:p>
    <w:p w:rsidR="00F9573C" w:rsidRPr="00B11883" w:rsidRDefault="00B11883" w:rsidP="00B11883">
      <w:pPr>
        <w:pStyle w:val="SingleTxtG"/>
        <w:spacing w:before="240" w:after="0"/>
        <w:jc w:val="center"/>
        <w:rPr>
          <w:u w:val="single"/>
        </w:rPr>
      </w:pPr>
      <w:r>
        <w:rPr>
          <w:u w:val="single"/>
        </w:rPr>
        <w:tab/>
      </w:r>
      <w:r>
        <w:rPr>
          <w:u w:val="single"/>
        </w:rPr>
        <w:tab/>
      </w:r>
      <w:r>
        <w:rPr>
          <w:u w:val="single"/>
        </w:rPr>
        <w:tab/>
      </w:r>
      <w:r>
        <w:rPr>
          <w:u w:val="single"/>
        </w:rPr>
        <w:tab/>
      </w:r>
    </w:p>
    <w:sectPr w:rsidR="00F9573C" w:rsidRPr="00B11883" w:rsidSect="00B1188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1D4" w:rsidRDefault="008031D4" w:rsidP="00F95C08">
      <w:pPr>
        <w:spacing w:line="240" w:lineRule="auto"/>
      </w:pPr>
    </w:p>
  </w:endnote>
  <w:endnote w:type="continuationSeparator" w:id="0">
    <w:p w:rsidR="008031D4" w:rsidRPr="00AC3823" w:rsidRDefault="008031D4" w:rsidP="00AC3823">
      <w:pPr>
        <w:pStyle w:val="Pieddepage"/>
      </w:pPr>
    </w:p>
  </w:endnote>
  <w:endnote w:type="continuationNotice" w:id="1">
    <w:p w:rsidR="008031D4" w:rsidRDefault="008031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883" w:rsidRPr="00B11883" w:rsidRDefault="00B11883" w:rsidP="00B11883">
    <w:pPr>
      <w:pStyle w:val="Pieddepage"/>
      <w:tabs>
        <w:tab w:val="right" w:pos="9638"/>
      </w:tabs>
    </w:pPr>
    <w:r w:rsidRPr="00B11883">
      <w:rPr>
        <w:b/>
        <w:sz w:val="18"/>
      </w:rPr>
      <w:fldChar w:fldCharType="begin"/>
    </w:r>
    <w:r w:rsidRPr="00B11883">
      <w:rPr>
        <w:b/>
        <w:sz w:val="18"/>
      </w:rPr>
      <w:instrText xml:space="preserve"> PAGE  \* MERGEFORMAT </w:instrText>
    </w:r>
    <w:r w:rsidRPr="00B11883">
      <w:rPr>
        <w:b/>
        <w:sz w:val="18"/>
      </w:rPr>
      <w:fldChar w:fldCharType="separate"/>
    </w:r>
    <w:r w:rsidRPr="00B11883">
      <w:rPr>
        <w:b/>
        <w:noProof/>
        <w:sz w:val="18"/>
      </w:rPr>
      <w:t>2</w:t>
    </w:r>
    <w:r w:rsidRPr="00B11883">
      <w:rPr>
        <w:b/>
        <w:sz w:val="18"/>
      </w:rPr>
      <w:fldChar w:fldCharType="end"/>
    </w:r>
    <w:r>
      <w:rPr>
        <w:b/>
        <w:sz w:val="18"/>
      </w:rPr>
      <w:tab/>
    </w:r>
    <w:r>
      <w:t>GE.20-17415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883" w:rsidRPr="00B11883" w:rsidRDefault="00B11883" w:rsidP="00B11883">
    <w:pPr>
      <w:pStyle w:val="Pieddepage"/>
      <w:tabs>
        <w:tab w:val="right" w:pos="9638"/>
      </w:tabs>
      <w:rPr>
        <w:b/>
        <w:sz w:val="18"/>
      </w:rPr>
    </w:pPr>
    <w:r>
      <w:t>GE.20-17415</w:t>
    </w:r>
    <w:r>
      <w:tab/>
    </w:r>
    <w:r w:rsidRPr="00B11883">
      <w:rPr>
        <w:b/>
        <w:sz w:val="18"/>
      </w:rPr>
      <w:fldChar w:fldCharType="begin"/>
    </w:r>
    <w:r w:rsidRPr="00B11883">
      <w:rPr>
        <w:b/>
        <w:sz w:val="18"/>
      </w:rPr>
      <w:instrText xml:space="preserve"> PAGE  \* MERGEFORMAT </w:instrText>
    </w:r>
    <w:r w:rsidRPr="00B11883">
      <w:rPr>
        <w:b/>
        <w:sz w:val="18"/>
      </w:rPr>
      <w:fldChar w:fldCharType="separate"/>
    </w:r>
    <w:r w:rsidRPr="00B11883">
      <w:rPr>
        <w:b/>
        <w:noProof/>
        <w:sz w:val="18"/>
      </w:rPr>
      <w:t>3</w:t>
    </w:r>
    <w:r w:rsidRPr="00B118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B11883" w:rsidRDefault="00B11883" w:rsidP="00B1188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20-17415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210121    210121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1D4" w:rsidRPr="00AC3823" w:rsidRDefault="008031D4" w:rsidP="00AC3823">
      <w:pPr>
        <w:pStyle w:val="Pieddepage"/>
        <w:tabs>
          <w:tab w:val="right" w:pos="2155"/>
        </w:tabs>
        <w:spacing w:after="80" w:line="240" w:lineRule="atLeast"/>
        <w:ind w:left="680"/>
        <w:rPr>
          <w:u w:val="single"/>
        </w:rPr>
      </w:pPr>
      <w:r>
        <w:rPr>
          <w:u w:val="single"/>
        </w:rPr>
        <w:tab/>
      </w:r>
    </w:p>
  </w:footnote>
  <w:footnote w:type="continuationSeparator" w:id="0">
    <w:p w:rsidR="008031D4" w:rsidRPr="00AC3823" w:rsidRDefault="008031D4" w:rsidP="00AC3823">
      <w:pPr>
        <w:pStyle w:val="Pieddepage"/>
        <w:tabs>
          <w:tab w:val="right" w:pos="2155"/>
        </w:tabs>
        <w:spacing w:after="80" w:line="240" w:lineRule="atLeast"/>
        <w:ind w:left="680"/>
        <w:rPr>
          <w:u w:val="single"/>
        </w:rPr>
      </w:pPr>
      <w:r>
        <w:rPr>
          <w:u w:val="single"/>
        </w:rPr>
        <w:tab/>
      </w:r>
    </w:p>
  </w:footnote>
  <w:footnote w:type="continuationNotice" w:id="1">
    <w:p w:rsidR="008031D4" w:rsidRPr="00AC3823" w:rsidRDefault="008031D4">
      <w:pPr>
        <w:spacing w:line="240" w:lineRule="auto"/>
        <w:rPr>
          <w:sz w:val="2"/>
          <w:szCs w:val="2"/>
        </w:rPr>
      </w:pPr>
    </w:p>
  </w:footnote>
  <w:footnote w:id="2">
    <w:p w:rsidR="00B11883" w:rsidRPr="00671C14" w:rsidRDefault="00B11883" w:rsidP="00B11883">
      <w:pPr>
        <w:pStyle w:val="Notedebasdepage"/>
      </w:pPr>
      <w:r w:rsidRPr="00B11883">
        <w:rPr>
          <w:sz w:val="20"/>
          <w:lang w:val="fr-FR"/>
        </w:rPr>
        <w:tab/>
        <w:t>*</w:t>
      </w:r>
      <w:r w:rsidRPr="00B11883">
        <w:rPr>
          <w:sz w:val="20"/>
          <w:lang w:val="fr-FR"/>
        </w:rPr>
        <w:tab/>
      </w:r>
      <w:r>
        <w:rPr>
          <w:lang w:val="fr-FR"/>
        </w:rPr>
        <w:t>Conformément au programme de travail du Comité des transports intérieurs pour 2020 tel qu’il figure dans le projet de budget-programme pour 2020 (A/74/6 (titre V, chap.</w:t>
      </w:r>
      <w:r>
        <w:rPr>
          <w:lang w:val="fr-FR"/>
        </w:rPr>
        <w:t> </w:t>
      </w:r>
      <w:r>
        <w:rPr>
          <w:lang w:val="fr-FR"/>
        </w:rPr>
        <w:t>20), par.</w:t>
      </w:r>
      <w:r>
        <w:rPr>
          <w:lang w:val="fr-FR"/>
        </w:rPr>
        <w:t> </w:t>
      </w:r>
      <w:r>
        <w:rPr>
          <w:lang w:val="fr-FR"/>
        </w:rPr>
        <w:t>20.37), le Forum mondial a pour mission d’élaborer, d’harmoniser et de mettre à jour les Règlements ONU en vue d’améliorer les caractéristiques fonctionnelles des véhicules. Le présent document est soumis en vertu de ce mandat.</w:t>
      </w:r>
    </w:p>
  </w:footnote>
  <w:footnote w:id="3">
    <w:p w:rsidR="00B11883" w:rsidRPr="00671C14" w:rsidRDefault="00B11883" w:rsidP="00B11883">
      <w:pPr>
        <w:pStyle w:val="Notedebasdepage"/>
      </w:pPr>
      <w:r w:rsidRPr="00B11883">
        <w:rPr>
          <w:sz w:val="20"/>
          <w:lang w:val="fr-FR"/>
        </w:rPr>
        <w:tab/>
        <w:t>**</w:t>
      </w:r>
      <w:r w:rsidRPr="00B11883">
        <w:rPr>
          <w:sz w:val="20"/>
          <w:lang w:val="fr-FR"/>
        </w:rPr>
        <w:tab/>
      </w:r>
      <w:r>
        <w:rPr>
          <w:lang w:val="fr-FR"/>
        </w:rPr>
        <w:t>Il a été convenu que le présent 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883" w:rsidRPr="00B11883" w:rsidRDefault="00B11883">
    <w:pPr>
      <w:pStyle w:val="En-tte"/>
    </w:pPr>
    <w:fldSimple w:instr=" TITLE  \* MERGEFORMAT ">
      <w:r>
        <w:t>ECE/TRANS/WP.29/2021/21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883" w:rsidRPr="00B11883" w:rsidRDefault="00B11883" w:rsidP="00B11883">
    <w:pPr>
      <w:pStyle w:val="En-tte"/>
      <w:jc w:val="right"/>
    </w:pPr>
    <w:fldSimple w:instr=" TITLE  \* MERGEFORMAT ">
      <w:r>
        <w:t>ECE/TRANS/WP.29/2021/21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1D4"/>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31D4"/>
    <w:rsid w:val="0080684C"/>
    <w:rsid w:val="00871C75"/>
    <w:rsid w:val="008776DC"/>
    <w:rsid w:val="008D5EF9"/>
    <w:rsid w:val="009446C0"/>
    <w:rsid w:val="009705C8"/>
    <w:rsid w:val="009C1CF4"/>
    <w:rsid w:val="009F6B74"/>
    <w:rsid w:val="00A3029F"/>
    <w:rsid w:val="00A30353"/>
    <w:rsid w:val="00A440CD"/>
    <w:rsid w:val="00AC3823"/>
    <w:rsid w:val="00AE323C"/>
    <w:rsid w:val="00AF0CB5"/>
    <w:rsid w:val="00B00181"/>
    <w:rsid w:val="00B00B0D"/>
    <w:rsid w:val="00B11883"/>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359940"/>
  <w15:docId w15:val="{EC3DD72F-FCD6-49CE-AF08-6088ACDC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locked/>
    <w:rsid w:val="00B11883"/>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C43307-E1C8-422A-BFE7-FFA9CE794C99}"/>
</file>

<file path=customXml/itemProps2.xml><?xml version="1.0" encoding="utf-8"?>
<ds:datastoreItem xmlns:ds="http://schemas.openxmlformats.org/officeDocument/2006/customXml" ds:itemID="{DE38183E-13B2-41DA-A7B6-8953DE5FBC39}"/>
</file>

<file path=customXml/itemProps3.xml><?xml version="1.0" encoding="utf-8"?>
<ds:datastoreItem xmlns:ds="http://schemas.openxmlformats.org/officeDocument/2006/customXml" ds:itemID="{F1558195-FBD6-4CEB-8A37-C5538D043D16}"/>
</file>

<file path=docProps/app.xml><?xml version="1.0" encoding="utf-8"?>
<Properties xmlns="http://schemas.openxmlformats.org/officeDocument/2006/extended-properties" xmlns:vt="http://schemas.openxmlformats.org/officeDocument/2006/docPropsVTypes">
  <Template>ECE_TRANS.dotm</Template>
  <TotalTime>0</TotalTime>
  <Pages>2</Pages>
  <Words>197</Words>
  <Characters>1383</Characters>
  <Application>Microsoft Office Word</Application>
  <DocSecurity>0</DocSecurity>
  <Lines>115</Lines>
  <Paragraphs>63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ECE/TRANS/WP.29/2021/21</dc:title>
  <dc:subject/>
  <dc:creator>Nicolas MORIN</dc:creator>
  <cp:keywords/>
  <cp:lastModifiedBy>Nicolas Morin</cp:lastModifiedBy>
  <cp:revision>2</cp:revision>
  <cp:lastPrinted>2014-05-14T10:59:00Z</cp:lastPrinted>
  <dcterms:created xsi:type="dcterms:W3CDTF">2021-01-21T07:22:00Z</dcterms:created>
  <dcterms:modified xsi:type="dcterms:W3CDTF">2021-01-21T07:22:00Z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