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rsidTr="00B20551">
        <w:trPr>
          <w:cantSplit/>
          <w:trHeight w:hRule="exact" w:val="851"/>
        </w:trPr>
        <w:tc>
          <w:tcPr>
            <w:tcW w:w="1276" w:type="dxa"/>
            <w:tcBorders>
              <w:bottom w:val="single" w:sz="4" w:space="0" w:color="auto"/>
            </w:tcBorders>
            <w:vAlign w:val="bottom"/>
          </w:tcPr>
          <w:p w:rsidR="009E6CB7" w:rsidRPr="00FF02F5" w:rsidRDefault="009E6CB7" w:rsidP="00B20551">
            <w:pPr>
              <w:spacing w:after="80"/>
            </w:pPr>
          </w:p>
        </w:tc>
        <w:tc>
          <w:tcPr>
            <w:tcW w:w="2268" w:type="dxa"/>
            <w:tcBorders>
              <w:bottom w:val="single" w:sz="4" w:space="0" w:color="auto"/>
            </w:tcBorders>
            <w:vAlign w:val="bottom"/>
          </w:tcPr>
          <w:p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rsidR="009E6CB7" w:rsidRPr="00FF02F5" w:rsidRDefault="00927AA9" w:rsidP="00954785">
            <w:pPr>
              <w:jc w:val="right"/>
            </w:pPr>
            <w:r w:rsidRPr="00927AA9">
              <w:rPr>
                <w:sz w:val="40"/>
              </w:rPr>
              <w:t>ECE</w:t>
            </w:r>
            <w:r>
              <w:t>/TRANS/2020/17</w:t>
            </w:r>
          </w:p>
        </w:tc>
      </w:tr>
      <w:tr w:rsidR="00FF02F5" w:rsidRPr="00FF02F5" w:rsidTr="00B20551">
        <w:trPr>
          <w:cantSplit/>
          <w:trHeight w:hRule="exact" w:val="2835"/>
        </w:trPr>
        <w:tc>
          <w:tcPr>
            <w:tcW w:w="1276" w:type="dxa"/>
            <w:tcBorders>
              <w:top w:val="single" w:sz="4" w:space="0" w:color="auto"/>
              <w:bottom w:val="single" w:sz="12" w:space="0" w:color="auto"/>
            </w:tcBorders>
          </w:tcPr>
          <w:p w:rsidR="009E6CB7" w:rsidRPr="00FF02F5" w:rsidRDefault="00686A48" w:rsidP="00B20551">
            <w:pPr>
              <w:spacing w:before="120"/>
            </w:pPr>
            <w:r w:rsidRPr="00FF02F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rsidR="009E6CB7" w:rsidRPr="00FF02F5" w:rsidRDefault="00954785" w:rsidP="00954785">
            <w:pPr>
              <w:spacing w:before="240" w:line="240" w:lineRule="exact"/>
            </w:pPr>
            <w:r w:rsidRPr="00FF02F5">
              <w:t>Distr.: General</w:t>
            </w:r>
          </w:p>
          <w:p w:rsidR="00954785" w:rsidRPr="00FF02F5" w:rsidRDefault="00151DCB" w:rsidP="00954785">
            <w:pPr>
              <w:spacing w:line="240" w:lineRule="exact"/>
            </w:pPr>
            <w:r>
              <w:t>1</w:t>
            </w:r>
            <w:r w:rsidR="003443CD">
              <w:t>8</w:t>
            </w:r>
            <w:r>
              <w:t xml:space="preserve"> December </w:t>
            </w:r>
            <w:r w:rsidR="00954785" w:rsidRPr="00FF02F5">
              <w:t>2019</w:t>
            </w:r>
          </w:p>
          <w:p w:rsidR="00954785" w:rsidRPr="00FF02F5" w:rsidRDefault="00954785" w:rsidP="00954785">
            <w:pPr>
              <w:spacing w:line="240" w:lineRule="exact"/>
            </w:pPr>
          </w:p>
          <w:p w:rsidR="00954785" w:rsidRPr="00FF02F5" w:rsidRDefault="00954785" w:rsidP="00954785">
            <w:pPr>
              <w:spacing w:line="240" w:lineRule="exact"/>
            </w:pPr>
            <w:r w:rsidRPr="00FF02F5">
              <w:t>Original: English</w:t>
            </w:r>
          </w:p>
        </w:tc>
      </w:tr>
    </w:tbl>
    <w:p w:rsidR="00250503" w:rsidRPr="00FF02F5" w:rsidRDefault="00250503" w:rsidP="00250503">
      <w:pPr>
        <w:spacing w:before="120"/>
        <w:rPr>
          <w:b/>
          <w:bCs/>
          <w:sz w:val="28"/>
          <w:szCs w:val="28"/>
        </w:rPr>
      </w:pPr>
      <w:r w:rsidRPr="00FF02F5">
        <w:rPr>
          <w:b/>
          <w:bCs/>
          <w:sz w:val="28"/>
          <w:szCs w:val="28"/>
        </w:rPr>
        <w:t>Economic Commission for Europe</w:t>
      </w:r>
    </w:p>
    <w:p w:rsidR="00250503" w:rsidRPr="00FF02F5" w:rsidRDefault="00250503" w:rsidP="00250503">
      <w:pPr>
        <w:spacing w:before="120"/>
        <w:rPr>
          <w:sz w:val="28"/>
          <w:szCs w:val="28"/>
        </w:rPr>
      </w:pPr>
      <w:r w:rsidRPr="00FF02F5">
        <w:rPr>
          <w:sz w:val="28"/>
          <w:szCs w:val="28"/>
        </w:rPr>
        <w:t>Inland Transport Committee</w:t>
      </w:r>
    </w:p>
    <w:p w:rsidR="00250503" w:rsidRPr="00FF02F5" w:rsidRDefault="00250503" w:rsidP="00250503">
      <w:pPr>
        <w:spacing w:before="120"/>
        <w:rPr>
          <w:b/>
          <w:bCs/>
        </w:rPr>
      </w:pPr>
      <w:r w:rsidRPr="00FF02F5">
        <w:rPr>
          <w:b/>
          <w:bCs/>
        </w:rPr>
        <w:t>Eighty-second session</w:t>
      </w:r>
    </w:p>
    <w:p w:rsidR="00127131" w:rsidRPr="005621CE" w:rsidRDefault="00250503" w:rsidP="00127131">
      <w:pPr>
        <w:rPr>
          <w:b/>
        </w:rPr>
      </w:pPr>
      <w:r w:rsidRPr="00FF02F5">
        <w:t>Geneva, 25</w:t>
      </w:r>
      <w:r w:rsidR="003443CD">
        <w:t>–</w:t>
      </w:r>
      <w:r w:rsidRPr="00FF02F5">
        <w:t>28 February 2020</w:t>
      </w:r>
      <w:r w:rsidRPr="00FF02F5">
        <w:br/>
      </w:r>
      <w:r w:rsidR="00127131" w:rsidRPr="00F97B81">
        <w:t>Item 4 (r) of</w:t>
      </w:r>
      <w:r w:rsidR="00127131" w:rsidRPr="00457246">
        <w:t xml:space="preserve"> the provisional agenda</w:t>
      </w:r>
      <w:r w:rsidR="00127131" w:rsidRPr="00457246">
        <w:br/>
      </w:r>
      <w:r w:rsidR="0050193A" w:rsidRPr="0050193A">
        <w:rPr>
          <w:b/>
        </w:rPr>
        <w:t>Strategic questions of a horizontal policy or regulatory nature</w:t>
      </w:r>
      <w:r w:rsidR="00127131" w:rsidRPr="005621CE">
        <w:rPr>
          <w:b/>
        </w:rPr>
        <w:t>:</w:t>
      </w:r>
      <w:r w:rsidR="00127131" w:rsidRPr="005621CE">
        <w:rPr>
          <w:b/>
        </w:rPr>
        <w:br/>
        <w:t>Transport statistics and data</w:t>
      </w:r>
    </w:p>
    <w:p w:rsidR="00127131" w:rsidRDefault="00127131" w:rsidP="00FC1C2F">
      <w:pPr>
        <w:pStyle w:val="HChG"/>
      </w:pPr>
      <w:r>
        <w:tab/>
      </w:r>
      <w:r>
        <w:tab/>
        <w:t xml:space="preserve">Transport </w:t>
      </w:r>
      <w:r w:rsidRPr="00FC1C2F">
        <w:t>statistics</w:t>
      </w:r>
      <w:r>
        <w:t xml:space="preserve"> </w:t>
      </w:r>
      <w:proofErr w:type="spellStart"/>
      <w:r>
        <w:t>Infocards</w:t>
      </w:r>
      <w:proofErr w:type="spellEnd"/>
    </w:p>
    <w:p w:rsidR="00127131" w:rsidRDefault="00127131" w:rsidP="00FC1C2F">
      <w:pPr>
        <w:pStyle w:val="H1G"/>
      </w:pPr>
      <w:r>
        <w:tab/>
      </w:r>
      <w:r>
        <w:tab/>
        <w:t>Note by the secretariat</w:t>
      </w:r>
      <w:r w:rsidR="0050193A" w:rsidRPr="0050193A">
        <w:rPr>
          <w:rStyle w:val="FootnoteReference"/>
          <w:sz w:val="20"/>
          <w:vertAlign w:val="baseline"/>
        </w:rPr>
        <w:footnoteReference w:customMarkFollows="1" w:id="2"/>
        <w:t>*</w:t>
      </w:r>
    </w:p>
    <w:p w:rsidR="00127131" w:rsidRDefault="00127131" w:rsidP="00FC1C2F">
      <w:pPr>
        <w:pStyle w:val="HChG"/>
      </w:pPr>
      <w:r>
        <w:tab/>
      </w:r>
      <w:r>
        <w:tab/>
      </w:r>
      <w:r w:rsidRPr="00FC1C2F">
        <w:t>Back</w:t>
      </w:r>
      <w:bookmarkStart w:id="0" w:name="_GoBack"/>
      <w:bookmarkEnd w:id="0"/>
      <w:r w:rsidRPr="00FC1C2F">
        <w:t>ground</w:t>
      </w:r>
    </w:p>
    <w:p w:rsidR="00127131" w:rsidRDefault="00127131" w:rsidP="00127131">
      <w:pPr>
        <w:pStyle w:val="SingleTxtG"/>
      </w:pPr>
      <w:r w:rsidRPr="008F5ED0">
        <w:tab/>
      </w:r>
      <w:r w:rsidR="007F4E9A">
        <w:t>1.</w:t>
      </w:r>
      <w:r w:rsidR="007F4E9A">
        <w:tab/>
      </w:r>
      <w:r w:rsidR="00151DCB">
        <w:t xml:space="preserve">The Working Party on Transport Statistics continues its activities to provide key data to </w:t>
      </w:r>
      <w:r w:rsidR="00151DCB" w:rsidRPr="004337AD">
        <w:t>inform</w:t>
      </w:r>
      <w:r w:rsidR="00151DCB">
        <w:t xml:space="preserve"> ITC on developments in the inland transport sector, as well as to facilitate the work of other Working Parties and individual member States</w:t>
      </w:r>
      <w:r w:rsidRPr="008F5ED0">
        <w:t>.</w:t>
      </w:r>
    </w:p>
    <w:p w:rsidR="00127131" w:rsidRDefault="00127131" w:rsidP="00127131">
      <w:pPr>
        <w:pStyle w:val="SingleTxtG"/>
      </w:pPr>
      <w:r>
        <w:tab/>
      </w:r>
      <w:r w:rsidR="007F4E9A">
        <w:t>2.</w:t>
      </w:r>
      <w:r w:rsidR="007F4E9A">
        <w:tab/>
      </w:r>
      <w:r w:rsidR="00151DCB">
        <w:t>To make this information more readily available, the secretariat has prepared an updated set of transport statistics country profiles (</w:t>
      </w:r>
      <w:proofErr w:type="spellStart"/>
      <w:r w:rsidR="00151DCB">
        <w:t>Infocards</w:t>
      </w:r>
      <w:proofErr w:type="spellEnd"/>
      <w:r w:rsidR="00151DCB">
        <w:t xml:space="preserve">). </w:t>
      </w:r>
      <w:proofErr w:type="spellStart"/>
      <w:r w:rsidR="00151DCB">
        <w:t>Infocards</w:t>
      </w:r>
      <w:proofErr w:type="spellEnd"/>
      <w:r w:rsidR="00151DCB">
        <w:t xml:space="preserve"> set out key transport indicators including passenger and freight volumes, modal split and road safety related data for ECE member States. </w:t>
      </w:r>
      <w:proofErr w:type="spellStart"/>
      <w:r w:rsidR="00151DCB">
        <w:t>Infocards</w:t>
      </w:r>
      <w:proofErr w:type="spellEnd"/>
      <w:r w:rsidR="00151DCB">
        <w:t xml:space="preserve"> are available for download on the ECE website (</w:t>
      </w:r>
      <w:r w:rsidR="00151DCB" w:rsidRPr="00BB1CFC">
        <w:t>www.unece.org/trans/main/wp6/infocards.html</w:t>
      </w:r>
      <w:r w:rsidR="00151DCB">
        <w:t xml:space="preserve">) as one package or as individual country files and can be viewed in Informal document </w:t>
      </w:r>
      <w:r w:rsidR="00151DCB" w:rsidRPr="007F4E9A">
        <w:t xml:space="preserve">No. </w:t>
      </w:r>
      <w:r w:rsidR="00151DCB">
        <w:t>9</w:t>
      </w:r>
      <w:r w:rsidRPr="007F4E9A">
        <w:t>.</w:t>
      </w:r>
    </w:p>
    <w:p w:rsidR="00127131" w:rsidRDefault="007F4E9A" w:rsidP="007F4E9A">
      <w:pPr>
        <w:pStyle w:val="SingleTxtG"/>
      </w:pPr>
      <w:r>
        <w:t>3.</w:t>
      </w:r>
      <w:r>
        <w:tab/>
      </w:r>
      <w:r w:rsidR="00151DCB">
        <w:t xml:space="preserve">The </w:t>
      </w:r>
      <w:proofErr w:type="spellStart"/>
      <w:r w:rsidR="00151DCB">
        <w:t>Infocards</w:t>
      </w:r>
      <w:proofErr w:type="spellEnd"/>
      <w:r w:rsidR="00151DCB">
        <w:t xml:space="preserve"> are reviewed each year to improve the presentation of data to delegates and this year’s edition incorporates several changes. These changes focus on the monitoring of relevant Sustainable Development Goals (specifically indicators 3.6.1 on road traffic accidents and 9.1.2 on passenger and freight volumes) and other increasingly important transport issues that are detailed below</w:t>
      </w:r>
      <w:r w:rsidR="00127131">
        <w:t xml:space="preserve">. </w:t>
      </w:r>
    </w:p>
    <w:p w:rsidR="00127131" w:rsidRPr="007F4E9A" w:rsidRDefault="007F4E9A" w:rsidP="007F4E9A">
      <w:pPr>
        <w:pStyle w:val="SingleTxtG"/>
        <w:ind w:firstLine="567"/>
      </w:pPr>
      <w:bookmarkStart w:id="1" w:name="_Hlk21420993"/>
      <w:r>
        <w:t>(a)</w:t>
      </w:r>
      <w:r>
        <w:tab/>
      </w:r>
      <w:r w:rsidR="00127131" w:rsidRPr="007F4E9A">
        <w:t>A new graph provides details of road traffic fatalities by gender and age</w:t>
      </w:r>
      <w:r w:rsidR="00151DCB">
        <w:t>;</w:t>
      </w:r>
    </w:p>
    <w:p w:rsidR="00127131" w:rsidRPr="007F4E9A" w:rsidRDefault="007F4E9A" w:rsidP="007F4E9A">
      <w:pPr>
        <w:pStyle w:val="SingleTxtG"/>
        <w:ind w:firstLine="567"/>
      </w:pPr>
      <w:r>
        <w:t>(b)</w:t>
      </w:r>
      <w:r>
        <w:tab/>
      </w:r>
      <w:r w:rsidR="00127131" w:rsidRPr="007F4E9A">
        <w:t>Data are provided for vulnerable user road traffic fatalities</w:t>
      </w:r>
      <w:r w:rsidR="00151DCB">
        <w:t>;</w:t>
      </w:r>
    </w:p>
    <w:p w:rsidR="00127131" w:rsidRPr="007F4E9A" w:rsidRDefault="007F4E9A" w:rsidP="007F4E9A">
      <w:pPr>
        <w:pStyle w:val="SingleTxtG"/>
        <w:ind w:firstLine="567"/>
      </w:pPr>
      <w:r>
        <w:t>(c)</w:t>
      </w:r>
      <w:r>
        <w:tab/>
      </w:r>
      <w:r w:rsidR="00127131" w:rsidRPr="007F4E9A">
        <w:t>Data are provided for length of railway lines</w:t>
      </w:r>
      <w:r w:rsidR="00151DCB">
        <w:t>;</w:t>
      </w:r>
    </w:p>
    <w:p w:rsidR="00127131" w:rsidRPr="007F4E9A" w:rsidRDefault="007F4E9A" w:rsidP="007F4E9A">
      <w:pPr>
        <w:pStyle w:val="SingleTxtG"/>
        <w:ind w:firstLine="567"/>
      </w:pPr>
      <w:r>
        <w:t>(d)</w:t>
      </w:r>
      <w:r>
        <w:tab/>
      </w:r>
      <w:r w:rsidR="00127131" w:rsidRPr="007F4E9A">
        <w:t>Data on new registrations of alternative fuel passenger cars is included</w:t>
      </w:r>
      <w:r w:rsidR="00151DCB">
        <w:t>;</w:t>
      </w:r>
    </w:p>
    <w:p w:rsidR="00127131" w:rsidRPr="007F4E9A" w:rsidRDefault="007F4E9A" w:rsidP="007F4E9A">
      <w:pPr>
        <w:pStyle w:val="SingleTxtG"/>
        <w:ind w:firstLine="567"/>
      </w:pPr>
      <w:r>
        <w:t>(e)</w:t>
      </w:r>
      <w:r>
        <w:tab/>
      </w:r>
      <w:r w:rsidR="00127131" w:rsidRPr="007F4E9A">
        <w:t>Additional graphical detail on the trend over time of freight and passenger model split are included.</w:t>
      </w:r>
    </w:p>
    <w:bookmarkEnd w:id="1"/>
    <w:p w:rsidR="00127131" w:rsidRDefault="007F4E9A" w:rsidP="00FC1C2F">
      <w:pPr>
        <w:pStyle w:val="SingleTxtG"/>
        <w:spacing w:after="0"/>
      </w:pPr>
      <w:r>
        <w:t>4.</w:t>
      </w:r>
      <w:r>
        <w:tab/>
      </w:r>
      <w:r w:rsidR="00151DCB">
        <w:t xml:space="preserve">The data contained in the </w:t>
      </w:r>
      <w:proofErr w:type="spellStart"/>
      <w:r w:rsidR="00151DCB">
        <w:t>Infocards</w:t>
      </w:r>
      <w:proofErr w:type="spellEnd"/>
      <w:r w:rsidR="00151DCB">
        <w:t xml:space="preserve"> is based on information available in the ECE transport statistics database which is available online (</w:t>
      </w:r>
      <w:hyperlink r:id="rId8" w:history="1">
        <w:r w:rsidR="00151DCB" w:rsidRPr="00DD593F">
          <w:rPr>
            <w:rStyle w:val="Hyperlink"/>
          </w:rPr>
          <w:t>w3.unece.org/</w:t>
        </w:r>
        <w:proofErr w:type="spellStart"/>
        <w:r w:rsidR="00151DCB" w:rsidRPr="00DD593F">
          <w:rPr>
            <w:rStyle w:val="Hyperlink"/>
          </w:rPr>
          <w:t>PXWeb</w:t>
        </w:r>
        <w:proofErr w:type="spellEnd"/>
        <w:r w:rsidR="00151DCB" w:rsidRPr="00DD593F">
          <w:rPr>
            <w:rStyle w:val="Hyperlink"/>
          </w:rPr>
          <w:t>/</w:t>
        </w:r>
        <w:proofErr w:type="spellStart"/>
        <w:r w:rsidR="00151DCB" w:rsidRPr="00DD593F">
          <w:rPr>
            <w:rStyle w:val="Hyperlink"/>
          </w:rPr>
          <w:t>en</w:t>
        </w:r>
        <w:proofErr w:type="spellEnd"/>
      </w:hyperlink>
      <w:r w:rsidR="00151DCB">
        <w:t>)</w:t>
      </w:r>
      <w:r w:rsidR="00127131">
        <w:t>.</w:t>
      </w:r>
    </w:p>
    <w:p w:rsidR="00250503" w:rsidRPr="00FE2A32" w:rsidRDefault="00FE2A32" w:rsidP="00FC1C2F">
      <w:pPr>
        <w:jc w:val="center"/>
        <w:rPr>
          <w:u w:val="single"/>
        </w:rPr>
      </w:pPr>
      <w:r>
        <w:rPr>
          <w:u w:val="single"/>
        </w:rPr>
        <w:tab/>
      </w:r>
      <w:r>
        <w:rPr>
          <w:u w:val="single"/>
        </w:rPr>
        <w:tab/>
      </w:r>
      <w:r>
        <w:rPr>
          <w:u w:val="single"/>
        </w:rPr>
        <w:tab/>
      </w:r>
    </w:p>
    <w:sectPr w:rsidR="00250503" w:rsidRPr="00FE2A32" w:rsidSect="00954785">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785" w:rsidRDefault="00954785"/>
  </w:endnote>
  <w:endnote w:type="continuationSeparator" w:id="0">
    <w:p w:rsidR="00954785" w:rsidRDefault="00954785"/>
  </w:endnote>
  <w:endnote w:type="continuationNotice" w:id="1">
    <w:p w:rsidR="00954785" w:rsidRDefault="0095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785" w:rsidRPr="000B175B" w:rsidRDefault="00954785" w:rsidP="000B175B">
      <w:pPr>
        <w:tabs>
          <w:tab w:val="right" w:pos="2155"/>
        </w:tabs>
        <w:spacing w:after="80"/>
        <w:ind w:left="680"/>
        <w:rPr>
          <w:u w:val="single"/>
        </w:rPr>
      </w:pPr>
      <w:r>
        <w:rPr>
          <w:u w:val="single"/>
        </w:rPr>
        <w:tab/>
      </w:r>
    </w:p>
  </w:footnote>
  <w:footnote w:type="continuationSeparator" w:id="0">
    <w:p w:rsidR="00954785" w:rsidRPr="00FC68B7" w:rsidRDefault="00954785" w:rsidP="00FC68B7">
      <w:pPr>
        <w:tabs>
          <w:tab w:val="left" w:pos="2155"/>
        </w:tabs>
        <w:spacing w:after="80"/>
        <w:ind w:left="680"/>
        <w:rPr>
          <w:u w:val="single"/>
        </w:rPr>
      </w:pPr>
      <w:r>
        <w:rPr>
          <w:u w:val="single"/>
        </w:rPr>
        <w:tab/>
      </w:r>
    </w:p>
  </w:footnote>
  <w:footnote w:type="continuationNotice" w:id="1">
    <w:p w:rsidR="00954785" w:rsidRDefault="00954785"/>
  </w:footnote>
  <w:footnote w:id="2">
    <w:p w:rsidR="0050193A" w:rsidRPr="0050193A" w:rsidRDefault="0050193A">
      <w:pPr>
        <w:pStyle w:val="FootnoteText"/>
        <w:rPr>
          <w:lang w:val="en-US"/>
        </w:rPr>
      </w:pPr>
      <w:r>
        <w:rPr>
          <w:rStyle w:val="FootnoteReference"/>
        </w:rPr>
        <w:tab/>
      </w:r>
      <w:r w:rsidRPr="0050193A">
        <w:rPr>
          <w:rStyle w:val="FootnoteReference"/>
          <w:sz w:val="20"/>
          <w:vertAlign w:val="baseline"/>
        </w:rPr>
        <w:t>*</w:t>
      </w:r>
      <w:r>
        <w:rPr>
          <w:rStyle w:val="FootnoteReference"/>
          <w:sz w:val="20"/>
          <w:vertAlign w:val="baseline"/>
        </w:rPr>
        <w:tab/>
      </w:r>
      <w:r w:rsidRPr="0050193A">
        <w:rPr>
          <w:sz w:val="20"/>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FC1C2F">
    <w:pPr>
      <w:pStyle w:val="Header"/>
    </w:pPr>
    <w:r>
      <w:fldChar w:fldCharType="begin"/>
    </w:r>
    <w:r>
      <w:instrText xml:space="preserve"> TITLE  \* MERGEFORMAT </w:instrText>
    </w:r>
    <w:r>
      <w:fldChar w:fldCharType="separate"/>
    </w:r>
    <w:r w:rsidR="003443CD">
      <w:t>ECE/TRANS/2020/17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FC1C2F" w:rsidP="00954785">
    <w:pPr>
      <w:pStyle w:val="Header"/>
      <w:jc w:val="right"/>
    </w:pPr>
    <w:r>
      <w:fldChar w:fldCharType="begin"/>
    </w:r>
    <w:r>
      <w:instrText xml:space="preserve"> TITLE  \* MERGEFORMAT </w:instrText>
    </w:r>
    <w:r>
      <w:fldChar w:fldCharType="separate"/>
    </w:r>
    <w:r w:rsidR="003443CD">
      <w:t>ECE/TRANS/2020/17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27131"/>
    <w:rsid w:val="00151DCB"/>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5109"/>
    <w:rsid w:val="00211E0B"/>
    <w:rsid w:val="00232575"/>
    <w:rsid w:val="00247258"/>
    <w:rsid w:val="00250503"/>
    <w:rsid w:val="00257CAC"/>
    <w:rsid w:val="0027237A"/>
    <w:rsid w:val="00290AB1"/>
    <w:rsid w:val="002974E9"/>
    <w:rsid w:val="002A7F94"/>
    <w:rsid w:val="002B109A"/>
    <w:rsid w:val="002C6D45"/>
    <w:rsid w:val="002D6E53"/>
    <w:rsid w:val="002F046D"/>
    <w:rsid w:val="002F3023"/>
    <w:rsid w:val="00301764"/>
    <w:rsid w:val="00316872"/>
    <w:rsid w:val="003229D8"/>
    <w:rsid w:val="00336C97"/>
    <w:rsid w:val="00337F88"/>
    <w:rsid w:val="00342432"/>
    <w:rsid w:val="003443CD"/>
    <w:rsid w:val="0035223F"/>
    <w:rsid w:val="00352D4B"/>
    <w:rsid w:val="0035638C"/>
    <w:rsid w:val="003A46BB"/>
    <w:rsid w:val="003A4EC7"/>
    <w:rsid w:val="003A7295"/>
    <w:rsid w:val="003B1F60"/>
    <w:rsid w:val="003C2CC4"/>
    <w:rsid w:val="003C359D"/>
    <w:rsid w:val="003D4B23"/>
    <w:rsid w:val="003E278A"/>
    <w:rsid w:val="00413520"/>
    <w:rsid w:val="004245FF"/>
    <w:rsid w:val="004325CB"/>
    <w:rsid w:val="00440A07"/>
    <w:rsid w:val="00462880"/>
    <w:rsid w:val="00476F24"/>
    <w:rsid w:val="004923A8"/>
    <w:rsid w:val="004C55B0"/>
    <w:rsid w:val="004F6BA0"/>
    <w:rsid w:val="0050193A"/>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A745A"/>
    <w:rsid w:val="006B03A1"/>
    <w:rsid w:val="006B67D9"/>
    <w:rsid w:val="006C5535"/>
    <w:rsid w:val="006D0589"/>
    <w:rsid w:val="006E564B"/>
    <w:rsid w:val="006E7154"/>
    <w:rsid w:val="007003CD"/>
    <w:rsid w:val="0070701E"/>
    <w:rsid w:val="0072632A"/>
    <w:rsid w:val="007358E8"/>
    <w:rsid w:val="00736ECE"/>
    <w:rsid w:val="0074533B"/>
    <w:rsid w:val="007547EE"/>
    <w:rsid w:val="007643BC"/>
    <w:rsid w:val="0077505F"/>
    <w:rsid w:val="00780C68"/>
    <w:rsid w:val="007959FE"/>
    <w:rsid w:val="007A0CF1"/>
    <w:rsid w:val="007A2C8E"/>
    <w:rsid w:val="007B6BA5"/>
    <w:rsid w:val="007C3390"/>
    <w:rsid w:val="007C42D8"/>
    <w:rsid w:val="007C4F4B"/>
    <w:rsid w:val="007D7362"/>
    <w:rsid w:val="007F4E9A"/>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3D35"/>
    <w:rsid w:val="008A6B25"/>
    <w:rsid w:val="008A6C4F"/>
    <w:rsid w:val="008B389E"/>
    <w:rsid w:val="008C6230"/>
    <w:rsid w:val="008D045E"/>
    <w:rsid w:val="008D3F25"/>
    <w:rsid w:val="008D4D82"/>
    <w:rsid w:val="008E0E46"/>
    <w:rsid w:val="008E7116"/>
    <w:rsid w:val="008F143B"/>
    <w:rsid w:val="008F3882"/>
    <w:rsid w:val="008F4B7C"/>
    <w:rsid w:val="00926E47"/>
    <w:rsid w:val="00927AA9"/>
    <w:rsid w:val="00943748"/>
    <w:rsid w:val="00947162"/>
    <w:rsid w:val="00954785"/>
    <w:rsid w:val="009610D0"/>
    <w:rsid w:val="0096375C"/>
    <w:rsid w:val="009662E6"/>
    <w:rsid w:val="0097095E"/>
    <w:rsid w:val="0098592B"/>
    <w:rsid w:val="00985FC4"/>
    <w:rsid w:val="00990766"/>
    <w:rsid w:val="00991261"/>
    <w:rsid w:val="009964C4"/>
    <w:rsid w:val="009A0761"/>
    <w:rsid w:val="009A7B81"/>
    <w:rsid w:val="009D01C0"/>
    <w:rsid w:val="009D6A08"/>
    <w:rsid w:val="009E0A16"/>
    <w:rsid w:val="009E6CB7"/>
    <w:rsid w:val="009E7970"/>
    <w:rsid w:val="009F2EAC"/>
    <w:rsid w:val="009F57E3"/>
    <w:rsid w:val="00A10F4F"/>
    <w:rsid w:val="00A11067"/>
    <w:rsid w:val="00A1704A"/>
    <w:rsid w:val="00A21B55"/>
    <w:rsid w:val="00A425EB"/>
    <w:rsid w:val="00A72F22"/>
    <w:rsid w:val="00A733BC"/>
    <w:rsid w:val="00A748A6"/>
    <w:rsid w:val="00A76A69"/>
    <w:rsid w:val="00A879A4"/>
    <w:rsid w:val="00AA0FF8"/>
    <w:rsid w:val="00AA259C"/>
    <w:rsid w:val="00AC0F2C"/>
    <w:rsid w:val="00AC502A"/>
    <w:rsid w:val="00AF1494"/>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96F"/>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51D0"/>
    <w:rsid w:val="00C978F5"/>
    <w:rsid w:val="00CA1AFC"/>
    <w:rsid w:val="00CA24A4"/>
    <w:rsid w:val="00CB0EAD"/>
    <w:rsid w:val="00CB348D"/>
    <w:rsid w:val="00CB42AE"/>
    <w:rsid w:val="00CD3488"/>
    <w:rsid w:val="00CD46F5"/>
    <w:rsid w:val="00CD498C"/>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7559A"/>
    <w:rsid w:val="00D978C6"/>
    <w:rsid w:val="00DA0956"/>
    <w:rsid w:val="00DA357F"/>
    <w:rsid w:val="00DA3E12"/>
    <w:rsid w:val="00DC18AD"/>
    <w:rsid w:val="00DD593F"/>
    <w:rsid w:val="00DF7CAE"/>
    <w:rsid w:val="00E11BD6"/>
    <w:rsid w:val="00E423C0"/>
    <w:rsid w:val="00E6414C"/>
    <w:rsid w:val="00E7260F"/>
    <w:rsid w:val="00E8702D"/>
    <w:rsid w:val="00E905F4"/>
    <w:rsid w:val="00E916A9"/>
    <w:rsid w:val="00E916DE"/>
    <w:rsid w:val="00E925AD"/>
    <w:rsid w:val="00E96630"/>
    <w:rsid w:val="00ED18DC"/>
    <w:rsid w:val="00ED44C6"/>
    <w:rsid w:val="00ED6201"/>
    <w:rsid w:val="00ED7A2A"/>
    <w:rsid w:val="00EF1D7F"/>
    <w:rsid w:val="00F0137E"/>
    <w:rsid w:val="00F21786"/>
    <w:rsid w:val="00F3742B"/>
    <w:rsid w:val="00F41FDB"/>
    <w:rsid w:val="00F56D63"/>
    <w:rsid w:val="00F609A9"/>
    <w:rsid w:val="00F80C99"/>
    <w:rsid w:val="00F867EC"/>
    <w:rsid w:val="00F91B2B"/>
    <w:rsid w:val="00FC03CD"/>
    <w:rsid w:val="00FC0595"/>
    <w:rsid w:val="00FC0646"/>
    <w:rsid w:val="00FC1C2F"/>
    <w:rsid w:val="00FC68B7"/>
    <w:rsid w:val="00FD78EB"/>
    <w:rsid w:val="00FE2A32"/>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CDB7F9"/>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127131"/>
    <w:rPr>
      <w:lang w:val="en-GB"/>
    </w:rPr>
  </w:style>
  <w:style w:type="character" w:styleId="CommentReference">
    <w:name w:val="annotation reference"/>
    <w:basedOn w:val="DefaultParagraphFont"/>
    <w:semiHidden/>
    <w:unhideWhenUsed/>
    <w:rsid w:val="00151DCB"/>
    <w:rPr>
      <w:sz w:val="16"/>
      <w:szCs w:val="16"/>
    </w:rPr>
  </w:style>
  <w:style w:type="paragraph" w:styleId="CommentText">
    <w:name w:val="annotation text"/>
    <w:basedOn w:val="Normal"/>
    <w:link w:val="CommentTextChar"/>
    <w:semiHidden/>
    <w:unhideWhenUsed/>
    <w:rsid w:val="00151DCB"/>
    <w:pPr>
      <w:spacing w:line="240" w:lineRule="auto"/>
    </w:pPr>
  </w:style>
  <w:style w:type="character" w:customStyle="1" w:styleId="CommentTextChar">
    <w:name w:val="Comment Text Char"/>
    <w:basedOn w:val="DefaultParagraphFont"/>
    <w:link w:val="CommentText"/>
    <w:semiHidden/>
    <w:rsid w:val="00151D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3.unece.org/PXWeb/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TRANS_E.dotm</Template>
  <TotalTime>4</TotalTime>
  <Pages>1</Pages>
  <Words>318</Words>
  <Characters>1845</Characters>
  <Application>Microsoft Office Word</Application>
  <DocSecurity>0</DocSecurity>
  <Lines>35</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ECE/TRANS/2020/17</vt:lpstr>
      <vt:lpstr/>
    </vt:vector>
  </TitlesOfParts>
  <Company>CSD</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ECE/TRANS/2020/17</dc:title>
  <dc:creator>Anastasia Barinova</dc:creator>
  <cp:lastModifiedBy>Anastasia Barinova</cp:lastModifiedBy>
  <cp:revision>6</cp:revision>
  <cp:lastPrinted>2009-02-18T09:36:00Z</cp:lastPrinted>
  <dcterms:created xsi:type="dcterms:W3CDTF">2019-12-18T15:05:00Z</dcterms:created>
  <dcterms:modified xsi:type="dcterms:W3CDTF">2019-12-18T15:09:00Z</dcterms:modified>
</cp:coreProperties>
</file>