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644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644F7" w:rsidP="008644F7">
            <w:pPr>
              <w:jc w:val="right"/>
            </w:pPr>
            <w:r w:rsidRPr="008644F7">
              <w:rPr>
                <w:sz w:val="40"/>
              </w:rPr>
              <w:t>ECE</w:t>
            </w:r>
            <w:r>
              <w:t>/TRANS/WP.29/GRBP/2019/17</w:t>
            </w:r>
          </w:p>
        </w:tc>
      </w:tr>
      <w:tr w:rsidR="002D5AAC" w:rsidRPr="00DC00F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644F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644F7" w:rsidRDefault="008644F7" w:rsidP="008644F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June 2019</w:t>
            </w:r>
          </w:p>
          <w:p w:rsidR="008644F7" w:rsidRDefault="008644F7" w:rsidP="008644F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644F7" w:rsidRPr="008D53B6" w:rsidRDefault="008644F7" w:rsidP="008644F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644F7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644F7" w:rsidRPr="008644F7" w:rsidRDefault="008644F7" w:rsidP="008644F7">
      <w:pPr>
        <w:spacing w:before="120"/>
        <w:rPr>
          <w:sz w:val="28"/>
          <w:szCs w:val="28"/>
        </w:rPr>
      </w:pPr>
      <w:r w:rsidRPr="008644F7">
        <w:rPr>
          <w:sz w:val="28"/>
          <w:szCs w:val="28"/>
        </w:rPr>
        <w:t>Комитет по внутреннему транспорту</w:t>
      </w:r>
    </w:p>
    <w:p w:rsidR="008644F7" w:rsidRPr="008644F7" w:rsidRDefault="008644F7" w:rsidP="008644F7">
      <w:pPr>
        <w:spacing w:before="120"/>
        <w:rPr>
          <w:b/>
          <w:sz w:val="24"/>
          <w:szCs w:val="24"/>
        </w:rPr>
      </w:pPr>
      <w:r w:rsidRPr="008644F7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8644F7">
        <w:rPr>
          <w:b/>
          <w:bCs/>
          <w:sz w:val="24"/>
          <w:szCs w:val="24"/>
        </w:rPr>
        <w:t>в области транспортных средств</w:t>
      </w:r>
    </w:p>
    <w:p w:rsidR="008644F7" w:rsidRPr="00A468FE" w:rsidRDefault="008644F7" w:rsidP="008644F7">
      <w:pPr>
        <w:spacing w:before="120"/>
        <w:rPr>
          <w:b/>
          <w:bCs/>
        </w:rPr>
      </w:pPr>
      <w:bookmarkStart w:id="1" w:name="_Hlk518466992"/>
      <w:r w:rsidRPr="00A468FE">
        <w:rPr>
          <w:b/>
          <w:bCs/>
        </w:rPr>
        <w:t>Рабочая группа по вопросам шума и шин</w:t>
      </w:r>
      <w:bookmarkEnd w:id="1"/>
    </w:p>
    <w:p w:rsidR="008644F7" w:rsidRPr="00A468FE" w:rsidRDefault="008644F7" w:rsidP="008644F7">
      <w:pPr>
        <w:spacing w:before="120"/>
        <w:rPr>
          <w:b/>
        </w:rPr>
      </w:pPr>
      <w:r w:rsidRPr="00A468FE">
        <w:rPr>
          <w:b/>
          <w:bCs/>
        </w:rPr>
        <w:t>Семидесятая сессия</w:t>
      </w:r>
    </w:p>
    <w:p w:rsidR="008644F7" w:rsidRPr="00A468FE" w:rsidRDefault="008644F7" w:rsidP="008644F7">
      <w:r w:rsidRPr="00A468FE">
        <w:t>Женева, 11−13 сентября 2019 года</w:t>
      </w:r>
    </w:p>
    <w:p w:rsidR="008644F7" w:rsidRPr="00A468FE" w:rsidRDefault="008644F7" w:rsidP="008644F7">
      <w:pPr>
        <w:jc w:val="both"/>
      </w:pPr>
      <w:r w:rsidRPr="00A468FE">
        <w:t>Пункт 6 с) предварительной повестки дня</w:t>
      </w:r>
    </w:p>
    <w:p w:rsidR="008644F7" w:rsidRPr="00A468FE" w:rsidRDefault="008644F7" w:rsidP="008644F7">
      <w:r w:rsidRPr="00A468FE">
        <w:rPr>
          <w:b/>
          <w:bCs/>
        </w:rPr>
        <w:t xml:space="preserve">Шины: Правила № 109 ООН </w:t>
      </w:r>
      <w:r>
        <w:rPr>
          <w:b/>
          <w:bCs/>
        </w:rPr>
        <w:br/>
      </w:r>
      <w:r w:rsidRPr="00A468FE">
        <w:rPr>
          <w:b/>
          <w:bCs/>
        </w:rPr>
        <w:t xml:space="preserve">(шины с восстановленным протектором </w:t>
      </w:r>
      <w:r>
        <w:rPr>
          <w:b/>
          <w:bCs/>
        </w:rPr>
        <w:br/>
      </w:r>
      <w:r w:rsidRPr="00A468FE">
        <w:rPr>
          <w:b/>
          <w:bCs/>
        </w:rPr>
        <w:t xml:space="preserve">для транспортных средств неиндивидуального </w:t>
      </w:r>
      <w:r>
        <w:rPr>
          <w:b/>
          <w:bCs/>
        </w:rPr>
        <w:br/>
      </w:r>
      <w:r w:rsidRPr="00A468FE">
        <w:rPr>
          <w:b/>
          <w:bCs/>
        </w:rPr>
        <w:t>пользования и их прицепов)</w:t>
      </w:r>
      <w:r w:rsidRPr="00A468FE">
        <w:t xml:space="preserve"> </w:t>
      </w:r>
    </w:p>
    <w:p w:rsidR="008644F7" w:rsidRPr="00A468FE" w:rsidRDefault="008644F7" w:rsidP="008644F7">
      <w:pPr>
        <w:pStyle w:val="HChG"/>
      </w:pPr>
      <w:bookmarkStart w:id="2" w:name="OLE_LINK2"/>
      <w:r w:rsidRPr="00A468FE">
        <w:tab/>
      </w:r>
      <w:r w:rsidRPr="00A468FE">
        <w:tab/>
        <w:t>Предложение по поправк</w:t>
      </w:r>
      <w:r>
        <w:t>ам</w:t>
      </w:r>
      <w:r w:rsidRPr="00A468FE">
        <w:t xml:space="preserve"> к Правилам № 109 ООН </w:t>
      </w:r>
      <w:bookmarkEnd w:id="2"/>
    </w:p>
    <w:p w:rsidR="008644F7" w:rsidRPr="00A468FE" w:rsidRDefault="008644F7" w:rsidP="008644F7">
      <w:pPr>
        <w:pStyle w:val="H1G"/>
      </w:pPr>
      <w:r w:rsidRPr="00A468FE">
        <w:tab/>
      </w:r>
      <w:r w:rsidRPr="00A468FE">
        <w:tab/>
        <w:t xml:space="preserve">Представлено экспертами от </w:t>
      </w:r>
      <w:r w:rsidRPr="008644F7">
        <w:t>Международного</w:t>
      </w:r>
      <w:r w:rsidRPr="00A468FE">
        <w:t xml:space="preserve"> постоянного бюро ассоциаций дистрибьюторских компаний и предприятий по</w:t>
      </w:r>
      <w:r>
        <w:rPr>
          <w:lang w:val="en-US"/>
        </w:rPr>
        <w:t> </w:t>
      </w:r>
      <w:r w:rsidRPr="00A468FE">
        <w:t>восстановлению шин (БИПАВЕР)</w:t>
      </w:r>
      <w:r w:rsidRPr="008644F7">
        <w:rPr>
          <w:rFonts w:ascii="Times New Roman Bold" w:hAnsi="Times New Roman Bold"/>
          <w:b w:val="0"/>
          <w:sz w:val="20"/>
        </w:rPr>
        <w:footnoteReference w:customMarkFollows="1" w:id="1"/>
        <w:t>*</w:t>
      </w:r>
    </w:p>
    <w:p w:rsidR="008644F7" w:rsidRPr="00C36F49" w:rsidRDefault="008644F7" w:rsidP="008644F7">
      <w:pPr>
        <w:keepNext/>
        <w:keepLines/>
        <w:spacing w:before="360" w:after="240"/>
        <w:ind w:left="1134" w:right="1134"/>
        <w:jc w:val="both"/>
      </w:pPr>
      <w:r w:rsidRPr="00A468FE">
        <w:tab/>
      </w:r>
      <w:r w:rsidRPr="00A468FE">
        <w:tab/>
        <w:t xml:space="preserve">Воспроизведенный ниже текст был подготовлен экспертами от БИПАВЕР в целях согласования положений, касающихся шин с восстановленным протектором, подлежащих испытанию, на которые наносится маркировка с обозначением трехглавой горной вершины со снежинкой (3PMSF), с предложениями по поправкам к Правилам № 117 ООН (ECE/TRANS/WP.29/GRBP/2019/19). Изменения к действующему тексту Правил выделены жирным шрифтом в случае новых </w:t>
      </w:r>
      <w:r>
        <w:t>положений</w:t>
      </w:r>
      <w:r w:rsidRPr="00A468FE">
        <w:t xml:space="preserve"> или зачеркиванием в случае исключенных элементов. </w:t>
      </w:r>
      <w:r>
        <w:t>Для</w:t>
      </w:r>
      <w:r w:rsidRPr="007D1BF9">
        <w:t xml:space="preserve"> </w:t>
      </w:r>
      <w:r>
        <w:t>повышения</w:t>
      </w:r>
      <w:r w:rsidRPr="007D1BF9">
        <w:t xml:space="preserve"> </w:t>
      </w:r>
      <w:r>
        <w:t>четкости текста пункты, включавшие физические/математические термины или формулы, были исключены и полностью заменены новым текстом</w:t>
      </w:r>
      <w:r w:rsidRPr="007D1BF9">
        <w:t>.</w:t>
      </w:r>
      <w:r>
        <w:t xml:space="preserve"> </w:t>
      </w:r>
    </w:p>
    <w:p w:rsidR="008644F7" w:rsidRPr="00A468FE" w:rsidRDefault="008644F7" w:rsidP="008644F7">
      <w:pPr>
        <w:pStyle w:val="HChG"/>
        <w:pageBreakBefore/>
        <w:ind w:left="1138" w:right="1138" w:hanging="1138"/>
      </w:pPr>
      <w:r w:rsidRPr="00A468FE">
        <w:lastRenderedPageBreak/>
        <w:tab/>
        <w:t>I.</w:t>
      </w:r>
      <w:r w:rsidRPr="00A468FE">
        <w:tab/>
      </w:r>
      <w:r w:rsidRPr="008644F7">
        <w:t>Предложение</w:t>
      </w:r>
    </w:p>
    <w:p w:rsidR="008644F7" w:rsidRPr="00A468FE" w:rsidRDefault="008644F7" w:rsidP="008644F7">
      <w:pPr>
        <w:autoSpaceDE w:val="0"/>
        <w:autoSpaceDN w:val="0"/>
        <w:adjustRightInd w:val="0"/>
        <w:spacing w:after="120"/>
        <w:ind w:left="1134" w:right="1134"/>
        <w:jc w:val="both"/>
      </w:pPr>
      <w:r w:rsidRPr="00A468FE">
        <w:rPr>
          <w:i/>
          <w:iCs/>
        </w:rPr>
        <w:t>Пункт 2.47</w:t>
      </w:r>
      <w:r w:rsidRPr="00A468FE">
        <w:t xml:space="preserve"> изменить следующим образом:</w:t>
      </w:r>
    </w:p>
    <w:p w:rsidR="008644F7" w:rsidRPr="00A468FE" w:rsidRDefault="008644F7" w:rsidP="008644F7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>«</w:t>
      </w:r>
      <w:r w:rsidRPr="00A468FE">
        <w:t>2.47</w:t>
      </w:r>
      <w:r w:rsidRPr="00A468FE">
        <w:tab/>
        <w:t>"Стандартная эталонная испытательная шина (СЭИШ)" означает шину, которая изготавливается, проверяется и хранится в соответствии со стандартами Американского общества по испытаниям и материалам (АСТМ)</w:t>
      </w:r>
      <w:r w:rsidR="00A32FA3">
        <w:t>:</w:t>
      </w:r>
    </w:p>
    <w:p w:rsidR="008644F7" w:rsidRPr="00A468FE" w:rsidRDefault="008644F7" w:rsidP="008644F7">
      <w:pPr>
        <w:autoSpaceDE w:val="0"/>
        <w:autoSpaceDN w:val="0"/>
        <w:adjustRightInd w:val="0"/>
        <w:spacing w:after="120"/>
        <w:ind w:left="2835" w:right="1134" w:hanging="567"/>
        <w:jc w:val="both"/>
      </w:pPr>
      <w:r w:rsidRPr="00A468FE">
        <w:t xml:space="preserve">a) </w:t>
      </w:r>
      <w:r w:rsidRPr="00A468FE">
        <w:tab/>
      </w:r>
      <w:r w:rsidRPr="00A468FE">
        <w:rPr>
          <w:strike/>
        </w:rPr>
        <w:t>E1136-93 (2003)</w:t>
      </w:r>
      <w:r w:rsidRPr="00A468FE">
        <w:t xml:space="preserve"> </w:t>
      </w:r>
      <w:r w:rsidRPr="00A468FE">
        <w:rPr>
          <w:b/>
          <w:bCs/>
        </w:rPr>
        <w:t>E1136 – 17</w:t>
      </w:r>
      <w:r w:rsidRPr="00A468FE">
        <w:t xml:space="preserve"> для размера P195/75R14 </w:t>
      </w:r>
      <w:r w:rsidRPr="00A468FE">
        <w:rPr>
          <w:b/>
          <w:bCs/>
        </w:rPr>
        <w:t xml:space="preserve">и </w:t>
      </w:r>
      <w:r>
        <w:rPr>
          <w:b/>
          <w:bCs/>
        </w:rPr>
        <w:t>которую называют</w:t>
      </w:r>
      <w:r w:rsidRPr="00A468FE">
        <w:rPr>
          <w:b/>
          <w:bCs/>
        </w:rPr>
        <w:t xml:space="preserve"> </w:t>
      </w:r>
      <w:r w:rsidR="00A32FA3" w:rsidRPr="00A32FA3">
        <w:rPr>
          <w:b/>
        </w:rPr>
        <w:t>"</w:t>
      </w:r>
      <w:r w:rsidRPr="00A32FA3">
        <w:rPr>
          <w:b/>
          <w:bCs/>
        </w:rPr>
        <w:t>СЭИШ14</w:t>
      </w:r>
      <w:r w:rsidR="00A32FA3" w:rsidRPr="00A32FA3">
        <w:rPr>
          <w:b/>
        </w:rPr>
        <w:t>"</w:t>
      </w:r>
      <w:r>
        <w:rPr>
          <w:b/>
          <w:bCs/>
        </w:rPr>
        <w:t>,</w:t>
      </w:r>
      <w:r w:rsidRPr="00A468FE">
        <w:t xml:space="preserve"> </w:t>
      </w:r>
      <w:r w:rsidRPr="00A468FE">
        <w:tab/>
      </w:r>
    </w:p>
    <w:p w:rsidR="008644F7" w:rsidRPr="00A468FE" w:rsidRDefault="008644F7" w:rsidP="008644F7">
      <w:pPr>
        <w:autoSpaceDE w:val="0"/>
        <w:autoSpaceDN w:val="0"/>
        <w:adjustRightInd w:val="0"/>
        <w:spacing w:after="120"/>
        <w:ind w:left="2835" w:right="1134" w:hanging="567"/>
        <w:jc w:val="both"/>
      </w:pPr>
      <w:r w:rsidRPr="00A468FE">
        <w:t xml:space="preserve">b) </w:t>
      </w:r>
      <w:r w:rsidRPr="00A468FE">
        <w:tab/>
      </w:r>
      <w:r w:rsidRPr="00A468FE">
        <w:rPr>
          <w:strike/>
        </w:rPr>
        <w:t>F2872 (2011)</w:t>
      </w:r>
      <w:r w:rsidRPr="00A468FE">
        <w:t xml:space="preserve"> </w:t>
      </w:r>
      <w:r w:rsidRPr="00A468FE">
        <w:rPr>
          <w:b/>
          <w:bCs/>
        </w:rPr>
        <w:t>F2872 – 16</w:t>
      </w:r>
      <w:r w:rsidRPr="00A468FE">
        <w:t xml:space="preserve"> для размера 225/75 R 16 C </w:t>
      </w:r>
      <w:r w:rsidRPr="00A468FE">
        <w:rPr>
          <w:b/>
          <w:bCs/>
        </w:rPr>
        <w:t xml:space="preserve">и </w:t>
      </w:r>
      <w:r>
        <w:rPr>
          <w:b/>
          <w:bCs/>
        </w:rPr>
        <w:t>которую называют</w:t>
      </w:r>
      <w:r w:rsidRPr="00A468FE">
        <w:rPr>
          <w:b/>
          <w:bCs/>
        </w:rPr>
        <w:t xml:space="preserve"> </w:t>
      </w:r>
      <w:r w:rsidR="00A32FA3" w:rsidRPr="00A32FA3">
        <w:rPr>
          <w:b/>
        </w:rPr>
        <w:t>"</w:t>
      </w:r>
      <w:r w:rsidRPr="00A468FE">
        <w:rPr>
          <w:b/>
          <w:bCs/>
        </w:rPr>
        <w:t>СЭИШ16C</w:t>
      </w:r>
      <w:r w:rsidR="00A32FA3" w:rsidRPr="00A32FA3">
        <w:rPr>
          <w:b/>
        </w:rPr>
        <w:t>"</w:t>
      </w:r>
      <w:r>
        <w:rPr>
          <w:b/>
          <w:bCs/>
        </w:rPr>
        <w:t>,</w:t>
      </w:r>
    </w:p>
    <w:p w:rsidR="008644F7" w:rsidRPr="00A468FE" w:rsidRDefault="008644F7" w:rsidP="008644F7">
      <w:pPr>
        <w:autoSpaceDE w:val="0"/>
        <w:autoSpaceDN w:val="0"/>
        <w:adjustRightInd w:val="0"/>
        <w:spacing w:after="120"/>
        <w:ind w:left="2835" w:right="1134" w:hanging="567"/>
        <w:jc w:val="both"/>
      </w:pPr>
      <w:r w:rsidRPr="00A468FE">
        <w:t>c)</w:t>
      </w:r>
      <w:r w:rsidRPr="00A468FE">
        <w:tab/>
        <w:t xml:space="preserve"> </w:t>
      </w:r>
      <w:r w:rsidRPr="00A468FE">
        <w:rPr>
          <w:strike/>
        </w:rPr>
        <w:t>F2871 (2011)</w:t>
      </w:r>
      <w:r>
        <w:rPr>
          <w:strike/>
        </w:rPr>
        <w:t xml:space="preserve"> </w:t>
      </w:r>
      <w:r w:rsidRPr="00A468FE">
        <w:rPr>
          <w:b/>
          <w:bCs/>
        </w:rPr>
        <w:t xml:space="preserve">F2871 </w:t>
      </w:r>
      <w:r w:rsidR="00A32FA3">
        <w:rPr>
          <w:b/>
          <w:bCs/>
        </w:rPr>
        <w:t>–</w:t>
      </w:r>
      <w:r w:rsidRPr="00A468FE">
        <w:rPr>
          <w:b/>
          <w:bCs/>
        </w:rPr>
        <w:t xml:space="preserve"> 16</w:t>
      </w:r>
      <w:r w:rsidRPr="00A468FE">
        <w:t xml:space="preserve"> для размера 245/70R19</w:t>
      </w:r>
      <w:r w:rsidR="00A32FA3">
        <w:t>,</w:t>
      </w:r>
      <w:r w:rsidRPr="00A468FE">
        <w:t xml:space="preserve">5 </w:t>
      </w:r>
      <w:r w:rsidRPr="00A468FE">
        <w:rPr>
          <w:b/>
          <w:bCs/>
        </w:rPr>
        <w:t xml:space="preserve">и </w:t>
      </w:r>
      <w:r>
        <w:rPr>
          <w:b/>
          <w:bCs/>
        </w:rPr>
        <w:t>которую называют</w:t>
      </w:r>
      <w:r w:rsidRPr="00A468FE">
        <w:rPr>
          <w:b/>
          <w:bCs/>
        </w:rPr>
        <w:t xml:space="preserve"> </w:t>
      </w:r>
      <w:r w:rsidR="00A32FA3" w:rsidRPr="00A32FA3">
        <w:rPr>
          <w:b/>
        </w:rPr>
        <w:t>"</w:t>
      </w:r>
      <w:r>
        <w:rPr>
          <w:b/>
          <w:bCs/>
        </w:rPr>
        <w:t>СЭИШ</w:t>
      </w:r>
      <w:r w:rsidRPr="00A468FE">
        <w:rPr>
          <w:b/>
          <w:bCs/>
        </w:rPr>
        <w:t>19</w:t>
      </w:r>
      <w:r w:rsidR="00FD733B">
        <w:rPr>
          <w:b/>
          <w:bCs/>
        </w:rPr>
        <w:t>.</w:t>
      </w:r>
      <w:r w:rsidRPr="00A468FE">
        <w:rPr>
          <w:b/>
          <w:bCs/>
        </w:rPr>
        <w:t>5</w:t>
      </w:r>
      <w:r w:rsidR="00A32FA3" w:rsidRPr="00A32FA3">
        <w:rPr>
          <w:b/>
        </w:rPr>
        <w:t>"</w:t>
      </w:r>
      <w:r>
        <w:rPr>
          <w:b/>
          <w:bCs/>
        </w:rPr>
        <w:t>,</w:t>
      </w:r>
    </w:p>
    <w:p w:rsidR="008644F7" w:rsidRPr="00A468FE" w:rsidRDefault="008644F7" w:rsidP="008644F7">
      <w:pPr>
        <w:autoSpaceDE w:val="0"/>
        <w:autoSpaceDN w:val="0"/>
        <w:adjustRightInd w:val="0"/>
        <w:spacing w:after="120"/>
        <w:ind w:left="2835" w:right="1134" w:hanging="567"/>
        <w:jc w:val="both"/>
      </w:pPr>
      <w:r w:rsidRPr="00A468FE">
        <w:t>d)</w:t>
      </w:r>
      <w:r w:rsidRPr="00A468FE">
        <w:tab/>
        <w:t xml:space="preserve"> </w:t>
      </w:r>
      <w:r w:rsidRPr="00A468FE">
        <w:rPr>
          <w:strike/>
        </w:rPr>
        <w:t>F2870 (2011)</w:t>
      </w:r>
      <w:r w:rsidRPr="00A468FE">
        <w:t xml:space="preserve"> </w:t>
      </w:r>
      <w:r w:rsidRPr="00A468FE">
        <w:rPr>
          <w:b/>
          <w:bCs/>
        </w:rPr>
        <w:t>F2870 – 16</w:t>
      </w:r>
      <w:r w:rsidRPr="00A468FE">
        <w:t xml:space="preserve"> для размера 315/70R22</w:t>
      </w:r>
      <w:r w:rsidR="00A32FA3">
        <w:t>,</w:t>
      </w:r>
      <w:r w:rsidRPr="00A468FE">
        <w:t xml:space="preserve">5 </w:t>
      </w:r>
      <w:r w:rsidRPr="00A468FE">
        <w:rPr>
          <w:b/>
          <w:bCs/>
        </w:rPr>
        <w:t xml:space="preserve">и </w:t>
      </w:r>
      <w:r>
        <w:rPr>
          <w:b/>
          <w:bCs/>
        </w:rPr>
        <w:t>которую называют</w:t>
      </w:r>
      <w:r w:rsidRPr="00A468FE">
        <w:rPr>
          <w:b/>
          <w:bCs/>
        </w:rPr>
        <w:t xml:space="preserve"> </w:t>
      </w:r>
      <w:r w:rsidR="00BF01F4" w:rsidRPr="00A32FA3">
        <w:rPr>
          <w:b/>
        </w:rPr>
        <w:t>"</w:t>
      </w:r>
      <w:r w:rsidRPr="00A468FE">
        <w:rPr>
          <w:b/>
          <w:bCs/>
        </w:rPr>
        <w:t>СЭИШ22</w:t>
      </w:r>
      <w:r w:rsidR="00FD733B">
        <w:rPr>
          <w:b/>
          <w:bCs/>
        </w:rPr>
        <w:t>.</w:t>
      </w:r>
      <w:r w:rsidRPr="00A468FE">
        <w:rPr>
          <w:b/>
          <w:bCs/>
        </w:rPr>
        <w:t>5</w:t>
      </w:r>
      <w:r w:rsidR="00BF01F4" w:rsidRPr="00A32FA3">
        <w:rPr>
          <w:b/>
        </w:rPr>
        <w:t>"</w:t>
      </w:r>
      <w:r w:rsidRPr="008644F7">
        <w:rPr>
          <w:bCs/>
        </w:rPr>
        <w:t>».</w:t>
      </w:r>
    </w:p>
    <w:p w:rsidR="008644F7" w:rsidRPr="00A468FE" w:rsidRDefault="008644F7" w:rsidP="008644F7">
      <w:pPr>
        <w:autoSpaceDE w:val="0"/>
        <w:autoSpaceDN w:val="0"/>
        <w:adjustRightInd w:val="0"/>
        <w:spacing w:after="120"/>
        <w:ind w:left="1134" w:right="1134"/>
        <w:jc w:val="both"/>
      </w:pPr>
      <w:r w:rsidRPr="00A468FE">
        <w:rPr>
          <w:i/>
          <w:iCs/>
        </w:rPr>
        <w:t>Пункт 4.3</w:t>
      </w:r>
      <w:r w:rsidRPr="00A468FE">
        <w:t xml:space="preserve"> изменить следующим образом:</w:t>
      </w:r>
    </w:p>
    <w:p w:rsidR="008644F7" w:rsidRPr="00A468FE" w:rsidRDefault="008644F7" w:rsidP="008644F7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>«</w:t>
      </w:r>
      <w:r w:rsidRPr="00A468FE">
        <w:t>4.3</w:t>
      </w:r>
      <w:r w:rsidRPr="00A468FE">
        <w:tab/>
        <w:t xml:space="preserve">По просьбе органа по официальному утверждению типа </w:t>
      </w:r>
      <w:r w:rsidRPr="00A468FE">
        <w:rPr>
          <w:strike/>
        </w:rPr>
        <w:t>податель заявки</w:t>
      </w:r>
      <w:r w:rsidRPr="00A468FE">
        <w:t xml:space="preserve"> </w:t>
      </w:r>
      <w:r w:rsidRPr="00A468FE">
        <w:rPr>
          <w:b/>
          <w:bCs/>
        </w:rPr>
        <w:t xml:space="preserve">предприятие по восстановлению протектора шин </w:t>
      </w:r>
      <w:r w:rsidRPr="00A468FE">
        <w:t>представляет образцы шин для испытания или копии протоколов испытаний, проведенных техническими службами, сведения о которых переданы в порядке, оговоренном в пункте 12 настоящих Правил</w:t>
      </w:r>
      <w:r>
        <w:t>»</w:t>
      </w:r>
      <w:r w:rsidRPr="00A468FE">
        <w:t>.</w:t>
      </w:r>
    </w:p>
    <w:p w:rsidR="008644F7" w:rsidRPr="00A468FE" w:rsidRDefault="008644F7" w:rsidP="008644F7">
      <w:pPr>
        <w:autoSpaceDE w:val="0"/>
        <w:autoSpaceDN w:val="0"/>
        <w:adjustRightInd w:val="0"/>
        <w:spacing w:after="120"/>
        <w:ind w:left="1134" w:right="1134"/>
        <w:jc w:val="both"/>
        <w:rPr>
          <w:i/>
          <w:iCs/>
        </w:rPr>
      </w:pPr>
      <w:r w:rsidRPr="00A468FE">
        <w:rPr>
          <w:i/>
          <w:iCs/>
        </w:rPr>
        <w:t>Пункт 7.2</w:t>
      </w:r>
      <w:r w:rsidRPr="00A468FE">
        <w:t xml:space="preserve"> изменить следующим образом:</w:t>
      </w:r>
    </w:p>
    <w:p w:rsidR="008644F7" w:rsidRPr="00A468FE" w:rsidRDefault="008644F7" w:rsidP="008644F7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>«</w:t>
      </w:r>
      <w:r w:rsidRPr="00A468FE">
        <w:t>7.2</w:t>
      </w:r>
      <w:r w:rsidRPr="00A468FE">
        <w:tab/>
      </w:r>
      <w:r w:rsidRPr="00A468FE">
        <w:tab/>
        <w:t>Для классификации в качестве "зимней шины</w:t>
      </w:r>
      <w:r>
        <w:t>, предназначенной</w:t>
      </w:r>
      <w:r w:rsidRPr="00A468FE">
        <w:t xml:space="preserve"> для использования в тяжелых снежных условиях" шина с восстановленным протектором должна удовлетворять эксплуатационным требованиям, указанным в пункте 7.2.1 настоящих Правил. Размер шины с восстановленным протектором должен удовлетворять этим требованиям </w:t>
      </w:r>
      <w:r>
        <w:t>с учетом</w:t>
      </w:r>
      <w:r w:rsidRPr="00A468FE">
        <w:t xml:space="preserve"> метода испытания, указанного в приложении 10, при котором:</w:t>
      </w:r>
    </w:p>
    <w:p w:rsidR="008644F7" w:rsidRPr="00A468FE" w:rsidRDefault="008644F7" w:rsidP="008644F7">
      <w:pPr>
        <w:spacing w:after="120"/>
        <w:ind w:left="2995" w:right="1138" w:hanging="720"/>
        <w:jc w:val="both"/>
      </w:pPr>
      <w:r w:rsidRPr="00A468FE">
        <w:t>a)</w:t>
      </w:r>
      <w:r w:rsidRPr="00A468FE">
        <w:tab/>
        <w:t>среднее значение полного замедления ("mfdd") при испытании на торможение,</w:t>
      </w:r>
    </w:p>
    <w:p w:rsidR="008644F7" w:rsidRPr="00A468FE" w:rsidRDefault="008644F7" w:rsidP="008644F7">
      <w:pPr>
        <w:spacing w:after="120"/>
        <w:ind w:left="2995" w:right="1138" w:hanging="720"/>
        <w:jc w:val="both"/>
      </w:pPr>
      <w:r w:rsidRPr="00A468FE">
        <w:t>b)</w:t>
      </w:r>
      <w:r w:rsidRPr="00A468FE">
        <w:tab/>
        <w:t>или, в качестве альтернативного варианта, среднее тяговое усилие при испытании тяги,</w:t>
      </w:r>
    </w:p>
    <w:p w:rsidR="008644F7" w:rsidRPr="00A468FE" w:rsidRDefault="008644F7" w:rsidP="008644F7">
      <w:pPr>
        <w:spacing w:after="120"/>
        <w:ind w:left="2995" w:right="1138" w:hanging="720"/>
        <w:jc w:val="both"/>
      </w:pPr>
      <w:r w:rsidRPr="00A468FE">
        <w:t>c)</w:t>
      </w:r>
      <w:r w:rsidRPr="00A468FE">
        <w:tab/>
        <w:t xml:space="preserve">или, в качестве альтернативного варианта, среднее ускорение при испытании на ускорение </w:t>
      </w:r>
    </w:p>
    <w:p w:rsidR="008644F7" w:rsidRPr="00A468FE" w:rsidRDefault="008644F7" w:rsidP="008644F7">
      <w:pPr>
        <w:spacing w:after="120"/>
        <w:ind w:left="2268" w:right="1134"/>
        <w:jc w:val="both"/>
      </w:pPr>
      <w:r w:rsidRPr="00A468FE">
        <w:tab/>
        <w:t xml:space="preserve">потенциальной шины сравнивают с соответствующим показателем стандартной эталонной испытательной шины </w:t>
      </w:r>
      <w:r w:rsidRPr="00A468FE">
        <w:rPr>
          <w:b/>
          <w:bCs/>
        </w:rPr>
        <w:t>(СЭИШ)</w:t>
      </w:r>
      <w:r w:rsidRPr="00C36F49">
        <w:rPr>
          <w:bCs/>
        </w:rPr>
        <w:t>.</w:t>
      </w:r>
    </w:p>
    <w:p w:rsidR="008644F7" w:rsidRPr="00A468FE" w:rsidRDefault="008644F7" w:rsidP="008644F7">
      <w:pPr>
        <w:spacing w:after="120"/>
        <w:ind w:left="2268" w:right="1134"/>
        <w:jc w:val="both"/>
      </w:pPr>
      <w:r w:rsidRPr="00A468FE">
        <w:tab/>
        <w:t xml:space="preserve">Относительную эффективность указывают </w:t>
      </w:r>
      <w:r>
        <w:t xml:space="preserve">индексом </w:t>
      </w:r>
      <w:r w:rsidRPr="00A468FE">
        <w:t xml:space="preserve">сцепления </w:t>
      </w:r>
      <w:r>
        <w:t>на снегу»</w:t>
      </w:r>
      <w:r w:rsidRPr="00A468FE">
        <w:t>.</w:t>
      </w:r>
    </w:p>
    <w:p w:rsidR="008644F7" w:rsidRPr="00A468FE" w:rsidRDefault="008644F7" w:rsidP="008644F7">
      <w:pPr>
        <w:autoSpaceDE w:val="0"/>
        <w:autoSpaceDN w:val="0"/>
        <w:adjustRightInd w:val="0"/>
        <w:spacing w:after="120"/>
        <w:ind w:left="1134" w:right="1134"/>
        <w:jc w:val="both"/>
      </w:pPr>
      <w:r w:rsidRPr="00A468FE">
        <w:rPr>
          <w:i/>
          <w:iCs/>
        </w:rPr>
        <w:t>Пункт 7.2.1</w:t>
      </w:r>
      <w:r w:rsidRPr="00A468FE">
        <w:t xml:space="preserve"> изменить следующим образом:</w:t>
      </w:r>
    </w:p>
    <w:p w:rsidR="008644F7" w:rsidRPr="00A468FE" w:rsidRDefault="008644F7" w:rsidP="008644F7">
      <w:pPr>
        <w:autoSpaceDE w:val="0"/>
        <w:autoSpaceDN w:val="0"/>
        <w:adjustRightInd w:val="0"/>
        <w:spacing w:after="240"/>
        <w:ind w:left="2276" w:right="1138" w:hanging="1138"/>
        <w:jc w:val="both"/>
      </w:pPr>
      <w:r>
        <w:t>«</w:t>
      </w:r>
      <w:r w:rsidRPr="00A468FE">
        <w:t xml:space="preserve">7.2.1 </w:t>
      </w:r>
      <w:r w:rsidRPr="00A468FE">
        <w:tab/>
        <w:t xml:space="preserve">Для шин классов С2 и C3 минимальное значение </w:t>
      </w:r>
      <w:r>
        <w:t>индекса</w:t>
      </w:r>
      <w:r w:rsidRPr="00A468FE">
        <w:t xml:space="preserve"> сцепления </w:t>
      </w:r>
      <w:r>
        <w:t>на снегу</w:t>
      </w:r>
      <w:r w:rsidRPr="00A468FE">
        <w:t xml:space="preserve">, рассчитанное в соответствии с процедурой, описанной в приложении 10, в сравнении с </w:t>
      </w:r>
      <w:r w:rsidRPr="00A468FE">
        <w:rPr>
          <w:b/>
          <w:bCs/>
        </w:rPr>
        <w:t>соответствующей стандартной эталонной испытательной шиной (</w:t>
      </w:r>
      <w:r w:rsidRPr="00A468FE">
        <w:t>СЭИШ</w:t>
      </w:r>
      <w:r w:rsidRPr="00A468FE">
        <w:rPr>
          <w:b/>
          <w:bCs/>
        </w:rPr>
        <w:t>)</w:t>
      </w:r>
      <w:r w:rsidRPr="00A468FE">
        <w:t xml:space="preserve"> должно быть следующим:</w:t>
      </w:r>
    </w:p>
    <w:tbl>
      <w:tblPr>
        <w:tblW w:w="3512" w:type="pct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"/>
        <w:gridCol w:w="1842"/>
        <w:gridCol w:w="1984"/>
        <w:gridCol w:w="1840"/>
      </w:tblGrid>
      <w:tr w:rsidR="008644F7" w:rsidRPr="00274072" w:rsidTr="008644F7">
        <w:trPr>
          <w:trHeight w:val="701"/>
        </w:trPr>
        <w:tc>
          <w:tcPr>
            <w:tcW w:w="811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44F7" w:rsidRPr="00274072" w:rsidRDefault="008644F7" w:rsidP="008644F7">
            <w:pPr>
              <w:pageBreakBefore/>
              <w:rPr>
                <w:bCs/>
                <w:i/>
                <w:strike/>
                <w:sz w:val="16"/>
                <w:szCs w:val="16"/>
              </w:rPr>
            </w:pPr>
            <w:r w:rsidRPr="00274072">
              <w:rPr>
                <w:i/>
                <w:iCs/>
                <w:strike/>
                <w:sz w:val="16"/>
                <w:szCs w:val="16"/>
              </w:rPr>
              <w:lastRenderedPageBreak/>
              <w:t>Класс шины</w:t>
            </w:r>
          </w:p>
        </w:tc>
        <w:tc>
          <w:tcPr>
            <w:tcW w:w="1362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44F7" w:rsidRPr="00274072" w:rsidRDefault="008644F7" w:rsidP="008644F7">
            <w:pPr>
              <w:pageBreakBefore/>
              <w:rPr>
                <w:bCs/>
                <w:i/>
                <w:strike/>
                <w:sz w:val="16"/>
                <w:szCs w:val="16"/>
              </w:rPr>
            </w:pPr>
            <w:r w:rsidRPr="00274072">
              <w:rPr>
                <w:i/>
                <w:iCs/>
                <w:strike/>
                <w:sz w:val="16"/>
                <w:szCs w:val="16"/>
              </w:rPr>
              <w:t>Индекс сцепления шины с заснеженным дорожным покрытием</w:t>
            </w:r>
          </w:p>
          <w:p w:rsidR="008644F7" w:rsidRPr="00274072" w:rsidRDefault="008644F7" w:rsidP="008644F7">
            <w:pPr>
              <w:pageBreakBefore/>
              <w:rPr>
                <w:i/>
                <w:strike/>
                <w:sz w:val="16"/>
                <w:szCs w:val="16"/>
              </w:rPr>
            </w:pPr>
            <w:r w:rsidRPr="00274072">
              <w:rPr>
                <w:i/>
                <w:iCs/>
                <w:strike/>
                <w:sz w:val="16"/>
                <w:szCs w:val="16"/>
              </w:rPr>
              <w:t>(метод испытания тяги в повороте)</w:t>
            </w:r>
            <w:r w:rsidRPr="00274072">
              <w:rPr>
                <w:i/>
                <w:iCs/>
                <w:strike/>
                <w:sz w:val="16"/>
                <w:szCs w:val="16"/>
                <w:vertAlign w:val="superscript"/>
              </w:rPr>
              <w:t>b)</w:t>
            </w:r>
          </w:p>
        </w:tc>
        <w:tc>
          <w:tcPr>
            <w:tcW w:w="1467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44F7" w:rsidRPr="00274072" w:rsidRDefault="008644F7" w:rsidP="008644F7">
            <w:pPr>
              <w:pageBreakBefore/>
              <w:rPr>
                <w:bCs/>
                <w:i/>
                <w:strike/>
                <w:sz w:val="16"/>
                <w:szCs w:val="16"/>
              </w:rPr>
            </w:pPr>
            <w:r w:rsidRPr="00274072">
              <w:rPr>
                <w:i/>
                <w:iCs/>
                <w:strike/>
                <w:sz w:val="16"/>
                <w:szCs w:val="16"/>
              </w:rPr>
              <w:t>Индекс сцепления шины с заснеженным дорожным покрытием</w:t>
            </w:r>
          </w:p>
          <w:p w:rsidR="008644F7" w:rsidRPr="00274072" w:rsidRDefault="008644F7" w:rsidP="008644F7">
            <w:pPr>
              <w:pageBreakBefore/>
              <w:rPr>
                <w:bCs/>
                <w:i/>
                <w:strike/>
                <w:sz w:val="16"/>
                <w:szCs w:val="16"/>
                <w:u w:val="single"/>
              </w:rPr>
            </w:pPr>
            <w:r w:rsidRPr="00274072">
              <w:rPr>
                <w:i/>
                <w:iCs/>
                <w:strike/>
                <w:sz w:val="16"/>
                <w:szCs w:val="16"/>
              </w:rPr>
              <w:t>(метод торможения на снегу)</w:t>
            </w:r>
            <w:r w:rsidRPr="00274072">
              <w:rPr>
                <w:i/>
                <w:iCs/>
                <w:strike/>
                <w:sz w:val="16"/>
                <w:szCs w:val="16"/>
                <w:vertAlign w:val="superscript"/>
              </w:rPr>
              <w:t>a)</w:t>
            </w:r>
          </w:p>
        </w:tc>
        <w:tc>
          <w:tcPr>
            <w:tcW w:w="1360" w:type="pct"/>
            <w:tcBorders>
              <w:bottom w:val="single" w:sz="12" w:space="0" w:color="auto"/>
            </w:tcBorders>
            <w:vAlign w:val="center"/>
          </w:tcPr>
          <w:p w:rsidR="008644F7" w:rsidRPr="00274072" w:rsidRDefault="008644F7" w:rsidP="008644F7">
            <w:pPr>
              <w:pageBreakBefore/>
              <w:rPr>
                <w:bCs/>
                <w:i/>
                <w:strike/>
                <w:sz w:val="16"/>
                <w:szCs w:val="16"/>
              </w:rPr>
            </w:pPr>
            <w:r w:rsidRPr="00274072">
              <w:rPr>
                <w:i/>
                <w:iCs/>
                <w:strike/>
                <w:sz w:val="16"/>
                <w:szCs w:val="16"/>
              </w:rPr>
              <w:t>Индекс сцепления шины с заснеженным дорожным покрытием</w:t>
            </w:r>
          </w:p>
          <w:p w:rsidR="008644F7" w:rsidRPr="00274072" w:rsidRDefault="008644F7" w:rsidP="00EB2DD1">
            <w:pPr>
              <w:pageBreakBefore/>
              <w:rPr>
                <w:i/>
                <w:strike/>
                <w:sz w:val="16"/>
                <w:szCs w:val="16"/>
              </w:rPr>
            </w:pPr>
            <w:r w:rsidRPr="00274072">
              <w:rPr>
                <w:i/>
                <w:iCs/>
                <w:strike/>
                <w:sz w:val="16"/>
                <w:szCs w:val="16"/>
              </w:rPr>
              <w:t>(метод ускорения)</w:t>
            </w:r>
            <w:r w:rsidRPr="00274072">
              <w:rPr>
                <w:i/>
                <w:iCs/>
                <w:strike/>
                <w:sz w:val="16"/>
                <w:szCs w:val="16"/>
                <w:vertAlign w:val="superscript"/>
              </w:rPr>
              <w:t>c)</w:t>
            </w:r>
          </w:p>
        </w:tc>
      </w:tr>
      <w:tr w:rsidR="008644F7" w:rsidRPr="00274072" w:rsidTr="008644F7">
        <w:trPr>
          <w:trHeight w:val="701"/>
        </w:trPr>
        <w:tc>
          <w:tcPr>
            <w:tcW w:w="811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44F7" w:rsidRPr="00274072" w:rsidRDefault="008644F7" w:rsidP="008644F7">
            <w:pPr>
              <w:jc w:val="center"/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1362" w:type="pct"/>
            <w:tcBorders>
              <w:top w:val="single" w:sz="12" w:space="0" w:color="auto"/>
            </w:tcBorders>
            <w:vAlign w:val="center"/>
          </w:tcPr>
          <w:p w:rsidR="008644F7" w:rsidRPr="00274072" w:rsidRDefault="008644F7" w:rsidP="008644F7">
            <w:pPr>
              <w:pageBreakBefore/>
              <w:jc w:val="center"/>
              <w:rPr>
                <w:i/>
                <w:strike/>
                <w:sz w:val="16"/>
                <w:szCs w:val="16"/>
              </w:rPr>
            </w:pPr>
            <w:r w:rsidRPr="00274072">
              <w:rPr>
                <w:i/>
                <w:iCs/>
                <w:strike/>
                <w:sz w:val="16"/>
                <w:szCs w:val="16"/>
              </w:rPr>
              <w:t>Эталон</w:t>
            </w:r>
            <w:r w:rsidRPr="00274072">
              <w:rPr>
                <w:strike/>
                <w:sz w:val="16"/>
                <w:szCs w:val="16"/>
              </w:rPr>
              <w:t xml:space="preserve"> </w:t>
            </w:r>
            <w:r w:rsidRPr="00274072">
              <w:rPr>
                <w:i/>
                <w:iCs/>
                <w:strike/>
                <w:sz w:val="16"/>
                <w:szCs w:val="16"/>
              </w:rPr>
              <w:t>=  СЭИШ 14</w:t>
            </w:r>
          </w:p>
        </w:tc>
        <w:tc>
          <w:tcPr>
            <w:tcW w:w="1467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44F7" w:rsidRPr="00274072" w:rsidRDefault="008644F7" w:rsidP="008644F7">
            <w:pPr>
              <w:pageBreakBefore/>
              <w:jc w:val="center"/>
              <w:rPr>
                <w:i/>
                <w:strike/>
                <w:sz w:val="16"/>
                <w:szCs w:val="16"/>
              </w:rPr>
            </w:pPr>
            <w:r w:rsidRPr="00274072">
              <w:rPr>
                <w:i/>
                <w:iCs/>
                <w:strike/>
                <w:sz w:val="16"/>
                <w:szCs w:val="16"/>
              </w:rPr>
              <w:t>Эталон</w:t>
            </w:r>
            <w:r w:rsidRPr="00274072">
              <w:rPr>
                <w:sz w:val="16"/>
                <w:szCs w:val="16"/>
              </w:rPr>
              <w:t xml:space="preserve"> </w:t>
            </w:r>
            <w:r w:rsidRPr="00274072">
              <w:rPr>
                <w:i/>
                <w:iCs/>
                <w:strike/>
                <w:sz w:val="16"/>
                <w:szCs w:val="16"/>
              </w:rPr>
              <w:t>= СЭИШ 16C</w:t>
            </w:r>
          </w:p>
        </w:tc>
        <w:tc>
          <w:tcPr>
            <w:tcW w:w="1360" w:type="pct"/>
            <w:tcBorders>
              <w:top w:val="single" w:sz="12" w:space="0" w:color="auto"/>
            </w:tcBorders>
            <w:vAlign w:val="center"/>
          </w:tcPr>
          <w:p w:rsidR="008644F7" w:rsidRPr="00274072" w:rsidRDefault="008644F7" w:rsidP="008644F7">
            <w:pPr>
              <w:pageBreakBefore/>
              <w:jc w:val="center"/>
              <w:rPr>
                <w:i/>
                <w:strike/>
                <w:sz w:val="16"/>
                <w:szCs w:val="16"/>
              </w:rPr>
            </w:pPr>
            <w:r w:rsidRPr="00274072">
              <w:rPr>
                <w:i/>
                <w:iCs/>
                <w:strike/>
                <w:sz w:val="16"/>
                <w:szCs w:val="16"/>
              </w:rPr>
              <w:t>Эталон</w:t>
            </w:r>
            <w:r w:rsidRPr="00274072">
              <w:rPr>
                <w:sz w:val="16"/>
                <w:szCs w:val="16"/>
              </w:rPr>
              <w:t xml:space="preserve"> </w:t>
            </w:r>
            <w:r w:rsidR="00F35B29">
              <w:rPr>
                <w:i/>
                <w:iCs/>
                <w:strike/>
                <w:sz w:val="16"/>
                <w:szCs w:val="16"/>
              </w:rPr>
              <w:t>= СЭИШ</w:t>
            </w:r>
            <w:r w:rsidR="00763185">
              <w:rPr>
                <w:i/>
                <w:iCs/>
                <w:strike/>
                <w:sz w:val="16"/>
                <w:szCs w:val="16"/>
              </w:rPr>
              <w:t xml:space="preserve"> </w:t>
            </w:r>
            <w:r w:rsidR="00EF6CB1">
              <w:rPr>
                <w:i/>
                <w:iCs/>
                <w:strike/>
                <w:sz w:val="16"/>
                <w:szCs w:val="16"/>
              </w:rPr>
              <w:t>19.</w:t>
            </w:r>
            <w:r w:rsidRPr="00274072">
              <w:rPr>
                <w:i/>
                <w:iCs/>
                <w:strike/>
                <w:sz w:val="16"/>
                <w:szCs w:val="16"/>
              </w:rPr>
              <w:t>5</w:t>
            </w:r>
          </w:p>
          <w:p w:rsidR="008644F7" w:rsidRPr="00274072" w:rsidRDefault="008644F7" w:rsidP="008644F7">
            <w:pPr>
              <w:pageBreakBefore/>
              <w:jc w:val="center"/>
              <w:rPr>
                <w:i/>
                <w:strike/>
                <w:sz w:val="16"/>
                <w:szCs w:val="16"/>
              </w:rPr>
            </w:pPr>
            <w:r w:rsidRPr="00274072">
              <w:rPr>
                <w:i/>
                <w:iCs/>
                <w:strike/>
                <w:sz w:val="16"/>
                <w:szCs w:val="16"/>
              </w:rPr>
              <w:t>Эталон</w:t>
            </w:r>
            <w:r w:rsidRPr="00274072">
              <w:rPr>
                <w:sz w:val="16"/>
                <w:szCs w:val="16"/>
              </w:rPr>
              <w:t xml:space="preserve"> </w:t>
            </w:r>
            <w:r w:rsidR="00F35B29">
              <w:rPr>
                <w:i/>
                <w:iCs/>
                <w:strike/>
                <w:sz w:val="16"/>
                <w:szCs w:val="16"/>
              </w:rPr>
              <w:t>= СЭИШ</w:t>
            </w:r>
            <w:r w:rsidR="00763185">
              <w:rPr>
                <w:i/>
                <w:iCs/>
                <w:strike/>
                <w:sz w:val="16"/>
                <w:szCs w:val="16"/>
              </w:rPr>
              <w:t xml:space="preserve"> </w:t>
            </w:r>
            <w:r w:rsidR="00EF6CB1">
              <w:rPr>
                <w:i/>
                <w:iCs/>
                <w:strike/>
                <w:sz w:val="16"/>
                <w:szCs w:val="16"/>
              </w:rPr>
              <w:t>22.</w:t>
            </w:r>
            <w:r w:rsidRPr="00274072">
              <w:rPr>
                <w:i/>
                <w:iCs/>
                <w:strike/>
                <w:sz w:val="16"/>
                <w:szCs w:val="16"/>
              </w:rPr>
              <w:t>5</w:t>
            </w:r>
          </w:p>
        </w:tc>
      </w:tr>
      <w:tr w:rsidR="008644F7" w:rsidRPr="00274072" w:rsidTr="008644F7">
        <w:trPr>
          <w:trHeight w:val="701"/>
        </w:trPr>
        <w:tc>
          <w:tcPr>
            <w:tcW w:w="81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44F7" w:rsidRPr="00274072" w:rsidRDefault="008644F7" w:rsidP="008644F7">
            <w:pPr>
              <w:jc w:val="center"/>
              <w:rPr>
                <w:strike/>
                <w:sz w:val="16"/>
                <w:szCs w:val="16"/>
              </w:rPr>
            </w:pPr>
            <w:r w:rsidRPr="00274072">
              <w:rPr>
                <w:strike/>
                <w:sz w:val="16"/>
                <w:szCs w:val="16"/>
              </w:rPr>
              <w:t>C2</w:t>
            </w:r>
          </w:p>
        </w:tc>
        <w:tc>
          <w:tcPr>
            <w:tcW w:w="1362" w:type="pct"/>
            <w:tcBorders>
              <w:bottom w:val="single" w:sz="4" w:space="0" w:color="auto"/>
            </w:tcBorders>
            <w:vAlign w:val="center"/>
          </w:tcPr>
          <w:p w:rsidR="008644F7" w:rsidRPr="00274072" w:rsidRDefault="008644F7" w:rsidP="008644F7">
            <w:pPr>
              <w:pageBreakBefore/>
              <w:jc w:val="center"/>
              <w:rPr>
                <w:strike/>
                <w:sz w:val="16"/>
                <w:szCs w:val="16"/>
              </w:rPr>
            </w:pPr>
            <w:r w:rsidRPr="00274072">
              <w:rPr>
                <w:strike/>
                <w:sz w:val="16"/>
                <w:szCs w:val="16"/>
              </w:rPr>
              <w:t>1,10</w:t>
            </w:r>
          </w:p>
        </w:tc>
        <w:tc>
          <w:tcPr>
            <w:tcW w:w="146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44F7" w:rsidRPr="00274072" w:rsidRDefault="008644F7" w:rsidP="008644F7">
            <w:pPr>
              <w:pageBreakBefore/>
              <w:jc w:val="center"/>
              <w:rPr>
                <w:strike/>
                <w:sz w:val="16"/>
                <w:szCs w:val="16"/>
                <w:vertAlign w:val="superscript"/>
              </w:rPr>
            </w:pPr>
            <w:r w:rsidRPr="00274072">
              <w:rPr>
                <w:strike/>
                <w:sz w:val="16"/>
                <w:szCs w:val="16"/>
              </w:rPr>
              <w:t>1,02</w:t>
            </w:r>
          </w:p>
        </w:tc>
        <w:tc>
          <w:tcPr>
            <w:tcW w:w="1360" w:type="pct"/>
            <w:tcBorders>
              <w:bottom w:val="single" w:sz="4" w:space="0" w:color="auto"/>
            </w:tcBorders>
            <w:vAlign w:val="center"/>
          </w:tcPr>
          <w:p w:rsidR="008644F7" w:rsidRPr="00274072" w:rsidRDefault="008644F7" w:rsidP="008644F7">
            <w:pPr>
              <w:pageBreakBefore/>
              <w:jc w:val="center"/>
              <w:rPr>
                <w:strike/>
                <w:sz w:val="16"/>
                <w:szCs w:val="16"/>
              </w:rPr>
            </w:pPr>
            <w:r w:rsidRPr="00274072">
              <w:rPr>
                <w:strike/>
                <w:sz w:val="16"/>
                <w:szCs w:val="16"/>
              </w:rPr>
              <w:t>Св. нет</w:t>
            </w:r>
          </w:p>
        </w:tc>
      </w:tr>
      <w:tr w:rsidR="008644F7" w:rsidRPr="00274072" w:rsidTr="008644F7">
        <w:trPr>
          <w:trHeight w:val="33"/>
        </w:trPr>
        <w:tc>
          <w:tcPr>
            <w:tcW w:w="811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44F7" w:rsidRPr="00274072" w:rsidRDefault="008644F7" w:rsidP="00274072">
            <w:pPr>
              <w:spacing w:after="120"/>
              <w:jc w:val="center"/>
              <w:rPr>
                <w:strike/>
                <w:sz w:val="16"/>
                <w:szCs w:val="16"/>
              </w:rPr>
            </w:pPr>
            <w:r w:rsidRPr="00274072">
              <w:rPr>
                <w:strike/>
                <w:sz w:val="16"/>
                <w:szCs w:val="16"/>
              </w:rPr>
              <w:t>C3</w:t>
            </w:r>
          </w:p>
        </w:tc>
        <w:tc>
          <w:tcPr>
            <w:tcW w:w="1362" w:type="pct"/>
            <w:tcBorders>
              <w:bottom w:val="single" w:sz="12" w:space="0" w:color="auto"/>
            </w:tcBorders>
            <w:vAlign w:val="center"/>
          </w:tcPr>
          <w:p w:rsidR="008644F7" w:rsidRPr="00274072" w:rsidRDefault="008644F7" w:rsidP="00274072">
            <w:pPr>
              <w:pageBreakBefore/>
              <w:spacing w:after="120"/>
              <w:jc w:val="center"/>
              <w:rPr>
                <w:strike/>
                <w:sz w:val="16"/>
                <w:szCs w:val="16"/>
              </w:rPr>
            </w:pPr>
            <w:r w:rsidRPr="00274072">
              <w:rPr>
                <w:strike/>
                <w:sz w:val="16"/>
                <w:szCs w:val="16"/>
              </w:rPr>
              <w:t>Св. нет</w:t>
            </w:r>
          </w:p>
        </w:tc>
        <w:tc>
          <w:tcPr>
            <w:tcW w:w="1467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44F7" w:rsidRPr="00274072" w:rsidRDefault="008644F7" w:rsidP="00274072">
            <w:pPr>
              <w:pageBreakBefore/>
              <w:spacing w:after="120"/>
              <w:jc w:val="center"/>
              <w:rPr>
                <w:strike/>
                <w:sz w:val="16"/>
                <w:szCs w:val="16"/>
              </w:rPr>
            </w:pPr>
            <w:r w:rsidRPr="00274072">
              <w:rPr>
                <w:strike/>
                <w:sz w:val="16"/>
                <w:szCs w:val="16"/>
              </w:rPr>
              <w:t>Св. нет</w:t>
            </w:r>
          </w:p>
        </w:tc>
        <w:tc>
          <w:tcPr>
            <w:tcW w:w="1360" w:type="pct"/>
            <w:tcBorders>
              <w:bottom w:val="single" w:sz="12" w:space="0" w:color="auto"/>
            </w:tcBorders>
            <w:vAlign w:val="center"/>
          </w:tcPr>
          <w:p w:rsidR="008644F7" w:rsidRPr="00274072" w:rsidRDefault="008644F7" w:rsidP="00274072">
            <w:pPr>
              <w:pageBreakBefore/>
              <w:spacing w:after="120"/>
              <w:jc w:val="center"/>
              <w:rPr>
                <w:strike/>
                <w:sz w:val="16"/>
                <w:szCs w:val="16"/>
              </w:rPr>
            </w:pPr>
            <w:r w:rsidRPr="00274072">
              <w:rPr>
                <w:strike/>
                <w:sz w:val="16"/>
                <w:szCs w:val="16"/>
              </w:rPr>
              <w:t>1,25</w:t>
            </w:r>
          </w:p>
        </w:tc>
      </w:tr>
    </w:tbl>
    <w:p w:rsidR="008644F7" w:rsidRPr="007C6DE1" w:rsidRDefault="008644F7" w:rsidP="008644F7">
      <w:pPr>
        <w:autoSpaceDE w:val="0"/>
        <w:autoSpaceDN w:val="0"/>
        <w:adjustRightInd w:val="0"/>
        <w:spacing w:line="240" w:lineRule="auto"/>
      </w:pPr>
    </w:p>
    <w:tbl>
      <w:tblPr>
        <w:tblW w:w="7248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1932"/>
        <w:gridCol w:w="1621"/>
        <w:gridCol w:w="2806"/>
      </w:tblGrid>
      <w:tr w:rsidR="008644F7" w:rsidRPr="00274072" w:rsidTr="00FF77FE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44F7" w:rsidRPr="00274072" w:rsidRDefault="008644F7" w:rsidP="00274072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rPr>
                <w:b/>
                <w:bCs/>
                <w:i/>
                <w:sz w:val="16"/>
                <w:szCs w:val="16"/>
              </w:rPr>
            </w:pPr>
            <w:r w:rsidRPr="00274072">
              <w:rPr>
                <w:b/>
                <w:bCs/>
                <w:i/>
                <w:iCs/>
                <w:sz w:val="16"/>
                <w:szCs w:val="16"/>
              </w:rPr>
              <w:t>Класс шины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44F7" w:rsidRPr="00274072" w:rsidRDefault="008644F7" w:rsidP="008644F7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274072">
              <w:rPr>
                <w:b/>
                <w:bCs/>
                <w:i/>
                <w:iCs/>
                <w:sz w:val="16"/>
                <w:szCs w:val="16"/>
              </w:rPr>
              <w:t>Индекс сцепления шины на снегу</w:t>
            </w:r>
          </w:p>
          <w:p w:rsidR="008644F7" w:rsidRPr="00274072" w:rsidRDefault="008644F7" w:rsidP="008644F7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274072">
              <w:rPr>
                <w:b/>
                <w:bCs/>
                <w:i/>
                <w:iCs/>
                <w:sz w:val="16"/>
                <w:szCs w:val="16"/>
              </w:rPr>
              <w:t xml:space="preserve">(метод торможения </w:t>
            </w:r>
            <w:r w:rsidR="00FF77FE"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Pr="00274072">
              <w:rPr>
                <w:b/>
                <w:bCs/>
                <w:i/>
                <w:iCs/>
                <w:sz w:val="16"/>
                <w:szCs w:val="16"/>
              </w:rPr>
              <w:t>на снегу)</w:t>
            </w:r>
            <w:r w:rsidRPr="00274072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a)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44F7" w:rsidRPr="00274072" w:rsidRDefault="008644F7" w:rsidP="008644F7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274072">
              <w:rPr>
                <w:b/>
                <w:bCs/>
                <w:i/>
                <w:iCs/>
                <w:sz w:val="16"/>
                <w:szCs w:val="16"/>
              </w:rPr>
              <w:t>Индекс сцепления шины на снегу</w:t>
            </w:r>
          </w:p>
          <w:p w:rsidR="008644F7" w:rsidRPr="00274072" w:rsidRDefault="008644F7" w:rsidP="008644F7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jc w:val="center"/>
              <w:rPr>
                <w:b/>
                <w:bCs/>
                <w:i/>
                <w:sz w:val="16"/>
                <w:szCs w:val="16"/>
                <w:u w:val="single"/>
              </w:rPr>
            </w:pPr>
            <w:r w:rsidRPr="00274072">
              <w:rPr>
                <w:b/>
                <w:bCs/>
                <w:i/>
                <w:iCs/>
                <w:sz w:val="16"/>
                <w:szCs w:val="16"/>
              </w:rPr>
              <w:t>(метод испытания тяги на повороте)</w:t>
            </w:r>
            <w:r w:rsidRPr="00274072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b)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644F7" w:rsidRPr="00274072" w:rsidRDefault="008644F7" w:rsidP="008644F7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274072">
              <w:rPr>
                <w:b/>
                <w:bCs/>
                <w:i/>
                <w:iCs/>
                <w:sz w:val="16"/>
                <w:szCs w:val="16"/>
              </w:rPr>
              <w:t xml:space="preserve">Индекс сцепления шины </w:t>
            </w:r>
            <w:r w:rsidR="001D1D39"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Pr="00274072">
              <w:rPr>
                <w:b/>
                <w:bCs/>
                <w:i/>
                <w:iCs/>
                <w:sz w:val="16"/>
                <w:szCs w:val="16"/>
              </w:rPr>
              <w:t>на снегу</w:t>
            </w:r>
          </w:p>
          <w:p w:rsidR="008644F7" w:rsidRPr="00274072" w:rsidRDefault="008644F7" w:rsidP="008644F7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274072">
              <w:rPr>
                <w:b/>
                <w:bCs/>
                <w:i/>
                <w:iCs/>
                <w:sz w:val="16"/>
                <w:szCs w:val="16"/>
              </w:rPr>
              <w:t>(метод ускорения)</w:t>
            </w:r>
            <w:r w:rsidRPr="00274072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c)</w:t>
            </w:r>
          </w:p>
        </w:tc>
      </w:tr>
      <w:tr w:rsidR="008644F7" w:rsidRPr="00274072" w:rsidTr="00FF77FE">
        <w:tc>
          <w:tcPr>
            <w:tcW w:w="6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44F7" w:rsidRPr="00274072" w:rsidRDefault="008644F7" w:rsidP="00274072">
            <w:pPr>
              <w:keepNext/>
              <w:keepLines/>
              <w:tabs>
                <w:tab w:val="left" w:pos="567"/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567" w:hanging="56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F7" w:rsidRPr="00274072" w:rsidRDefault="008644F7" w:rsidP="00274072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rPr>
                <w:b/>
                <w:bCs/>
                <w:i/>
                <w:sz w:val="16"/>
                <w:szCs w:val="16"/>
              </w:rPr>
            </w:pPr>
            <w:r w:rsidRPr="00274072">
              <w:rPr>
                <w:b/>
                <w:bCs/>
                <w:i/>
                <w:iCs/>
                <w:sz w:val="16"/>
                <w:szCs w:val="16"/>
              </w:rPr>
              <w:t>Эталон</w:t>
            </w:r>
            <w:r w:rsidRPr="00274072">
              <w:rPr>
                <w:b/>
                <w:bCs/>
                <w:sz w:val="16"/>
                <w:szCs w:val="16"/>
              </w:rPr>
              <w:t xml:space="preserve"> </w:t>
            </w:r>
            <w:r w:rsidRPr="00274072">
              <w:rPr>
                <w:b/>
                <w:bCs/>
                <w:i/>
                <w:iCs/>
                <w:sz w:val="16"/>
                <w:szCs w:val="16"/>
              </w:rPr>
              <w:t>= СЭИШ16C</w:t>
            </w:r>
          </w:p>
        </w:tc>
        <w:tc>
          <w:tcPr>
            <w:tcW w:w="11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44F7" w:rsidRPr="00274072" w:rsidRDefault="008644F7" w:rsidP="00274072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rPr>
                <w:b/>
                <w:bCs/>
                <w:i/>
                <w:sz w:val="16"/>
                <w:szCs w:val="16"/>
              </w:rPr>
            </w:pPr>
            <w:r w:rsidRPr="00274072">
              <w:rPr>
                <w:b/>
                <w:bCs/>
                <w:i/>
                <w:iCs/>
                <w:sz w:val="16"/>
                <w:szCs w:val="16"/>
              </w:rPr>
              <w:t>Эталон</w:t>
            </w:r>
            <w:r w:rsidRPr="00274072">
              <w:rPr>
                <w:b/>
                <w:bCs/>
                <w:sz w:val="16"/>
                <w:szCs w:val="16"/>
              </w:rPr>
              <w:t xml:space="preserve"> </w:t>
            </w:r>
            <w:r w:rsidRPr="00274072">
              <w:rPr>
                <w:b/>
                <w:bCs/>
                <w:i/>
                <w:iCs/>
                <w:sz w:val="16"/>
                <w:szCs w:val="16"/>
              </w:rPr>
              <w:t>= СЭИШ14</w:t>
            </w:r>
          </w:p>
        </w:tc>
        <w:tc>
          <w:tcPr>
            <w:tcW w:w="19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F7" w:rsidRPr="00274072" w:rsidRDefault="008644F7" w:rsidP="00F35B29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rPr>
                <w:b/>
                <w:bCs/>
                <w:i/>
                <w:sz w:val="16"/>
                <w:szCs w:val="16"/>
              </w:rPr>
            </w:pPr>
            <w:r w:rsidRPr="00274072">
              <w:rPr>
                <w:b/>
                <w:bCs/>
                <w:i/>
                <w:iCs/>
                <w:sz w:val="16"/>
                <w:szCs w:val="16"/>
              </w:rPr>
              <w:t>Эталон</w:t>
            </w:r>
            <w:r w:rsidRPr="00274072">
              <w:rPr>
                <w:b/>
                <w:bCs/>
                <w:sz w:val="16"/>
                <w:szCs w:val="16"/>
              </w:rPr>
              <w:t xml:space="preserve"> </w:t>
            </w:r>
            <w:r w:rsidRPr="00274072">
              <w:rPr>
                <w:b/>
                <w:bCs/>
                <w:i/>
                <w:iCs/>
                <w:sz w:val="16"/>
                <w:szCs w:val="16"/>
              </w:rPr>
              <w:t>= СЭИШ19</w:t>
            </w:r>
            <w:r w:rsidR="00FD733B">
              <w:rPr>
                <w:b/>
                <w:bCs/>
                <w:i/>
                <w:iCs/>
                <w:sz w:val="16"/>
                <w:szCs w:val="16"/>
              </w:rPr>
              <w:t>.</w:t>
            </w:r>
            <w:r w:rsidRPr="00274072">
              <w:rPr>
                <w:b/>
                <w:bCs/>
                <w:i/>
                <w:iCs/>
                <w:sz w:val="16"/>
                <w:szCs w:val="16"/>
              </w:rPr>
              <w:t>5, СЭИШ22</w:t>
            </w:r>
            <w:r w:rsidR="00FD733B">
              <w:rPr>
                <w:b/>
                <w:bCs/>
                <w:i/>
                <w:iCs/>
                <w:sz w:val="16"/>
                <w:szCs w:val="16"/>
              </w:rPr>
              <w:t>.</w:t>
            </w:r>
            <w:r w:rsidRPr="00274072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</w:tr>
      <w:tr w:rsidR="008644F7" w:rsidRPr="00274072" w:rsidTr="00FF77FE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44F7" w:rsidRPr="00274072" w:rsidRDefault="008644F7" w:rsidP="008644F7">
            <w:pPr>
              <w:keepNext/>
              <w:keepLines/>
              <w:tabs>
                <w:tab w:val="left" w:pos="567"/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19"/>
              <w:rPr>
                <w:sz w:val="16"/>
                <w:szCs w:val="16"/>
              </w:rPr>
            </w:pPr>
            <w:r w:rsidRPr="00274072">
              <w:rPr>
                <w:sz w:val="16"/>
                <w:szCs w:val="16"/>
              </w:rPr>
              <w:t>C2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F7" w:rsidRPr="00274072" w:rsidRDefault="008644F7" w:rsidP="008644F7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6"/>
                <w:szCs w:val="16"/>
              </w:rPr>
            </w:pPr>
            <w:r w:rsidRPr="00274072">
              <w:rPr>
                <w:sz w:val="16"/>
                <w:szCs w:val="16"/>
              </w:rPr>
              <w:t>1,02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44F7" w:rsidRPr="00274072" w:rsidRDefault="008644F7" w:rsidP="008644F7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6"/>
                <w:szCs w:val="16"/>
                <w:vertAlign w:val="superscript"/>
              </w:rPr>
            </w:pPr>
            <w:r w:rsidRPr="00274072">
              <w:rPr>
                <w:sz w:val="16"/>
                <w:szCs w:val="16"/>
              </w:rPr>
              <w:t>1,10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F7" w:rsidRPr="00274072" w:rsidRDefault="008644F7" w:rsidP="008644F7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6"/>
                <w:szCs w:val="16"/>
              </w:rPr>
            </w:pPr>
            <w:r w:rsidRPr="00274072">
              <w:rPr>
                <w:sz w:val="16"/>
                <w:szCs w:val="16"/>
              </w:rPr>
              <w:t>н.д.</w:t>
            </w:r>
          </w:p>
        </w:tc>
      </w:tr>
      <w:tr w:rsidR="008644F7" w:rsidRPr="00274072" w:rsidTr="00FF77FE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44F7" w:rsidRPr="00274072" w:rsidRDefault="008644F7" w:rsidP="008644F7">
            <w:pPr>
              <w:keepNext/>
              <w:keepLines/>
              <w:tabs>
                <w:tab w:val="left" w:pos="567"/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19"/>
              <w:rPr>
                <w:sz w:val="16"/>
                <w:szCs w:val="16"/>
              </w:rPr>
            </w:pPr>
            <w:r w:rsidRPr="00274072">
              <w:rPr>
                <w:sz w:val="16"/>
                <w:szCs w:val="16"/>
              </w:rPr>
              <w:t>C3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644F7" w:rsidRPr="00274072" w:rsidRDefault="008644F7" w:rsidP="008644F7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6"/>
                <w:szCs w:val="16"/>
              </w:rPr>
            </w:pPr>
            <w:r w:rsidRPr="00274072">
              <w:rPr>
                <w:sz w:val="16"/>
                <w:szCs w:val="16"/>
              </w:rPr>
              <w:t>н.д.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44F7" w:rsidRPr="00274072" w:rsidRDefault="008644F7" w:rsidP="008644F7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6"/>
                <w:szCs w:val="16"/>
              </w:rPr>
            </w:pPr>
            <w:r w:rsidRPr="00274072">
              <w:rPr>
                <w:sz w:val="16"/>
                <w:szCs w:val="16"/>
              </w:rPr>
              <w:t>н.д.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644F7" w:rsidRPr="00274072" w:rsidRDefault="00FD733B" w:rsidP="008644F7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40" w:after="120" w:line="240" w:lineRule="exact"/>
              <w:ind w:left="1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8644F7" w:rsidRPr="00274072">
              <w:rPr>
                <w:sz w:val="16"/>
                <w:szCs w:val="16"/>
              </w:rPr>
              <w:t>25</w:t>
            </w:r>
          </w:p>
        </w:tc>
      </w:tr>
    </w:tbl>
    <w:p w:rsidR="008644F7" w:rsidRPr="00A468FE" w:rsidRDefault="00C36F49" w:rsidP="00C36F49">
      <w:pPr>
        <w:pStyle w:val="SingleTxtG"/>
        <w:spacing w:after="240"/>
      </w:pPr>
      <w:r>
        <w:t>»</w:t>
      </w:r>
    </w:p>
    <w:p w:rsidR="008644F7" w:rsidRPr="00A468FE" w:rsidRDefault="008644F7" w:rsidP="008644F7">
      <w:pPr>
        <w:autoSpaceDE w:val="0"/>
        <w:autoSpaceDN w:val="0"/>
        <w:adjustRightInd w:val="0"/>
        <w:spacing w:after="120" w:line="240" w:lineRule="auto"/>
        <w:ind w:left="1134" w:right="1134"/>
        <w:rPr>
          <w:i/>
          <w:iCs/>
        </w:rPr>
      </w:pPr>
      <w:r w:rsidRPr="00A468FE">
        <w:rPr>
          <w:i/>
          <w:iCs/>
        </w:rPr>
        <w:t>Приложение 10</w:t>
      </w:r>
      <w:r w:rsidRPr="00A468FE">
        <w:t xml:space="preserve"> </w:t>
      </w:r>
    </w:p>
    <w:p w:rsidR="008644F7" w:rsidRPr="00A468FE" w:rsidRDefault="008644F7" w:rsidP="008644F7">
      <w:pPr>
        <w:autoSpaceDE w:val="0"/>
        <w:autoSpaceDN w:val="0"/>
        <w:adjustRightInd w:val="0"/>
        <w:spacing w:after="120" w:line="240" w:lineRule="auto"/>
        <w:ind w:left="1134" w:right="1134"/>
        <w:rPr>
          <w:i/>
          <w:iCs/>
        </w:rPr>
      </w:pPr>
      <w:r w:rsidRPr="00A468FE">
        <w:rPr>
          <w:i/>
          <w:iCs/>
        </w:rPr>
        <w:t>Пункт 3.4.1.1</w:t>
      </w:r>
      <w:r w:rsidRPr="00A468FE">
        <w:t xml:space="preserve"> изменить следующим образом:</w:t>
      </w:r>
    </w:p>
    <w:p w:rsidR="008644F7" w:rsidRPr="00A468FE" w:rsidRDefault="008644F7" w:rsidP="008644F7">
      <w:pPr>
        <w:pStyle w:val="Default"/>
        <w:spacing w:after="120" w:line="240" w:lineRule="atLeast"/>
        <w:ind w:left="2268" w:right="1134" w:hanging="1134"/>
        <w:jc w:val="both"/>
        <w:rPr>
          <w:rFonts w:asciiTheme="majorBidi" w:hAnsiTheme="majorBidi" w:cstheme="majorBidi"/>
          <w:b w:val="0"/>
          <w:bCs/>
          <w:strike/>
          <w:sz w:val="20"/>
          <w:szCs w:val="20"/>
        </w:rPr>
      </w:pPr>
      <w:r>
        <w:rPr>
          <w:b w:val="0"/>
          <w:bCs/>
          <w:sz w:val="20"/>
          <w:szCs w:val="20"/>
          <w:lang w:val="ru-RU"/>
        </w:rPr>
        <w:t>«</w:t>
      </w:r>
      <w:r w:rsidRPr="00A468FE">
        <w:rPr>
          <w:b w:val="0"/>
          <w:bCs/>
          <w:strike/>
          <w:sz w:val="20"/>
          <w:szCs w:val="20"/>
          <w:lang w:val="ru-RU"/>
        </w:rPr>
        <w:t xml:space="preserve">3.4.1.1 </w:t>
      </w:r>
      <w:r w:rsidRPr="00A468FE">
        <w:rPr>
          <w:b w:val="0"/>
          <w:bCs/>
          <w:strike/>
          <w:sz w:val="20"/>
          <w:szCs w:val="20"/>
          <w:lang w:val="ru-RU"/>
        </w:rPr>
        <w:tab/>
        <w:t>Для каждой шины и для каждого испытания на торможение исчисляют и регистрируют среднее и стандартное отклонение от mfdd.</w:t>
      </w:r>
      <w:r w:rsidRPr="00A468FE">
        <w:rPr>
          <w:b w:val="0"/>
          <w:bCs/>
          <w:sz w:val="20"/>
          <w:szCs w:val="20"/>
          <w:lang w:val="ru-RU"/>
        </w:rPr>
        <w:t xml:space="preserve"> </w:t>
      </w:r>
      <w:r w:rsidRPr="00A468FE">
        <w:rPr>
          <w:b w:val="0"/>
          <w:bCs/>
          <w:strike/>
          <w:sz w:val="20"/>
          <w:szCs w:val="20"/>
          <w:lang w:val="ru-RU"/>
        </w:rPr>
        <w:t>Коэффициент разброса КР испытания на торможение шины рассчитывают по формуле:</w:t>
      </w:r>
      <w:r w:rsidRPr="00A468FE">
        <w:rPr>
          <w:b w:val="0"/>
          <w:bCs/>
          <w:sz w:val="20"/>
          <w:szCs w:val="20"/>
          <w:lang w:val="ru-RU"/>
        </w:rPr>
        <w:t xml:space="preserve"> </w:t>
      </w:r>
    </w:p>
    <w:p w:rsidR="008644F7" w:rsidRPr="00A468FE" w:rsidRDefault="008644F7" w:rsidP="008644F7">
      <w:pPr>
        <w:pStyle w:val="Default"/>
        <w:ind w:left="3261" w:firstLine="708"/>
        <w:rPr>
          <w:rFonts w:asciiTheme="majorBidi" w:hAnsiTheme="majorBidi" w:cstheme="majorBidi"/>
          <w:b w:val="0"/>
          <w:bCs/>
          <w:strike/>
          <w:sz w:val="20"/>
          <w:szCs w:val="20"/>
        </w:rPr>
      </w:pPr>
      <w:r w:rsidRPr="00A468FE">
        <w:rPr>
          <w:b w:val="0"/>
          <w:bCs/>
          <w:strike/>
          <w:sz w:val="20"/>
          <w:szCs w:val="20"/>
          <w:lang w:val="ru-RU"/>
        </w:rPr>
        <w:t>Станд.</w:t>
      </w:r>
      <w:r w:rsidRPr="00A468FE">
        <w:rPr>
          <w:b w:val="0"/>
          <w:bCs/>
          <w:sz w:val="20"/>
          <w:szCs w:val="20"/>
          <w:lang w:val="ru-RU"/>
        </w:rPr>
        <w:t xml:space="preserve"> </w:t>
      </w:r>
      <w:r w:rsidRPr="00A468FE">
        <w:rPr>
          <w:b w:val="0"/>
          <w:bCs/>
          <w:strike/>
          <w:sz w:val="20"/>
          <w:szCs w:val="20"/>
          <w:lang w:val="ru-RU"/>
        </w:rPr>
        <w:t>откл. (шина)</w:t>
      </w:r>
      <w:r w:rsidRPr="00A468FE">
        <w:rPr>
          <w:b w:val="0"/>
          <w:bCs/>
          <w:sz w:val="20"/>
          <w:szCs w:val="20"/>
          <w:lang w:val="ru-RU"/>
        </w:rPr>
        <w:t xml:space="preserve"> </w:t>
      </w:r>
    </w:p>
    <w:p w:rsidR="008644F7" w:rsidRPr="00A468FE" w:rsidRDefault="008644F7" w:rsidP="008644F7">
      <w:pPr>
        <w:pStyle w:val="Default"/>
        <w:ind w:left="2268"/>
        <w:rPr>
          <w:rFonts w:asciiTheme="majorBidi" w:hAnsiTheme="majorBidi" w:cstheme="majorBidi"/>
          <w:b w:val="0"/>
          <w:bCs/>
          <w:strike/>
          <w:sz w:val="20"/>
          <w:szCs w:val="20"/>
        </w:rPr>
      </w:pPr>
      <w:r w:rsidRPr="00A468FE">
        <w:rPr>
          <w:b w:val="0"/>
          <w:bCs/>
          <w:strike/>
          <w:sz w:val="20"/>
          <w:szCs w:val="20"/>
          <w:lang w:val="ru-RU"/>
        </w:rPr>
        <w:t>КР (шина) =      ---------------------</w:t>
      </w:r>
      <w:r w:rsidRPr="00A468FE">
        <w:rPr>
          <w:b w:val="0"/>
          <w:bCs/>
          <w:sz w:val="20"/>
          <w:szCs w:val="20"/>
          <w:lang w:val="ru-RU"/>
        </w:rPr>
        <w:t xml:space="preserve"> </w:t>
      </w:r>
    </w:p>
    <w:p w:rsidR="008644F7" w:rsidRPr="00A468FE" w:rsidRDefault="008644F7" w:rsidP="008644F7">
      <w:pPr>
        <w:autoSpaceDE w:val="0"/>
        <w:autoSpaceDN w:val="0"/>
        <w:adjustRightInd w:val="0"/>
        <w:spacing w:after="120" w:line="240" w:lineRule="auto"/>
        <w:ind w:left="3534" w:right="1134" w:firstLine="435"/>
        <w:rPr>
          <w:bCs/>
          <w:strike/>
          <w:color w:val="000000"/>
        </w:rPr>
      </w:pPr>
      <w:r w:rsidRPr="00A468FE">
        <w:rPr>
          <w:bCs/>
          <w:strike/>
          <w:color w:val="000000"/>
        </w:rPr>
        <w:t>Сред. (шина)</w:t>
      </w:r>
    </w:p>
    <w:p w:rsidR="008644F7" w:rsidRPr="00A468FE" w:rsidRDefault="008644F7" w:rsidP="008644F7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A468FE">
        <w:rPr>
          <w:b/>
          <w:bCs/>
        </w:rPr>
        <w:t>3.4.1.1</w:t>
      </w:r>
      <w:r w:rsidRPr="00A468FE">
        <w:tab/>
      </w:r>
      <w:r w:rsidRPr="00A468FE">
        <w:rPr>
          <w:b/>
          <w:bCs/>
        </w:rPr>
        <w:t>Для каждой шины и для каждого испытания на торможение исчисляют и регистрируют среднее арифметическое</w:t>
      </w:r>
      <w:r>
        <w:rPr>
          <w:b/>
          <w:bCs/>
        </w:rPr>
        <w:t xml:space="preserve"> значение</w:t>
      </w:r>
      <w:r w:rsidRPr="00A468FE">
        <w:rPr>
          <w:b/>
          <w:bCs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ajorBidi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</w:rPr>
              <m:t>a</m:t>
            </m:r>
          </m:e>
        </m:acc>
      </m:oMath>
      <w:r w:rsidRPr="00A468FE">
        <w:rPr>
          <w:b/>
          <w:bCs/>
        </w:rPr>
        <w:t xml:space="preserve"> и скорректированное стандартное отклонение </w:t>
      </w:r>
      <w:r w:rsidRPr="00A468FE">
        <w:rPr>
          <w:b/>
          <w:bCs/>
          <w:i/>
          <w:iCs/>
        </w:rPr>
        <w:t>σ</w:t>
      </w:r>
      <w:r w:rsidRPr="00A468FE">
        <w:rPr>
          <w:b/>
          <w:bCs/>
          <w:i/>
          <w:iCs/>
          <w:vertAlign w:val="subscript"/>
        </w:rPr>
        <w:t>a</w:t>
      </w:r>
      <w:r w:rsidRPr="00A468FE">
        <w:rPr>
          <w:b/>
          <w:bCs/>
        </w:rPr>
        <w:t xml:space="preserve"> от mfdd</w:t>
      </w:r>
      <w:r>
        <w:rPr>
          <w:b/>
          <w:bCs/>
        </w:rPr>
        <w:t xml:space="preserve"> по выборке</w:t>
      </w:r>
      <w:r w:rsidR="00A32FA3">
        <w:rPr>
          <w:b/>
          <w:bCs/>
        </w:rPr>
        <w:t> </w:t>
      </w:r>
      <w:r w:rsidRPr="00A468FE">
        <w:rPr>
          <w:b/>
          <w:bCs/>
          <w:i/>
          <w:iCs/>
        </w:rPr>
        <w:t>σ</w:t>
      </w:r>
      <w:r w:rsidRPr="00A468FE">
        <w:rPr>
          <w:b/>
          <w:bCs/>
          <w:i/>
          <w:iCs/>
          <w:vertAlign w:val="subscript"/>
        </w:rPr>
        <w:t>a</w:t>
      </w:r>
      <w:r w:rsidRPr="00A468FE">
        <w:rPr>
          <w:b/>
          <w:bCs/>
        </w:rPr>
        <w:t>.</w:t>
      </w:r>
      <w:bookmarkStart w:id="3" w:name="_Hlk535412318"/>
      <w:bookmarkEnd w:id="3"/>
    </w:p>
    <w:p w:rsidR="008644F7" w:rsidRPr="00A468FE" w:rsidRDefault="008644F7" w:rsidP="008644F7">
      <w:pPr>
        <w:pStyle w:val="SingleTxtG"/>
        <w:spacing w:before="120"/>
        <w:ind w:left="2268"/>
        <w:rPr>
          <w:b/>
          <w:bCs/>
        </w:rPr>
      </w:pPr>
      <w:r w:rsidRPr="00A468FE">
        <w:rPr>
          <w:b/>
          <w:bCs/>
        </w:rPr>
        <w:t xml:space="preserve">Коэффициент разброса </w:t>
      </w:r>
      <w:r w:rsidRPr="00A468FE">
        <w:rPr>
          <w:b/>
          <w:bCs/>
          <w:i/>
          <w:iCs/>
        </w:rPr>
        <w:t>КР</w:t>
      </w:r>
      <w:r w:rsidRPr="00003B4F">
        <w:rPr>
          <w:b/>
          <w:bCs/>
          <w:i/>
          <w:iCs/>
          <w:vertAlign w:val="subscript"/>
        </w:rPr>
        <w:t>a</w:t>
      </w:r>
      <w:r w:rsidRPr="00A468FE">
        <w:rPr>
          <w:b/>
          <w:bCs/>
        </w:rPr>
        <w:t xml:space="preserve"> испытания на торможение шины рассчитывают по формуле:</w:t>
      </w:r>
    </w:p>
    <w:p w:rsidR="00003B4F" w:rsidRPr="00003B4F" w:rsidRDefault="00750040" w:rsidP="00003B4F">
      <w:pPr>
        <w:spacing w:after="120"/>
        <w:ind w:left="1134" w:right="1134"/>
        <w:jc w:val="center"/>
        <w:rPr>
          <w:b/>
          <w:bCs/>
          <w:lang w:val="en-US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i/>
              </w:rPr>
              <m:t>КР</m:t>
            </m:r>
          </m:e>
          <m:sub>
            <m:r>
              <m:rPr>
                <m:nor/>
              </m:rPr>
              <w:rPr>
                <w:rFonts w:ascii="Cambria Math" w:hAnsi="Cambria Math"/>
                <w:b/>
                <w:i/>
              </w:rPr>
              <m:t>a</m:t>
            </m:r>
          </m:sub>
        </m:sSub>
        <m:r>
          <m:rPr>
            <m:nor/>
          </m:rPr>
          <w:rPr>
            <w:rFonts w:ascii="Cambria Math" w:hAnsi="Cambria Math"/>
            <w:b/>
          </w:rPr>
          <m:t>=100%∙</m:t>
        </m:r>
        <m:f>
          <m:fPr>
            <m:ctrlPr>
              <w:rPr>
                <w:rFonts w:ascii="Cambria Math" w:hAnsi="Cambria Math"/>
                <w:b/>
                <w:b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b/>
                  </w:rPr>
                  <m:t>σ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b/>
                  </w:rPr>
                  <m:t>a</m:t>
                </m:r>
              </m:sub>
            </m:sSub>
          </m:num>
          <m:den>
            <m:acc>
              <m:accPr>
                <m:chr m:val="̅"/>
                <m:ctrlPr>
                  <w:rPr>
                    <w:rFonts w:ascii="Cambria Math" w:hAnsi="Cambria Math"/>
                    <w:b/>
                    <w:bCs/>
                  </w:rPr>
                </m:ctrlPr>
              </m:accPr>
              <m:e>
                <m:r>
                  <m:rPr>
                    <m:nor/>
                  </m:rPr>
                  <w:rPr>
                    <w:rFonts w:ascii="Cambria Math" w:hAnsi="Cambria Math"/>
                    <w:b/>
                  </w:rPr>
                  <m:t>a</m:t>
                </m:r>
              </m:e>
            </m:acc>
          </m:den>
        </m:f>
      </m:oMath>
      <w:r w:rsidR="00003B4F">
        <w:rPr>
          <w:rFonts w:eastAsiaTheme="minorEastAsia"/>
          <w:b/>
          <w:bCs/>
          <w:lang w:val="en-US"/>
        </w:rPr>
        <w:t>,</w:t>
      </w:r>
    </w:p>
    <w:p w:rsidR="008644F7" w:rsidRPr="00A468FE" w:rsidRDefault="00DC00F6" w:rsidP="008644F7">
      <w:pPr>
        <w:spacing w:after="120"/>
        <w:ind w:left="1134" w:right="1134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644F7" w:rsidRPr="00A468FE">
        <w:rPr>
          <w:b/>
          <w:bCs/>
        </w:rPr>
        <w:t>где</w:t>
      </w:r>
    </w:p>
    <w:p w:rsidR="008644F7" w:rsidRPr="00A468FE" w:rsidRDefault="00750040" w:rsidP="008644F7">
      <w:pPr>
        <w:pStyle w:val="SingleTxtG"/>
        <w:spacing w:before="120"/>
        <w:rPr>
          <w:rFonts w:asciiTheme="majorBidi" w:hAnsiTheme="majorBidi" w:cstheme="majorBidi"/>
          <w:b/>
          <w:bCs/>
          <w:lang w:eastAsia="en-GB"/>
        </w:rPr>
      </w:pPr>
      <m:oMathPara>
        <m:oMath>
          <m:sSub>
            <m:sSubPr>
              <m:ctrlPr>
                <w:rPr>
                  <w:rFonts w:ascii="Cambria Math" w:eastAsia="MS PGothic" w:hAnsi="Cambria Math" w:cstheme="majorBidi"/>
                  <w:b/>
                  <w:bCs/>
                  <w:i/>
                  <w:lang w:eastAsia="en-GB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S PGothic" w:hAnsi="Cambria Math" w:cstheme="majorBidi"/>
                  <w:lang w:eastAsia="en-GB"/>
                </w:rPr>
                <m:t>σ</m:t>
              </m:r>
            </m:e>
            <m:sub>
              <m:r>
                <m:rPr>
                  <m:sty m:val="bi"/>
                </m:rPr>
                <w:rPr>
                  <w:rFonts w:ascii="Cambria Math" w:eastAsia="MS PGothic" w:hAnsi="Cambria Math" w:cstheme="majorBidi"/>
                  <w:lang w:eastAsia="en-GB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eastAsia="MS PGothic" w:hAnsi="Cambria Math" w:cstheme="majorBidi"/>
              <w:lang w:eastAsia="en-GB"/>
            </w:rPr>
            <m:t>=</m:t>
          </m:r>
          <m:rad>
            <m:radPr>
              <m:degHide m:val="1"/>
              <m:ctrlPr>
                <w:rPr>
                  <w:rFonts w:ascii="Cambria Math" w:eastAsia="MS PGothic" w:hAnsi="Cambria Math" w:cstheme="majorBidi"/>
                  <w:b/>
                  <w:bCs/>
                  <w:i/>
                  <w:lang w:eastAsia="en-GB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MS PGothic" w:hAnsi="Cambria Math" w:cstheme="majorBidi"/>
                      <w:b/>
                      <w:bCs/>
                      <w:i/>
                      <w:lang w:eastAsia="en-GB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MS PGothic" w:hAnsi="Cambria Math" w:cstheme="majorBidi"/>
                      <w:lang w:eastAsia="en-GB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MS PGothic" w:hAnsi="Cambria Math" w:cstheme="majorBidi"/>
                      <w:lang w:eastAsia="en-GB"/>
                    </w:rPr>
                    <m:t>N-1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eastAsia="MS PGothic" w:hAnsi="Cambria Math" w:cstheme="majorBidi"/>
                      <w:b/>
                      <w:bCs/>
                      <w:i/>
                      <w:lang w:eastAsia="en-GB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eastAsia="MS PGothic" w:hAnsi="Cambria Math" w:cstheme="majorBidi"/>
                      <w:lang w:eastAsia="en-GB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MS PGothic" w:hAnsi="Cambria Math" w:cstheme="majorBidi"/>
                      <w:lang w:eastAsia="en-GB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="MS PGothic" w:hAnsi="Cambria Math" w:cstheme="majorBidi"/>
                          <w:b/>
                          <w:bCs/>
                          <w:i/>
                          <w:lang w:eastAsia="en-GB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MS PGothic" w:hAnsi="Cambria Math" w:cstheme="majorBidi"/>
                              <w:b/>
                              <w:bCs/>
                              <w:i/>
                              <w:lang w:eastAsia="en-GB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MS PGothic" w:hAnsi="Cambria Math" w:cstheme="majorBidi"/>
                                  <w:b/>
                                  <w:bCs/>
                                  <w:i/>
                                  <w:lang w:eastAsia="en-GB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MS PGothic" w:hAnsi="Cambria Math" w:cstheme="majorBidi"/>
                                  <w:lang w:eastAsia="en-GB"/>
                                </w:rPr>
                                <m:t>a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MS PGothic" w:hAnsi="Cambria Math" w:cstheme="majorBidi"/>
                                  <w:lang w:eastAsia="en-GB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eastAsia="MS PGothic" w:hAnsi="Cambria Math" w:cstheme="majorBidi"/>
                              <w:lang w:eastAsia="en-GB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="MS PGothic" w:hAnsi="Cambria Math" w:cstheme="majorBidi"/>
                                  <w:b/>
                                  <w:bCs/>
                                  <w:i/>
                                  <w:lang w:eastAsia="en-GB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MS PGothic" w:hAnsi="Cambria Math" w:cstheme="majorBidi"/>
                                  <w:lang w:eastAsia="en-GB"/>
                                </w:rPr>
                                <m:t>a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MS PGothic" w:hAnsi="Cambria Math" w:cstheme="majorBidi"/>
                          <w:lang w:eastAsia="en-GB"/>
                        </w:rPr>
                        <m:t>2</m:t>
                      </m:r>
                    </m:sup>
                  </m:sSup>
                </m:e>
              </m:nary>
            </m:e>
          </m:rad>
        </m:oMath>
      </m:oMathPara>
    </w:p>
    <w:p w:rsidR="008644F7" w:rsidRPr="008644F7" w:rsidRDefault="008644F7" w:rsidP="008644F7">
      <w:pPr>
        <w:pStyle w:val="SingleTxtG"/>
        <w:spacing w:before="120"/>
        <w:rPr>
          <w:bCs/>
          <w:i/>
          <w:iCs/>
        </w:rPr>
      </w:pPr>
      <w:r>
        <w:rPr>
          <w:rFonts w:asciiTheme="majorBidi" w:hAnsiTheme="majorBidi" w:cstheme="majorBidi"/>
          <w:bCs/>
        </w:rPr>
        <w:t>»</w:t>
      </w:r>
    </w:p>
    <w:p w:rsidR="008644F7" w:rsidRPr="00A468FE" w:rsidRDefault="008644F7" w:rsidP="008644F7">
      <w:pPr>
        <w:pageBreakBefore/>
        <w:autoSpaceDE w:val="0"/>
        <w:autoSpaceDN w:val="0"/>
        <w:adjustRightInd w:val="0"/>
        <w:spacing w:after="120" w:line="240" w:lineRule="auto"/>
        <w:ind w:left="1138" w:right="1138"/>
      </w:pPr>
      <w:r w:rsidRPr="00A468FE">
        <w:rPr>
          <w:i/>
          <w:iCs/>
        </w:rPr>
        <w:lastRenderedPageBreak/>
        <w:t>Пункт 3.4.1.2</w:t>
      </w:r>
      <w:r w:rsidRPr="00A468FE">
        <w:t xml:space="preserve"> изменить следующим образом:</w:t>
      </w:r>
    </w:p>
    <w:p w:rsidR="008644F7" w:rsidRPr="00A468FE" w:rsidRDefault="008644F7" w:rsidP="008644F7">
      <w:pPr>
        <w:pStyle w:val="Default"/>
        <w:spacing w:after="120" w:line="240" w:lineRule="atLeast"/>
        <w:ind w:left="2268" w:right="1134" w:hanging="1134"/>
        <w:jc w:val="both"/>
        <w:rPr>
          <w:rFonts w:asciiTheme="majorBidi" w:hAnsiTheme="majorBidi" w:cstheme="majorBidi"/>
          <w:b w:val="0"/>
          <w:bCs/>
          <w:strike/>
          <w:sz w:val="20"/>
          <w:szCs w:val="20"/>
        </w:rPr>
      </w:pPr>
      <w:r>
        <w:rPr>
          <w:b w:val="0"/>
          <w:bCs/>
          <w:sz w:val="20"/>
          <w:szCs w:val="20"/>
          <w:lang w:val="ru-RU"/>
        </w:rPr>
        <w:t>«</w:t>
      </w:r>
      <w:r w:rsidRPr="00A468FE">
        <w:rPr>
          <w:b w:val="0"/>
          <w:bCs/>
          <w:strike/>
          <w:sz w:val="20"/>
          <w:szCs w:val="20"/>
          <w:lang w:val="ru-RU"/>
        </w:rPr>
        <w:t xml:space="preserve">3.4.1.2 </w:t>
      </w:r>
      <w:r w:rsidRPr="00A468FE">
        <w:rPr>
          <w:b w:val="0"/>
          <w:bCs/>
          <w:strike/>
          <w:sz w:val="20"/>
          <w:szCs w:val="20"/>
          <w:lang w:val="ru-RU"/>
        </w:rPr>
        <w:tab/>
      </w:r>
      <w:r w:rsidRPr="00A468FE">
        <w:rPr>
          <w:b w:val="0"/>
          <w:bCs/>
          <w:sz w:val="20"/>
          <w:szCs w:val="20"/>
          <w:lang w:val="ru-RU"/>
        </w:rPr>
        <w:tab/>
      </w:r>
      <w:r w:rsidRPr="00A468FE">
        <w:rPr>
          <w:b w:val="0"/>
          <w:bCs/>
          <w:strike/>
          <w:sz w:val="20"/>
          <w:szCs w:val="20"/>
          <w:lang w:val="ru-RU"/>
        </w:rPr>
        <w:t>Средневзвешенные значения (сз) двух последовательных испытаний СЭИШ рассчитывают с учетом количества потенциальных шин между ними.</w:t>
      </w:r>
      <w:r w:rsidRPr="00A468FE">
        <w:rPr>
          <w:b w:val="0"/>
          <w:bCs/>
          <w:sz w:val="20"/>
          <w:szCs w:val="20"/>
          <w:lang w:val="ru-RU"/>
        </w:rPr>
        <w:t xml:space="preserve"> </w:t>
      </w:r>
    </w:p>
    <w:p w:rsidR="008644F7" w:rsidRPr="00A468FE" w:rsidRDefault="008644F7" w:rsidP="008644F7">
      <w:pPr>
        <w:pStyle w:val="Default"/>
        <w:spacing w:after="120" w:line="240" w:lineRule="atLeast"/>
        <w:ind w:left="2268" w:right="1134"/>
        <w:jc w:val="both"/>
        <w:rPr>
          <w:rFonts w:asciiTheme="majorBidi" w:hAnsiTheme="majorBidi" w:cstheme="majorBidi"/>
          <w:b w:val="0"/>
          <w:bCs/>
          <w:strike/>
          <w:sz w:val="20"/>
          <w:szCs w:val="20"/>
        </w:rPr>
      </w:pPr>
      <w:r w:rsidRPr="00A468FE">
        <w:rPr>
          <w:b w:val="0"/>
          <w:bCs/>
          <w:strike/>
          <w:sz w:val="20"/>
          <w:szCs w:val="20"/>
          <w:lang w:val="ru-RU"/>
        </w:rPr>
        <w:t>В случае порядка испытания R1 – T – R2 средневзвешенное значение СЭИШ, используемое в сравнении с эффективностью потенциальной шины, принимают за:</w:t>
      </w:r>
      <w:r w:rsidRPr="00A468FE">
        <w:rPr>
          <w:b w:val="0"/>
          <w:bCs/>
          <w:sz w:val="20"/>
          <w:szCs w:val="20"/>
          <w:lang w:val="ru-RU"/>
        </w:rPr>
        <w:t xml:space="preserve"> </w:t>
      </w:r>
    </w:p>
    <w:p w:rsidR="008644F7" w:rsidRPr="00A468FE" w:rsidRDefault="008644F7" w:rsidP="008644F7">
      <w:pPr>
        <w:pStyle w:val="Default"/>
        <w:spacing w:after="120" w:line="240" w:lineRule="atLeast"/>
        <w:ind w:left="2268" w:right="1134"/>
        <w:rPr>
          <w:rFonts w:asciiTheme="majorBidi" w:hAnsiTheme="majorBidi" w:cstheme="majorBidi"/>
          <w:b w:val="0"/>
          <w:bCs/>
          <w:strike/>
          <w:sz w:val="20"/>
          <w:szCs w:val="20"/>
        </w:rPr>
      </w:pPr>
      <w:r w:rsidRPr="00A468FE">
        <w:rPr>
          <w:b w:val="0"/>
          <w:bCs/>
          <w:strike/>
          <w:sz w:val="20"/>
          <w:szCs w:val="20"/>
          <w:lang w:val="ru-RU"/>
        </w:rPr>
        <w:t>сз (СЭИШ) = (R1 + R2)/2,</w:t>
      </w:r>
      <w:r w:rsidRPr="00A468FE">
        <w:rPr>
          <w:b w:val="0"/>
          <w:bCs/>
          <w:sz w:val="20"/>
          <w:szCs w:val="20"/>
          <w:lang w:val="ru-RU"/>
        </w:rPr>
        <w:t xml:space="preserve"> </w:t>
      </w:r>
    </w:p>
    <w:p w:rsidR="008644F7" w:rsidRPr="00A468FE" w:rsidRDefault="008644F7" w:rsidP="008644F7">
      <w:pPr>
        <w:pStyle w:val="Default"/>
        <w:spacing w:after="120" w:line="240" w:lineRule="atLeast"/>
        <w:ind w:left="2268" w:right="1134"/>
        <w:rPr>
          <w:b w:val="0"/>
          <w:bCs/>
          <w:strike/>
          <w:sz w:val="20"/>
          <w:szCs w:val="20"/>
          <w:lang w:val="ru-RU"/>
        </w:rPr>
      </w:pPr>
      <w:r w:rsidRPr="00A468FE">
        <w:rPr>
          <w:b w:val="0"/>
          <w:bCs/>
          <w:strike/>
          <w:sz w:val="20"/>
          <w:szCs w:val="20"/>
          <w:lang w:val="ru-RU"/>
        </w:rPr>
        <w:t>где:</w:t>
      </w:r>
    </w:p>
    <w:p w:rsidR="008644F7" w:rsidRPr="00A468FE" w:rsidRDefault="008644F7" w:rsidP="008644F7">
      <w:pPr>
        <w:pStyle w:val="Default"/>
        <w:spacing w:after="120" w:line="240" w:lineRule="atLeast"/>
        <w:ind w:left="2268" w:right="1134"/>
        <w:rPr>
          <w:rFonts w:asciiTheme="majorBidi" w:hAnsiTheme="majorBidi" w:cstheme="majorBidi"/>
          <w:b w:val="0"/>
          <w:bCs/>
          <w:strike/>
          <w:sz w:val="20"/>
          <w:szCs w:val="20"/>
        </w:rPr>
      </w:pPr>
      <w:r w:rsidRPr="00A468FE">
        <w:rPr>
          <w:b w:val="0"/>
          <w:bCs/>
          <w:strike/>
          <w:sz w:val="20"/>
          <w:szCs w:val="20"/>
          <w:lang w:val="ru-RU"/>
        </w:rPr>
        <w:t xml:space="preserve">R1 − среднее значение </w:t>
      </w:r>
      <w:r w:rsidRPr="00CA5AA6">
        <w:rPr>
          <w:b w:val="0"/>
          <w:bCs/>
          <w:strike/>
          <w:sz w:val="20"/>
          <w:szCs w:val="20"/>
        </w:rPr>
        <w:t>mfdd</w:t>
      </w:r>
      <w:r w:rsidRPr="00CA5AA6">
        <w:rPr>
          <w:b w:val="0"/>
          <w:bCs/>
          <w:strike/>
          <w:sz w:val="20"/>
          <w:szCs w:val="20"/>
          <w:lang w:val="ru-RU"/>
        </w:rPr>
        <w:t xml:space="preserve"> первого</w:t>
      </w:r>
      <w:r w:rsidRPr="00A468FE">
        <w:rPr>
          <w:b w:val="0"/>
          <w:bCs/>
          <w:sz w:val="20"/>
          <w:szCs w:val="20"/>
          <w:lang w:val="ru-RU"/>
        </w:rPr>
        <w:t xml:space="preserve"> </w:t>
      </w:r>
      <w:r w:rsidRPr="00A468FE">
        <w:rPr>
          <w:b w:val="0"/>
          <w:bCs/>
          <w:strike/>
          <w:sz w:val="20"/>
          <w:szCs w:val="20"/>
          <w:lang w:val="ru-RU"/>
        </w:rPr>
        <w:t>испытания СЭИШ и R2 − среднее значение mfdd второго испытания СЭИШ.</w:t>
      </w:r>
      <w:r w:rsidRPr="00A468FE">
        <w:rPr>
          <w:b w:val="0"/>
          <w:bCs/>
          <w:sz w:val="20"/>
          <w:szCs w:val="20"/>
          <w:lang w:val="ru-RU"/>
        </w:rPr>
        <w:t xml:space="preserve"> </w:t>
      </w:r>
    </w:p>
    <w:p w:rsidR="008644F7" w:rsidRPr="00A468FE" w:rsidRDefault="008644F7" w:rsidP="00A32FA3">
      <w:pPr>
        <w:pStyle w:val="Default"/>
        <w:suppressAutoHyphens/>
        <w:spacing w:after="120" w:line="240" w:lineRule="atLeast"/>
        <w:ind w:left="2275" w:right="1138"/>
        <w:jc w:val="both"/>
        <w:rPr>
          <w:rFonts w:asciiTheme="majorBidi" w:hAnsiTheme="majorBidi" w:cstheme="majorBidi"/>
          <w:b w:val="0"/>
          <w:bCs/>
          <w:strike/>
          <w:sz w:val="20"/>
          <w:szCs w:val="20"/>
        </w:rPr>
      </w:pPr>
      <w:r w:rsidRPr="00A468FE">
        <w:rPr>
          <w:b w:val="0"/>
          <w:bCs/>
          <w:strike/>
          <w:sz w:val="20"/>
          <w:szCs w:val="20"/>
          <w:lang w:val="ru-RU"/>
        </w:rPr>
        <w:t>В случае порядка испытания R1 – T1 – T2 – R2 средневзвешенное значение (сз) СЭИШ, используемое в сравнении с эффективностью потенциальной шины, принимают за:</w:t>
      </w:r>
      <w:r w:rsidRPr="00A468FE">
        <w:rPr>
          <w:b w:val="0"/>
          <w:bCs/>
          <w:sz w:val="20"/>
          <w:szCs w:val="20"/>
          <w:lang w:val="ru-RU"/>
        </w:rPr>
        <w:t xml:space="preserve"> </w:t>
      </w:r>
    </w:p>
    <w:p w:rsidR="008644F7" w:rsidRPr="00A468FE" w:rsidRDefault="008644F7" w:rsidP="008644F7">
      <w:pPr>
        <w:pStyle w:val="Default"/>
        <w:spacing w:after="120" w:line="240" w:lineRule="atLeast"/>
        <w:ind w:left="2268" w:right="1134"/>
        <w:jc w:val="both"/>
        <w:rPr>
          <w:rFonts w:asciiTheme="majorBidi" w:hAnsiTheme="majorBidi" w:cstheme="majorBidi"/>
          <w:b w:val="0"/>
          <w:bCs/>
          <w:strike/>
          <w:sz w:val="20"/>
          <w:szCs w:val="20"/>
        </w:rPr>
      </w:pPr>
      <w:r w:rsidRPr="00A468FE">
        <w:rPr>
          <w:b w:val="0"/>
          <w:bCs/>
          <w:strike/>
          <w:sz w:val="20"/>
          <w:szCs w:val="20"/>
          <w:lang w:val="ru-RU"/>
        </w:rPr>
        <w:t>сз (СЭИШ) = 2/3 R1 + 1/3 R2 для сравнения с потенциальной шиной Т1;</w:t>
      </w:r>
      <w:r w:rsidRPr="00A468FE">
        <w:rPr>
          <w:b w:val="0"/>
          <w:bCs/>
          <w:sz w:val="20"/>
          <w:szCs w:val="20"/>
          <w:lang w:val="ru-RU"/>
        </w:rPr>
        <w:t xml:space="preserve"> </w:t>
      </w:r>
      <w:r w:rsidRPr="00A468FE">
        <w:rPr>
          <w:b w:val="0"/>
          <w:bCs/>
          <w:strike/>
          <w:sz w:val="20"/>
          <w:szCs w:val="20"/>
          <w:lang w:val="ru-RU"/>
        </w:rPr>
        <w:t>и</w:t>
      </w:r>
    </w:p>
    <w:p w:rsidR="008644F7" w:rsidRPr="00A468FE" w:rsidRDefault="008644F7" w:rsidP="008644F7">
      <w:pPr>
        <w:spacing w:after="120"/>
        <w:ind w:left="2268" w:right="1134"/>
        <w:jc w:val="both"/>
        <w:rPr>
          <w:bCs/>
          <w:strike/>
          <w:color w:val="000000"/>
        </w:rPr>
      </w:pPr>
      <w:r w:rsidRPr="00A468FE">
        <w:rPr>
          <w:bCs/>
          <w:strike/>
          <w:color w:val="000000"/>
        </w:rPr>
        <w:t>сз (СЭИШ) = 1/3 R1 + 2/3 R2 для сравнения с потенциальной шиной Т2.</w:t>
      </w:r>
    </w:p>
    <w:p w:rsidR="008644F7" w:rsidRPr="00A468FE" w:rsidRDefault="008644F7" w:rsidP="008644F7">
      <w:pPr>
        <w:spacing w:after="120"/>
        <w:ind w:left="2268" w:right="1134" w:hanging="1134"/>
        <w:jc w:val="both"/>
        <w:rPr>
          <w:b/>
          <w:color w:val="000000"/>
        </w:rPr>
      </w:pPr>
      <w:r w:rsidRPr="00A468FE">
        <w:rPr>
          <w:b/>
          <w:color w:val="000000"/>
        </w:rPr>
        <w:t>3.4.1.2</w:t>
      </w:r>
      <w:r w:rsidRPr="00A468FE">
        <w:rPr>
          <w:b/>
          <w:color w:val="000000"/>
        </w:rPr>
        <w:tab/>
        <w:t xml:space="preserve">Средневзвешенные значения </w:t>
      </w:r>
      <w:bookmarkStart w:id="4" w:name="OLE_LINK38"/>
      <w:bookmarkStart w:id="5" w:name="OLE_LINK39"/>
      <w:r w:rsidRPr="00487831">
        <w:rPr>
          <w:b/>
          <w:bCs/>
          <w:i/>
          <w:iCs/>
        </w:rPr>
        <w:t>сз</w:t>
      </w:r>
      <w:r w:rsidRPr="003172BA">
        <w:rPr>
          <w:rFonts w:asciiTheme="majorBidi" w:hAnsiTheme="majorBidi" w:cstheme="majorBidi"/>
          <w:b/>
          <w:vertAlign w:val="subscript"/>
        </w:rPr>
        <w:t>SRTT</w:t>
      </w:r>
      <w:bookmarkEnd w:id="4"/>
      <w:bookmarkEnd w:id="5"/>
      <w:r w:rsidRPr="00A468FE">
        <w:rPr>
          <w:b/>
          <w:color w:val="000000"/>
        </w:rPr>
        <w:t xml:space="preserve"> двух последовательных испытаний СЭИШ рассчитывают с учетом количества потенциальных шин между ними.</w:t>
      </w:r>
    </w:p>
    <w:p w:rsidR="008644F7" w:rsidRPr="00A468FE" w:rsidRDefault="008644F7" w:rsidP="008644F7">
      <w:pPr>
        <w:pStyle w:val="SingleTxtG"/>
        <w:ind w:left="2268"/>
        <w:rPr>
          <w:rFonts w:eastAsiaTheme="minorHAnsi"/>
          <w:b/>
          <w:color w:val="000000"/>
        </w:rPr>
      </w:pPr>
      <w:r w:rsidRPr="00A468FE">
        <w:rPr>
          <w:rFonts w:eastAsiaTheme="minorHAnsi"/>
          <w:b/>
          <w:color w:val="000000"/>
        </w:rPr>
        <w:t>В случае порядка испытания R1 – T – R2 средневзвешенное значение СЭИШ, используемое в сравнении с эффективностью потенциальной шины, принимают за:</w:t>
      </w:r>
    </w:p>
    <w:p w:rsidR="008644F7" w:rsidRPr="00A468FE" w:rsidRDefault="00750040" w:rsidP="008644F7">
      <w:pPr>
        <w:pStyle w:val="SingleTxtG"/>
        <w:ind w:left="2835" w:firstLine="567"/>
        <w:rPr>
          <w:rFonts w:eastAsiaTheme="minorHAnsi"/>
          <w:b/>
          <w:color w:val="000000"/>
        </w:rPr>
      </w:pPr>
      <m:oMath>
        <m:sSub>
          <m:sSubPr>
            <m:ctrlPr>
              <w:rPr>
                <w:rFonts w:ascii="Cambria Math" w:eastAsiaTheme="minorHAnsi" w:hAnsi="Cambria Math"/>
                <w:b/>
                <w:i/>
                <w:color w:val="000000"/>
              </w:rPr>
            </m:ctrlPr>
          </m:sSubPr>
          <m:e>
            <m:r>
              <m:rPr>
                <m:nor/>
              </m:rPr>
              <w:rPr>
                <w:rFonts w:ascii="Cambria Math" w:eastAsiaTheme="minorHAnsi" w:hAnsi="Cambria Math"/>
                <w:b/>
                <w:i/>
                <w:color w:val="000000"/>
              </w:rPr>
              <m:t>сз</m:t>
            </m:r>
          </m:e>
          <m:sub>
            <m:r>
              <m:rPr>
                <m:sty m:val="b"/>
              </m:rPr>
              <w:rPr>
                <w:rFonts w:ascii="Cambria Math" w:hAnsi="Cambria Math" w:cstheme="majorBidi"/>
              </w:rPr>
              <m:t>SRTT</m:t>
            </m:r>
          </m:sub>
        </m:sSub>
        <m:r>
          <m:rPr>
            <m:sty m:val="b"/>
          </m:rPr>
          <w:rPr>
            <w:rFonts w:ascii="Cambria Math" w:eastAsiaTheme="minorHAnsi" w:hAnsi="Cambria Math"/>
            <w:color w:val="000000"/>
          </w:rPr>
          <m:t>=</m:t>
        </m:r>
        <m:box>
          <m:boxPr>
            <m:ctrlPr>
              <w:rPr>
                <w:rFonts w:ascii="Cambria Math" w:eastAsiaTheme="minorHAnsi" w:hAnsi="Cambria Math"/>
                <w:b/>
                <w:color w:val="00000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HAnsi" w:hAnsi="Cambria Math"/>
                    <w:b/>
                    <w:color w:val="000000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HAnsi" w:hAnsi="Cambria Math"/>
                    <w:color w:val="000000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HAnsi" w:hAnsi="Cambria Math"/>
                    <w:color w:val="000000"/>
                  </w:rPr>
                  <m:t>2</m:t>
                </m:r>
              </m:den>
            </m:f>
          </m:e>
        </m:box>
        <m:d>
          <m:dPr>
            <m:ctrlPr>
              <w:rPr>
                <w:rFonts w:ascii="Cambria Math" w:eastAsiaTheme="minorHAnsi" w:hAnsi="Cambria Math"/>
                <w:b/>
                <w:color w:val="000000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HAnsi" w:hAnsi="Cambria Math"/>
                    <w:b/>
                    <w:color w:val="000000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HAnsi" w:hAnsi="Cambria Math"/>
                        <w:b/>
                        <w:color w:val="00000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HAnsi" w:hAnsi="Cambria Math"/>
                        <w:color w:val="000000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HAnsi" w:hAnsi="Cambria Math"/>
                        <w:color w:val="000000"/>
                      </w:rPr>
                      <m:t>R</m:t>
                    </m:r>
                    <m:r>
                      <m:rPr>
                        <m:sty m:val="b"/>
                      </m:rPr>
                      <w:rPr>
                        <w:rFonts w:ascii="Cambria Math" w:eastAsiaTheme="minorHAnsi" w:hAnsi="Cambria Math"/>
                        <w:color w:val="000000"/>
                      </w:rPr>
                      <m:t>1</m:t>
                    </m:r>
                  </m:sub>
                </m:sSub>
              </m:e>
            </m:acc>
            <m:r>
              <m:rPr>
                <m:sty m:val="b"/>
              </m:rPr>
              <w:rPr>
                <w:rFonts w:ascii="Cambria Math" w:eastAsiaTheme="minorHAnsi" w:hAnsi="Cambria Math"/>
                <w:color w:val="000000"/>
              </w:rPr>
              <m:t>+</m:t>
            </m:r>
            <m:acc>
              <m:accPr>
                <m:chr m:val="̅"/>
                <m:ctrlPr>
                  <w:rPr>
                    <w:rFonts w:ascii="Cambria Math" w:eastAsiaTheme="minorHAnsi" w:hAnsi="Cambria Math"/>
                    <w:b/>
                    <w:color w:val="000000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HAnsi" w:hAnsi="Cambria Math"/>
                        <w:b/>
                        <w:color w:val="00000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HAnsi" w:hAnsi="Cambria Math"/>
                        <w:color w:val="000000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HAnsi" w:hAnsi="Cambria Math"/>
                        <w:color w:val="000000"/>
                      </w:rPr>
                      <m:t>R</m:t>
                    </m:r>
                    <m:r>
                      <m:rPr>
                        <m:sty m:val="b"/>
                      </m:rPr>
                      <w:rPr>
                        <w:rFonts w:ascii="Cambria Math" w:eastAsiaTheme="minorHAnsi" w:hAnsi="Cambria Math"/>
                        <w:color w:val="000000"/>
                      </w:rPr>
                      <m:t>2</m:t>
                    </m:r>
                  </m:sub>
                </m:sSub>
              </m:e>
            </m:acc>
          </m:e>
        </m:d>
      </m:oMath>
      <w:r w:rsidR="008644F7">
        <w:rPr>
          <w:rFonts w:eastAsiaTheme="minorEastAsia"/>
          <w:b/>
          <w:color w:val="000000"/>
        </w:rPr>
        <w:t>,</w:t>
      </w:r>
    </w:p>
    <w:p w:rsidR="008644F7" w:rsidRPr="00A468FE" w:rsidRDefault="008644F7" w:rsidP="008644F7">
      <w:pPr>
        <w:pStyle w:val="SingleTxtG"/>
        <w:ind w:firstLine="1134"/>
        <w:rPr>
          <w:rFonts w:eastAsiaTheme="minorHAnsi"/>
          <w:b/>
          <w:color w:val="000000"/>
        </w:rPr>
      </w:pPr>
      <w:r w:rsidRPr="00A468FE">
        <w:rPr>
          <w:rFonts w:eastAsiaTheme="minorHAnsi"/>
          <w:b/>
          <w:color w:val="000000"/>
        </w:rPr>
        <w:t>где:</w:t>
      </w:r>
    </w:p>
    <w:p w:rsidR="008644F7" w:rsidRPr="00A468FE" w:rsidRDefault="00750040" w:rsidP="008644F7">
      <w:pPr>
        <w:pStyle w:val="SingleTxtG"/>
        <w:ind w:left="2268"/>
        <w:rPr>
          <w:rFonts w:asciiTheme="majorBidi" w:hAnsiTheme="majorBidi" w:cstheme="majorBidi"/>
          <w:b/>
        </w:rPr>
      </w:pPr>
      <m:oMath>
        <m:acc>
          <m:accPr>
            <m:chr m:val="̅"/>
            <m:ctrlPr>
              <w:rPr>
                <w:rFonts w:ascii="Cambria Math" w:hAnsi="Cambria Math" w:cstheme="majorBidi"/>
                <w:b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Rn</m:t>
                </m:r>
              </m:sub>
            </m:sSub>
          </m:e>
        </m:acc>
      </m:oMath>
      <w:r w:rsidR="008644F7" w:rsidRPr="00A468FE">
        <w:tab/>
      </w:r>
      <w:r w:rsidR="008644F7" w:rsidRPr="00A468FE">
        <w:rPr>
          <w:b/>
          <w:bCs/>
        </w:rPr>
        <w:t xml:space="preserve">среднее арифметическое </w:t>
      </w:r>
      <w:r w:rsidR="008644F7">
        <w:rPr>
          <w:b/>
          <w:bCs/>
        </w:rPr>
        <w:t xml:space="preserve">значение </w:t>
      </w:r>
      <w:r w:rsidR="008644F7" w:rsidRPr="00A468FE">
        <w:rPr>
          <w:b/>
          <w:bCs/>
        </w:rPr>
        <w:t xml:space="preserve">mfdd для n-го испытания </w:t>
      </w:r>
      <w:r w:rsidR="00C36F49">
        <w:rPr>
          <w:b/>
          <w:bCs/>
        </w:rPr>
        <w:br/>
      </w:r>
      <w:r w:rsidR="00C36F49">
        <w:rPr>
          <w:b/>
          <w:bCs/>
        </w:rPr>
        <w:tab/>
      </w:r>
      <w:r w:rsidR="00C36F49">
        <w:rPr>
          <w:b/>
          <w:bCs/>
        </w:rPr>
        <w:tab/>
      </w:r>
      <w:r w:rsidR="008644F7" w:rsidRPr="00A468FE">
        <w:rPr>
          <w:b/>
          <w:bCs/>
        </w:rPr>
        <w:t>СЭИШ.</w:t>
      </w:r>
    </w:p>
    <w:p w:rsidR="008644F7" w:rsidRPr="00A468FE" w:rsidRDefault="008644F7" w:rsidP="008644F7">
      <w:pPr>
        <w:pStyle w:val="SingleTxtG"/>
        <w:ind w:left="2268"/>
        <w:rPr>
          <w:rFonts w:asciiTheme="majorBidi" w:hAnsiTheme="majorBidi" w:cstheme="majorBidi"/>
          <w:b/>
        </w:rPr>
      </w:pPr>
      <w:r w:rsidRPr="00A468FE">
        <w:rPr>
          <w:b/>
          <w:bCs/>
        </w:rPr>
        <w:t>В случае порядка испытания R1 – T1 – T2 – R2 средневзвешенн</w:t>
      </w:r>
      <w:r>
        <w:rPr>
          <w:b/>
          <w:bCs/>
        </w:rPr>
        <w:t>ы</w:t>
      </w:r>
      <w:r w:rsidRPr="00A468FE">
        <w:rPr>
          <w:b/>
          <w:bCs/>
        </w:rPr>
        <w:t>е значени</w:t>
      </w:r>
      <w:r>
        <w:rPr>
          <w:b/>
          <w:bCs/>
        </w:rPr>
        <w:t>я</w:t>
      </w:r>
      <w:r w:rsidRPr="00A468FE">
        <w:rPr>
          <w:b/>
          <w:bCs/>
        </w:rPr>
        <w:t xml:space="preserve"> </w:t>
      </w:r>
      <w:r w:rsidRPr="00487831">
        <w:rPr>
          <w:b/>
          <w:bCs/>
          <w:i/>
          <w:iCs/>
        </w:rPr>
        <w:t>сз</w:t>
      </w:r>
      <w:r w:rsidRPr="003172BA">
        <w:rPr>
          <w:rFonts w:asciiTheme="majorBidi" w:hAnsiTheme="majorBidi" w:cstheme="majorBidi"/>
          <w:b/>
          <w:vertAlign w:val="subscript"/>
        </w:rPr>
        <w:t>SRTT</w:t>
      </w:r>
      <w:r w:rsidRPr="00A468FE">
        <w:rPr>
          <w:b/>
          <w:bCs/>
        </w:rPr>
        <w:t>, используем</w:t>
      </w:r>
      <w:r w:rsidR="00A32FA3">
        <w:rPr>
          <w:b/>
          <w:bCs/>
        </w:rPr>
        <w:t>ы</w:t>
      </w:r>
      <w:r w:rsidRPr="00A468FE">
        <w:rPr>
          <w:b/>
          <w:bCs/>
        </w:rPr>
        <w:t>е в сравнении с эффективностью потенциальной шины, принимают за:</w:t>
      </w:r>
    </w:p>
    <w:p w:rsidR="008644F7" w:rsidRPr="00A468FE" w:rsidRDefault="008644F7" w:rsidP="008644F7">
      <w:pPr>
        <w:pStyle w:val="SingleTxtG"/>
        <w:ind w:firstLine="1134"/>
        <w:rPr>
          <w:rFonts w:asciiTheme="majorBidi" w:hAnsiTheme="majorBidi" w:cstheme="majorBidi"/>
          <w:b/>
        </w:rPr>
      </w:pPr>
      <w:r w:rsidRPr="00487831">
        <w:rPr>
          <w:b/>
          <w:bCs/>
          <w:i/>
          <w:iCs/>
        </w:rPr>
        <w:t>сз</w:t>
      </w:r>
      <w:r w:rsidRPr="003172BA">
        <w:rPr>
          <w:rFonts w:asciiTheme="majorBidi" w:hAnsiTheme="majorBidi" w:cstheme="majorBidi"/>
          <w:b/>
          <w:vertAlign w:val="subscript"/>
        </w:rPr>
        <w:t>SRTT</w:t>
      </w:r>
      <m:oMath>
        <m:r>
          <m:rPr>
            <m:sty m:val="bi"/>
          </m:rPr>
          <w:rPr>
            <w:rFonts w:ascii="Cambria Math" w:hAnsi="Cambria Math" w:cstheme="majorBidi"/>
            <w:vertAlign w:val="subscript"/>
          </w:rPr>
          <m:t xml:space="preserve"> </m:t>
        </m:r>
        <m:r>
          <m:rPr>
            <m:sty m:val="bi"/>
          </m:rPr>
          <w:rPr>
            <w:rFonts w:ascii="Cambria Math" w:hAnsi="Cambria Math" w:cstheme="majorBidi"/>
          </w:rPr>
          <m:t>=</m:t>
        </m:r>
        <m:box>
          <m:boxPr>
            <m:ctrlPr>
              <w:rPr>
                <w:rFonts w:ascii="Cambria Math" w:hAnsi="Cambria Math" w:cstheme="majorBidi"/>
                <w:b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3</m:t>
                </m:r>
              </m:den>
            </m:f>
          </m:e>
        </m:box>
        <m:acc>
          <m:accPr>
            <m:chr m:val="̅"/>
            <m:ctrlPr>
              <w:rPr>
                <w:rFonts w:ascii="Cambria Math" w:hAnsi="Cambria Math" w:cstheme="majorBidi"/>
                <w:b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R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1</m:t>
                </m:r>
              </m:sub>
            </m:sSub>
          </m:e>
        </m:acc>
        <m:r>
          <m:rPr>
            <m:sty m:val="bi"/>
          </m:rPr>
          <w:rPr>
            <w:rFonts w:ascii="Cambria Math" w:hAnsi="Cambria Math" w:cstheme="majorBidi"/>
          </w:rPr>
          <m:t>+</m:t>
        </m:r>
        <m:box>
          <m:boxPr>
            <m:ctrlPr>
              <w:rPr>
                <w:rFonts w:ascii="Cambria Math" w:hAnsi="Cambria Math" w:cstheme="majorBidi"/>
                <w:b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3</m:t>
                </m:r>
              </m:den>
            </m:f>
          </m:e>
        </m:box>
        <m:acc>
          <m:accPr>
            <m:chr m:val="̅"/>
            <m:ctrlPr>
              <w:rPr>
                <w:rFonts w:ascii="Cambria Math" w:hAnsi="Cambria Math" w:cstheme="majorBidi"/>
                <w:b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R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2</m:t>
                </m:r>
              </m:sub>
            </m:sSub>
          </m:e>
        </m:acc>
      </m:oMath>
      <w:r w:rsidRPr="00A468FE">
        <w:t xml:space="preserve"> </w:t>
      </w:r>
      <w:r w:rsidRPr="00A468FE">
        <w:rPr>
          <w:b/>
          <w:bCs/>
        </w:rPr>
        <w:t>для сравнения с потенциальной шиной T1 и</w:t>
      </w:r>
      <w:r w:rsidRPr="00A468FE">
        <w:t xml:space="preserve"> </w:t>
      </w:r>
    </w:p>
    <w:p w:rsidR="008644F7" w:rsidRPr="00A468FE" w:rsidRDefault="008644F7" w:rsidP="008644F7">
      <w:pPr>
        <w:pStyle w:val="SingleTxtG"/>
        <w:ind w:firstLine="1134"/>
        <w:rPr>
          <w:rFonts w:asciiTheme="majorBidi" w:hAnsiTheme="majorBidi" w:cstheme="majorBidi"/>
          <w:b/>
        </w:rPr>
      </w:pPr>
      <w:r w:rsidRPr="00487831">
        <w:rPr>
          <w:b/>
          <w:bCs/>
          <w:i/>
          <w:iCs/>
        </w:rPr>
        <w:t>сз</w:t>
      </w:r>
      <w:r w:rsidRPr="003172BA">
        <w:rPr>
          <w:rFonts w:asciiTheme="majorBidi" w:hAnsiTheme="majorBidi" w:cstheme="majorBidi"/>
          <w:b/>
          <w:vertAlign w:val="subscript"/>
        </w:rPr>
        <w:t>SRTT</w:t>
      </w:r>
      <w:r>
        <w:rPr>
          <w:rFonts w:asciiTheme="majorBidi" w:hAnsiTheme="majorBidi" w:cstheme="majorBidi"/>
          <w:b/>
          <w:vertAlign w:val="subscript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</w:rPr>
          <m:t>=</m:t>
        </m:r>
        <m:box>
          <m:boxPr>
            <m:ctrlPr>
              <w:rPr>
                <w:rFonts w:ascii="Cambria Math" w:hAnsi="Cambria Math" w:cstheme="majorBidi"/>
                <w:b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3</m:t>
                </m:r>
              </m:den>
            </m:f>
          </m:e>
        </m:box>
        <m:acc>
          <m:accPr>
            <m:chr m:val="̅"/>
            <m:ctrlPr>
              <w:rPr>
                <w:rFonts w:ascii="Cambria Math" w:hAnsi="Cambria Math" w:cstheme="majorBidi"/>
                <w:b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R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1</m:t>
                </m:r>
              </m:sub>
            </m:sSub>
          </m:e>
        </m:acc>
        <m:r>
          <m:rPr>
            <m:sty m:val="bi"/>
          </m:rPr>
          <w:rPr>
            <w:rFonts w:ascii="Cambria Math" w:hAnsi="Cambria Math" w:cstheme="majorBidi"/>
          </w:rPr>
          <m:t>+</m:t>
        </m:r>
        <m:box>
          <m:boxPr>
            <m:ctrlPr>
              <w:rPr>
                <w:rFonts w:ascii="Cambria Math" w:hAnsi="Cambria Math" w:cstheme="majorBidi"/>
                <w:b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3</m:t>
                </m:r>
              </m:den>
            </m:f>
          </m:e>
        </m:box>
        <m:acc>
          <m:accPr>
            <m:chr m:val="̅"/>
            <m:ctrlPr>
              <w:rPr>
                <w:rFonts w:ascii="Cambria Math" w:hAnsi="Cambria Math" w:cstheme="majorBidi"/>
                <w:b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R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2</m:t>
                </m:r>
              </m:sub>
            </m:sSub>
          </m:e>
        </m:acc>
      </m:oMath>
      <w:r w:rsidRPr="00A468FE">
        <w:t xml:space="preserve">  </w:t>
      </w:r>
      <w:r w:rsidRPr="00A468FE">
        <w:rPr>
          <w:b/>
          <w:bCs/>
        </w:rPr>
        <w:t>для сравнения с потенциальной шиной T2</w:t>
      </w:r>
      <w:r>
        <w:rPr>
          <w:bCs/>
        </w:rPr>
        <w:t>».</w:t>
      </w:r>
    </w:p>
    <w:p w:rsidR="008644F7" w:rsidRPr="00A468FE" w:rsidRDefault="008644F7" w:rsidP="008644F7">
      <w:pPr>
        <w:autoSpaceDE w:val="0"/>
        <w:autoSpaceDN w:val="0"/>
        <w:adjustRightInd w:val="0"/>
        <w:spacing w:after="120" w:line="240" w:lineRule="auto"/>
        <w:ind w:left="1410" w:right="1134" w:hanging="276"/>
      </w:pPr>
      <w:r w:rsidRPr="00A468FE">
        <w:rPr>
          <w:i/>
          <w:iCs/>
        </w:rPr>
        <w:t>Пункт 3.4.1.3</w:t>
      </w:r>
      <w:r w:rsidRPr="00A468FE">
        <w:t xml:space="preserve"> изменить следующим образом:</w:t>
      </w:r>
    </w:p>
    <w:p w:rsidR="008644F7" w:rsidRPr="00332C7F" w:rsidRDefault="008644F7" w:rsidP="00A32FA3">
      <w:pPr>
        <w:pStyle w:val="Default"/>
        <w:suppressAutoHyphens/>
        <w:ind w:left="2276" w:right="1138" w:hanging="1138"/>
        <w:jc w:val="both"/>
        <w:rPr>
          <w:rFonts w:asciiTheme="majorBidi" w:hAnsiTheme="majorBidi" w:cstheme="majorBidi"/>
          <w:b w:val="0"/>
          <w:bCs/>
          <w:strike/>
          <w:sz w:val="20"/>
          <w:szCs w:val="20"/>
        </w:rPr>
      </w:pPr>
      <w:r>
        <w:rPr>
          <w:b w:val="0"/>
          <w:bCs/>
          <w:sz w:val="20"/>
          <w:szCs w:val="20"/>
          <w:lang w:val="ru-RU"/>
        </w:rPr>
        <w:t>«</w:t>
      </w:r>
      <w:r w:rsidRPr="00332C7F">
        <w:rPr>
          <w:b w:val="0"/>
          <w:bCs/>
          <w:strike/>
          <w:sz w:val="20"/>
          <w:szCs w:val="20"/>
          <w:lang w:val="ru-RU"/>
        </w:rPr>
        <w:t xml:space="preserve">3.4.1.3 </w:t>
      </w:r>
      <w:r w:rsidRPr="00332C7F">
        <w:rPr>
          <w:b w:val="0"/>
          <w:bCs/>
          <w:strike/>
          <w:sz w:val="20"/>
          <w:szCs w:val="20"/>
          <w:lang w:val="ru-RU"/>
        </w:rPr>
        <w:tab/>
      </w:r>
      <w:r>
        <w:rPr>
          <w:b w:val="0"/>
          <w:bCs/>
          <w:strike/>
          <w:sz w:val="20"/>
          <w:szCs w:val="20"/>
          <w:lang w:val="ru-RU"/>
        </w:rPr>
        <w:t>Индекс</w:t>
      </w:r>
      <w:r w:rsidRPr="00332C7F">
        <w:rPr>
          <w:b w:val="0"/>
          <w:bCs/>
          <w:strike/>
          <w:sz w:val="20"/>
          <w:szCs w:val="20"/>
          <w:lang w:val="ru-RU"/>
        </w:rPr>
        <w:t xml:space="preserve"> сцепления потенциальной шины с заснеженным дорожным покрытием (SG) (в %) рассчитывают по формуле: </w:t>
      </w:r>
    </w:p>
    <w:p w:rsidR="008644F7" w:rsidRPr="00332C7F" w:rsidRDefault="008644F7" w:rsidP="008644F7">
      <w:pPr>
        <w:pStyle w:val="Default"/>
        <w:ind w:firstLine="1843"/>
        <w:rPr>
          <w:rFonts w:asciiTheme="majorBidi" w:hAnsiTheme="majorBidi" w:cstheme="majorBidi"/>
          <w:b w:val="0"/>
          <w:bCs/>
          <w:strike/>
          <w:sz w:val="20"/>
          <w:szCs w:val="20"/>
        </w:rPr>
      </w:pPr>
      <w:r w:rsidRPr="008644F7">
        <w:rPr>
          <w:b w:val="0"/>
          <w:bCs/>
          <w:sz w:val="20"/>
          <w:szCs w:val="20"/>
          <w:lang w:val="ru-RU"/>
        </w:rPr>
        <w:tab/>
      </w:r>
      <w:r w:rsidRPr="008644F7">
        <w:rPr>
          <w:b w:val="0"/>
          <w:bCs/>
          <w:sz w:val="20"/>
          <w:szCs w:val="20"/>
          <w:lang w:val="ru-RU"/>
        </w:rPr>
        <w:tab/>
      </w:r>
      <w:r w:rsidRPr="008644F7">
        <w:rPr>
          <w:b w:val="0"/>
          <w:bCs/>
          <w:sz w:val="20"/>
          <w:szCs w:val="20"/>
          <w:lang w:val="ru-RU"/>
        </w:rPr>
        <w:tab/>
      </w:r>
      <w:r w:rsidRPr="008644F7">
        <w:rPr>
          <w:b w:val="0"/>
          <w:bCs/>
          <w:sz w:val="20"/>
          <w:szCs w:val="20"/>
          <w:lang w:val="ru-RU"/>
        </w:rPr>
        <w:tab/>
      </w:r>
      <w:r w:rsidRPr="008644F7">
        <w:rPr>
          <w:b w:val="0"/>
          <w:bCs/>
          <w:sz w:val="20"/>
          <w:szCs w:val="20"/>
          <w:lang w:val="ru-RU"/>
        </w:rPr>
        <w:tab/>
      </w:r>
      <w:r w:rsidRPr="008644F7">
        <w:rPr>
          <w:b w:val="0"/>
          <w:bCs/>
          <w:sz w:val="20"/>
          <w:szCs w:val="20"/>
          <w:lang w:val="ru-RU"/>
        </w:rPr>
        <w:tab/>
      </w:r>
      <w:r w:rsidRPr="00332C7F">
        <w:rPr>
          <w:b w:val="0"/>
          <w:bCs/>
          <w:strike/>
          <w:sz w:val="20"/>
          <w:szCs w:val="20"/>
          <w:lang w:val="ru-RU"/>
        </w:rPr>
        <w:t xml:space="preserve">Cред. (потенциальная шина) </w:t>
      </w:r>
    </w:p>
    <w:p w:rsidR="008644F7" w:rsidRPr="00332C7F" w:rsidRDefault="008644F7" w:rsidP="008644F7">
      <w:pPr>
        <w:pStyle w:val="Default"/>
        <w:ind w:left="702" w:firstLine="1566"/>
        <w:rPr>
          <w:rFonts w:asciiTheme="majorBidi" w:hAnsiTheme="majorBidi" w:cstheme="majorBidi"/>
          <w:b w:val="0"/>
          <w:bCs/>
          <w:strike/>
          <w:sz w:val="20"/>
          <w:szCs w:val="20"/>
        </w:rPr>
      </w:pPr>
      <w:r w:rsidRPr="00332C7F">
        <w:rPr>
          <w:b w:val="0"/>
          <w:bCs/>
          <w:strike/>
          <w:sz w:val="20"/>
          <w:szCs w:val="20"/>
          <w:lang w:val="ru-RU"/>
        </w:rPr>
        <w:t xml:space="preserve">Индекс сцепления на </w:t>
      </w:r>
      <w:r w:rsidRPr="008644F7">
        <w:rPr>
          <w:b w:val="0"/>
          <w:bCs/>
          <w:strike/>
          <w:sz w:val="20"/>
          <w:szCs w:val="20"/>
          <w:lang w:val="ru-RU"/>
        </w:rPr>
        <w:t xml:space="preserve">снегу </w:t>
      </w:r>
      <w:r w:rsidRPr="008644F7">
        <w:rPr>
          <w:b w:val="0"/>
          <w:bCs/>
          <w:strike/>
          <w:sz w:val="20"/>
          <w:szCs w:val="20"/>
          <w:lang w:val="ru-RU"/>
        </w:rPr>
        <w:tab/>
      </w:r>
      <w:r w:rsidRPr="00332C7F">
        <w:rPr>
          <w:b w:val="0"/>
          <w:bCs/>
          <w:strike/>
          <w:sz w:val="20"/>
          <w:szCs w:val="20"/>
          <w:lang w:val="ru-RU"/>
        </w:rPr>
        <w:t>=------------------------</w:t>
      </w:r>
      <w:r>
        <w:rPr>
          <w:b w:val="0"/>
          <w:bCs/>
          <w:strike/>
          <w:sz w:val="20"/>
          <w:szCs w:val="20"/>
          <w:lang w:val="ru-RU"/>
        </w:rPr>
        <w:br/>
      </w:r>
      <w:r w:rsidRPr="008644F7">
        <w:rPr>
          <w:b w:val="0"/>
          <w:bCs/>
          <w:sz w:val="20"/>
          <w:szCs w:val="20"/>
          <w:lang w:val="ru-RU"/>
        </w:rPr>
        <w:tab/>
      </w:r>
      <w:r w:rsidRPr="008644F7">
        <w:rPr>
          <w:b w:val="0"/>
          <w:bCs/>
          <w:sz w:val="20"/>
          <w:szCs w:val="20"/>
          <w:lang w:val="ru-RU"/>
        </w:rPr>
        <w:tab/>
      </w:r>
      <w:r w:rsidRPr="008644F7">
        <w:rPr>
          <w:b w:val="0"/>
          <w:bCs/>
          <w:sz w:val="20"/>
          <w:szCs w:val="20"/>
          <w:lang w:val="ru-RU"/>
        </w:rPr>
        <w:tab/>
      </w:r>
      <w:r w:rsidRPr="00332C7F">
        <w:rPr>
          <w:b w:val="0"/>
          <w:bCs/>
          <w:strike/>
          <w:sz w:val="20"/>
          <w:szCs w:val="20"/>
          <w:lang w:val="ru-RU"/>
        </w:rPr>
        <w:t>(потенциальная шина)</w:t>
      </w:r>
      <w:r w:rsidRPr="008644F7">
        <w:rPr>
          <w:b w:val="0"/>
          <w:bCs/>
          <w:sz w:val="20"/>
          <w:szCs w:val="20"/>
          <w:lang w:val="ru-RU"/>
        </w:rPr>
        <w:tab/>
      </w:r>
      <w:r w:rsidRPr="008644F7">
        <w:rPr>
          <w:b w:val="0"/>
          <w:bCs/>
          <w:sz w:val="20"/>
          <w:szCs w:val="20"/>
          <w:lang w:val="ru-RU"/>
        </w:rPr>
        <w:tab/>
      </w:r>
      <w:r w:rsidRPr="00332C7F">
        <w:rPr>
          <w:b w:val="0"/>
          <w:bCs/>
          <w:strike/>
          <w:sz w:val="20"/>
          <w:szCs w:val="20"/>
          <w:lang w:val="ru-RU"/>
        </w:rPr>
        <w:t xml:space="preserve"> </w:t>
      </w:r>
      <w:r w:rsidRPr="008644F7">
        <w:rPr>
          <w:b w:val="0"/>
          <w:bCs/>
          <w:strike/>
          <w:sz w:val="20"/>
          <w:szCs w:val="20"/>
          <w:lang w:val="ru-RU"/>
        </w:rPr>
        <w:t xml:space="preserve">   сз (СЭИШ)</w:t>
      </w:r>
    </w:p>
    <w:p w:rsidR="008644F7" w:rsidRDefault="008644F7" w:rsidP="008644F7">
      <w:pPr>
        <w:autoSpaceDE w:val="0"/>
        <w:autoSpaceDN w:val="0"/>
        <w:adjustRightInd w:val="0"/>
        <w:spacing w:before="120" w:after="120"/>
        <w:ind w:left="2276" w:right="1138" w:hanging="1138"/>
        <w:jc w:val="both"/>
        <w:rPr>
          <w:b/>
          <w:bCs/>
        </w:rPr>
      </w:pPr>
      <w:r w:rsidRPr="00332C7F">
        <w:rPr>
          <w:b/>
          <w:bCs/>
        </w:rPr>
        <w:t>3.4.1.3</w:t>
      </w:r>
      <w:r w:rsidRPr="00A468FE">
        <w:tab/>
      </w:r>
      <w:r w:rsidRPr="00270610">
        <w:rPr>
          <w:b/>
          <w:bCs/>
        </w:rPr>
        <w:t>Индекс</w:t>
      </w:r>
      <w:r>
        <w:t xml:space="preserve"> </w:t>
      </w:r>
      <w:r w:rsidRPr="00A468FE">
        <w:rPr>
          <w:b/>
          <w:bCs/>
        </w:rPr>
        <w:t xml:space="preserve">сцепления </w:t>
      </w:r>
      <w:r>
        <w:rPr>
          <w:b/>
          <w:bCs/>
        </w:rPr>
        <w:t>на снегу</w:t>
      </w:r>
      <w:r w:rsidRPr="00A468FE">
        <w:rPr>
          <w:b/>
          <w:bCs/>
        </w:rPr>
        <w:t xml:space="preserve"> (SG) потенциальной шины Tn рассчитывают</w:t>
      </w:r>
      <w:r>
        <w:rPr>
          <w:b/>
          <w:bCs/>
        </w:rPr>
        <w:t xml:space="preserve"> в качестве со</w:t>
      </w:r>
      <w:r w:rsidRPr="00A468FE">
        <w:rPr>
          <w:b/>
          <w:bCs/>
        </w:rPr>
        <w:t>отношени</w:t>
      </w:r>
      <w:r>
        <w:rPr>
          <w:b/>
          <w:bCs/>
        </w:rPr>
        <w:t>я</w:t>
      </w:r>
      <w:r w:rsidRPr="00A468FE">
        <w:rPr>
          <w:b/>
          <w:bCs/>
        </w:rPr>
        <w:t xml:space="preserve"> среднего арифметическог</w:t>
      </w:r>
      <w:r>
        <w:rPr>
          <w:b/>
          <w:bCs/>
        </w:rPr>
        <w:t xml:space="preserve">о значения 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 w:cstheme="majorBidi"/>
                <w:b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a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theme="majorBidi"/>
                  </w:rPr>
                  <m:t>Tn</m:t>
                </m:r>
              </m:sub>
            </m:sSub>
          </m:e>
        </m:acc>
      </m:oMath>
      <w:r w:rsidRPr="00A468FE">
        <w:rPr>
          <w:b/>
          <w:bCs/>
        </w:rPr>
        <w:t xml:space="preserve"> </w:t>
      </w:r>
      <w:r>
        <w:rPr>
          <w:b/>
          <w:bCs/>
        </w:rPr>
        <w:t xml:space="preserve">значений </w:t>
      </w:r>
      <w:r w:rsidRPr="00A468FE">
        <w:rPr>
          <w:b/>
          <w:bCs/>
        </w:rPr>
        <w:t xml:space="preserve">шины Tn и </w:t>
      </w:r>
      <w:r>
        <w:rPr>
          <w:b/>
          <w:bCs/>
        </w:rPr>
        <w:t>применимого</w:t>
      </w:r>
      <w:r w:rsidRPr="00A468FE">
        <w:rPr>
          <w:b/>
          <w:bCs/>
        </w:rPr>
        <w:t xml:space="preserve"> средневзвешенно</w:t>
      </w:r>
      <w:r>
        <w:rPr>
          <w:b/>
          <w:bCs/>
        </w:rPr>
        <w:t>го</w:t>
      </w:r>
      <w:r w:rsidRPr="00A468FE">
        <w:rPr>
          <w:b/>
          <w:bCs/>
        </w:rPr>
        <w:t xml:space="preserve"> значени</w:t>
      </w:r>
      <w:r>
        <w:rPr>
          <w:b/>
          <w:bCs/>
        </w:rPr>
        <w:t>я</w:t>
      </w:r>
      <w:r w:rsidRPr="00A468FE">
        <w:rPr>
          <w:b/>
          <w:bCs/>
        </w:rPr>
        <w:t xml:space="preserve"> </w:t>
      </w:r>
      <w:r w:rsidRPr="00487831">
        <w:rPr>
          <w:b/>
          <w:bCs/>
          <w:i/>
          <w:iCs/>
        </w:rPr>
        <w:t>сз</w:t>
      </w:r>
      <w:r w:rsidRPr="003172BA">
        <w:rPr>
          <w:rFonts w:asciiTheme="majorBidi" w:hAnsiTheme="majorBidi" w:cstheme="majorBidi"/>
          <w:b/>
          <w:vertAlign w:val="subscript"/>
        </w:rPr>
        <w:t>SRTT</w:t>
      </w:r>
      <w:r w:rsidRPr="00A468FE">
        <w:rPr>
          <w:b/>
          <w:bCs/>
          <w:i/>
          <w:iCs/>
        </w:rPr>
        <w:t xml:space="preserve"> </w:t>
      </w:r>
      <w:r w:rsidRPr="00A468FE">
        <w:rPr>
          <w:b/>
          <w:bCs/>
        </w:rPr>
        <w:t>СЭИШ:</w:t>
      </w:r>
    </w:p>
    <w:p w:rsidR="008644F7" w:rsidRPr="003172BA" w:rsidRDefault="008644F7" w:rsidP="008644F7">
      <w:pPr>
        <w:pStyle w:val="SingleTxtG"/>
        <w:ind w:left="2268" w:hanging="1134"/>
        <w:rPr>
          <w:rFonts w:asciiTheme="majorBidi" w:hAnsiTheme="majorBidi" w:cstheme="majorBidi"/>
          <w:b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</w:rPr>
            <m:t>SG</m:t>
          </m:r>
          <m:d>
            <m:dPr>
              <m:ctrlPr>
                <w:rPr>
                  <w:rFonts w:ascii="Cambria Math" w:hAnsi="Cambria Math" w:cstheme="majorBidi"/>
                  <w:b/>
                  <w:i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theme="majorBidi"/>
                </w:rPr>
                <m:t>Tn</m:t>
              </m:r>
            </m:e>
          </m:d>
          <m:r>
            <m:rPr>
              <m:sty m:val="bi"/>
            </m:rP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 w:cstheme="majorBidi"/>
                      <w:b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a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</w:rPr>
                        <m:t>Tn</m:t>
                      </m:r>
                    </m:sub>
                  </m:sSub>
                </m:e>
              </m:acc>
            </m:num>
            <m:den>
              <m:sSub>
                <m:sSubPr>
                  <m:ctrlPr>
                    <w:rPr>
                      <w:rFonts w:ascii="Cambria Math" w:hAnsi="Cambria Math" w:cstheme="majorBidi"/>
                      <w:b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 w:cstheme="majorBidi"/>
                      <w:b/>
                      <w:i/>
                    </w:rPr>
                    <m:t>сз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</w:rPr>
                    <m:t>SRTT</m:t>
                  </m:r>
                </m:sub>
              </m:sSub>
            </m:den>
          </m:f>
        </m:oMath>
      </m:oMathPara>
    </w:p>
    <w:p w:rsidR="008644F7" w:rsidRPr="008644F7" w:rsidRDefault="008644F7" w:rsidP="008644F7">
      <w:pPr>
        <w:autoSpaceDE w:val="0"/>
        <w:autoSpaceDN w:val="0"/>
        <w:adjustRightInd w:val="0"/>
        <w:spacing w:after="120"/>
        <w:ind w:left="1134" w:right="1134" w:firstLine="1134"/>
        <w:jc w:val="both"/>
        <w:rPr>
          <w:rFonts w:asciiTheme="majorBidi" w:hAnsiTheme="majorBidi" w:cstheme="majorBidi"/>
        </w:rPr>
      </w:pPr>
      <w:r>
        <w:rPr>
          <w:bCs/>
          <w:iCs/>
        </w:rPr>
        <w:t>»</w:t>
      </w:r>
    </w:p>
    <w:p w:rsidR="008644F7" w:rsidRPr="00A468FE" w:rsidRDefault="008644F7" w:rsidP="008644F7">
      <w:pPr>
        <w:pageBreakBefore/>
        <w:autoSpaceDE w:val="0"/>
        <w:autoSpaceDN w:val="0"/>
        <w:adjustRightInd w:val="0"/>
        <w:spacing w:after="120" w:line="240" w:lineRule="auto"/>
        <w:ind w:left="1412" w:right="1138" w:hanging="274"/>
      </w:pPr>
      <w:r w:rsidRPr="00A468FE">
        <w:rPr>
          <w:i/>
          <w:iCs/>
        </w:rPr>
        <w:lastRenderedPageBreak/>
        <w:t>Пункт 3.4.2</w:t>
      </w:r>
      <w:r w:rsidRPr="00A468FE">
        <w:t xml:space="preserve"> изменить следующим образом:</w:t>
      </w:r>
    </w:p>
    <w:p w:rsidR="008644F7" w:rsidRPr="00332C7F" w:rsidRDefault="008644F7" w:rsidP="008644F7">
      <w:pPr>
        <w:pStyle w:val="Default"/>
        <w:spacing w:after="120" w:line="240" w:lineRule="atLeast"/>
        <w:ind w:left="1134"/>
        <w:rPr>
          <w:rFonts w:asciiTheme="majorBidi" w:hAnsiTheme="majorBidi" w:cstheme="majorBidi"/>
          <w:b w:val="0"/>
          <w:bCs/>
          <w:strike/>
          <w:sz w:val="20"/>
          <w:szCs w:val="20"/>
        </w:rPr>
      </w:pPr>
      <w:r>
        <w:rPr>
          <w:b w:val="0"/>
          <w:bCs/>
          <w:sz w:val="20"/>
          <w:szCs w:val="20"/>
          <w:lang w:val="ru-RU"/>
        </w:rPr>
        <w:t>«</w:t>
      </w:r>
      <w:r w:rsidRPr="00A32FA3">
        <w:rPr>
          <w:b w:val="0"/>
          <w:bCs/>
          <w:strike/>
          <w:sz w:val="20"/>
          <w:szCs w:val="20"/>
          <w:lang w:val="ru-RU"/>
        </w:rPr>
        <w:t>3.4.2</w:t>
      </w:r>
      <w:r w:rsidRPr="00A32FA3">
        <w:rPr>
          <w:b w:val="0"/>
          <w:bCs/>
          <w:strike/>
          <w:sz w:val="20"/>
          <w:szCs w:val="20"/>
          <w:lang w:val="ru-RU"/>
        </w:rPr>
        <w:tab/>
      </w:r>
      <w:r w:rsidRPr="00A32FA3">
        <w:rPr>
          <w:b w:val="0"/>
          <w:bCs/>
          <w:strike/>
          <w:sz w:val="20"/>
          <w:szCs w:val="20"/>
          <w:lang w:val="ru-RU"/>
        </w:rPr>
        <w:tab/>
      </w:r>
      <w:r w:rsidRPr="00332C7F">
        <w:rPr>
          <w:b w:val="0"/>
          <w:bCs/>
          <w:strike/>
          <w:sz w:val="20"/>
          <w:szCs w:val="20"/>
          <w:lang w:val="ru-RU"/>
        </w:rPr>
        <w:t>Статистические обоснования</w:t>
      </w:r>
      <w:r w:rsidRPr="00332C7F">
        <w:rPr>
          <w:b w:val="0"/>
          <w:bCs/>
          <w:sz w:val="20"/>
          <w:szCs w:val="20"/>
          <w:lang w:val="ru-RU"/>
        </w:rPr>
        <w:t xml:space="preserve"> </w:t>
      </w:r>
    </w:p>
    <w:p w:rsidR="008644F7" w:rsidRPr="00A468FE" w:rsidRDefault="008644F7" w:rsidP="00A32FA3">
      <w:pPr>
        <w:autoSpaceDE w:val="0"/>
        <w:autoSpaceDN w:val="0"/>
        <w:adjustRightInd w:val="0"/>
        <w:spacing w:after="120"/>
        <w:ind w:left="2275" w:right="1138"/>
        <w:jc w:val="both"/>
        <w:rPr>
          <w:rFonts w:asciiTheme="majorBidi" w:hAnsiTheme="majorBidi" w:cstheme="majorBidi"/>
          <w:strike/>
        </w:rPr>
      </w:pPr>
      <w:r w:rsidRPr="00A468FE">
        <w:rPr>
          <w:strike/>
        </w:rPr>
        <w:t>Серии повторов измеренных или рассчитанных mfdd для каждой шины следует проверять на предмет соответствия требованиям, дрейфа и возможных резко отклоняющихся значений.</w:t>
      </w:r>
      <w:r w:rsidRPr="00A468FE">
        <w:t xml:space="preserve"> </w:t>
      </w:r>
    </w:p>
    <w:p w:rsidR="008644F7" w:rsidRPr="00A468FE" w:rsidRDefault="008644F7" w:rsidP="00A32FA3">
      <w:pPr>
        <w:autoSpaceDE w:val="0"/>
        <w:autoSpaceDN w:val="0"/>
        <w:adjustRightInd w:val="0"/>
        <w:spacing w:after="120"/>
        <w:ind w:left="2275" w:right="1138"/>
        <w:jc w:val="both"/>
        <w:rPr>
          <w:rFonts w:asciiTheme="majorBidi" w:hAnsiTheme="majorBidi" w:cstheme="majorBidi"/>
          <w:strike/>
        </w:rPr>
      </w:pPr>
      <w:r w:rsidRPr="00A468FE">
        <w:rPr>
          <w:strike/>
        </w:rPr>
        <w:t>Проверяют постоянство средних значений и стандартных отклонений последовательных испытаний на торможение СЭИШ.</w:t>
      </w:r>
      <w:r w:rsidRPr="00A468FE">
        <w:t xml:space="preserve"> </w:t>
      </w:r>
    </w:p>
    <w:p w:rsidR="008644F7" w:rsidRPr="00A468FE" w:rsidRDefault="008644F7" w:rsidP="00A32FA3">
      <w:pPr>
        <w:autoSpaceDE w:val="0"/>
        <w:autoSpaceDN w:val="0"/>
        <w:adjustRightInd w:val="0"/>
        <w:spacing w:after="120"/>
        <w:ind w:left="2275" w:right="1138"/>
        <w:jc w:val="both"/>
        <w:rPr>
          <w:rFonts w:asciiTheme="majorBidi" w:hAnsiTheme="majorBidi" w:cstheme="majorBidi"/>
          <w:strike/>
        </w:rPr>
      </w:pPr>
      <w:r w:rsidRPr="00A468FE">
        <w:rPr>
          <w:strike/>
        </w:rPr>
        <w:t>Средние значения двух последовательных испытаний на торможение СЭИШ не должны отличаться более чем на 5%.</w:t>
      </w:r>
      <w:r w:rsidRPr="00A468FE">
        <w:t xml:space="preserve"> </w:t>
      </w:r>
    </w:p>
    <w:p w:rsidR="008644F7" w:rsidRPr="00A468FE" w:rsidRDefault="008644F7" w:rsidP="00A32FA3">
      <w:pPr>
        <w:autoSpaceDE w:val="0"/>
        <w:autoSpaceDN w:val="0"/>
        <w:adjustRightInd w:val="0"/>
        <w:spacing w:after="120"/>
        <w:ind w:left="2275" w:right="1138"/>
        <w:jc w:val="both"/>
        <w:rPr>
          <w:rFonts w:asciiTheme="majorBidi" w:hAnsiTheme="majorBidi" w:cstheme="majorBidi"/>
          <w:strike/>
        </w:rPr>
      </w:pPr>
      <w:r w:rsidRPr="00A468FE">
        <w:rPr>
          <w:strike/>
        </w:rPr>
        <w:t>Коэффициент разброса любого испытания на торможение должен быть менее 6%.</w:t>
      </w:r>
      <w:r w:rsidRPr="00A468FE">
        <w:t xml:space="preserve"> </w:t>
      </w:r>
    </w:p>
    <w:p w:rsidR="008644F7" w:rsidRPr="00A468FE" w:rsidRDefault="008644F7" w:rsidP="00A32FA3">
      <w:pPr>
        <w:autoSpaceDE w:val="0"/>
        <w:autoSpaceDN w:val="0"/>
        <w:adjustRightInd w:val="0"/>
        <w:spacing w:after="120"/>
        <w:ind w:left="2275" w:right="1138"/>
        <w:jc w:val="both"/>
        <w:rPr>
          <w:rFonts w:asciiTheme="majorBidi" w:hAnsiTheme="majorBidi" w:cstheme="majorBidi"/>
          <w:strike/>
        </w:rPr>
      </w:pPr>
      <w:r w:rsidRPr="00A468FE">
        <w:rPr>
          <w:strike/>
        </w:rPr>
        <w:t>Если эти условия не выполнены, испытания проводят снова после приведения</w:t>
      </w:r>
      <w:r w:rsidR="00A32FA3">
        <w:rPr>
          <w:strike/>
        </w:rPr>
        <w:t xml:space="preserve"> в порядок испытательной трассы</w:t>
      </w:r>
      <w:r w:rsidRPr="00A468FE">
        <w:rPr>
          <w:strike/>
        </w:rPr>
        <w:t>.</w:t>
      </w:r>
    </w:p>
    <w:p w:rsidR="008644F7" w:rsidRPr="005F3ADB" w:rsidRDefault="008644F7" w:rsidP="008644F7">
      <w:pPr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asciiTheme="majorBidi" w:hAnsiTheme="majorBidi" w:cstheme="majorBidi"/>
          <w:b/>
          <w:bCs/>
        </w:rPr>
      </w:pPr>
      <w:r w:rsidRPr="005F3ADB">
        <w:rPr>
          <w:b/>
          <w:bCs/>
        </w:rPr>
        <w:t>3.4.2</w:t>
      </w:r>
      <w:r w:rsidRPr="005F3ADB">
        <w:rPr>
          <w:b/>
          <w:bCs/>
        </w:rPr>
        <w:tab/>
      </w:r>
      <w:r w:rsidRPr="005F3ADB">
        <w:rPr>
          <w:b/>
          <w:bCs/>
        </w:rPr>
        <w:tab/>
        <w:t>Статистические обоснования</w:t>
      </w:r>
    </w:p>
    <w:p w:rsidR="008644F7" w:rsidRPr="005F3ADB" w:rsidRDefault="008644F7" w:rsidP="008644F7">
      <w:pPr>
        <w:pStyle w:val="SingleTxtG"/>
        <w:spacing w:before="120"/>
        <w:ind w:left="2268"/>
        <w:rPr>
          <w:rFonts w:asciiTheme="majorBidi" w:hAnsiTheme="majorBidi" w:cstheme="majorBidi"/>
          <w:b/>
          <w:bCs/>
        </w:rPr>
      </w:pPr>
      <w:r w:rsidRPr="005F3ADB">
        <w:rPr>
          <w:b/>
          <w:bCs/>
        </w:rPr>
        <w:t>Серии повторов измеренных или рассчитанных mfdd для каждой шины следует проверять на предмет соответствия требованиям, дрейфа и возможных резко отклоняющихся значений.</w:t>
      </w:r>
    </w:p>
    <w:p w:rsidR="008644F7" w:rsidRPr="00A468FE" w:rsidRDefault="008644F7" w:rsidP="008644F7">
      <w:pPr>
        <w:pStyle w:val="SingleTxtG"/>
        <w:spacing w:before="120"/>
        <w:ind w:left="2268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Следует</w:t>
      </w:r>
      <w:r w:rsidRPr="0060306F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>проверять</w:t>
      </w:r>
      <w:r w:rsidRPr="00A468FE">
        <w:rPr>
          <w:b/>
          <w:bCs/>
        </w:rPr>
        <w:t xml:space="preserve"> постоянство средних арифметических</w:t>
      </w:r>
      <w:r>
        <w:rPr>
          <w:b/>
          <w:bCs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ajorBidi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</w:rPr>
              <m:t xml:space="preserve">a </m:t>
            </m:r>
          </m:e>
        </m:acc>
      </m:oMath>
      <w:r w:rsidRPr="00A468FE">
        <w:rPr>
          <w:b/>
          <w:bCs/>
        </w:rPr>
        <w:t xml:space="preserve"> </w:t>
      </w:r>
      <w:r>
        <w:rPr>
          <w:b/>
          <w:bCs/>
        </w:rPr>
        <w:t xml:space="preserve">и </w:t>
      </w:r>
      <w:r w:rsidRPr="00A468FE">
        <w:rPr>
          <w:b/>
          <w:bCs/>
        </w:rPr>
        <w:t xml:space="preserve">скорректированных стандартных отклонений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</w:rPr>
              <m:t>a</m:t>
            </m:r>
          </m:sub>
        </m:sSub>
      </m:oMath>
      <w:r>
        <w:rPr>
          <w:b/>
          <w:bCs/>
        </w:rPr>
        <w:t xml:space="preserve"> </w:t>
      </w:r>
      <w:r w:rsidRPr="00A468FE">
        <w:rPr>
          <w:b/>
          <w:bCs/>
        </w:rPr>
        <w:t>последовательных испытаний на торможение СЭИШ.</w:t>
      </w:r>
    </w:p>
    <w:p w:rsidR="008644F7" w:rsidRPr="00A468FE" w:rsidRDefault="008644F7" w:rsidP="008644F7">
      <w:pPr>
        <w:spacing w:before="120" w:after="120"/>
        <w:ind w:left="2268" w:right="1134"/>
        <w:jc w:val="both"/>
        <w:rPr>
          <w:rFonts w:asciiTheme="majorBidi" w:hAnsiTheme="majorBidi" w:cstheme="majorBidi"/>
        </w:rPr>
      </w:pPr>
      <w:r w:rsidRPr="00A468FE">
        <w:rPr>
          <w:b/>
          <w:bCs/>
        </w:rPr>
        <w:t xml:space="preserve">Кроме того, для учета возможной динамики испытаний, коэффициент проверки </w:t>
      </w:r>
      <w:r w:rsidRPr="0094168C">
        <w:rPr>
          <w:b/>
          <w:bCs/>
          <w:i/>
          <w:iCs/>
        </w:rPr>
        <w:t>КПро</w:t>
      </w:r>
      <w:r w:rsidRPr="00C74021">
        <w:rPr>
          <w:b/>
          <w:bCs/>
          <w:i/>
          <w:iCs/>
          <w:vertAlign w:val="subscript"/>
        </w:rPr>
        <w:t>а</w:t>
      </w:r>
      <w:r>
        <w:rPr>
          <w:b/>
          <w:bCs/>
          <w:i/>
          <w:iCs/>
        </w:rPr>
        <w:t xml:space="preserve"> </w:t>
      </w:r>
      <w:r w:rsidRPr="00A468FE">
        <w:rPr>
          <w:b/>
          <w:bCs/>
        </w:rPr>
        <w:t>(СЭИШ) рассчитывают на основе средних значений любых двух последовательных групп из не менее 6</w:t>
      </w:r>
      <w:r w:rsidR="00A32FA3">
        <w:rPr>
          <w:b/>
          <w:bCs/>
        </w:rPr>
        <w:t> </w:t>
      </w:r>
      <w:r w:rsidRPr="00A468FE">
        <w:rPr>
          <w:b/>
          <w:bCs/>
        </w:rPr>
        <w:t>прогонов стандартной эталонной испытательной шин</w:t>
      </w:r>
      <w:r>
        <w:rPr>
          <w:b/>
          <w:bCs/>
        </w:rPr>
        <w:t>ы</w:t>
      </w:r>
      <w:r w:rsidRPr="00A468FE">
        <w:rPr>
          <w:b/>
          <w:bCs/>
        </w:rPr>
        <w:t xml:space="preserve"> по формуле:</w:t>
      </w:r>
    </w:p>
    <w:p w:rsidR="008644F7" w:rsidRPr="00C36F49" w:rsidRDefault="008644F7" w:rsidP="008644F7">
      <w:pPr>
        <w:spacing w:before="120" w:after="120"/>
        <w:ind w:left="2835" w:right="1134" w:firstLine="567"/>
        <w:jc w:val="both"/>
        <w:rPr>
          <w:rFonts w:asciiTheme="majorBidi" w:hAnsiTheme="majorBidi" w:cstheme="majorBidi"/>
          <w:b/>
          <w:lang w:val="en-US"/>
        </w:rPr>
      </w:pPr>
      <w:r w:rsidRPr="0094168C">
        <w:rPr>
          <w:b/>
          <w:bCs/>
          <w:i/>
          <w:iCs/>
        </w:rPr>
        <w:t>КПро</w:t>
      </w:r>
      <w:r w:rsidRPr="008D1835">
        <w:rPr>
          <w:b/>
          <w:bCs/>
          <w:i/>
          <w:iCs/>
          <w:vertAlign w:val="subscript"/>
        </w:rPr>
        <w:t>а</w:t>
      </w:r>
      <m:oMath>
        <m:r>
          <m:rPr>
            <m:nor/>
          </m:rPr>
          <w:rPr>
            <w:rFonts w:ascii="Cambria Math" w:hAnsi="Cambria Math" w:cstheme="majorBidi"/>
            <w:b/>
            <w:sz w:val="24"/>
            <w:szCs w:val="24"/>
            <w:lang w:val="en-US"/>
          </w:rPr>
          <m:t>(</m:t>
        </m:r>
        <m:r>
          <m:rPr>
            <m:nor/>
          </m:rPr>
          <w:rPr>
            <w:rFonts w:ascii="Cambria Math" w:hAnsi="Cambria Math" w:cstheme="majorBidi"/>
            <w:b/>
            <w:sz w:val="24"/>
            <w:szCs w:val="24"/>
          </w:rPr>
          <m:t>СЭИШ</m:t>
        </m:r>
        <m:r>
          <m:rPr>
            <m:nor/>
          </m:rPr>
          <w:rPr>
            <w:rFonts w:ascii="Cambria Math" w:hAnsi="Cambria Math" w:cstheme="majorBidi"/>
            <w:b/>
            <w:sz w:val="24"/>
            <w:szCs w:val="24"/>
            <w:lang w:val="en-US"/>
          </w:rPr>
          <m:t>)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en-US"/>
          </w:rPr>
          <m:t>=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100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en-US"/>
          </w:rPr>
          <m:t xml:space="preserve">% × 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b/>
                    <w:i/>
                    <w:sz w:val="24"/>
                    <w:szCs w:val="24"/>
                  </w:rPr>
                </m:ctrlPr>
              </m:fPr>
              <m:num>
                <m:acc>
                  <m:accPr>
                    <m:chr m:val="̅"/>
                    <m:ctrlPr>
                      <w:rPr>
                        <w:rFonts w:ascii="Cambria Math" w:hAnsi="Cambria Math" w:cstheme="majorBidi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theme="majorBidi"/>
                            <w:b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theme="majorBidi"/>
                            <w:b/>
                            <w:sz w:val="24"/>
                            <w:szCs w:val="24"/>
                            <w:lang w:val="en-US"/>
                          </w:rPr>
                          <m:t>R2</m:t>
                        </m:r>
                      </m:sub>
                    </m:sSub>
                  </m:e>
                </m:acc>
                <m:r>
                  <m:rPr>
                    <m:nor/>
                  </m:rPr>
                  <w:rPr>
                    <w:rFonts w:ascii="Cambria Math" w:hAnsi="Cambria Math" w:cstheme="majorBidi"/>
                    <w:b/>
                    <w:sz w:val="24"/>
                    <w:szCs w:val="24"/>
                    <w:lang w:val="en-US"/>
                  </w:rPr>
                  <m:t xml:space="preserve">- </m:t>
                </m:r>
                <m:acc>
                  <m:accPr>
                    <m:chr m:val="̅"/>
                    <m:ctrlPr>
                      <w:rPr>
                        <w:rFonts w:ascii="Cambria Math" w:hAnsi="Cambria Math" w:cstheme="majorBidi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theme="majorBidi"/>
                            <w:b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theme="majorBidi"/>
                            <w:b/>
                            <w:sz w:val="24"/>
                            <w:szCs w:val="24"/>
                            <w:lang w:val="en-US"/>
                          </w:rPr>
                          <m:t>R1</m:t>
                        </m:r>
                      </m:sub>
                    </m:sSub>
                  </m:e>
                </m:acc>
              </m:num>
              <m:den>
                <m:acc>
                  <m:accPr>
                    <m:chr m:val="̅"/>
                    <m:ctrlPr>
                      <w:rPr>
                        <w:rFonts w:ascii="Cambria Math" w:hAnsi="Cambria Math" w:cstheme="majorBidi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theme="majorBidi"/>
                            <w:b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theme="majorBidi"/>
                            <w:b/>
                            <w:sz w:val="24"/>
                            <w:szCs w:val="24"/>
                            <w:lang w:val="en-US"/>
                          </w:rPr>
                          <m:t>R1</m:t>
                        </m:r>
                      </m:sub>
                    </m:sSub>
                  </m:e>
                </m:acc>
              </m:den>
            </m:f>
          </m:e>
        </m:d>
      </m:oMath>
    </w:p>
    <w:p w:rsidR="008644F7" w:rsidRPr="00A468FE" w:rsidRDefault="008644F7" w:rsidP="008644F7">
      <w:pPr>
        <w:pStyle w:val="SingleTxtG"/>
        <w:spacing w:before="120"/>
        <w:ind w:left="2268"/>
        <w:rPr>
          <w:rFonts w:asciiTheme="majorBidi" w:hAnsiTheme="majorBidi" w:cstheme="majorBidi"/>
          <w:b/>
        </w:rPr>
      </w:pPr>
      <w:r w:rsidRPr="00A468FE">
        <w:rPr>
          <w:b/>
          <w:bCs/>
        </w:rPr>
        <w:t>Коэффициент</w:t>
      </w:r>
      <w:r>
        <w:rPr>
          <w:b/>
          <w:bCs/>
        </w:rPr>
        <w:t>ы</w:t>
      </w:r>
      <w:r w:rsidRPr="00A468FE">
        <w:rPr>
          <w:b/>
          <w:bCs/>
        </w:rPr>
        <w:t xml:space="preserve"> проверки </w:t>
      </w:r>
      <w:r w:rsidRPr="0094168C">
        <w:rPr>
          <w:b/>
          <w:bCs/>
          <w:i/>
          <w:iCs/>
        </w:rPr>
        <w:t>КПро</w:t>
      </w:r>
      <w:r w:rsidRPr="008D1835">
        <w:rPr>
          <w:b/>
          <w:bCs/>
          <w:i/>
          <w:iCs/>
          <w:vertAlign w:val="subscript"/>
        </w:rPr>
        <w:t>а</w:t>
      </w:r>
      <w:r w:rsidRPr="00A468FE">
        <w:rPr>
          <w:b/>
          <w:bCs/>
          <w:i/>
          <w:iCs/>
        </w:rPr>
        <w:t xml:space="preserve"> </w:t>
      </w:r>
      <w:r w:rsidRPr="00A468FE">
        <w:rPr>
          <w:b/>
          <w:bCs/>
        </w:rPr>
        <w:t>(СЭИШ) не долж</w:t>
      </w:r>
      <w:r>
        <w:rPr>
          <w:b/>
          <w:bCs/>
        </w:rPr>
        <w:t>ны</w:t>
      </w:r>
      <w:r w:rsidRPr="00A468FE">
        <w:rPr>
          <w:b/>
          <w:bCs/>
        </w:rPr>
        <w:t xml:space="preserve"> </w:t>
      </w:r>
      <w:r>
        <w:rPr>
          <w:b/>
          <w:bCs/>
        </w:rPr>
        <w:t>раз</w:t>
      </w:r>
      <w:r w:rsidRPr="00A468FE">
        <w:rPr>
          <w:b/>
          <w:bCs/>
        </w:rPr>
        <w:t>личаться более чем на 5%.</w:t>
      </w:r>
    </w:p>
    <w:p w:rsidR="008644F7" w:rsidRPr="00A468FE" w:rsidRDefault="008644F7" w:rsidP="008644F7">
      <w:pPr>
        <w:pStyle w:val="SingleTxtG"/>
        <w:spacing w:before="120"/>
        <w:ind w:left="2268" w:hanging="1134"/>
        <w:rPr>
          <w:rFonts w:asciiTheme="majorBidi" w:hAnsiTheme="majorBidi" w:cstheme="majorBidi"/>
          <w:b/>
        </w:rPr>
      </w:pPr>
      <w:r w:rsidRPr="00A468FE">
        <w:tab/>
      </w:r>
      <w:r w:rsidRPr="00A468FE">
        <w:rPr>
          <w:b/>
          <w:bCs/>
        </w:rPr>
        <w:t xml:space="preserve">Коэффициент разброса </w:t>
      </w:r>
      <w:r w:rsidRPr="00A468FE">
        <w:rPr>
          <w:b/>
          <w:bCs/>
          <w:i/>
          <w:iCs/>
        </w:rPr>
        <w:t>КР</w:t>
      </w:r>
      <w:r w:rsidRPr="00A468FE">
        <w:rPr>
          <w:b/>
          <w:bCs/>
          <w:i/>
          <w:iCs/>
          <w:vertAlign w:val="subscript"/>
        </w:rPr>
        <w:t>а</w:t>
      </w:r>
      <w:r w:rsidRPr="00A468FE">
        <w:rPr>
          <w:b/>
          <w:bCs/>
        </w:rPr>
        <w:t xml:space="preserve">, определенный в пункте 3.1.1 настоящего приложения, </w:t>
      </w:r>
      <w:r>
        <w:rPr>
          <w:b/>
          <w:bCs/>
        </w:rPr>
        <w:t xml:space="preserve">при </w:t>
      </w:r>
      <w:r w:rsidRPr="00A468FE">
        <w:rPr>
          <w:b/>
          <w:bCs/>
        </w:rPr>
        <w:t>любо</w:t>
      </w:r>
      <w:r>
        <w:rPr>
          <w:b/>
          <w:bCs/>
        </w:rPr>
        <w:t>м</w:t>
      </w:r>
      <w:r w:rsidRPr="00A468FE">
        <w:rPr>
          <w:b/>
          <w:bCs/>
        </w:rPr>
        <w:t xml:space="preserve"> испытани</w:t>
      </w:r>
      <w:r>
        <w:rPr>
          <w:b/>
          <w:bCs/>
        </w:rPr>
        <w:t>и</w:t>
      </w:r>
      <w:r w:rsidRPr="00A468FE">
        <w:rPr>
          <w:b/>
          <w:bCs/>
        </w:rPr>
        <w:t xml:space="preserve"> на торможение должен </w:t>
      </w:r>
      <w:r>
        <w:rPr>
          <w:b/>
          <w:bCs/>
        </w:rPr>
        <w:t>составлять</w:t>
      </w:r>
      <w:r w:rsidRPr="00A468FE">
        <w:rPr>
          <w:b/>
          <w:bCs/>
        </w:rPr>
        <w:t xml:space="preserve"> менее 6%.</w:t>
      </w:r>
    </w:p>
    <w:p w:rsidR="008644F7" w:rsidRPr="00A468FE" w:rsidRDefault="008644F7" w:rsidP="008644F7">
      <w:pPr>
        <w:pStyle w:val="SingleTxtG"/>
        <w:spacing w:before="120"/>
        <w:ind w:left="2268" w:hanging="1134"/>
        <w:rPr>
          <w:rFonts w:asciiTheme="majorBidi" w:hAnsiTheme="majorBidi" w:cstheme="majorBidi"/>
          <w:b/>
        </w:rPr>
      </w:pPr>
      <w:r w:rsidRPr="00A468FE">
        <w:tab/>
      </w:r>
      <w:r w:rsidRPr="00A468FE">
        <w:rPr>
          <w:b/>
          <w:bCs/>
        </w:rPr>
        <w:t xml:space="preserve">Если эти условия не выполнены, </w:t>
      </w:r>
      <w:r>
        <w:rPr>
          <w:b/>
          <w:bCs/>
        </w:rPr>
        <w:t xml:space="preserve">то </w:t>
      </w:r>
      <w:r w:rsidRPr="00A468FE">
        <w:rPr>
          <w:b/>
          <w:bCs/>
        </w:rPr>
        <w:t>испытания проводят снова после приведения в порядок испытательной трассы</w:t>
      </w:r>
      <w:r w:rsidR="00CF2A74">
        <w:rPr>
          <w:bCs/>
        </w:rPr>
        <w:t>».</w:t>
      </w:r>
    </w:p>
    <w:p w:rsidR="008644F7" w:rsidRPr="00A468FE" w:rsidRDefault="008644F7" w:rsidP="008644F7">
      <w:pPr>
        <w:autoSpaceDE w:val="0"/>
        <w:autoSpaceDN w:val="0"/>
        <w:adjustRightInd w:val="0"/>
        <w:spacing w:after="120"/>
        <w:ind w:left="1134" w:right="1134"/>
        <w:rPr>
          <w:rFonts w:asciiTheme="majorBidi" w:hAnsiTheme="majorBidi" w:cstheme="majorBidi"/>
        </w:rPr>
      </w:pPr>
      <w:r w:rsidRPr="00A468FE">
        <w:rPr>
          <w:i/>
          <w:iCs/>
        </w:rPr>
        <w:t>Пункт 4.1</w:t>
      </w:r>
      <w:r w:rsidRPr="00A468FE">
        <w:t xml:space="preserve"> изменить следующим образом:</w:t>
      </w:r>
    </w:p>
    <w:p w:rsidR="008644F7" w:rsidRPr="00A468FE" w:rsidRDefault="00CF2A74" w:rsidP="00A32FA3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asciiTheme="majorBidi" w:hAnsiTheme="majorBidi" w:cstheme="majorBidi"/>
          <w:bCs/>
          <w:strike/>
        </w:rPr>
      </w:pPr>
      <w:r>
        <w:t>«</w:t>
      </w:r>
      <w:r w:rsidR="008644F7" w:rsidRPr="00A468FE">
        <w:t>4.1</w:t>
      </w:r>
      <w:r w:rsidR="008644F7" w:rsidRPr="00A468FE">
        <w:tab/>
      </w:r>
      <w:r w:rsidR="008644F7" w:rsidRPr="00A468FE">
        <w:tab/>
      </w:r>
      <w:r w:rsidR="008644F7" w:rsidRPr="00A468FE">
        <w:rPr>
          <w:strike/>
        </w:rPr>
        <w:t>В соответствии с определением шин класса C3, содержащимся в пункте 2.52</w:t>
      </w:r>
      <w:r w:rsidR="008644F7">
        <w:rPr>
          <w:strike/>
        </w:rPr>
        <w:t xml:space="preserve"> настоящих Правил</w:t>
      </w:r>
      <w:r w:rsidR="008644F7" w:rsidRPr="00A468FE">
        <w:rPr>
          <w:strike/>
        </w:rPr>
        <w:t>, дополнительная классификация для целей этого метода испытания применяется только в следующих случаях:</w:t>
      </w:r>
    </w:p>
    <w:p w:rsidR="008644F7" w:rsidRPr="00A468FE" w:rsidRDefault="008644F7" w:rsidP="008644F7">
      <w:pPr>
        <w:tabs>
          <w:tab w:val="left" w:pos="566"/>
          <w:tab w:val="left" w:pos="2835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789"/>
          <w:tab w:val="left" w:pos="9062"/>
        </w:tabs>
        <w:spacing w:after="120"/>
        <w:ind w:left="2268" w:right="1134"/>
        <w:jc w:val="both"/>
        <w:rPr>
          <w:rFonts w:asciiTheme="majorBidi" w:hAnsiTheme="majorBidi" w:cstheme="majorBidi"/>
          <w:strike/>
        </w:rPr>
      </w:pPr>
      <w:r w:rsidRPr="00A82FB1">
        <w:rPr>
          <w:strike/>
        </w:rPr>
        <w:t xml:space="preserve">a) </w:t>
      </w:r>
      <w:r w:rsidRPr="00A82FB1">
        <w:rPr>
          <w:strike/>
        </w:rPr>
        <w:tab/>
      </w:r>
      <w:r w:rsidRPr="00A468FE">
        <w:rPr>
          <w:strike/>
        </w:rPr>
        <w:t>C3 узкая (C3N), когда номинальная ширина профиля шины C3 меньше 285 мм;</w:t>
      </w:r>
    </w:p>
    <w:p w:rsidR="008644F7" w:rsidRPr="00A468FE" w:rsidRDefault="008644F7" w:rsidP="008644F7">
      <w:pPr>
        <w:tabs>
          <w:tab w:val="left" w:pos="566"/>
          <w:tab w:val="left" w:pos="2835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789"/>
          <w:tab w:val="left" w:pos="9062"/>
        </w:tabs>
        <w:spacing w:after="120"/>
        <w:ind w:left="2268" w:right="1134"/>
        <w:jc w:val="both"/>
        <w:rPr>
          <w:rFonts w:asciiTheme="majorBidi" w:hAnsiTheme="majorBidi" w:cstheme="majorBidi"/>
          <w:b/>
          <w:bCs/>
        </w:rPr>
      </w:pPr>
      <w:r w:rsidRPr="00A82FB1">
        <w:rPr>
          <w:strike/>
        </w:rPr>
        <w:t>b)</w:t>
      </w:r>
      <w:r w:rsidRPr="00A82FB1">
        <w:rPr>
          <w:strike/>
        </w:rPr>
        <w:tab/>
      </w:r>
      <w:r w:rsidRPr="00A468FE">
        <w:rPr>
          <w:strike/>
        </w:rPr>
        <w:t>C3 широкая (C3W), когда номинальная ширина профиля шины C3 больше или равна 285 мм</w:t>
      </w:r>
      <w:r w:rsidRPr="00A468FE">
        <w:rPr>
          <w:b/>
          <w:bCs/>
        </w:rPr>
        <w:t>(</w:t>
      </w:r>
      <w:r>
        <w:rPr>
          <w:b/>
          <w:bCs/>
        </w:rPr>
        <w:t>исключено</w:t>
      </w:r>
      <w:r w:rsidRPr="00A468FE">
        <w:rPr>
          <w:b/>
          <w:bCs/>
        </w:rPr>
        <w:t>)</w:t>
      </w:r>
      <w:r w:rsidR="00CF2A74" w:rsidRPr="00CF2A74">
        <w:rPr>
          <w:bCs/>
        </w:rPr>
        <w:t>»</w:t>
      </w:r>
      <w:r w:rsidRPr="00CF2A74">
        <w:rPr>
          <w:bCs/>
        </w:rPr>
        <w:t>.</w:t>
      </w:r>
    </w:p>
    <w:p w:rsidR="008644F7" w:rsidRPr="00A468FE" w:rsidRDefault="008644F7" w:rsidP="008644F7">
      <w:pPr>
        <w:autoSpaceDE w:val="0"/>
        <w:autoSpaceDN w:val="0"/>
        <w:adjustRightInd w:val="0"/>
        <w:spacing w:after="120"/>
        <w:ind w:left="1134" w:right="1134"/>
        <w:rPr>
          <w:rFonts w:asciiTheme="majorBidi" w:hAnsiTheme="majorBidi" w:cstheme="majorBidi"/>
        </w:rPr>
      </w:pPr>
      <w:r w:rsidRPr="00A468FE">
        <w:rPr>
          <w:i/>
          <w:iCs/>
        </w:rPr>
        <w:t>Пункт 4.2</w:t>
      </w:r>
      <w:r w:rsidRPr="00A468FE">
        <w:t xml:space="preserve"> изменить следующим образом:</w:t>
      </w:r>
    </w:p>
    <w:p w:rsidR="008644F7" w:rsidRPr="00A468FE" w:rsidRDefault="00CF2A74" w:rsidP="008644F7">
      <w:pPr>
        <w:autoSpaceDE w:val="0"/>
        <w:autoSpaceDN w:val="0"/>
        <w:adjustRightInd w:val="0"/>
        <w:spacing w:after="120"/>
        <w:ind w:left="2268" w:right="1134" w:hanging="1134"/>
        <w:rPr>
          <w:rFonts w:asciiTheme="majorBidi" w:hAnsiTheme="majorBidi" w:cstheme="majorBidi"/>
        </w:rPr>
      </w:pPr>
      <w:r>
        <w:t>«</w:t>
      </w:r>
      <w:r w:rsidR="008644F7" w:rsidRPr="00A468FE">
        <w:t>4.2</w:t>
      </w:r>
      <w:r w:rsidR="008644F7" w:rsidRPr="00A468FE">
        <w:tab/>
      </w:r>
      <w:r w:rsidR="008644F7">
        <w:tab/>
      </w:r>
      <w:r w:rsidR="008644F7" w:rsidRPr="00A468FE">
        <w:t xml:space="preserve">Методы измерения индекса сцепления </w:t>
      </w:r>
      <w:r w:rsidR="008644F7">
        <w:t>на снегу</w:t>
      </w:r>
      <w:r w:rsidR="008644F7" w:rsidRPr="00A468FE">
        <w:t xml:space="preserve"> (SG)</w:t>
      </w:r>
    </w:p>
    <w:p w:rsidR="008644F7" w:rsidRPr="00A468FE" w:rsidRDefault="008644F7" w:rsidP="008644F7">
      <w:pPr>
        <w:autoSpaceDE w:val="0"/>
        <w:autoSpaceDN w:val="0"/>
        <w:adjustRightInd w:val="0"/>
        <w:spacing w:after="120"/>
        <w:ind w:left="2268" w:right="1134"/>
        <w:jc w:val="both"/>
        <w:rPr>
          <w:rFonts w:asciiTheme="majorBidi" w:hAnsiTheme="majorBidi" w:cstheme="majorBidi"/>
        </w:rPr>
      </w:pPr>
      <w:r w:rsidRPr="00A468FE">
        <w:t>Эффективность шины на снегу основана на методе испытания, при котором среднее ускорение в ходе испытания на ускорение потенциальной шины сравнивают с соответствующим показателем стандартной эталонной шины.</w:t>
      </w:r>
    </w:p>
    <w:p w:rsidR="008644F7" w:rsidRPr="00A468FE" w:rsidRDefault="008644F7" w:rsidP="008644F7">
      <w:pPr>
        <w:autoSpaceDE w:val="0"/>
        <w:autoSpaceDN w:val="0"/>
        <w:adjustRightInd w:val="0"/>
        <w:spacing w:after="120"/>
        <w:ind w:left="2268" w:right="1134"/>
        <w:jc w:val="both"/>
        <w:rPr>
          <w:rFonts w:asciiTheme="majorBidi" w:hAnsiTheme="majorBidi" w:cstheme="majorBidi"/>
        </w:rPr>
      </w:pPr>
      <w:r w:rsidRPr="00A468FE">
        <w:lastRenderedPageBreak/>
        <w:t>Относительную эффективность указывают с помощью индекса сцепления с заснеженным дорожным покрытием.</w:t>
      </w:r>
    </w:p>
    <w:p w:rsidR="008644F7" w:rsidRPr="00A468FE" w:rsidRDefault="008644F7" w:rsidP="008644F7">
      <w:pPr>
        <w:autoSpaceDE w:val="0"/>
        <w:autoSpaceDN w:val="0"/>
        <w:adjustRightInd w:val="0"/>
        <w:spacing w:after="120"/>
        <w:ind w:left="2268" w:right="1134"/>
        <w:jc w:val="both"/>
        <w:rPr>
          <w:rFonts w:asciiTheme="majorBidi" w:hAnsiTheme="majorBidi" w:cstheme="majorBidi"/>
        </w:rPr>
      </w:pPr>
      <w:r w:rsidRPr="00A468FE">
        <w:t xml:space="preserve">При испытании в соответствии с испытанием на ускорение, предусмотренным в пункте 4.7 ниже, среднее ускорение потенциальной зимней шины должно быть не менее 1,25 по сравнению с одной из двух эквивалентных </w:t>
      </w:r>
      <w:r w:rsidRPr="00A468FE">
        <w:rPr>
          <w:b/>
          <w:bCs/>
        </w:rPr>
        <w:t>стандартных эталонных испытательных шин</w:t>
      </w:r>
      <w:r w:rsidRPr="00A468FE">
        <w:t xml:space="preserve"> </w:t>
      </w:r>
      <w:r w:rsidRPr="00A468FE">
        <w:rPr>
          <w:b/>
          <w:bCs/>
        </w:rPr>
        <w:t>СЭИШ19</w:t>
      </w:r>
      <w:r w:rsidR="00FD733B">
        <w:rPr>
          <w:b/>
          <w:bCs/>
        </w:rPr>
        <w:t>.</w:t>
      </w:r>
      <w:r w:rsidRPr="00A468FE">
        <w:rPr>
          <w:b/>
          <w:bCs/>
        </w:rPr>
        <w:t>5</w:t>
      </w:r>
      <w:r w:rsidRPr="00A468FE">
        <w:t xml:space="preserve"> </w:t>
      </w:r>
      <w:r w:rsidRPr="00A468FE">
        <w:rPr>
          <w:strike/>
        </w:rPr>
        <w:t>СЭИШ − ASTM F 2870</w:t>
      </w:r>
      <w:r w:rsidRPr="00A468FE">
        <w:t xml:space="preserve"> и </w:t>
      </w:r>
      <w:r w:rsidRPr="00A468FE">
        <w:rPr>
          <w:strike/>
        </w:rPr>
        <w:t>ASTM F 2871</w:t>
      </w:r>
      <w:r w:rsidRPr="00A468FE">
        <w:t xml:space="preserve"> </w:t>
      </w:r>
      <w:r w:rsidRPr="00A468FE">
        <w:rPr>
          <w:b/>
          <w:bCs/>
        </w:rPr>
        <w:t>СЭИШ22</w:t>
      </w:r>
      <w:r w:rsidR="00FD733B">
        <w:rPr>
          <w:b/>
          <w:bCs/>
        </w:rPr>
        <w:t>.</w:t>
      </w:r>
      <w:r w:rsidRPr="00A468FE">
        <w:rPr>
          <w:b/>
          <w:bCs/>
        </w:rPr>
        <w:t>5</w:t>
      </w:r>
      <w:r w:rsidR="00CF2A74">
        <w:t>».</w:t>
      </w:r>
    </w:p>
    <w:p w:rsidR="008644F7" w:rsidRPr="00A468FE" w:rsidRDefault="008644F7" w:rsidP="008644F7">
      <w:pPr>
        <w:autoSpaceDE w:val="0"/>
        <w:autoSpaceDN w:val="0"/>
        <w:adjustRightInd w:val="0"/>
        <w:spacing w:after="120"/>
        <w:ind w:left="1134" w:right="1134"/>
        <w:rPr>
          <w:rFonts w:asciiTheme="majorBidi" w:hAnsiTheme="majorBidi" w:cstheme="majorBidi"/>
          <w:i/>
          <w:iCs/>
        </w:rPr>
      </w:pPr>
      <w:r w:rsidRPr="00A468FE">
        <w:rPr>
          <w:i/>
          <w:iCs/>
        </w:rPr>
        <w:t>Пункт 4.7</w:t>
      </w:r>
      <w:r w:rsidRPr="00A468FE">
        <w:t xml:space="preserve"> изменить следующим образом:</w:t>
      </w:r>
    </w:p>
    <w:p w:rsidR="008644F7" w:rsidRPr="00A468FE" w:rsidRDefault="00CF2A74" w:rsidP="008644F7">
      <w:pPr>
        <w:autoSpaceDE w:val="0"/>
        <w:autoSpaceDN w:val="0"/>
        <w:adjustRightInd w:val="0"/>
        <w:spacing w:after="120"/>
        <w:ind w:left="2268" w:right="1134" w:hanging="1134"/>
        <w:rPr>
          <w:rFonts w:asciiTheme="majorBidi" w:hAnsiTheme="majorBidi" w:cstheme="majorBidi"/>
        </w:rPr>
      </w:pPr>
      <w:r>
        <w:t>«</w:t>
      </w:r>
      <w:r w:rsidR="008644F7" w:rsidRPr="00A468FE">
        <w:t>4.7</w:t>
      </w:r>
      <w:r w:rsidR="008644F7" w:rsidRPr="00A468FE">
        <w:tab/>
      </w:r>
      <w:r w:rsidR="008644F7" w:rsidRPr="00A468FE">
        <w:tab/>
        <w:t>Процедура испытания ускорения на снегу для индекса сцепления</w:t>
      </w:r>
      <w:r w:rsidR="008644F7">
        <w:t xml:space="preserve"> на</w:t>
      </w:r>
      <w:r w:rsidR="008644F7" w:rsidRPr="00A468FE">
        <w:t xml:space="preserve"> </w:t>
      </w:r>
      <w:r w:rsidR="008644F7">
        <w:t>снегу</w:t>
      </w:r>
      <w:r w:rsidR="008644F7" w:rsidRPr="00A468FE">
        <w:t xml:space="preserve"> шин класса </w:t>
      </w:r>
      <w:r w:rsidR="008644F7" w:rsidRPr="00A468FE">
        <w:rPr>
          <w:strike/>
        </w:rPr>
        <w:t>C3N и C3W</w:t>
      </w:r>
      <w:r w:rsidR="008644F7" w:rsidRPr="00A468FE">
        <w:t xml:space="preserve"> </w:t>
      </w:r>
      <w:r w:rsidR="008644F7" w:rsidRPr="00A468FE">
        <w:rPr>
          <w:b/>
          <w:bCs/>
        </w:rPr>
        <w:t>C3</w:t>
      </w:r>
      <w:r>
        <w:t>».</w:t>
      </w:r>
    </w:p>
    <w:p w:rsidR="008644F7" w:rsidRPr="00A468FE" w:rsidRDefault="008644F7" w:rsidP="008644F7">
      <w:pPr>
        <w:autoSpaceDE w:val="0"/>
        <w:autoSpaceDN w:val="0"/>
        <w:adjustRightInd w:val="0"/>
        <w:spacing w:after="120"/>
        <w:ind w:left="1134" w:right="1134"/>
        <w:rPr>
          <w:rFonts w:asciiTheme="majorBidi" w:hAnsiTheme="majorBidi" w:cstheme="majorBidi"/>
        </w:rPr>
      </w:pPr>
      <w:r w:rsidRPr="00A468FE">
        <w:rPr>
          <w:i/>
          <w:iCs/>
        </w:rPr>
        <w:t>Пункт 4.7.5.4</w:t>
      </w:r>
      <w:r w:rsidRPr="00A468FE">
        <w:t xml:space="preserve"> изменить следующим образом:</w:t>
      </w:r>
    </w:p>
    <w:p w:rsidR="008644F7" w:rsidRPr="00A468FE" w:rsidRDefault="00CF2A74" w:rsidP="008644F7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asciiTheme="majorBidi" w:hAnsiTheme="majorBidi" w:cstheme="majorBidi"/>
          <w:strike/>
        </w:rPr>
      </w:pPr>
      <w:r>
        <w:t>«</w:t>
      </w:r>
      <w:r w:rsidR="008644F7" w:rsidRPr="00A468FE">
        <w:rPr>
          <w:strike/>
        </w:rPr>
        <w:t>4.7.5.</w:t>
      </w:r>
      <w:r w:rsidR="008644F7" w:rsidRPr="00A32FA3">
        <w:rPr>
          <w:strike/>
        </w:rPr>
        <w:t xml:space="preserve">4 </w:t>
      </w:r>
      <w:r w:rsidR="008644F7" w:rsidRPr="00A32FA3">
        <w:rPr>
          <w:strike/>
        </w:rPr>
        <w:tab/>
      </w:r>
      <w:r w:rsidR="008644F7" w:rsidRPr="00A468FE">
        <w:rPr>
          <w:strike/>
        </w:rPr>
        <w:t>Для каждой потенциальной шины и стандартной эталонной шины испытательные прогоны на ускорение проводят не менее 6 раз, а</w:t>
      </w:r>
      <w:r w:rsidR="00A32FA3">
        <w:rPr>
          <w:strike/>
        </w:rPr>
        <w:t> </w:t>
      </w:r>
      <w:r w:rsidR="008644F7" w:rsidRPr="00A468FE">
        <w:rPr>
          <w:strike/>
        </w:rPr>
        <w:t>коэффициенты разброса (ст</w:t>
      </w:r>
      <w:r w:rsidR="00A32FA3">
        <w:rPr>
          <w:strike/>
        </w:rPr>
        <w:t>андартное </w:t>
      </w:r>
      <w:r w:rsidR="008644F7" w:rsidRPr="00A468FE">
        <w:rPr>
          <w:strike/>
        </w:rPr>
        <w:t>отклонение/среднее*100) рассчитывают не менее чем для 6 действительных прогонов на одно и то же расстояние, при этом время должно составлять не более 6%.</w:t>
      </w:r>
    </w:p>
    <w:p w:rsidR="008644F7" w:rsidRPr="00A468FE" w:rsidRDefault="008644F7" w:rsidP="008644F7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asciiTheme="majorBidi" w:hAnsiTheme="majorBidi" w:cstheme="majorBidi"/>
          <w:b/>
        </w:rPr>
      </w:pPr>
      <w:r w:rsidRPr="00A468FE">
        <w:rPr>
          <w:b/>
          <w:bCs/>
        </w:rPr>
        <w:t>4.7.5.4</w:t>
      </w:r>
      <w:r w:rsidRPr="00A468FE">
        <w:tab/>
      </w:r>
      <w:r w:rsidRPr="00A468FE">
        <w:rPr>
          <w:b/>
          <w:bCs/>
        </w:rPr>
        <w:t xml:space="preserve">Для каждой потенциальной шины и стандартной эталонной шины испытательные прогоны на ускорение </w:t>
      </w:r>
      <w:r>
        <w:rPr>
          <w:b/>
          <w:bCs/>
        </w:rPr>
        <w:t>выполняют</w:t>
      </w:r>
      <w:r w:rsidRPr="00A468FE">
        <w:rPr>
          <w:b/>
          <w:bCs/>
        </w:rPr>
        <w:t xml:space="preserve"> не менее шести раз, а коэффициенты разброса </w:t>
      </w:r>
      <w:r w:rsidRPr="00A468FE">
        <w:rPr>
          <w:b/>
          <w:bCs/>
          <w:i/>
          <w:iCs/>
        </w:rPr>
        <w:t>КР</w:t>
      </w:r>
      <w:r w:rsidRPr="00A468FE">
        <w:rPr>
          <w:b/>
          <w:bCs/>
          <w:i/>
          <w:iCs/>
          <w:vertAlign w:val="subscript"/>
        </w:rPr>
        <w:t>AA</w:t>
      </w:r>
      <w:r w:rsidRPr="00A468FE">
        <w:rPr>
          <w:b/>
          <w:bCs/>
        </w:rPr>
        <w:t xml:space="preserve"> должны составлять не более 6%.</w:t>
      </w:r>
      <w:r w:rsidRPr="00A468FE">
        <w:t xml:space="preserve"> </w:t>
      </w:r>
      <w:r w:rsidRPr="00A468FE">
        <w:rPr>
          <w:b/>
          <w:bCs/>
          <w:i/>
          <w:iCs/>
        </w:rPr>
        <w:t>КР</w:t>
      </w:r>
      <w:r w:rsidRPr="00A468FE">
        <w:rPr>
          <w:b/>
          <w:bCs/>
          <w:i/>
          <w:iCs/>
          <w:vertAlign w:val="subscript"/>
        </w:rPr>
        <w:t>AA</w:t>
      </w:r>
      <w:r w:rsidRPr="00A468FE">
        <w:rPr>
          <w:b/>
          <w:bCs/>
        </w:rPr>
        <w:t xml:space="preserve"> рассчитывают не менее чем для </w:t>
      </w:r>
      <w:r>
        <w:rPr>
          <w:b/>
          <w:bCs/>
        </w:rPr>
        <w:t>шести</w:t>
      </w:r>
      <w:r w:rsidRPr="00A468FE">
        <w:rPr>
          <w:b/>
          <w:bCs/>
        </w:rPr>
        <w:t xml:space="preserve"> действительных прогонов по следующей формуле:</w:t>
      </w:r>
    </w:p>
    <w:p w:rsidR="008644F7" w:rsidRPr="00D171DD" w:rsidRDefault="00750040" w:rsidP="008644F7">
      <w:pPr>
        <w:spacing w:after="120"/>
        <w:ind w:left="3402" w:right="1134" w:firstLine="567"/>
        <w:jc w:val="both"/>
        <w:rPr>
          <w:rFonts w:asciiTheme="majorBidi" w:eastAsia="MS PGothic" w:hAnsiTheme="majorBidi" w:cstheme="majorBidi"/>
          <w:b/>
          <w:sz w:val="22"/>
          <w:lang w:eastAsia="en-GB"/>
        </w:rPr>
      </w:pPr>
      <m:oMath>
        <m:sSub>
          <m:sSubPr>
            <m:ctrlPr>
              <w:rPr>
                <w:rFonts w:ascii="Cambria Math" w:eastAsia="MS PGothic" w:hAnsi="Cambria Math" w:cstheme="majorBidi"/>
                <w:b/>
                <w:i/>
                <w:sz w:val="22"/>
                <w:lang w:eastAsia="en-GB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i/>
                <w:sz w:val="22"/>
              </w:rPr>
              <m:t>КР</m:t>
            </m:r>
          </m:e>
          <m:sub>
            <m:r>
              <m:rPr>
                <m:sty m:val="bi"/>
              </m:rPr>
              <w:rPr>
                <w:rFonts w:ascii="Cambria Math" w:eastAsia="MS PGothic" w:hAnsi="Cambria Math" w:cstheme="majorBidi"/>
                <w:sz w:val="22"/>
                <w:lang w:eastAsia="en-GB"/>
              </w:rPr>
              <m:t>AA</m:t>
            </m:r>
          </m:sub>
        </m:sSub>
        <m:r>
          <m:rPr>
            <m:sty m:val="bi"/>
          </m:rPr>
          <w:rPr>
            <w:rFonts w:ascii="Cambria Math" w:eastAsia="MS PGothic" w:hAnsi="Cambria Math" w:cstheme="majorBidi"/>
            <w:sz w:val="22"/>
            <w:lang w:eastAsia="en-GB"/>
          </w:rPr>
          <m:t>=100%∙</m:t>
        </m:r>
        <m:f>
          <m:fPr>
            <m:ctrlPr>
              <w:rPr>
                <w:rFonts w:ascii="Cambria Math" w:eastAsia="MS PGothic" w:hAnsi="Cambria Math" w:cstheme="majorBidi"/>
                <w:b/>
                <w:i/>
                <w:sz w:val="22"/>
                <w:lang w:eastAsia="en-GB"/>
              </w:rPr>
            </m:ctrlPr>
          </m:fPr>
          <m:num>
            <m:sSub>
              <m:sSubPr>
                <m:ctrlPr>
                  <w:rPr>
                    <w:rFonts w:ascii="Cambria Math" w:eastAsia="MS PGothic" w:hAnsi="Cambria Math" w:cstheme="majorBidi"/>
                    <w:b/>
                    <w:i/>
                    <w:sz w:val="22"/>
                    <w:lang w:eastAsia="en-GB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eastAsia="MS PGothic" w:hAnsi="Cambria Math" w:cstheme="majorBidi"/>
                    <w:b/>
                    <w:sz w:val="22"/>
                    <w:lang w:eastAsia="en-GB"/>
                  </w:rPr>
                  <m:t>σ</m:t>
                </m:r>
              </m:e>
              <m:sub>
                <m:r>
                  <m:rPr>
                    <m:nor/>
                  </m:rPr>
                  <w:rPr>
                    <w:rFonts w:ascii="Cambria Math" w:eastAsia="MS PGothic" w:hAnsi="Cambria Math" w:cstheme="majorBidi"/>
                    <w:b/>
                    <w:i/>
                    <w:sz w:val="22"/>
                    <w:lang w:eastAsia="en-GB"/>
                  </w:rPr>
                  <m:t>AA</m:t>
                </m:r>
              </m:sub>
            </m:sSub>
          </m:num>
          <m:den>
            <m:acc>
              <m:accPr>
                <m:chr m:val="̅"/>
                <m:ctrlPr>
                  <w:rPr>
                    <w:rFonts w:ascii="Cambria Math" w:eastAsia="MS PGothic" w:hAnsi="Cambria Math" w:cstheme="majorBidi"/>
                    <w:b/>
                    <w:i/>
                    <w:sz w:val="22"/>
                    <w:lang w:eastAsia="en-GB"/>
                  </w:rPr>
                </m:ctrlPr>
              </m:accPr>
              <m:e>
                <m:r>
                  <m:rPr>
                    <m:nor/>
                  </m:rPr>
                  <w:rPr>
                    <w:rFonts w:ascii="Cambria Math" w:eastAsia="MS PGothic" w:hAnsi="Cambria Math" w:cstheme="majorBidi"/>
                    <w:b/>
                    <w:i/>
                    <w:sz w:val="22"/>
                    <w:lang w:eastAsia="en-GB"/>
                  </w:rPr>
                  <m:t>AA</m:t>
                </m:r>
              </m:e>
            </m:acc>
          </m:den>
        </m:f>
      </m:oMath>
      <w:r w:rsidR="008644F7" w:rsidRPr="00D171DD">
        <w:rPr>
          <w:rFonts w:asciiTheme="majorBidi" w:eastAsia="MS PGothic" w:hAnsiTheme="majorBidi" w:cstheme="majorBidi"/>
          <w:b/>
          <w:sz w:val="22"/>
          <w:lang w:eastAsia="en-GB"/>
        </w:rPr>
        <w:t>,</w:t>
      </w:r>
    </w:p>
    <w:p w:rsidR="008644F7" w:rsidRPr="00A468FE" w:rsidRDefault="008644F7" w:rsidP="008644F7">
      <w:pPr>
        <w:spacing w:after="120"/>
        <w:ind w:left="1701" w:right="1134" w:firstLine="567"/>
        <w:jc w:val="both"/>
        <w:rPr>
          <w:rFonts w:asciiTheme="majorBidi" w:eastAsia="MS PGothic" w:hAnsiTheme="majorBidi" w:cstheme="majorBidi"/>
          <w:b/>
        </w:rPr>
      </w:pPr>
      <w:r w:rsidRPr="00A468FE">
        <w:rPr>
          <w:b/>
          <w:bCs/>
        </w:rPr>
        <w:t>где:</w:t>
      </w:r>
    </w:p>
    <w:p w:rsidR="008644F7" w:rsidRPr="00A468FE" w:rsidRDefault="00750040" w:rsidP="008644F7">
      <w:pPr>
        <w:spacing w:after="120"/>
        <w:ind w:left="2268" w:right="1134"/>
        <w:jc w:val="both"/>
        <w:rPr>
          <w:rFonts w:asciiTheme="majorBidi" w:eastAsia="MS PGothic" w:hAnsiTheme="majorBidi" w:cstheme="majorBidi"/>
          <w:b/>
        </w:rPr>
      </w:pPr>
      <m:oMath>
        <m:sSub>
          <m:sSubPr>
            <m:ctrlPr>
              <w:rPr>
                <w:rFonts w:ascii="Cambria Math" w:eastAsia="MS PGothic" w:hAnsi="Cambria Math" w:cstheme="majorBidi"/>
                <w:b/>
                <w:i/>
                <w:lang w:eastAsia="en-GB"/>
              </w:rPr>
            </m:ctrlPr>
          </m:sSubPr>
          <m:e>
            <m:r>
              <m:rPr>
                <m:sty m:val="bi"/>
              </m:rPr>
              <w:rPr>
                <w:rFonts w:ascii="Cambria Math" w:eastAsia="MS PGothic" w:hAnsi="Cambria Math" w:cstheme="majorBidi"/>
                <w:lang w:eastAsia="en-GB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eastAsia="MS PGothic" w:hAnsi="Cambria Math" w:cstheme="majorBidi"/>
                <w:lang w:eastAsia="en-GB"/>
              </w:rPr>
              <m:t>AA</m:t>
            </m:r>
          </m:sub>
        </m:sSub>
        <m:r>
          <m:rPr>
            <m:sty m:val="bi"/>
          </m:rPr>
          <w:rPr>
            <w:rFonts w:ascii="Cambria Math" w:eastAsia="MS PGothic" w:hAnsi="Cambria Math" w:cstheme="majorBidi"/>
            <w:lang w:eastAsia="en-GB"/>
          </w:rPr>
          <m:t>=</m:t>
        </m:r>
        <m:rad>
          <m:radPr>
            <m:degHide m:val="1"/>
            <m:ctrlPr>
              <w:rPr>
                <w:rFonts w:ascii="Cambria Math" w:eastAsia="MS PGothic" w:hAnsi="Cambria Math" w:cstheme="majorBidi"/>
                <w:b/>
                <w:i/>
                <w:lang w:eastAsia="en-GB"/>
              </w:rPr>
            </m:ctrlPr>
          </m:radPr>
          <m:deg/>
          <m:e>
            <m:f>
              <m:fPr>
                <m:ctrlPr>
                  <w:rPr>
                    <w:rFonts w:ascii="Cambria Math" w:eastAsia="MS PGothic" w:hAnsi="Cambria Math" w:cstheme="majorBidi"/>
                    <w:b/>
                    <w:i/>
                    <w:lang w:eastAsia="en-GB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MS PGothic" w:hAnsi="Cambria Math" w:cstheme="majorBidi"/>
                    <w:lang w:eastAsia="en-GB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MS PGothic" w:hAnsi="Cambria Math" w:cstheme="majorBidi"/>
                    <w:lang w:eastAsia="en-GB"/>
                  </w:rPr>
                  <m:t>N-1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eastAsia="MS PGothic" w:hAnsi="Cambria Math" w:cstheme="majorBidi"/>
                    <w:b/>
                    <w:i/>
                    <w:lang w:eastAsia="en-GB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eastAsia="MS PGothic" w:hAnsi="Cambria Math" w:cstheme="majorBidi"/>
                    <w:lang w:eastAsia="en-GB"/>
                  </w:rPr>
                  <m:t>i=1</m:t>
                </m:r>
              </m:sub>
              <m:sup>
                <m:r>
                  <m:rPr>
                    <m:sty m:val="bi"/>
                  </m:rPr>
                  <w:rPr>
                    <w:rFonts w:ascii="Cambria Math" w:eastAsia="MS PGothic" w:hAnsi="Cambria Math" w:cstheme="majorBidi"/>
                    <w:lang w:eastAsia="en-GB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eastAsia="MS PGothic" w:hAnsi="Cambria Math" w:cstheme="majorBidi"/>
                        <w:b/>
                        <w:i/>
                        <w:lang w:eastAsia="en-GB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MS PGothic" w:hAnsi="Cambria Math" w:cstheme="majorBidi"/>
                            <w:b/>
                            <w:i/>
                            <w:lang w:eastAsia="en-GB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MS PGothic" w:hAnsi="Cambria Math" w:cstheme="majorBidi"/>
                                <w:b/>
                                <w:i/>
                                <w:lang w:eastAsia="en-GB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MS PGothic" w:hAnsi="Cambria Math" w:cstheme="majorBidi"/>
                                <w:lang w:eastAsia="en-GB"/>
                              </w:rPr>
                              <m:t>AA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MS PGothic" w:hAnsi="Cambria Math" w:cstheme="majorBidi"/>
                                <w:lang w:eastAsia="en-GB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eastAsia="MS PGothic" w:hAnsi="Cambria Math" w:cstheme="majorBidi"/>
                            <w:lang w:eastAsia="en-GB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MS PGothic" w:hAnsi="Cambria Math" w:cstheme="majorBidi"/>
                                <w:b/>
                                <w:i/>
                                <w:lang w:eastAsia="en-GB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MS PGothic" w:hAnsi="Cambria Math" w:cstheme="majorBidi"/>
                                <w:lang w:eastAsia="en-GB"/>
                              </w:rPr>
                              <m:t>AA</m:t>
                            </m:r>
                          </m:e>
                        </m:acc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MS PGothic" w:hAnsi="Cambria Math" w:cstheme="majorBidi"/>
                        <w:lang w:eastAsia="en-GB"/>
                      </w:rPr>
                      <m:t>2</m:t>
                    </m:r>
                  </m:sup>
                </m:sSup>
              </m:e>
            </m:nary>
          </m:e>
        </m:rad>
      </m:oMath>
      <w:r w:rsidR="008644F7" w:rsidRPr="00A468FE">
        <w:t xml:space="preserve"> </w:t>
      </w:r>
      <w:r w:rsidR="008644F7" w:rsidRPr="00A468FE">
        <w:rPr>
          <w:b/>
          <w:bCs/>
        </w:rPr>
        <w:t>о</w:t>
      </w:r>
      <w:r w:rsidR="008644F7">
        <w:rPr>
          <w:b/>
          <w:bCs/>
        </w:rPr>
        <w:t>з</w:t>
      </w:r>
      <w:r w:rsidR="008644F7" w:rsidRPr="00A468FE">
        <w:rPr>
          <w:b/>
          <w:bCs/>
        </w:rPr>
        <w:t xml:space="preserve">начает скорректированное стандартное отклонение </w:t>
      </w:r>
      <w:r w:rsidR="008644F7">
        <w:rPr>
          <w:b/>
          <w:bCs/>
        </w:rPr>
        <w:t xml:space="preserve">по выборке </w:t>
      </w:r>
      <w:r w:rsidR="008644F7" w:rsidRPr="00A468FE">
        <w:rPr>
          <w:b/>
          <w:bCs/>
        </w:rPr>
        <w:t>и</w:t>
      </w:r>
      <w:r w:rsidR="008644F7">
        <w:rPr>
          <w:b/>
          <w:bCs/>
        </w:rPr>
        <w:t xml:space="preserve"> </w:t>
      </w:r>
      <m:oMath>
        <m:r>
          <m:rPr>
            <m:sty m:val="bi"/>
          </m:rPr>
          <w:rPr>
            <w:rFonts w:ascii="Cambria Math" w:eastAsia="MS PGothic" w:hAnsi="Cambria Math" w:cstheme="majorBidi"/>
            <w:lang w:eastAsia="en-GB"/>
          </w:rPr>
          <m:t xml:space="preserve"> </m:t>
        </m:r>
        <m:acc>
          <m:accPr>
            <m:chr m:val="̅"/>
            <m:ctrlPr>
              <w:rPr>
                <w:rFonts w:ascii="Cambria Math" w:eastAsia="MS PGothic" w:hAnsi="Cambria Math" w:cstheme="majorBidi"/>
                <w:b/>
                <w:i/>
                <w:lang w:eastAsia="en-GB"/>
              </w:rPr>
            </m:ctrlPr>
          </m:accPr>
          <m:e>
            <m:r>
              <m:rPr>
                <m:sty m:val="bi"/>
              </m:rPr>
              <w:rPr>
                <w:rFonts w:ascii="Cambria Math" w:eastAsia="MS PGothic" w:hAnsi="Cambria Math" w:cstheme="majorBidi"/>
                <w:lang w:eastAsia="en-GB"/>
              </w:rPr>
              <m:t>AA</m:t>
            </m:r>
          </m:e>
        </m:acc>
      </m:oMath>
      <w:r w:rsidR="008644F7" w:rsidRPr="00A468FE">
        <w:t xml:space="preserve"> </w:t>
      </w:r>
      <w:r w:rsidR="008644F7" w:rsidRPr="00A468FE">
        <w:rPr>
          <w:b/>
          <w:bCs/>
        </w:rPr>
        <w:t xml:space="preserve">среднее арифметическое значение средних ускорений </w:t>
      </w:r>
      <w:r w:rsidR="008644F7" w:rsidRPr="000B00B4">
        <w:rPr>
          <w:rFonts w:asciiTheme="majorBidi" w:eastAsia="MS PGothic" w:hAnsiTheme="majorBidi" w:cstheme="majorBidi"/>
          <w:b/>
          <w:lang w:eastAsia="en-GB"/>
        </w:rPr>
        <w:t>(</w:t>
      </w:r>
      <m:oMath>
        <m:sSub>
          <m:sSubPr>
            <m:ctrlPr>
              <w:rPr>
                <w:rFonts w:ascii="Cambria Math" w:eastAsia="MS PGothic" w:hAnsi="Cambria Math" w:cstheme="majorBidi"/>
                <w:b/>
                <w:i/>
                <w:lang w:eastAsia="en-GB"/>
              </w:rPr>
            </m:ctrlPr>
          </m:sSubPr>
          <m:e>
            <m:r>
              <m:rPr>
                <m:sty m:val="bi"/>
              </m:rPr>
              <w:rPr>
                <w:rFonts w:ascii="Cambria Math" w:eastAsia="MS PGothic" w:hAnsi="Cambria Math" w:cstheme="majorBidi"/>
                <w:lang w:eastAsia="en-GB"/>
              </w:rPr>
              <m:t>AA</m:t>
            </m:r>
          </m:e>
          <m:sub>
            <m:r>
              <m:rPr>
                <m:sty m:val="bi"/>
              </m:rPr>
              <w:rPr>
                <w:rFonts w:ascii="Cambria Math" w:eastAsia="MS PGothic" w:hAnsi="Cambria Math" w:cstheme="majorBidi"/>
                <w:lang w:eastAsia="en-GB"/>
              </w:rPr>
              <m:t>i</m:t>
            </m:r>
          </m:sub>
        </m:sSub>
      </m:oMath>
      <w:r w:rsidR="008644F7" w:rsidRPr="000B00B4">
        <w:rPr>
          <w:rFonts w:asciiTheme="majorBidi" w:eastAsia="MS PGothic" w:hAnsiTheme="majorBidi" w:cstheme="majorBidi"/>
          <w:b/>
          <w:lang w:eastAsia="en-GB"/>
        </w:rPr>
        <w:t xml:space="preserve">) </w:t>
      </w:r>
      <w:r w:rsidR="008644F7" w:rsidRPr="00A468FE">
        <w:rPr>
          <w:b/>
          <w:bCs/>
        </w:rPr>
        <w:t>п</w:t>
      </w:r>
      <w:r w:rsidR="008644F7">
        <w:rPr>
          <w:b/>
          <w:bCs/>
        </w:rPr>
        <w:t>ри</w:t>
      </w:r>
      <w:r w:rsidR="008644F7" w:rsidRPr="00A468FE">
        <w:rPr>
          <w:b/>
          <w:bCs/>
        </w:rPr>
        <w:t xml:space="preserve"> испытательн</w:t>
      </w:r>
      <w:r w:rsidR="008644F7">
        <w:rPr>
          <w:b/>
          <w:bCs/>
        </w:rPr>
        <w:t>ых</w:t>
      </w:r>
      <w:r w:rsidR="008644F7" w:rsidRPr="00A468FE">
        <w:rPr>
          <w:b/>
          <w:bCs/>
        </w:rPr>
        <w:t xml:space="preserve"> прогон</w:t>
      </w:r>
      <w:r w:rsidR="008644F7">
        <w:rPr>
          <w:b/>
          <w:bCs/>
        </w:rPr>
        <w:t>ах, число которых составляет</w:t>
      </w:r>
      <w:r w:rsidR="008644F7" w:rsidRPr="00A468FE">
        <w:rPr>
          <w:b/>
          <w:bCs/>
        </w:rPr>
        <w:t xml:space="preserve"> </w:t>
      </w:r>
      <w:r w:rsidR="008644F7" w:rsidRPr="00A468FE">
        <w:rPr>
          <w:b/>
          <w:bCs/>
          <w:i/>
          <w:iCs/>
        </w:rPr>
        <w:t>N</w:t>
      </w:r>
      <w:r w:rsidR="00CF2A74" w:rsidRPr="00A32FA3">
        <w:rPr>
          <w:bCs/>
        </w:rPr>
        <w:t>».</w:t>
      </w:r>
    </w:p>
    <w:p w:rsidR="008644F7" w:rsidRPr="00A468FE" w:rsidRDefault="008644F7" w:rsidP="008644F7">
      <w:pPr>
        <w:autoSpaceDE w:val="0"/>
        <w:autoSpaceDN w:val="0"/>
        <w:adjustRightInd w:val="0"/>
        <w:spacing w:after="120"/>
        <w:ind w:left="1134" w:right="1134"/>
        <w:rPr>
          <w:rFonts w:asciiTheme="majorBidi" w:hAnsiTheme="majorBidi" w:cstheme="majorBidi"/>
        </w:rPr>
      </w:pPr>
      <w:r w:rsidRPr="00A468FE">
        <w:rPr>
          <w:i/>
          <w:iCs/>
        </w:rPr>
        <w:t>Пункт 4.8.2</w:t>
      </w:r>
      <w:r w:rsidRPr="00A468FE">
        <w:t xml:space="preserve"> изменить следующим образом:</w:t>
      </w:r>
    </w:p>
    <w:p w:rsidR="008644F7" w:rsidRPr="00882254" w:rsidRDefault="00CF2A74" w:rsidP="008644F7">
      <w:pPr>
        <w:autoSpaceDE w:val="0"/>
        <w:autoSpaceDN w:val="0"/>
        <w:adjustRightInd w:val="0"/>
        <w:spacing w:after="120"/>
        <w:ind w:left="1134" w:right="1134"/>
        <w:rPr>
          <w:rFonts w:asciiTheme="majorBidi" w:hAnsiTheme="majorBidi" w:cstheme="majorBidi"/>
          <w:strike/>
        </w:rPr>
      </w:pPr>
      <w:r>
        <w:t>«</w:t>
      </w:r>
      <w:r w:rsidR="008644F7" w:rsidRPr="00882254">
        <w:rPr>
          <w:strike/>
        </w:rPr>
        <w:t>4.8.2</w:t>
      </w:r>
      <w:r w:rsidR="008644F7" w:rsidRPr="00882254">
        <w:rPr>
          <w:strike/>
        </w:rPr>
        <w:tab/>
      </w:r>
      <w:r w:rsidR="008644F7" w:rsidRPr="00882254">
        <w:rPr>
          <w:strike/>
        </w:rPr>
        <w:tab/>
        <w:t>Проверка результатов</w:t>
      </w:r>
    </w:p>
    <w:p w:rsidR="008644F7" w:rsidRPr="00882254" w:rsidRDefault="008644F7" w:rsidP="008644F7">
      <w:pPr>
        <w:tabs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</w:tabs>
        <w:spacing w:after="120"/>
        <w:ind w:left="2268" w:right="1134"/>
        <w:jc w:val="both"/>
        <w:rPr>
          <w:rFonts w:asciiTheme="majorBidi" w:hAnsiTheme="majorBidi" w:cstheme="majorBidi"/>
          <w:strike/>
        </w:rPr>
      </w:pPr>
      <w:r w:rsidRPr="00882254">
        <w:rPr>
          <w:strike/>
        </w:rPr>
        <w:t>Для потенциальных шин:</w:t>
      </w:r>
    </w:p>
    <w:p w:rsidR="008644F7" w:rsidRDefault="00E37BFA" w:rsidP="008644F7">
      <w:pPr>
        <w:tabs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</w:tabs>
        <w:spacing w:after="120"/>
        <w:ind w:left="2268" w:right="1134"/>
        <w:jc w:val="both"/>
        <w:rPr>
          <w:strike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C7AEECE" wp14:editId="23282649">
                <wp:simplePos x="0" y="0"/>
                <wp:positionH relativeFrom="column">
                  <wp:posOffset>3538855</wp:posOffset>
                </wp:positionH>
                <wp:positionV relativeFrom="paragraph">
                  <wp:posOffset>492125</wp:posOffset>
                </wp:positionV>
                <wp:extent cx="478367" cy="266700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367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852" w:rsidRPr="00AD1BAC" w:rsidRDefault="001A6852" w:rsidP="00E37BFA">
                            <w:pPr>
                              <w:spacing w:line="1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D1BAC">
                              <w:rPr>
                                <w:sz w:val="18"/>
                                <w:szCs w:val="18"/>
                              </w:rPr>
                              <w:t>стандарт.откл.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AEE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8.65pt;margin-top:38.75pt;width:37.65pt;height:2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" stroked="f">
                <v:textbox inset="0,0,0,0">
                  <w:txbxContent>
                    <w:p w:rsidR="001A6852" w:rsidRPr="00AD1BAC" w:rsidRDefault="001A6852" w:rsidP="00E37BFA">
                      <w:pPr>
                        <w:spacing w:line="1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D1BAC">
                        <w:rPr>
                          <w:sz w:val="18"/>
                          <w:szCs w:val="18"/>
                        </w:rPr>
                        <w:t>стандарт.откл.</w:t>
                      </w:r>
                    </w:p>
                  </w:txbxContent>
                </v:textbox>
              </v:shape>
            </w:pict>
          </mc:Fallback>
        </mc:AlternateContent>
      </w:r>
      <w:r w:rsidR="008644F7">
        <w:rPr>
          <w:strike/>
        </w:rPr>
        <w:t>К</w:t>
      </w:r>
      <w:r w:rsidR="008644F7" w:rsidRPr="00882254">
        <w:rPr>
          <w:strike/>
        </w:rPr>
        <w:t>оэффициент разброса среднего ускорения рассчитывают для всех потенциальных шин. Если коэффициент разброса выше 6%, то данные для этой потенциальной шины не учитываются и испытание повторяют.</w:t>
      </w:r>
    </w:p>
    <w:p w:rsidR="00E37BFA" w:rsidRDefault="00E37BFA" w:rsidP="00E37BFA">
      <w:pPr>
        <w:ind w:left="567"/>
      </w:pPr>
      <w:r w:rsidRPr="00E37B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81915</wp:posOffset>
                </wp:positionV>
                <wp:extent cx="3708400" cy="514350"/>
                <wp:effectExtent l="0" t="0" r="2540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8400" cy="51435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A0C08" id="Прямая соединительная линия 17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3pt,6.45pt" to="404.3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" strokecolor="black [3040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825658" wp14:editId="273753CC">
                <wp:simplePos x="0" y="0"/>
                <wp:positionH relativeFrom="column">
                  <wp:posOffset>2150110</wp:posOffset>
                </wp:positionH>
                <wp:positionV relativeFrom="paragraph">
                  <wp:posOffset>151765</wp:posOffset>
                </wp:positionV>
                <wp:extent cx="1299210" cy="177800"/>
                <wp:effectExtent l="0" t="0" r="0" b="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852" w:rsidRPr="00E37BFA" w:rsidRDefault="001A6852" w:rsidP="00E37BFA">
                            <w:pPr>
                              <w:rPr>
                                <w:szCs w:val="20"/>
                              </w:rPr>
                            </w:pPr>
                            <w:r w:rsidRPr="00E37BFA">
                              <w:rPr>
                                <w:szCs w:val="20"/>
                              </w:rPr>
                              <w:t>коэффициент разброса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25658" id="_x0000_s1027" type="#_x0000_t202" style="position:absolute;left:0;text-align:left;margin-left:169.3pt;margin-top:11.95pt;width:102.3pt;height:1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" stroked="f">
                <v:textbox inset="0,0,0,0">
                  <w:txbxContent>
                    <w:p w:rsidR="001A6852" w:rsidRPr="00E37BFA" w:rsidRDefault="001A6852" w:rsidP="00E37BFA">
                      <w:pPr>
                        <w:rPr>
                          <w:szCs w:val="20"/>
                        </w:rPr>
                      </w:pPr>
                      <w:r w:rsidRPr="00E37BFA">
                        <w:rPr>
                          <w:szCs w:val="20"/>
                        </w:rPr>
                        <w:t>коэффициент разброса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68FE">
        <w:rPr>
          <w:rFonts w:asciiTheme="majorBidi" w:hAnsiTheme="majorBidi" w:cstheme="majorBidi"/>
          <w:strike/>
          <w:noProof/>
          <w:position w:val="-28"/>
          <w:lang w:eastAsia="ru-RU"/>
        </w:rPr>
        <w:drawing>
          <wp:anchor distT="0" distB="0" distL="114300" distR="114300" simplePos="0" relativeHeight="251670528" behindDoc="0" locked="0" layoutInCell="1" allowOverlap="1" wp14:anchorId="10968D2F" wp14:editId="7AB2EFE7">
            <wp:simplePos x="0" y="0"/>
            <wp:positionH relativeFrom="column">
              <wp:posOffset>2150110</wp:posOffset>
            </wp:positionH>
            <wp:positionV relativeFrom="paragraph">
              <wp:posOffset>81915</wp:posOffset>
            </wp:positionV>
            <wp:extent cx="2152650" cy="361950"/>
            <wp:effectExtent l="0" t="0" r="0" b="0"/>
            <wp:wrapNone/>
            <wp:docPr id="1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37BFA" w:rsidRPr="00AD1BAC" w:rsidRDefault="00E37BFA" w:rsidP="00E37BFA">
      <w:pPr>
        <w:ind w:left="567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DAA7B16" wp14:editId="5040D2BC">
                <wp:simplePos x="0" y="0"/>
                <wp:positionH relativeFrom="column">
                  <wp:posOffset>3496310</wp:posOffset>
                </wp:positionH>
                <wp:positionV relativeFrom="paragraph">
                  <wp:posOffset>132715</wp:posOffset>
                </wp:positionV>
                <wp:extent cx="478367" cy="160867"/>
                <wp:effectExtent l="0" t="0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367" cy="160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852" w:rsidRPr="00AD1BAC" w:rsidRDefault="001A6852" w:rsidP="00E37BFA">
                            <w:pPr>
                              <w:spacing w:line="1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среднее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A7B16" id="Надпись 13" o:spid="_x0000_s1028" type="#_x0000_t202" style="position:absolute;left:0;text-align:left;margin-left:275.3pt;margin-top:10.45pt;width:37.65pt;height:12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" stroked="f">
                <v:textbox inset="0,0,0,0">
                  <w:txbxContent>
                    <w:p w:rsidR="001A6852" w:rsidRPr="00AD1BAC" w:rsidRDefault="001A6852" w:rsidP="00E37BFA">
                      <w:pPr>
                        <w:spacing w:line="1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среднее</w:t>
                      </w:r>
                    </w:p>
                  </w:txbxContent>
                </v:textbox>
              </v:shape>
            </w:pict>
          </mc:Fallback>
        </mc:AlternateContent>
      </w:r>
    </w:p>
    <w:p w:rsidR="00E37BFA" w:rsidRDefault="00E37BFA" w:rsidP="00E37BFA">
      <w:pPr>
        <w:keepNext/>
        <w:keepLines/>
        <w:tabs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</w:tabs>
        <w:spacing w:after="120"/>
        <w:ind w:left="2268" w:right="1134"/>
        <w:jc w:val="both"/>
        <w:rPr>
          <w:strike/>
        </w:rPr>
      </w:pPr>
      <w:r w:rsidRPr="00A468FE">
        <w:rPr>
          <w:strike/>
        </w:rPr>
        <w:t>Для</w:t>
      </w:r>
      <w:r w:rsidRPr="00E37BFA">
        <w:tab/>
      </w:r>
      <w:r w:rsidRPr="00E37BFA">
        <w:tab/>
      </w:r>
      <w:r w:rsidRPr="00E37BFA">
        <w:tab/>
      </w:r>
      <w:r w:rsidRPr="00E37BFA">
        <w:tab/>
      </w:r>
      <w:r w:rsidRPr="00E37BFA">
        <w:tab/>
      </w:r>
      <w:r w:rsidRPr="00E37BFA">
        <w:tab/>
      </w:r>
      <w:r w:rsidRPr="00E37BFA">
        <w:tab/>
      </w:r>
      <w:r w:rsidRPr="00E37BFA">
        <w:tab/>
      </w:r>
      <w:r w:rsidRPr="00A468FE">
        <w:rPr>
          <w:strike/>
        </w:rPr>
        <w:t xml:space="preserve"> эталонной шины:</w:t>
      </w:r>
    </w:p>
    <w:p w:rsidR="008644F7" w:rsidRPr="00882254" w:rsidRDefault="008644F7" w:rsidP="00E37BFA">
      <w:pPr>
        <w:tabs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</w:tabs>
        <w:spacing w:before="240" w:after="120"/>
        <w:ind w:left="2275" w:right="1138"/>
        <w:jc w:val="both"/>
        <w:rPr>
          <w:strike/>
        </w:rPr>
      </w:pPr>
      <w:r w:rsidRPr="00882254">
        <w:rPr>
          <w:strike/>
        </w:rPr>
        <w:t>Если коэффициент разброса среднего ускорения "AA" для каждой группы из не менее 6 прогонов эталонной шины выше 6%, то все данные не учитываются и испытание повторяют для всех шин (потенциальных шин и эталонных шин).</w:t>
      </w:r>
    </w:p>
    <w:p w:rsidR="008644F7" w:rsidRDefault="008644F7" w:rsidP="008644F7">
      <w:pPr>
        <w:tabs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</w:tabs>
        <w:spacing w:after="120"/>
        <w:ind w:left="2268" w:right="1134"/>
        <w:jc w:val="both"/>
        <w:rPr>
          <w:strike/>
        </w:rPr>
      </w:pPr>
      <w:r w:rsidRPr="00882254">
        <w:rPr>
          <w:strike/>
        </w:rPr>
        <w:t>Кроме того, для учета возможной динамики испытаний, коэффициент проверки рассчитывают на основе средних значений любых двух последовательных групп из не менее 6 прогонов эталонной шины. Если коэффициент проверки превышает 6%, то данные для всех потенциальных шин не учитываются и испытание повторяют.</w:t>
      </w:r>
    </w:p>
    <w:p w:rsidR="000F56AC" w:rsidRPr="00967A21" w:rsidRDefault="000F56AC" w:rsidP="000F56AC">
      <w:pPr>
        <w:spacing w:before="120" w:after="120"/>
        <w:ind w:left="2268" w:right="1134"/>
      </w:pPr>
      <w:r w:rsidRPr="00967A21">
        <w:rPr>
          <w:strike/>
        </w:rPr>
        <w:object w:dxaOrig="45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15pt;height:31.9pt" o:ole="">
            <v:imagedata r:id="rId10" o:title=""/>
          </v:shape>
          <o:OLEObject Type="Embed" ProgID="Equation.3" ShapeID="_x0000_i1025" DrawAspect="Content" ObjectID="_1624431673" r:id="rId11"/>
        </w:object>
      </w:r>
    </w:p>
    <w:p w:rsidR="00CF2A74" w:rsidRPr="00CF2A74" w:rsidRDefault="00CF2A74" w:rsidP="005C2D58">
      <w:pPr>
        <w:pageBreakBefore/>
        <w:autoSpaceDE w:val="0"/>
        <w:autoSpaceDN w:val="0"/>
        <w:adjustRightInd w:val="0"/>
        <w:spacing w:after="120"/>
        <w:ind w:left="1138" w:right="1138"/>
        <w:rPr>
          <w:b/>
        </w:rPr>
      </w:pPr>
      <w:r w:rsidRPr="00CF2A74">
        <w:rPr>
          <w:b/>
        </w:rPr>
        <w:lastRenderedPageBreak/>
        <w:t>4.8.2</w:t>
      </w:r>
      <w:r w:rsidRPr="00CF2A74">
        <w:rPr>
          <w:b/>
        </w:rPr>
        <w:tab/>
      </w:r>
      <w:r w:rsidRPr="00CF2A74">
        <w:rPr>
          <w:b/>
        </w:rPr>
        <w:tab/>
        <w:t>Проверка результатов</w:t>
      </w:r>
    </w:p>
    <w:p w:rsidR="008644F7" w:rsidRPr="00B55A00" w:rsidRDefault="008644F7" w:rsidP="008644F7">
      <w:pPr>
        <w:keepNext/>
        <w:keepLines/>
        <w:spacing w:after="120"/>
        <w:ind w:left="2268" w:right="1134"/>
        <w:jc w:val="both"/>
        <w:rPr>
          <w:rFonts w:asciiTheme="majorBidi" w:hAnsiTheme="majorBidi" w:cstheme="majorBidi"/>
          <w:b/>
          <w:bCs/>
        </w:rPr>
      </w:pPr>
      <w:r w:rsidRPr="00B55A00">
        <w:rPr>
          <w:b/>
          <w:bCs/>
        </w:rPr>
        <w:t>Для потенциальных шин:</w:t>
      </w:r>
    </w:p>
    <w:p w:rsidR="008644F7" w:rsidRPr="00B55A00" w:rsidRDefault="008644F7" w:rsidP="00CF2A74">
      <w:pPr>
        <w:spacing w:after="120"/>
        <w:ind w:left="2275" w:right="1138"/>
        <w:jc w:val="both"/>
        <w:rPr>
          <w:rFonts w:asciiTheme="majorBidi" w:hAnsiTheme="majorBidi" w:cstheme="majorBidi"/>
          <w:b/>
          <w:bCs/>
        </w:rPr>
      </w:pPr>
      <w:r>
        <w:rPr>
          <w:b/>
          <w:bCs/>
        </w:rPr>
        <w:t>К</w:t>
      </w:r>
      <w:r w:rsidRPr="00B55A00">
        <w:rPr>
          <w:b/>
          <w:bCs/>
        </w:rPr>
        <w:t>оэффициент разброса</w:t>
      </w:r>
      <w:r w:rsidRPr="00B55A00">
        <w:rPr>
          <w:b/>
          <w:bCs/>
          <w:i/>
          <w:iCs/>
        </w:rPr>
        <w:t xml:space="preserve"> КР</w:t>
      </w:r>
      <w:r w:rsidRPr="00B55A00">
        <w:rPr>
          <w:b/>
          <w:bCs/>
          <w:i/>
          <w:iCs/>
          <w:vertAlign w:val="subscript"/>
        </w:rPr>
        <w:t>AA</w:t>
      </w:r>
      <w:r w:rsidRPr="00B55A00">
        <w:rPr>
          <w:b/>
          <w:bCs/>
        </w:rPr>
        <w:t xml:space="preserve"> среднего</w:t>
      </w:r>
      <w:r w:rsidRPr="00A468FE">
        <w:rPr>
          <w:b/>
          <w:bCs/>
        </w:rPr>
        <w:t xml:space="preserve"> ускорения рассчитывают по формуле, приведенной в пункте 4.7.5.4 настоящего приложения, для всех потенциальных </w:t>
      </w:r>
      <w:r w:rsidRPr="00B55A00">
        <w:rPr>
          <w:b/>
          <w:bCs/>
        </w:rPr>
        <w:t>шин</w:t>
      </w:r>
      <w:r>
        <w:rPr>
          <w:b/>
          <w:bCs/>
        </w:rPr>
        <w:t>.</w:t>
      </w:r>
      <w:r w:rsidRPr="00B55A00">
        <w:rPr>
          <w:b/>
          <w:bCs/>
        </w:rPr>
        <w:t xml:space="preserve"> Если коэффициент разброса выше 6%, то данные для этой потенциальной шины не учитываются и испытание повторяют. </w:t>
      </w:r>
    </w:p>
    <w:p w:rsidR="008644F7" w:rsidRPr="00B55A00" w:rsidRDefault="008644F7" w:rsidP="008644F7">
      <w:pPr>
        <w:spacing w:after="120"/>
        <w:ind w:left="2268" w:right="1134"/>
        <w:jc w:val="both"/>
        <w:rPr>
          <w:rFonts w:asciiTheme="majorBidi" w:hAnsiTheme="majorBidi" w:cstheme="majorBidi"/>
          <w:b/>
          <w:bCs/>
        </w:rPr>
      </w:pPr>
      <w:r w:rsidRPr="00B55A00">
        <w:rPr>
          <w:b/>
          <w:bCs/>
        </w:rPr>
        <w:t>Для эталонной шины:</w:t>
      </w:r>
    </w:p>
    <w:p w:rsidR="008644F7" w:rsidRPr="00B55A00" w:rsidRDefault="008644F7" w:rsidP="008644F7">
      <w:pPr>
        <w:spacing w:after="120"/>
        <w:ind w:left="2268" w:right="1134"/>
        <w:jc w:val="both"/>
        <w:rPr>
          <w:rFonts w:asciiTheme="majorBidi" w:hAnsiTheme="majorBidi" w:cstheme="majorBidi"/>
          <w:b/>
          <w:bCs/>
        </w:rPr>
      </w:pPr>
      <w:r w:rsidRPr="00A468FE">
        <w:rPr>
          <w:b/>
          <w:bCs/>
        </w:rPr>
        <w:t xml:space="preserve">Если коэффициент разброса </w:t>
      </w:r>
      <w:r w:rsidRPr="00A468FE">
        <w:rPr>
          <w:b/>
          <w:bCs/>
          <w:i/>
          <w:iCs/>
        </w:rPr>
        <w:t>КР</w:t>
      </w:r>
      <w:r w:rsidRPr="00A468FE">
        <w:rPr>
          <w:b/>
          <w:bCs/>
          <w:i/>
          <w:iCs/>
          <w:vertAlign w:val="subscript"/>
        </w:rPr>
        <w:t>AA</w:t>
      </w:r>
      <w:r w:rsidRPr="00A468FE">
        <w:rPr>
          <w:b/>
          <w:bCs/>
        </w:rPr>
        <w:t xml:space="preserve"> среднего ускорения, рассчитанный по формуле, приведенной в пункте 4.7.5.4 настоящего приложения,</w:t>
      </w:r>
      <w:r w:rsidRPr="00A468FE">
        <w:t xml:space="preserve"> </w:t>
      </w:r>
      <w:r w:rsidRPr="00A468FE">
        <w:rPr>
          <w:b/>
          <w:bCs/>
        </w:rPr>
        <w:t>для каждой группы из не менее 6 прогонов эталонной шины выше 6</w:t>
      </w:r>
      <w:r w:rsidRPr="00B55A00">
        <w:rPr>
          <w:b/>
          <w:bCs/>
        </w:rPr>
        <w:t>%, то все данные не учитываются и испытание повторяют для всех шин (потенциальных шин и эталонных шин).</w:t>
      </w:r>
    </w:p>
    <w:p w:rsidR="008644F7" w:rsidRPr="00A468FE" w:rsidRDefault="008644F7" w:rsidP="008644F7">
      <w:pPr>
        <w:spacing w:after="120"/>
        <w:ind w:left="2268" w:right="1134"/>
        <w:jc w:val="both"/>
        <w:rPr>
          <w:rFonts w:asciiTheme="majorBidi" w:hAnsiTheme="majorBidi" w:cstheme="majorBidi"/>
          <w:b/>
          <w:bCs/>
        </w:rPr>
      </w:pPr>
      <w:r w:rsidRPr="00A468FE">
        <w:rPr>
          <w:b/>
          <w:bCs/>
        </w:rPr>
        <w:t xml:space="preserve">Кроме того, для учета возможной динамики испытаний, коэффициент проверки </w:t>
      </w:r>
      <w:r>
        <w:rPr>
          <w:b/>
          <w:bCs/>
          <w:i/>
          <w:lang w:eastAsia="ja-JP"/>
        </w:rPr>
        <w:t>КПро</w:t>
      </w:r>
      <w:r w:rsidRPr="00117D59">
        <w:rPr>
          <w:b/>
          <w:bCs/>
          <w:i/>
          <w:vertAlign w:val="subscript"/>
          <w:lang w:eastAsia="ja-JP"/>
        </w:rPr>
        <w:t>AA</w:t>
      </w:r>
      <w:r w:rsidRPr="008B55F0">
        <w:rPr>
          <w:b/>
        </w:rPr>
        <w:t>(</w:t>
      </w:r>
      <w:r w:rsidRPr="00117D59">
        <w:rPr>
          <w:b/>
        </w:rPr>
        <w:t>SRTT</w:t>
      </w:r>
      <w:r w:rsidRPr="008B55F0">
        <w:rPr>
          <w:b/>
        </w:rPr>
        <w:t>)</w:t>
      </w:r>
      <w:r>
        <w:rPr>
          <w:b/>
        </w:rPr>
        <w:t xml:space="preserve"> </w:t>
      </w:r>
      <w:r w:rsidRPr="00A468FE">
        <w:rPr>
          <w:b/>
          <w:bCs/>
        </w:rPr>
        <w:t>рассчитывают на основе средних значений любых двух последовательных групп из не менее 6</w:t>
      </w:r>
      <w:r w:rsidR="00A32FA3">
        <w:rPr>
          <w:b/>
          <w:bCs/>
        </w:rPr>
        <w:t> </w:t>
      </w:r>
      <w:r w:rsidRPr="00A468FE">
        <w:rPr>
          <w:b/>
          <w:bCs/>
        </w:rPr>
        <w:t>прогонов эталонной шины по следующей формуле:</w:t>
      </w:r>
    </w:p>
    <w:p w:rsidR="008644F7" w:rsidRPr="00D171DD" w:rsidRDefault="008644F7" w:rsidP="008644F7">
      <w:pPr>
        <w:spacing w:after="120"/>
        <w:ind w:left="2835" w:right="1134" w:firstLine="567"/>
        <w:jc w:val="both"/>
        <w:rPr>
          <w:rFonts w:asciiTheme="majorBidi" w:hAnsiTheme="majorBidi" w:cstheme="majorBidi"/>
          <w:b/>
          <w:bCs/>
          <w:sz w:val="22"/>
        </w:rPr>
      </w:pPr>
      <w:r w:rsidRPr="00D171DD">
        <w:rPr>
          <w:b/>
          <w:bCs/>
          <w:i/>
          <w:sz w:val="22"/>
          <w:lang w:eastAsia="ja-JP"/>
        </w:rPr>
        <w:t>КПро</w:t>
      </w:r>
      <w:r w:rsidRPr="00D171DD">
        <w:rPr>
          <w:b/>
          <w:bCs/>
          <w:i/>
          <w:sz w:val="22"/>
          <w:vertAlign w:val="subscript"/>
          <w:lang w:eastAsia="ja-JP"/>
        </w:rPr>
        <w:t>AA</w:t>
      </w:r>
      <w:r w:rsidRPr="00D171DD">
        <w:rPr>
          <w:b/>
          <w:sz w:val="22"/>
        </w:rPr>
        <w:t xml:space="preserve">(SRTT) </w:t>
      </w:r>
      <m:oMath>
        <m:r>
          <m:rPr>
            <m:nor/>
          </m:rPr>
          <w:rPr>
            <w:rFonts w:ascii="Cambria Math" w:hAnsi="Cambria Math" w:cstheme="majorBidi"/>
            <w:b/>
            <w:sz w:val="22"/>
          </w:rPr>
          <m:t xml:space="preserve">=100% × 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b/>
                <w:bCs/>
                <w:i/>
                <w:sz w:val="22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sz w:val="22"/>
                  </w:rPr>
                </m:ctrlPr>
              </m:fPr>
              <m:num>
                <m:acc>
                  <m:accPr>
                    <m:chr m:val="̅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2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2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theme="majorBidi"/>
                            <w:b/>
                            <w:sz w:val="22"/>
                          </w:rPr>
                          <m:t>AA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theme="majorBidi"/>
                            <w:b/>
                            <w:sz w:val="22"/>
                          </w:rPr>
                          <m:t>2</m:t>
                        </m:r>
                      </m:sub>
                    </m:sSub>
                  </m:e>
                </m:acc>
                <m:r>
                  <m:rPr>
                    <m:nor/>
                  </m:rPr>
                  <w:rPr>
                    <w:rFonts w:ascii="Cambria Math" w:hAnsi="Cambria Math" w:cstheme="majorBidi"/>
                    <w:b/>
                    <w:sz w:val="22"/>
                  </w:rPr>
                  <m:t xml:space="preserve">- </m:t>
                </m:r>
                <m:acc>
                  <m:accPr>
                    <m:chr m:val="̅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2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2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theme="majorBidi"/>
                            <w:b/>
                            <w:sz w:val="22"/>
                          </w:rPr>
                          <m:t>AA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theme="majorBidi"/>
                            <w:b/>
                            <w:sz w:val="22"/>
                          </w:rPr>
                          <m:t>1</m:t>
                        </m:r>
                      </m:sub>
                    </m:sSub>
                  </m:e>
                </m:acc>
              </m:num>
              <m:den>
                <m:acc>
                  <m:accPr>
                    <m:chr m:val="̅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2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2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theme="majorBidi"/>
                            <w:b/>
                            <w:sz w:val="22"/>
                          </w:rPr>
                          <m:t>AA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theme="majorBidi"/>
                            <w:b/>
                            <w:sz w:val="22"/>
                          </w:rPr>
                          <m:t>1</m:t>
                        </m:r>
                      </m:sub>
                    </m:sSub>
                  </m:e>
                </m:acc>
              </m:den>
            </m:f>
          </m:e>
        </m:d>
      </m:oMath>
    </w:p>
    <w:p w:rsidR="008644F7" w:rsidRDefault="008644F7" w:rsidP="008644F7">
      <w:pPr>
        <w:tabs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</w:tabs>
        <w:spacing w:after="120"/>
        <w:ind w:left="2268" w:right="1134"/>
        <w:jc w:val="both"/>
        <w:rPr>
          <w:bCs/>
        </w:rPr>
      </w:pPr>
      <w:r w:rsidRPr="00A468FE">
        <w:rPr>
          <w:b/>
          <w:bCs/>
        </w:rPr>
        <w:t xml:space="preserve">Если коэффициент проверки превышает 6%, </w:t>
      </w:r>
      <w:r w:rsidRPr="00B55A00">
        <w:rPr>
          <w:b/>
          <w:bCs/>
        </w:rPr>
        <w:t>то данные для всех потенциальных шин не учитываются и испытание повторяют</w:t>
      </w:r>
      <w:r w:rsidR="00CF2A74" w:rsidRPr="00CF2A74">
        <w:rPr>
          <w:bCs/>
        </w:rPr>
        <w:t>».</w:t>
      </w:r>
    </w:p>
    <w:p w:rsidR="008644F7" w:rsidRPr="00A468FE" w:rsidRDefault="008644F7" w:rsidP="008644F7">
      <w:pPr>
        <w:autoSpaceDE w:val="0"/>
        <w:autoSpaceDN w:val="0"/>
        <w:adjustRightInd w:val="0"/>
        <w:spacing w:after="120"/>
        <w:ind w:left="1134" w:right="1134"/>
        <w:rPr>
          <w:rFonts w:asciiTheme="majorBidi" w:hAnsiTheme="majorBidi" w:cstheme="majorBidi"/>
        </w:rPr>
      </w:pPr>
      <w:r w:rsidRPr="00A468FE">
        <w:rPr>
          <w:i/>
          <w:iCs/>
        </w:rPr>
        <w:t>Пункт 4.8.3</w:t>
      </w:r>
      <w:r w:rsidRPr="00A468FE">
        <w:t xml:space="preserve"> изменить следующим образом:</w:t>
      </w:r>
    </w:p>
    <w:p w:rsidR="008644F7" w:rsidRPr="00A468FE" w:rsidRDefault="00CF2A74" w:rsidP="008644F7">
      <w:pPr>
        <w:autoSpaceDE w:val="0"/>
        <w:autoSpaceDN w:val="0"/>
        <w:adjustRightInd w:val="0"/>
        <w:spacing w:after="120"/>
        <w:ind w:left="1134" w:right="1134"/>
        <w:rPr>
          <w:rFonts w:asciiTheme="majorBidi" w:hAnsiTheme="majorBidi" w:cstheme="majorBidi"/>
          <w:strike/>
        </w:rPr>
      </w:pPr>
      <w:r>
        <w:t>«</w:t>
      </w:r>
      <w:r w:rsidR="008644F7" w:rsidRPr="00A468FE">
        <w:rPr>
          <w:strike/>
        </w:rPr>
        <w:t>4.8.3</w:t>
      </w:r>
      <w:r w:rsidR="008644F7" w:rsidRPr="00A32FA3">
        <w:rPr>
          <w:strike/>
        </w:rPr>
        <w:tab/>
      </w:r>
      <w:r w:rsidR="008644F7" w:rsidRPr="00A32FA3">
        <w:rPr>
          <w:strike/>
        </w:rPr>
        <w:tab/>
      </w:r>
      <w:r w:rsidR="008644F7" w:rsidRPr="00A468FE">
        <w:rPr>
          <w:strike/>
        </w:rPr>
        <w:t>Расчет "среднего AA"</w:t>
      </w:r>
    </w:p>
    <w:p w:rsidR="008644F7" w:rsidRPr="00A468FE" w:rsidRDefault="008644F7" w:rsidP="008644F7">
      <w:pPr>
        <w:tabs>
          <w:tab w:val="left" w:pos="566"/>
          <w:tab w:val="left" w:pos="1699"/>
          <w:tab w:val="left" w:pos="2265"/>
          <w:tab w:val="left" w:pos="2835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789"/>
          <w:tab w:val="left" w:pos="9062"/>
        </w:tabs>
        <w:spacing w:after="120"/>
        <w:ind w:left="2268" w:right="1134"/>
        <w:jc w:val="both"/>
      </w:pPr>
      <w:r w:rsidRPr="00A468FE">
        <w:rPr>
          <w:strike/>
        </w:rPr>
        <w:t>Если R1 представляет собой среднее значение "AA" в первом испытании эталонной шины, а R2 − среднее значение "AA" во втором испытании эталонной шины, выполняют следующие действия в соответствии с таблицей 1 ниже.</w:t>
      </w:r>
    </w:p>
    <w:p w:rsidR="008644F7" w:rsidRPr="00A468FE" w:rsidRDefault="008644F7" w:rsidP="008644F7">
      <w:pPr>
        <w:tabs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</w:tabs>
        <w:spacing w:after="120"/>
        <w:ind w:right="1134"/>
        <w:rPr>
          <w:strike/>
        </w:rPr>
      </w:pPr>
      <w:r w:rsidRPr="00A468FE">
        <w:tab/>
      </w:r>
      <w:r w:rsidRPr="00A468FE">
        <w:tab/>
      </w:r>
      <w:r w:rsidRPr="00A468FE">
        <w:tab/>
      </w:r>
      <w:r w:rsidRPr="00A468FE">
        <w:rPr>
          <w:strike/>
        </w:rPr>
        <w:t>Таблица 1</w:t>
      </w:r>
    </w:p>
    <w:tbl>
      <w:tblPr>
        <w:tblW w:w="6259" w:type="dxa"/>
        <w:tblInd w:w="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3"/>
        <w:gridCol w:w="1702"/>
        <w:gridCol w:w="1984"/>
      </w:tblGrid>
      <w:tr w:rsidR="008644F7" w:rsidRPr="009B5BE4" w:rsidTr="008644F7">
        <w:tc>
          <w:tcPr>
            <w:tcW w:w="2573" w:type="dxa"/>
            <w:tcBorders>
              <w:bottom w:val="single" w:sz="12" w:space="0" w:color="auto"/>
            </w:tcBorders>
          </w:tcPr>
          <w:p w:rsidR="008644F7" w:rsidRPr="009B5BE4" w:rsidRDefault="008644F7" w:rsidP="008644F7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40" w:after="40"/>
              <w:rPr>
                <w:i/>
                <w:strike/>
                <w:sz w:val="16"/>
                <w:szCs w:val="16"/>
              </w:rPr>
            </w:pPr>
            <w:r w:rsidRPr="009B5BE4">
              <w:rPr>
                <w:i/>
                <w:iCs/>
                <w:strike/>
                <w:sz w:val="16"/>
                <w:szCs w:val="16"/>
              </w:rPr>
              <w:t>Если количество комплектов потенциальных шин между двумя последовательными прогонами эталонной шины составляет:</w:t>
            </w:r>
          </w:p>
        </w:tc>
        <w:tc>
          <w:tcPr>
            <w:tcW w:w="1702" w:type="dxa"/>
            <w:tcBorders>
              <w:bottom w:val="single" w:sz="12" w:space="0" w:color="auto"/>
            </w:tcBorders>
          </w:tcPr>
          <w:p w:rsidR="008644F7" w:rsidRPr="009B5BE4" w:rsidRDefault="008644F7" w:rsidP="008644F7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40" w:after="40"/>
              <w:rPr>
                <w:i/>
                <w:strike/>
                <w:sz w:val="16"/>
                <w:szCs w:val="16"/>
              </w:rPr>
            </w:pPr>
            <w:r w:rsidRPr="009B5BE4">
              <w:rPr>
                <w:i/>
                <w:iCs/>
                <w:strike/>
                <w:sz w:val="16"/>
                <w:szCs w:val="16"/>
              </w:rPr>
              <w:t>и если комплектом испытуемых потенциальных шин является: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8644F7" w:rsidRPr="009B5BE4" w:rsidRDefault="008644F7" w:rsidP="008644F7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40" w:after="40"/>
              <w:rPr>
                <w:i/>
                <w:strike/>
                <w:sz w:val="16"/>
                <w:szCs w:val="16"/>
              </w:rPr>
            </w:pPr>
            <w:r w:rsidRPr="009B5BE4">
              <w:rPr>
                <w:i/>
                <w:iCs/>
                <w:strike/>
                <w:sz w:val="16"/>
                <w:szCs w:val="16"/>
              </w:rPr>
              <w:t>то "Ra" рассчитывают по следующей формуле:</w:t>
            </w:r>
          </w:p>
        </w:tc>
      </w:tr>
      <w:tr w:rsidR="008644F7" w:rsidRPr="00A468FE" w:rsidTr="008644F7">
        <w:tc>
          <w:tcPr>
            <w:tcW w:w="2573" w:type="dxa"/>
            <w:tcBorders>
              <w:top w:val="single" w:sz="12" w:space="0" w:color="auto"/>
            </w:tcBorders>
            <w:vAlign w:val="center"/>
          </w:tcPr>
          <w:p w:rsidR="008644F7" w:rsidRPr="00A468FE" w:rsidRDefault="008644F7" w:rsidP="008644F7">
            <w:pPr>
              <w:tabs>
                <w:tab w:val="left" w:pos="235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40" w:after="40"/>
              <w:rPr>
                <w:strike/>
              </w:rPr>
            </w:pPr>
            <w:r w:rsidRPr="00274072">
              <w:rPr>
                <w:strike/>
              </w:rPr>
              <w:tab/>
            </w:r>
            <w:r w:rsidRPr="00A468FE">
              <w:rPr>
                <w:strike/>
              </w:rPr>
              <w:t xml:space="preserve">1 </w:t>
            </w:r>
            <w:r w:rsidR="00A32FA3" w:rsidRPr="00D5403B">
              <w:rPr>
                <w:strike/>
              </w:rPr>
              <w:t xml:space="preserve"> </w:t>
            </w:r>
            <w:r w:rsidR="00A32FA3" w:rsidRPr="00D5403B">
              <w:rPr>
                <w:strike/>
              </w:rPr>
              <w:sym w:font="Monotype Sorts" w:char="F0EA"/>
            </w:r>
            <w:r w:rsidRPr="00A468FE">
              <w:rPr>
                <w:strike/>
              </w:rPr>
              <w:t xml:space="preserve">   R – T1 – R</w:t>
            </w:r>
          </w:p>
        </w:tc>
        <w:tc>
          <w:tcPr>
            <w:tcW w:w="1702" w:type="dxa"/>
            <w:tcBorders>
              <w:top w:val="single" w:sz="12" w:space="0" w:color="auto"/>
            </w:tcBorders>
            <w:vAlign w:val="center"/>
          </w:tcPr>
          <w:p w:rsidR="008644F7" w:rsidRPr="00A468FE" w:rsidRDefault="008644F7" w:rsidP="008644F7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40" w:after="40"/>
              <w:rPr>
                <w:strike/>
              </w:rPr>
            </w:pPr>
            <w:r w:rsidRPr="00A468FE">
              <w:rPr>
                <w:strike/>
              </w:rPr>
              <w:t>T1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8644F7" w:rsidRPr="00A468FE" w:rsidRDefault="008644F7" w:rsidP="008644F7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40" w:after="40"/>
              <w:rPr>
                <w:strike/>
              </w:rPr>
            </w:pPr>
            <w:r w:rsidRPr="00A468FE">
              <w:rPr>
                <w:strike/>
              </w:rPr>
              <w:t>Ra = 1/2 (R1 + R2)</w:t>
            </w:r>
          </w:p>
        </w:tc>
      </w:tr>
      <w:tr w:rsidR="008644F7" w:rsidRPr="00A468FE" w:rsidTr="008644F7">
        <w:tc>
          <w:tcPr>
            <w:tcW w:w="2573" w:type="dxa"/>
            <w:vAlign w:val="center"/>
          </w:tcPr>
          <w:p w:rsidR="008644F7" w:rsidRPr="00A468FE" w:rsidRDefault="008644F7" w:rsidP="008644F7">
            <w:pPr>
              <w:tabs>
                <w:tab w:val="left" w:pos="235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40" w:after="40"/>
              <w:rPr>
                <w:strike/>
              </w:rPr>
            </w:pPr>
            <w:r w:rsidRPr="00274072">
              <w:rPr>
                <w:strike/>
              </w:rPr>
              <w:tab/>
            </w:r>
            <w:r w:rsidRPr="00A468FE">
              <w:rPr>
                <w:strike/>
              </w:rPr>
              <w:t xml:space="preserve">2 </w:t>
            </w:r>
            <w:r w:rsidR="00A32FA3" w:rsidRPr="00D5403B">
              <w:rPr>
                <w:strike/>
              </w:rPr>
              <w:t xml:space="preserve"> </w:t>
            </w:r>
            <w:r w:rsidR="00A32FA3" w:rsidRPr="00D5403B">
              <w:rPr>
                <w:strike/>
              </w:rPr>
              <w:sym w:font="Monotype Sorts" w:char="F0EA"/>
            </w:r>
            <w:r w:rsidRPr="00A468FE">
              <w:rPr>
                <w:strike/>
              </w:rPr>
              <w:t xml:space="preserve">   R – T1 – T2 – R</w:t>
            </w:r>
          </w:p>
        </w:tc>
        <w:tc>
          <w:tcPr>
            <w:tcW w:w="1702" w:type="dxa"/>
            <w:vAlign w:val="center"/>
          </w:tcPr>
          <w:p w:rsidR="008644F7" w:rsidRPr="00A468FE" w:rsidRDefault="008644F7" w:rsidP="008644F7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40" w:after="40"/>
              <w:rPr>
                <w:strike/>
              </w:rPr>
            </w:pPr>
            <w:r w:rsidRPr="00A468FE">
              <w:rPr>
                <w:strike/>
              </w:rPr>
              <w:t>T1</w:t>
            </w:r>
          </w:p>
          <w:p w:rsidR="008644F7" w:rsidRPr="00A468FE" w:rsidRDefault="008644F7" w:rsidP="008644F7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40" w:after="40"/>
              <w:rPr>
                <w:strike/>
              </w:rPr>
            </w:pPr>
            <w:r w:rsidRPr="00A468FE">
              <w:rPr>
                <w:strike/>
              </w:rPr>
              <w:t>T2</w:t>
            </w:r>
          </w:p>
        </w:tc>
        <w:tc>
          <w:tcPr>
            <w:tcW w:w="1984" w:type="dxa"/>
            <w:vAlign w:val="center"/>
          </w:tcPr>
          <w:p w:rsidR="008644F7" w:rsidRPr="00A468FE" w:rsidRDefault="008644F7" w:rsidP="008644F7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40" w:after="40"/>
              <w:rPr>
                <w:strike/>
              </w:rPr>
            </w:pPr>
            <w:r w:rsidRPr="00A468FE">
              <w:rPr>
                <w:strike/>
              </w:rPr>
              <w:t>Ra = 2/3 R1 + 1/3 R2</w:t>
            </w:r>
          </w:p>
          <w:p w:rsidR="008644F7" w:rsidRPr="00A468FE" w:rsidRDefault="008644F7" w:rsidP="008644F7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40" w:after="40"/>
              <w:rPr>
                <w:strike/>
              </w:rPr>
            </w:pPr>
            <w:r w:rsidRPr="00A468FE">
              <w:rPr>
                <w:strike/>
              </w:rPr>
              <w:t>Ra = 1/3 R1 + 2/3 R2</w:t>
            </w:r>
          </w:p>
        </w:tc>
      </w:tr>
      <w:tr w:rsidR="008644F7" w:rsidRPr="00DC00F6" w:rsidTr="008644F7">
        <w:tc>
          <w:tcPr>
            <w:tcW w:w="2573" w:type="dxa"/>
            <w:tcBorders>
              <w:bottom w:val="single" w:sz="12" w:space="0" w:color="auto"/>
            </w:tcBorders>
            <w:vAlign w:val="center"/>
          </w:tcPr>
          <w:p w:rsidR="008644F7" w:rsidRPr="00A468FE" w:rsidRDefault="008644F7" w:rsidP="008644F7">
            <w:pPr>
              <w:tabs>
                <w:tab w:val="left" w:pos="235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40" w:after="40"/>
              <w:rPr>
                <w:strike/>
              </w:rPr>
            </w:pPr>
            <w:r w:rsidRPr="00274072">
              <w:rPr>
                <w:strike/>
              </w:rPr>
              <w:tab/>
            </w:r>
            <w:r w:rsidRPr="00A468FE">
              <w:rPr>
                <w:strike/>
              </w:rPr>
              <w:t xml:space="preserve">3 </w:t>
            </w:r>
            <w:r w:rsidR="00A32FA3" w:rsidRPr="00D5403B">
              <w:rPr>
                <w:strike/>
              </w:rPr>
              <w:t xml:space="preserve"> </w:t>
            </w:r>
            <w:r w:rsidR="00A32FA3" w:rsidRPr="00D5403B">
              <w:rPr>
                <w:strike/>
              </w:rPr>
              <w:sym w:font="Monotype Sorts" w:char="F0EA"/>
            </w:r>
            <w:r w:rsidRPr="00A468FE">
              <w:rPr>
                <w:strike/>
              </w:rPr>
              <w:t xml:space="preserve">  R – T1 – T2 - T3 – R</w:t>
            </w:r>
          </w:p>
        </w:tc>
        <w:tc>
          <w:tcPr>
            <w:tcW w:w="1702" w:type="dxa"/>
            <w:tcBorders>
              <w:bottom w:val="single" w:sz="12" w:space="0" w:color="auto"/>
            </w:tcBorders>
            <w:vAlign w:val="center"/>
          </w:tcPr>
          <w:p w:rsidR="008644F7" w:rsidRPr="00A468FE" w:rsidRDefault="008644F7" w:rsidP="008644F7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40" w:after="40"/>
              <w:rPr>
                <w:strike/>
              </w:rPr>
            </w:pPr>
            <w:r w:rsidRPr="00A468FE">
              <w:rPr>
                <w:strike/>
              </w:rPr>
              <w:t>T1</w:t>
            </w:r>
          </w:p>
          <w:p w:rsidR="008644F7" w:rsidRPr="00A468FE" w:rsidRDefault="008644F7" w:rsidP="008644F7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40" w:after="40"/>
              <w:rPr>
                <w:strike/>
              </w:rPr>
            </w:pPr>
            <w:r w:rsidRPr="00A468FE">
              <w:rPr>
                <w:strike/>
              </w:rPr>
              <w:t>T2</w:t>
            </w:r>
          </w:p>
          <w:p w:rsidR="008644F7" w:rsidRPr="00A468FE" w:rsidRDefault="008644F7" w:rsidP="008644F7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40" w:after="40"/>
              <w:rPr>
                <w:strike/>
              </w:rPr>
            </w:pPr>
            <w:r w:rsidRPr="00A468FE">
              <w:rPr>
                <w:strike/>
              </w:rPr>
              <w:t>T3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8644F7" w:rsidRPr="00C36F49" w:rsidRDefault="008644F7" w:rsidP="008644F7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40" w:after="40"/>
              <w:rPr>
                <w:strike/>
                <w:lang w:val="fr-CH"/>
              </w:rPr>
            </w:pPr>
            <w:r w:rsidRPr="00C36F49">
              <w:rPr>
                <w:strike/>
                <w:lang w:val="fr-CH"/>
              </w:rPr>
              <w:t>Ra = 3/4 R1 + 1/4 R2</w:t>
            </w:r>
          </w:p>
          <w:p w:rsidR="008644F7" w:rsidRPr="00C36F49" w:rsidRDefault="008644F7" w:rsidP="008644F7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40" w:after="40"/>
              <w:rPr>
                <w:strike/>
                <w:lang w:val="fr-CH"/>
              </w:rPr>
            </w:pPr>
            <w:r w:rsidRPr="00C36F49">
              <w:rPr>
                <w:strike/>
                <w:lang w:val="fr-CH"/>
              </w:rPr>
              <w:t>Ra = 1/2 (R1 + R2)</w:t>
            </w:r>
          </w:p>
          <w:p w:rsidR="008644F7" w:rsidRPr="00C36F49" w:rsidRDefault="008644F7" w:rsidP="008644F7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40" w:after="40"/>
              <w:rPr>
                <w:strike/>
                <w:lang w:val="fr-CH"/>
              </w:rPr>
            </w:pPr>
            <w:r w:rsidRPr="00C36F49">
              <w:rPr>
                <w:strike/>
                <w:lang w:val="fr-CH"/>
              </w:rPr>
              <w:t>Ra = 1/4 R1 + 3/4 R2</w:t>
            </w:r>
          </w:p>
        </w:tc>
      </w:tr>
      <w:tr w:rsidR="008644F7" w:rsidRPr="008200D4" w:rsidTr="008644F7">
        <w:tc>
          <w:tcPr>
            <w:tcW w:w="625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644F7" w:rsidRPr="00A468FE" w:rsidRDefault="008644F7" w:rsidP="008644F7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40" w:after="40"/>
              <w:rPr>
                <w:strike/>
              </w:rPr>
            </w:pPr>
            <w:r w:rsidRPr="00A468FE">
              <w:rPr>
                <w:strike/>
              </w:rPr>
              <w:t>"Та" (= 1, 2, ...) − среднее значение АА для испытания потенциальной шины.</w:t>
            </w:r>
          </w:p>
        </w:tc>
      </w:tr>
    </w:tbl>
    <w:p w:rsidR="008644F7" w:rsidRPr="00A468FE" w:rsidRDefault="008644F7" w:rsidP="008644F7">
      <w:pPr>
        <w:keepNext/>
        <w:keepLines/>
        <w:spacing w:before="120" w:after="120"/>
        <w:ind w:left="1134" w:right="1134"/>
        <w:jc w:val="both"/>
        <w:rPr>
          <w:b/>
          <w:bCs/>
        </w:rPr>
      </w:pPr>
      <w:r w:rsidRPr="00A468FE">
        <w:rPr>
          <w:b/>
          <w:bCs/>
        </w:rPr>
        <w:t>4.8.3</w:t>
      </w:r>
      <w:r w:rsidRPr="00A468FE">
        <w:tab/>
      </w:r>
      <w:r w:rsidRPr="00A468FE">
        <w:tab/>
      </w:r>
      <w:r w:rsidRPr="00A468FE">
        <w:rPr>
          <w:b/>
          <w:bCs/>
        </w:rPr>
        <w:t>Расчет средневзвешенных значений</w:t>
      </w:r>
    </w:p>
    <w:p w:rsidR="008644F7" w:rsidRPr="00A468FE" w:rsidRDefault="008644F7" w:rsidP="008644F7">
      <w:pPr>
        <w:keepNext/>
        <w:keepLines/>
        <w:spacing w:before="120" w:after="120"/>
        <w:ind w:left="2268" w:right="1134"/>
        <w:jc w:val="both"/>
        <w:rPr>
          <w:b/>
          <w:bCs/>
        </w:rPr>
      </w:pPr>
      <w:r w:rsidRPr="00A468FE">
        <w:rPr>
          <w:b/>
          <w:bCs/>
        </w:rPr>
        <w:t xml:space="preserve">Средневзвешенные значения </w:t>
      </w:r>
      <w:r w:rsidRPr="00F5168A">
        <w:rPr>
          <w:b/>
          <w:i/>
          <w:iCs/>
        </w:rPr>
        <w:t>сз</w:t>
      </w:r>
      <w:r w:rsidRPr="00117D59">
        <w:rPr>
          <w:b/>
          <w:vertAlign w:val="subscript"/>
        </w:rPr>
        <w:t>SRTT</w:t>
      </w:r>
      <w:r w:rsidRPr="00A468FE">
        <w:rPr>
          <w:b/>
          <w:bCs/>
        </w:rPr>
        <w:t xml:space="preserve"> средних ускорений двух последовательных испытаний СЭИШ рассчитывают в соответствии с таблицей 1:</w:t>
      </w:r>
    </w:p>
    <w:p w:rsidR="008644F7" w:rsidRPr="00A468FE" w:rsidRDefault="008644F7" w:rsidP="005C2D58">
      <w:pPr>
        <w:pageBreakBefore/>
        <w:spacing w:line="240" w:lineRule="auto"/>
        <w:ind w:left="1138"/>
        <w:outlineLvl w:val="0"/>
        <w:rPr>
          <w:b/>
          <w:bCs/>
        </w:rPr>
      </w:pPr>
      <w:r w:rsidRPr="00A468FE">
        <w:lastRenderedPageBreak/>
        <w:t xml:space="preserve">     </w:t>
      </w:r>
      <w:r w:rsidRPr="00A468FE">
        <w:rPr>
          <w:b/>
          <w:bCs/>
        </w:rPr>
        <w:t>Таблица 1</w:t>
      </w:r>
    </w:p>
    <w:tbl>
      <w:tblPr>
        <w:tblW w:w="7120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7"/>
        <w:gridCol w:w="1710"/>
        <w:gridCol w:w="2603"/>
      </w:tblGrid>
      <w:tr w:rsidR="008644F7" w:rsidRPr="00274072" w:rsidTr="00274072">
        <w:trPr>
          <w:tblHeader/>
        </w:trPr>
        <w:tc>
          <w:tcPr>
            <w:tcW w:w="2807" w:type="dxa"/>
            <w:tcBorders>
              <w:bottom w:val="single" w:sz="12" w:space="0" w:color="auto"/>
            </w:tcBorders>
          </w:tcPr>
          <w:p w:rsidR="008644F7" w:rsidRPr="00274072" w:rsidRDefault="008644F7" w:rsidP="005C2D58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eastAsia="MS Mincho"/>
                <w:b/>
                <w:bCs/>
                <w:i/>
                <w:sz w:val="16"/>
                <w:szCs w:val="16"/>
              </w:rPr>
            </w:pPr>
            <w:r w:rsidRPr="00274072">
              <w:rPr>
                <w:b/>
                <w:bCs/>
                <w:i/>
                <w:iCs/>
                <w:sz w:val="16"/>
                <w:szCs w:val="16"/>
              </w:rPr>
              <w:t>Если количество комплектов потенциальных шин между двумя последовательными прогонами эталонной шины составляет: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8644F7" w:rsidRPr="00274072" w:rsidRDefault="008644F7" w:rsidP="005C2D58">
            <w:pPr>
              <w:numPr>
                <w:ilvl w:val="12"/>
                <w:numId w:val="0"/>
              </w:numPr>
              <w:spacing w:before="60" w:after="60" w:line="240" w:lineRule="auto"/>
              <w:rPr>
                <w:b/>
                <w:bCs/>
                <w:i/>
                <w:sz w:val="16"/>
                <w:szCs w:val="16"/>
              </w:rPr>
            </w:pPr>
            <w:r w:rsidRPr="00274072">
              <w:rPr>
                <w:b/>
                <w:bCs/>
                <w:i/>
                <w:iCs/>
                <w:sz w:val="16"/>
                <w:szCs w:val="16"/>
              </w:rPr>
              <w:t>и если комплектом испытуемых потенциальных шин является:</w:t>
            </w:r>
          </w:p>
        </w:tc>
        <w:tc>
          <w:tcPr>
            <w:tcW w:w="2603" w:type="dxa"/>
            <w:tcBorders>
              <w:bottom w:val="single" w:sz="12" w:space="0" w:color="auto"/>
            </w:tcBorders>
          </w:tcPr>
          <w:p w:rsidR="008644F7" w:rsidRPr="00274072" w:rsidRDefault="008644F7" w:rsidP="005C2D58">
            <w:pPr>
              <w:numPr>
                <w:ilvl w:val="12"/>
                <w:numId w:val="0"/>
              </w:numPr>
              <w:spacing w:before="60" w:after="60" w:line="240" w:lineRule="auto"/>
              <w:rPr>
                <w:b/>
                <w:bCs/>
                <w:i/>
                <w:sz w:val="16"/>
                <w:szCs w:val="16"/>
              </w:rPr>
            </w:pPr>
            <w:r w:rsidRPr="00274072">
              <w:rPr>
                <w:b/>
                <w:bCs/>
                <w:i/>
                <w:sz w:val="16"/>
                <w:szCs w:val="16"/>
              </w:rPr>
              <w:t xml:space="preserve">то </w:t>
            </w:r>
            <w:r w:rsidRPr="00274072">
              <w:rPr>
                <w:b/>
                <w:i/>
                <w:iCs/>
                <w:sz w:val="16"/>
                <w:szCs w:val="16"/>
              </w:rPr>
              <w:t>сз</w:t>
            </w:r>
            <w:r w:rsidRPr="00274072">
              <w:rPr>
                <w:b/>
                <w:sz w:val="16"/>
                <w:szCs w:val="16"/>
                <w:vertAlign w:val="subscript"/>
              </w:rPr>
              <w:t>SRTT</w:t>
            </w:r>
            <w:r w:rsidRPr="00274072">
              <w:rPr>
                <w:b/>
                <w:bCs/>
                <w:i/>
                <w:sz w:val="16"/>
                <w:szCs w:val="16"/>
              </w:rPr>
              <w:t xml:space="preserve"> рассчитывают по следующей формуле:</w:t>
            </w:r>
          </w:p>
        </w:tc>
      </w:tr>
      <w:tr w:rsidR="008644F7" w:rsidRPr="00DC00F6" w:rsidTr="00274072">
        <w:tc>
          <w:tcPr>
            <w:tcW w:w="2807" w:type="dxa"/>
            <w:tcBorders>
              <w:top w:val="single" w:sz="12" w:space="0" w:color="auto"/>
            </w:tcBorders>
            <w:vAlign w:val="center"/>
          </w:tcPr>
          <w:p w:rsidR="008644F7" w:rsidRPr="00A32FA3" w:rsidRDefault="00A32FA3" w:rsidP="005C2D58">
            <w:pPr>
              <w:numPr>
                <w:ilvl w:val="12"/>
                <w:numId w:val="0"/>
              </w:numPr>
              <w:tabs>
                <w:tab w:val="left" w:pos="214"/>
              </w:tabs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1 </w:t>
            </w:r>
            <w:r w:rsidRPr="00FE3B82">
              <w:rPr>
                <w:b/>
                <w:bCs/>
                <w:sz w:val="18"/>
                <w:szCs w:val="18"/>
              </w:rPr>
              <w:t xml:space="preserve"> </w:t>
            </w:r>
            <w:r w:rsidRPr="00FE3B82">
              <w:rPr>
                <w:b/>
                <w:bCs/>
                <w:sz w:val="18"/>
                <w:szCs w:val="18"/>
              </w:rPr>
              <w:sym w:font="Monotype Sorts" w:char="F0EA"/>
            </w:r>
            <w:r w:rsidR="008644F7" w:rsidRPr="00A32FA3">
              <w:rPr>
                <w:b/>
                <w:bCs/>
                <w:szCs w:val="20"/>
              </w:rPr>
              <w:t xml:space="preserve">  R – T1 – R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8644F7" w:rsidRPr="00A32FA3" w:rsidRDefault="008644F7" w:rsidP="005C2D58">
            <w:pPr>
              <w:numPr>
                <w:ilvl w:val="12"/>
                <w:numId w:val="0"/>
              </w:numPr>
              <w:spacing w:before="60" w:after="60"/>
              <w:rPr>
                <w:b/>
                <w:bCs/>
                <w:szCs w:val="20"/>
              </w:rPr>
            </w:pPr>
            <w:r w:rsidRPr="00A32FA3">
              <w:rPr>
                <w:b/>
                <w:bCs/>
                <w:szCs w:val="20"/>
              </w:rPr>
              <w:t>T1</w:t>
            </w:r>
          </w:p>
        </w:tc>
        <w:tc>
          <w:tcPr>
            <w:tcW w:w="2603" w:type="dxa"/>
            <w:tcBorders>
              <w:top w:val="single" w:sz="12" w:space="0" w:color="auto"/>
            </w:tcBorders>
            <w:vAlign w:val="center"/>
          </w:tcPr>
          <w:p w:rsidR="008644F7" w:rsidRPr="00C36F49" w:rsidRDefault="008644F7" w:rsidP="00274072">
            <w:pPr>
              <w:pStyle w:val="SingleTxtG"/>
              <w:spacing w:before="120"/>
              <w:ind w:right="106" w:hanging="1134"/>
              <w:jc w:val="center"/>
              <w:rPr>
                <w:b/>
                <w:bCs/>
                <w:lang w:val="en-US"/>
              </w:rPr>
            </w:pPr>
            <w:r w:rsidRPr="00A32FA3">
              <w:rPr>
                <w:b/>
                <w:i/>
                <w:iCs/>
              </w:rPr>
              <w:t>сз</w:t>
            </w:r>
            <w:r w:rsidRPr="00C36F49">
              <w:rPr>
                <w:b/>
                <w:vertAlign w:val="subscript"/>
                <w:lang w:val="en-US"/>
              </w:rPr>
              <w:t>SRTT</w:t>
            </w:r>
            <w:r w:rsidRPr="00A32FA3">
              <w:rPr>
                <w:b/>
                <w:vertAlign w:val="subscript"/>
                <w:lang w:val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=</m:t>
              </m:r>
              <m:box>
                <m:box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box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AA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+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AA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acc>
                </m:e>
              </m:d>
            </m:oMath>
          </w:p>
        </w:tc>
      </w:tr>
      <w:tr w:rsidR="008644F7" w:rsidRPr="00DC00F6" w:rsidTr="00274072">
        <w:tc>
          <w:tcPr>
            <w:tcW w:w="2807" w:type="dxa"/>
            <w:vAlign w:val="center"/>
          </w:tcPr>
          <w:p w:rsidR="008644F7" w:rsidRPr="00A32FA3" w:rsidRDefault="00A32FA3" w:rsidP="005C2D58">
            <w:pPr>
              <w:numPr>
                <w:ilvl w:val="12"/>
                <w:numId w:val="0"/>
              </w:numPr>
              <w:tabs>
                <w:tab w:val="left" w:pos="214"/>
              </w:tabs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2 </w:t>
            </w:r>
            <w:r w:rsidRPr="00FE3B82">
              <w:rPr>
                <w:b/>
                <w:bCs/>
                <w:sz w:val="18"/>
                <w:szCs w:val="18"/>
              </w:rPr>
              <w:t xml:space="preserve"> </w:t>
            </w:r>
            <w:r w:rsidRPr="00FE3B82">
              <w:rPr>
                <w:b/>
                <w:bCs/>
                <w:sz w:val="18"/>
                <w:szCs w:val="18"/>
              </w:rPr>
              <w:sym w:font="Monotype Sorts" w:char="F0EA"/>
            </w:r>
            <w:r w:rsidR="008644F7" w:rsidRPr="00A32FA3">
              <w:rPr>
                <w:b/>
                <w:bCs/>
                <w:szCs w:val="20"/>
              </w:rPr>
              <w:t xml:space="preserve">  R – T1 – T2 – R</w:t>
            </w:r>
          </w:p>
        </w:tc>
        <w:tc>
          <w:tcPr>
            <w:tcW w:w="1710" w:type="dxa"/>
            <w:vAlign w:val="center"/>
          </w:tcPr>
          <w:p w:rsidR="008644F7" w:rsidRPr="00A32FA3" w:rsidRDefault="008644F7" w:rsidP="005C2D58">
            <w:pPr>
              <w:numPr>
                <w:ilvl w:val="12"/>
                <w:numId w:val="0"/>
              </w:numPr>
              <w:spacing w:before="60" w:after="60"/>
              <w:rPr>
                <w:b/>
                <w:bCs/>
                <w:szCs w:val="20"/>
              </w:rPr>
            </w:pPr>
            <w:r w:rsidRPr="00A32FA3">
              <w:rPr>
                <w:b/>
                <w:bCs/>
                <w:szCs w:val="20"/>
              </w:rPr>
              <w:t>T1</w:t>
            </w:r>
          </w:p>
          <w:p w:rsidR="008644F7" w:rsidRPr="00A32FA3" w:rsidRDefault="008644F7" w:rsidP="005C2D58">
            <w:pPr>
              <w:numPr>
                <w:ilvl w:val="12"/>
                <w:numId w:val="0"/>
              </w:numPr>
              <w:spacing w:before="60" w:after="60"/>
              <w:rPr>
                <w:b/>
                <w:bCs/>
                <w:szCs w:val="20"/>
              </w:rPr>
            </w:pPr>
            <w:r w:rsidRPr="00A32FA3">
              <w:rPr>
                <w:b/>
                <w:bCs/>
                <w:szCs w:val="20"/>
              </w:rPr>
              <w:t>T2</w:t>
            </w:r>
          </w:p>
        </w:tc>
        <w:tc>
          <w:tcPr>
            <w:tcW w:w="2603" w:type="dxa"/>
            <w:vAlign w:val="center"/>
          </w:tcPr>
          <w:p w:rsidR="008644F7" w:rsidRPr="00C36F49" w:rsidRDefault="008644F7" w:rsidP="00274072">
            <w:pPr>
              <w:pStyle w:val="SingleTxtG"/>
              <w:spacing w:before="120"/>
              <w:ind w:right="106" w:hanging="1134"/>
              <w:jc w:val="center"/>
              <w:rPr>
                <w:b/>
                <w:bCs/>
                <w:lang w:val="en-US"/>
              </w:rPr>
            </w:pPr>
            <w:r w:rsidRPr="00A32FA3">
              <w:rPr>
                <w:b/>
                <w:i/>
                <w:iCs/>
              </w:rPr>
              <w:t>сз</w:t>
            </w:r>
            <w:r w:rsidRPr="00C36F49">
              <w:rPr>
                <w:b/>
                <w:vertAlign w:val="subscript"/>
                <w:lang w:val="en-US"/>
              </w:rPr>
              <w:t>SRTT</w:t>
            </w:r>
            <w:r w:rsidRPr="00A32FA3">
              <w:rPr>
                <w:b/>
                <w:vertAlign w:val="subscript"/>
                <w:lang w:val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=</m:t>
              </m:r>
              <m:box>
                <m:boxPr>
                  <m:ctrlPr>
                    <w:rPr>
                      <w:rFonts w:ascii="Cambria Math" w:eastAsia="Calibri" w:hAnsi="Cambria Math"/>
                      <w:b/>
                      <w:bCs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Calibri" w:hAnsi="Cambria Math"/>
                          <w:b/>
                          <w:bCs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box>
              <m:acc>
                <m:accPr>
                  <m:chr m:val="̅"/>
                  <m:ctrlPr>
                    <w:rPr>
                      <w:rFonts w:ascii="Cambria Math" w:eastAsia="Calibri" w:hAnsi="Cambria Math"/>
                      <w:b/>
                      <w:bCs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acc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+</m:t>
              </m:r>
              <m:box>
                <m:boxPr>
                  <m:ctrlPr>
                    <w:rPr>
                      <w:rFonts w:ascii="Cambria Math" w:eastAsia="Calibri" w:hAnsi="Cambria Math"/>
                      <w:b/>
                      <w:bCs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Calibri" w:hAnsi="Cambria Math"/>
                          <w:b/>
                          <w:bCs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box>
              <m:acc>
                <m:accPr>
                  <m:chr m:val="̅"/>
                  <m:ctrlPr>
                    <w:rPr>
                      <w:rFonts w:ascii="Cambria Math" w:eastAsia="Calibri" w:hAnsi="Cambria Math"/>
                      <w:b/>
                      <w:bCs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acc>
            </m:oMath>
          </w:p>
          <w:p w:rsidR="008644F7" w:rsidRPr="00C36F49" w:rsidRDefault="008644F7" w:rsidP="00274072">
            <w:pPr>
              <w:pStyle w:val="SingleTxtG"/>
              <w:spacing w:before="120"/>
              <w:ind w:right="106" w:hanging="1134"/>
              <w:jc w:val="center"/>
              <w:rPr>
                <w:b/>
                <w:bCs/>
                <w:lang w:val="en-US"/>
              </w:rPr>
            </w:pPr>
            <w:r w:rsidRPr="00A32FA3">
              <w:rPr>
                <w:b/>
                <w:i/>
                <w:iCs/>
              </w:rPr>
              <w:t>сз</w:t>
            </w:r>
            <w:r w:rsidRPr="00C36F49">
              <w:rPr>
                <w:b/>
                <w:vertAlign w:val="subscript"/>
                <w:lang w:val="en-US"/>
              </w:rPr>
              <w:t>SRTT</w:t>
            </w:r>
            <w:r w:rsidRPr="00A32FA3">
              <w:rPr>
                <w:b/>
                <w:vertAlign w:val="subscript"/>
                <w:lang w:val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=</m:t>
              </m:r>
              <m:box>
                <m:boxPr>
                  <m:ctrlPr>
                    <w:rPr>
                      <w:rFonts w:ascii="Cambria Math" w:eastAsia="Calibri" w:hAnsi="Cambria Math"/>
                      <w:b/>
                      <w:bCs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Calibri" w:hAnsi="Cambria Math"/>
                          <w:b/>
                          <w:bCs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box>
              <m:acc>
                <m:accPr>
                  <m:chr m:val="̅"/>
                  <m:ctrlPr>
                    <w:rPr>
                      <w:rFonts w:ascii="Cambria Math" w:eastAsia="Calibri" w:hAnsi="Cambria Math"/>
                      <w:b/>
                      <w:bCs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acc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+</m:t>
              </m:r>
              <m:box>
                <m:boxPr>
                  <m:ctrlPr>
                    <w:rPr>
                      <w:rFonts w:ascii="Cambria Math" w:eastAsia="Calibri" w:hAnsi="Cambria Math"/>
                      <w:b/>
                      <w:bCs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Calibri" w:hAnsi="Cambria Math"/>
                          <w:b/>
                          <w:bCs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box>
              <m:acc>
                <m:accPr>
                  <m:chr m:val="̅"/>
                  <m:ctrlPr>
                    <w:rPr>
                      <w:rFonts w:ascii="Cambria Math" w:eastAsia="Calibri" w:hAnsi="Cambria Math"/>
                      <w:b/>
                      <w:bCs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acc>
            </m:oMath>
          </w:p>
        </w:tc>
      </w:tr>
      <w:tr w:rsidR="008644F7" w:rsidRPr="00DC00F6" w:rsidTr="00274072">
        <w:tc>
          <w:tcPr>
            <w:tcW w:w="2807" w:type="dxa"/>
            <w:tcBorders>
              <w:bottom w:val="single" w:sz="12" w:space="0" w:color="auto"/>
            </w:tcBorders>
            <w:vAlign w:val="center"/>
          </w:tcPr>
          <w:p w:rsidR="008644F7" w:rsidRPr="00A32FA3" w:rsidRDefault="00A32FA3" w:rsidP="005C2D58">
            <w:pPr>
              <w:numPr>
                <w:ilvl w:val="12"/>
                <w:numId w:val="0"/>
              </w:numPr>
              <w:tabs>
                <w:tab w:val="left" w:pos="214"/>
              </w:tabs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3 </w:t>
            </w:r>
            <w:r w:rsidRPr="00FE3B82">
              <w:rPr>
                <w:b/>
                <w:bCs/>
                <w:sz w:val="18"/>
                <w:szCs w:val="18"/>
              </w:rPr>
              <w:t xml:space="preserve"> </w:t>
            </w:r>
            <w:r w:rsidRPr="00FE3B82">
              <w:rPr>
                <w:b/>
                <w:bCs/>
                <w:sz w:val="18"/>
                <w:szCs w:val="18"/>
              </w:rPr>
              <w:sym w:font="Monotype Sorts" w:char="F0EA"/>
            </w:r>
            <w:r w:rsidR="008644F7" w:rsidRPr="00A32FA3">
              <w:rPr>
                <w:b/>
                <w:bCs/>
                <w:szCs w:val="20"/>
              </w:rPr>
              <w:t xml:space="preserve">  R – T1 – T2 – T3 – R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vAlign w:val="center"/>
          </w:tcPr>
          <w:p w:rsidR="008644F7" w:rsidRPr="00A32FA3" w:rsidRDefault="008644F7" w:rsidP="005C2D58">
            <w:pPr>
              <w:numPr>
                <w:ilvl w:val="12"/>
                <w:numId w:val="0"/>
              </w:numPr>
              <w:spacing w:before="60" w:after="60"/>
              <w:rPr>
                <w:b/>
                <w:bCs/>
                <w:szCs w:val="20"/>
              </w:rPr>
            </w:pPr>
            <w:r w:rsidRPr="00A32FA3">
              <w:rPr>
                <w:b/>
                <w:bCs/>
                <w:szCs w:val="20"/>
              </w:rPr>
              <w:t>T1</w:t>
            </w:r>
          </w:p>
          <w:p w:rsidR="008644F7" w:rsidRPr="00A32FA3" w:rsidRDefault="008644F7" w:rsidP="005C2D58">
            <w:pPr>
              <w:numPr>
                <w:ilvl w:val="12"/>
                <w:numId w:val="0"/>
              </w:numPr>
              <w:spacing w:before="60" w:after="60"/>
              <w:rPr>
                <w:b/>
                <w:bCs/>
                <w:szCs w:val="20"/>
              </w:rPr>
            </w:pPr>
            <w:r w:rsidRPr="00A32FA3">
              <w:rPr>
                <w:b/>
                <w:bCs/>
                <w:szCs w:val="20"/>
              </w:rPr>
              <w:t>T2</w:t>
            </w:r>
          </w:p>
          <w:p w:rsidR="008644F7" w:rsidRPr="00A32FA3" w:rsidRDefault="008644F7" w:rsidP="005C2D58">
            <w:pPr>
              <w:numPr>
                <w:ilvl w:val="12"/>
                <w:numId w:val="0"/>
              </w:numPr>
              <w:spacing w:before="60" w:after="60"/>
              <w:rPr>
                <w:b/>
                <w:bCs/>
                <w:szCs w:val="20"/>
              </w:rPr>
            </w:pPr>
            <w:r w:rsidRPr="00A32FA3">
              <w:rPr>
                <w:b/>
                <w:bCs/>
                <w:szCs w:val="20"/>
              </w:rPr>
              <w:t>T3</w:t>
            </w:r>
          </w:p>
        </w:tc>
        <w:tc>
          <w:tcPr>
            <w:tcW w:w="2603" w:type="dxa"/>
            <w:tcBorders>
              <w:bottom w:val="single" w:sz="12" w:space="0" w:color="auto"/>
            </w:tcBorders>
            <w:vAlign w:val="center"/>
          </w:tcPr>
          <w:p w:rsidR="008644F7" w:rsidRPr="00C36F49" w:rsidRDefault="008644F7" w:rsidP="00274072">
            <w:pPr>
              <w:pStyle w:val="SingleTxtG"/>
              <w:spacing w:before="120"/>
              <w:ind w:right="106" w:hanging="1134"/>
              <w:jc w:val="center"/>
              <w:rPr>
                <w:b/>
                <w:bCs/>
                <w:lang w:val="en-US"/>
              </w:rPr>
            </w:pPr>
            <w:r w:rsidRPr="00A32FA3">
              <w:rPr>
                <w:b/>
                <w:i/>
                <w:iCs/>
              </w:rPr>
              <w:t>сз</w:t>
            </w:r>
            <w:r w:rsidRPr="00C36F49">
              <w:rPr>
                <w:b/>
                <w:vertAlign w:val="subscript"/>
                <w:lang w:val="en-US"/>
              </w:rPr>
              <w:t>SRTT</w:t>
            </w:r>
            <w:r w:rsidRPr="00A32FA3">
              <w:rPr>
                <w:b/>
                <w:vertAlign w:val="subscript"/>
                <w:lang w:val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=</m:t>
              </m:r>
              <m:box>
                <m:boxPr>
                  <m:ctrlPr>
                    <w:rPr>
                      <w:rFonts w:ascii="Cambria Math" w:eastAsia="Calibri" w:hAnsi="Cambria Math"/>
                      <w:b/>
                      <w:bCs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Calibri" w:hAnsi="Cambria Math"/>
                          <w:b/>
                          <w:bCs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box>
              <m:acc>
                <m:accPr>
                  <m:chr m:val="̅"/>
                  <m:ctrlPr>
                    <w:rPr>
                      <w:rFonts w:ascii="Cambria Math" w:eastAsia="Calibri" w:hAnsi="Cambria Math"/>
                      <w:b/>
                      <w:bCs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acc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+</m:t>
              </m:r>
              <m:box>
                <m:boxPr>
                  <m:ctrlPr>
                    <w:rPr>
                      <w:rFonts w:ascii="Cambria Math" w:eastAsia="Calibri" w:hAnsi="Cambria Math"/>
                      <w:b/>
                      <w:bCs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Calibri" w:hAnsi="Cambria Math"/>
                          <w:b/>
                          <w:bCs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box>
              <m:acc>
                <m:accPr>
                  <m:chr m:val="̅"/>
                  <m:ctrlPr>
                    <w:rPr>
                      <w:rFonts w:ascii="Cambria Math" w:eastAsia="Calibri" w:hAnsi="Cambria Math"/>
                      <w:b/>
                      <w:bCs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acc>
            </m:oMath>
          </w:p>
          <w:p w:rsidR="008644F7" w:rsidRPr="00C36F49" w:rsidRDefault="008644F7" w:rsidP="00274072">
            <w:pPr>
              <w:pStyle w:val="SingleTxtG"/>
              <w:spacing w:before="120"/>
              <w:ind w:right="106" w:hanging="1134"/>
              <w:jc w:val="center"/>
              <w:rPr>
                <w:bCs/>
                <w:lang w:val="en-US"/>
              </w:rPr>
            </w:pPr>
            <w:r w:rsidRPr="00A32FA3">
              <w:rPr>
                <w:b/>
                <w:i/>
                <w:iCs/>
              </w:rPr>
              <w:t>сз</w:t>
            </w:r>
            <w:r w:rsidRPr="00C36F49">
              <w:rPr>
                <w:b/>
                <w:vertAlign w:val="subscript"/>
                <w:lang w:val="en-US"/>
              </w:rPr>
              <w:t>SRTT</w:t>
            </w:r>
            <w:r w:rsidRPr="00A32FA3">
              <w:rPr>
                <w:b/>
                <w:vertAlign w:val="subscript"/>
                <w:lang w:val="en-US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</m:t>
              </m:r>
              <m:box>
                <m:boxPr>
                  <m:ctrlPr>
                    <w:rPr>
                      <w:rFonts w:ascii="Cambria Math" w:hAnsi="Cambria Math"/>
                      <w:bCs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bCs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box>
              <m:d>
                <m:dPr>
                  <m:ctrlPr>
                    <w:rPr>
                      <w:rFonts w:ascii="Cambria Math" w:hAnsi="Cambria Math"/>
                      <w:bCs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bCs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AA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bCs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AA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acc>
                </m:e>
              </m:d>
            </m:oMath>
          </w:p>
          <w:p w:rsidR="008644F7" w:rsidRPr="00C36F49" w:rsidRDefault="008644F7" w:rsidP="00274072">
            <w:pPr>
              <w:pStyle w:val="SingleTxtG"/>
              <w:spacing w:before="120"/>
              <w:ind w:right="106" w:hanging="1134"/>
              <w:jc w:val="center"/>
              <w:rPr>
                <w:b/>
                <w:bCs/>
                <w:lang w:val="en-US"/>
              </w:rPr>
            </w:pPr>
            <w:r w:rsidRPr="00A32FA3">
              <w:rPr>
                <w:b/>
                <w:i/>
                <w:iCs/>
              </w:rPr>
              <w:t>сз</w:t>
            </w:r>
            <w:r w:rsidRPr="00C36F49">
              <w:rPr>
                <w:b/>
                <w:vertAlign w:val="subscript"/>
                <w:lang w:val="en-US"/>
              </w:rPr>
              <w:t>SRTT</w:t>
            </w:r>
            <w:r w:rsidRPr="00A32FA3">
              <w:rPr>
                <w:b/>
                <w:vertAlign w:val="subscript"/>
                <w:lang w:val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=</m:t>
              </m:r>
              <m:box>
                <m:boxPr>
                  <m:ctrlPr>
                    <w:rPr>
                      <w:rFonts w:ascii="Cambria Math" w:eastAsia="Calibri" w:hAnsi="Cambria Math"/>
                      <w:b/>
                      <w:bCs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Calibri" w:hAnsi="Cambria Math"/>
                          <w:b/>
                          <w:bCs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box>
              <m:acc>
                <m:accPr>
                  <m:chr m:val="̅"/>
                  <m:ctrlPr>
                    <w:rPr>
                      <w:rFonts w:ascii="Cambria Math" w:eastAsia="Calibri" w:hAnsi="Cambria Math"/>
                      <w:b/>
                      <w:bCs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acc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+</m:t>
              </m:r>
              <m:box>
                <m:boxPr>
                  <m:ctrlPr>
                    <w:rPr>
                      <w:rFonts w:ascii="Cambria Math" w:eastAsia="Calibri" w:hAnsi="Cambria Math"/>
                      <w:b/>
                      <w:bCs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Calibri" w:hAnsi="Cambria Math"/>
                          <w:b/>
                          <w:bCs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box>
              <m:acc>
                <m:accPr>
                  <m:chr m:val="̅"/>
                  <m:ctrlPr>
                    <w:rPr>
                      <w:rFonts w:ascii="Cambria Math" w:eastAsia="Calibri" w:hAnsi="Cambria Math"/>
                      <w:b/>
                      <w:bCs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acc>
            </m:oMath>
          </w:p>
        </w:tc>
      </w:tr>
    </w:tbl>
    <w:p w:rsidR="008644F7" w:rsidRPr="00A468FE" w:rsidRDefault="008644F7" w:rsidP="008644F7">
      <w:pPr>
        <w:spacing w:before="120" w:after="120"/>
        <w:ind w:left="2268" w:right="1134" w:firstLine="6"/>
        <w:jc w:val="both"/>
        <w:rPr>
          <w:b/>
          <w:bCs/>
        </w:rPr>
      </w:pPr>
      <w:r>
        <w:rPr>
          <w:b/>
          <w:bCs/>
        </w:rPr>
        <w:t xml:space="preserve">где 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Rn</m:t>
                </m:r>
              </m:sub>
            </m:sSub>
          </m:e>
        </m:acc>
      </m:oMath>
      <w:r>
        <w:rPr>
          <w:b/>
          <w:bCs/>
        </w:rPr>
        <w:t xml:space="preserve"> –</w:t>
      </w:r>
      <w:r w:rsidRPr="00A468FE">
        <w:rPr>
          <w:b/>
          <w:bCs/>
        </w:rPr>
        <w:t xml:space="preserve"> </w:t>
      </w:r>
      <w:r>
        <w:rPr>
          <w:b/>
          <w:bCs/>
        </w:rPr>
        <w:t xml:space="preserve">это </w:t>
      </w:r>
      <w:r w:rsidRPr="00A468FE">
        <w:rPr>
          <w:b/>
          <w:bCs/>
        </w:rPr>
        <w:t xml:space="preserve">среднее арифметическое значение средних ускорений </w:t>
      </w:r>
      <w:r>
        <w:rPr>
          <w:b/>
          <w:bCs/>
        </w:rPr>
        <w:t>в</w:t>
      </w:r>
      <w:r w:rsidRPr="00A468FE">
        <w:rPr>
          <w:b/>
          <w:bCs/>
        </w:rPr>
        <w:t xml:space="preserve"> n-</w:t>
      </w:r>
      <w:r>
        <w:rPr>
          <w:b/>
          <w:bCs/>
        </w:rPr>
        <w:t>ом</w:t>
      </w:r>
      <w:r w:rsidRPr="00A468FE">
        <w:rPr>
          <w:b/>
          <w:bCs/>
        </w:rPr>
        <w:t xml:space="preserve"> испытани</w:t>
      </w:r>
      <w:r>
        <w:rPr>
          <w:b/>
          <w:bCs/>
        </w:rPr>
        <w:t>и</w:t>
      </w:r>
      <w:r w:rsidRPr="00A468FE">
        <w:rPr>
          <w:b/>
          <w:bCs/>
        </w:rPr>
        <w:t xml:space="preserve"> стандартной эталонной испытательной шины</w:t>
      </w:r>
      <w:r w:rsidR="005C2D58">
        <w:rPr>
          <w:bCs/>
        </w:rPr>
        <w:t>».</w:t>
      </w:r>
    </w:p>
    <w:p w:rsidR="008644F7" w:rsidRPr="00A468FE" w:rsidRDefault="008644F7" w:rsidP="008644F7">
      <w:pPr>
        <w:autoSpaceDE w:val="0"/>
        <w:autoSpaceDN w:val="0"/>
        <w:adjustRightInd w:val="0"/>
        <w:spacing w:after="120" w:line="240" w:lineRule="auto"/>
        <w:ind w:left="1410" w:right="1134" w:hanging="276"/>
      </w:pPr>
      <w:r w:rsidRPr="00A468FE">
        <w:rPr>
          <w:i/>
          <w:iCs/>
        </w:rPr>
        <w:t>Пункт 4.8.4</w:t>
      </w:r>
      <w:r w:rsidRPr="00A468FE">
        <w:t xml:space="preserve"> исключить:</w:t>
      </w:r>
    </w:p>
    <w:p w:rsidR="008644F7" w:rsidRPr="00A468FE" w:rsidRDefault="009B5BE4" w:rsidP="008644F7">
      <w:pPr>
        <w:autoSpaceDE w:val="0"/>
        <w:autoSpaceDN w:val="0"/>
        <w:adjustRightInd w:val="0"/>
        <w:spacing w:after="120" w:line="240" w:lineRule="auto"/>
        <w:ind w:left="1134" w:right="1134"/>
        <w:rPr>
          <w:i/>
          <w:iCs/>
          <w:strike/>
        </w:rPr>
      </w:pPr>
      <w:r>
        <w:t>«</w:t>
      </w:r>
      <w:r w:rsidR="008644F7" w:rsidRPr="00A468FE">
        <w:rPr>
          <w:strike/>
        </w:rPr>
        <w:t>4.8.4</w:t>
      </w:r>
      <w:r w:rsidR="008644F7" w:rsidRPr="00097711">
        <w:rPr>
          <w:strike/>
        </w:rPr>
        <w:t xml:space="preserve">             </w:t>
      </w:r>
      <w:r w:rsidR="008644F7" w:rsidRPr="00A468FE">
        <w:rPr>
          <w:strike/>
        </w:rPr>
        <w:t>Расчет "AFC" (коэффициент силы ускорения)</w:t>
      </w:r>
      <w:r w:rsidR="008644F7" w:rsidRPr="00A468FE">
        <w:t xml:space="preserve"> </w:t>
      </w:r>
    </w:p>
    <w:p w:rsidR="008644F7" w:rsidRPr="00A468FE" w:rsidRDefault="008644F7" w:rsidP="008644F7">
      <w:pPr>
        <w:tabs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647"/>
          <w:tab w:val="left" w:pos="9062"/>
        </w:tabs>
        <w:spacing w:after="120"/>
        <w:ind w:left="1134" w:right="1134" w:firstLine="1134"/>
        <w:jc w:val="both"/>
        <w:rPr>
          <w:strike/>
        </w:rPr>
      </w:pPr>
      <w:r w:rsidRPr="00A468FE">
        <w:rPr>
          <w:strike/>
        </w:rPr>
        <w:t>Также называется коэффициентом силы ускорения AFC</w:t>
      </w:r>
    </w:p>
    <w:p w:rsidR="008644F7" w:rsidRPr="00A468FE" w:rsidRDefault="008644F7" w:rsidP="008644F7">
      <w:pPr>
        <w:tabs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647"/>
          <w:tab w:val="left" w:pos="9062"/>
        </w:tabs>
        <w:spacing w:after="120"/>
        <w:ind w:left="1134" w:right="1134" w:firstLine="1134"/>
        <w:jc w:val="both"/>
        <w:rPr>
          <w:strike/>
        </w:rPr>
      </w:pPr>
      <w:r w:rsidRPr="00A468FE">
        <w:rPr>
          <w:strike/>
        </w:rPr>
        <w:t>Расчет AFC(Ta) и AFC(Ra) в соответствии с таблицей 2:</w:t>
      </w:r>
    </w:p>
    <w:p w:rsidR="008644F7" w:rsidRPr="00A468FE" w:rsidRDefault="008644F7" w:rsidP="008644F7">
      <w:pPr>
        <w:keepNext/>
        <w:keepLines/>
        <w:tabs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</w:tabs>
        <w:ind w:left="1130" w:right="1134"/>
        <w:jc w:val="both"/>
        <w:rPr>
          <w:strike/>
        </w:rPr>
      </w:pPr>
      <w:r w:rsidRPr="00A468FE">
        <w:rPr>
          <w:strike/>
        </w:rPr>
        <w:t>Таблица 2</w:t>
      </w:r>
    </w:p>
    <w:tbl>
      <w:tblPr>
        <w:tblW w:w="0" w:type="auto"/>
        <w:tblInd w:w="1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43"/>
        <w:gridCol w:w="2453"/>
      </w:tblGrid>
      <w:tr w:rsidR="008644F7" w:rsidRPr="00A468FE" w:rsidTr="008644F7">
        <w:tc>
          <w:tcPr>
            <w:tcW w:w="3843" w:type="dxa"/>
            <w:tcBorders>
              <w:top w:val="nil"/>
              <w:left w:val="nil"/>
              <w:bottom w:val="single" w:sz="12" w:space="0" w:color="auto"/>
            </w:tcBorders>
          </w:tcPr>
          <w:p w:rsidR="008644F7" w:rsidRPr="00A468FE" w:rsidRDefault="008644F7" w:rsidP="008644F7">
            <w:pPr>
              <w:keepNext/>
              <w:keepLines/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rPr>
                <w:strike/>
              </w:rPr>
            </w:pPr>
          </w:p>
        </w:tc>
        <w:tc>
          <w:tcPr>
            <w:tcW w:w="2453" w:type="dxa"/>
            <w:tcBorders>
              <w:bottom w:val="single" w:sz="12" w:space="0" w:color="auto"/>
            </w:tcBorders>
          </w:tcPr>
          <w:p w:rsidR="008644F7" w:rsidRPr="009B5BE4" w:rsidRDefault="008644F7" w:rsidP="008644F7">
            <w:pPr>
              <w:keepNext/>
              <w:keepLines/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rPr>
                <w:i/>
                <w:strike/>
                <w:sz w:val="16"/>
                <w:szCs w:val="16"/>
              </w:rPr>
            </w:pPr>
            <w:r w:rsidRPr="009B5BE4">
              <w:rPr>
                <w:i/>
                <w:iCs/>
                <w:strike/>
                <w:sz w:val="16"/>
                <w:szCs w:val="16"/>
              </w:rPr>
              <w:t>Коэффициент силы ускорения "AFC":</w:t>
            </w:r>
          </w:p>
        </w:tc>
      </w:tr>
      <w:tr w:rsidR="008644F7" w:rsidRPr="00A468FE" w:rsidTr="008644F7">
        <w:trPr>
          <w:cantSplit/>
        </w:trPr>
        <w:tc>
          <w:tcPr>
            <w:tcW w:w="3843" w:type="dxa"/>
            <w:tcBorders>
              <w:top w:val="single" w:sz="12" w:space="0" w:color="auto"/>
              <w:bottom w:val="nil"/>
            </w:tcBorders>
            <w:vAlign w:val="center"/>
          </w:tcPr>
          <w:p w:rsidR="008644F7" w:rsidRPr="009B5BE4" w:rsidRDefault="008644F7" w:rsidP="008644F7">
            <w:pPr>
              <w:keepNext/>
              <w:keepLines/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rPr>
                <w:strike/>
              </w:rPr>
            </w:pPr>
            <w:r w:rsidRPr="009B5BE4">
              <w:rPr>
                <w:iCs/>
                <w:strike/>
              </w:rPr>
              <w:t>Эталонная шина</w:t>
            </w:r>
          </w:p>
        </w:tc>
        <w:tc>
          <w:tcPr>
            <w:tcW w:w="2453" w:type="dxa"/>
            <w:tcBorders>
              <w:top w:val="single" w:sz="12" w:space="0" w:color="auto"/>
            </w:tcBorders>
            <w:vAlign w:val="center"/>
          </w:tcPr>
          <w:p w:rsidR="008644F7" w:rsidRPr="00A468FE" w:rsidRDefault="008644F7" w:rsidP="008644F7">
            <w:pPr>
              <w:keepNext/>
              <w:keepLines/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rPr>
                <w:strike/>
              </w:rPr>
            </w:pPr>
            <w:r w:rsidRPr="00A468FE">
              <w:rPr>
                <w:strike/>
                <w:noProof/>
                <w:position w:val="-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67C747" wp14:editId="7654C45C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19050</wp:posOffset>
                      </wp:positionV>
                      <wp:extent cx="1571625" cy="514350"/>
                      <wp:effectExtent l="0" t="0" r="28575" b="19050"/>
                      <wp:wrapNone/>
                      <wp:docPr id="8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71625" cy="514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8BF41" id="Gerader Verbinde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1.5pt" to="118.4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" strokecolor="black [3213]"/>
                  </w:pict>
                </mc:Fallback>
              </mc:AlternateContent>
            </w:r>
            <w:r w:rsidRPr="00A468FE">
              <w:rPr>
                <w:strike/>
                <w:noProof/>
                <w:position w:val="-28"/>
                <w:lang w:eastAsia="ru-RU"/>
              </w:rPr>
              <w:drawing>
                <wp:inline distT="0" distB="0" distL="0" distR="0" wp14:anchorId="2CFDF366" wp14:editId="256F5690">
                  <wp:extent cx="923925" cy="4191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8FE">
              <w:rPr>
                <w:strike/>
              </w:rPr>
              <w:t xml:space="preserve"> </w:t>
            </w:r>
          </w:p>
        </w:tc>
      </w:tr>
      <w:tr w:rsidR="008644F7" w:rsidRPr="00A468FE" w:rsidTr="008644F7">
        <w:trPr>
          <w:cantSplit/>
        </w:trPr>
        <w:tc>
          <w:tcPr>
            <w:tcW w:w="384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644F7" w:rsidRPr="009B5BE4" w:rsidRDefault="008644F7" w:rsidP="008644F7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rPr>
                <w:strike/>
              </w:rPr>
            </w:pPr>
            <w:r w:rsidRPr="009B5BE4">
              <w:rPr>
                <w:iCs/>
                <w:strike/>
              </w:rPr>
              <w:t>Потенциальная шина</w:t>
            </w:r>
          </w:p>
        </w:tc>
        <w:tc>
          <w:tcPr>
            <w:tcW w:w="2453" w:type="dxa"/>
            <w:tcBorders>
              <w:bottom w:val="single" w:sz="12" w:space="0" w:color="auto"/>
            </w:tcBorders>
          </w:tcPr>
          <w:p w:rsidR="008644F7" w:rsidRPr="00A468FE" w:rsidRDefault="008644F7" w:rsidP="008644F7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rPr>
                <w:strike/>
                <w:lang w:val="fr-FR"/>
              </w:rPr>
            </w:pPr>
            <w:r w:rsidRPr="00A468FE">
              <w:rPr>
                <w:strike/>
                <w:noProof/>
                <w:position w:val="-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58A93B" wp14:editId="53610AE2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33655</wp:posOffset>
                      </wp:positionV>
                      <wp:extent cx="1552575" cy="495300"/>
                      <wp:effectExtent l="0" t="0" r="28575" b="19050"/>
                      <wp:wrapNone/>
                      <wp:docPr id="9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2575" cy="495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C32F47" id="Gerader Verbinde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2.65pt" to="117.2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" strokecolor="black [3213]"/>
                  </w:pict>
                </mc:Fallback>
              </mc:AlternateContent>
            </w:r>
            <w:r w:rsidRPr="00A468FE">
              <w:rPr>
                <w:strike/>
                <w:noProof/>
                <w:position w:val="-28"/>
                <w:lang w:eastAsia="ru-RU"/>
              </w:rPr>
              <w:drawing>
                <wp:inline distT="0" distB="0" distL="0" distR="0" wp14:anchorId="4CEB60C2" wp14:editId="7CEBD873">
                  <wp:extent cx="942975" cy="419100"/>
                  <wp:effectExtent l="0" t="0" r="9525" b="0"/>
                  <wp:docPr id="11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4F7" w:rsidRPr="008200D4" w:rsidTr="008644F7">
        <w:trPr>
          <w:cantSplit/>
        </w:trPr>
        <w:tc>
          <w:tcPr>
            <w:tcW w:w="629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44F7" w:rsidRPr="00A468FE" w:rsidRDefault="008644F7" w:rsidP="008644F7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rPr>
                <w:strike/>
                <w:vertAlign w:val="superscript"/>
              </w:rPr>
            </w:pPr>
            <w:r w:rsidRPr="00A468FE">
              <w:rPr>
                <w:strike/>
              </w:rPr>
              <w:t>Ra и Ta выражены в м/с².</w:t>
            </w:r>
            <w:r w:rsidRPr="00A468FE">
              <w:t xml:space="preserve"> </w:t>
            </w:r>
          </w:p>
          <w:p w:rsidR="008644F7" w:rsidRPr="00A468FE" w:rsidRDefault="008644F7" w:rsidP="008644F7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rPr>
                <w:strike/>
              </w:rPr>
            </w:pPr>
            <w:r w:rsidRPr="00A468FE">
              <w:rPr>
                <w:strike/>
              </w:rPr>
              <w:t>"g"= ускорение свободного падения (округленное до 9,81 м/с</w:t>
            </w:r>
            <w:r w:rsidRPr="00A468FE">
              <w:rPr>
                <w:strike/>
                <w:vertAlign w:val="superscript"/>
              </w:rPr>
              <w:t>2</w:t>
            </w:r>
            <w:r w:rsidRPr="00A468FE">
              <w:rPr>
                <w:strike/>
              </w:rPr>
              <w:t>)</w:t>
            </w:r>
          </w:p>
        </w:tc>
      </w:tr>
    </w:tbl>
    <w:p w:rsidR="008644F7" w:rsidRPr="00A468FE" w:rsidRDefault="00BD2778" w:rsidP="008644F7">
      <w:pPr>
        <w:autoSpaceDE w:val="0"/>
        <w:autoSpaceDN w:val="0"/>
        <w:adjustRightInd w:val="0"/>
        <w:spacing w:before="120" w:after="120"/>
        <w:ind w:right="1134" w:firstLine="1134"/>
      </w:pPr>
      <w:r>
        <w:t>»</w:t>
      </w:r>
    </w:p>
    <w:p w:rsidR="008644F7" w:rsidRPr="00A468FE" w:rsidRDefault="008644F7" w:rsidP="008644F7">
      <w:pPr>
        <w:autoSpaceDE w:val="0"/>
        <w:autoSpaceDN w:val="0"/>
        <w:adjustRightInd w:val="0"/>
        <w:spacing w:before="120" w:after="120"/>
        <w:ind w:right="1134" w:firstLine="1134"/>
      </w:pPr>
      <w:r w:rsidRPr="00A468FE">
        <w:rPr>
          <w:i/>
          <w:iCs/>
        </w:rPr>
        <w:t>Пункт 4.8.5</w:t>
      </w:r>
      <w:r>
        <w:rPr>
          <w:i/>
          <w:iCs/>
        </w:rPr>
        <w:t>,</w:t>
      </w:r>
      <w:r w:rsidRPr="00A468FE">
        <w:t xml:space="preserve"> изменить нумерацию на 4.8.4</w:t>
      </w:r>
      <w:r>
        <w:t>, а текст</w:t>
      </w:r>
      <w:r w:rsidRPr="00A468FE">
        <w:t xml:space="preserve"> следующ</w:t>
      </w:r>
      <w:r>
        <w:t>им образом</w:t>
      </w:r>
      <w:r w:rsidRPr="00A468FE">
        <w:t xml:space="preserve">: </w:t>
      </w:r>
    </w:p>
    <w:p w:rsidR="008644F7" w:rsidRPr="00A468FE" w:rsidRDefault="009B5BE4" w:rsidP="008644F7">
      <w:pPr>
        <w:autoSpaceDE w:val="0"/>
        <w:autoSpaceDN w:val="0"/>
        <w:adjustRightInd w:val="0"/>
        <w:spacing w:after="120"/>
        <w:ind w:left="2268" w:right="1134" w:hanging="1134"/>
        <w:rPr>
          <w:i/>
          <w:iCs/>
        </w:rPr>
      </w:pPr>
      <w:r>
        <w:t>«</w:t>
      </w:r>
      <w:r w:rsidR="008644F7" w:rsidRPr="00A468FE">
        <w:t>4.8.</w:t>
      </w:r>
      <w:r w:rsidR="008644F7" w:rsidRPr="00A468FE">
        <w:rPr>
          <w:strike/>
        </w:rPr>
        <w:t>5</w:t>
      </w:r>
      <w:r w:rsidR="008644F7" w:rsidRPr="00A468FE">
        <w:rPr>
          <w:b/>
          <w:bCs/>
        </w:rPr>
        <w:t>4</w:t>
      </w:r>
      <w:r w:rsidR="008644F7" w:rsidRPr="00A468FE">
        <w:tab/>
        <w:t xml:space="preserve">Расчет относительного </w:t>
      </w:r>
      <w:r w:rsidR="008644F7">
        <w:t xml:space="preserve">индекса </w:t>
      </w:r>
      <w:r w:rsidR="008644F7" w:rsidRPr="00A468FE">
        <w:t xml:space="preserve">сцепления </w:t>
      </w:r>
      <w:r w:rsidR="008644F7">
        <w:t>шины на снегу</w:t>
      </w:r>
    </w:p>
    <w:p w:rsidR="008644F7" w:rsidRDefault="008644F7" w:rsidP="00EF6CB1">
      <w:pPr>
        <w:pStyle w:val="SingleTxtG"/>
        <w:ind w:left="2268"/>
      </w:pPr>
      <w:r>
        <w:t>Индекс</w:t>
      </w:r>
      <w:r w:rsidRPr="00A468FE">
        <w:t xml:space="preserve"> сцепления </w:t>
      </w:r>
      <w:r>
        <w:t>шины на снегу</w:t>
      </w:r>
      <w:r w:rsidRPr="00A468FE">
        <w:t xml:space="preserve"> представляет собой относительную характеристику потенциальной шины по сравнению с эталонной шиной. </w:t>
      </w:r>
    </w:p>
    <w:p w:rsidR="00C6595D" w:rsidRPr="00E240ED" w:rsidRDefault="00C6595D" w:rsidP="00C6595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BB9FF8" wp14:editId="38F4909C">
                <wp:simplePos x="0" y="0"/>
                <wp:positionH relativeFrom="column">
                  <wp:posOffset>2279015</wp:posOffset>
                </wp:positionH>
                <wp:positionV relativeFrom="paragraph">
                  <wp:posOffset>123825</wp:posOffset>
                </wp:positionV>
                <wp:extent cx="981710" cy="325755"/>
                <wp:effectExtent l="0" t="0" r="889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852" w:rsidRPr="00AD1BAC" w:rsidRDefault="001A6852" w:rsidP="00C6595D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AD1BAC">
                              <w:rPr>
                                <w:sz w:val="14"/>
                                <w:szCs w:val="14"/>
                              </w:rPr>
                              <w:t>Индекс сцепления с заснеженным дорожным покрытием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B9FF8" id="_x0000_s1029" type="#_x0000_t202" style="position:absolute;margin-left:179.45pt;margin-top:9.75pt;width:77.3pt;height:25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" stroked="f">
                <v:textbox inset="0,0,0,0">
                  <w:txbxContent>
                    <w:p w:rsidR="001A6852" w:rsidRPr="00AD1BAC" w:rsidRDefault="001A6852" w:rsidP="00C6595D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AD1BAC">
                        <w:rPr>
                          <w:sz w:val="14"/>
                          <w:szCs w:val="14"/>
                        </w:rPr>
                        <w:t>Индекс сцепления с заснеженным дорожным покрытием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68FE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95C8E43" wp14:editId="0ECA5A43">
            <wp:simplePos x="0" y="0"/>
            <wp:positionH relativeFrom="column">
              <wp:posOffset>2368550</wp:posOffset>
            </wp:positionH>
            <wp:positionV relativeFrom="paragraph">
              <wp:posOffset>100965</wp:posOffset>
            </wp:positionV>
            <wp:extent cx="1504950" cy="381000"/>
            <wp:effectExtent l="0" t="0" r="254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6595D" w:rsidRDefault="00C6595D" w:rsidP="008644F7">
      <w:pPr>
        <w:tabs>
          <w:tab w:val="left" w:pos="566"/>
          <w:tab w:val="left" w:pos="1699"/>
          <w:tab w:val="left" w:pos="2265"/>
          <w:tab w:val="left" w:pos="2410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789"/>
          <w:tab w:val="left" w:pos="9062"/>
        </w:tabs>
        <w:spacing w:after="120"/>
        <w:ind w:left="2268" w:right="1134"/>
        <w:jc w:val="both"/>
      </w:pPr>
      <w:r>
        <w:rPr>
          <w:strike/>
          <w:noProof/>
          <w:position w:val="-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A7432F" wp14:editId="4EC968B8">
                <wp:simplePos x="0" y="0"/>
                <wp:positionH relativeFrom="column">
                  <wp:posOffset>2108200</wp:posOffset>
                </wp:positionH>
                <wp:positionV relativeFrom="paragraph">
                  <wp:posOffset>62865</wp:posOffset>
                </wp:positionV>
                <wp:extent cx="1819275" cy="171450"/>
                <wp:effectExtent l="0" t="0" r="2857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F19DF" id="Gerader Verbinder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pt,4.95pt" to="309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" strokecolor="black [3213]"/>
            </w:pict>
          </mc:Fallback>
        </mc:AlternateContent>
      </w:r>
    </w:p>
    <w:p w:rsidR="008644F7" w:rsidRPr="00C936BD" w:rsidRDefault="008644F7" w:rsidP="008644F7">
      <w:pPr>
        <w:tabs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789"/>
          <w:tab w:val="left" w:pos="9062"/>
        </w:tabs>
        <w:spacing w:after="120"/>
        <w:ind w:right="1134"/>
      </w:pPr>
    </w:p>
    <w:p w:rsidR="008644F7" w:rsidRPr="007617C4" w:rsidRDefault="008644F7" w:rsidP="008644F7">
      <w:pPr>
        <w:pStyle w:val="SingleTxtG"/>
        <w:spacing w:before="120"/>
        <w:ind w:left="3686" w:firstLine="568"/>
        <w:rPr>
          <w:b/>
          <w:bCs/>
        </w:rPr>
      </w:pPr>
      <m:oMath>
        <m:r>
          <m:rPr>
            <m:sty m:val="bi"/>
          </m:rPr>
          <w:rPr>
            <w:rFonts w:ascii="Cambria Math" w:hAnsi="Cambria Math"/>
          </w:rPr>
          <m:t>SG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Tn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b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Tn</m:t>
                    </m:r>
                  </m:sub>
                </m:sSub>
              </m:e>
            </m:acc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  <m:t>сз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SRTT</m:t>
                </m:r>
              </m:sub>
            </m:sSub>
          </m:den>
        </m:f>
      </m:oMath>
      <w:r>
        <w:rPr>
          <w:rFonts w:eastAsiaTheme="minorEastAsia"/>
          <w:b/>
          <w:bCs/>
        </w:rPr>
        <w:t>,</w:t>
      </w:r>
    </w:p>
    <w:p w:rsidR="008644F7" w:rsidRPr="00A468FE" w:rsidRDefault="008644F7" w:rsidP="008644F7">
      <w:pPr>
        <w:keepNext/>
        <w:keepLines/>
        <w:spacing w:after="120"/>
        <w:ind w:left="2268" w:right="1134"/>
        <w:jc w:val="both"/>
      </w:pPr>
      <w:r>
        <w:rPr>
          <w:b/>
          <w:bCs/>
        </w:rPr>
        <w:t xml:space="preserve">где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Tn</m:t>
                </m:r>
              </m:sub>
            </m:sSub>
          </m:e>
        </m:acc>
      </m:oMath>
      <w:r>
        <w:rPr>
          <w:b/>
          <w:bCs/>
        </w:rPr>
        <w:t xml:space="preserve"> –</w:t>
      </w:r>
      <w:r w:rsidRPr="00A468FE">
        <w:rPr>
          <w:b/>
          <w:bCs/>
        </w:rPr>
        <w:t xml:space="preserve"> </w:t>
      </w:r>
      <w:r>
        <w:rPr>
          <w:b/>
          <w:bCs/>
        </w:rPr>
        <w:t xml:space="preserve">это </w:t>
      </w:r>
      <w:r w:rsidRPr="00A468FE">
        <w:rPr>
          <w:b/>
          <w:bCs/>
        </w:rPr>
        <w:t>среднее арифметическое значение средних ускорений n-</w:t>
      </w:r>
      <w:r>
        <w:rPr>
          <w:b/>
          <w:bCs/>
        </w:rPr>
        <w:t>о</w:t>
      </w:r>
      <w:r w:rsidRPr="00A468FE">
        <w:rPr>
          <w:b/>
          <w:bCs/>
        </w:rPr>
        <w:t>й потенциальной шины</w:t>
      </w:r>
      <w:r w:rsidR="009B5BE4" w:rsidRPr="009B5BE4">
        <w:rPr>
          <w:bCs/>
        </w:rPr>
        <w:t>».</w:t>
      </w:r>
    </w:p>
    <w:p w:rsidR="008644F7" w:rsidRPr="00A468FE" w:rsidRDefault="008644F7" w:rsidP="00BD2778">
      <w:pPr>
        <w:keepNext/>
        <w:keepLines/>
        <w:pageBreakBefore/>
        <w:spacing w:before="120" w:after="120"/>
        <w:ind w:left="1138" w:right="1138"/>
        <w:jc w:val="both"/>
        <w:rPr>
          <w:strike/>
        </w:rPr>
      </w:pPr>
      <w:r w:rsidRPr="00A468FE">
        <w:rPr>
          <w:i/>
          <w:iCs/>
        </w:rPr>
        <w:lastRenderedPageBreak/>
        <w:t>Пункт 4.8.6</w:t>
      </w:r>
      <w:r w:rsidRPr="00A468FE">
        <w:t xml:space="preserve"> изменить нумерацию на 4.8.5.</w:t>
      </w:r>
    </w:p>
    <w:p w:rsidR="008644F7" w:rsidRPr="00A468FE" w:rsidRDefault="008644F7" w:rsidP="008644F7">
      <w:pPr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 w:rsidRPr="00A468FE">
        <w:rPr>
          <w:i/>
          <w:iCs/>
        </w:rPr>
        <w:t>Приложение 10, добавление 2</w:t>
      </w:r>
      <w:r w:rsidRPr="00A468FE">
        <w:t xml:space="preserve"> изменить следующим образом:</w:t>
      </w:r>
    </w:p>
    <w:p w:rsidR="008644F7" w:rsidRPr="00A468FE" w:rsidRDefault="009B5BE4" w:rsidP="00FD733B">
      <w:pPr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>
        <w:t>«</w:t>
      </w:r>
      <w:r w:rsidR="008644F7" w:rsidRPr="00A468FE">
        <w:t>Часть 1 − Протокол</w:t>
      </w:r>
    </w:p>
    <w:p w:rsidR="008644F7" w:rsidRPr="00A468FE" w:rsidRDefault="008644F7" w:rsidP="00FD733B">
      <w:pPr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 w:rsidRPr="00A468FE">
        <w:t>……..</w:t>
      </w:r>
    </w:p>
    <w:p w:rsidR="008644F7" w:rsidRPr="00A468FE" w:rsidRDefault="008644F7" w:rsidP="00FD733B">
      <w:pPr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 w:rsidRPr="00A468FE">
        <w:t xml:space="preserve">2. </w:t>
      </w:r>
      <w:r w:rsidRPr="00A468FE">
        <w:tab/>
        <w:t xml:space="preserve">Название и адрес </w:t>
      </w:r>
      <w:r w:rsidRPr="00A468FE">
        <w:rPr>
          <w:strike/>
        </w:rPr>
        <w:t>подателя заявки</w:t>
      </w:r>
      <w:r w:rsidRPr="00A468FE">
        <w:t xml:space="preserve"> </w:t>
      </w:r>
      <w:r w:rsidRPr="00A468FE">
        <w:rPr>
          <w:b/>
          <w:bCs/>
        </w:rPr>
        <w:t>предприятия по восстановлению протектора шин</w:t>
      </w:r>
      <w:r w:rsidRPr="00A468FE">
        <w:t>:</w:t>
      </w:r>
    </w:p>
    <w:p w:rsidR="008644F7" w:rsidRPr="00A468FE" w:rsidRDefault="008644F7" w:rsidP="00FD733B">
      <w:pPr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 w:rsidRPr="00A468FE">
        <w:t>…….</w:t>
      </w:r>
    </w:p>
    <w:p w:rsidR="008644F7" w:rsidRPr="00A468FE" w:rsidRDefault="008644F7" w:rsidP="00FD733B">
      <w:pPr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 w:rsidRPr="00A468FE">
        <w:t xml:space="preserve">4. </w:t>
      </w:r>
      <w:r w:rsidRPr="00A468FE">
        <w:tab/>
      </w:r>
      <w:r w:rsidRPr="00A468FE">
        <w:rPr>
          <w:strike/>
        </w:rPr>
        <w:t xml:space="preserve">Изготовитель и </w:t>
      </w:r>
      <w:r w:rsidRPr="001868FD">
        <w:rPr>
          <w:strike/>
        </w:rPr>
        <w:t>ф</w:t>
      </w:r>
      <w:r w:rsidRPr="001868FD">
        <w:rPr>
          <w:b/>
          <w:bCs/>
        </w:rPr>
        <w:t>Ф</w:t>
      </w:r>
      <w:r w:rsidRPr="001868FD">
        <w:t xml:space="preserve">ирменное наименование </w:t>
      </w:r>
      <w:r w:rsidRPr="001868FD">
        <w:rPr>
          <w:strike/>
        </w:rPr>
        <w:t>или</w:t>
      </w:r>
      <w:r w:rsidRPr="001868FD">
        <w:t xml:space="preserve"> </w:t>
      </w:r>
      <w:r w:rsidRPr="001868FD">
        <w:rPr>
          <w:b/>
          <w:bCs/>
        </w:rPr>
        <w:t>и</w:t>
      </w:r>
      <w:r>
        <w:t xml:space="preserve"> </w:t>
      </w:r>
      <w:r w:rsidRPr="001868FD">
        <w:t>торговое описание</w:t>
      </w:r>
      <w:r w:rsidRPr="00A468FE">
        <w:t>:</w:t>
      </w:r>
    </w:p>
    <w:p w:rsidR="008644F7" w:rsidRPr="00A468FE" w:rsidRDefault="008644F7" w:rsidP="00FD733B">
      <w:pPr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 w:rsidRPr="00A468FE">
        <w:t>…….</w:t>
      </w:r>
    </w:p>
    <w:p w:rsidR="008644F7" w:rsidRPr="00A468FE" w:rsidRDefault="008644F7" w:rsidP="00FD733B">
      <w:pPr>
        <w:autoSpaceDE w:val="0"/>
        <w:autoSpaceDN w:val="0"/>
        <w:adjustRightInd w:val="0"/>
        <w:spacing w:after="120" w:line="240" w:lineRule="auto"/>
        <w:ind w:left="1138" w:right="1138"/>
        <w:jc w:val="both"/>
        <w:rPr>
          <w:rFonts w:asciiTheme="majorBidi" w:hAnsiTheme="majorBidi" w:cstheme="majorBidi"/>
        </w:rPr>
      </w:pPr>
      <w:r w:rsidRPr="00A468FE">
        <w:t xml:space="preserve">7. </w:t>
      </w:r>
      <w:r w:rsidRPr="00A468FE">
        <w:tab/>
      </w:r>
      <w:r w:rsidRPr="00C71E14">
        <w:t xml:space="preserve">Индекс </w:t>
      </w:r>
      <w:r w:rsidRPr="00C71E14">
        <w:rPr>
          <w:b/>
          <w:bCs/>
        </w:rPr>
        <w:t>сцепления</w:t>
      </w:r>
      <w:r w:rsidRPr="00C71E14">
        <w:t xml:space="preserve"> на снегу, относящийся к СЭИШ, в соответствии с пунктом</w:t>
      </w:r>
      <w:r w:rsidR="00097711">
        <w:t> </w:t>
      </w:r>
      <w:r w:rsidRPr="00A468FE">
        <w:t>7.2.1.</w:t>
      </w:r>
    </w:p>
    <w:p w:rsidR="008644F7" w:rsidRPr="00A468FE" w:rsidRDefault="008644F7" w:rsidP="00FD733B">
      <w:pPr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 w:rsidRPr="00A468FE">
        <w:t>……</w:t>
      </w:r>
    </w:p>
    <w:p w:rsidR="008644F7" w:rsidRPr="00A468FE" w:rsidRDefault="008644F7" w:rsidP="00FD733B">
      <w:pPr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>
        <w:t>Часть 2 –</w:t>
      </w:r>
      <w:r w:rsidRPr="00A468FE">
        <w:t xml:space="preserve"> Данные испытани</w:t>
      </w:r>
      <w:r>
        <w:t>й</w:t>
      </w:r>
    </w:p>
    <w:p w:rsidR="008644F7" w:rsidRPr="00A468FE" w:rsidRDefault="008644F7" w:rsidP="00FD733B">
      <w:pPr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 w:rsidRPr="00A468FE">
        <w:t>…….</w:t>
      </w:r>
    </w:p>
    <w:p w:rsidR="008644F7" w:rsidRPr="00A468FE" w:rsidRDefault="008644F7" w:rsidP="00FD733B">
      <w:pPr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asciiTheme="majorBidi" w:hAnsiTheme="majorBidi" w:cstheme="majorBidi"/>
          <w:b/>
          <w:bCs/>
        </w:rPr>
      </w:pPr>
      <w:r w:rsidRPr="00A468FE">
        <w:t xml:space="preserve">4. </w:t>
      </w:r>
      <w:r w:rsidRPr="00A468FE">
        <w:tab/>
      </w:r>
      <w:r w:rsidRPr="00C71E14">
        <w:rPr>
          <w:rFonts w:asciiTheme="majorBidi" w:hAnsiTheme="majorBidi" w:cstheme="majorBidi"/>
          <w:b/>
          <w:bCs/>
        </w:rPr>
        <w:t>Подробные</w:t>
      </w:r>
      <w:r w:rsidRPr="00C71E14">
        <w:rPr>
          <w:rFonts w:asciiTheme="majorBidi" w:hAnsiTheme="majorBidi" w:cstheme="majorBidi"/>
        </w:rPr>
        <w:t xml:space="preserve"> </w:t>
      </w:r>
      <w:r w:rsidRPr="00C71E14">
        <w:rPr>
          <w:rFonts w:asciiTheme="majorBidi" w:hAnsiTheme="majorBidi" w:cstheme="majorBidi"/>
          <w:strike/>
        </w:rPr>
        <w:t>Д</w:t>
      </w:r>
      <w:r>
        <w:rPr>
          <w:rFonts w:asciiTheme="majorBidi" w:hAnsiTheme="majorBidi" w:cstheme="majorBidi"/>
        </w:rPr>
        <w:t>данные</w:t>
      </w:r>
      <w:r w:rsidRPr="00C71E1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по</w:t>
      </w:r>
      <w:r w:rsidRPr="00C71E1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испытуемой</w:t>
      </w:r>
      <w:r w:rsidRPr="00C71E1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шине</w:t>
      </w:r>
      <w:r w:rsidRPr="00A468FE">
        <w:t>:</w:t>
      </w:r>
      <w:r w:rsidR="009B5BE4">
        <w:t xml:space="preserve"> </w:t>
      </w:r>
    </w:p>
    <w:p w:rsidR="008644F7" w:rsidRPr="00DA26B4" w:rsidRDefault="008644F7" w:rsidP="00FD733B">
      <w:pPr>
        <w:pStyle w:val="Default"/>
        <w:spacing w:after="120"/>
        <w:ind w:left="1134" w:right="1134"/>
        <w:jc w:val="both"/>
        <w:rPr>
          <w:rFonts w:asciiTheme="majorBidi" w:hAnsiTheme="majorBidi" w:cstheme="majorBidi"/>
          <w:b w:val="0"/>
          <w:bCs/>
          <w:strike/>
          <w:color w:val="auto"/>
          <w:sz w:val="20"/>
          <w:szCs w:val="20"/>
        </w:rPr>
      </w:pPr>
      <w:r w:rsidRPr="00CD4B79">
        <w:rPr>
          <w:b w:val="0"/>
          <w:bCs/>
          <w:strike/>
          <w:sz w:val="20"/>
          <w:szCs w:val="20"/>
          <w:lang w:val="ru-RU"/>
        </w:rPr>
        <w:t xml:space="preserve">4.1 </w:t>
      </w:r>
      <w:r w:rsidRPr="00CD4B79">
        <w:rPr>
          <w:b w:val="0"/>
          <w:bCs/>
          <w:strike/>
          <w:sz w:val="20"/>
          <w:szCs w:val="20"/>
          <w:lang w:val="ru-RU"/>
        </w:rPr>
        <w:tab/>
      </w:r>
      <w:r w:rsidRPr="00DA26B4">
        <w:rPr>
          <w:b w:val="0"/>
          <w:bCs/>
          <w:strike/>
          <w:sz w:val="20"/>
          <w:szCs w:val="20"/>
          <w:lang w:val="ru-RU"/>
        </w:rPr>
        <w:t>Обозначение размера шины и эксплуатационное описание: ........................................................</w:t>
      </w:r>
      <w:r w:rsidRPr="00DA26B4">
        <w:rPr>
          <w:b w:val="0"/>
          <w:bCs/>
          <w:sz w:val="20"/>
          <w:szCs w:val="20"/>
          <w:lang w:val="ru-RU"/>
        </w:rPr>
        <w:t xml:space="preserve">  </w:t>
      </w:r>
    </w:p>
    <w:p w:rsidR="008644F7" w:rsidRPr="00DA26B4" w:rsidRDefault="008644F7" w:rsidP="00FD733B">
      <w:pPr>
        <w:pStyle w:val="Default"/>
        <w:spacing w:after="120"/>
        <w:ind w:left="1134" w:right="1134"/>
        <w:jc w:val="both"/>
        <w:rPr>
          <w:rFonts w:asciiTheme="majorBidi" w:hAnsiTheme="majorBidi" w:cstheme="majorBidi"/>
          <w:b w:val="0"/>
          <w:bCs/>
          <w:strike/>
          <w:color w:val="auto"/>
          <w:sz w:val="20"/>
          <w:szCs w:val="20"/>
        </w:rPr>
      </w:pPr>
      <w:r w:rsidRPr="00C36F49">
        <w:rPr>
          <w:b w:val="0"/>
          <w:bCs/>
          <w:strike/>
          <w:sz w:val="20"/>
          <w:szCs w:val="20"/>
          <w:lang w:val="ru-RU"/>
        </w:rPr>
        <w:t xml:space="preserve">4.2 </w:t>
      </w:r>
      <w:r w:rsidRPr="00C36F49">
        <w:rPr>
          <w:b w:val="0"/>
          <w:bCs/>
          <w:strike/>
          <w:sz w:val="20"/>
          <w:szCs w:val="20"/>
          <w:lang w:val="ru-RU"/>
        </w:rPr>
        <w:tab/>
      </w:r>
      <w:r w:rsidRPr="006C539C">
        <w:rPr>
          <w:b w:val="0"/>
          <w:strike/>
          <w:sz w:val="20"/>
          <w:szCs w:val="20"/>
          <w:lang w:val="ru-RU"/>
        </w:rPr>
        <w:t>Фирменное наименование и торговое описание шины:</w:t>
      </w:r>
      <w:r w:rsidRPr="00DA26B4">
        <w:rPr>
          <w:b w:val="0"/>
          <w:bCs/>
          <w:strike/>
          <w:sz w:val="20"/>
          <w:szCs w:val="20"/>
          <w:lang w:val="ru-RU"/>
        </w:rPr>
        <w:t xml:space="preserve"> ............................................................................</w:t>
      </w:r>
      <w:r w:rsidRPr="00DA26B4">
        <w:rPr>
          <w:b w:val="0"/>
          <w:bCs/>
          <w:sz w:val="20"/>
          <w:szCs w:val="20"/>
          <w:lang w:val="ru-RU"/>
        </w:rPr>
        <w:t xml:space="preserve"> </w:t>
      </w:r>
    </w:p>
    <w:p w:rsidR="008644F7" w:rsidRPr="00097711" w:rsidRDefault="008644F7" w:rsidP="00FD733B">
      <w:pPr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asciiTheme="majorBidi" w:hAnsiTheme="majorBidi" w:cstheme="majorBidi"/>
          <w:strike/>
          <w:szCs w:val="20"/>
        </w:rPr>
      </w:pPr>
      <w:r w:rsidRPr="00097711">
        <w:rPr>
          <w:strike/>
          <w:szCs w:val="20"/>
        </w:rPr>
        <w:t xml:space="preserve">4.3 </w:t>
      </w:r>
      <w:r w:rsidRPr="00097711">
        <w:rPr>
          <w:strike/>
          <w:szCs w:val="20"/>
        </w:rPr>
        <w:tab/>
      </w:r>
      <w:r w:rsidRPr="00097711">
        <w:rPr>
          <w:bCs/>
          <w:strike/>
          <w:szCs w:val="20"/>
        </w:rPr>
        <w:t>Данные по испытуемой шине</w:t>
      </w:r>
      <w:r w:rsidRPr="00097711">
        <w:rPr>
          <w:strike/>
          <w:szCs w:val="20"/>
        </w:rPr>
        <w:t>:</w:t>
      </w:r>
    </w:p>
    <w:tbl>
      <w:tblPr>
        <w:tblStyle w:val="ad"/>
        <w:tblW w:w="7370" w:type="dxa"/>
        <w:tblInd w:w="1134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080"/>
        <w:gridCol w:w="990"/>
        <w:gridCol w:w="1080"/>
        <w:gridCol w:w="1219"/>
      </w:tblGrid>
      <w:tr w:rsidR="00274072" w:rsidRPr="00274072" w:rsidTr="00274072">
        <w:trPr>
          <w:tblHeader/>
        </w:trPr>
        <w:tc>
          <w:tcPr>
            <w:tcW w:w="30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644F7" w:rsidRPr="00274072" w:rsidRDefault="008644F7" w:rsidP="00A60BC0">
            <w:pPr>
              <w:suppressAutoHyphens w:val="0"/>
              <w:spacing w:before="80" w:after="80" w:line="200" w:lineRule="exact"/>
              <w:ind w:left="43"/>
              <w:jc w:val="center"/>
              <w:rPr>
                <w:rFonts w:cs="Times New Roman"/>
                <w:i/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644F7" w:rsidRPr="00274072" w:rsidRDefault="00BD2778" w:rsidP="00BD2778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274072">
              <w:rPr>
                <w:rFonts w:cs="Times New Roman"/>
                <w:i/>
                <w:sz w:val="14"/>
                <w:szCs w:val="14"/>
              </w:rPr>
              <w:t xml:space="preserve">СЭИШ </w:t>
            </w:r>
            <w:r w:rsidRPr="00274072">
              <w:rPr>
                <w:rFonts w:cs="Times New Roman"/>
                <w:i/>
                <w:sz w:val="14"/>
                <w:szCs w:val="14"/>
              </w:rPr>
              <w:br/>
            </w:r>
            <w:r w:rsidR="008644F7" w:rsidRPr="00274072">
              <w:rPr>
                <w:rFonts w:cs="Times New Roman"/>
                <w:i/>
                <w:sz w:val="14"/>
                <w:szCs w:val="14"/>
              </w:rPr>
              <w:t>(1-е испытание)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644F7" w:rsidRPr="00274072" w:rsidRDefault="008644F7" w:rsidP="00BD2778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274072">
              <w:rPr>
                <w:rFonts w:cs="Times New Roman"/>
                <w:i/>
                <w:sz w:val="14"/>
                <w:szCs w:val="14"/>
              </w:rPr>
              <w:t xml:space="preserve">Потенциальная шина </w:t>
            </w:r>
            <w:r w:rsidRPr="00274072">
              <w:rPr>
                <w:rFonts w:cs="Times New Roman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644F7" w:rsidRPr="00274072" w:rsidRDefault="008644F7" w:rsidP="00BD2778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274072">
              <w:rPr>
                <w:rFonts w:cs="Times New Roman"/>
                <w:i/>
                <w:sz w:val="14"/>
                <w:szCs w:val="14"/>
              </w:rPr>
              <w:t xml:space="preserve">Потенциальная шина </w:t>
            </w:r>
            <w:r w:rsidRPr="00274072">
              <w:rPr>
                <w:rFonts w:cs="Times New Roman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1219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644F7" w:rsidRPr="00274072" w:rsidRDefault="008644F7" w:rsidP="00BD2778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274072">
              <w:rPr>
                <w:rFonts w:cs="Times New Roman"/>
                <w:i/>
                <w:sz w:val="14"/>
                <w:szCs w:val="14"/>
              </w:rPr>
              <w:t xml:space="preserve">СЭИШ  </w:t>
            </w:r>
            <w:r w:rsidR="00BD2778" w:rsidRPr="00274072">
              <w:rPr>
                <w:rFonts w:cs="Times New Roman"/>
                <w:i/>
                <w:sz w:val="14"/>
                <w:szCs w:val="14"/>
              </w:rPr>
              <w:br/>
            </w:r>
            <w:r w:rsidRPr="00274072">
              <w:rPr>
                <w:rFonts w:cs="Times New Roman"/>
                <w:i/>
                <w:sz w:val="14"/>
                <w:szCs w:val="14"/>
              </w:rPr>
              <w:t>(2-е испытание)</w:t>
            </w:r>
          </w:p>
        </w:tc>
      </w:tr>
      <w:tr w:rsidR="008644F7" w:rsidRPr="00274072" w:rsidTr="00274072">
        <w:tc>
          <w:tcPr>
            <w:tcW w:w="3001" w:type="dxa"/>
            <w:tcBorders>
              <w:top w:val="single" w:sz="12" w:space="0" w:color="auto"/>
            </w:tcBorders>
            <w:shd w:val="clear" w:color="auto" w:fill="auto"/>
          </w:tcPr>
          <w:p w:rsidR="008644F7" w:rsidRPr="00274072" w:rsidRDefault="008644F7" w:rsidP="00A60BC0">
            <w:pPr>
              <w:suppressAutoHyphens w:val="0"/>
              <w:spacing w:before="40" w:after="40" w:line="220" w:lineRule="exact"/>
              <w:ind w:left="43"/>
              <w:rPr>
                <w:rFonts w:cs="Times New Roman"/>
                <w:b/>
                <w:sz w:val="16"/>
                <w:szCs w:val="16"/>
              </w:rPr>
            </w:pPr>
            <w:r w:rsidRPr="00274072">
              <w:rPr>
                <w:rFonts w:cs="Times New Roman"/>
                <w:b/>
                <w:sz w:val="16"/>
                <w:szCs w:val="16"/>
              </w:rPr>
              <w:t>Фирменное наименование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644F7" w:rsidRPr="00274072" w:rsidRDefault="008644F7" w:rsidP="00BD2778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644F7" w:rsidRPr="00274072" w:rsidRDefault="008644F7" w:rsidP="00BD2778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644F7" w:rsidRPr="00274072" w:rsidRDefault="008644F7" w:rsidP="00BD2778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644F7" w:rsidRPr="00274072" w:rsidRDefault="008644F7" w:rsidP="00BD2778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8644F7" w:rsidRPr="00274072" w:rsidTr="00274072">
        <w:tc>
          <w:tcPr>
            <w:tcW w:w="3001" w:type="dxa"/>
            <w:shd w:val="clear" w:color="auto" w:fill="auto"/>
          </w:tcPr>
          <w:p w:rsidR="008644F7" w:rsidRPr="00274072" w:rsidRDefault="008644F7" w:rsidP="00A60BC0">
            <w:pPr>
              <w:suppressAutoHyphens w:val="0"/>
              <w:spacing w:before="40" w:after="40" w:line="220" w:lineRule="exact"/>
              <w:ind w:left="43"/>
              <w:rPr>
                <w:rFonts w:cs="Times New Roman"/>
                <w:b/>
                <w:sz w:val="16"/>
                <w:szCs w:val="16"/>
              </w:rPr>
            </w:pPr>
            <w:r w:rsidRPr="00274072">
              <w:rPr>
                <w:rFonts w:cs="Times New Roman"/>
                <w:b/>
                <w:sz w:val="16"/>
                <w:szCs w:val="16"/>
              </w:rPr>
              <w:t>Tорговое описание/</w:t>
            </w:r>
            <w:r w:rsidRPr="00274072">
              <w:rPr>
                <w:rFonts w:cs="Times New Roman"/>
                <w:b/>
                <w:sz w:val="16"/>
                <w:szCs w:val="16"/>
              </w:rPr>
              <w:br/>
              <w:t>коммерческое наименование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644F7" w:rsidRPr="00274072" w:rsidRDefault="008644F7" w:rsidP="00BD2778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644F7" w:rsidRPr="00274072" w:rsidRDefault="008644F7" w:rsidP="00BD2778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644F7" w:rsidRPr="00274072" w:rsidRDefault="008644F7" w:rsidP="00BD2778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8644F7" w:rsidRPr="00274072" w:rsidRDefault="008644F7" w:rsidP="00BD2778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8644F7" w:rsidRPr="00274072" w:rsidTr="00274072">
        <w:tc>
          <w:tcPr>
            <w:tcW w:w="3001" w:type="dxa"/>
            <w:shd w:val="clear" w:color="auto" w:fill="auto"/>
            <w:hideMark/>
          </w:tcPr>
          <w:p w:rsidR="008644F7" w:rsidRPr="00274072" w:rsidRDefault="008644F7" w:rsidP="00A60BC0">
            <w:pPr>
              <w:suppressAutoHyphens w:val="0"/>
              <w:spacing w:before="40" w:after="40" w:line="220" w:lineRule="exact"/>
              <w:ind w:left="43"/>
              <w:rPr>
                <w:rFonts w:cs="Times New Roman"/>
                <w:sz w:val="16"/>
                <w:szCs w:val="16"/>
              </w:rPr>
            </w:pPr>
            <w:r w:rsidRPr="00274072">
              <w:rPr>
                <w:rFonts w:cs="Times New Roman"/>
                <w:b/>
                <w:sz w:val="16"/>
                <w:szCs w:val="16"/>
              </w:rPr>
              <w:t>Обозначение размеров</w:t>
            </w:r>
            <w:r w:rsidRPr="00274072">
              <w:rPr>
                <w:rFonts w:cs="Times New Roman"/>
                <w:sz w:val="16"/>
                <w:szCs w:val="16"/>
              </w:rPr>
              <w:t xml:space="preserve"> </w:t>
            </w:r>
            <w:r w:rsidR="00BD2778" w:rsidRPr="00274072">
              <w:rPr>
                <w:rFonts w:cs="Times New Roman"/>
                <w:sz w:val="16"/>
                <w:szCs w:val="16"/>
              </w:rPr>
              <w:br/>
            </w:r>
            <w:r w:rsidRPr="00274072">
              <w:rPr>
                <w:rFonts w:cs="Times New Roman"/>
                <w:strike/>
                <w:sz w:val="16"/>
                <w:szCs w:val="16"/>
              </w:rPr>
              <w:t>Размеры</w:t>
            </w:r>
            <w:r w:rsidRPr="00274072">
              <w:rPr>
                <w:rFonts w:cs="Times New Roman"/>
                <w:sz w:val="16"/>
                <w:szCs w:val="16"/>
              </w:rPr>
              <w:t xml:space="preserve"> шины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644F7" w:rsidRPr="00274072" w:rsidRDefault="008644F7" w:rsidP="00BD2778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644F7" w:rsidRPr="00274072" w:rsidRDefault="008644F7" w:rsidP="00BD2778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644F7" w:rsidRPr="00274072" w:rsidRDefault="008644F7" w:rsidP="00BD2778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8644F7" w:rsidRPr="00274072" w:rsidRDefault="008644F7" w:rsidP="00BD2778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8644F7" w:rsidRPr="00274072" w:rsidTr="00274072">
        <w:tc>
          <w:tcPr>
            <w:tcW w:w="3001" w:type="dxa"/>
            <w:shd w:val="clear" w:color="auto" w:fill="auto"/>
          </w:tcPr>
          <w:p w:rsidR="008644F7" w:rsidRPr="00274072" w:rsidRDefault="008644F7" w:rsidP="00A60BC0">
            <w:pPr>
              <w:suppressAutoHyphens w:val="0"/>
              <w:spacing w:before="40" w:after="40" w:line="220" w:lineRule="exact"/>
              <w:ind w:left="43"/>
              <w:rPr>
                <w:rFonts w:cs="Times New Roman"/>
                <w:b/>
                <w:sz w:val="16"/>
                <w:szCs w:val="16"/>
              </w:rPr>
            </w:pPr>
            <w:r w:rsidRPr="00274072">
              <w:rPr>
                <w:rFonts w:cs="Times New Roman"/>
                <w:b/>
                <w:sz w:val="16"/>
                <w:szCs w:val="16"/>
              </w:rPr>
              <w:t>Эксплуатационное описание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644F7" w:rsidRPr="00274072" w:rsidRDefault="008644F7" w:rsidP="00BD2778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644F7" w:rsidRPr="00274072" w:rsidRDefault="008644F7" w:rsidP="00BD2778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644F7" w:rsidRPr="00274072" w:rsidRDefault="008644F7" w:rsidP="00BD2778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8644F7" w:rsidRPr="00274072" w:rsidRDefault="008644F7" w:rsidP="00BD2778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8644F7" w:rsidRPr="00274072" w:rsidTr="00274072">
        <w:tc>
          <w:tcPr>
            <w:tcW w:w="3001" w:type="dxa"/>
            <w:shd w:val="clear" w:color="auto" w:fill="auto"/>
            <w:hideMark/>
          </w:tcPr>
          <w:p w:rsidR="008644F7" w:rsidRPr="00274072" w:rsidRDefault="008644F7" w:rsidP="00A60BC0">
            <w:pPr>
              <w:suppressAutoHyphens w:val="0"/>
              <w:spacing w:before="40" w:after="40" w:line="220" w:lineRule="exact"/>
              <w:ind w:left="43"/>
              <w:rPr>
                <w:rFonts w:cs="Times New Roman"/>
                <w:sz w:val="16"/>
                <w:szCs w:val="16"/>
              </w:rPr>
            </w:pPr>
            <w:r w:rsidRPr="00274072">
              <w:rPr>
                <w:rFonts w:cs="Times New Roman"/>
                <w:sz w:val="16"/>
                <w:szCs w:val="16"/>
              </w:rPr>
              <w:t>Код ширины испытательного обода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644F7" w:rsidRPr="00274072" w:rsidRDefault="008644F7" w:rsidP="00BD2778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644F7" w:rsidRPr="00274072" w:rsidRDefault="008644F7" w:rsidP="00BD2778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644F7" w:rsidRPr="00274072" w:rsidRDefault="008644F7" w:rsidP="00BD2778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8644F7" w:rsidRPr="00274072" w:rsidRDefault="008644F7" w:rsidP="00BD2778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8644F7" w:rsidRPr="00274072" w:rsidTr="00274072">
        <w:tc>
          <w:tcPr>
            <w:tcW w:w="3001" w:type="dxa"/>
            <w:shd w:val="clear" w:color="auto" w:fill="auto"/>
          </w:tcPr>
          <w:p w:rsidR="008644F7" w:rsidRPr="00274072" w:rsidRDefault="008644F7" w:rsidP="00A60BC0">
            <w:pPr>
              <w:suppressAutoHyphens w:val="0"/>
              <w:spacing w:before="40" w:after="40" w:line="220" w:lineRule="exact"/>
              <w:ind w:left="43"/>
              <w:rPr>
                <w:rFonts w:cs="Times New Roman"/>
                <w:b/>
                <w:sz w:val="16"/>
                <w:szCs w:val="16"/>
              </w:rPr>
            </w:pPr>
            <w:r w:rsidRPr="00274072">
              <w:rPr>
                <w:rFonts w:cs="Times New Roman"/>
                <w:b/>
                <w:sz w:val="16"/>
                <w:szCs w:val="16"/>
              </w:rPr>
              <w:t xml:space="preserve">Исходное (испытательное) давление </w:t>
            </w:r>
            <w:r w:rsidR="00274072">
              <w:rPr>
                <w:rFonts w:cs="Times New Roman"/>
                <w:b/>
                <w:sz w:val="16"/>
                <w:szCs w:val="16"/>
              </w:rPr>
              <w:br/>
            </w:r>
            <w:r w:rsidRPr="00274072">
              <w:rPr>
                <w:rFonts w:cs="Times New Roman"/>
                <w:b/>
                <w:sz w:val="16"/>
                <w:szCs w:val="16"/>
              </w:rPr>
              <w:t>в шине</w:t>
            </w:r>
            <w:r w:rsidRPr="00274072">
              <w:rPr>
                <w:rFonts w:cs="Times New Roman"/>
                <w:b/>
                <w:sz w:val="16"/>
                <w:szCs w:val="16"/>
                <w:vertAlign w:val="superscript"/>
              </w:rPr>
              <w:t>(1)</w:t>
            </w:r>
            <w:r w:rsidRPr="00274072">
              <w:rPr>
                <w:rFonts w:cs="Times New Roman"/>
                <w:b/>
                <w:sz w:val="16"/>
                <w:szCs w:val="16"/>
              </w:rPr>
              <w:t xml:space="preserve"> (кПа)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644F7" w:rsidRPr="00274072" w:rsidRDefault="008644F7" w:rsidP="00BD2778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644F7" w:rsidRPr="00274072" w:rsidRDefault="008644F7" w:rsidP="00BD2778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644F7" w:rsidRPr="00274072" w:rsidRDefault="008644F7" w:rsidP="00BD2778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8644F7" w:rsidRPr="00274072" w:rsidRDefault="008644F7" w:rsidP="00BD2778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8644F7" w:rsidRPr="00274072" w:rsidTr="00274072">
        <w:tc>
          <w:tcPr>
            <w:tcW w:w="3001" w:type="dxa"/>
            <w:shd w:val="clear" w:color="auto" w:fill="auto"/>
            <w:hideMark/>
          </w:tcPr>
          <w:p w:rsidR="008644F7" w:rsidRPr="00274072" w:rsidRDefault="008644F7" w:rsidP="00A60BC0">
            <w:pPr>
              <w:suppressAutoHyphens w:val="0"/>
              <w:spacing w:before="40" w:after="40" w:line="220" w:lineRule="exact"/>
              <w:ind w:left="43"/>
              <w:rPr>
                <w:rFonts w:cs="Times New Roman"/>
                <w:sz w:val="16"/>
                <w:szCs w:val="16"/>
              </w:rPr>
            </w:pPr>
            <w:r w:rsidRPr="00274072">
              <w:rPr>
                <w:rFonts w:cs="Times New Roman"/>
                <w:sz w:val="16"/>
                <w:szCs w:val="16"/>
              </w:rPr>
              <w:t>Нагрузки на шины F/R (кг)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644F7" w:rsidRPr="00274072" w:rsidRDefault="008644F7" w:rsidP="00BD2778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644F7" w:rsidRPr="00274072" w:rsidRDefault="008644F7" w:rsidP="00BD2778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644F7" w:rsidRPr="00274072" w:rsidRDefault="008644F7" w:rsidP="00BD2778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8644F7" w:rsidRPr="00274072" w:rsidRDefault="008644F7" w:rsidP="00BD2778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8644F7" w:rsidRPr="00274072" w:rsidTr="00274072">
        <w:tc>
          <w:tcPr>
            <w:tcW w:w="3001" w:type="dxa"/>
            <w:shd w:val="clear" w:color="auto" w:fill="auto"/>
          </w:tcPr>
          <w:p w:rsidR="008644F7" w:rsidRPr="00274072" w:rsidRDefault="008644F7" w:rsidP="00A60BC0">
            <w:pPr>
              <w:suppressAutoHyphens w:val="0"/>
              <w:spacing w:before="40" w:after="40" w:line="220" w:lineRule="exact"/>
              <w:ind w:left="43"/>
              <w:rPr>
                <w:rFonts w:cs="Times New Roman"/>
                <w:sz w:val="16"/>
                <w:szCs w:val="16"/>
              </w:rPr>
            </w:pPr>
            <w:r w:rsidRPr="00274072">
              <w:rPr>
                <w:rFonts w:cs="Times New Roman"/>
                <w:b/>
                <w:sz w:val="16"/>
                <w:szCs w:val="16"/>
              </w:rPr>
              <w:t>Нагрузки на шины</w:t>
            </w:r>
            <w:r w:rsidRPr="00274072">
              <w:rPr>
                <w:rFonts w:cs="Times New Roman"/>
                <w:sz w:val="16"/>
                <w:szCs w:val="16"/>
              </w:rPr>
              <w:t xml:space="preserve"> </w:t>
            </w:r>
            <w:r w:rsidRPr="00274072">
              <w:rPr>
                <w:rFonts w:cs="Times New Roman"/>
                <w:strike/>
                <w:sz w:val="16"/>
                <w:szCs w:val="16"/>
              </w:rPr>
              <w:t xml:space="preserve">Индекс </w:t>
            </w:r>
            <w:r w:rsidR="00BD2778" w:rsidRPr="00274072">
              <w:rPr>
                <w:rFonts w:cs="Times New Roman"/>
                <w:strike/>
                <w:sz w:val="16"/>
                <w:szCs w:val="16"/>
              </w:rPr>
              <w:br/>
            </w:r>
            <w:r w:rsidRPr="00274072">
              <w:rPr>
                <w:rFonts w:cs="Times New Roman"/>
                <w:strike/>
                <w:sz w:val="16"/>
                <w:szCs w:val="16"/>
              </w:rPr>
              <w:t>несущей способности</w:t>
            </w:r>
            <w:r w:rsidRPr="00274072">
              <w:rPr>
                <w:rFonts w:cs="Times New Roman"/>
                <w:sz w:val="16"/>
                <w:szCs w:val="16"/>
              </w:rPr>
              <w:t xml:space="preserve"> F/R </w:t>
            </w:r>
            <w:r w:rsidRPr="00274072">
              <w:rPr>
                <w:rFonts w:cs="Times New Roman"/>
                <w:b/>
                <w:sz w:val="16"/>
                <w:szCs w:val="16"/>
              </w:rPr>
              <w:t xml:space="preserve">в </w:t>
            </w:r>
            <w:r w:rsidRPr="00274072">
              <w:rPr>
                <w:rFonts w:cs="Times New Roman"/>
                <w:strike/>
                <w:sz w:val="16"/>
                <w:szCs w:val="16"/>
              </w:rPr>
              <w:t>(</w:t>
            </w:r>
            <w:r w:rsidRPr="00274072">
              <w:rPr>
                <w:rFonts w:cs="Times New Roman"/>
                <w:sz w:val="16"/>
                <w:szCs w:val="16"/>
              </w:rPr>
              <w:t>%</w:t>
            </w:r>
            <w:r w:rsidRPr="00274072">
              <w:rPr>
                <w:rFonts w:cs="Times New Roman"/>
                <w:strike/>
                <w:sz w:val="16"/>
                <w:szCs w:val="16"/>
              </w:rPr>
              <w:t>)</w:t>
            </w:r>
            <w:r w:rsidRPr="00274072">
              <w:rPr>
                <w:rFonts w:cs="Times New Roman"/>
                <w:sz w:val="16"/>
                <w:szCs w:val="16"/>
              </w:rPr>
              <w:t xml:space="preserve"> </w:t>
            </w:r>
            <w:r w:rsidR="00A60BC0">
              <w:rPr>
                <w:rFonts w:cs="Times New Roman"/>
                <w:sz w:val="16"/>
                <w:szCs w:val="16"/>
              </w:rPr>
              <w:br/>
            </w:r>
            <w:r w:rsidRPr="00274072">
              <w:rPr>
                <w:rFonts w:cs="Times New Roman"/>
                <w:b/>
                <w:sz w:val="16"/>
                <w:szCs w:val="16"/>
              </w:rPr>
              <w:t>от несущей способности (НС)</w:t>
            </w:r>
            <w:r w:rsidRPr="00274072">
              <w:rPr>
                <w:rFonts w:cs="Times New Roman"/>
                <w:b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644F7" w:rsidRPr="00274072" w:rsidRDefault="008644F7" w:rsidP="00BD2778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644F7" w:rsidRPr="00274072" w:rsidRDefault="008644F7" w:rsidP="00BD2778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644F7" w:rsidRPr="00274072" w:rsidRDefault="008644F7" w:rsidP="00BD2778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8644F7" w:rsidRPr="00274072" w:rsidRDefault="008644F7" w:rsidP="00BD2778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8644F7" w:rsidRPr="00274072" w:rsidTr="00274072">
        <w:tc>
          <w:tcPr>
            <w:tcW w:w="3001" w:type="dxa"/>
            <w:shd w:val="clear" w:color="auto" w:fill="auto"/>
            <w:hideMark/>
          </w:tcPr>
          <w:p w:rsidR="008644F7" w:rsidRPr="00274072" w:rsidRDefault="008644F7" w:rsidP="00A60BC0">
            <w:pPr>
              <w:suppressAutoHyphens w:val="0"/>
              <w:spacing w:before="40" w:after="40" w:line="220" w:lineRule="exact"/>
              <w:ind w:left="43"/>
              <w:rPr>
                <w:rFonts w:cs="Times New Roman"/>
                <w:sz w:val="16"/>
                <w:szCs w:val="16"/>
              </w:rPr>
            </w:pPr>
            <w:r w:rsidRPr="00274072">
              <w:rPr>
                <w:rFonts w:cs="Times New Roman"/>
                <w:sz w:val="16"/>
                <w:szCs w:val="16"/>
              </w:rPr>
              <w:t>Давление в шине F/R (кПа)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644F7" w:rsidRPr="00274072" w:rsidRDefault="008644F7" w:rsidP="00BD2778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644F7" w:rsidRPr="00274072" w:rsidRDefault="008644F7" w:rsidP="00BD2778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644F7" w:rsidRPr="00274072" w:rsidRDefault="008644F7" w:rsidP="00BD2778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8644F7" w:rsidRPr="00274072" w:rsidRDefault="008644F7" w:rsidP="00BD2778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</w:tbl>
    <w:p w:rsidR="008644F7" w:rsidRPr="00A468FE" w:rsidRDefault="008644F7" w:rsidP="009616AB">
      <w:pPr>
        <w:autoSpaceDE w:val="0"/>
        <w:autoSpaceDN w:val="0"/>
        <w:adjustRightInd w:val="0"/>
        <w:spacing w:before="120" w:after="120"/>
        <w:ind w:left="1134" w:right="1134"/>
        <w:jc w:val="both"/>
      </w:pPr>
      <w:r w:rsidRPr="00A468FE">
        <w:t>5.</w:t>
      </w:r>
      <w:r w:rsidR="00C36F49">
        <w:tab/>
      </w:r>
      <w:r w:rsidRPr="00DA6113">
        <w:t>Результаты испытаний: средн</w:t>
      </w:r>
      <w:r w:rsidRPr="00DA6113">
        <w:rPr>
          <w:strike/>
        </w:rPr>
        <w:t>ее</w:t>
      </w:r>
      <w:r w:rsidRPr="00DA6113">
        <w:rPr>
          <w:b/>
          <w:bCs/>
        </w:rPr>
        <w:t>ий</w:t>
      </w:r>
      <w:r w:rsidRPr="00DA6113">
        <w:t xml:space="preserve"> </w:t>
      </w:r>
      <w:r w:rsidRPr="00DA6113">
        <w:rPr>
          <w:strike/>
        </w:rPr>
        <w:t>значение</w:t>
      </w:r>
      <w:r w:rsidRPr="00DA6113">
        <w:t xml:space="preserve"> </w:t>
      </w:r>
      <w:r w:rsidRPr="00DA6113">
        <w:rPr>
          <w:b/>
          <w:bCs/>
        </w:rPr>
        <w:t>коэффициент</w:t>
      </w:r>
      <w:r>
        <w:t xml:space="preserve"> </w:t>
      </w:r>
      <w:r w:rsidRPr="00DA6113">
        <w:t>полного замедления (</w:t>
      </w:r>
      <w:r w:rsidRPr="00DA6113">
        <w:rPr>
          <w:strike/>
        </w:rPr>
        <w:t>м/с</w:t>
      </w:r>
      <w:r w:rsidRPr="00DA6113">
        <w:rPr>
          <w:strike/>
          <w:sz w:val="18"/>
          <w:szCs w:val="18"/>
          <w:vertAlign w:val="superscript"/>
        </w:rPr>
        <w:t>2</w:t>
      </w:r>
      <w:r>
        <w:t xml:space="preserve"> </w:t>
      </w:r>
      <w:r w:rsidRPr="00DA6113">
        <w:rPr>
          <w:b/>
          <w:bCs/>
        </w:rPr>
        <w:t>м</w:t>
      </w:r>
      <w:r w:rsidRPr="003172BA">
        <w:rPr>
          <w:rFonts w:asciiTheme="majorBidi" w:hAnsiTheme="majorBidi" w:cstheme="majorBidi"/>
          <w:b/>
        </w:rPr>
        <w:t> </w:t>
      </w:r>
      <w:r w:rsidRPr="00DA6113">
        <w:rPr>
          <w:rFonts w:asciiTheme="majorBidi" w:hAnsiTheme="majorBidi" w:cstheme="majorBidi"/>
          <w:b/>
        </w:rPr>
        <w:t>∙</w:t>
      </w:r>
      <w:r w:rsidRPr="003172BA">
        <w:rPr>
          <w:rFonts w:asciiTheme="majorBidi" w:hAnsiTheme="majorBidi" w:cstheme="majorBidi"/>
          <w:b/>
        </w:rPr>
        <w:t> </w:t>
      </w:r>
      <w:r>
        <w:rPr>
          <w:rFonts w:asciiTheme="majorBidi" w:hAnsiTheme="majorBidi" w:cstheme="majorBidi"/>
          <w:b/>
        </w:rPr>
        <w:t>с</w:t>
      </w:r>
      <w:r w:rsidRPr="00DA6113">
        <w:rPr>
          <w:rFonts w:asciiTheme="majorBidi" w:hAnsiTheme="majorBidi" w:cstheme="majorBidi"/>
          <w:b/>
          <w:vertAlign w:val="superscript"/>
        </w:rPr>
        <w:noBreakHyphen/>
        <w:t>2</w:t>
      </w:r>
      <w:r w:rsidRPr="00DA6113">
        <w:t>)</w:t>
      </w:r>
      <w:r w:rsidRPr="00DA6113">
        <w:rPr>
          <w:strike/>
        </w:rPr>
        <w:t>/коэффициент</w:t>
      </w:r>
      <w:r w:rsidRPr="00242E14">
        <w:rPr>
          <w:strike/>
          <w:vertAlign w:val="superscript"/>
        </w:rPr>
        <w:t>1</w:t>
      </w:r>
      <w:r w:rsidRPr="00242E14">
        <w:rPr>
          <w:b/>
          <w:vertAlign w:val="superscript"/>
        </w:rPr>
        <w:t>(3)</w:t>
      </w:r>
    </w:p>
    <w:tbl>
      <w:tblPr>
        <w:tblStyle w:val="ad"/>
        <w:tblW w:w="8504" w:type="dxa"/>
        <w:tblInd w:w="1134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1"/>
        <w:gridCol w:w="1350"/>
        <w:gridCol w:w="1170"/>
        <w:gridCol w:w="1170"/>
        <w:gridCol w:w="1170"/>
        <w:gridCol w:w="1363"/>
      </w:tblGrid>
      <w:tr w:rsidR="00274072" w:rsidRPr="00274072" w:rsidTr="00274072">
        <w:trPr>
          <w:tblHeader/>
        </w:trPr>
        <w:tc>
          <w:tcPr>
            <w:tcW w:w="2281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644F7" w:rsidRPr="00274072" w:rsidRDefault="008644F7" w:rsidP="00A60BC0">
            <w:pPr>
              <w:spacing w:before="80" w:after="80" w:line="200" w:lineRule="exact"/>
              <w:ind w:left="43" w:right="115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274072">
              <w:rPr>
                <w:rFonts w:cs="Times New Roman"/>
                <w:i/>
                <w:sz w:val="14"/>
                <w:szCs w:val="14"/>
              </w:rPr>
              <w:t>Номер прогона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644F7" w:rsidRPr="00274072" w:rsidRDefault="008644F7" w:rsidP="00BD2778">
            <w:pPr>
              <w:spacing w:before="80" w:after="80" w:line="200" w:lineRule="exact"/>
              <w:ind w:right="115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274072">
              <w:rPr>
                <w:rFonts w:cs="Times New Roman"/>
                <w:i/>
                <w:sz w:val="14"/>
                <w:szCs w:val="14"/>
              </w:rPr>
              <w:t>Спецификация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644F7" w:rsidRPr="00274072" w:rsidRDefault="008644F7" w:rsidP="00BD2778">
            <w:pPr>
              <w:spacing w:before="80" w:after="80" w:line="200" w:lineRule="exact"/>
              <w:ind w:right="115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274072">
              <w:rPr>
                <w:rFonts w:cs="Times New Roman"/>
                <w:i/>
                <w:sz w:val="14"/>
                <w:szCs w:val="14"/>
              </w:rPr>
              <w:t xml:space="preserve">СЭИШ </w:t>
            </w:r>
            <w:r w:rsidRPr="00274072">
              <w:rPr>
                <w:rFonts w:cs="Times New Roman"/>
                <w:i/>
                <w:sz w:val="14"/>
                <w:szCs w:val="14"/>
              </w:rPr>
              <w:br/>
              <w:t>(1-е испытание)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644F7" w:rsidRPr="00274072" w:rsidRDefault="008644F7" w:rsidP="00BD2778">
            <w:pPr>
              <w:spacing w:before="80" w:after="80" w:line="200" w:lineRule="exact"/>
              <w:ind w:right="115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274072">
              <w:rPr>
                <w:rFonts w:cs="Times New Roman"/>
                <w:i/>
                <w:sz w:val="14"/>
                <w:szCs w:val="14"/>
              </w:rPr>
              <w:t xml:space="preserve">Потенциальная </w:t>
            </w:r>
            <w:r w:rsidR="00274072">
              <w:rPr>
                <w:rFonts w:cs="Times New Roman"/>
                <w:i/>
                <w:sz w:val="14"/>
                <w:szCs w:val="14"/>
              </w:rPr>
              <w:br/>
            </w:r>
            <w:r w:rsidRPr="00274072">
              <w:rPr>
                <w:rFonts w:cs="Times New Roman"/>
                <w:i/>
                <w:sz w:val="14"/>
                <w:szCs w:val="14"/>
              </w:rPr>
              <w:t xml:space="preserve">шина </w:t>
            </w:r>
            <w:r w:rsidRPr="00274072">
              <w:rPr>
                <w:rFonts w:cs="Times New Roman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644F7" w:rsidRPr="00274072" w:rsidRDefault="008644F7" w:rsidP="00BD2778">
            <w:pPr>
              <w:spacing w:before="80" w:after="80" w:line="200" w:lineRule="exact"/>
              <w:ind w:right="115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274072">
              <w:rPr>
                <w:rFonts w:cs="Times New Roman"/>
                <w:i/>
                <w:sz w:val="14"/>
                <w:szCs w:val="14"/>
              </w:rPr>
              <w:t xml:space="preserve">Потенциальная шина </w:t>
            </w:r>
            <w:r w:rsidRPr="00274072">
              <w:rPr>
                <w:rFonts w:cs="Times New Roman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644F7" w:rsidRPr="00274072" w:rsidRDefault="008644F7" w:rsidP="00BD2778">
            <w:pPr>
              <w:spacing w:before="80" w:after="80" w:line="200" w:lineRule="exact"/>
              <w:ind w:right="115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274072">
              <w:rPr>
                <w:rFonts w:cs="Times New Roman"/>
                <w:i/>
                <w:sz w:val="14"/>
                <w:szCs w:val="14"/>
              </w:rPr>
              <w:t xml:space="preserve">СЭИШ </w:t>
            </w:r>
            <w:r w:rsidRPr="00274072">
              <w:rPr>
                <w:rFonts w:cs="Times New Roman"/>
                <w:i/>
                <w:sz w:val="14"/>
                <w:szCs w:val="14"/>
              </w:rPr>
              <w:br/>
              <w:t>(2-е испытание)</w:t>
            </w:r>
          </w:p>
        </w:tc>
      </w:tr>
      <w:tr w:rsidR="00274072" w:rsidRPr="00274072" w:rsidTr="00274072">
        <w:tc>
          <w:tcPr>
            <w:tcW w:w="2281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8644F7" w:rsidRPr="00274072" w:rsidRDefault="008644F7" w:rsidP="00A60BC0">
            <w:pPr>
              <w:spacing w:before="40" w:after="120"/>
              <w:ind w:left="43" w:right="113"/>
              <w:rPr>
                <w:rFonts w:cs="Times New Roman"/>
                <w:sz w:val="16"/>
                <w:szCs w:val="16"/>
              </w:rPr>
            </w:pPr>
            <w:r w:rsidRPr="00274072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12" w:space="0" w:color="auto"/>
            </w:tcBorders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</w:tr>
      <w:tr w:rsidR="00274072" w:rsidRPr="00274072" w:rsidTr="00274072">
        <w:tc>
          <w:tcPr>
            <w:tcW w:w="2281" w:type="dxa"/>
            <w:shd w:val="clear" w:color="auto" w:fill="auto"/>
            <w:hideMark/>
          </w:tcPr>
          <w:p w:rsidR="008644F7" w:rsidRPr="00274072" w:rsidRDefault="008644F7" w:rsidP="00A60BC0">
            <w:pPr>
              <w:spacing w:before="40" w:after="120"/>
              <w:ind w:left="43" w:right="113"/>
              <w:rPr>
                <w:rFonts w:cs="Times New Roman"/>
                <w:sz w:val="16"/>
                <w:szCs w:val="16"/>
              </w:rPr>
            </w:pPr>
            <w:r w:rsidRPr="0027407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</w:tr>
      <w:tr w:rsidR="00274072" w:rsidRPr="00274072" w:rsidTr="00274072">
        <w:tc>
          <w:tcPr>
            <w:tcW w:w="2281" w:type="dxa"/>
            <w:shd w:val="clear" w:color="auto" w:fill="auto"/>
            <w:hideMark/>
          </w:tcPr>
          <w:p w:rsidR="008644F7" w:rsidRPr="00274072" w:rsidRDefault="008644F7" w:rsidP="00A60BC0">
            <w:pPr>
              <w:spacing w:before="40" w:after="120"/>
              <w:ind w:left="43" w:right="113"/>
              <w:rPr>
                <w:rFonts w:cs="Times New Roman"/>
                <w:sz w:val="16"/>
                <w:szCs w:val="16"/>
              </w:rPr>
            </w:pPr>
            <w:r w:rsidRPr="0027407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</w:tr>
      <w:tr w:rsidR="00274072" w:rsidRPr="00274072" w:rsidTr="00274072">
        <w:tc>
          <w:tcPr>
            <w:tcW w:w="2281" w:type="dxa"/>
            <w:shd w:val="clear" w:color="auto" w:fill="auto"/>
            <w:hideMark/>
          </w:tcPr>
          <w:p w:rsidR="008644F7" w:rsidRPr="00274072" w:rsidRDefault="008644F7" w:rsidP="00A60BC0">
            <w:pPr>
              <w:spacing w:before="40" w:after="120"/>
              <w:ind w:left="43" w:right="113"/>
              <w:rPr>
                <w:rFonts w:cs="Times New Roman"/>
                <w:sz w:val="16"/>
                <w:szCs w:val="16"/>
              </w:rPr>
            </w:pPr>
            <w:r w:rsidRPr="00274072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</w:tr>
      <w:tr w:rsidR="00274072" w:rsidRPr="00274072" w:rsidTr="00274072">
        <w:tc>
          <w:tcPr>
            <w:tcW w:w="2281" w:type="dxa"/>
            <w:shd w:val="clear" w:color="auto" w:fill="auto"/>
            <w:hideMark/>
          </w:tcPr>
          <w:p w:rsidR="008644F7" w:rsidRPr="00274072" w:rsidRDefault="008644F7" w:rsidP="00A60BC0">
            <w:pPr>
              <w:spacing w:before="40" w:after="120"/>
              <w:ind w:left="43" w:right="113"/>
              <w:rPr>
                <w:rFonts w:cs="Times New Roman"/>
                <w:sz w:val="16"/>
                <w:szCs w:val="16"/>
              </w:rPr>
            </w:pPr>
            <w:r w:rsidRPr="00274072">
              <w:rPr>
                <w:rFonts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350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</w:tr>
      <w:tr w:rsidR="00274072" w:rsidRPr="00274072" w:rsidTr="00274072">
        <w:tc>
          <w:tcPr>
            <w:tcW w:w="2281" w:type="dxa"/>
            <w:shd w:val="clear" w:color="auto" w:fill="auto"/>
            <w:hideMark/>
          </w:tcPr>
          <w:p w:rsidR="008644F7" w:rsidRPr="00274072" w:rsidRDefault="008644F7" w:rsidP="00A60BC0">
            <w:pPr>
              <w:spacing w:before="40" w:after="120"/>
              <w:ind w:left="43" w:right="113"/>
              <w:rPr>
                <w:rFonts w:cs="Times New Roman"/>
                <w:sz w:val="16"/>
                <w:szCs w:val="16"/>
              </w:rPr>
            </w:pPr>
            <w:r w:rsidRPr="00274072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</w:tr>
      <w:tr w:rsidR="00274072" w:rsidRPr="00274072" w:rsidTr="00274072">
        <w:tc>
          <w:tcPr>
            <w:tcW w:w="2281" w:type="dxa"/>
            <w:shd w:val="clear" w:color="auto" w:fill="auto"/>
          </w:tcPr>
          <w:p w:rsidR="008644F7" w:rsidRPr="00274072" w:rsidRDefault="008644F7" w:rsidP="00A60BC0">
            <w:pPr>
              <w:spacing w:before="40" w:after="120"/>
              <w:ind w:left="4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</w:tr>
      <w:tr w:rsidR="00274072" w:rsidRPr="00274072" w:rsidTr="00274072">
        <w:tc>
          <w:tcPr>
            <w:tcW w:w="2281" w:type="dxa"/>
            <w:shd w:val="clear" w:color="auto" w:fill="auto"/>
          </w:tcPr>
          <w:p w:rsidR="008644F7" w:rsidRPr="00274072" w:rsidRDefault="008644F7" w:rsidP="00A60BC0">
            <w:pPr>
              <w:spacing w:before="40" w:after="120"/>
              <w:ind w:left="4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</w:tr>
      <w:tr w:rsidR="00274072" w:rsidRPr="00274072" w:rsidTr="00274072">
        <w:tc>
          <w:tcPr>
            <w:tcW w:w="2281" w:type="dxa"/>
            <w:shd w:val="clear" w:color="auto" w:fill="auto"/>
          </w:tcPr>
          <w:p w:rsidR="008644F7" w:rsidRPr="00274072" w:rsidRDefault="008644F7" w:rsidP="00A60BC0">
            <w:pPr>
              <w:spacing w:before="40" w:after="120"/>
              <w:ind w:left="4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</w:tr>
      <w:tr w:rsidR="00274072" w:rsidRPr="00274072" w:rsidTr="00274072">
        <w:tc>
          <w:tcPr>
            <w:tcW w:w="2281" w:type="dxa"/>
            <w:shd w:val="clear" w:color="auto" w:fill="auto"/>
            <w:hideMark/>
          </w:tcPr>
          <w:p w:rsidR="008644F7" w:rsidRPr="00274072" w:rsidRDefault="008644F7" w:rsidP="00A60BC0">
            <w:pPr>
              <w:spacing w:before="40" w:after="120"/>
              <w:ind w:left="43" w:right="113"/>
              <w:rPr>
                <w:rFonts w:cs="Times New Roman"/>
                <w:sz w:val="16"/>
                <w:szCs w:val="16"/>
              </w:rPr>
            </w:pPr>
            <w:r w:rsidRPr="00274072">
              <w:rPr>
                <w:rFonts w:cs="Times New Roman"/>
                <w:sz w:val="16"/>
                <w:szCs w:val="16"/>
              </w:rPr>
              <w:t>Среднее значение</w:t>
            </w:r>
          </w:p>
        </w:tc>
        <w:tc>
          <w:tcPr>
            <w:tcW w:w="1350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</w:tr>
      <w:tr w:rsidR="00274072" w:rsidRPr="00274072" w:rsidTr="00274072">
        <w:tc>
          <w:tcPr>
            <w:tcW w:w="2281" w:type="dxa"/>
            <w:shd w:val="clear" w:color="auto" w:fill="auto"/>
            <w:hideMark/>
          </w:tcPr>
          <w:p w:rsidR="008644F7" w:rsidRPr="00274072" w:rsidRDefault="008644F7" w:rsidP="00A60BC0">
            <w:pPr>
              <w:spacing w:before="40" w:after="120"/>
              <w:ind w:left="43" w:right="113"/>
              <w:rPr>
                <w:rFonts w:cs="Times New Roman"/>
                <w:sz w:val="16"/>
                <w:szCs w:val="16"/>
              </w:rPr>
            </w:pPr>
            <w:r w:rsidRPr="00274072">
              <w:rPr>
                <w:rFonts w:cs="Times New Roman"/>
                <w:sz w:val="16"/>
                <w:szCs w:val="16"/>
              </w:rPr>
              <w:t>Стандартное отклонение</w:t>
            </w:r>
          </w:p>
        </w:tc>
        <w:tc>
          <w:tcPr>
            <w:tcW w:w="1350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</w:tr>
      <w:tr w:rsidR="00274072" w:rsidRPr="00274072" w:rsidTr="00274072">
        <w:tc>
          <w:tcPr>
            <w:tcW w:w="2281" w:type="dxa"/>
            <w:shd w:val="clear" w:color="auto" w:fill="auto"/>
            <w:hideMark/>
          </w:tcPr>
          <w:p w:rsidR="008644F7" w:rsidRPr="00274072" w:rsidRDefault="008644F7" w:rsidP="00A60BC0">
            <w:pPr>
              <w:spacing w:before="40" w:after="120"/>
              <w:ind w:left="43" w:right="113"/>
              <w:rPr>
                <w:rFonts w:cs="Times New Roman"/>
                <w:strike/>
                <w:sz w:val="16"/>
                <w:szCs w:val="16"/>
              </w:rPr>
            </w:pPr>
            <w:r w:rsidRPr="00274072">
              <w:rPr>
                <w:rFonts w:cs="Times New Roman"/>
                <w:strike/>
                <w:sz w:val="16"/>
                <w:szCs w:val="16"/>
              </w:rPr>
              <w:t>КР, %</w:t>
            </w:r>
          </w:p>
          <w:p w:rsidR="008644F7" w:rsidRPr="00274072" w:rsidRDefault="008644F7" w:rsidP="00A60BC0">
            <w:pPr>
              <w:spacing w:before="40" w:after="120"/>
              <w:ind w:left="43" w:right="113"/>
              <w:rPr>
                <w:rFonts w:cs="Times New Roman"/>
                <w:b/>
                <w:sz w:val="16"/>
                <w:szCs w:val="16"/>
              </w:rPr>
            </w:pPr>
            <w:r w:rsidRPr="00274072">
              <w:rPr>
                <w:rFonts w:cs="Times New Roman"/>
                <w:b/>
                <w:sz w:val="16"/>
                <w:szCs w:val="16"/>
              </w:rPr>
              <w:t>Коэффициент разброса</w:t>
            </w:r>
          </w:p>
        </w:tc>
        <w:tc>
          <w:tcPr>
            <w:tcW w:w="1350" w:type="dxa"/>
            <w:shd w:val="clear" w:color="auto" w:fill="auto"/>
            <w:hideMark/>
          </w:tcPr>
          <w:p w:rsidR="008644F7" w:rsidRPr="00274072" w:rsidRDefault="008644F7" w:rsidP="00BD2778">
            <w:pPr>
              <w:spacing w:before="40" w:after="120"/>
              <w:ind w:right="113"/>
              <w:jc w:val="center"/>
              <w:rPr>
                <w:rFonts w:cs="Times New Roman"/>
                <w:strike/>
                <w:sz w:val="16"/>
                <w:szCs w:val="16"/>
              </w:rPr>
            </w:pPr>
            <w:r w:rsidRPr="00274072">
              <w:rPr>
                <w:rFonts w:cs="Times New Roman"/>
                <w:strike/>
                <w:sz w:val="16"/>
                <w:szCs w:val="16"/>
              </w:rPr>
              <w:t>&lt; 6%</w:t>
            </w:r>
          </w:p>
          <w:p w:rsidR="008644F7" w:rsidRPr="00274072" w:rsidRDefault="008644F7" w:rsidP="00BD2778">
            <w:pPr>
              <w:spacing w:before="40" w:after="120"/>
              <w:ind w:right="11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74072">
              <w:rPr>
                <w:rFonts w:cs="Times New Roman"/>
                <w:b/>
                <w:i/>
                <w:sz w:val="16"/>
                <w:szCs w:val="16"/>
              </w:rPr>
              <w:t>КР</w:t>
            </w:r>
            <w:r w:rsidRPr="00274072">
              <w:rPr>
                <w:rFonts w:cs="Times New Roman"/>
                <w:b/>
                <w:i/>
                <w:sz w:val="16"/>
                <w:szCs w:val="16"/>
                <w:vertAlign w:val="subscript"/>
              </w:rPr>
              <w:t>a</w:t>
            </w:r>
            <w:r w:rsidRPr="00274072">
              <w:rPr>
                <w:rFonts w:cs="Times New Roman"/>
                <w:b/>
                <w:sz w:val="16"/>
                <w:szCs w:val="16"/>
              </w:rPr>
              <w:t xml:space="preserve"> ≤ 6 %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</w:tr>
      <w:tr w:rsidR="007F532A" w:rsidRPr="00274072" w:rsidTr="00274072">
        <w:tc>
          <w:tcPr>
            <w:tcW w:w="2281" w:type="dxa"/>
            <w:shd w:val="clear" w:color="auto" w:fill="auto"/>
            <w:hideMark/>
          </w:tcPr>
          <w:p w:rsidR="008644F7" w:rsidRPr="00274072" w:rsidRDefault="008644F7" w:rsidP="00A60BC0">
            <w:pPr>
              <w:spacing w:before="40" w:after="120"/>
              <w:ind w:left="43" w:right="113"/>
              <w:rPr>
                <w:rFonts w:cs="Times New Roman"/>
                <w:sz w:val="16"/>
                <w:szCs w:val="16"/>
              </w:rPr>
            </w:pPr>
            <w:r w:rsidRPr="00274072">
              <w:rPr>
                <w:rFonts w:cs="Times New Roman"/>
                <w:b/>
                <w:sz w:val="16"/>
                <w:szCs w:val="16"/>
              </w:rPr>
              <w:t>Коэффициент проверки</w:t>
            </w:r>
            <w:r w:rsidRPr="00274072">
              <w:rPr>
                <w:rFonts w:cs="Times New Roman"/>
                <w:sz w:val="16"/>
                <w:szCs w:val="16"/>
              </w:rPr>
              <w:t xml:space="preserve"> </w:t>
            </w:r>
            <w:r w:rsidRPr="00274072">
              <w:rPr>
                <w:rFonts w:cs="Times New Roman"/>
                <w:strike/>
                <w:sz w:val="16"/>
                <w:szCs w:val="16"/>
              </w:rPr>
              <w:t>Аттестация СЭИШ</w:t>
            </w:r>
            <w:r w:rsidRPr="00274072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hideMark/>
          </w:tcPr>
          <w:p w:rsidR="008644F7" w:rsidRPr="00274072" w:rsidRDefault="008644F7" w:rsidP="00BD2778">
            <w:pPr>
              <w:spacing w:before="40" w:after="120"/>
              <w:ind w:right="113"/>
              <w:jc w:val="center"/>
              <w:rPr>
                <w:rFonts w:cs="Times New Roman"/>
                <w:strike/>
                <w:sz w:val="16"/>
                <w:szCs w:val="16"/>
              </w:rPr>
            </w:pPr>
            <w:r w:rsidRPr="00274072">
              <w:rPr>
                <w:rFonts w:cs="Times New Roman"/>
                <w:strike/>
                <w:sz w:val="16"/>
                <w:szCs w:val="16"/>
              </w:rPr>
              <w:t>(СЭИШ) &lt;5%</w:t>
            </w:r>
          </w:p>
          <w:p w:rsidR="008644F7" w:rsidRPr="00274072" w:rsidRDefault="008644F7" w:rsidP="00BD2778">
            <w:pPr>
              <w:spacing w:before="40" w:after="120"/>
              <w:ind w:right="11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74072">
              <w:rPr>
                <w:rFonts w:cs="Times New Roman"/>
                <w:b/>
                <w:i/>
                <w:sz w:val="16"/>
                <w:szCs w:val="16"/>
              </w:rPr>
              <w:t>КП</w:t>
            </w:r>
            <w:r w:rsidRPr="00274072">
              <w:rPr>
                <w:rFonts w:cs="Times New Roman"/>
                <w:b/>
                <w:i/>
                <w:sz w:val="16"/>
                <w:szCs w:val="16"/>
                <w:vertAlign w:val="subscript"/>
              </w:rPr>
              <w:t>роa</w:t>
            </w:r>
            <w:r w:rsidRPr="00274072">
              <w:rPr>
                <w:rFonts w:cs="Times New Roman"/>
                <w:b/>
                <w:sz w:val="16"/>
                <w:szCs w:val="16"/>
              </w:rPr>
              <w:t xml:space="preserve"> (СЭИШ) </w:t>
            </w:r>
            <w:r w:rsidR="00097711">
              <w:rPr>
                <w:rFonts w:cs="Times New Roman"/>
                <w:b/>
                <w:sz w:val="16"/>
                <w:szCs w:val="16"/>
              </w:rPr>
              <w:br/>
            </w:r>
            <w:r w:rsidRPr="00274072">
              <w:rPr>
                <w:rFonts w:cs="Times New Roman"/>
                <w:b/>
                <w:sz w:val="16"/>
                <w:szCs w:val="16"/>
              </w:rPr>
              <w:t>≤ 6 %</w:t>
            </w:r>
          </w:p>
        </w:tc>
        <w:tc>
          <w:tcPr>
            <w:tcW w:w="1170" w:type="dxa"/>
            <w:tcBorders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auto"/>
          </w:tcPr>
          <w:p w:rsidR="008644F7" w:rsidRPr="00274072" w:rsidRDefault="008644F7" w:rsidP="007F532A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</w:tr>
      <w:tr w:rsidR="007F532A" w:rsidRPr="00274072" w:rsidTr="00274072">
        <w:tc>
          <w:tcPr>
            <w:tcW w:w="2281" w:type="dxa"/>
            <w:shd w:val="clear" w:color="auto" w:fill="auto"/>
            <w:hideMark/>
          </w:tcPr>
          <w:p w:rsidR="008644F7" w:rsidRPr="00274072" w:rsidRDefault="008644F7" w:rsidP="00A60BC0">
            <w:pPr>
              <w:spacing w:before="40" w:after="120"/>
              <w:ind w:left="43" w:right="113"/>
              <w:rPr>
                <w:rFonts w:cs="Times New Roman"/>
                <w:sz w:val="16"/>
                <w:szCs w:val="16"/>
              </w:rPr>
            </w:pPr>
            <w:r w:rsidRPr="00274072">
              <w:rPr>
                <w:rFonts w:cs="Times New Roman"/>
                <w:b/>
                <w:sz w:val="16"/>
                <w:szCs w:val="16"/>
              </w:rPr>
              <w:t>Средневзвешенная</w:t>
            </w:r>
            <w:r w:rsidRPr="00274072">
              <w:rPr>
                <w:rFonts w:cs="Times New Roman"/>
                <w:sz w:val="16"/>
                <w:szCs w:val="16"/>
              </w:rPr>
              <w:t xml:space="preserve"> </w:t>
            </w:r>
            <w:r w:rsidRPr="00274072">
              <w:rPr>
                <w:rFonts w:cs="Times New Roman"/>
                <w:strike/>
                <w:sz w:val="16"/>
                <w:szCs w:val="16"/>
              </w:rPr>
              <w:t>Средняя СЭИШ</w:t>
            </w:r>
          </w:p>
        </w:tc>
        <w:tc>
          <w:tcPr>
            <w:tcW w:w="1350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  <w:r w:rsidRPr="00274072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63" w:type="dxa"/>
            <w:tcBorders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</w:tr>
      <w:tr w:rsidR="00274072" w:rsidRPr="00274072" w:rsidTr="00274072">
        <w:tc>
          <w:tcPr>
            <w:tcW w:w="2281" w:type="dxa"/>
            <w:shd w:val="clear" w:color="auto" w:fill="auto"/>
            <w:hideMark/>
          </w:tcPr>
          <w:p w:rsidR="008644F7" w:rsidRPr="00274072" w:rsidRDefault="008644F7" w:rsidP="00A60BC0">
            <w:pPr>
              <w:spacing w:before="40" w:after="120"/>
              <w:ind w:left="43" w:right="113"/>
              <w:rPr>
                <w:rFonts w:cs="Times New Roman"/>
                <w:sz w:val="16"/>
                <w:szCs w:val="16"/>
              </w:rPr>
            </w:pPr>
            <w:r w:rsidRPr="00274072">
              <w:rPr>
                <w:rFonts w:cs="Times New Roman"/>
                <w:sz w:val="16"/>
                <w:szCs w:val="16"/>
              </w:rPr>
              <w:t xml:space="preserve">Индекс </w:t>
            </w:r>
            <w:r w:rsidRPr="00274072">
              <w:rPr>
                <w:rFonts w:cs="Times New Roman"/>
                <w:b/>
                <w:sz w:val="16"/>
                <w:szCs w:val="16"/>
              </w:rPr>
              <w:t>сцепления</w:t>
            </w:r>
            <w:r w:rsidRPr="00274072">
              <w:rPr>
                <w:rFonts w:cs="Times New Roman"/>
                <w:sz w:val="16"/>
                <w:szCs w:val="16"/>
              </w:rPr>
              <w:t xml:space="preserve"> на снегу</w:t>
            </w:r>
          </w:p>
        </w:tc>
        <w:tc>
          <w:tcPr>
            <w:tcW w:w="1350" w:type="dxa"/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8644F7" w:rsidRPr="00274072" w:rsidRDefault="008644F7" w:rsidP="00BD2778">
            <w:pPr>
              <w:spacing w:before="40" w:after="120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274072">
              <w:rPr>
                <w:rFonts w:cs="Times New Roman"/>
                <w:sz w:val="16"/>
                <w:szCs w:val="16"/>
              </w:rPr>
              <w:t>1,00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auto"/>
            <w:hideMark/>
          </w:tcPr>
          <w:p w:rsidR="008644F7" w:rsidRPr="00274072" w:rsidRDefault="008644F7" w:rsidP="00BD2778">
            <w:pPr>
              <w:spacing w:before="40" w:after="120"/>
              <w:ind w:right="113"/>
              <w:rPr>
                <w:rFonts w:cs="Times New Roman"/>
                <w:sz w:val="16"/>
                <w:szCs w:val="16"/>
              </w:rPr>
            </w:pPr>
          </w:p>
        </w:tc>
      </w:tr>
    </w:tbl>
    <w:p w:rsidR="008644F7" w:rsidRPr="00A468FE" w:rsidRDefault="008644F7" w:rsidP="008644F7">
      <w:pPr>
        <w:spacing w:before="120" w:after="120"/>
        <w:ind w:left="1134"/>
        <w:jc w:val="both"/>
      </w:pPr>
      <w:r>
        <w:t>Включить</w:t>
      </w:r>
      <w:r w:rsidRPr="00A468FE">
        <w:t xml:space="preserve"> </w:t>
      </w:r>
      <w:r w:rsidRPr="00A468FE">
        <w:rPr>
          <w:i/>
          <w:iCs/>
        </w:rPr>
        <w:t>сноски (1) и (2)</w:t>
      </w:r>
      <w:r>
        <w:rPr>
          <w:i/>
          <w:iCs/>
        </w:rPr>
        <w:t>,</w:t>
      </w:r>
      <w:r>
        <w:t xml:space="preserve"> изменив</w:t>
      </w:r>
      <w:r w:rsidRPr="00A468FE">
        <w:t xml:space="preserve"> нумерацию </w:t>
      </w:r>
      <w:r>
        <w:t>прежней</w:t>
      </w:r>
      <w:r w:rsidRPr="00A468FE">
        <w:t xml:space="preserve"> </w:t>
      </w:r>
      <w:r w:rsidRPr="00A468FE">
        <w:rPr>
          <w:i/>
          <w:iCs/>
        </w:rPr>
        <w:t>сноски (1)</w:t>
      </w:r>
      <w:r w:rsidRPr="00A468FE">
        <w:t xml:space="preserve"> на (3):</w:t>
      </w:r>
    </w:p>
    <w:p w:rsidR="008644F7" w:rsidRPr="00097711" w:rsidRDefault="00097711" w:rsidP="00097711">
      <w:pPr>
        <w:spacing w:after="120"/>
        <w:ind w:left="1134" w:right="1134"/>
        <w:rPr>
          <w:b/>
          <w:sz w:val="18"/>
          <w:szCs w:val="18"/>
        </w:rPr>
      </w:pPr>
      <w:r w:rsidRPr="00097711">
        <w:rPr>
          <w:szCs w:val="20"/>
        </w:rPr>
        <w:t>«</w:t>
      </w:r>
      <w:r w:rsidR="008644F7" w:rsidRPr="00097711">
        <w:rPr>
          <w:sz w:val="18"/>
          <w:szCs w:val="18"/>
          <w:vertAlign w:val="superscript"/>
        </w:rPr>
        <w:t>(1)</w:t>
      </w:r>
      <w:r w:rsidR="008644F7" w:rsidRPr="00097711">
        <w:rPr>
          <w:sz w:val="18"/>
          <w:szCs w:val="18"/>
        </w:rPr>
        <w:tab/>
      </w:r>
      <w:r w:rsidR="008644F7" w:rsidRPr="00097711">
        <w:rPr>
          <w:b/>
          <w:bCs/>
          <w:sz w:val="18"/>
          <w:szCs w:val="18"/>
        </w:rPr>
        <w:t xml:space="preserve">для шин класса С2: </w:t>
      </w:r>
      <w:bookmarkStart w:id="6" w:name="OLE_LINK17"/>
      <w:bookmarkStart w:id="7" w:name="OLE_LINK18"/>
      <w:r w:rsidR="008644F7" w:rsidRPr="00097711">
        <w:rPr>
          <w:b/>
          <w:sz w:val="18"/>
          <w:szCs w:val="18"/>
        </w:rPr>
        <w:t>соответствующее указанному давлению в маркировке на боковине согласно пункту 4.1 настоящих Правил</w:t>
      </w:r>
      <w:bookmarkEnd w:id="6"/>
      <w:bookmarkEnd w:id="7"/>
      <w:r w:rsidR="008644F7" w:rsidRPr="00097711">
        <w:rPr>
          <w:sz w:val="18"/>
          <w:szCs w:val="18"/>
        </w:rPr>
        <w:t xml:space="preserve"> </w:t>
      </w:r>
    </w:p>
    <w:p w:rsidR="008644F7" w:rsidRPr="00097711" w:rsidRDefault="008644F7" w:rsidP="008644F7">
      <w:pPr>
        <w:spacing w:after="120"/>
        <w:ind w:left="1134" w:right="1134"/>
        <w:jc w:val="both"/>
        <w:rPr>
          <w:strike/>
          <w:sz w:val="18"/>
          <w:szCs w:val="18"/>
          <w:vertAlign w:val="superscript"/>
        </w:rPr>
      </w:pPr>
      <w:r w:rsidRPr="00097711">
        <w:rPr>
          <w:b/>
          <w:bCs/>
          <w:sz w:val="18"/>
          <w:szCs w:val="18"/>
          <w:vertAlign w:val="superscript"/>
        </w:rPr>
        <w:t>(2)</w:t>
      </w:r>
      <w:r w:rsidRPr="00097711">
        <w:rPr>
          <w:sz w:val="18"/>
          <w:szCs w:val="18"/>
        </w:rPr>
        <w:tab/>
      </w:r>
      <w:r w:rsidRPr="00097711">
        <w:rPr>
          <w:b/>
          <w:bCs/>
          <w:sz w:val="18"/>
          <w:szCs w:val="18"/>
        </w:rPr>
        <w:t>для шин класса C2: см. разовое применение.</w:t>
      </w:r>
    </w:p>
    <w:p w:rsidR="008644F7" w:rsidRPr="00A468FE" w:rsidRDefault="008644F7" w:rsidP="008644F7">
      <w:pPr>
        <w:spacing w:after="120"/>
        <w:ind w:left="1134" w:right="1134"/>
        <w:jc w:val="both"/>
        <w:rPr>
          <w:i/>
        </w:rPr>
      </w:pPr>
      <w:r w:rsidRPr="00097711">
        <w:rPr>
          <w:strike/>
          <w:sz w:val="18"/>
          <w:szCs w:val="18"/>
          <w:vertAlign w:val="superscript"/>
        </w:rPr>
        <w:t>1</w:t>
      </w:r>
      <w:r w:rsidRPr="00097711">
        <w:rPr>
          <w:b/>
          <w:bCs/>
          <w:sz w:val="18"/>
          <w:szCs w:val="18"/>
          <w:vertAlign w:val="superscript"/>
        </w:rPr>
        <w:t>(3)</w:t>
      </w:r>
      <w:r w:rsidRPr="00097711">
        <w:rPr>
          <w:sz w:val="18"/>
          <w:szCs w:val="18"/>
        </w:rPr>
        <w:tab/>
        <w:t>ненужное вычеркнуть</w:t>
      </w:r>
      <w:r w:rsidR="009B5BE4">
        <w:t>»</w:t>
      </w:r>
      <w:r w:rsidRPr="00A468FE">
        <w:t>.</w:t>
      </w:r>
    </w:p>
    <w:p w:rsidR="008644F7" w:rsidRPr="00A468FE" w:rsidRDefault="008644F7" w:rsidP="008644F7">
      <w:pPr>
        <w:autoSpaceDE w:val="0"/>
        <w:autoSpaceDN w:val="0"/>
        <w:adjustRightInd w:val="0"/>
        <w:spacing w:after="120" w:line="240" w:lineRule="auto"/>
        <w:ind w:left="1410" w:right="1134" w:hanging="276"/>
      </w:pPr>
      <w:r w:rsidRPr="00A468FE">
        <w:rPr>
          <w:i/>
          <w:iCs/>
        </w:rPr>
        <w:t>Приложение 10, добавление 3</w:t>
      </w:r>
      <w:r w:rsidRPr="00A468FE">
        <w:t xml:space="preserve"> изменить следующим образом:</w:t>
      </w:r>
    </w:p>
    <w:p w:rsidR="008644F7" w:rsidRPr="00A468FE" w:rsidRDefault="009B5BE4" w:rsidP="00FD733B">
      <w:pPr>
        <w:autoSpaceDE w:val="0"/>
        <w:autoSpaceDN w:val="0"/>
        <w:adjustRightInd w:val="0"/>
        <w:spacing w:after="120" w:line="240" w:lineRule="auto"/>
        <w:ind w:left="1138" w:right="1138"/>
        <w:rPr>
          <w:rFonts w:asciiTheme="majorBidi" w:hAnsiTheme="majorBidi" w:cstheme="majorBidi"/>
        </w:rPr>
      </w:pPr>
      <w:r>
        <w:t>«</w:t>
      </w:r>
      <w:r w:rsidR="008644F7" w:rsidRPr="00A468FE">
        <w:t>Часть 1 − Протокол</w:t>
      </w:r>
    </w:p>
    <w:p w:rsidR="008644F7" w:rsidRPr="00A468FE" w:rsidRDefault="008644F7" w:rsidP="00FD733B">
      <w:pPr>
        <w:autoSpaceDE w:val="0"/>
        <w:autoSpaceDN w:val="0"/>
        <w:adjustRightInd w:val="0"/>
        <w:spacing w:after="120" w:line="240" w:lineRule="auto"/>
        <w:ind w:left="1138" w:right="1138"/>
        <w:rPr>
          <w:rFonts w:asciiTheme="majorBidi" w:hAnsiTheme="majorBidi" w:cstheme="majorBidi"/>
        </w:rPr>
      </w:pPr>
      <w:r w:rsidRPr="00A468FE">
        <w:t>……..</w:t>
      </w:r>
    </w:p>
    <w:p w:rsidR="008644F7" w:rsidRPr="00A468FE" w:rsidRDefault="008644F7" w:rsidP="00FD733B">
      <w:pPr>
        <w:autoSpaceDE w:val="0"/>
        <w:autoSpaceDN w:val="0"/>
        <w:adjustRightInd w:val="0"/>
        <w:spacing w:after="120" w:line="240" w:lineRule="auto"/>
        <w:ind w:left="1138" w:right="1138"/>
        <w:rPr>
          <w:rFonts w:asciiTheme="majorBidi" w:hAnsiTheme="majorBidi" w:cstheme="majorBidi"/>
        </w:rPr>
      </w:pPr>
      <w:r w:rsidRPr="00A468FE">
        <w:t xml:space="preserve">2. </w:t>
      </w:r>
      <w:r w:rsidRPr="00A468FE">
        <w:tab/>
      </w:r>
      <w:r w:rsidRPr="001868FD">
        <w:t>Наименование</w:t>
      </w:r>
      <w:r w:rsidRPr="00A468FE">
        <w:t xml:space="preserve"> и адрес </w:t>
      </w:r>
      <w:r w:rsidRPr="00A468FE">
        <w:rPr>
          <w:strike/>
        </w:rPr>
        <w:t>подателя заявки</w:t>
      </w:r>
      <w:r w:rsidRPr="00A468FE">
        <w:t xml:space="preserve"> </w:t>
      </w:r>
      <w:r w:rsidRPr="00A468FE">
        <w:rPr>
          <w:b/>
          <w:bCs/>
        </w:rPr>
        <w:t>предприятия по восстановлению протектора шин</w:t>
      </w:r>
      <w:r w:rsidRPr="00A468FE">
        <w:t>:</w:t>
      </w:r>
    </w:p>
    <w:p w:rsidR="008644F7" w:rsidRPr="00A468FE" w:rsidRDefault="008644F7" w:rsidP="00FD733B">
      <w:pPr>
        <w:autoSpaceDE w:val="0"/>
        <w:autoSpaceDN w:val="0"/>
        <w:adjustRightInd w:val="0"/>
        <w:spacing w:after="120" w:line="240" w:lineRule="auto"/>
        <w:ind w:left="1138" w:right="1138"/>
        <w:rPr>
          <w:rFonts w:asciiTheme="majorBidi" w:hAnsiTheme="majorBidi" w:cstheme="majorBidi"/>
        </w:rPr>
      </w:pPr>
      <w:r w:rsidRPr="00A468FE">
        <w:t>…….</w:t>
      </w:r>
    </w:p>
    <w:p w:rsidR="008644F7" w:rsidRPr="00A468FE" w:rsidRDefault="008644F7" w:rsidP="00FD733B">
      <w:pPr>
        <w:autoSpaceDE w:val="0"/>
        <w:autoSpaceDN w:val="0"/>
        <w:adjustRightInd w:val="0"/>
        <w:spacing w:after="120" w:line="240" w:lineRule="auto"/>
        <w:ind w:left="1138" w:right="1138"/>
        <w:rPr>
          <w:rFonts w:asciiTheme="majorBidi" w:hAnsiTheme="majorBidi" w:cstheme="majorBidi"/>
        </w:rPr>
      </w:pPr>
      <w:r w:rsidRPr="00A468FE">
        <w:t xml:space="preserve">4. </w:t>
      </w:r>
      <w:r w:rsidRPr="00A468FE">
        <w:tab/>
      </w:r>
      <w:r w:rsidRPr="00A468FE">
        <w:rPr>
          <w:strike/>
        </w:rPr>
        <w:t xml:space="preserve">Изготовитель и </w:t>
      </w:r>
      <w:r w:rsidRPr="001868FD">
        <w:rPr>
          <w:strike/>
        </w:rPr>
        <w:t>ф</w:t>
      </w:r>
      <w:r w:rsidRPr="001868FD">
        <w:rPr>
          <w:b/>
          <w:bCs/>
        </w:rPr>
        <w:t>Ф</w:t>
      </w:r>
      <w:r w:rsidRPr="001868FD">
        <w:t xml:space="preserve">ирменное наименование </w:t>
      </w:r>
      <w:r w:rsidRPr="001868FD">
        <w:rPr>
          <w:strike/>
        </w:rPr>
        <w:t>или</w:t>
      </w:r>
      <w:r w:rsidRPr="001868FD">
        <w:t xml:space="preserve"> </w:t>
      </w:r>
      <w:r w:rsidRPr="001868FD">
        <w:rPr>
          <w:b/>
          <w:bCs/>
        </w:rPr>
        <w:t>и</w:t>
      </w:r>
      <w:r>
        <w:t xml:space="preserve"> </w:t>
      </w:r>
      <w:r w:rsidRPr="001868FD">
        <w:t>торговое описание</w:t>
      </w:r>
      <w:r w:rsidRPr="00A468FE">
        <w:t>:</w:t>
      </w:r>
    </w:p>
    <w:p w:rsidR="008644F7" w:rsidRPr="00A468FE" w:rsidRDefault="008644F7" w:rsidP="00FD733B">
      <w:pPr>
        <w:autoSpaceDE w:val="0"/>
        <w:autoSpaceDN w:val="0"/>
        <w:adjustRightInd w:val="0"/>
        <w:spacing w:after="120" w:line="240" w:lineRule="auto"/>
        <w:ind w:left="1138" w:right="1138"/>
        <w:rPr>
          <w:rFonts w:asciiTheme="majorBidi" w:hAnsiTheme="majorBidi" w:cstheme="majorBidi"/>
        </w:rPr>
      </w:pPr>
      <w:r w:rsidRPr="00A468FE">
        <w:t>…….</w:t>
      </w:r>
    </w:p>
    <w:p w:rsidR="008644F7" w:rsidRPr="00A468FE" w:rsidRDefault="008644F7" w:rsidP="00FD733B">
      <w:pPr>
        <w:autoSpaceDE w:val="0"/>
        <w:autoSpaceDN w:val="0"/>
        <w:adjustRightInd w:val="0"/>
        <w:spacing w:after="120" w:line="240" w:lineRule="auto"/>
        <w:ind w:left="1138" w:right="1138"/>
        <w:jc w:val="both"/>
        <w:rPr>
          <w:rFonts w:asciiTheme="majorBidi" w:hAnsiTheme="majorBidi" w:cstheme="majorBidi"/>
        </w:rPr>
      </w:pPr>
      <w:r w:rsidRPr="00A468FE">
        <w:t xml:space="preserve">7. </w:t>
      </w:r>
      <w:r w:rsidRPr="00A468FE">
        <w:tab/>
      </w:r>
      <w:r>
        <w:t>Индекс</w:t>
      </w:r>
      <w:r w:rsidRPr="00A468FE">
        <w:t xml:space="preserve"> </w:t>
      </w:r>
      <w:r>
        <w:rPr>
          <w:b/>
          <w:bCs/>
        </w:rPr>
        <w:t>сцепления</w:t>
      </w:r>
      <w:r w:rsidRPr="00A468FE">
        <w:t xml:space="preserve"> </w:t>
      </w:r>
      <w:r w:rsidRPr="00A468FE">
        <w:rPr>
          <w:strike/>
        </w:rPr>
        <w:t xml:space="preserve">эффективности </w:t>
      </w:r>
      <w:r w:rsidRPr="006055B1">
        <w:t>на снегу</w:t>
      </w:r>
      <w:r w:rsidRPr="00A468FE">
        <w:t>, относящийся к СЭИШ, в соответствии с пунктом 7.2.1.</w:t>
      </w:r>
    </w:p>
    <w:p w:rsidR="008644F7" w:rsidRPr="00A468FE" w:rsidRDefault="008644F7" w:rsidP="00FD733B">
      <w:pPr>
        <w:autoSpaceDE w:val="0"/>
        <w:autoSpaceDN w:val="0"/>
        <w:adjustRightInd w:val="0"/>
        <w:spacing w:after="120" w:line="240" w:lineRule="auto"/>
        <w:ind w:left="1138" w:right="1138"/>
        <w:rPr>
          <w:rFonts w:asciiTheme="majorBidi" w:hAnsiTheme="majorBidi" w:cstheme="majorBidi"/>
        </w:rPr>
      </w:pPr>
      <w:r w:rsidRPr="00A468FE">
        <w:t>……</w:t>
      </w:r>
    </w:p>
    <w:p w:rsidR="008644F7" w:rsidRPr="00A468FE" w:rsidRDefault="008644F7" w:rsidP="00FD733B">
      <w:pPr>
        <w:autoSpaceDE w:val="0"/>
        <w:autoSpaceDN w:val="0"/>
        <w:adjustRightInd w:val="0"/>
        <w:spacing w:after="120" w:line="240" w:lineRule="auto"/>
        <w:ind w:left="1138" w:right="1138"/>
        <w:rPr>
          <w:rFonts w:asciiTheme="majorBidi" w:hAnsiTheme="majorBidi" w:cstheme="majorBidi"/>
        </w:rPr>
      </w:pPr>
      <w:r>
        <w:t>Часть 2 –</w:t>
      </w:r>
      <w:r w:rsidRPr="00A468FE">
        <w:t xml:space="preserve"> Данные испытани</w:t>
      </w:r>
      <w:r>
        <w:t>й</w:t>
      </w:r>
    </w:p>
    <w:p w:rsidR="008644F7" w:rsidRPr="00A468FE" w:rsidRDefault="008644F7" w:rsidP="00FD733B">
      <w:pPr>
        <w:autoSpaceDE w:val="0"/>
        <w:autoSpaceDN w:val="0"/>
        <w:adjustRightInd w:val="0"/>
        <w:spacing w:after="120" w:line="240" w:lineRule="auto"/>
        <w:ind w:left="1138" w:right="1138"/>
        <w:rPr>
          <w:rFonts w:asciiTheme="majorBidi" w:hAnsiTheme="majorBidi" w:cstheme="majorBidi"/>
        </w:rPr>
      </w:pPr>
      <w:r w:rsidRPr="00A468FE">
        <w:t>…….</w:t>
      </w:r>
    </w:p>
    <w:p w:rsidR="008644F7" w:rsidRPr="00A468FE" w:rsidRDefault="008644F7" w:rsidP="00FD733B">
      <w:pPr>
        <w:autoSpaceDE w:val="0"/>
        <w:autoSpaceDN w:val="0"/>
        <w:adjustRightInd w:val="0"/>
        <w:spacing w:after="120" w:line="240" w:lineRule="auto"/>
        <w:ind w:left="1138" w:right="1138"/>
        <w:rPr>
          <w:rFonts w:asciiTheme="majorBidi" w:hAnsiTheme="majorBidi" w:cstheme="majorBidi"/>
          <w:b/>
          <w:bCs/>
        </w:rPr>
      </w:pPr>
      <w:r w:rsidRPr="00A468FE">
        <w:t xml:space="preserve">4. </w:t>
      </w:r>
      <w:r w:rsidRPr="00A468FE">
        <w:tab/>
      </w:r>
      <w:r w:rsidRPr="00C71E14">
        <w:rPr>
          <w:rFonts w:asciiTheme="majorBidi" w:hAnsiTheme="majorBidi" w:cstheme="majorBidi"/>
          <w:b/>
          <w:bCs/>
        </w:rPr>
        <w:t>Подробные</w:t>
      </w:r>
      <w:r w:rsidRPr="00C71E14">
        <w:rPr>
          <w:rFonts w:asciiTheme="majorBidi" w:hAnsiTheme="majorBidi" w:cstheme="majorBidi"/>
        </w:rPr>
        <w:t xml:space="preserve"> </w:t>
      </w:r>
      <w:r w:rsidRPr="00C71E14">
        <w:rPr>
          <w:rFonts w:asciiTheme="majorBidi" w:hAnsiTheme="majorBidi" w:cstheme="majorBidi"/>
          <w:strike/>
        </w:rPr>
        <w:t>Д</w:t>
      </w:r>
      <w:r>
        <w:rPr>
          <w:rFonts w:asciiTheme="majorBidi" w:hAnsiTheme="majorBidi" w:cstheme="majorBidi"/>
        </w:rPr>
        <w:t>данные</w:t>
      </w:r>
      <w:r w:rsidRPr="00C71E1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по</w:t>
      </w:r>
      <w:r w:rsidRPr="00C71E1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испытуемой</w:t>
      </w:r>
      <w:r w:rsidRPr="00C71E1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шине</w:t>
      </w:r>
      <w:r w:rsidRPr="00A468FE">
        <w:t>:</w:t>
      </w:r>
    </w:p>
    <w:p w:rsidR="008644F7" w:rsidRPr="00097711" w:rsidRDefault="008644F7" w:rsidP="00FD733B">
      <w:pPr>
        <w:pStyle w:val="Default"/>
        <w:spacing w:after="120"/>
        <w:ind w:left="1138" w:right="1138"/>
        <w:jc w:val="both"/>
        <w:rPr>
          <w:b w:val="0"/>
          <w:bCs/>
          <w:strike/>
          <w:sz w:val="20"/>
          <w:szCs w:val="20"/>
          <w:lang w:val="ru-RU"/>
        </w:rPr>
      </w:pPr>
      <w:r w:rsidRPr="00CD4B79">
        <w:rPr>
          <w:b w:val="0"/>
          <w:bCs/>
          <w:strike/>
          <w:sz w:val="20"/>
          <w:szCs w:val="20"/>
          <w:lang w:val="ru-RU"/>
        </w:rPr>
        <w:t xml:space="preserve">4.1. </w:t>
      </w:r>
      <w:r w:rsidRPr="00CD4B79">
        <w:rPr>
          <w:b w:val="0"/>
          <w:bCs/>
          <w:strike/>
          <w:sz w:val="20"/>
          <w:szCs w:val="20"/>
          <w:lang w:val="ru-RU"/>
        </w:rPr>
        <w:tab/>
        <w:t>Обозначение размера шины и эксплуатационное описание: ........................................................</w:t>
      </w:r>
      <w:r w:rsidRPr="00097711">
        <w:rPr>
          <w:b w:val="0"/>
          <w:bCs/>
          <w:strike/>
          <w:sz w:val="20"/>
          <w:szCs w:val="20"/>
          <w:lang w:val="ru-RU"/>
        </w:rPr>
        <w:t xml:space="preserve">  </w:t>
      </w:r>
    </w:p>
    <w:p w:rsidR="008644F7" w:rsidRPr="00097711" w:rsidRDefault="008644F7" w:rsidP="00FD733B">
      <w:pPr>
        <w:pStyle w:val="Default"/>
        <w:spacing w:after="120"/>
        <w:ind w:left="1138" w:right="1138"/>
        <w:jc w:val="both"/>
        <w:rPr>
          <w:b w:val="0"/>
          <w:bCs/>
          <w:strike/>
          <w:sz w:val="20"/>
          <w:szCs w:val="20"/>
          <w:lang w:val="ru-RU"/>
        </w:rPr>
      </w:pPr>
      <w:r w:rsidRPr="00CD4B79">
        <w:rPr>
          <w:b w:val="0"/>
          <w:bCs/>
          <w:strike/>
          <w:sz w:val="20"/>
          <w:szCs w:val="20"/>
          <w:lang w:val="ru-RU"/>
        </w:rPr>
        <w:t xml:space="preserve">4.2. </w:t>
      </w:r>
      <w:r w:rsidRPr="00CD4B79">
        <w:rPr>
          <w:b w:val="0"/>
          <w:bCs/>
          <w:strike/>
          <w:sz w:val="20"/>
          <w:szCs w:val="20"/>
          <w:lang w:val="ru-RU"/>
        </w:rPr>
        <w:tab/>
      </w:r>
      <w:r w:rsidRPr="00097711">
        <w:rPr>
          <w:b w:val="0"/>
          <w:bCs/>
          <w:strike/>
          <w:sz w:val="20"/>
          <w:szCs w:val="20"/>
          <w:lang w:val="ru-RU"/>
        </w:rPr>
        <w:t>Фирменное наименование и торговое описание шины</w:t>
      </w:r>
      <w:r w:rsidRPr="00CD4B79">
        <w:rPr>
          <w:b w:val="0"/>
          <w:bCs/>
          <w:strike/>
          <w:sz w:val="20"/>
          <w:szCs w:val="20"/>
          <w:lang w:val="ru-RU"/>
        </w:rPr>
        <w:t>: ............................................................................</w:t>
      </w:r>
      <w:r w:rsidRPr="00097711">
        <w:rPr>
          <w:b w:val="0"/>
          <w:bCs/>
          <w:strike/>
          <w:sz w:val="20"/>
          <w:szCs w:val="20"/>
          <w:lang w:val="ru-RU"/>
        </w:rPr>
        <w:t xml:space="preserve"> </w:t>
      </w:r>
    </w:p>
    <w:p w:rsidR="008644F7" w:rsidRPr="00097711" w:rsidRDefault="008644F7" w:rsidP="00FD733B">
      <w:pPr>
        <w:pStyle w:val="Default"/>
        <w:spacing w:after="120"/>
        <w:ind w:left="1138" w:right="1138"/>
        <w:jc w:val="both"/>
        <w:rPr>
          <w:b w:val="0"/>
          <w:bCs/>
          <w:strike/>
          <w:sz w:val="20"/>
          <w:szCs w:val="20"/>
          <w:lang w:val="ru-RU"/>
        </w:rPr>
      </w:pPr>
      <w:r w:rsidRPr="00097711">
        <w:rPr>
          <w:b w:val="0"/>
          <w:bCs/>
          <w:strike/>
          <w:sz w:val="20"/>
          <w:szCs w:val="20"/>
          <w:lang w:val="ru-RU"/>
        </w:rPr>
        <w:t xml:space="preserve">4.3. </w:t>
      </w:r>
      <w:r w:rsidRPr="00097711">
        <w:rPr>
          <w:b w:val="0"/>
          <w:bCs/>
          <w:strike/>
          <w:sz w:val="20"/>
          <w:szCs w:val="20"/>
          <w:lang w:val="ru-RU"/>
        </w:rPr>
        <w:tab/>
        <w:t>Данные по испытуемой шине:</w:t>
      </w:r>
    </w:p>
    <w:tbl>
      <w:tblPr>
        <w:tblStyle w:val="ad"/>
        <w:tblW w:w="7370" w:type="dxa"/>
        <w:tblInd w:w="1134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080"/>
        <w:gridCol w:w="1080"/>
        <w:gridCol w:w="990"/>
        <w:gridCol w:w="990"/>
        <w:gridCol w:w="1039"/>
      </w:tblGrid>
      <w:tr w:rsidR="007F532A" w:rsidRPr="007F532A" w:rsidTr="007F532A">
        <w:trPr>
          <w:tblHeader/>
        </w:trPr>
        <w:tc>
          <w:tcPr>
            <w:tcW w:w="219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644F7" w:rsidRPr="007F532A" w:rsidRDefault="008644F7" w:rsidP="00A60BC0">
            <w:pPr>
              <w:suppressAutoHyphens w:val="0"/>
              <w:spacing w:before="80" w:after="80" w:line="200" w:lineRule="exact"/>
              <w:ind w:left="43"/>
              <w:jc w:val="center"/>
              <w:rPr>
                <w:rFonts w:cs="Times New Roman"/>
                <w:i/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644F7" w:rsidRPr="007F532A" w:rsidRDefault="008644F7" w:rsidP="007F532A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7F532A">
              <w:rPr>
                <w:rFonts w:cs="Times New Roman"/>
                <w:i/>
                <w:sz w:val="14"/>
                <w:szCs w:val="14"/>
              </w:rPr>
              <w:t xml:space="preserve">СЭИШ </w:t>
            </w:r>
            <w:r w:rsidRPr="007F532A">
              <w:rPr>
                <w:rFonts w:cs="Times New Roman"/>
                <w:i/>
                <w:sz w:val="14"/>
                <w:szCs w:val="14"/>
              </w:rPr>
              <w:br/>
              <w:t>(1-е испытание)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644F7" w:rsidRPr="007F532A" w:rsidRDefault="008644F7" w:rsidP="007F532A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7F532A">
              <w:rPr>
                <w:rFonts w:cs="Times New Roman"/>
                <w:i/>
                <w:sz w:val="14"/>
                <w:szCs w:val="14"/>
              </w:rPr>
              <w:t>Потенциальная</w:t>
            </w:r>
            <w:r w:rsidRPr="007F532A">
              <w:rPr>
                <w:rFonts w:cs="Times New Roman"/>
                <w:i/>
                <w:sz w:val="14"/>
                <w:szCs w:val="14"/>
              </w:rPr>
              <w:br/>
              <w:t xml:space="preserve">шина </w:t>
            </w:r>
            <w:r w:rsidRPr="00097711">
              <w:rPr>
                <w:rFonts w:cs="Times New Roman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644F7" w:rsidRPr="007F532A" w:rsidRDefault="008644F7" w:rsidP="007F532A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7F532A">
              <w:rPr>
                <w:rFonts w:cs="Times New Roman"/>
                <w:i/>
                <w:sz w:val="14"/>
                <w:szCs w:val="14"/>
              </w:rPr>
              <w:t>Потенциальная</w:t>
            </w:r>
            <w:r w:rsidRPr="007F532A">
              <w:rPr>
                <w:rFonts w:cs="Times New Roman"/>
                <w:i/>
                <w:sz w:val="14"/>
                <w:szCs w:val="14"/>
              </w:rPr>
              <w:br/>
              <w:t xml:space="preserve">шина </w:t>
            </w:r>
            <w:r w:rsidRPr="00097711">
              <w:rPr>
                <w:rFonts w:cs="Times New Roman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644F7" w:rsidRPr="007F532A" w:rsidRDefault="008644F7" w:rsidP="007F532A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7F532A">
              <w:rPr>
                <w:rFonts w:cs="Times New Roman"/>
                <w:i/>
                <w:sz w:val="14"/>
                <w:szCs w:val="14"/>
              </w:rPr>
              <w:t>Потенциальная</w:t>
            </w:r>
            <w:r w:rsidRPr="007F532A">
              <w:rPr>
                <w:rFonts w:cs="Times New Roman"/>
                <w:i/>
                <w:sz w:val="14"/>
                <w:szCs w:val="14"/>
              </w:rPr>
              <w:br/>
              <w:t xml:space="preserve">шина </w:t>
            </w:r>
            <w:r w:rsidRPr="00097711">
              <w:rPr>
                <w:rFonts w:cs="Times New Roman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644F7" w:rsidRPr="007F532A" w:rsidRDefault="008644F7" w:rsidP="007F532A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7F532A">
              <w:rPr>
                <w:rFonts w:cs="Times New Roman"/>
                <w:i/>
                <w:sz w:val="14"/>
                <w:szCs w:val="14"/>
              </w:rPr>
              <w:t xml:space="preserve">СЭИШ </w:t>
            </w:r>
            <w:r w:rsidRPr="007F532A">
              <w:rPr>
                <w:rFonts w:cs="Times New Roman"/>
                <w:i/>
                <w:sz w:val="14"/>
                <w:szCs w:val="14"/>
              </w:rPr>
              <w:br/>
              <w:t>(2-е испытание)</w:t>
            </w:r>
          </w:p>
        </w:tc>
      </w:tr>
      <w:tr w:rsidR="007F532A" w:rsidRPr="007F532A" w:rsidTr="007F532A">
        <w:tc>
          <w:tcPr>
            <w:tcW w:w="2191" w:type="dxa"/>
            <w:tcBorders>
              <w:top w:val="single" w:sz="12" w:space="0" w:color="auto"/>
            </w:tcBorders>
            <w:shd w:val="clear" w:color="auto" w:fill="auto"/>
          </w:tcPr>
          <w:p w:rsidR="008644F7" w:rsidRPr="007F532A" w:rsidRDefault="008644F7" w:rsidP="00A60BC0">
            <w:pPr>
              <w:suppressAutoHyphens w:val="0"/>
              <w:spacing w:before="40" w:after="40" w:line="220" w:lineRule="exact"/>
              <w:ind w:left="43"/>
              <w:rPr>
                <w:rFonts w:cs="Times New Roman"/>
                <w:b/>
                <w:sz w:val="16"/>
                <w:szCs w:val="16"/>
              </w:rPr>
            </w:pPr>
            <w:r w:rsidRPr="007F532A">
              <w:rPr>
                <w:rFonts w:cs="Times New Roman"/>
                <w:b/>
                <w:sz w:val="16"/>
                <w:szCs w:val="16"/>
              </w:rPr>
              <w:t>Фирменное наименование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644F7" w:rsidRPr="007F532A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644F7" w:rsidRPr="007F532A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644F7" w:rsidRPr="007F532A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644F7" w:rsidRPr="007F532A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644F7" w:rsidRPr="007F532A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7F532A" w:rsidRPr="007F532A" w:rsidTr="007F532A">
        <w:tc>
          <w:tcPr>
            <w:tcW w:w="2191" w:type="dxa"/>
            <w:shd w:val="clear" w:color="auto" w:fill="auto"/>
          </w:tcPr>
          <w:p w:rsidR="008644F7" w:rsidRPr="007F532A" w:rsidRDefault="008644F7" w:rsidP="00A60BC0">
            <w:pPr>
              <w:suppressAutoHyphens w:val="0"/>
              <w:spacing w:before="40" w:after="40" w:line="220" w:lineRule="exact"/>
              <w:ind w:left="43"/>
              <w:rPr>
                <w:rFonts w:cs="Times New Roman"/>
                <w:b/>
                <w:sz w:val="16"/>
                <w:szCs w:val="16"/>
              </w:rPr>
            </w:pPr>
            <w:r w:rsidRPr="007F532A">
              <w:rPr>
                <w:rFonts w:cs="Times New Roman"/>
                <w:b/>
                <w:sz w:val="16"/>
                <w:szCs w:val="16"/>
              </w:rPr>
              <w:t>Tорговое описание/</w:t>
            </w:r>
            <w:r w:rsidRPr="007F532A">
              <w:rPr>
                <w:rFonts w:cs="Times New Roman"/>
                <w:b/>
                <w:sz w:val="16"/>
                <w:szCs w:val="16"/>
              </w:rPr>
              <w:br/>
              <w:t>коммерческое наименование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644F7" w:rsidRPr="007F532A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644F7" w:rsidRPr="007F532A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644F7" w:rsidRPr="007F532A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644F7" w:rsidRPr="007F532A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8644F7" w:rsidRPr="007F532A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7F532A" w:rsidRPr="007F532A" w:rsidTr="007F532A">
        <w:tc>
          <w:tcPr>
            <w:tcW w:w="2191" w:type="dxa"/>
            <w:shd w:val="clear" w:color="auto" w:fill="auto"/>
            <w:hideMark/>
          </w:tcPr>
          <w:p w:rsidR="008644F7" w:rsidRPr="007F532A" w:rsidRDefault="008644F7" w:rsidP="00A60BC0">
            <w:pPr>
              <w:suppressAutoHyphens w:val="0"/>
              <w:spacing w:before="40" w:after="40" w:line="220" w:lineRule="exact"/>
              <w:ind w:left="43"/>
              <w:rPr>
                <w:rFonts w:cs="Times New Roman"/>
                <w:sz w:val="16"/>
                <w:szCs w:val="16"/>
              </w:rPr>
            </w:pPr>
            <w:r w:rsidRPr="007F532A">
              <w:rPr>
                <w:rFonts w:cs="Times New Roman"/>
                <w:b/>
                <w:sz w:val="16"/>
                <w:szCs w:val="16"/>
              </w:rPr>
              <w:t>Обозначение размеров</w:t>
            </w:r>
            <w:r w:rsidRPr="007F532A">
              <w:rPr>
                <w:rFonts w:cs="Times New Roman"/>
                <w:sz w:val="16"/>
                <w:szCs w:val="16"/>
              </w:rPr>
              <w:t xml:space="preserve"> </w:t>
            </w:r>
            <w:r w:rsidR="007F532A">
              <w:rPr>
                <w:rFonts w:cs="Times New Roman"/>
                <w:sz w:val="16"/>
                <w:szCs w:val="16"/>
              </w:rPr>
              <w:br/>
            </w:r>
            <w:r w:rsidRPr="007F532A">
              <w:rPr>
                <w:rFonts w:cs="Times New Roman"/>
                <w:strike/>
                <w:sz w:val="16"/>
                <w:szCs w:val="16"/>
              </w:rPr>
              <w:t>Размеры</w:t>
            </w:r>
            <w:r w:rsidRPr="007F532A">
              <w:rPr>
                <w:rFonts w:cs="Times New Roman"/>
                <w:sz w:val="16"/>
                <w:szCs w:val="16"/>
              </w:rPr>
              <w:t xml:space="preserve"> шины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644F7" w:rsidRPr="007F532A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644F7" w:rsidRPr="007F532A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644F7" w:rsidRPr="007F532A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644F7" w:rsidRPr="007F532A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8644F7" w:rsidRPr="007F532A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F532A" w:rsidRPr="007F532A" w:rsidTr="007F532A">
        <w:tc>
          <w:tcPr>
            <w:tcW w:w="2191" w:type="dxa"/>
            <w:shd w:val="clear" w:color="auto" w:fill="auto"/>
          </w:tcPr>
          <w:p w:rsidR="008644F7" w:rsidRPr="007F532A" w:rsidRDefault="008644F7" w:rsidP="00A60BC0">
            <w:pPr>
              <w:suppressAutoHyphens w:val="0"/>
              <w:spacing w:before="40" w:after="40" w:line="220" w:lineRule="exact"/>
              <w:ind w:left="43"/>
              <w:rPr>
                <w:rFonts w:cs="Times New Roman"/>
                <w:b/>
                <w:sz w:val="16"/>
                <w:szCs w:val="16"/>
              </w:rPr>
            </w:pPr>
            <w:r w:rsidRPr="007F532A">
              <w:rPr>
                <w:rFonts w:cs="Times New Roman"/>
                <w:b/>
                <w:sz w:val="16"/>
                <w:szCs w:val="16"/>
              </w:rPr>
              <w:t>Эксплуатационное описание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644F7" w:rsidRPr="007F532A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644F7" w:rsidRPr="007F532A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644F7" w:rsidRPr="007F532A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644F7" w:rsidRPr="007F532A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8644F7" w:rsidRPr="007F532A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F532A" w:rsidRPr="007F532A" w:rsidTr="007F532A">
        <w:tc>
          <w:tcPr>
            <w:tcW w:w="2191" w:type="dxa"/>
            <w:shd w:val="clear" w:color="auto" w:fill="auto"/>
            <w:hideMark/>
          </w:tcPr>
          <w:p w:rsidR="008644F7" w:rsidRPr="007F532A" w:rsidRDefault="008644F7" w:rsidP="00A60BC0">
            <w:pPr>
              <w:suppressAutoHyphens w:val="0"/>
              <w:spacing w:before="40" w:after="40" w:line="220" w:lineRule="exact"/>
              <w:ind w:left="43"/>
              <w:rPr>
                <w:rFonts w:cs="Times New Roman"/>
                <w:sz w:val="16"/>
                <w:szCs w:val="16"/>
              </w:rPr>
            </w:pPr>
            <w:r w:rsidRPr="007F532A">
              <w:rPr>
                <w:rFonts w:cs="Times New Roman"/>
                <w:sz w:val="16"/>
                <w:szCs w:val="16"/>
              </w:rPr>
              <w:t xml:space="preserve">Код ширины </w:t>
            </w:r>
            <w:r w:rsidR="007F532A">
              <w:rPr>
                <w:rFonts w:cs="Times New Roman"/>
                <w:sz w:val="16"/>
                <w:szCs w:val="16"/>
              </w:rPr>
              <w:br/>
            </w:r>
            <w:r w:rsidRPr="007F532A">
              <w:rPr>
                <w:rFonts w:cs="Times New Roman"/>
                <w:sz w:val="16"/>
                <w:szCs w:val="16"/>
              </w:rPr>
              <w:t>испытательного обода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644F7" w:rsidRPr="007F532A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644F7" w:rsidRPr="007F532A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644F7" w:rsidRPr="007F532A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644F7" w:rsidRPr="007F532A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8644F7" w:rsidRPr="007F532A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F532A" w:rsidRPr="007F532A" w:rsidTr="007F532A">
        <w:tc>
          <w:tcPr>
            <w:tcW w:w="2191" w:type="dxa"/>
            <w:shd w:val="clear" w:color="auto" w:fill="auto"/>
          </w:tcPr>
          <w:p w:rsidR="008644F7" w:rsidRPr="007F532A" w:rsidRDefault="008644F7" w:rsidP="00A60BC0">
            <w:pPr>
              <w:suppressAutoHyphens w:val="0"/>
              <w:spacing w:before="40" w:after="40" w:line="220" w:lineRule="exact"/>
              <w:ind w:left="43"/>
              <w:rPr>
                <w:rFonts w:cs="Times New Roman"/>
                <w:b/>
                <w:sz w:val="16"/>
                <w:szCs w:val="16"/>
              </w:rPr>
            </w:pPr>
            <w:r w:rsidRPr="007F532A">
              <w:rPr>
                <w:rFonts w:cs="Times New Roman"/>
                <w:b/>
                <w:sz w:val="16"/>
                <w:szCs w:val="16"/>
              </w:rPr>
              <w:t>Исходное (испытательное) давление в шине</w:t>
            </w:r>
            <w:r w:rsidRPr="007F532A">
              <w:rPr>
                <w:rFonts w:cs="Times New Roman"/>
                <w:b/>
                <w:sz w:val="16"/>
                <w:szCs w:val="16"/>
                <w:vertAlign w:val="superscript"/>
              </w:rPr>
              <w:t>(1)</w:t>
            </w:r>
            <w:r w:rsidRPr="007F532A">
              <w:rPr>
                <w:rFonts w:cs="Times New Roman"/>
                <w:b/>
                <w:sz w:val="16"/>
                <w:szCs w:val="16"/>
              </w:rPr>
              <w:t>, кПа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644F7" w:rsidRPr="007F532A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644F7" w:rsidRPr="007F532A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644F7" w:rsidRPr="007F532A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644F7" w:rsidRPr="007F532A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8644F7" w:rsidRPr="007F532A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F532A" w:rsidRPr="007F532A" w:rsidTr="007F532A">
        <w:tc>
          <w:tcPr>
            <w:tcW w:w="2191" w:type="dxa"/>
            <w:shd w:val="clear" w:color="auto" w:fill="auto"/>
            <w:hideMark/>
          </w:tcPr>
          <w:p w:rsidR="008644F7" w:rsidRPr="007F532A" w:rsidRDefault="008644F7" w:rsidP="00A60BC0">
            <w:pPr>
              <w:suppressAutoHyphens w:val="0"/>
              <w:spacing w:before="40" w:after="40" w:line="220" w:lineRule="exact"/>
              <w:ind w:left="43"/>
              <w:rPr>
                <w:rFonts w:cs="Times New Roman"/>
                <w:sz w:val="16"/>
                <w:szCs w:val="16"/>
              </w:rPr>
            </w:pPr>
            <w:r w:rsidRPr="007F532A">
              <w:rPr>
                <w:rFonts w:cs="Times New Roman"/>
                <w:sz w:val="16"/>
                <w:szCs w:val="16"/>
              </w:rPr>
              <w:t>Нагрузки на шины F/R (кг)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644F7" w:rsidRPr="007F532A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644F7" w:rsidRPr="007F532A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644F7" w:rsidRPr="007F532A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644F7" w:rsidRPr="007F532A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8644F7" w:rsidRPr="007F532A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F532A" w:rsidRPr="007F532A" w:rsidTr="007F532A">
        <w:tc>
          <w:tcPr>
            <w:tcW w:w="2191" w:type="dxa"/>
            <w:shd w:val="clear" w:color="auto" w:fill="auto"/>
          </w:tcPr>
          <w:p w:rsidR="008644F7" w:rsidRPr="007F532A" w:rsidRDefault="008644F7" w:rsidP="00A60BC0">
            <w:pPr>
              <w:suppressAutoHyphens w:val="0"/>
              <w:spacing w:before="40" w:after="40" w:line="220" w:lineRule="exact"/>
              <w:ind w:left="43"/>
              <w:rPr>
                <w:rFonts w:cs="Times New Roman"/>
                <w:sz w:val="16"/>
                <w:szCs w:val="16"/>
              </w:rPr>
            </w:pPr>
            <w:r w:rsidRPr="007F532A">
              <w:rPr>
                <w:rFonts w:cs="Times New Roman"/>
                <w:b/>
                <w:sz w:val="16"/>
                <w:szCs w:val="16"/>
              </w:rPr>
              <w:t>Нагрузки на шины</w:t>
            </w:r>
            <w:r w:rsidRPr="007F532A">
              <w:rPr>
                <w:rFonts w:cs="Times New Roman"/>
                <w:sz w:val="16"/>
                <w:szCs w:val="16"/>
              </w:rPr>
              <w:t xml:space="preserve"> </w:t>
            </w:r>
            <w:r w:rsidRPr="007F532A">
              <w:rPr>
                <w:rFonts w:cs="Times New Roman"/>
                <w:strike/>
                <w:sz w:val="16"/>
                <w:szCs w:val="16"/>
              </w:rPr>
              <w:t>Индекс несущей способности</w:t>
            </w:r>
            <w:r w:rsidRPr="007F532A">
              <w:rPr>
                <w:rFonts w:cs="Times New Roman"/>
                <w:sz w:val="16"/>
                <w:szCs w:val="16"/>
              </w:rPr>
              <w:t xml:space="preserve"> F/R </w:t>
            </w:r>
            <w:r w:rsidR="007F532A" w:rsidRPr="007F532A">
              <w:rPr>
                <w:rFonts w:cs="Times New Roman"/>
                <w:b/>
                <w:sz w:val="16"/>
                <w:szCs w:val="16"/>
              </w:rPr>
              <w:t>в</w:t>
            </w:r>
            <w:r w:rsidR="007F532A" w:rsidRPr="007F532A">
              <w:rPr>
                <w:rFonts w:cs="Times New Roman"/>
                <w:sz w:val="16"/>
                <w:szCs w:val="16"/>
              </w:rPr>
              <w:t xml:space="preserve"> </w:t>
            </w:r>
            <w:r w:rsidRPr="007F532A">
              <w:rPr>
                <w:rFonts w:cs="Times New Roman"/>
                <w:strike/>
                <w:sz w:val="16"/>
                <w:szCs w:val="16"/>
              </w:rPr>
              <w:t>(</w:t>
            </w:r>
            <w:r w:rsidRPr="007F532A">
              <w:rPr>
                <w:rFonts w:cs="Times New Roman"/>
                <w:sz w:val="16"/>
                <w:szCs w:val="16"/>
              </w:rPr>
              <w:t>%</w:t>
            </w:r>
            <w:r w:rsidRPr="007F532A">
              <w:rPr>
                <w:rFonts w:cs="Times New Roman"/>
                <w:strike/>
                <w:sz w:val="16"/>
                <w:szCs w:val="16"/>
              </w:rPr>
              <w:t>)</w:t>
            </w:r>
            <w:r w:rsidRPr="007F532A">
              <w:rPr>
                <w:rFonts w:cs="Times New Roman"/>
                <w:sz w:val="16"/>
                <w:szCs w:val="16"/>
              </w:rPr>
              <w:t xml:space="preserve"> </w:t>
            </w:r>
            <w:r w:rsidRPr="007F532A">
              <w:rPr>
                <w:rFonts w:cs="Times New Roman"/>
                <w:b/>
                <w:sz w:val="16"/>
                <w:szCs w:val="16"/>
              </w:rPr>
              <w:t>от несущей способности (НС)</w:t>
            </w:r>
            <w:r w:rsidRPr="007F532A">
              <w:rPr>
                <w:rFonts w:cs="Times New Roman"/>
                <w:b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644F7" w:rsidRPr="007F532A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644F7" w:rsidRPr="007F532A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644F7" w:rsidRPr="007F532A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644F7" w:rsidRPr="007F532A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8644F7" w:rsidRPr="007F532A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F532A" w:rsidRPr="007F532A" w:rsidTr="007F532A">
        <w:tc>
          <w:tcPr>
            <w:tcW w:w="2191" w:type="dxa"/>
            <w:shd w:val="clear" w:color="auto" w:fill="auto"/>
            <w:hideMark/>
          </w:tcPr>
          <w:p w:rsidR="008644F7" w:rsidRPr="007F532A" w:rsidRDefault="008644F7" w:rsidP="00A60BC0">
            <w:pPr>
              <w:suppressAutoHyphens w:val="0"/>
              <w:spacing w:before="40" w:after="40" w:line="220" w:lineRule="exact"/>
              <w:ind w:left="43"/>
              <w:rPr>
                <w:rFonts w:cs="Times New Roman"/>
                <w:sz w:val="16"/>
                <w:szCs w:val="16"/>
              </w:rPr>
            </w:pPr>
            <w:r w:rsidRPr="007F532A">
              <w:rPr>
                <w:rFonts w:cs="Times New Roman"/>
                <w:sz w:val="16"/>
                <w:szCs w:val="16"/>
              </w:rPr>
              <w:t>Давление в шине F/R, кПа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644F7" w:rsidRPr="007F532A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644F7" w:rsidRPr="007F532A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644F7" w:rsidRPr="007F532A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644F7" w:rsidRPr="007F532A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8644F7" w:rsidRPr="007F532A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</w:tbl>
    <w:p w:rsidR="008644F7" w:rsidRPr="00A468FE" w:rsidRDefault="008644F7" w:rsidP="008644F7">
      <w:pPr>
        <w:autoSpaceDE w:val="0"/>
        <w:autoSpaceDN w:val="0"/>
        <w:adjustRightInd w:val="0"/>
        <w:spacing w:before="120" w:after="120"/>
        <w:ind w:left="1264" w:right="1134" w:hanging="130"/>
      </w:pPr>
      <w:r w:rsidRPr="00A468FE">
        <w:t>5.</w:t>
      </w:r>
      <w:r w:rsidR="00C36F49">
        <w:tab/>
      </w:r>
      <w:r w:rsidRPr="00A468FE">
        <w:t xml:space="preserve">Результаты испытаний: </w:t>
      </w:r>
      <w:r w:rsidRPr="00976417">
        <w:t>средн</w:t>
      </w:r>
      <w:r>
        <w:t>ий коэффициент полного замедления</w:t>
      </w:r>
      <w:r w:rsidRPr="00976417">
        <w:t xml:space="preserve"> (</w:t>
      </w:r>
      <w:r w:rsidRPr="00976417">
        <w:rPr>
          <w:strike/>
        </w:rPr>
        <w:t>м/с²</w:t>
      </w:r>
      <w:r>
        <w:rPr>
          <w:b/>
        </w:rPr>
        <w:t>м</w:t>
      </w:r>
      <w:r w:rsidRPr="00117D59">
        <w:rPr>
          <w:b/>
        </w:rPr>
        <w:t> </w:t>
      </w:r>
      <w:r w:rsidRPr="00976417">
        <w:rPr>
          <w:b/>
        </w:rPr>
        <w:t>∙</w:t>
      </w:r>
      <w:r w:rsidRPr="00117D59">
        <w:rPr>
          <w:b/>
        </w:rPr>
        <w:t> </w:t>
      </w:r>
      <w:r>
        <w:rPr>
          <w:b/>
        </w:rPr>
        <w:t>с</w:t>
      </w:r>
      <w:r w:rsidRPr="00976417">
        <w:rPr>
          <w:b/>
          <w:vertAlign w:val="superscript"/>
        </w:rPr>
        <w:noBreakHyphen/>
        <w:t>2</w:t>
      </w:r>
      <w:r w:rsidRPr="00976417">
        <w:t>)</w:t>
      </w:r>
    </w:p>
    <w:tbl>
      <w:tblPr>
        <w:tblStyle w:val="ad"/>
        <w:tblW w:w="8504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2114"/>
        <w:gridCol w:w="1360"/>
        <w:gridCol w:w="1057"/>
        <w:gridCol w:w="990"/>
        <w:gridCol w:w="990"/>
        <w:gridCol w:w="990"/>
        <w:gridCol w:w="1003"/>
      </w:tblGrid>
      <w:tr w:rsidR="007F532A" w:rsidRPr="00274072" w:rsidTr="007F532A">
        <w:trPr>
          <w:tblHeader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7" w:rsidRPr="00274072" w:rsidRDefault="008644F7" w:rsidP="00A60BC0">
            <w:pPr>
              <w:suppressAutoHyphens w:val="0"/>
              <w:spacing w:before="80" w:after="80" w:line="200" w:lineRule="exact"/>
              <w:ind w:left="43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274072">
              <w:rPr>
                <w:rFonts w:cs="Times New Roman"/>
                <w:i/>
                <w:sz w:val="14"/>
                <w:szCs w:val="14"/>
              </w:rPr>
              <w:t>Номер прогона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7" w:rsidRPr="00274072" w:rsidRDefault="008644F7" w:rsidP="007F532A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274072">
              <w:rPr>
                <w:rFonts w:cs="Times New Roman"/>
                <w:i/>
                <w:sz w:val="14"/>
                <w:szCs w:val="14"/>
              </w:rPr>
              <w:t xml:space="preserve">Техническое </w:t>
            </w:r>
            <w:r w:rsidR="007F532A" w:rsidRPr="00274072">
              <w:rPr>
                <w:rFonts w:cs="Times New Roman"/>
                <w:i/>
                <w:sz w:val="14"/>
                <w:szCs w:val="14"/>
              </w:rPr>
              <w:br/>
            </w:r>
            <w:r w:rsidRPr="00274072">
              <w:rPr>
                <w:rFonts w:cs="Times New Roman"/>
                <w:i/>
                <w:sz w:val="14"/>
                <w:szCs w:val="14"/>
              </w:rPr>
              <w:t>требование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7" w:rsidRPr="00274072" w:rsidRDefault="008644F7" w:rsidP="007F532A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274072">
              <w:rPr>
                <w:rFonts w:cs="Times New Roman"/>
                <w:i/>
                <w:sz w:val="14"/>
                <w:szCs w:val="14"/>
              </w:rPr>
              <w:t xml:space="preserve">СЭИШ  </w:t>
            </w:r>
            <w:r w:rsidR="007F532A" w:rsidRPr="00274072">
              <w:rPr>
                <w:rFonts w:cs="Times New Roman"/>
                <w:i/>
                <w:sz w:val="14"/>
                <w:szCs w:val="14"/>
              </w:rPr>
              <w:br/>
            </w:r>
            <w:r w:rsidRPr="00274072">
              <w:rPr>
                <w:rFonts w:cs="Times New Roman"/>
                <w:i/>
                <w:sz w:val="14"/>
                <w:szCs w:val="14"/>
              </w:rPr>
              <w:t>(1-е испытание)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7" w:rsidRPr="00274072" w:rsidRDefault="008644F7" w:rsidP="007F532A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274072">
              <w:rPr>
                <w:rFonts w:cs="Times New Roman"/>
                <w:i/>
                <w:sz w:val="14"/>
                <w:szCs w:val="14"/>
              </w:rPr>
              <w:t xml:space="preserve">Потенциальная шина </w:t>
            </w:r>
            <w:r w:rsidRPr="00274072">
              <w:rPr>
                <w:rFonts w:cs="Times New Roman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7" w:rsidRPr="00274072" w:rsidRDefault="008644F7" w:rsidP="007F532A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274072">
              <w:rPr>
                <w:rFonts w:cs="Times New Roman"/>
                <w:i/>
                <w:sz w:val="14"/>
                <w:szCs w:val="14"/>
              </w:rPr>
              <w:t xml:space="preserve">Потенциальная шина </w:t>
            </w:r>
            <w:r w:rsidRPr="00274072">
              <w:rPr>
                <w:rFonts w:cs="Times New Roman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274072">
              <w:rPr>
                <w:rFonts w:cs="Times New Roman"/>
                <w:i/>
                <w:sz w:val="14"/>
                <w:szCs w:val="14"/>
              </w:rPr>
              <w:t xml:space="preserve">Потенциальная шина </w:t>
            </w:r>
            <w:r w:rsidRPr="00274072">
              <w:rPr>
                <w:rFonts w:cs="Times New Roman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7" w:rsidRPr="00274072" w:rsidRDefault="008644F7" w:rsidP="007F532A">
            <w:pPr>
              <w:suppressAutoHyphens w:val="0"/>
              <w:spacing w:before="80" w:after="80" w:line="200" w:lineRule="exact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274072">
              <w:rPr>
                <w:rFonts w:cs="Times New Roman"/>
                <w:i/>
                <w:sz w:val="14"/>
                <w:szCs w:val="14"/>
              </w:rPr>
              <w:t xml:space="preserve">СЭИШ  </w:t>
            </w:r>
            <w:r w:rsidR="007F532A" w:rsidRPr="00274072">
              <w:rPr>
                <w:rFonts w:cs="Times New Roman"/>
                <w:i/>
                <w:sz w:val="14"/>
                <w:szCs w:val="14"/>
              </w:rPr>
              <w:br/>
            </w:r>
            <w:r w:rsidRPr="00274072">
              <w:rPr>
                <w:rFonts w:cs="Times New Roman"/>
                <w:i/>
                <w:sz w:val="14"/>
                <w:szCs w:val="14"/>
              </w:rPr>
              <w:t>(2-е испытание)</w:t>
            </w:r>
          </w:p>
        </w:tc>
      </w:tr>
      <w:tr w:rsidR="007F532A" w:rsidRPr="00274072" w:rsidTr="007F532A">
        <w:tc>
          <w:tcPr>
            <w:tcW w:w="2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F7" w:rsidRPr="00274072" w:rsidRDefault="008644F7" w:rsidP="00A60BC0">
            <w:pPr>
              <w:suppressAutoHyphens w:val="0"/>
              <w:spacing w:before="40" w:after="40" w:line="220" w:lineRule="exact"/>
              <w:ind w:left="43"/>
              <w:rPr>
                <w:rFonts w:cs="Times New Roman"/>
                <w:sz w:val="16"/>
                <w:szCs w:val="16"/>
              </w:rPr>
            </w:pPr>
            <w:r w:rsidRPr="00274072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F532A" w:rsidRPr="00274072" w:rsidTr="007F532A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F7" w:rsidRPr="00274072" w:rsidRDefault="008644F7" w:rsidP="00A60BC0">
            <w:pPr>
              <w:suppressAutoHyphens w:val="0"/>
              <w:spacing w:before="40" w:after="40" w:line="220" w:lineRule="exact"/>
              <w:ind w:left="43"/>
              <w:rPr>
                <w:rFonts w:cs="Times New Roman"/>
                <w:sz w:val="16"/>
                <w:szCs w:val="16"/>
              </w:rPr>
            </w:pPr>
            <w:r w:rsidRPr="0027407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F532A" w:rsidRPr="00274072" w:rsidTr="007F532A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F7" w:rsidRPr="00274072" w:rsidRDefault="008644F7" w:rsidP="00A60BC0">
            <w:pPr>
              <w:suppressAutoHyphens w:val="0"/>
              <w:spacing w:before="40" w:after="40" w:line="220" w:lineRule="exact"/>
              <w:ind w:left="43"/>
              <w:rPr>
                <w:rFonts w:cs="Times New Roman"/>
                <w:sz w:val="16"/>
                <w:szCs w:val="16"/>
              </w:rPr>
            </w:pPr>
            <w:r w:rsidRPr="0027407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F532A" w:rsidRPr="00274072" w:rsidTr="007F532A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F7" w:rsidRPr="00274072" w:rsidRDefault="008644F7" w:rsidP="00A60BC0">
            <w:pPr>
              <w:suppressAutoHyphens w:val="0"/>
              <w:spacing w:before="40" w:after="40" w:line="220" w:lineRule="exact"/>
              <w:ind w:left="43"/>
              <w:rPr>
                <w:rFonts w:cs="Times New Roman"/>
                <w:sz w:val="16"/>
                <w:szCs w:val="16"/>
              </w:rPr>
            </w:pPr>
            <w:r w:rsidRPr="00274072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F532A" w:rsidRPr="00274072" w:rsidTr="007F532A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F7" w:rsidRPr="00274072" w:rsidRDefault="008644F7" w:rsidP="00A60BC0">
            <w:pPr>
              <w:suppressAutoHyphens w:val="0"/>
              <w:spacing w:before="40" w:after="40" w:line="220" w:lineRule="exact"/>
              <w:ind w:left="43"/>
              <w:rPr>
                <w:rFonts w:cs="Times New Roman"/>
                <w:sz w:val="16"/>
                <w:szCs w:val="16"/>
              </w:rPr>
            </w:pPr>
            <w:r w:rsidRPr="00274072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F532A" w:rsidRPr="00274072" w:rsidTr="007F532A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F7" w:rsidRPr="00274072" w:rsidRDefault="008644F7" w:rsidP="00A60BC0">
            <w:pPr>
              <w:suppressAutoHyphens w:val="0"/>
              <w:spacing w:before="40" w:after="40" w:line="220" w:lineRule="exact"/>
              <w:ind w:left="43"/>
              <w:rPr>
                <w:rFonts w:cs="Times New Roman"/>
                <w:sz w:val="16"/>
                <w:szCs w:val="16"/>
              </w:rPr>
            </w:pPr>
            <w:r w:rsidRPr="00274072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F532A" w:rsidRPr="00274072" w:rsidTr="007F532A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4F7" w:rsidRPr="00274072" w:rsidRDefault="008644F7" w:rsidP="00A60BC0">
            <w:pPr>
              <w:suppressAutoHyphens w:val="0"/>
              <w:spacing w:before="40" w:after="40" w:line="220" w:lineRule="exact"/>
              <w:ind w:left="4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F532A" w:rsidRPr="00274072" w:rsidTr="007F532A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4F7" w:rsidRPr="00274072" w:rsidRDefault="008644F7" w:rsidP="00A60BC0">
            <w:pPr>
              <w:suppressAutoHyphens w:val="0"/>
              <w:spacing w:before="40" w:after="40" w:line="220" w:lineRule="exact"/>
              <w:ind w:left="4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F532A" w:rsidRPr="00274072" w:rsidTr="007F532A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4F7" w:rsidRPr="00274072" w:rsidRDefault="008644F7" w:rsidP="00A60BC0">
            <w:pPr>
              <w:suppressAutoHyphens w:val="0"/>
              <w:spacing w:before="40" w:after="40" w:line="220" w:lineRule="exact"/>
              <w:ind w:left="4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F532A" w:rsidRPr="00274072" w:rsidTr="007F532A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F7" w:rsidRPr="00274072" w:rsidRDefault="008644F7" w:rsidP="00A60BC0">
            <w:pPr>
              <w:suppressAutoHyphens w:val="0"/>
              <w:spacing w:before="40" w:after="40" w:line="220" w:lineRule="exact"/>
              <w:ind w:left="43"/>
              <w:rPr>
                <w:rFonts w:cs="Times New Roman"/>
                <w:sz w:val="16"/>
                <w:szCs w:val="16"/>
              </w:rPr>
            </w:pPr>
            <w:r w:rsidRPr="00274072">
              <w:rPr>
                <w:rFonts w:cs="Times New Roman"/>
                <w:sz w:val="16"/>
                <w:szCs w:val="16"/>
              </w:rPr>
              <w:t>Среднее значение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F532A" w:rsidRPr="00274072" w:rsidTr="007F532A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F7" w:rsidRPr="00274072" w:rsidRDefault="008644F7" w:rsidP="00A60BC0">
            <w:pPr>
              <w:suppressAutoHyphens w:val="0"/>
              <w:spacing w:before="40" w:after="40" w:line="220" w:lineRule="exact"/>
              <w:ind w:left="43"/>
              <w:rPr>
                <w:rFonts w:cs="Times New Roman"/>
                <w:sz w:val="16"/>
                <w:szCs w:val="16"/>
              </w:rPr>
            </w:pPr>
            <w:r w:rsidRPr="00274072">
              <w:rPr>
                <w:rFonts w:cs="Times New Roman"/>
                <w:sz w:val="16"/>
                <w:szCs w:val="16"/>
              </w:rPr>
              <w:t>Стандартное отклонение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F532A" w:rsidRPr="00274072" w:rsidTr="007F532A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F7" w:rsidRPr="00274072" w:rsidRDefault="008644F7" w:rsidP="00A60BC0">
            <w:pPr>
              <w:suppressAutoHyphens w:val="0"/>
              <w:spacing w:before="40" w:after="40" w:line="220" w:lineRule="exact"/>
              <w:ind w:left="43"/>
              <w:rPr>
                <w:rFonts w:cs="Times New Roman"/>
                <w:strike/>
                <w:sz w:val="16"/>
                <w:szCs w:val="16"/>
              </w:rPr>
            </w:pPr>
            <w:r w:rsidRPr="00274072">
              <w:rPr>
                <w:rFonts w:cs="Times New Roman"/>
                <w:strike/>
                <w:sz w:val="16"/>
                <w:szCs w:val="16"/>
              </w:rPr>
              <w:t>КР, %</w:t>
            </w:r>
          </w:p>
          <w:p w:rsidR="008644F7" w:rsidRPr="00274072" w:rsidRDefault="008644F7" w:rsidP="00A60BC0">
            <w:pPr>
              <w:suppressAutoHyphens w:val="0"/>
              <w:spacing w:before="40" w:after="40" w:line="220" w:lineRule="exact"/>
              <w:ind w:left="43"/>
              <w:rPr>
                <w:rFonts w:cs="Times New Roman"/>
                <w:b/>
                <w:sz w:val="16"/>
                <w:szCs w:val="16"/>
              </w:rPr>
            </w:pPr>
            <w:r w:rsidRPr="00274072">
              <w:rPr>
                <w:rFonts w:cs="Times New Roman"/>
                <w:b/>
                <w:sz w:val="16"/>
                <w:szCs w:val="16"/>
              </w:rPr>
              <w:t>Коэффициент разброса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trike/>
                <w:sz w:val="16"/>
                <w:szCs w:val="16"/>
              </w:rPr>
            </w:pPr>
            <w:r w:rsidRPr="00274072">
              <w:rPr>
                <w:rFonts w:cs="Times New Roman"/>
                <w:strike/>
                <w:sz w:val="16"/>
                <w:szCs w:val="16"/>
              </w:rPr>
              <w:t>&lt; 6%</w:t>
            </w:r>
          </w:p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74072">
              <w:rPr>
                <w:rFonts w:cs="Times New Roman"/>
                <w:b/>
                <w:i/>
                <w:sz w:val="16"/>
                <w:szCs w:val="16"/>
              </w:rPr>
              <w:t>КР</w:t>
            </w:r>
            <w:r w:rsidRPr="00274072">
              <w:rPr>
                <w:rFonts w:cs="Times New Roman"/>
                <w:b/>
                <w:i/>
                <w:sz w:val="16"/>
                <w:szCs w:val="16"/>
                <w:vertAlign w:val="subscript"/>
              </w:rPr>
              <w:t>a</w:t>
            </w:r>
            <w:r w:rsidRPr="00274072">
              <w:rPr>
                <w:rFonts w:cs="Times New Roman"/>
                <w:b/>
                <w:i/>
                <w:sz w:val="16"/>
                <w:szCs w:val="16"/>
              </w:rPr>
              <w:t xml:space="preserve"> </w:t>
            </w:r>
            <w:r w:rsidRPr="00274072">
              <w:rPr>
                <w:rFonts w:cs="Times New Roman"/>
                <w:b/>
                <w:sz w:val="16"/>
                <w:szCs w:val="16"/>
              </w:rPr>
              <w:t>≤ 6 %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F532A" w:rsidRPr="00274072" w:rsidTr="007F532A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F7" w:rsidRPr="00274072" w:rsidRDefault="008644F7" w:rsidP="00A60BC0">
            <w:pPr>
              <w:suppressAutoHyphens w:val="0"/>
              <w:spacing w:before="40" w:after="40" w:line="220" w:lineRule="exact"/>
              <w:ind w:left="43"/>
              <w:rPr>
                <w:rFonts w:cs="Times New Roman"/>
                <w:sz w:val="16"/>
                <w:szCs w:val="16"/>
              </w:rPr>
            </w:pPr>
            <w:r w:rsidRPr="00274072">
              <w:rPr>
                <w:rFonts w:cs="Times New Roman"/>
                <w:b/>
                <w:sz w:val="16"/>
                <w:szCs w:val="16"/>
              </w:rPr>
              <w:t>Коэффициент</w:t>
            </w:r>
            <w:r w:rsidRPr="00274072">
              <w:rPr>
                <w:rFonts w:cs="Times New Roman"/>
                <w:sz w:val="16"/>
                <w:szCs w:val="16"/>
              </w:rPr>
              <w:t xml:space="preserve"> проверки </w:t>
            </w:r>
            <w:r w:rsidR="00A60BC0">
              <w:rPr>
                <w:rFonts w:cs="Times New Roman"/>
                <w:sz w:val="16"/>
                <w:szCs w:val="16"/>
              </w:rPr>
              <w:br/>
            </w:r>
            <w:r w:rsidRPr="00274072">
              <w:rPr>
                <w:rFonts w:cs="Times New Roman"/>
                <w:strike/>
                <w:sz w:val="16"/>
                <w:szCs w:val="16"/>
              </w:rPr>
              <w:t>Аттестация СЭИШ</w:t>
            </w:r>
            <w:r w:rsidRPr="00274072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8644F7" w:rsidRPr="00274072" w:rsidRDefault="008644F7" w:rsidP="00A60BC0">
            <w:pPr>
              <w:suppressAutoHyphens w:val="0"/>
              <w:spacing w:before="40" w:after="40" w:line="220" w:lineRule="exact"/>
              <w:ind w:left="4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trike/>
                <w:sz w:val="16"/>
                <w:szCs w:val="16"/>
              </w:rPr>
            </w:pPr>
            <w:r w:rsidRPr="00274072">
              <w:rPr>
                <w:rFonts w:cs="Times New Roman"/>
                <w:strike/>
                <w:sz w:val="16"/>
                <w:szCs w:val="16"/>
              </w:rPr>
              <w:t>(СЭИШ) &lt;5%</w:t>
            </w:r>
          </w:p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74072">
              <w:rPr>
                <w:rFonts w:cs="Times New Roman"/>
                <w:b/>
                <w:i/>
                <w:sz w:val="16"/>
                <w:szCs w:val="16"/>
              </w:rPr>
              <w:t>КП</w:t>
            </w:r>
            <w:r w:rsidRPr="00274072">
              <w:rPr>
                <w:rFonts w:cs="Times New Roman"/>
                <w:b/>
                <w:i/>
                <w:sz w:val="16"/>
                <w:szCs w:val="16"/>
                <w:vertAlign w:val="subscript"/>
              </w:rPr>
              <w:t>роa</w:t>
            </w:r>
            <w:r w:rsidRPr="00274072">
              <w:rPr>
                <w:rFonts w:cs="Times New Roman"/>
                <w:b/>
                <w:sz w:val="16"/>
                <w:szCs w:val="16"/>
              </w:rPr>
              <w:t xml:space="preserve">(СЭИШ) </w:t>
            </w:r>
            <w:r w:rsidR="007F532A" w:rsidRPr="00274072">
              <w:rPr>
                <w:rFonts w:cs="Times New Roman"/>
                <w:b/>
                <w:sz w:val="16"/>
                <w:szCs w:val="16"/>
              </w:rPr>
              <w:br/>
            </w:r>
            <w:r w:rsidRPr="00274072">
              <w:rPr>
                <w:rFonts w:cs="Times New Roman"/>
                <w:b/>
                <w:sz w:val="16"/>
                <w:szCs w:val="16"/>
              </w:rPr>
              <w:t>≤ 6 %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F532A" w:rsidRPr="00274072" w:rsidTr="007F532A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F7" w:rsidRPr="00274072" w:rsidRDefault="008644F7" w:rsidP="00A60BC0">
            <w:pPr>
              <w:suppressAutoHyphens w:val="0"/>
              <w:spacing w:before="40" w:after="40" w:line="220" w:lineRule="exact"/>
              <w:ind w:left="43"/>
              <w:rPr>
                <w:rFonts w:cs="Times New Roman"/>
                <w:sz w:val="16"/>
                <w:szCs w:val="16"/>
              </w:rPr>
            </w:pPr>
            <w:r w:rsidRPr="00274072">
              <w:rPr>
                <w:rFonts w:cs="Times New Roman"/>
                <w:b/>
                <w:sz w:val="16"/>
                <w:szCs w:val="16"/>
              </w:rPr>
              <w:t>Средневзвешенная</w:t>
            </w:r>
            <w:r w:rsidRPr="00274072">
              <w:rPr>
                <w:rFonts w:cs="Times New Roman"/>
                <w:sz w:val="16"/>
                <w:szCs w:val="16"/>
              </w:rPr>
              <w:t xml:space="preserve"> </w:t>
            </w:r>
            <w:r w:rsidR="007F532A" w:rsidRPr="00274072">
              <w:rPr>
                <w:rFonts w:cs="Times New Roman"/>
                <w:sz w:val="16"/>
                <w:szCs w:val="16"/>
              </w:rPr>
              <w:br/>
            </w:r>
            <w:r w:rsidRPr="00274072">
              <w:rPr>
                <w:rFonts w:cs="Times New Roman"/>
                <w:strike/>
                <w:sz w:val="16"/>
                <w:szCs w:val="16"/>
              </w:rPr>
              <w:t>Средняя</w:t>
            </w:r>
            <w:r w:rsidRPr="00274072">
              <w:rPr>
                <w:rFonts w:cs="Times New Roman"/>
                <w:sz w:val="16"/>
                <w:szCs w:val="16"/>
              </w:rPr>
              <w:t xml:space="preserve"> СЭИШ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F532A" w:rsidRPr="00274072" w:rsidTr="007F532A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644F7" w:rsidRPr="00274072" w:rsidRDefault="008644F7" w:rsidP="00A60BC0">
            <w:pPr>
              <w:suppressAutoHyphens w:val="0"/>
              <w:spacing w:before="40" w:after="40" w:line="220" w:lineRule="exact"/>
              <w:ind w:left="43"/>
              <w:rPr>
                <w:rFonts w:cs="Times New Roman"/>
                <w:sz w:val="16"/>
                <w:szCs w:val="16"/>
              </w:rPr>
            </w:pPr>
            <w:r w:rsidRPr="00274072">
              <w:rPr>
                <w:rFonts w:cs="Times New Roman"/>
                <w:sz w:val="16"/>
                <w:szCs w:val="16"/>
              </w:rPr>
              <w:t xml:space="preserve">Индекс </w:t>
            </w:r>
            <w:r w:rsidRPr="00274072">
              <w:rPr>
                <w:rFonts w:cs="Times New Roman"/>
                <w:b/>
                <w:sz w:val="16"/>
                <w:szCs w:val="16"/>
              </w:rPr>
              <w:t>сцепления</w:t>
            </w:r>
            <w:r w:rsidRPr="00274072">
              <w:rPr>
                <w:rFonts w:cs="Times New Roman"/>
                <w:sz w:val="16"/>
                <w:szCs w:val="16"/>
              </w:rPr>
              <w:t xml:space="preserve"> </w:t>
            </w:r>
            <w:r w:rsidR="00274072" w:rsidRPr="00274072">
              <w:rPr>
                <w:rFonts w:cs="Times New Roman"/>
                <w:sz w:val="16"/>
                <w:szCs w:val="16"/>
              </w:rPr>
              <w:br/>
            </w:r>
            <w:r w:rsidRPr="00274072">
              <w:rPr>
                <w:rFonts w:cs="Times New Roman"/>
                <w:strike/>
                <w:sz w:val="16"/>
                <w:szCs w:val="16"/>
              </w:rPr>
              <w:t>эффективности</w:t>
            </w:r>
            <w:r w:rsidRPr="00274072">
              <w:rPr>
                <w:rFonts w:cs="Times New Roman"/>
                <w:sz w:val="16"/>
                <w:szCs w:val="16"/>
              </w:rPr>
              <w:t xml:space="preserve"> на снегу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274072">
              <w:rPr>
                <w:rFonts w:cs="Times New Roman"/>
                <w:sz w:val="16"/>
                <w:szCs w:val="16"/>
              </w:rPr>
              <w:t>1,00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8644F7" w:rsidRPr="00274072" w:rsidRDefault="008644F7" w:rsidP="007F532A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</w:tbl>
    <w:p w:rsidR="00C36F49" w:rsidRDefault="00C36F49" w:rsidP="00C36F49">
      <w:pPr>
        <w:spacing w:before="120" w:after="240"/>
        <w:ind w:firstLine="1134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»</w:t>
      </w:r>
    </w:p>
    <w:p w:rsidR="008644F7" w:rsidRPr="00A468FE" w:rsidRDefault="008644F7" w:rsidP="008644F7">
      <w:pPr>
        <w:spacing w:before="120" w:after="120"/>
        <w:ind w:firstLine="1134"/>
        <w:rPr>
          <w:i/>
          <w:iCs/>
        </w:rPr>
      </w:pPr>
      <w:r w:rsidRPr="00A468FE">
        <w:rPr>
          <w:i/>
          <w:iCs/>
        </w:rPr>
        <w:t xml:space="preserve">Приложение 10 </w:t>
      </w:r>
      <w:r w:rsidR="009B5BE4">
        <w:rPr>
          <w:i/>
          <w:iCs/>
        </w:rPr>
        <w:t>–</w:t>
      </w:r>
      <w:r w:rsidRPr="00A468FE">
        <w:rPr>
          <w:i/>
          <w:iCs/>
        </w:rPr>
        <w:t xml:space="preserve"> Добавление 3</w:t>
      </w:r>
      <w:r>
        <w:t>, включить</w:t>
      </w:r>
      <w:r w:rsidRPr="00A468FE">
        <w:t xml:space="preserve"> сноски (1) и (2):</w:t>
      </w:r>
    </w:p>
    <w:p w:rsidR="008644F7" w:rsidRPr="00D17E56" w:rsidRDefault="009B5BE4" w:rsidP="00097711">
      <w:pPr>
        <w:spacing w:before="120" w:after="120"/>
        <w:ind w:left="1134" w:right="1134"/>
        <w:rPr>
          <w:b/>
          <w:sz w:val="18"/>
          <w:szCs w:val="18"/>
        </w:rPr>
      </w:pPr>
      <w:r w:rsidRPr="00097711">
        <w:rPr>
          <w:szCs w:val="20"/>
        </w:rPr>
        <w:t>«</w:t>
      </w:r>
      <w:r w:rsidR="008644F7" w:rsidRPr="00D17E56">
        <w:rPr>
          <w:sz w:val="18"/>
          <w:szCs w:val="18"/>
          <w:vertAlign w:val="superscript"/>
        </w:rPr>
        <w:t>(1)</w:t>
      </w:r>
      <w:r w:rsidR="008644F7" w:rsidRPr="00D17E56">
        <w:rPr>
          <w:sz w:val="18"/>
          <w:szCs w:val="18"/>
        </w:rPr>
        <w:tab/>
      </w:r>
      <w:r w:rsidR="008644F7" w:rsidRPr="00D17E56">
        <w:rPr>
          <w:b/>
          <w:sz w:val="18"/>
          <w:szCs w:val="18"/>
        </w:rPr>
        <w:t>соответствующее указанному давлению в маркировке на боковине согласно пункту 4.1 настоящих Правил</w:t>
      </w:r>
      <w:r w:rsidR="00D17E56" w:rsidRPr="00D17E56">
        <w:rPr>
          <w:b/>
          <w:sz w:val="18"/>
          <w:szCs w:val="18"/>
        </w:rPr>
        <w:t>.</w:t>
      </w:r>
    </w:p>
    <w:p w:rsidR="008644F7" w:rsidRPr="009B5BE4" w:rsidRDefault="008644F7" w:rsidP="008644F7">
      <w:pPr>
        <w:autoSpaceDE w:val="0"/>
        <w:autoSpaceDN w:val="0"/>
        <w:adjustRightInd w:val="0"/>
        <w:spacing w:after="120"/>
        <w:ind w:left="1134" w:right="1134"/>
        <w:jc w:val="both"/>
      </w:pPr>
      <w:r w:rsidRPr="00D17E56">
        <w:rPr>
          <w:b/>
          <w:bCs/>
          <w:sz w:val="18"/>
          <w:szCs w:val="18"/>
          <w:vertAlign w:val="superscript"/>
        </w:rPr>
        <w:t>(2)</w:t>
      </w:r>
      <w:r w:rsidRPr="00D17E56">
        <w:rPr>
          <w:sz w:val="18"/>
          <w:szCs w:val="18"/>
        </w:rPr>
        <w:tab/>
      </w:r>
      <w:r w:rsidRPr="00D17E56">
        <w:rPr>
          <w:b/>
          <w:sz w:val="18"/>
          <w:szCs w:val="18"/>
        </w:rPr>
        <w:t>см. разовое применение</w:t>
      </w:r>
      <w:r w:rsidR="009B5BE4" w:rsidRPr="009B5BE4">
        <w:rPr>
          <w:bCs/>
        </w:rPr>
        <w:t>»</w:t>
      </w:r>
      <w:r w:rsidR="009B5BE4">
        <w:rPr>
          <w:bCs/>
        </w:rPr>
        <w:t>.</w:t>
      </w:r>
    </w:p>
    <w:p w:rsidR="008644F7" w:rsidRPr="00A468FE" w:rsidRDefault="008644F7" w:rsidP="009B5BE4">
      <w:pPr>
        <w:pStyle w:val="HChG"/>
      </w:pPr>
      <w:r>
        <w:lastRenderedPageBreak/>
        <w:tab/>
      </w:r>
      <w:r w:rsidRPr="00A468FE">
        <w:t>II.</w:t>
      </w:r>
      <w:r w:rsidRPr="00A468FE">
        <w:tab/>
      </w:r>
      <w:r w:rsidRPr="009B5BE4">
        <w:t>Обоснование</w:t>
      </w:r>
    </w:p>
    <w:p w:rsidR="00E12C5F" w:rsidRDefault="009B5BE4" w:rsidP="009B5BE4">
      <w:pPr>
        <w:pStyle w:val="SingleTxtG"/>
      </w:pPr>
      <w:r>
        <w:tab/>
      </w:r>
      <w:r w:rsidR="008644F7">
        <w:tab/>
      </w:r>
      <w:r w:rsidR="008644F7" w:rsidRPr="00A468FE">
        <w:t>Настоящие поправки к Правилам № 109 ООН направлены на обеспечение того, чтобы процедуры испытаний шин с восстановленным протектором для получения маркировки 3PMSF соответствовали предложению по поправкам к Правилам № 117 ООН, содержащемуся в документе ECE/TRANS/WP.29/GRBP/2019/19.</w:t>
      </w:r>
    </w:p>
    <w:p w:rsidR="009B5BE4" w:rsidRPr="009B5BE4" w:rsidRDefault="009B5BE4" w:rsidP="009B5BE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B5BE4" w:rsidRPr="009B5BE4" w:rsidSect="008644F7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852" w:rsidRPr="00A312BC" w:rsidRDefault="001A6852" w:rsidP="00A312BC"/>
  </w:endnote>
  <w:endnote w:type="continuationSeparator" w:id="0">
    <w:p w:rsidR="001A6852" w:rsidRPr="00A312BC" w:rsidRDefault="001A685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52" w:rsidRPr="008644F7" w:rsidRDefault="001A6852">
    <w:pPr>
      <w:pStyle w:val="a9"/>
    </w:pPr>
    <w:r w:rsidRPr="008644F7">
      <w:rPr>
        <w:b/>
        <w:sz w:val="18"/>
      </w:rPr>
      <w:fldChar w:fldCharType="begin"/>
    </w:r>
    <w:r w:rsidRPr="008644F7">
      <w:rPr>
        <w:b/>
        <w:sz w:val="18"/>
      </w:rPr>
      <w:instrText xml:space="preserve"> PAGE  \* MERGEFORMAT </w:instrText>
    </w:r>
    <w:r w:rsidRPr="008644F7">
      <w:rPr>
        <w:b/>
        <w:sz w:val="18"/>
      </w:rPr>
      <w:fldChar w:fldCharType="separate"/>
    </w:r>
    <w:r w:rsidR="00750040">
      <w:rPr>
        <w:b/>
        <w:noProof/>
        <w:sz w:val="18"/>
      </w:rPr>
      <w:t>12</w:t>
    </w:r>
    <w:r w:rsidRPr="008644F7">
      <w:rPr>
        <w:b/>
        <w:sz w:val="18"/>
      </w:rPr>
      <w:fldChar w:fldCharType="end"/>
    </w:r>
    <w:r>
      <w:rPr>
        <w:b/>
        <w:sz w:val="18"/>
      </w:rPr>
      <w:tab/>
    </w:r>
    <w:r>
      <w:t>GE.19-10375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52" w:rsidRPr="008644F7" w:rsidRDefault="001A6852" w:rsidP="008644F7">
    <w:pPr>
      <w:pStyle w:val="a9"/>
      <w:tabs>
        <w:tab w:val="clear" w:pos="9639"/>
        <w:tab w:val="right" w:pos="9638"/>
      </w:tabs>
      <w:rPr>
        <w:b/>
        <w:sz w:val="18"/>
      </w:rPr>
    </w:pPr>
    <w:r>
      <w:t>GE.19-10375</w:t>
    </w:r>
    <w:r>
      <w:tab/>
    </w:r>
    <w:r w:rsidRPr="008644F7">
      <w:rPr>
        <w:b/>
        <w:sz w:val="18"/>
      </w:rPr>
      <w:fldChar w:fldCharType="begin"/>
    </w:r>
    <w:r w:rsidRPr="008644F7">
      <w:rPr>
        <w:b/>
        <w:sz w:val="18"/>
      </w:rPr>
      <w:instrText xml:space="preserve"> PAGE  \* MERGEFORMAT </w:instrText>
    </w:r>
    <w:r w:rsidRPr="008644F7">
      <w:rPr>
        <w:b/>
        <w:sz w:val="18"/>
      </w:rPr>
      <w:fldChar w:fldCharType="separate"/>
    </w:r>
    <w:r w:rsidR="00750040">
      <w:rPr>
        <w:b/>
        <w:noProof/>
        <w:sz w:val="18"/>
      </w:rPr>
      <w:t>11</w:t>
    </w:r>
    <w:r w:rsidRPr="008644F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52" w:rsidRPr="008644F7" w:rsidRDefault="001A6852" w:rsidP="008644F7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19-10375  (R)</w:t>
    </w:r>
    <w:r>
      <w:rPr>
        <w:lang w:val="en-US"/>
      </w:rPr>
      <w:t xml:space="preserve">  09071</w:t>
    </w:r>
    <w:r w:rsidR="008440B8">
      <w:rPr>
        <w:lang w:val="en-US"/>
      </w:rPr>
      <w:t>9  12</w:t>
    </w:r>
    <w:r>
      <w:rPr>
        <w:lang w:val="en-US"/>
      </w:rPr>
      <w:t>0719</w:t>
    </w:r>
    <w:r>
      <w:br/>
    </w:r>
    <w:r w:rsidRPr="008644F7">
      <w:rPr>
        <w:rFonts w:ascii="C39T30Lfz" w:hAnsi="C39T30Lfz"/>
        <w:kern w:val="14"/>
        <w:sz w:val="56"/>
      </w:rPr>
      <w:t></w:t>
    </w:r>
    <w:r w:rsidRPr="008644F7">
      <w:rPr>
        <w:rFonts w:ascii="C39T30Lfz" w:hAnsi="C39T30Lfz"/>
        <w:kern w:val="14"/>
        <w:sz w:val="56"/>
      </w:rPr>
      <w:t></w:t>
    </w:r>
    <w:r w:rsidRPr="008644F7">
      <w:rPr>
        <w:rFonts w:ascii="C39T30Lfz" w:hAnsi="C39T30Lfz"/>
        <w:kern w:val="14"/>
        <w:sz w:val="56"/>
      </w:rPr>
      <w:t></w:t>
    </w:r>
    <w:r w:rsidRPr="008644F7">
      <w:rPr>
        <w:rFonts w:ascii="C39T30Lfz" w:hAnsi="C39T30Lfz"/>
        <w:kern w:val="14"/>
        <w:sz w:val="56"/>
      </w:rPr>
      <w:t></w:t>
    </w:r>
    <w:r w:rsidRPr="008644F7">
      <w:rPr>
        <w:rFonts w:ascii="C39T30Lfz" w:hAnsi="C39T30Lfz"/>
        <w:kern w:val="14"/>
        <w:sz w:val="56"/>
      </w:rPr>
      <w:t></w:t>
    </w:r>
    <w:r w:rsidRPr="008644F7">
      <w:rPr>
        <w:rFonts w:ascii="C39T30Lfz" w:hAnsi="C39T30Lfz"/>
        <w:kern w:val="14"/>
        <w:sz w:val="56"/>
      </w:rPr>
      <w:t></w:t>
    </w:r>
    <w:r w:rsidRPr="008644F7">
      <w:rPr>
        <w:rFonts w:ascii="C39T30Lfz" w:hAnsi="C39T30Lfz"/>
        <w:kern w:val="14"/>
        <w:sz w:val="56"/>
      </w:rPr>
      <w:t></w:t>
    </w:r>
    <w:r w:rsidRPr="008644F7">
      <w:rPr>
        <w:rFonts w:ascii="C39T30Lfz" w:hAnsi="C39T30Lfz"/>
        <w:kern w:val="14"/>
        <w:sz w:val="56"/>
      </w:rPr>
      <w:t></w:t>
    </w:r>
    <w:r w:rsidRPr="008644F7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BP/2019/1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P/2019/1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852" w:rsidRPr="001075E9" w:rsidRDefault="001A685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A6852" w:rsidRDefault="001A685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A6852" w:rsidRPr="00C477C8" w:rsidRDefault="001A6852" w:rsidP="008644F7">
      <w:pPr>
        <w:pStyle w:val="ae"/>
        <w:rPr>
          <w:szCs w:val="18"/>
        </w:rPr>
      </w:pPr>
      <w:r>
        <w:tab/>
      </w:r>
      <w:r w:rsidRPr="008644F7">
        <w:rPr>
          <w:sz w:val="20"/>
        </w:rPr>
        <w:t>*</w:t>
      </w:r>
      <w:r w:rsidRPr="008644F7">
        <w:rPr>
          <w:sz w:val="20"/>
        </w:rPr>
        <w:tab/>
      </w:r>
      <w:r>
        <w:t xml:space="preserve">В соответствии с программой работы Комитета по внутреннему транспорту на 2018–2019 годы (ECE/TRANS/274, пункт 123, и ECE/TRANS/2018/21/Add.1, направление деятельности 3)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 соответствии с этим мандатом.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52" w:rsidRPr="008644F7" w:rsidRDefault="00750040">
    <w:pPr>
      <w:pStyle w:val="a6"/>
    </w:pPr>
    <w:r>
      <w:fldChar w:fldCharType="begin"/>
    </w:r>
    <w:r>
      <w:instrText xml:space="preserve"> TITLE  \* MERGEFORMAT </w:instrText>
    </w:r>
    <w:r>
      <w:fldChar w:fldCharType="separate"/>
    </w:r>
    <w:r w:rsidR="00832980">
      <w:t>ECE/TRANS/WP.29/GRBP/2019/17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52" w:rsidRPr="008644F7" w:rsidRDefault="00750040" w:rsidP="008644F7">
    <w:pPr>
      <w:pStyle w:val="a6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32980">
      <w:t>ECE/TRANS/WP.29/GRBP/2019/17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4F02CA0"/>
    <w:multiLevelType w:val="hybridMultilevel"/>
    <w:tmpl w:val="62BC3DBA"/>
    <w:lvl w:ilvl="0" w:tplc="32B47B6C">
      <w:start w:val="3"/>
      <w:numFmt w:val="decimal"/>
      <w:lvlText w:val="%1"/>
      <w:lvlJc w:val="left"/>
      <w:pPr>
        <w:ind w:left="11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06" w:hanging="360"/>
      </w:pPr>
    </w:lvl>
    <w:lvl w:ilvl="2" w:tplc="0410001B" w:tentative="1">
      <w:start w:val="1"/>
      <w:numFmt w:val="lowerRoman"/>
      <w:lvlText w:val="%3."/>
      <w:lvlJc w:val="right"/>
      <w:pPr>
        <w:ind w:left="2626" w:hanging="180"/>
      </w:pPr>
    </w:lvl>
    <w:lvl w:ilvl="3" w:tplc="0410000F" w:tentative="1">
      <w:start w:val="1"/>
      <w:numFmt w:val="decimal"/>
      <w:lvlText w:val="%4."/>
      <w:lvlJc w:val="left"/>
      <w:pPr>
        <w:ind w:left="3346" w:hanging="360"/>
      </w:pPr>
    </w:lvl>
    <w:lvl w:ilvl="4" w:tplc="04100019" w:tentative="1">
      <w:start w:val="1"/>
      <w:numFmt w:val="lowerLetter"/>
      <w:lvlText w:val="%5."/>
      <w:lvlJc w:val="left"/>
      <w:pPr>
        <w:ind w:left="4066" w:hanging="360"/>
      </w:pPr>
    </w:lvl>
    <w:lvl w:ilvl="5" w:tplc="0410001B" w:tentative="1">
      <w:start w:val="1"/>
      <w:numFmt w:val="lowerRoman"/>
      <w:lvlText w:val="%6."/>
      <w:lvlJc w:val="right"/>
      <w:pPr>
        <w:ind w:left="4786" w:hanging="180"/>
      </w:pPr>
    </w:lvl>
    <w:lvl w:ilvl="6" w:tplc="0410000F" w:tentative="1">
      <w:start w:val="1"/>
      <w:numFmt w:val="decimal"/>
      <w:lvlText w:val="%7."/>
      <w:lvlJc w:val="left"/>
      <w:pPr>
        <w:ind w:left="5506" w:hanging="360"/>
      </w:pPr>
    </w:lvl>
    <w:lvl w:ilvl="7" w:tplc="04100019" w:tentative="1">
      <w:start w:val="1"/>
      <w:numFmt w:val="lowerLetter"/>
      <w:lvlText w:val="%8."/>
      <w:lvlJc w:val="left"/>
      <w:pPr>
        <w:ind w:left="6226" w:hanging="360"/>
      </w:pPr>
    </w:lvl>
    <w:lvl w:ilvl="8" w:tplc="0410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2" w15:restartNumberingAfterBreak="0">
    <w:nsid w:val="07521322"/>
    <w:multiLevelType w:val="multilevel"/>
    <w:tmpl w:val="04090023"/>
    <w:styleLink w:val="a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B142683"/>
    <w:multiLevelType w:val="hybridMultilevel"/>
    <w:tmpl w:val="A7CA5BA2"/>
    <w:lvl w:ilvl="0" w:tplc="D2DCC09C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FF362A"/>
    <w:multiLevelType w:val="hybridMultilevel"/>
    <w:tmpl w:val="3D28B656"/>
    <w:lvl w:ilvl="0" w:tplc="98929D4E">
      <w:start w:val="1"/>
      <w:numFmt w:val="lowerLetter"/>
      <w:lvlText w:val="%1)"/>
      <w:lvlJc w:val="left"/>
      <w:pPr>
        <w:ind w:left="2838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13587"/>
    <w:multiLevelType w:val="hybridMultilevel"/>
    <w:tmpl w:val="66148F14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1C228A3"/>
    <w:multiLevelType w:val="hybridMultilevel"/>
    <w:tmpl w:val="2D22E8C0"/>
    <w:lvl w:ilvl="0" w:tplc="A75E2C98">
      <w:start w:val="1"/>
      <w:numFmt w:val="lowerRoman"/>
      <w:lvlText w:val="%1)"/>
      <w:lvlJc w:val="left"/>
      <w:pPr>
        <w:ind w:left="2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5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6"/>
  </w:num>
  <w:num w:numId="4">
    <w:abstractNumId w:val="28"/>
  </w:num>
  <w:num w:numId="5">
    <w:abstractNumId w:val="2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6"/>
  </w:num>
  <w:num w:numId="17">
    <w:abstractNumId w:val="19"/>
  </w:num>
  <w:num w:numId="18">
    <w:abstractNumId w:val="22"/>
  </w:num>
  <w:num w:numId="19">
    <w:abstractNumId w:val="26"/>
  </w:num>
  <w:num w:numId="20">
    <w:abstractNumId w:val="19"/>
  </w:num>
  <w:num w:numId="21">
    <w:abstractNumId w:val="22"/>
  </w:num>
  <w:num w:numId="22">
    <w:abstractNumId w:val="23"/>
  </w:num>
  <w:num w:numId="23">
    <w:abstractNumId w:val="14"/>
  </w:num>
  <w:num w:numId="24">
    <w:abstractNumId w:val="12"/>
  </w:num>
  <w:num w:numId="25">
    <w:abstractNumId w:val="25"/>
  </w:num>
  <w:num w:numId="26">
    <w:abstractNumId w:val="29"/>
  </w:num>
  <w:num w:numId="27">
    <w:abstractNumId w:val="10"/>
  </w:num>
  <w:num w:numId="28">
    <w:abstractNumId w:val="17"/>
  </w:num>
  <w:num w:numId="29">
    <w:abstractNumId w:val="24"/>
  </w:num>
  <w:num w:numId="30">
    <w:abstractNumId w:val="13"/>
  </w:num>
  <w:num w:numId="31">
    <w:abstractNumId w:val="11"/>
  </w:num>
  <w:num w:numId="32">
    <w:abstractNumId w:val="15"/>
  </w:num>
  <w:num w:numId="33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D6"/>
    <w:rsid w:val="00003B4F"/>
    <w:rsid w:val="00033EE1"/>
    <w:rsid w:val="00042B72"/>
    <w:rsid w:val="0005521C"/>
    <w:rsid w:val="000558BD"/>
    <w:rsid w:val="00082CD6"/>
    <w:rsid w:val="00096401"/>
    <w:rsid w:val="00097711"/>
    <w:rsid w:val="000B57E7"/>
    <w:rsid w:val="000B6373"/>
    <w:rsid w:val="000D1384"/>
    <w:rsid w:val="000E4E5B"/>
    <w:rsid w:val="000F09DF"/>
    <w:rsid w:val="000F56AC"/>
    <w:rsid w:val="000F61B2"/>
    <w:rsid w:val="001075E9"/>
    <w:rsid w:val="0014152F"/>
    <w:rsid w:val="00180183"/>
    <w:rsid w:val="0018024D"/>
    <w:rsid w:val="0018649F"/>
    <w:rsid w:val="00196389"/>
    <w:rsid w:val="001A15C9"/>
    <w:rsid w:val="001A3865"/>
    <w:rsid w:val="001A6852"/>
    <w:rsid w:val="001B3EF6"/>
    <w:rsid w:val="001C7A89"/>
    <w:rsid w:val="001D1D39"/>
    <w:rsid w:val="0020345B"/>
    <w:rsid w:val="0020648C"/>
    <w:rsid w:val="00255343"/>
    <w:rsid w:val="0027151D"/>
    <w:rsid w:val="00274072"/>
    <w:rsid w:val="002936DD"/>
    <w:rsid w:val="002A2EFC"/>
    <w:rsid w:val="002B0106"/>
    <w:rsid w:val="002B74B1"/>
    <w:rsid w:val="002C0E18"/>
    <w:rsid w:val="002D5AAC"/>
    <w:rsid w:val="002E2EEB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65F5"/>
    <w:rsid w:val="00381C24"/>
    <w:rsid w:val="00387CD4"/>
    <w:rsid w:val="003958D0"/>
    <w:rsid w:val="003A0D43"/>
    <w:rsid w:val="003A3E44"/>
    <w:rsid w:val="003A48CE"/>
    <w:rsid w:val="003B00E5"/>
    <w:rsid w:val="003E0B46"/>
    <w:rsid w:val="003E6ED6"/>
    <w:rsid w:val="00407B78"/>
    <w:rsid w:val="00424203"/>
    <w:rsid w:val="00452493"/>
    <w:rsid w:val="00453318"/>
    <w:rsid w:val="00454AF2"/>
    <w:rsid w:val="00454E07"/>
    <w:rsid w:val="00472C5C"/>
    <w:rsid w:val="004C1E41"/>
    <w:rsid w:val="004E05B7"/>
    <w:rsid w:val="0050108D"/>
    <w:rsid w:val="00513081"/>
    <w:rsid w:val="00515A25"/>
    <w:rsid w:val="00517901"/>
    <w:rsid w:val="00526683"/>
    <w:rsid w:val="0055376C"/>
    <w:rsid w:val="005639C1"/>
    <w:rsid w:val="005709E0"/>
    <w:rsid w:val="00572E19"/>
    <w:rsid w:val="00576CCA"/>
    <w:rsid w:val="005923F1"/>
    <w:rsid w:val="005961C8"/>
    <w:rsid w:val="005966F1"/>
    <w:rsid w:val="005C267F"/>
    <w:rsid w:val="005C2D58"/>
    <w:rsid w:val="005D7914"/>
    <w:rsid w:val="005E2B41"/>
    <w:rsid w:val="005F0B42"/>
    <w:rsid w:val="005F56B6"/>
    <w:rsid w:val="00617A43"/>
    <w:rsid w:val="006345DB"/>
    <w:rsid w:val="00640F49"/>
    <w:rsid w:val="00680D03"/>
    <w:rsid w:val="00681A10"/>
    <w:rsid w:val="006A1ED8"/>
    <w:rsid w:val="006C2031"/>
    <w:rsid w:val="006C28D6"/>
    <w:rsid w:val="006D461A"/>
    <w:rsid w:val="006F35EE"/>
    <w:rsid w:val="007021FF"/>
    <w:rsid w:val="00712895"/>
    <w:rsid w:val="00734ACB"/>
    <w:rsid w:val="00750040"/>
    <w:rsid w:val="00757357"/>
    <w:rsid w:val="00763185"/>
    <w:rsid w:val="00792497"/>
    <w:rsid w:val="007F06A3"/>
    <w:rsid w:val="007F532A"/>
    <w:rsid w:val="00806737"/>
    <w:rsid w:val="00825F8D"/>
    <w:rsid w:val="00832980"/>
    <w:rsid w:val="00834B71"/>
    <w:rsid w:val="008440B8"/>
    <w:rsid w:val="0086445C"/>
    <w:rsid w:val="008644F7"/>
    <w:rsid w:val="00894693"/>
    <w:rsid w:val="008A08D7"/>
    <w:rsid w:val="008A37C8"/>
    <w:rsid w:val="008A5D60"/>
    <w:rsid w:val="008B6909"/>
    <w:rsid w:val="008D53B6"/>
    <w:rsid w:val="008F7609"/>
    <w:rsid w:val="00906890"/>
    <w:rsid w:val="00911BE4"/>
    <w:rsid w:val="00951972"/>
    <w:rsid w:val="009608F3"/>
    <w:rsid w:val="009616AB"/>
    <w:rsid w:val="009A24AC"/>
    <w:rsid w:val="009B5BE4"/>
    <w:rsid w:val="009C59D7"/>
    <w:rsid w:val="009C6FE6"/>
    <w:rsid w:val="009D7E7D"/>
    <w:rsid w:val="00A017CD"/>
    <w:rsid w:val="00A01AA6"/>
    <w:rsid w:val="00A14DA8"/>
    <w:rsid w:val="00A312BC"/>
    <w:rsid w:val="00A32FA3"/>
    <w:rsid w:val="00A60BC0"/>
    <w:rsid w:val="00A82FB1"/>
    <w:rsid w:val="00A84021"/>
    <w:rsid w:val="00A84D35"/>
    <w:rsid w:val="00A917B3"/>
    <w:rsid w:val="00AB4B51"/>
    <w:rsid w:val="00AD44F5"/>
    <w:rsid w:val="00AF0342"/>
    <w:rsid w:val="00AF1437"/>
    <w:rsid w:val="00B10CC7"/>
    <w:rsid w:val="00B36DF7"/>
    <w:rsid w:val="00B539E7"/>
    <w:rsid w:val="00B62458"/>
    <w:rsid w:val="00BC18B2"/>
    <w:rsid w:val="00BD2778"/>
    <w:rsid w:val="00BD33EE"/>
    <w:rsid w:val="00BE1CC7"/>
    <w:rsid w:val="00BF01F4"/>
    <w:rsid w:val="00C106D6"/>
    <w:rsid w:val="00C119AE"/>
    <w:rsid w:val="00C36F49"/>
    <w:rsid w:val="00C40F7C"/>
    <w:rsid w:val="00C60F0C"/>
    <w:rsid w:val="00C63B6D"/>
    <w:rsid w:val="00C6595D"/>
    <w:rsid w:val="00C71E84"/>
    <w:rsid w:val="00C74021"/>
    <w:rsid w:val="00C7687A"/>
    <w:rsid w:val="00C805C9"/>
    <w:rsid w:val="00C92939"/>
    <w:rsid w:val="00CA1679"/>
    <w:rsid w:val="00CA5AA6"/>
    <w:rsid w:val="00CB151C"/>
    <w:rsid w:val="00CE5A1A"/>
    <w:rsid w:val="00CF2A74"/>
    <w:rsid w:val="00CF55F6"/>
    <w:rsid w:val="00D05D20"/>
    <w:rsid w:val="00D171DD"/>
    <w:rsid w:val="00D17E56"/>
    <w:rsid w:val="00D33D63"/>
    <w:rsid w:val="00D5253A"/>
    <w:rsid w:val="00D85BCC"/>
    <w:rsid w:val="00D873A8"/>
    <w:rsid w:val="00D90028"/>
    <w:rsid w:val="00D90138"/>
    <w:rsid w:val="00D9145B"/>
    <w:rsid w:val="00DC00F6"/>
    <w:rsid w:val="00DD78D1"/>
    <w:rsid w:val="00DE32CD"/>
    <w:rsid w:val="00DF5767"/>
    <w:rsid w:val="00DF71B9"/>
    <w:rsid w:val="00E12C5F"/>
    <w:rsid w:val="00E37BFA"/>
    <w:rsid w:val="00E73F76"/>
    <w:rsid w:val="00EA02DB"/>
    <w:rsid w:val="00EA2C9F"/>
    <w:rsid w:val="00EA420E"/>
    <w:rsid w:val="00EB2DD1"/>
    <w:rsid w:val="00EB3CF1"/>
    <w:rsid w:val="00ED0BDA"/>
    <w:rsid w:val="00EE142A"/>
    <w:rsid w:val="00EF1360"/>
    <w:rsid w:val="00EF3220"/>
    <w:rsid w:val="00EF6CB1"/>
    <w:rsid w:val="00F2523A"/>
    <w:rsid w:val="00F35B29"/>
    <w:rsid w:val="00F43903"/>
    <w:rsid w:val="00F94155"/>
    <w:rsid w:val="00F9783F"/>
    <w:rsid w:val="00FD2EF7"/>
    <w:rsid w:val="00FD733B"/>
    <w:rsid w:val="00FE447E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0B0FFE1D-13D5-426C-B675-F5FCC5CE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0"/>
    <w:next w:val="a0"/>
    <w:link w:val="10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link w:val="30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link w:val="70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uiPriority w:val="99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uiPriority w:val="99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uiPriority w:val="9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uiPriority w:val="99"/>
    <w:rsid w:val="00617A43"/>
    <w:rPr>
      <w:sz w:val="16"/>
      <w:lang w:val="en-GB" w:eastAsia="ru-RU"/>
    </w:rPr>
  </w:style>
  <w:style w:type="character" w:styleId="ab">
    <w:name w:val="footnote reference"/>
    <w:aliases w:val="4_G,(Footnote Reference),-E Fußnotenzeichen,BVI fnr, BVI fnr,Footnote symbol,Footnote,Footnote Reference Superscript,SUPERS"/>
    <w:basedOn w:val="a1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5_G_6"/>
    <w:basedOn w:val="a0"/>
    <w:link w:val="af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5_G_6 Знак"/>
    <w:basedOn w:val="a1"/>
    <w:link w:val="ae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customStyle="1" w:styleId="20">
    <w:name w:val="Заголовок 2 Знак"/>
    <w:basedOn w:val="a1"/>
    <w:link w:val="2"/>
    <w:rsid w:val="008644F7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basedOn w:val="a1"/>
    <w:link w:val="3"/>
    <w:rsid w:val="008644F7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1"/>
    <w:link w:val="4"/>
    <w:rsid w:val="008644F7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1"/>
    <w:link w:val="5"/>
    <w:rsid w:val="008644F7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1"/>
    <w:link w:val="6"/>
    <w:rsid w:val="008644F7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1"/>
    <w:link w:val="7"/>
    <w:rsid w:val="008644F7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1"/>
    <w:link w:val="8"/>
    <w:rsid w:val="008644F7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1"/>
    <w:link w:val="9"/>
    <w:rsid w:val="008644F7"/>
    <w:rPr>
      <w:rFonts w:ascii="Arial" w:eastAsiaTheme="minorHAnsi" w:hAnsi="Arial" w:cs="Arial"/>
      <w:sz w:val="22"/>
      <w:szCs w:val="22"/>
      <w:lang w:val="ru-RU" w:eastAsia="en-US"/>
    </w:rPr>
  </w:style>
  <w:style w:type="character" w:customStyle="1" w:styleId="SingleTxtGChar">
    <w:name w:val="_ Single Txt_G Char"/>
    <w:link w:val="SingleTxtG"/>
    <w:qFormat/>
    <w:rsid w:val="008644F7"/>
    <w:rPr>
      <w:lang w:val="ru-RU" w:eastAsia="en-US"/>
    </w:rPr>
  </w:style>
  <w:style w:type="paragraph" w:styleId="af4">
    <w:name w:val="Plain Text"/>
    <w:basedOn w:val="a0"/>
    <w:link w:val="af5"/>
    <w:semiHidden/>
    <w:rsid w:val="008644F7"/>
    <w:rPr>
      <w:rFonts w:eastAsia="Times New Roman" w:cs="Courier New"/>
      <w:szCs w:val="20"/>
      <w:lang w:val="en-GB"/>
    </w:rPr>
  </w:style>
  <w:style w:type="character" w:customStyle="1" w:styleId="af5">
    <w:name w:val="Текст Знак"/>
    <w:basedOn w:val="a1"/>
    <w:link w:val="af4"/>
    <w:semiHidden/>
    <w:rsid w:val="008644F7"/>
    <w:rPr>
      <w:rFonts w:cs="Courier New"/>
      <w:lang w:val="en-GB" w:eastAsia="en-US"/>
    </w:rPr>
  </w:style>
  <w:style w:type="paragraph" w:styleId="af6">
    <w:name w:val="Body Text"/>
    <w:basedOn w:val="a0"/>
    <w:next w:val="a0"/>
    <w:link w:val="af7"/>
    <w:semiHidden/>
    <w:rsid w:val="008644F7"/>
    <w:rPr>
      <w:rFonts w:eastAsia="Times New Roman" w:cs="Times New Roman"/>
      <w:szCs w:val="20"/>
      <w:lang w:val="en-GB"/>
    </w:rPr>
  </w:style>
  <w:style w:type="character" w:customStyle="1" w:styleId="af7">
    <w:name w:val="Основной текст Знак"/>
    <w:basedOn w:val="a1"/>
    <w:link w:val="af6"/>
    <w:semiHidden/>
    <w:rsid w:val="008644F7"/>
    <w:rPr>
      <w:lang w:val="en-GB" w:eastAsia="en-US"/>
    </w:rPr>
  </w:style>
  <w:style w:type="paragraph" w:styleId="af8">
    <w:name w:val="Body Text Indent"/>
    <w:basedOn w:val="a0"/>
    <w:link w:val="af9"/>
    <w:semiHidden/>
    <w:rsid w:val="008644F7"/>
    <w:pPr>
      <w:spacing w:after="120"/>
      <w:ind w:left="283"/>
    </w:pPr>
    <w:rPr>
      <w:rFonts w:eastAsia="Times New Roman" w:cs="Times New Roman"/>
      <w:szCs w:val="20"/>
      <w:lang w:val="en-GB"/>
    </w:rPr>
  </w:style>
  <w:style w:type="character" w:customStyle="1" w:styleId="af9">
    <w:name w:val="Основной текст с отступом Знак"/>
    <w:basedOn w:val="a1"/>
    <w:link w:val="af8"/>
    <w:semiHidden/>
    <w:rsid w:val="008644F7"/>
    <w:rPr>
      <w:lang w:val="en-GB" w:eastAsia="en-US"/>
    </w:rPr>
  </w:style>
  <w:style w:type="paragraph" w:styleId="afa">
    <w:name w:val="Block Text"/>
    <w:basedOn w:val="a0"/>
    <w:semiHidden/>
    <w:rsid w:val="008644F7"/>
    <w:pPr>
      <w:ind w:left="1440" w:right="1440"/>
    </w:pPr>
    <w:rPr>
      <w:rFonts w:eastAsia="Times New Roman" w:cs="Times New Roman"/>
      <w:szCs w:val="20"/>
      <w:lang w:val="en-GB"/>
    </w:rPr>
  </w:style>
  <w:style w:type="character" w:styleId="afb">
    <w:name w:val="annotation reference"/>
    <w:uiPriority w:val="99"/>
    <w:rsid w:val="008644F7"/>
    <w:rPr>
      <w:sz w:val="6"/>
    </w:rPr>
  </w:style>
  <w:style w:type="paragraph" w:styleId="afc">
    <w:name w:val="annotation text"/>
    <w:basedOn w:val="a0"/>
    <w:link w:val="afd"/>
    <w:uiPriority w:val="99"/>
    <w:semiHidden/>
    <w:rsid w:val="008644F7"/>
    <w:rPr>
      <w:rFonts w:eastAsia="Times New Roman" w:cs="Times New Roman"/>
      <w:szCs w:val="20"/>
      <w:lang w:val="en-GB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8644F7"/>
    <w:rPr>
      <w:lang w:val="en-GB" w:eastAsia="en-US"/>
    </w:rPr>
  </w:style>
  <w:style w:type="character" w:styleId="afe">
    <w:name w:val="line number"/>
    <w:semiHidden/>
    <w:rsid w:val="008644F7"/>
    <w:rPr>
      <w:sz w:val="14"/>
    </w:rPr>
  </w:style>
  <w:style w:type="numbering" w:styleId="111111">
    <w:name w:val="Outline List 2"/>
    <w:basedOn w:val="a3"/>
    <w:semiHidden/>
    <w:rsid w:val="008644F7"/>
    <w:pPr>
      <w:numPr>
        <w:numId w:val="22"/>
      </w:numPr>
    </w:pPr>
  </w:style>
  <w:style w:type="numbering" w:styleId="1ai">
    <w:name w:val="Outline List 1"/>
    <w:basedOn w:val="a3"/>
    <w:semiHidden/>
    <w:rsid w:val="008644F7"/>
    <w:pPr>
      <w:numPr>
        <w:numId w:val="23"/>
      </w:numPr>
    </w:pPr>
  </w:style>
  <w:style w:type="numbering" w:styleId="a">
    <w:name w:val="Outline List 3"/>
    <w:basedOn w:val="a3"/>
    <w:semiHidden/>
    <w:rsid w:val="008644F7"/>
    <w:pPr>
      <w:numPr>
        <w:numId w:val="24"/>
      </w:numPr>
    </w:pPr>
  </w:style>
  <w:style w:type="paragraph" w:styleId="21">
    <w:name w:val="Body Text 2"/>
    <w:basedOn w:val="a0"/>
    <w:link w:val="22"/>
    <w:semiHidden/>
    <w:rsid w:val="008644F7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22">
    <w:name w:val="Основной текст 2 Знак"/>
    <w:basedOn w:val="a1"/>
    <w:link w:val="21"/>
    <w:semiHidden/>
    <w:rsid w:val="008644F7"/>
    <w:rPr>
      <w:lang w:val="en-GB" w:eastAsia="en-US"/>
    </w:rPr>
  </w:style>
  <w:style w:type="paragraph" w:styleId="31">
    <w:name w:val="Body Text 3"/>
    <w:basedOn w:val="a0"/>
    <w:link w:val="32"/>
    <w:semiHidden/>
    <w:rsid w:val="008644F7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32">
    <w:name w:val="Основной текст 3 Знак"/>
    <w:basedOn w:val="a1"/>
    <w:link w:val="31"/>
    <w:semiHidden/>
    <w:rsid w:val="008644F7"/>
    <w:rPr>
      <w:sz w:val="16"/>
      <w:szCs w:val="16"/>
      <w:lang w:val="en-GB" w:eastAsia="en-US"/>
    </w:rPr>
  </w:style>
  <w:style w:type="paragraph" w:styleId="aff">
    <w:name w:val="Body Text First Indent"/>
    <w:basedOn w:val="af6"/>
    <w:link w:val="aff0"/>
    <w:semiHidden/>
    <w:rsid w:val="008644F7"/>
    <w:pPr>
      <w:spacing w:after="120"/>
      <w:ind w:firstLine="210"/>
    </w:pPr>
  </w:style>
  <w:style w:type="character" w:customStyle="1" w:styleId="aff0">
    <w:name w:val="Красная строка Знак"/>
    <w:basedOn w:val="af7"/>
    <w:link w:val="aff"/>
    <w:semiHidden/>
    <w:rsid w:val="008644F7"/>
    <w:rPr>
      <w:lang w:val="en-GB" w:eastAsia="en-US"/>
    </w:rPr>
  </w:style>
  <w:style w:type="paragraph" w:styleId="23">
    <w:name w:val="Body Text First Indent 2"/>
    <w:basedOn w:val="af8"/>
    <w:link w:val="24"/>
    <w:semiHidden/>
    <w:rsid w:val="008644F7"/>
    <w:pPr>
      <w:ind w:firstLine="210"/>
    </w:pPr>
  </w:style>
  <w:style w:type="character" w:customStyle="1" w:styleId="24">
    <w:name w:val="Красная строка 2 Знак"/>
    <w:basedOn w:val="af9"/>
    <w:link w:val="23"/>
    <w:semiHidden/>
    <w:rsid w:val="008644F7"/>
    <w:rPr>
      <w:lang w:val="en-GB" w:eastAsia="en-US"/>
    </w:rPr>
  </w:style>
  <w:style w:type="paragraph" w:styleId="25">
    <w:name w:val="Body Text Indent 2"/>
    <w:basedOn w:val="a0"/>
    <w:link w:val="26"/>
    <w:semiHidden/>
    <w:rsid w:val="008644F7"/>
    <w:pPr>
      <w:spacing w:after="120" w:line="480" w:lineRule="auto"/>
      <w:ind w:left="283"/>
    </w:pPr>
    <w:rPr>
      <w:rFonts w:eastAsia="Times New Roman" w:cs="Times New Roman"/>
      <w:szCs w:val="20"/>
      <w:lang w:val="en-GB"/>
    </w:rPr>
  </w:style>
  <w:style w:type="character" w:customStyle="1" w:styleId="26">
    <w:name w:val="Основной текст с отступом 2 Знак"/>
    <w:basedOn w:val="a1"/>
    <w:link w:val="25"/>
    <w:semiHidden/>
    <w:rsid w:val="008644F7"/>
    <w:rPr>
      <w:lang w:val="en-GB" w:eastAsia="en-US"/>
    </w:rPr>
  </w:style>
  <w:style w:type="paragraph" w:styleId="33">
    <w:name w:val="Body Text Indent 3"/>
    <w:basedOn w:val="a0"/>
    <w:link w:val="34"/>
    <w:semiHidden/>
    <w:rsid w:val="008644F7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34">
    <w:name w:val="Основной текст с отступом 3 Знак"/>
    <w:basedOn w:val="a1"/>
    <w:link w:val="33"/>
    <w:semiHidden/>
    <w:rsid w:val="008644F7"/>
    <w:rPr>
      <w:sz w:val="16"/>
      <w:szCs w:val="16"/>
      <w:lang w:val="en-GB" w:eastAsia="en-US"/>
    </w:rPr>
  </w:style>
  <w:style w:type="paragraph" w:styleId="aff1">
    <w:name w:val="Closing"/>
    <w:basedOn w:val="a0"/>
    <w:link w:val="aff2"/>
    <w:semiHidden/>
    <w:rsid w:val="008644F7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2">
    <w:name w:val="Прощание Знак"/>
    <w:basedOn w:val="a1"/>
    <w:link w:val="aff1"/>
    <w:semiHidden/>
    <w:rsid w:val="008644F7"/>
    <w:rPr>
      <w:lang w:val="en-GB" w:eastAsia="en-US"/>
    </w:rPr>
  </w:style>
  <w:style w:type="paragraph" w:styleId="aff3">
    <w:name w:val="Date"/>
    <w:basedOn w:val="a0"/>
    <w:next w:val="a0"/>
    <w:link w:val="aff4"/>
    <w:semiHidden/>
    <w:rsid w:val="008644F7"/>
    <w:rPr>
      <w:rFonts w:eastAsia="Times New Roman" w:cs="Times New Roman"/>
      <w:szCs w:val="20"/>
      <w:lang w:val="en-GB"/>
    </w:rPr>
  </w:style>
  <w:style w:type="character" w:customStyle="1" w:styleId="aff4">
    <w:name w:val="Дата Знак"/>
    <w:basedOn w:val="a1"/>
    <w:link w:val="aff3"/>
    <w:semiHidden/>
    <w:rsid w:val="008644F7"/>
    <w:rPr>
      <w:lang w:val="en-GB" w:eastAsia="en-US"/>
    </w:rPr>
  </w:style>
  <w:style w:type="paragraph" w:styleId="aff5">
    <w:name w:val="E-mail Signature"/>
    <w:basedOn w:val="a0"/>
    <w:link w:val="aff6"/>
    <w:semiHidden/>
    <w:rsid w:val="008644F7"/>
    <w:rPr>
      <w:rFonts w:eastAsia="Times New Roman" w:cs="Times New Roman"/>
      <w:szCs w:val="20"/>
      <w:lang w:val="en-GB"/>
    </w:rPr>
  </w:style>
  <w:style w:type="character" w:customStyle="1" w:styleId="aff6">
    <w:name w:val="Электронная подпись Знак"/>
    <w:basedOn w:val="a1"/>
    <w:link w:val="aff5"/>
    <w:semiHidden/>
    <w:rsid w:val="008644F7"/>
    <w:rPr>
      <w:lang w:val="en-GB" w:eastAsia="en-US"/>
    </w:rPr>
  </w:style>
  <w:style w:type="character" w:styleId="aff7">
    <w:name w:val="Emphasis"/>
    <w:qFormat/>
    <w:rsid w:val="008644F7"/>
    <w:rPr>
      <w:i/>
      <w:iCs/>
    </w:rPr>
  </w:style>
  <w:style w:type="paragraph" w:styleId="27">
    <w:name w:val="envelope return"/>
    <w:basedOn w:val="a0"/>
    <w:semiHidden/>
    <w:rsid w:val="008644F7"/>
    <w:rPr>
      <w:rFonts w:ascii="Arial" w:eastAsia="Times New Roman" w:hAnsi="Arial" w:cs="Arial"/>
      <w:szCs w:val="20"/>
      <w:lang w:val="en-GB"/>
    </w:rPr>
  </w:style>
  <w:style w:type="character" w:styleId="HTML">
    <w:name w:val="HTML Acronym"/>
    <w:basedOn w:val="a1"/>
    <w:semiHidden/>
    <w:rsid w:val="008644F7"/>
  </w:style>
  <w:style w:type="paragraph" w:styleId="HTML0">
    <w:name w:val="HTML Address"/>
    <w:basedOn w:val="a0"/>
    <w:link w:val="HTML1"/>
    <w:semiHidden/>
    <w:rsid w:val="008644F7"/>
    <w:rPr>
      <w:rFonts w:eastAsia="Times New Roman" w:cs="Times New Roman"/>
      <w:i/>
      <w:iCs/>
      <w:szCs w:val="20"/>
      <w:lang w:val="en-GB"/>
    </w:rPr>
  </w:style>
  <w:style w:type="character" w:customStyle="1" w:styleId="HTML1">
    <w:name w:val="Адрес HTML Знак"/>
    <w:basedOn w:val="a1"/>
    <w:link w:val="HTML0"/>
    <w:semiHidden/>
    <w:rsid w:val="008644F7"/>
    <w:rPr>
      <w:i/>
      <w:iCs/>
      <w:lang w:val="en-GB" w:eastAsia="en-US"/>
    </w:rPr>
  </w:style>
  <w:style w:type="character" w:styleId="HTML2">
    <w:name w:val="HTML Cite"/>
    <w:semiHidden/>
    <w:rsid w:val="008644F7"/>
    <w:rPr>
      <w:i/>
      <w:iCs/>
    </w:rPr>
  </w:style>
  <w:style w:type="character" w:styleId="HTML3">
    <w:name w:val="HTML Code"/>
    <w:semiHidden/>
    <w:rsid w:val="008644F7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8644F7"/>
    <w:rPr>
      <w:i/>
      <w:iCs/>
    </w:rPr>
  </w:style>
  <w:style w:type="character" w:styleId="HTML5">
    <w:name w:val="HTML Keyboard"/>
    <w:semiHidden/>
    <w:rsid w:val="008644F7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semiHidden/>
    <w:rsid w:val="008644F7"/>
    <w:rPr>
      <w:rFonts w:ascii="Courier New" w:eastAsia="Times New Roman" w:hAnsi="Courier New" w:cs="Courier New"/>
      <w:szCs w:val="20"/>
      <w:lang w:val="en-GB"/>
    </w:rPr>
  </w:style>
  <w:style w:type="character" w:customStyle="1" w:styleId="HTML7">
    <w:name w:val="Стандартный HTML Знак"/>
    <w:basedOn w:val="a1"/>
    <w:link w:val="HTML6"/>
    <w:semiHidden/>
    <w:rsid w:val="008644F7"/>
    <w:rPr>
      <w:rFonts w:ascii="Courier New" w:hAnsi="Courier New" w:cs="Courier New"/>
      <w:lang w:val="en-GB" w:eastAsia="en-US"/>
    </w:rPr>
  </w:style>
  <w:style w:type="character" w:styleId="HTML8">
    <w:name w:val="HTML Sample"/>
    <w:semiHidden/>
    <w:rsid w:val="008644F7"/>
    <w:rPr>
      <w:rFonts w:ascii="Courier New" w:hAnsi="Courier New" w:cs="Courier New"/>
    </w:rPr>
  </w:style>
  <w:style w:type="character" w:styleId="HTML9">
    <w:name w:val="HTML Typewriter"/>
    <w:semiHidden/>
    <w:rsid w:val="008644F7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8644F7"/>
    <w:rPr>
      <w:i/>
      <w:iCs/>
    </w:rPr>
  </w:style>
  <w:style w:type="paragraph" w:styleId="aff8">
    <w:name w:val="List"/>
    <w:basedOn w:val="a0"/>
    <w:semiHidden/>
    <w:rsid w:val="008644F7"/>
    <w:pPr>
      <w:ind w:left="283" w:hanging="283"/>
    </w:pPr>
    <w:rPr>
      <w:rFonts w:eastAsia="Times New Roman" w:cs="Times New Roman"/>
      <w:szCs w:val="20"/>
      <w:lang w:val="en-GB"/>
    </w:rPr>
  </w:style>
  <w:style w:type="paragraph" w:styleId="28">
    <w:name w:val="List 2"/>
    <w:basedOn w:val="a0"/>
    <w:semiHidden/>
    <w:rsid w:val="008644F7"/>
    <w:pPr>
      <w:ind w:left="566" w:hanging="283"/>
    </w:pPr>
    <w:rPr>
      <w:rFonts w:eastAsia="Times New Roman" w:cs="Times New Roman"/>
      <w:szCs w:val="20"/>
      <w:lang w:val="en-GB"/>
    </w:rPr>
  </w:style>
  <w:style w:type="paragraph" w:styleId="35">
    <w:name w:val="List 3"/>
    <w:basedOn w:val="a0"/>
    <w:semiHidden/>
    <w:rsid w:val="008644F7"/>
    <w:pPr>
      <w:ind w:left="849" w:hanging="283"/>
    </w:pPr>
    <w:rPr>
      <w:rFonts w:eastAsia="Times New Roman" w:cs="Times New Roman"/>
      <w:szCs w:val="20"/>
      <w:lang w:val="en-GB"/>
    </w:rPr>
  </w:style>
  <w:style w:type="paragraph" w:styleId="41">
    <w:name w:val="List 4"/>
    <w:basedOn w:val="a0"/>
    <w:semiHidden/>
    <w:rsid w:val="008644F7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51">
    <w:name w:val="List 5"/>
    <w:basedOn w:val="a0"/>
    <w:semiHidden/>
    <w:rsid w:val="008644F7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aff9">
    <w:name w:val="List Bullet"/>
    <w:basedOn w:val="a0"/>
    <w:semiHidden/>
    <w:rsid w:val="008644F7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9">
    <w:name w:val="List Bullet 2"/>
    <w:basedOn w:val="a0"/>
    <w:semiHidden/>
    <w:rsid w:val="008644F7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6">
    <w:name w:val="List Bullet 3"/>
    <w:basedOn w:val="a0"/>
    <w:semiHidden/>
    <w:rsid w:val="008644F7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2">
    <w:name w:val="List Bullet 4"/>
    <w:basedOn w:val="a0"/>
    <w:semiHidden/>
    <w:rsid w:val="008644F7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2">
    <w:name w:val="List Bullet 5"/>
    <w:basedOn w:val="a0"/>
    <w:semiHidden/>
    <w:rsid w:val="008644F7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a">
    <w:name w:val="List Continue"/>
    <w:basedOn w:val="a0"/>
    <w:semiHidden/>
    <w:rsid w:val="008644F7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2a">
    <w:name w:val="List Continue 2"/>
    <w:basedOn w:val="a0"/>
    <w:semiHidden/>
    <w:rsid w:val="008644F7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37">
    <w:name w:val="List Continue 3"/>
    <w:basedOn w:val="a0"/>
    <w:semiHidden/>
    <w:rsid w:val="008644F7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43">
    <w:name w:val="List Continue 4"/>
    <w:basedOn w:val="a0"/>
    <w:semiHidden/>
    <w:rsid w:val="008644F7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53">
    <w:name w:val="List Continue 5"/>
    <w:basedOn w:val="a0"/>
    <w:semiHidden/>
    <w:rsid w:val="008644F7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affb">
    <w:name w:val="List Number"/>
    <w:basedOn w:val="a0"/>
    <w:semiHidden/>
    <w:rsid w:val="008644F7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b">
    <w:name w:val="List Number 2"/>
    <w:basedOn w:val="a0"/>
    <w:semiHidden/>
    <w:rsid w:val="008644F7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8">
    <w:name w:val="List Number 3"/>
    <w:basedOn w:val="a0"/>
    <w:semiHidden/>
    <w:rsid w:val="008644F7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44">
    <w:name w:val="List Number 4"/>
    <w:basedOn w:val="a0"/>
    <w:semiHidden/>
    <w:rsid w:val="008644F7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4">
    <w:name w:val="List Number 5"/>
    <w:basedOn w:val="a0"/>
    <w:semiHidden/>
    <w:rsid w:val="008644F7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c">
    <w:name w:val="Message Header"/>
    <w:basedOn w:val="a0"/>
    <w:link w:val="affd"/>
    <w:semiHidden/>
    <w:rsid w:val="00864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d">
    <w:name w:val="Шапка Знак"/>
    <w:basedOn w:val="a1"/>
    <w:link w:val="affc"/>
    <w:semiHidden/>
    <w:rsid w:val="008644F7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affe">
    <w:name w:val="Normal (Web)"/>
    <w:basedOn w:val="a0"/>
    <w:semiHidden/>
    <w:rsid w:val="008644F7"/>
    <w:rPr>
      <w:rFonts w:eastAsia="Times New Roman" w:cs="Times New Roman"/>
      <w:sz w:val="24"/>
      <w:szCs w:val="24"/>
      <w:lang w:val="en-GB"/>
    </w:rPr>
  </w:style>
  <w:style w:type="paragraph" w:styleId="afff">
    <w:name w:val="Normal Indent"/>
    <w:basedOn w:val="a0"/>
    <w:semiHidden/>
    <w:rsid w:val="008644F7"/>
    <w:pPr>
      <w:ind w:left="567"/>
    </w:pPr>
    <w:rPr>
      <w:rFonts w:eastAsia="Times New Roman" w:cs="Times New Roman"/>
      <w:szCs w:val="20"/>
      <w:lang w:val="en-GB"/>
    </w:rPr>
  </w:style>
  <w:style w:type="paragraph" w:styleId="afff0">
    <w:name w:val="Note Heading"/>
    <w:basedOn w:val="a0"/>
    <w:next w:val="a0"/>
    <w:link w:val="afff1"/>
    <w:semiHidden/>
    <w:rsid w:val="008644F7"/>
    <w:rPr>
      <w:rFonts w:eastAsia="Times New Roman" w:cs="Times New Roman"/>
      <w:szCs w:val="20"/>
      <w:lang w:val="en-GB"/>
    </w:rPr>
  </w:style>
  <w:style w:type="character" w:customStyle="1" w:styleId="afff1">
    <w:name w:val="Заголовок записки Знак"/>
    <w:basedOn w:val="a1"/>
    <w:link w:val="afff0"/>
    <w:semiHidden/>
    <w:rsid w:val="008644F7"/>
    <w:rPr>
      <w:lang w:val="en-GB" w:eastAsia="en-US"/>
    </w:rPr>
  </w:style>
  <w:style w:type="paragraph" w:styleId="afff2">
    <w:name w:val="Salutation"/>
    <w:basedOn w:val="a0"/>
    <w:next w:val="a0"/>
    <w:link w:val="afff3"/>
    <w:semiHidden/>
    <w:rsid w:val="008644F7"/>
    <w:rPr>
      <w:rFonts w:eastAsia="Times New Roman" w:cs="Times New Roman"/>
      <w:szCs w:val="20"/>
      <w:lang w:val="en-GB"/>
    </w:rPr>
  </w:style>
  <w:style w:type="character" w:customStyle="1" w:styleId="afff3">
    <w:name w:val="Приветствие Знак"/>
    <w:basedOn w:val="a1"/>
    <w:link w:val="afff2"/>
    <w:semiHidden/>
    <w:rsid w:val="008644F7"/>
    <w:rPr>
      <w:lang w:val="en-GB" w:eastAsia="en-US"/>
    </w:rPr>
  </w:style>
  <w:style w:type="paragraph" w:styleId="afff4">
    <w:name w:val="Signature"/>
    <w:basedOn w:val="a0"/>
    <w:link w:val="afff5"/>
    <w:semiHidden/>
    <w:rsid w:val="008644F7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f5">
    <w:name w:val="Подпись Знак"/>
    <w:basedOn w:val="a1"/>
    <w:link w:val="afff4"/>
    <w:semiHidden/>
    <w:rsid w:val="008644F7"/>
    <w:rPr>
      <w:lang w:val="en-GB" w:eastAsia="en-US"/>
    </w:rPr>
  </w:style>
  <w:style w:type="character" w:styleId="afff6">
    <w:name w:val="Strong"/>
    <w:qFormat/>
    <w:rsid w:val="008644F7"/>
    <w:rPr>
      <w:b/>
      <w:bCs/>
    </w:rPr>
  </w:style>
  <w:style w:type="paragraph" w:styleId="afff7">
    <w:name w:val="Subtitle"/>
    <w:basedOn w:val="a0"/>
    <w:link w:val="afff8"/>
    <w:qFormat/>
    <w:rsid w:val="008644F7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8">
    <w:name w:val="Подзаголовок Знак"/>
    <w:basedOn w:val="a1"/>
    <w:link w:val="afff7"/>
    <w:rsid w:val="008644F7"/>
    <w:rPr>
      <w:rFonts w:ascii="Arial" w:hAnsi="Arial" w:cs="Arial"/>
      <w:sz w:val="24"/>
      <w:szCs w:val="24"/>
      <w:lang w:val="en-GB" w:eastAsia="en-US"/>
    </w:rPr>
  </w:style>
  <w:style w:type="table" w:styleId="11">
    <w:name w:val="Table 3D effects 1"/>
    <w:basedOn w:val="a2"/>
    <w:semiHidden/>
    <w:rsid w:val="008644F7"/>
    <w:pPr>
      <w:suppressAutoHyphens/>
      <w:spacing w:line="240" w:lineRule="atLeast"/>
    </w:pPr>
    <w:rPr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2"/>
    <w:semiHidden/>
    <w:rsid w:val="008644F7"/>
    <w:pPr>
      <w:suppressAutoHyphens/>
      <w:spacing w:line="240" w:lineRule="atLeast"/>
    </w:pPr>
    <w:rPr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2"/>
    <w:semiHidden/>
    <w:rsid w:val="008644F7"/>
    <w:pPr>
      <w:suppressAutoHyphens/>
      <w:spacing w:line="240" w:lineRule="atLeast"/>
    </w:pPr>
    <w:rPr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semiHidden/>
    <w:rsid w:val="008644F7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2"/>
    <w:semiHidden/>
    <w:rsid w:val="008644F7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2"/>
    <w:semiHidden/>
    <w:rsid w:val="008644F7"/>
    <w:pPr>
      <w:suppressAutoHyphens/>
      <w:spacing w:line="240" w:lineRule="atLeast"/>
    </w:pPr>
    <w:rPr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semiHidden/>
    <w:rsid w:val="008644F7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semiHidden/>
    <w:rsid w:val="008644F7"/>
    <w:pPr>
      <w:suppressAutoHyphens/>
      <w:spacing w:line="240" w:lineRule="atLeast"/>
    </w:pPr>
    <w:rPr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2"/>
    <w:semiHidden/>
    <w:rsid w:val="008644F7"/>
    <w:pPr>
      <w:suppressAutoHyphens/>
      <w:spacing w:line="240" w:lineRule="atLeast"/>
    </w:pPr>
    <w:rPr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2"/>
    <w:semiHidden/>
    <w:rsid w:val="008644F7"/>
    <w:pPr>
      <w:suppressAutoHyphens/>
      <w:spacing w:line="240" w:lineRule="atLeast"/>
    </w:pPr>
    <w:rPr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semiHidden/>
    <w:rsid w:val="008644F7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2"/>
    <w:semiHidden/>
    <w:rsid w:val="008644F7"/>
    <w:pPr>
      <w:suppressAutoHyphens/>
      <w:spacing w:line="240" w:lineRule="atLeast"/>
    </w:pPr>
    <w:rPr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2"/>
    <w:semiHidden/>
    <w:rsid w:val="008644F7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2"/>
    <w:semiHidden/>
    <w:rsid w:val="008644F7"/>
    <w:pPr>
      <w:suppressAutoHyphens/>
      <w:spacing w:line="240" w:lineRule="atLeast"/>
    </w:pPr>
    <w:rPr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2"/>
    <w:semiHidden/>
    <w:rsid w:val="008644F7"/>
    <w:pPr>
      <w:suppressAutoHyphens/>
      <w:spacing w:line="240" w:lineRule="atLeast"/>
    </w:pPr>
    <w:rPr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9">
    <w:name w:val="Table Contemporary"/>
    <w:basedOn w:val="a2"/>
    <w:semiHidden/>
    <w:rsid w:val="008644F7"/>
    <w:pPr>
      <w:suppressAutoHyphens/>
      <w:spacing w:line="240" w:lineRule="atLeast"/>
    </w:pPr>
    <w:rPr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a">
    <w:name w:val="Table Elegant"/>
    <w:basedOn w:val="a2"/>
    <w:semiHidden/>
    <w:rsid w:val="008644F7"/>
    <w:pPr>
      <w:suppressAutoHyphens/>
      <w:spacing w:line="240" w:lineRule="atLeast"/>
    </w:pPr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semiHidden/>
    <w:rsid w:val="008644F7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2"/>
    <w:semiHidden/>
    <w:rsid w:val="008644F7"/>
    <w:pPr>
      <w:suppressAutoHyphens/>
      <w:spacing w:line="240" w:lineRule="atLeast"/>
    </w:pPr>
    <w:rPr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2"/>
    <w:semiHidden/>
    <w:rsid w:val="008644F7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semiHidden/>
    <w:rsid w:val="008644F7"/>
    <w:pPr>
      <w:suppressAutoHyphens/>
      <w:spacing w:line="240" w:lineRule="atLeast"/>
    </w:pPr>
    <w:rPr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semiHidden/>
    <w:rsid w:val="008644F7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semiHidden/>
    <w:rsid w:val="008644F7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semiHidden/>
    <w:rsid w:val="008644F7"/>
    <w:pPr>
      <w:suppressAutoHyphens/>
      <w:spacing w:line="240" w:lineRule="atLeast"/>
    </w:pPr>
    <w:rPr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semiHidden/>
    <w:rsid w:val="008644F7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semiHidden/>
    <w:rsid w:val="008644F7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semiHidden/>
    <w:rsid w:val="008644F7"/>
    <w:pPr>
      <w:suppressAutoHyphens/>
      <w:spacing w:line="240" w:lineRule="atLeast"/>
    </w:pPr>
    <w:rPr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semiHidden/>
    <w:rsid w:val="008644F7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8644F7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8644F7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8644F7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8644F7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8644F7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b">
    <w:name w:val="Table Professional"/>
    <w:basedOn w:val="a2"/>
    <w:semiHidden/>
    <w:rsid w:val="008644F7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semiHidden/>
    <w:rsid w:val="008644F7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2"/>
    <w:semiHidden/>
    <w:rsid w:val="008644F7"/>
    <w:pPr>
      <w:suppressAutoHyphens/>
      <w:spacing w:line="240" w:lineRule="atLeast"/>
    </w:pPr>
    <w:rPr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2"/>
    <w:semiHidden/>
    <w:rsid w:val="008644F7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semiHidden/>
    <w:rsid w:val="008644F7"/>
    <w:pPr>
      <w:suppressAutoHyphens/>
      <w:spacing w:line="240" w:lineRule="atLeast"/>
    </w:pPr>
    <w:rPr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2"/>
    <w:semiHidden/>
    <w:rsid w:val="008644F7"/>
    <w:pPr>
      <w:suppressAutoHyphens/>
      <w:spacing w:line="240" w:lineRule="atLeast"/>
    </w:pPr>
    <w:rPr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Theme"/>
    <w:basedOn w:val="a2"/>
    <w:semiHidden/>
    <w:rsid w:val="008644F7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semiHidden/>
    <w:rsid w:val="008644F7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semiHidden/>
    <w:rsid w:val="008644F7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semiHidden/>
    <w:rsid w:val="008644F7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d">
    <w:name w:val="Title"/>
    <w:basedOn w:val="a0"/>
    <w:link w:val="afffe"/>
    <w:qFormat/>
    <w:rsid w:val="008644F7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afffe">
    <w:name w:val="Заголовок Знак"/>
    <w:basedOn w:val="a1"/>
    <w:link w:val="afffd"/>
    <w:rsid w:val="008644F7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affff">
    <w:name w:val="envelope address"/>
    <w:basedOn w:val="a0"/>
    <w:semiHidden/>
    <w:rsid w:val="008644F7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H1GChar">
    <w:name w:val="_ H_1_G Char"/>
    <w:link w:val="H1G"/>
    <w:rsid w:val="008644F7"/>
    <w:rPr>
      <w:b/>
      <w:sz w:val="24"/>
      <w:lang w:val="ru-RU" w:eastAsia="ru-RU"/>
    </w:rPr>
  </w:style>
  <w:style w:type="character" w:customStyle="1" w:styleId="SingleTxtGChar1">
    <w:name w:val="_ Single Txt_G Char1"/>
    <w:locked/>
    <w:rsid w:val="008644F7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8644F7"/>
    <w:rPr>
      <w:b/>
      <w:sz w:val="28"/>
      <w:lang w:val="ru-RU" w:eastAsia="ru-RU"/>
    </w:rPr>
  </w:style>
  <w:style w:type="paragraph" w:styleId="affff0">
    <w:name w:val="annotation subject"/>
    <w:basedOn w:val="afc"/>
    <w:next w:val="afc"/>
    <w:link w:val="affff1"/>
    <w:uiPriority w:val="99"/>
    <w:rsid w:val="008644F7"/>
    <w:pPr>
      <w:spacing w:line="240" w:lineRule="auto"/>
    </w:pPr>
    <w:rPr>
      <w:b/>
      <w:bCs/>
    </w:rPr>
  </w:style>
  <w:style w:type="character" w:customStyle="1" w:styleId="affff1">
    <w:name w:val="Тема примечания Знак"/>
    <w:basedOn w:val="afd"/>
    <w:link w:val="affff0"/>
    <w:uiPriority w:val="99"/>
    <w:rsid w:val="008644F7"/>
    <w:rPr>
      <w:b/>
      <w:bCs/>
      <w:lang w:val="en-GB" w:eastAsia="en-US"/>
    </w:rPr>
  </w:style>
  <w:style w:type="paragraph" w:customStyle="1" w:styleId="para">
    <w:name w:val="para"/>
    <w:basedOn w:val="a0"/>
    <w:link w:val="paraChar"/>
    <w:qFormat/>
    <w:rsid w:val="008644F7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8644F7"/>
    <w:rPr>
      <w:lang w:val="en-GB" w:eastAsia="en-US"/>
    </w:rPr>
  </w:style>
  <w:style w:type="paragraph" w:customStyle="1" w:styleId="affff2">
    <w:name w:val="(a)"/>
    <w:basedOn w:val="para"/>
    <w:qFormat/>
    <w:rsid w:val="008644F7"/>
    <w:pPr>
      <w:ind w:left="2835" w:hanging="567"/>
    </w:pPr>
  </w:style>
  <w:style w:type="paragraph" w:customStyle="1" w:styleId="CM3">
    <w:name w:val="CM3"/>
    <w:basedOn w:val="a0"/>
    <w:next w:val="a0"/>
    <w:uiPriority w:val="99"/>
    <w:rsid w:val="008644F7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Times New Roman" w:hAnsi="EUAlbertina" w:cs="Times New Roman"/>
      <w:sz w:val="24"/>
      <w:szCs w:val="24"/>
      <w:lang w:val="de-DE" w:eastAsia="de-DE"/>
    </w:rPr>
  </w:style>
  <w:style w:type="paragraph" w:styleId="affff3">
    <w:name w:val="List Paragraph"/>
    <w:basedOn w:val="a0"/>
    <w:uiPriority w:val="34"/>
    <w:qFormat/>
    <w:rsid w:val="008644F7"/>
    <w:pPr>
      <w:suppressAutoHyphens w:val="0"/>
      <w:spacing w:after="200" w:line="276" w:lineRule="auto"/>
      <w:ind w:left="720"/>
      <w:contextualSpacing/>
    </w:pPr>
    <w:rPr>
      <w:rFonts w:ascii="Arial" w:hAnsi="Arial" w:cs="Arial"/>
      <w:b/>
      <w:sz w:val="24"/>
      <w:szCs w:val="24"/>
      <w:lang w:val="it-IT"/>
    </w:rPr>
  </w:style>
  <w:style w:type="paragraph" w:customStyle="1" w:styleId="Default">
    <w:name w:val="Default"/>
    <w:rsid w:val="008644F7"/>
    <w:pPr>
      <w:autoSpaceDE w:val="0"/>
      <w:autoSpaceDN w:val="0"/>
      <w:adjustRightInd w:val="0"/>
    </w:pPr>
    <w:rPr>
      <w:rFonts w:eastAsiaTheme="minorHAnsi"/>
      <w:b/>
      <w:color w:val="000000"/>
      <w:sz w:val="24"/>
      <w:szCs w:val="24"/>
      <w:lang w:val="it-IT" w:eastAsia="en-US"/>
    </w:rPr>
  </w:style>
  <w:style w:type="paragraph" w:styleId="48">
    <w:name w:val="toc 4"/>
    <w:basedOn w:val="3f"/>
    <w:next w:val="a0"/>
    <w:semiHidden/>
    <w:rsid w:val="008644F7"/>
    <w:pPr>
      <w:tabs>
        <w:tab w:val="left" w:pos="851"/>
        <w:tab w:val="right" w:leader="dot" w:pos="8551"/>
      </w:tabs>
      <w:spacing w:after="60" w:line="240" w:lineRule="auto"/>
      <w:ind w:left="851"/>
    </w:pPr>
    <w:rPr>
      <w:rFonts w:ascii="Arial" w:eastAsia="Times New Roman" w:hAnsi="Arial" w:cs="Times New Roman"/>
      <w:noProof/>
      <w:szCs w:val="20"/>
      <w:lang w:val="en-GB"/>
    </w:rPr>
  </w:style>
  <w:style w:type="paragraph" w:styleId="3f">
    <w:name w:val="toc 3"/>
    <w:basedOn w:val="a0"/>
    <w:next w:val="a0"/>
    <w:autoRedefine/>
    <w:uiPriority w:val="39"/>
    <w:semiHidden/>
    <w:unhideWhenUsed/>
    <w:rsid w:val="008644F7"/>
    <w:pPr>
      <w:suppressAutoHyphens w:val="0"/>
      <w:spacing w:after="100" w:line="259" w:lineRule="auto"/>
      <w:ind w:left="440"/>
    </w:pPr>
    <w:rPr>
      <w:rFonts w:asciiTheme="minorHAnsi" w:hAnsiTheme="minorHAnsi"/>
      <w:sz w:val="22"/>
      <w:lang w:val="de-DE"/>
    </w:rPr>
  </w:style>
  <w:style w:type="character" w:styleId="affff4">
    <w:name w:val="Placeholder Text"/>
    <w:basedOn w:val="a1"/>
    <w:uiPriority w:val="99"/>
    <w:semiHidden/>
    <w:rsid w:val="008644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967CF-5A50-4C66-83C7-1EF54FA3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12</Pages>
  <Words>2486</Words>
  <Characters>15776</Characters>
  <Application>Microsoft Office Word</Application>
  <DocSecurity>0</DocSecurity>
  <Lines>820</Lines>
  <Paragraphs>337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ECE/TRANS/WP.29/GRBP/2019/17</vt:lpstr>
      <vt:lpstr>A/</vt:lpstr>
      <vt:lpstr>A/</vt:lpstr>
    </vt:vector>
  </TitlesOfParts>
  <Company>DCM</Company>
  <LinksUpToDate>false</LinksUpToDate>
  <CharactersWithSpaces>18172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ECE/TRANS/WP.29/GRBP/2019/17</dc:title>
  <dc:subject/>
  <dc:creator>Tatiana SHARKINA</dc:creator>
  <cp:keywords/>
  <cp:lastModifiedBy>Tatiana Sharkina</cp:lastModifiedBy>
  <cp:revision>4</cp:revision>
  <cp:lastPrinted>2019-07-12T08:13:00Z</cp:lastPrinted>
  <dcterms:created xsi:type="dcterms:W3CDTF">2019-07-12T08:13:00Z</dcterms:created>
  <dcterms:modified xsi:type="dcterms:W3CDTF">2019-07-12T08:15:00Z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