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044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044FB" w:rsidP="00E044FB">
            <w:pPr>
              <w:jc w:val="right"/>
            </w:pPr>
            <w:r w:rsidRPr="00E044FB">
              <w:rPr>
                <w:sz w:val="40"/>
              </w:rPr>
              <w:t>ECE</w:t>
            </w:r>
            <w:r>
              <w:t>/TRANS/WP.29/GRB/2019/11</w:t>
            </w:r>
          </w:p>
        </w:tc>
      </w:tr>
      <w:tr w:rsidR="002D5AAC" w:rsidRPr="00D011D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044F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044FB" w:rsidRDefault="00E044FB" w:rsidP="00E04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November 2018</w:t>
            </w:r>
          </w:p>
          <w:p w:rsidR="00E044FB" w:rsidRDefault="00E044FB" w:rsidP="00E04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044FB" w:rsidRPr="008D53B6" w:rsidRDefault="00E044FB" w:rsidP="00E044F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044FB" w:rsidRPr="00606A5D" w:rsidRDefault="00E044FB" w:rsidP="00E044FB">
      <w:pPr>
        <w:spacing w:before="120"/>
        <w:jc w:val="both"/>
        <w:rPr>
          <w:sz w:val="28"/>
          <w:szCs w:val="28"/>
        </w:rPr>
      </w:pPr>
      <w:bookmarkStart w:id="1" w:name="_Hlk528231162"/>
      <w:r w:rsidRPr="00606A5D">
        <w:rPr>
          <w:sz w:val="28"/>
          <w:szCs w:val="28"/>
        </w:rPr>
        <w:t>Комитет по внутреннему транспорту</w:t>
      </w:r>
    </w:p>
    <w:p w:rsidR="00E044FB" w:rsidRPr="006A31A0" w:rsidRDefault="00E044FB" w:rsidP="006A31A0">
      <w:pPr>
        <w:spacing w:before="120"/>
        <w:rPr>
          <w:b/>
          <w:bCs/>
          <w:sz w:val="24"/>
          <w:szCs w:val="24"/>
        </w:rPr>
      </w:pPr>
      <w:r w:rsidRPr="00606A5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A31A0">
        <w:rPr>
          <w:b/>
          <w:bCs/>
          <w:sz w:val="24"/>
          <w:szCs w:val="24"/>
        </w:rPr>
        <w:br/>
      </w:r>
      <w:r w:rsidRPr="00606A5D">
        <w:rPr>
          <w:b/>
          <w:bCs/>
          <w:sz w:val="24"/>
          <w:szCs w:val="24"/>
        </w:rPr>
        <w:t>в области транспортных средств</w:t>
      </w:r>
    </w:p>
    <w:p w:rsidR="00E044FB" w:rsidRPr="00E07560" w:rsidRDefault="00E044FB" w:rsidP="00E044FB">
      <w:pPr>
        <w:spacing w:before="120"/>
        <w:jc w:val="both"/>
        <w:rPr>
          <w:b/>
        </w:rPr>
      </w:pPr>
      <w:r>
        <w:rPr>
          <w:b/>
          <w:bCs/>
        </w:rPr>
        <w:t>Рабочая группа по вопросам шума</w:t>
      </w:r>
    </w:p>
    <w:p w:rsidR="00E044FB" w:rsidRPr="00E07560" w:rsidRDefault="00E044FB" w:rsidP="00E044FB">
      <w:pPr>
        <w:spacing w:before="120"/>
        <w:jc w:val="both"/>
        <w:rPr>
          <w:b/>
        </w:rPr>
      </w:pPr>
      <w:r>
        <w:rPr>
          <w:b/>
          <w:bCs/>
        </w:rPr>
        <w:t>Шестьдесят девятая сессия</w:t>
      </w:r>
    </w:p>
    <w:p w:rsidR="00E044FB" w:rsidRPr="00E07560" w:rsidRDefault="00E044FB" w:rsidP="00E044FB">
      <w:pPr>
        <w:jc w:val="both"/>
      </w:pPr>
      <w:r>
        <w:t>Женева, 22–25 января 2019 года</w:t>
      </w:r>
    </w:p>
    <w:p w:rsidR="00E044FB" w:rsidRPr="00E07560" w:rsidRDefault="00E044FB" w:rsidP="00E044FB">
      <w:pPr>
        <w:jc w:val="both"/>
      </w:pPr>
      <w:r>
        <w:t>Пункт 4 а) предварительной повестки дня</w:t>
      </w:r>
    </w:p>
    <w:p w:rsidR="00E044FB" w:rsidRPr="00E07560" w:rsidRDefault="00E044FB" w:rsidP="006A31A0">
      <w:pPr>
        <w:rPr>
          <w:b/>
        </w:rPr>
      </w:pPr>
      <w:r>
        <w:rPr>
          <w:b/>
          <w:bCs/>
        </w:rPr>
        <w:t xml:space="preserve">Правила № 51 ООН (шум, производимый </w:t>
      </w:r>
      <w:r w:rsidR="006A31A0">
        <w:rPr>
          <w:b/>
          <w:bCs/>
        </w:rPr>
        <w:br/>
      </w:r>
      <w:r>
        <w:rPr>
          <w:b/>
          <w:bCs/>
        </w:rPr>
        <w:t xml:space="preserve">транспортными средствами категорий M и N): </w:t>
      </w:r>
      <w:r w:rsidR="006A31A0">
        <w:rPr>
          <w:b/>
          <w:bCs/>
        </w:rPr>
        <w:br/>
      </w:r>
      <w:r>
        <w:rPr>
          <w:b/>
          <w:bCs/>
        </w:rPr>
        <w:t>разработка</w:t>
      </w:r>
    </w:p>
    <w:p w:rsidR="00E044FB" w:rsidRPr="00E07560" w:rsidRDefault="00E044FB" w:rsidP="00E044FB">
      <w:pPr>
        <w:pStyle w:val="HChG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Поправка к предложению по дополнению 5 к поправкам серии 03 к Правилам № 51 ООН </w:t>
      </w:r>
    </w:p>
    <w:p w:rsidR="00E044FB" w:rsidRPr="006A31A0" w:rsidRDefault="00E044FB" w:rsidP="00E044FB">
      <w:pPr>
        <w:pStyle w:val="HChG"/>
        <w:rPr>
          <w:b w:val="0"/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Представлено неофициальной рабочей группой по</w:t>
      </w:r>
      <w:r w:rsidR="006A31A0">
        <w:rPr>
          <w:bCs/>
          <w:lang w:val="en-US"/>
        </w:rPr>
        <w:t> </w:t>
      </w:r>
      <w:r>
        <w:rPr>
          <w:bCs/>
          <w:lang w:val="ru-RU"/>
        </w:rPr>
        <w:t>дополнительным положениям, касающимся уровня звука</w:t>
      </w:r>
      <w:r w:rsidRPr="006A31A0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</w:p>
    <w:p w:rsidR="00E044FB" w:rsidRPr="00E07560" w:rsidRDefault="00E044FB" w:rsidP="00E044FB">
      <w:pPr>
        <w:keepNext/>
        <w:keepLines/>
        <w:ind w:left="1134" w:right="1134" w:firstLine="567"/>
        <w:jc w:val="both"/>
      </w:pPr>
      <w:r>
        <w:t>Воспроизведенный ниже текст был подготовлен неофициальной рабочей группой (НРГ) по дополнительным положениям, касающимся уровня звука (ДПУЗ), для включения переходного положения в соответствии с переходными положениями дополнения 3. Это новое переходное положение следует добавить к тексту проекта дополнения 5 к поправкам серии 03 к Правилам № 51 ООН, который был принят Рабочей группой по вопросам шума на ее шестьдесят восьмой сессии (ECE/TRANS/WP.29/GRB/2018/10 с поправкой, содержащейся в пункте 5 документа</w:t>
      </w:r>
      <w:r w:rsidR="006A31A0">
        <w:rPr>
          <w:lang w:val="en-US"/>
        </w:rPr>
        <w:t> </w:t>
      </w:r>
      <w:r>
        <w:t>ECE/TRANS/WP.29/GRB/66). Изменения выделены жирным шрифтом в случае нового текста либо зачеркиванием в случае исключенного текста.</w:t>
      </w:r>
    </w:p>
    <w:bookmarkEnd w:id="1"/>
    <w:p w:rsidR="00E044FB" w:rsidRPr="00E07560" w:rsidRDefault="006A31A0" w:rsidP="006A31A0">
      <w:pPr>
        <w:pStyle w:val="HChG"/>
        <w:pageBreakBefore/>
        <w:rPr>
          <w:lang w:val="ru-RU"/>
        </w:rPr>
      </w:pPr>
      <w:r>
        <w:rPr>
          <w:lang w:val="ru-RU"/>
        </w:rPr>
        <w:lastRenderedPageBreak/>
        <w:tab/>
      </w:r>
      <w:r w:rsidR="00E044FB">
        <w:rPr>
          <w:lang w:val="ru-RU"/>
        </w:rPr>
        <w:t>I.</w:t>
      </w:r>
      <w:r w:rsidR="00606A5D">
        <w:rPr>
          <w:lang w:val="ru-RU"/>
        </w:rPr>
        <w:tab/>
      </w:r>
      <w:r w:rsidR="00E044FB">
        <w:rPr>
          <w:lang w:val="ru-RU"/>
        </w:rPr>
        <w:tab/>
        <w:t>Предложение</w:t>
      </w:r>
    </w:p>
    <w:p w:rsidR="00E044FB" w:rsidRPr="00E07560" w:rsidRDefault="00E044FB" w:rsidP="00E044FB">
      <w:pPr>
        <w:pStyle w:val="SingleTxtG"/>
        <w:rPr>
          <w:lang w:val="ru-RU"/>
        </w:rPr>
      </w:pPr>
      <w:r>
        <w:rPr>
          <w:i/>
          <w:iCs/>
          <w:lang w:val="ru-RU"/>
        </w:rPr>
        <w:t>Включить новый пункт 11.11</w:t>
      </w:r>
      <w:r>
        <w:rPr>
          <w:lang w:val="ru-RU"/>
        </w:rPr>
        <w:t xml:space="preserve"> следующего содержания:</w:t>
      </w:r>
    </w:p>
    <w:p w:rsidR="00E044FB" w:rsidRPr="00E07560" w:rsidRDefault="00E044FB" w:rsidP="00E044FB">
      <w:pPr>
        <w:pStyle w:val="ListParagraph"/>
        <w:spacing w:after="120"/>
        <w:ind w:left="2268" w:right="1134" w:hanging="1134"/>
        <w:jc w:val="both"/>
        <w:rPr>
          <w:b/>
          <w:lang w:val="ru-RU"/>
        </w:rPr>
      </w:pPr>
      <w:r>
        <w:rPr>
          <w:lang w:val="ru-RU"/>
        </w:rPr>
        <w:t>«</w:t>
      </w:r>
      <w:r w:rsidRPr="00B503E8">
        <w:rPr>
          <w:b/>
          <w:bCs/>
          <w:lang w:val="ru-RU"/>
        </w:rPr>
        <w:t>11.11</w:t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bCs/>
          <w:lang w:val="ru-RU"/>
        </w:rPr>
        <w:t>До 1 мая 2020 года дополнение 5 не применяется к существующим официальным утверждениям, первоначально предоставленным до даты вступления в силу дополнения 5</w:t>
      </w:r>
      <w:r>
        <w:rPr>
          <w:lang w:val="ru-RU"/>
        </w:rPr>
        <w:t>»</w:t>
      </w:r>
      <w:r w:rsidRPr="00B503E8">
        <w:rPr>
          <w:lang w:val="ru-RU"/>
        </w:rPr>
        <w:t>.</w:t>
      </w:r>
    </w:p>
    <w:p w:rsidR="00E044FB" w:rsidRPr="00E07560" w:rsidRDefault="00E044FB" w:rsidP="00E044FB">
      <w:pPr>
        <w:pStyle w:val="HChG"/>
        <w:ind w:hanging="567"/>
        <w:rPr>
          <w:lang w:val="ru-RU"/>
        </w:rPr>
      </w:pPr>
      <w:r>
        <w:rPr>
          <w:lang w:val="ru-RU"/>
        </w:rPr>
        <w:t>II.</w:t>
      </w:r>
      <w:r>
        <w:rPr>
          <w:lang w:val="ru-RU"/>
        </w:rPr>
        <w:tab/>
      </w:r>
      <w:r>
        <w:rPr>
          <w:bCs/>
          <w:lang w:val="ru-RU"/>
        </w:rPr>
        <w:t>Обоснование</w:t>
      </w:r>
    </w:p>
    <w:p w:rsidR="00E044FB" w:rsidRPr="00606A5D" w:rsidRDefault="00E044FB" w:rsidP="00E044FB">
      <w:pPr>
        <w:pStyle w:val="SingleTxtG"/>
        <w:rPr>
          <w:lang w:val="ru-RU"/>
        </w:rPr>
      </w:pPr>
      <w:r w:rsidRPr="00D011D5">
        <w:rPr>
          <w:lang w:val="ru-RU"/>
        </w:rPr>
        <w:tab/>
      </w:r>
      <w:r w:rsidRPr="00D011D5">
        <w:rPr>
          <w:lang w:val="ru-RU"/>
        </w:rPr>
        <w:tab/>
      </w:r>
      <w:r w:rsidRPr="00E044FB">
        <w:rPr>
          <w:lang w:val="ru-RU"/>
        </w:rPr>
        <w:t xml:space="preserve">С учетом Пересмотра 3 Соглашения 1958 года, а также переходных положений дополнения 3 переходные положения необходимо также ввести в дополнение 5. </w:t>
      </w:r>
      <w:r w:rsidRPr="00606A5D">
        <w:rPr>
          <w:lang w:val="ru-RU"/>
        </w:rPr>
        <w:t>В</w:t>
      </w:r>
      <w:r w:rsidR="00606A5D">
        <w:t> </w:t>
      </w:r>
      <w:r w:rsidRPr="00606A5D">
        <w:rPr>
          <w:lang w:val="ru-RU"/>
        </w:rPr>
        <w:t>дополнении 5 указана та же дата применения, что и в дополнении 3.</w:t>
      </w:r>
    </w:p>
    <w:p w:rsidR="00E044FB" w:rsidRPr="00E044FB" w:rsidRDefault="00E044FB" w:rsidP="00E044F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E044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57" w:rsidRPr="00A312BC" w:rsidRDefault="007C7D57" w:rsidP="00A312BC"/>
  </w:endnote>
  <w:endnote w:type="continuationSeparator" w:id="0">
    <w:p w:rsidR="007C7D57" w:rsidRPr="00A312BC" w:rsidRDefault="007C7D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FB" w:rsidRPr="00E044FB" w:rsidRDefault="00E044FB">
    <w:pPr>
      <w:pStyle w:val="Footer"/>
    </w:pPr>
    <w:r w:rsidRPr="00E044FB">
      <w:rPr>
        <w:b/>
        <w:sz w:val="18"/>
      </w:rPr>
      <w:fldChar w:fldCharType="begin"/>
    </w:r>
    <w:r w:rsidRPr="00E044FB">
      <w:rPr>
        <w:b/>
        <w:sz w:val="18"/>
      </w:rPr>
      <w:instrText xml:space="preserve"> PAGE  \* MERGEFORMAT </w:instrText>
    </w:r>
    <w:r w:rsidRPr="00E044FB">
      <w:rPr>
        <w:b/>
        <w:sz w:val="18"/>
      </w:rPr>
      <w:fldChar w:fldCharType="separate"/>
    </w:r>
    <w:r w:rsidR="00BF4FFF">
      <w:rPr>
        <w:b/>
        <w:noProof/>
        <w:sz w:val="18"/>
      </w:rPr>
      <w:t>2</w:t>
    </w:r>
    <w:r w:rsidRPr="00E044FB">
      <w:rPr>
        <w:b/>
        <w:sz w:val="18"/>
      </w:rPr>
      <w:fldChar w:fldCharType="end"/>
    </w:r>
    <w:r>
      <w:rPr>
        <w:b/>
        <w:sz w:val="18"/>
      </w:rPr>
      <w:tab/>
    </w:r>
    <w:r>
      <w:t>GE.18-19186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FB" w:rsidRPr="00E044FB" w:rsidRDefault="00E044FB" w:rsidP="00E044FB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GE.18-19186</w:t>
    </w:r>
    <w:r>
      <w:tab/>
    </w:r>
    <w:r w:rsidRPr="00E044FB">
      <w:rPr>
        <w:b/>
        <w:sz w:val="18"/>
      </w:rPr>
      <w:fldChar w:fldCharType="begin"/>
    </w:r>
    <w:r w:rsidRPr="00E044FB">
      <w:rPr>
        <w:b/>
        <w:sz w:val="18"/>
      </w:rPr>
      <w:instrText xml:space="preserve"> PAGE  \* MERGEFORMAT </w:instrText>
    </w:r>
    <w:r w:rsidRPr="00E044FB">
      <w:rPr>
        <w:b/>
        <w:sz w:val="18"/>
      </w:rPr>
      <w:fldChar w:fldCharType="separate"/>
    </w:r>
    <w:r w:rsidR="006A31A0">
      <w:rPr>
        <w:b/>
        <w:noProof/>
        <w:sz w:val="18"/>
      </w:rPr>
      <w:t>3</w:t>
    </w:r>
    <w:r w:rsidRPr="00E044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044FB" w:rsidRDefault="00E044FB" w:rsidP="00E044F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18-19186  (R)</w:t>
    </w:r>
    <w:r w:rsidR="00606A5D">
      <w:rPr>
        <w:lang w:val="en-US"/>
      </w:rPr>
      <w:t xml:space="preserve">   1</w:t>
    </w:r>
    <w:r w:rsidR="00690E16">
      <w:rPr>
        <w:lang w:val="en-US"/>
      </w:rPr>
      <w:t>4</w:t>
    </w:r>
    <w:r w:rsidR="00606A5D">
      <w:rPr>
        <w:lang w:val="en-US"/>
      </w:rPr>
      <w:t>1118   151118</w:t>
    </w:r>
    <w:r>
      <w:br/>
    </w:r>
    <w:r w:rsidRPr="00E044FB">
      <w:rPr>
        <w:rFonts w:ascii="C39T30Lfz" w:hAnsi="C39T30Lfz"/>
        <w:kern w:val="14"/>
        <w:sz w:val="56"/>
      </w:rPr>
      <w:t></w:t>
    </w:r>
    <w:r w:rsidRPr="00E044FB">
      <w:rPr>
        <w:rFonts w:ascii="C39T30Lfz" w:hAnsi="C39T30Lfz"/>
        <w:kern w:val="14"/>
        <w:sz w:val="56"/>
      </w:rPr>
      <w:t></w:t>
    </w:r>
    <w:r w:rsidRPr="00E044FB">
      <w:rPr>
        <w:rFonts w:ascii="C39T30Lfz" w:hAnsi="C39T30Lfz"/>
        <w:kern w:val="14"/>
        <w:sz w:val="56"/>
      </w:rPr>
      <w:t></w:t>
    </w:r>
    <w:r w:rsidRPr="00E044FB">
      <w:rPr>
        <w:rFonts w:ascii="C39T30Lfz" w:hAnsi="C39T30Lfz"/>
        <w:kern w:val="14"/>
        <w:sz w:val="56"/>
      </w:rPr>
      <w:t></w:t>
    </w:r>
    <w:r w:rsidRPr="00E044FB">
      <w:rPr>
        <w:rFonts w:ascii="C39T30Lfz" w:hAnsi="C39T30Lfz"/>
        <w:kern w:val="14"/>
        <w:sz w:val="56"/>
      </w:rPr>
      <w:t></w:t>
    </w:r>
    <w:r w:rsidRPr="00E044FB">
      <w:rPr>
        <w:rFonts w:ascii="C39T30Lfz" w:hAnsi="C39T30Lfz"/>
        <w:kern w:val="14"/>
        <w:sz w:val="56"/>
      </w:rPr>
      <w:t></w:t>
    </w:r>
    <w:r w:rsidRPr="00E044FB">
      <w:rPr>
        <w:rFonts w:ascii="C39T30Lfz" w:hAnsi="C39T30Lfz"/>
        <w:kern w:val="14"/>
        <w:sz w:val="56"/>
      </w:rPr>
      <w:t></w:t>
    </w:r>
    <w:r w:rsidRPr="00E044FB">
      <w:rPr>
        <w:rFonts w:ascii="C39T30Lfz" w:hAnsi="C39T30Lfz"/>
        <w:kern w:val="14"/>
        <w:sz w:val="56"/>
      </w:rPr>
      <w:t></w:t>
    </w:r>
    <w:r w:rsidRPr="00E044F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57" w:rsidRPr="001075E9" w:rsidRDefault="007C7D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C7D57" w:rsidRDefault="007C7D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044FB" w:rsidRPr="002232AF" w:rsidRDefault="00E044FB" w:rsidP="00E044FB">
      <w:pPr>
        <w:pStyle w:val="FootnoteText"/>
      </w:pPr>
      <w:r>
        <w:tab/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FB" w:rsidRPr="00E044FB" w:rsidRDefault="00BF4FFF">
    <w:pPr>
      <w:pStyle w:val="Header"/>
    </w:pPr>
    <w:fldSimple w:instr=" TITLE  \* MERGEFORMAT ">
      <w:r>
        <w:t>ECE/TRANS/WP.29/GRB/2019/11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4FB" w:rsidRPr="00E044FB" w:rsidRDefault="00BF4FFF" w:rsidP="00E044FB">
    <w:pPr>
      <w:pStyle w:val="Header"/>
      <w:jc w:val="right"/>
    </w:pPr>
    <w:fldSimple w:instr=" TITLE  \* MERGEFORMAT ">
      <w:r>
        <w:t>ECE/TRANS/WP.29/GRB/2019/11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5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6A5D"/>
    <w:rsid w:val="00617A43"/>
    <w:rsid w:val="006345DB"/>
    <w:rsid w:val="00640F49"/>
    <w:rsid w:val="00680D03"/>
    <w:rsid w:val="00681A10"/>
    <w:rsid w:val="00690E16"/>
    <w:rsid w:val="006A1ED8"/>
    <w:rsid w:val="006A31A0"/>
    <w:rsid w:val="006C2031"/>
    <w:rsid w:val="006D461A"/>
    <w:rsid w:val="006F35EE"/>
    <w:rsid w:val="007021FF"/>
    <w:rsid w:val="00712895"/>
    <w:rsid w:val="00734ACB"/>
    <w:rsid w:val="00757357"/>
    <w:rsid w:val="00792497"/>
    <w:rsid w:val="007C7D5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4FFF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11D5"/>
    <w:rsid w:val="00D01562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044FB"/>
    <w:rsid w:val="00E0571B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37A1CBD-9BDB-4D49-BA5F-47C12A7E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E044FB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qFormat/>
    <w:rsid w:val="00E044F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E044F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4FB"/>
    <w:pPr>
      <w:ind w:left="708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rsid w:val="00E044FB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ECE/TRANS/WP.29/GRB/2019/11</vt:lpstr>
      <vt:lpstr>ECE/TRANS/WP.29/GRB/2019/11</vt:lpstr>
      <vt:lpstr>A/</vt:lpstr>
    </vt:vector>
  </TitlesOfParts>
  <Company>DCM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ECE/TRANS/WP.29/GRB/2019/11</dc:title>
  <dc:subject/>
  <dc:creator>Tatiana SHARKINA</dc:creator>
  <cp:keywords/>
  <cp:lastModifiedBy>Benedicte Boudol</cp:lastModifiedBy>
  <cp:revision>2</cp:revision>
  <cp:lastPrinted>2018-11-15T16:22:00Z</cp:lastPrinted>
  <dcterms:created xsi:type="dcterms:W3CDTF">2018-12-04T09:13:00Z</dcterms:created>
  <dcterms:modified xsi:type="dcterms:W3CDTF">2018-12-04T09:13:00Z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