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E5183C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C8728B7" w14:textId="77777777" w:rsidR="002D5AAC" w:rsidRDefault="002D5AAC" w:rsidP="00E70B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831D63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AF2C3E2" w14:textId="77777777" w:rsidR="002D5AAC" w:rsidRDefault="00E70B07" w:rsidP="00E70B07">
            <w:pPr>
              <w:jc w:val="right"/>
            </w:pPr>
            <w:r w:rsidRPr="00E70B07">
              <w:rPr>
                <w:sz w:val="40"/>
              </w:rPr>
              <w:t>ECE</w:t>
            </w:r>
            <w:r>
              <w:t>/TRANS/WP.29/2019/113</w:t>
            </w:r>
          </w:p>
        </w:tc>
      </w:tr>
      <w:tr w:rsidR="002D5AAC" w:rsidRPr="00826F78" w14:paraId="231DA0A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39387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93EA68D" wp14:editId="33883A7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39136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6A9A019" w14:textId="77777777" w:rsidR="002D5AAC" w:rsidRDefault="00E70B0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46F9E7A" w14:textId="77777777" w:rsidR="00E70B07" w:rsidRDefault="00E70B07" w:rsidP="00E70B0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August 2019</w:t>
            </w:r>
          </w:p>
          <w:p w14:paraId="491F550F" w14:textId="77777777" w:rsidR="00E70B07" w:rsidRDefault="00E70B07" w:rsidP="00E70B0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20EF6C4" w14:textId="77777777" w:rsidR="00E70B07" w:rsidRPr="008D53B6" w:rsidRDefault="00E70B07" w:rsidP="00E70B0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2A8421D" w14:textId="77777777" w:rsidR="00E70B07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BFD3584" w14:textId="77777777" w:rsidR="00E70B07" w:rsidRPr="00E70B07" w:rsidRDefault="00E70B07" w:rsidP="00E70B07">
      <w:pPr>
        <w:spacing w:before="120"/>
        <w:rPr>
          <w:sz w:val="28"/>
          <w:szCs w:val="28"/>
        </w:rPr>
      </w:pPr>
      <w:r w:rsidRPr="00E70B07">
        <w:rPr>
          <w:sz w:val="28"/>
          <w:szCs w:val="28"/>
        </w:rPr>
        <w:t>Комитет по внутреннему транспорту</w:t>
      </w:r>
    </w:p>
    <w:p w14:paraId="4BFAE0C5" w14:textId="77777777" w:rsidR="00E70B07" w:rsidRPr="00E70B07" w:rsidRDefault="00E70B07" w:rsidP="00E70B07">
      <w:pPr>
        <w:spacing w:before="120"/>
        <w:rPr>
          <w:b/>
          <w:sz w:val="24"/>
          <w:szCs w:val="24"/>
        </w:rPr>
      </w:pPr>
      <w:r w:rsidRPr="00E70B07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E70B07">
        <w:rPr>
          <w:b/>
          <w:bCs/>
          <w:sz w:val="24"/>
          <w:szCs w:val="24"/>
        </w:rPr>
        <w:t>в области транспортных средств</w:t>
      </w:r>
    </w:p>
    <w:p w14:paraId="728DBAE8" w14:textId="77777777" w:rsidR="00E70B07" w:rsidRPr="004A7EFC" w:rsidRDefault="00E70B07" w:rsidP="00E70B07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179-я сессия</w:t>
      </w:r>
    </w:p>
    <w:p w14:paraId="42485236" w14:textId="77777777" w:rsidR="00E70B07" w:rsidRPr="004A7EFC" w:rsidRDefault="00E70B07" w:rsidP="00E70B07">
      <w:r>
        <w:t>Женева, 12–14 ноября 2019 года</w:t>
      </w:r>
    </w:p>
    <w:p w14:paraId="6B86CC3D" w14:textId="77777777" w:rsidR="00E70B07" w:rsidRPr="004A7EFC" w:rsidRDefault="00E70B07" w:rsidP="00E70B07">
      <w:r>
        <w:t>Пункт 4.9.2 предварительной повестки дня</w:t>
      </w:r>
    </w:p>
    <w:p w14:paraId="2D562C35" w14:textId="77777777" w:rsidR="00E70B07" w:rsidRDefault="00E70B07" w:rsidP="00E70B07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5DEAC465" w14:textId="77777777" w:rsidR="00E70B07" w:rsidRPr="004A7EFC" w:rsidRDefault="00E70B07" w:rsidP="00E70B07">
      <w:pPr>
        <w:rPr>
          <w:b/>
        </w:rPr>
      </w:pPr>
      <w:r>
        <w:rPr>
          <w:b/>
          <w:bCs/>
        </w:rPr>
        <w:t>Рассмотрение проектов поправок к существующим</w:t>
      </w:r>
      <w:r>
        <w:rPr>
          <w:b/>
        </w:rPr>
        <w:br/>
      </w:r>
      <w:r>
        <w:rPr>
          <w:b/>
          <w:bCs/>
        </w:rPr>
        <w:t>правилам ООН, представленных GRРE</w:t>
      </w:r>
    </w:p>
    <w:p w14:paraId="127D3A0D" w14:textId="77777777" w:rsidR="00E70B07" w:rsidRPr="00E70B07" w:rsidRDefault="00E70B07" w:rsidP="00E70B07">
      <w:pPr>
        <w:pStyle w:val="HChG"/>
      </w:pPr>
      <w:r>
        <w:tab/>
      </w:r>
      <w:r>
        <w:tab/>
      </w:r>
      <w:r w:rsidRPr="00E70B07">
        <w:t>Предложение по дополнению 9 к Правилам № 115 ООН (модифицированные системы СНГ и КПГ)</w:t>
      </w:r>
    </w:p>
    <w:p w14:paraId="6928B2A7" w14:textId="77777777" w:rsidR="00E70B07" w:rsidRPr="004A7EFC" w:rsidRDefault="00E70B07" w:rsidP="00E70B07">
      <w:pPr>
        <w:pStyle w:val="H1G"/>
      </w:pPr>
      <w:r>
        <w:tab/>
      </w:r>
      <w:r>
        <w:tab/>
      </w:r>
      <w:r>
        <w:rPr>
          <w:bCs/>
        </w:rPr>
        <w:t>Представлено Рабочей группой по проблемам энергии и загрязнения окружающей среды</w:t>
      </w:r>
      <w:r w:rsidRPr="00E70B07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14:paraId="595A97C5" w14:textId="77777777" w:rsidR="00E70B07" w:rsidRPr="00E70B07" w:rsidRDefault="00E70B07" w:rsidP="00E70B07">
      <w:pPr>
        <w:pStyle w:val="SingleTxtG"/>
      </w:pPr>
      <w:r>
        <w:tab/>
      </w:r>
      <w:r>
        <w:tab/>
      </w:r>
      <w:r w:rsidRPr="00E70B07">
        <w:t xml:space="preserve">Воспроизведенный ниже текст был принят Рабочей группой по проблемам энергии и загрязнения окружающей среды (GRPE) на ее семьдесят девятой сессии (ECE/TRANS/WP.29/GRPE/79, пункт 32). В его основу положен документ ECE/TRANS/WP.29/GRPE/2019/10 с поправками, содержащимися в приложении IV к докладу.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2019 года. </w:t>
      </w:r>
    </w:p>
    <w:p w14:paraId="037D3803" w14:textId="77777777" w:rsidR="00E70B07" w:rsidRPr="004A7EFC" w:rsidRDefault="00E70B07" w:rsidP="00E70B07">
      <w:pPr>
        <w:suppressAutoHyphens w:val="0"/>
        <w:spacing w:line="240" w:lineRule="auto"/>
      </w:pPr>
      <w:r w:rsidRPr="004A7EFC">
        <w:br w:type="page"/>
      </w:r>
    </w:p>
    <w:p w14:paraId="75DA7D97" w14:textId="77777777" w:rsidR="00E70B07" w:rsidRPr="004A7EFC" w:rsidRDefault="00E70B07" w:rsidP="00E70B07">
      <w:pPr>
        <w:pStyle w:val="HChG"/>
      </w:pPr>
      <w:r>
        <w:lastRenderedPageBreak/>
        <w:tab/>
      </w:r>
      <w:r>
        <w:tab/>
      </w:r>
      <w:r>
        <w:rPr>
          <w:bCs/>
        </w:rPr>
        <w:t>Дополнение 9 к Правилам № 115 ООН (модифицированные системы СНГ и КПГ)</w:t>
      </w:r>
    </w:p>
    <w:p w14:paraId="5A10F407" w14:textId="77777777" w:rsidR="00E70B07" w:rsidRPr="004A7EFC" w:rsidRDefault="00E70B07" w:rsidP="00E70B07">
      <w:pPr>
        <w:pStyle w:val="para"/>
        <w:ind w:left="1134" w:firstLine="0"/>
        <w:rPr>
          <w:lang w:val="ru-RU"/>
        </w:rPr>
      </w:pPr>
      <w:r w:rsidRPr="004A7EFC">
        <w:rPr>
          <w:i/>
          <w:lang w:val="ru-RU"/>
        </w:rPr>
        <w:t>Включить новый пункт 2.5.1.4</w:t>
      </w:r>
      <w:r>
        <w:rPr>
          <w:lang w:val="ru-RU"/>
        </w:rPr>
        <w:t xml:space="preserve"> следующего содержания:</w:t>
      </w:r>
    </w:p>
    <w:p w14:paraId="576E9937" w14:textId="77777777" w:rsidR="00E70B07" w:rsidRPr="0052284A" w:rsidRDefault="00E70B07" w:rsidP="00E70B07">
      <w:pPr>
        <w:pStyle w:val="para"/>
        <w:rPr>
          <w:lang w:val="ru-RU"/>
        </w:rPr>
      </w:pPr>
      <w:r w:rsidRPr="004A7EFC">
        <w:rPr>
          <w:lang w:val="ru-RU"/>
        </w:rPr>
        <w:t>«</w:t>
      </w:r>
      <w:r>
        <w:rPr>
          <w:lang w:val="ru-RU"/>
        </w:rPr>
        <w:t>2.5.1.4</w:t>
      </w:r>
      <w:r>
        <w:rPr>
          <w:lang w:val="ru-RU"/>
        </w:rPr>
        <w:tab/>
        <w:t xml:space="preserve">В отношении требования пункта 2.5.1.1 e): транспортные средства с прямым и непрямым впрыском бензина считают принадлежащими </w:t>
      </w:r>
      <w:r w:rsidRPr="004A7EFC">
        <w:rPr>
          <w:bCs/>
          <w:lang w:val="ru-RU"/>
        </w:rPr>
        <w:t>к</w:t>
      </w:r>
      <w:r w:rsidRPr="004A7EFC">
        <w:rPr>
          <w:lang w:val="ru-RU"/>
        </w:rPr>
        <w:t xml:space="preserve"> семейству </w:t>
      </w:r>
      <w:r w:rsidRPr="004A7EFC">
        <w:rPr>
          <w:bCs/>
          <w:lang w:val="ru-RU"/>
        </w:rPr>
        <w:t>модернизированных транспортных средств только для целей настоящих Правил</w:t>
      </w:r>
      <w:r>
        <w:rPr>
          <w:lang w:val="ru-RU"/>
        </w:rPr>
        <w:t xml:space="preserve">, если выполняются все нижеследующие условия: </w:t>
      </w:r>
    </w:p>
    <w:p w14:paraId="48F8C9AB" w14:textId="77777777" w:rsidR="00E70B07" w:rsidRPr="0052284A" w:rsidRDefault="00E70B07" w:rsidP="002A283E">
      <w:pPr>
        <w:pStyle w:val="Bullet2G"/>
        <w:numPr>
          <w:ilvl w:val="0"/>
          <w:numId w:val="20"/>
        </w:numPr>
        <w:tabs>
          <w:tab w:val="clear" w:pos="2268"/>
          <w:tab w:val="left" w:pos="2410"/>
        </w:tabs>
        <w:ind w:left="2410"/>
      </w:pPr>
      <w:r w:rsidRPr="007B32B2">
        <w:rPr>
          <w:lang w:eastAsia="nl-NL"/>
        </w:rPr>
        <w:t>модифицированная</w:t>
      </w:r>
      <w:r>
        <w:t xml:space="preserve"> система является "подчиненной системой" по смыслу определения в пункте 2.1.5; </w:t>
      </w:r>
    </w:p>
    <w:p w14:paraId="0B5D742D" w14:textId="77777777" w:rsidR="00E70B07" w:rsidRPr="0052284A" w:rsidRDefault="00E70B07" w:rsidP="002A283E">
      <w:pPr>
        <w:pStyle w:val="Bullet2G"/>
        <w:numPr>
          <w:ilvl w:val="0"/>
          <w:numId w:val="20"/>
        </w:numPr>
        <w:tabs>
          <w:tab w:val="clear" w:pos="2268"/>
          <w:tab w:val="left" w:pos="2410"/>
        </w:tabs>
        <w:ind w:left="2410"/>
      </w:pPr>
      <w:r w:rsidRPr="007B32B2">
        <w:rPr>
          <w:lang w:eastAsia="nl-NL"/>
        </w:rPr>
        <w:t>модифицированная</w:t>
      </w:r>
      <w:r>
        <w:t xml:space="preserve"> </w:t>
      </w:r>
      <w:r w:rsidRPr="007B32B2">
        <w:rPr>
          <w:lang w:eastAsia="nl-NL"/>
        </w:rPr>
        <w:t>система</w:t>
      </w:r>
      <w:r>
        <w:t xml:space="preserve"> работает в режиме непрямой подачи газа (во впускные каналы) на транспортных средствах с прямым впрыском </w:t>
      </w:r>
      <w:r w:rsidRPr="00667E96">
        <w:t>бензина</w:t>
      </w:r>
      <w:r>
        <w:t>;</w:t>
      </w:r>
    </w:p>
    <w:p w14:paraId="1B3E87AA" w14:textId="77777777" w:rsidR="00E70B07" w:rsidRPr="004A7EFC" w:rsidRDefault="00E70B07" w:rsidP="002A283E">
      <w:pPr>
        <w:pStyle w:val="Bullet2G"/>
        <w:numPr>
          <w:ilvl w:val="0"/>
          <w:numId w:val="20"/>
        </w:numPr>
        <w:tabs>
          <w:tab w:val="clear" w:pos="2268"/>
          <w:tab w:val="left" w:pos="2410"/>
        </w:tabs>
        <w:ind w:left="2410"/>
      </w:pPr>
      <w:r>
        <w:t xml:space="preserve">по </w:t>
      </w:r>
      <w:r w:rsidRPr="00027357">
        <w:rPr>
          <w:lang w:eastAsia="nl-NL"/>
        </w:rPr>
        <w:t>крайней</w:t>
      </w:r>
      <w:r>
        <w:t xml:space="preserve"> мере </w:t>
      </w:r>
      <w:r w:rsidRPr="00027357">
        <w:rPr>
          <w:lang w:eastAsia="nl-NL"/>
        </w:rPr>
        <w:t>одно</w:t>
      </w:r>
      <w:r>
        <w:t xml:space="preserve"> транспортное средство с прямым впрыском бензина было испытано в качестве базового транспортного средства по смыслу определения в пункте 2.5». </w:t>
      </w:r>
    </w:p>
    <w:p w14:paraId="48E749C4" w14:textId="77777777" w:rsidR="00E70B07" w:rsidRPr="004A7EFC" w:rsidRDefault="00E70B07" w:rsidP="00E70B07">
      <w:pPr>
        <w:spacing w:after="120"/>
        <w:ind w:left="1134" w:right="993"/>
        <w:jc w:val="both"/>
        <w:rPr>
          <w:iCs/>
        </w:rPr>
      </w:pPr>
      <w:r>
        <w:rPr>
          <w:i/>
          <w:iCs/>
        </w:rPr>
        <w:t>Изменить нумерацию пункта 2.5.1.4 на 2.5.1.5.</w:t>
      </w:r>
    </w:p>
    <w:p w14:paraId="6C05C934" w14:textId="77777777" w:rsidR="00E70B07" w:rsidRPr="004A7EFC" w:rsidRDefault="00E70B07" w:rsidP="00E70B07">
      <w:pPr>
        <w:tabs>
          <w:tab w:val="left" w:pos="2552"/>
        </w:tabs>
        <w:spacing w:after="120"/>
        <w:ind w:left="1134" w:right="993"/>
        <w:jc w:val="both"/>
        <w:rPr>
          <w:i/>
        </w:rPr>
      </w:pPr>
      <w:r w:rsidRPr="004A7EFC">
        <w:rPr>
          <w:i/>
        </w:rPr>
        <w:t>Пункт 2.5.1.5</w:t>
      </w:r>
      <w:r>
        <w:t xml:space="preserve"> изменить следующим образом:</w:t>
      </w:r>
    </w:p>
    <w:p w14:paraId="3504CA66" w14:textId="2E030C13" w:rsidR="00E70B07" w:rsidRPr="00EB60B8" w:rsidRDefault="007B32B2" w:rsidP="00E70B07">
      <w:pPr>
        <w:spacing w:after="120"/>
        <w:ind w:left="2268" w:right="993" w:hanging="1134"/>
        <w:jc w:val="both"/>
      </w:pPr>
      <w:r>
        <w:t>«</w:t>
      </w:r>
      <w:r w:rsidR="00E70B07">
        <w:t>2.5.1.5</w:t>
      </w:r>
      <w:r w:rsidR="00E70B07">
        <w:tab/>
        <w:t xml:space="preserve">В отношении требования пункта 2.5.1.1 f): в случае оснащения </w:t>
      </w:r>
      <w:r w:rsidR="002A283E">
        <w:t>"</w:t>
      </w:r>
      <w:r w:rsidR="00E70B07" w:rsidRPr="00BA428E">
        <w:rPr>
          <w:i/>
        </w:rPr>
        <w:t>подчиненной</w:t>
      </w:r>
      <w:r w:rsidR="00E70B07">
        <w:t xml:space="preserve"> системой</w:t>
      </w:r>
      <w:r w:rsidR="002A283E">
        <w:t>"</w:t>
      </w:r>
      <w:r w:rsidR="00E70B07">
        <w:t>, определенной в пункте 2.1.5, принадлежность к данному семейству модернизированных транспортных средств только для целей настоящих Правил считают действительной вне зависимости от наличия устройства нагнетания воздуха или РОГ».</w:t>
      </w:r>
    </w:p>
    <w:p w14:paraId="13D5844C" w14:textId="77777777" w:rsidR="00E70B07" w:rsidRPr="00EB60B8" w:rsidRDefault="00E70B07" w:rsidP="00E70B07">
      <w:pPr>
        <w:spacing w:after="120"/>
        <w:ind w:left="1134" w:right="1134"/>
        <w:jc w:val="center"/>
        <w:rPr>
          <w:u w:val="single"/>
        </w:rPr>
      </w:pPr>
      <w:r w:rsidRPr="00EB60B8">
        <w:rPr>
          <w:u w:val="single"/>
        </w:rPr>
        <w:tab/>
      </w:r>
      <w:r w:rsidRPr="00EB60B8">
        <w:rPr>
          <w:u w:val="single"/>
        </w:rPr>
        <w:tab/>
      </w:r>
      <w:r w:rsidRPr="00EB60B8">
        <w:rPr>
          <w:u w:val="single"/>
        </w:rPr>
        <w:tab/>
      </w:r>
      <w:r>
        <w:rPr>
          <w:u w:val="single"/>
        </w:rPr>
        <w:tab/>
      </w:r>
    </w:p>
    <w:p w14:paraId="014117E7" w14:textId="77777777" w:rsidR="00E12C5F" w:rsidRPr="008D53B6" w:rsidRDefault="00E12C5F" w:rsidP="00D9145B"/>
    <w:sectPr w:rsidR="00E12C5F" w:rsidRPr="008D53B6" w:rsidSect="00E70B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37399" w14:textId="77777777" w:rsidR="00410DED" w:rsidRPr="00A312BC" w:rsidRDefault="00410DED" w:rsidP="00A312BC"/>
  </w:endnote>
  <w:endnote w:type="continuationSeparator" w:id="0">
    <w:p w14:paraId="22174F3D" w14:textId="77777777" w:rsidR="00410DED" w:rsidRPr="00A312BC" w:rsidRDefault="00410DE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725FE" w14:textId="77777777" w:rsidR="00E70B07" w:rsidRPr="00E70B07" w:rsidRDefault="00E70B07">
    <w:pPr>
      <w:pStyle w:val="Footer"/>
    </w:pPr>
    <w:r w:rsidRPr="00E70B07">
      <w:rPr>
        <w:b/>
        <w:sz w:val="18"/>
      </w:rPr>
      <w:fldChar w:fldCharType="begin"/>
    </w:r>
    <w:r w:rsidRPr="00E70B07">
      <w:rPr>
        <w:b/>
        <w:sz w:val="18"/>
      </w:rPr>
      <w:instrText xml:space="preserve"> PAGE  \* MERGEFORMAT </w:instrText>
    </w:r>
    <w:r w:rsidRPr="00E70B07">
      <w:rPr>
        <w:b/>
        <w:sz w:val="18"/>
      </w:rPr>
      <w:fldChar w:fldCharType="separate"/>
    </w:r>
    <w:r w:rsidRPr="00E70B07">
      <w:rPr>
        <w:b/>
        <w:noProof/>
        <w:sz w:val="18"/>
      </w:rPr>
      <w:t>2</w:t>
    </w:r>
    <w:r w:rsidRPr="00E70B07">
      <w:rPr>
        <w:b/>
        <w:sz w:val="18"/>
      </w:rPr>
      <w:fldChar w:fldCharType="end"/>
    </w:r>
    <w:r>
      <w:rPr>
        <w:b/>
        <w:sz w:val="18"/>
      </w:rPr>
      <w:tab/>
    </w:r>
    <w:r>
      <w:t>GE.19-14496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1B99D" w14:textId="77777777" w:rsidR="00E70B07" w:rsidRPr="00E70B07" w:rsidRDefault="00E70B07" w:rsidP="00E70B07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GE.19-14496</w:t>
    </w:r>
    <w:r>
      <w:tab/>
    </w:r>
    <w:r w:rsidRPr="00E70B07">
      <w:rPr>
        <w:b/>
        <w:sz w:val="18"/>
      </w:rPr>
      <w:fldChar w:fldCharType="begin"/>
    </w:r>
    <w:r w:rsidRPr="00E70B07">
      <w:rPr>
        <w:b/>
        <w:sz w:val="18"/>
      </w:rPr>
      <w:instrText xml:space="preserve"> PAGE  \* MERGEFORMAT </w:instrText>
    </w:r>
    <w:r w:rsidRPr="00E70B07">
      <w:rPr>
        <w:b/>
        <w:sz w:val="18"/>
      </w:rPr>
      <w:fldChar w:fldCharType="separate"/>
    </w:r>
    <w:r w:rsidRPr="00E70B07">
      <w:rPr>
        <w:b/>
        <w:noProof/>
        <w:sz w:val="18"/>
      </w:rPr>
      <w:t>3</w:t>
    </w:r>
    <w:r w:rsidRPr="00E70B0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2FE5C" w14:textId="77777777" w:rsidR="00042B72" w:rsidRPr="00E70B07" w:rsidRDefault="00E70B07" w:rsidP="00E70B0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FB424FB" wp14:editId="1CFBA03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19-14496  (R)  060919  100919</w:t>
    </w:r>
    <w:r>
      <w:br/>
    </w:r>
    <w:r w:rsidRPr="00E70B07">
      <w:rPr>
        <w:rFonts w:ascii="C39T30Lfz" w:hAnsi="C39T30Lfz"/>
        <w:kern w:val="14"/>
        <w:sz w:val="56"/>
      </w:rPr>
      <w:t></w:t>
    </w:r>
    <w:r w:rsidRPr="00E70B07">
      <w:rPr>
        <w:rFonts w:ascii="C39T30Lfz" w:hAnsi="C39T30Lfz"/>
        <w:kern w:val="14"/>
        <w:sz w:val="56"/>
      </w:rPr>
      <w:t></w:t>
    </w:r>
    <w:r w:rsidRPr="00E70B07">
      <w:rPr>
        <w:rFonts w:ascii="C39T30Lfz" w:hAnsi="C39T30Lfz"/>
        <w:kern w:val="14"/>
        <w:sz w:val="56"/>
      </w:rPr>
      <w:t></w:t>
    </w:r>
    <w:r w:rsidRPr="00E70B07">
      <w:rPr>
        <w:rFonts w:ascii="C39T30Lfz" w:hAnsi="C39T30Lfz"/>
        <w:kern w:val="14"/>
        <w:sz w:val="56"/>
      </w:rPr>
      <w:t></w:t>
    </w:r>
    <w:r w:rsidRPr="00E70B07">
      <w:rPr>
        <w:rFonts w:ascii="C39T30Lfz" w:hAnsi="C39T30Lfz"/>
        <w:kern w:val="14"/>
        <w:sz w:val="56"/>
      </w:rPr>
      <w:t></w:t>
    </w:r>
    <w:r w:rsidRPr="00E70B07">
      <w:rPr>
        <w:rFonts w:ascii="C39T30Lfz" w:hAnsi="C39T30Lfz"/>
        <w:kern w:val="14"/>
        <w:sz w:val="56"/>
      </w:rPr>
      <w:t></w:t>
    </w:r>
    <w:r w:rsidRPr="00E70B07">
      <w:rPr>
        <w:rFonts w:ascii="C39T30Lfz" w:hAnsi="C39T30Lfz"/>
        <w:kern w:val="14"/>
        <w:sz w:val="56"/>
      </w:rPr>
      <w:t></w:t>
    </w:r>
    <w:r w:rsidRPr="00E70B07">
      <w:rPr>
        <w:rFonts w:ascii="C39T30Lfz" w:hAnsi="C39T30Lfz"/>
        <w:kern w:val="14"/>
        <w:sz w:val="56"/>
      </w:rPr>
      <w:t></w:t>
    </w:r>
    <w:r w:rsidRPr="00E70B07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EB2B1EA" wp14:editId="5860516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11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1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89C0D" w14:textId="77777777" w:rsidR="00410DED" w:rsidRPr="001075E9" w:rsidRDefault="00410DE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CD3D595" w14:textId="77777777" w:rsidR="00410DED" w:rsidRDefault="00410DE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21F8568" w14:textId="77777777" w:rsidR="00E70B07" w:rsidRDefault="00E70B07" w:rsidP="00E70B07">
      <w:pPr>
        <w:pStyle w:val="FootnoteText"/>
      </w:pPr>
      <w:r>
        <w:tab/>
      </w:r>
      <w:r w:rsidRPr="00E70B07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C6939" w14:textId="6530092F" w:rsidR="00E70B07" w:rsidRPr="00E70B07" w:rsidRDefault="008D351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B7DC3" w14:textId="05A21787" w:rsidR="00E70B07" w:rsidRPr="00E70B07" w:rsidRDefault="008D3512" w:rsidP="00E70B0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8"/>
    <w:lvlOverride w:ilvl="0">
      <w:lvl w:ilvl="0" w:tplc="3A60C988">
        <w:start w:val="1"/>
        <w:numFmt w:val="bullet"/>
        <w:lvlText w:val="•"/>
        <w:lvlJc w:val="left"/>
        <w:pPr>
          <w:tabs>
            <w:tab w:val="num" w:pos="2268"/>
          </w:tabs>
          <w:ind w:left="2268" w:hanging="170"/>
        </w:pPr>
        <w:rPr>
          <w:rFonts w:ascii="Times New Roman" w:hAnsi="Times New Roman" w:cs="Times New Roman" w:hint="default"/>
        </w:rPr>
      </w:lvl>
    </w:lvlOverride>
  </w:num>
  <w:num w:numId="23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ED"/>
    <w:rsid w:val="00027357"/>
    <w:rsid w:val="00033EE1"/>
    <w:rsid w:val="00042B72"/>
    <w:rsid w:val="000558BD"/>
    <w:rsid w:val="000B57E7"/>
    <w:rsid w:val="000B6373"/>
    <w:rsid w:val="000E4E5B"/>
    <w:rsid w:val="000E76FC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69AF"/>
    <w:rsid w:val="00255343"/>
    <w:rsid w:val="0027151D"/>
    <w:rsid w:val="002A283E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0DED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64B64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2A5A"/>
    <w:rsid w:val="006C2031"/>
    <w:rsid w:val="006D461A"/>
    <w:rsid w:val="006F35EE"/>
    <w:rsid w:val="007021FF"/>
    <w:rsid w:val="00712895"/>
    <w:rsid w:val="00734ACB"/>
    <w:rsid w:val="00757357"/>
    <w:rsid w:val="00792497"/>
    <w:rsid w:val="007B32B2"/>
    <w:rsid w:val="00806737"/>
    <w:rsid w:val="00825F8D"/>
    <w:rsid w:val="00826F78"/>
    <w:rsid w:val="00834B71"/>
    <w:rsid w:val="0086445C"/>
    <w:rsid w:val="00894693"/>
    <w:rsid w:val="008A08D7"/>
    <w:rsid w:val="008A37C8"/>
    <w:rsid w:val="008B6909"/>
    <w:rsid w:val="008D3512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0B07"/>
    <w:rsid w:val="00E73F76"/>
    <w:rsid w:val="00EA2C9F"/>
    <w:rsid w:val="00EA420E"/>
    <w:rsid w:val="00ED0BDA"/>
    <w:rsid w:val="00EE142A"/>
    <w:rsid w:val="00EF1360"/>
    <w:rsid w:val="00EF3220"/>
    <w:rsid w:val="00F2523A"/>
    <w:rsid w:val="00F435E7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74083B"/>
  <w15:docId w15:val="{13A400BE-655C-4F62-AE46-DD909DB6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basedOn w:val="DefaultParagraphFont"/>
    <w:link w:val="SingleTxtG"/>
    <w:qFormat/>
    <w:rsid w:val="00E70B07"/>
    <w:rPr>
      <w:lang w:val="ru-RU" w:eastAsia="en-US"/>
    </w:rPr>
  </w:style>
  <w:style w:type="character" w:customStyle="1" w:styleId="HChGChar">
    <w:name w:val="_ H _Ch_G Char"/>
    <w:link w:val="HChG"/>
    <w:locked/>
    <w:rsid w:val="00E70B07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E70B07"/>
    <w:rPr>
      <w:b/>
      <w:sz w:val="24"/>
      <w:lang w:val="ru-RU" w:eastAsia="ru-RU"/>
    </w:rPr>
  </w:style>
  <w:style w:type="character" w:customStyle="1" w:styleId="paraChar">
    <w:name w:val="para Char"/>
    <w:link w:val="para"/>
    <w:locked/>
    <w:rsid w:val="00E70B07"/>
  </w:style>
  <w:style w:type="paragraph" w:customStyle="1" w:styleId="para">
    <w:name w:val="para"/>
    <w:basedOn w:val="Normal"/>
    <w:link w:val="paraChar"/>
    <w:qFormat/>
    <w:rsid w:val="00E70B07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ECE/TRANS/WP.29/2019/113</vt:lpstr>
      <vt:lpstr>ECE/TRANS/WP.29/2019/113</vt:lpstr>
      <vt:lpstr>A/</vt:lpstr>
    </vt:vector>
  </TitlesOfParts>
  <Company>DCM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ECE/TRANS/WP.29/2019/113</dc:title>
  <dc:subject/>
  <dc:creator>Uliana ANTIPOVA</dc:creator>
  <cp:keywords/>
  <cp:lastModifiedBy>Marie-Claude Collet</cp:lastModifiedBy>
  <cp:revision>3</cp:revision>
  <cp:lastPrinted>2019-10-01T14:47:00Z</cp:lastPrinted>
  <dcterms:created xsi:type="dcterms:W3CDTF">2019-10-01T14:47:00Z</dcterms:created>
  <dcterms:modified xsi:type="dcterms:W3CDTF">2019-10-01T14:47:00Z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