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4763A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52804F" w14:textId="77777777" w:rsidR="002D5AAC" w:rsidRDefault="002D5AAC" w:rsidP="006579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11387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BB0A219" w14:textId="77777777" w:rsidR="002D5AAC" w:rsidRDefault="00657933" w:rsidP="00657933">
            <w:pPr>
              <w:jc w:val="right"/>
            </w:pPr>
            <w:r w:rsidRPr="00657933">
              <w:rPr>
                <w:sz w:val="40"/>
              </w:rPr>
              <w:t>ECE</w:t>
            </w:r>
            <w:r>
              <w:t>/TRANS/WP.29/2019/95</w:t>
            </w:r>
          </w:p>
        </w:tc>
      </w:tr>
      <w:tr w:rsidR="002D5AAC" w:rsidRPr="00657933" w14:paraId="67C5A27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C633C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2EC29C" wp14:editId="7BECD6A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BDA27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B0EF0D9" w14:textId="77777777" w:rsidR="002D5AAC" w:rsidRDefault="0065793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3A7618" w14:textId="77777777" w:rsidR="00657933" w:rsidRDefault="00657933" w:rsidP="006579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August 2019</w:t>
            </w:r>
          </w:p>
          <w:p w14:paraId="28D15894" w14:textId="77777777" w:rsidR="00657933" w:rsidRDefault="00657933" w:rsidP="006579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23FE1CA" w14:textId="77777777" w:rsidR="00657933" w:rsidRPr="008D53B6" w:rsidRDefault="00657933" w:rsidP="006579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3F60C18" w14:textId="77777777" w:rsidR="0065793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13AB7EE" w14:textId="77777777" w:rsidR="00657933" w:rsidRPr="00570192" w:rsidRDefault="00657933" w:rsidP="00657933">
      <w:pPr>
        <w:spacing w:before="120"/>
        <w:rPr>
          <w:sz w:val="28"/>
          <w:szCs w:val="28"/>
        </w:rPr>
      </w:pPr>
      <w:r w:rsidRPr="00570192">
        <w:rPr>
          <w:sz w:val="28"/>
          <w:szCs w:val="28"/>
        </w:rPr>
        <w:t>Комитет по внутреннему транспорту</w:t>
      </w:r>
    </w:p>
    <w:p w14:paraId="34AEFCAE" w14:textId="77777777" w:rsidR="00657933" w:rsidRPr="00570192" w:rsidRDefault="00657933" w:rsidP="00657933">
      <w:pPr>
        <w:spacing w:before="120"/>
        <w:rPr>
          <w:b/>
          <w:sz w:val="24"/>
          <w:szCs w:val="24"/>
        </w:rPr>
      </w:pPr>
      <w:r w:rsidRPr="00570192">
        <w:rPr>
          <w:b/>
          <w:bCs/>
          <w:sz w:val="24"/>
          <w:szCs w:val="24"/>
        </w:rPr>
        <w:t>Всемирный форум для согласования правил</w:t>
      </w:r>
      <w:r w:rsidRPr="00570192">
        <w:rPr>
          <w:b/>
          <w:bCs/>
          <w:sz w:val="24"/>
          <w:szCs w:val="24"/>
        </w:rPr>
        <w:br/>
        <w:t>в области транспортных средств</w:t>
      </w:r>
    </w:p>
    <w:p w14:paraId="3820632C" w14:textId="77777777" w:rsidR="00657933" w:rsidRPr="00570192" w:rsidRDefault="00657933" w:rsidP="00657933">
      <w:pPr>
        <w:tabs>
          <w:tab w:val="center" w:pos="4819"/>
        </w:tabs>
        <w:spacing w:before="120"/>
        <w:rPr>
          <w:b/>
        </w:rPr>
      </w:pPr>
      <w:r w:rsidRPr="00570192">
        <w:rPr>
          <w:b/>
        </w:rPr>
        <w:t>179</w:t>
      </w:r>
      <w:r>
        <w:rPr>
          <w:b/>
        </w:rPr>
        <w:t>-я сессия</w:t>
      </w:r>
    </w:p>
    <w:p w14:paraId="4D895F28" w14:textId="77777777" w:rsidR="00657933" w:rsidRPr="00570192" w:rsidRDefault="00657933" w:rsidP="00657933">
      <w:r>
        <w:t>Женева</w:t>
      </w:r>
      <w:r w:rsidRPr="00570192">
        <w:t>, 12</w:t>
      </w:r>
      <w:r w:rsidR="00BF0256">
        <w:rPr>
          <w:lang w:val="en-US"/>
        </w:rPr>
        <w:t>–</w:t>
      </w:r>
      <w:r w:rsidRPr="00570192">
        <w:t xml:space="preserve">14 </w:t>
      </w:r>
      <w:r>
        <w:t>ноября</w:t>
      </w:r>
      <w:r w:rsidRPr="00570192">
        <w:t xml:space="preserve"> 2019</w:t>
      </w:r>
      <w:r>
        <w:t xml:space="preserve"> года</w:t>
      </w:r>
    </w:p>
    <w:p w14:paraId="2A146902" w14:textId="77777777" w:rsidR="00657933" w:rsidRPr="00CB3D0C" w:rsidRDefault="00657933" w:rsidP="00657933">
      <w:r>
        <w:t>Пункт</w:t>
      </w:r>
      <w:r w:rsidRPr="00CB3D0C">
        <w:t xml:space="preserve"> 4.7.</w:t>
      </w:r>
      <w:r w:rsidRPr="00A312EA">
        <w:t>3</w:t>
      </w:r>
      <w:r w:rsidRPr="00CB3D0C">
        <w:t xml:space="preserve"> </w:t>
      </w:r>
      <w:r>
        <w:t>предварительной</w:t>
      </w:r>
      <w:r w:rsidRPr="00CB3D0C">
        <w:t xml:space="preserve"> </w:t>
      </w:r>
      <w:r>
        <w:t>повестки</w:t>
      </w:r>
      <w:r w:rsidRPr="00CB3D0C">
        <w:t xml:space="preserve"> </w:t>
      </w:r>
      <w:r>
        <w:t>дня</w:t>
      </w:r>
    </w:p>
    <w:p w14:paraId="6C0D45A5" w14:textId="77777777" w:rsidR="00657933" w:rsidRPr="00A312EA" w:rsidRDefault="00657933" w:rsidP="00657933">
      <w:pPr>
        <w:rPr>
          <w:b/>
        </w:rPr>
      </w:pPr>
      <w:r>
        <w:rPr>
          <w:b/>
        </w:rPr>
        <w:t>Соглашение</w:t>
      </w:r>
      <w:r w:rsidRPr="00570192">
        <w:rPr>
          <w:b/>
        </w:rPr>
        <w:t xml:space="preserve"> 1958 </w:t>
      </w:r>
      <w:r>
        <w:rPr>
          <w:b/>
        </w:rPr>
        <w:t>года</w:t>
      </w:r>
      <w:r w:rsidRPr="00570192">
        <w:rPr>
          <w:b/>
        </w:rPr>
        <w:t>:</w:t>
      </w:r>
      <w:r w:rsidRPr="00570192">
        <w:rPr>
          <w:b/>
        </w:rPr>
        <w:br/>
      </w:r>
      <w:r>
        <w:rPr>
          <w:b/>
        </w:rPr>
        <w:t>Рассмотрение</w:t>
      </w:r>
      <w:r w:rsidRPr="00570192">
        <w:rPr>
          <w:b/>
        </w:rPr>
        <w:t xml:space="preserve"> </w:t>
      </w:r>
      <w:r>
        <w:rPr>
          <w:b/>
        </w:rPr>
        <w:t>проектов</w:t>
      </w:r>
      <w:r w:rsidRPr="00570192">
        <w:rPr>
          <w:b/>
        </w:rPr>
        <w:t xml:space="preserve"> </w:t>
      </w:r>
      <w:r>
        <w:rPr>
          <w:b/>
        </w:rPr>
        <w:t>поправок</w:t>
      </w:r>
      <w:r w:rsidRPr="00570192">
        <w:rPr>
          <w:b/>
        </w:rPr>
        <w:t xml:space="preserve"> </w:t>
      </w:r>
      <w:r>
        <w:rPr>
          <w:b/>
        </w:rPr>
        <w:t>к</w:t>
      </w:r>
      <w:r w:rsidRPr="00570192">
        <w:rPr>
          <w:b/>
        </w:rPr>
        <w:t xml:space="preserve"> </w:t>
      </w:r>
      <w:r>
        <w:rPr>
          <w:b/>
        </w:rPr>
        <w:t>существующим</w:t>
      </w:r>
      <w:r w:rsidR="00BF0256">
        <w:rPr>
          <w:b/>
        </w:rPr>
        <w:br/>
      </w:r>
      <w:r>
        <w:rPr>
          <w:b/>
        </w:rPr>
        <w:t>правилам</w:t>
      </w:r>
      <w:r w:rsidRPr="00A312EA">
        <w:rPr>
          <w:b/>
        </w:rPr>
        <w:t xml:space="preserve"> </w:t>
      </w:r>
      <w:r>
        <w:rPr>
          <w:b/>
        </w:rPr>
        <w:t>ООН</w:t>
      </w:r>
      <w:r w:rsidRPr="00A312EA">
        <w:rPr>
          <w:b/>
        </w:rPr>
        <w:t xml:space="preserve">, </w:t>
      </w:r>
      <w:r>
        <w:rPr>
          <w:b/>
        </w:rPr>
        <w:t>представленных</w:t>
      </w:r>
      <w:r w:rsidRPr="00A312EA">
        <w:rPr>
          <w:b/>
        </w:rPr>
        <w:t xml:space="preserve"> </w:t>
      </w:r>
      <w:r>
        <w:rPr>
          <w:b/>
        </w:rPr>
        <w:t>GRSG</w:t>
      </w:r>
    </w:p>
    <w:p w14:paraId="5435B590" w14:textId="77777777" w:rsidR="00657933" w:rsidRPr="00B7019C" w:rsidRDefault="00657933" w:rsidP="00657933">
      <w:pPr>
        <w:pStyle w:val="HChG"/>
      </w:pPr>
      <w:r w:rsidRPr="00A312EA">
        <w:tab/>
      </w:r>
      <w:r w:rsidRPr="00A312EA">
        <w:tab/>
      </w:r>
      <w:r w:rsidRPr="00B7019C">
        <w:t>Предложение по дополнению 9 к поправкам серии 01 к</w:t>
      </w:r>
      <w:r w:rsidRPr="00B7019C">
        <w:rPr>
          <w:lang w:val="en-US"/>
        </w:rPr>
        <w:t> </w:t>
      </w:r>
      <w:r w:rsidRPr="00B7019C">
        <w:t>Правилам № 43 ООН (безопасные стекловые материалы)</w:t>
      </w:r>
    </w:p>
    <w:p w14:paraId="2B834170" w14:textId="77777777" w:rsidR="00657933" w:rsidRPr="00B7019C" w:rsidRDefault="00657933" w:rsidP="00657933">
      <w:pPr>
        <w:pStyle w:val="H1G"/>
      </w:pPr>
      <w:r w:rsidRPr="00B7019C">
        <w:tab/>
      </w:r>
      <w:r w:rsidRPr="00B7019C">
        <w:tab/>
      </w:r>
      <w:r w:rsidRPr="00570192">
        <w:t>Представлено эксперт</w:t>
      </w:r>
      <w:r>
        <w:t>ами</w:t>
      </w:r>
      <w:r w:rsidRPr="00570192">
        <w:t xml:space="preserve"> </w:t>
      </w:r>
      <w:r>
        <w:t>Рабочей</w:t>
      </w:r>
      <w:r w:rsidRPr="00570192">
        <w:t xml:space="preserve"> </w:t>
      </w:r>
      <w:r>
        <w:t>группы</w:t>
      </w:r>
      <w:r w:rsidRPr="00570192">
        <w:t xml:space="preserve"> </w:t>
      </w:r>
      <w:r>
        <w:t>по</w:t>
      </w:r>
      <w:r w:rsidRPr="00570192">
        <w:t xml:space="preserve"> </w:t>
      </w:r>
      <w:r>
        <w:t>общим</w:t>
      </w:r>
      <w:r w:rsidRPr="00570192">
        <w:t xml:space="preserve"> </w:t>
      </w:r>
      <w:r>
        <w:t>предписаниям</w:t>
      </w:r>
      <w:r w:rsidRPr="00570192">
        <w:t xml:space="preserve">, </w:t>
      </w:r>
      <w:r>
        <w:t>касающимся</w:t>
      </w:r>
      <w:r w:rsidRPr="00570192">
        <w:t xml:space="preserve"> </w:t>
      </w:r>
      <w:r>
        <w:t>безопасности</w:t>
      </w:r>
      <w:r w:rsidRPr="00570192">
        <w:rPr>
          <w:b w:val="0"/>
          <w:sz w:val="20"/>
        </w:rPr>
        <w:footnoteReference w:customMarkFollows="1" w:id="1"/>
        <w:t>*</w:t>
      </w:r>
    </w:p>
    <w:p w14:paraId="65721D48" w14:textId="77777777" w:rsidR="00657933" w:rsidRDefault="00BF0256" w:rsidP="00BF0256">
      <w:pPr>
        <w:pStyle w:val="SingleTxtG"/>
        <w:rPr>
          <w:b/>
        </w:rPr>
      </w:pPr>
      <w:r>
        <w:tab/>
      </w:r>
      <w:r>
        <w:tab/>
      </w:r>
      <w:r w:rsidR="00657933" w:rsidRPr="00570192">
        <w:t xml:space="preserve">Воспроизведенный ниже текст был </w:t>
      </w:r>
      <w:r w:rsidR="00657933">
        <w:t xml:space="preserve">принят </w:t>
      </w:r>
      <w:r w:rsidR="00657933" w:rsidRPr="00057B9F">
        <w:t>Рабочей группой по общим предписаниям, касающимся безопасности</w:t>
      </w:r>
      <w:r w:rsidR="00657933">
        <w:rPr>
          <w:b/>
          <w:bCs/>
        </w:rPr>
        <w:t xml:space="preserve"> </w:t>
      </w:r>
      <w:r w:rsidR="00657933" w:rsidRPr="00057B9F">
        <w:t>(</w:t>
      </w:r>
      <w:r w:rsidR="00657933">
        <w:t>GRSG</w:t>
      </w:r>
      <w:r w:rsidR="00657933" w:rsidRPr="00057B9F">
        <w:t>)</w:t>
      </w:r>
      <w:r w:rsidR="00657933">
        <w:t xml:space="preserve">, на ее 116-й сессии </w:t>
      </w:r>
      <w:r w:rsidR="00657933" w:rsidRPr="00057B9F">
        <w:t>(</w:t>
      </w:r>
      <w:r w:rsidR="00657933" w:rsidRPr="00EE7C07">
        <w:rPr>
          <w:lang w:val="en-US"/>
        </w:rPr>
        <w:t>ECE</w:t>
      </w:r>
      <w:r w:rsidR="00657933" w:rsidRPr="00057B9F">
        <w:t>/</w:t>
      </w:r>
      <w:r w:rsidR="00657933" w:rsidRPr="00EE7C07">
        <w:rPr>
          <w:lang w:val="en-US"/>
        </w:rPr>
        <w:t>TRANS</w:t>
      </w:r>
      <w:r w:rsidR="00657933" w:rsidRPr="00057B9F">
        <w:t>/</w:t>
      </w:r>
      <w:r w:rsidR="00657933" w:rsidRPr="00EE7C07">
        <w:rPr>
          <w:lang w:val="en-US"/>
        </w:rPr>
        <w:t>WP</w:t>
      </w:r>
      <w:r w:rsidR="00657933" w:rsidRPr="00057B9F">
        <w:t>.29/</w:t>
      </w:r>
      <w:r w:rsidR="00657933" w:rsidRPr="00EA3336">
        <w:rPr>
          <w:lang w:val="en-US"/>
        </w:rPr>
        <w:t>GRSG</w:t>
      </w:r>
      <w:r w:rsidR="00657933" w:rsidRPr="00057B9F">
        <w:t xml:space="preserve">/95, </w:t>
      </w:r>
      <w:r w:rsidR="00657933">
        <w:t>пункт</w:t>
      </w:r>
      <w:r w:rsidR="00657933" w:rsidRPr="00057B9F">
        <w:t xml:space="preserve"> </w:t>
      </w:r>
      <w:r w:rsidR="00657933" w:rsidRPr="00CB3D0C">
        <w:t>2</w:t>
      </w:r>
      <w:r w:rsidR="00657933" w:rsidRPr="00B7019C">
        <w:t>5</w:t>
      </w:r>
      <w:r w:rsidR="00657933" w:rsidRPr="00057B9F">
        <w:t>).</w:t>
      </w:r>
      <w:r w:rsidR="00657933">
        <w:t xml:space="preserve"> В</w:t>
      </w:r>
      <w:r w:rsidR="00657933" w:rsidRPr="00F121BC">
        <w:t xml:space="preserve"> </w:t>
      </w:r>
      <w:r w:rsidR="00657933">
        <w:t>его</w:t>
      </w:r>
      <w:r w:rsidR="00657933" w:rsidRPr="00F121BC">
        <w:t xml:space="preserve"> </w:t>
      </w:r>
      <w:r w:rsidR="00657933">
        <w:t>основу</w:t>
      </w:r>
      <w:r w:rsidR="00657933" w:rsidRPr="00F121BC">
        <w:t xml:space="preserve"> </w:t>
      </w:r>
      <w:r w:rsidR="00657933">
        <w:t>положен</w:t>
      </w:r>
      <w:r w:rsidR="00657933" w:rsidRPr="00F121BC">
        <w:t xml:space="preserve"> </w:t>
      </w:r>
      <w:r w:rsidR="00657933">
        <w:t>документ</w:t>
      </w:r>
      <w:r w:rsidR="00657933" w:rsidRPr="00F121BC">
        <w:t xml:space="preserve"> </w:t>
      </w:r>
      <w:r w:rsidR="00657933">
        <w:rPr>
          <w:lang w:val="en-US"/>
        </w:rPr>
        <w:t>ECE</w:t>
      </w:r>
      <w:r w:rsidR="00657933" w:rsidRPr="00F121BC">
        <w:t>/</w:t>
      </w:r>
      <w:r w:rsidR="00657933">
        <w:rPr>
          <w:lang w:val="en-US"/>
        </w:rPr>
        <w:t>TRANS</w:t>
      </w:r>
      <w:r w:rsidR="00657933" w:rsidRPr="00F121BC">
        <w:t>/</w:t>
      </w:r>
      <w:r w:rsidR="00657933">
        <w:rPr>
          <w:lang w:val="en-US"/>
        </w:rPr>
        <w:t>WP</w:t>
      </w:r>
      <w:r w:rsidR="00657933" w:rsidRPr="00F121BC">
        <w:t>.29/</w:t>
      </w:r>
      <w:r w:rsidR="00657933">
        <w:rPr>
          <w:lang w:val="en-US"/>
        </w:rPr>
        <w:t>GRSG</w:t>
      </w:r>
      <w:r w:rsidR="00657933" w:rsidRPr="00F121BC">
        <w:t>/2019/</w:t>
      </w:r>
      <w:r w:rsidR="00657933" w:rsidRPr="00A312EA">
        <w:t>5</w:t>
      </w:r>
      <w:r w:rsidR="00657933" w:rsidRPr="00F121BC">
        <w:t>.</w:t>
      </w:r>
      <w:r w:rsidR="00657933">
        <w:t xml:space="preserve"> </w:t>
      </w:r>
      <w:bookmarkStart w:id="1" w:name="OLE_LINK1"/>
      <w:r w:rsidR="00657933" w:rsidRPr="00273D59">
        <w:t xml:space="preserve">Этот текст </w:t>
      </w:r>
      <w:r w:rsidR="00657933">
        <w:t>представлен</w:t>
      </w:r>
      <w:r w:rsidR="00657933" w:rsidRPr="00273D59">
        <w:t xml:space="preserve"> Всемирному форуму для согласования правил в области транспортных средств (</w:t>
      </w:r>
      <w:r w:rsidR="00657933">
        <w:t>WP</w:t>
      </w:r>
      <w:r w:rsidR="00657933" w:rsidRPr="00273D59">
        <w:t>.29) и Административному комитету</w:t>
      </w:r>
      <w:r w:rsidR="00657933">
        <w:t xml:space="preserve"> </w:t>
      </w:r>
      <w:r w:rsidR="00657933" w:rsidRPr="00273D59">
        <w:t>(</w:t>
      </w:r>
      <w:r w:rsidR="00657933" w:rsidRPr="008405E4">
        <w:rPr>
          <w:lang w:val="en-US"/>
        </w:rPr>
        <w:t>AC</w:t>
      </w:r>
      <w:r w:rsidR="00657933" w:rsidRPr="00273D59">
        <w:t xml:space="preserve">.1) </w:t>
      </w:r>
      <w:r w:rsidR="00657933">
        <w:t>для рассмотрения</w:t>
      </w:r>
      <w:r w:rsidR="00657933" w:rsidRPr="00273D59">
        <w:t xml:space="preserve"> на их сессиях в ноябре 201</w:t>
      </w:r>
      <w:r w:rsidR="00657933">
        <w:t>9</w:t>
      </w:r>
      <w:r w:rsidR="00657933" w:rsidRPr="00273D59">
        <w:t xml:space="preserve"> года.</w:t>
      </w:r>
      <w:bookmarkEnd w:id="1"/>
    </w:p>
    <w:p w14:paraId="65DA4AD1" w14:textId="77777777" w:rsidR="00657933" w:rsidRPr="00A312EA" w:rsidRDefault="00657933" w:rsidP="00657933">
      <w:pPr>
        <w:suppressAutoHyphens w:val="0"/>
        <w:spacing w:after="200" w:line="276" w:lineRule="auto"/>
        <w:rPr>
          <w:rFonts w:eastAsiaTheme="minorEastAsia"/>
          <w:lang w:eastAsia="zh-CN"/>
        </w:rPr>
      </w:pPr>
      <w:r w:rsidRPr="00A312EA">
        <w:br w:type="page"/>
      </w:r>
    </w:p>
    <w:p w14:paraId="027510D7" w14:textId="77777777" w:rsidR="00657933" w:rsidRPr="00BF0256" w:rsidRDefault="00657933" w:rsidP="00BF0256">
      <w:pPr>
        <w:pStyle w:val="HChG"/>
      </w:pPr>
      <w:r w:rsidRPr="00BF0256">
        <w:lastRenderedPageBreak/>
        <w:tab/>
      </w:r>
      <w:r w:rsidRPr="00BF0256">
        <w:tab/>
        <w:t>Дополнение 9 к поправкам серии 01</w:t>
      </w:r>
      <w:r w:rsidR="00BF0256">
        <w:br/>
      </w:r>
      <w:r w:rsidRPr="00BF0256">
        <w:t>к Правилам № 43 ООН (безопасные стекловые материалы)</w:t>
      </w:r>
    </w:p>
    <w:p w14:paraId="6013C492" w14:textId="77777777" w:rsidR="00657933" w:rsidRPr="00B7019C" w:rsidRDefault="00657933" w:rsidP="00657933">
      <w:pPr>
        <w:pStyle w:val="SingleTxtG"/>
      </w:pPr>
      <w:r w:rsidRPr="00B7019C">
        <w:rPr>
          <w:i/>
        </w:rPr>
        <w:t>Приложение 3, пункт 6.4.1.3</w:t>
      </w:r>
      <w:r w:rsidRPr="00B7019C">
        <w:t xml:space="preserve"> изменить следующим образом:</w:t>
      </w:r>
    </w:p>
    <w:p w14:paraId="71690548" w14:textId="77777777" w:rsidR="00657933" w:rsidRPr="00B7019C" w:rsidRDefault="00657933" w:rsidP="00657933">
      <w:pPr>
        <w:pStyle w:val="SingleTxtG"/>
      </w:pPr>
      <w:r w:rsidRPr="00B7019C">
        <w:t>«6.4.1.3</w:t>
      </w:r>
      <w:r w:rsidRPr="00B7019C">
        <w:tab/>
        <w:t>Процедура</w:t>
      </w:r>
    </w:p>
    <w:p w14:paraId="64FC8FBE" w14:textId="77777777" w:rsidR="00657933" w:rsidRPr="00B7019C" w:rsidRDefault="00657933" w:rsidP="00657933">
      <w:pPr>
        <w:pStyle w:val="SingleTxtG"/>
        <w:ind w:left="2268" w:hanging="1134"/>
      </w:pPr>
      <w:r w:rsidRPr="00B7019C">
        <w:tab/>
      </w:r>
      <w:r w:rsidRPr="00B7019C">
        <w:tab/>
        <w:t>В соответствии с пунктом 9.1 настоящего приложения измеряют коэффициент пропускания света на экспонируемом образце (образцах). К лампе должна быть обращена та поверхность каждого испытательного образца, которая являлась бы наружной поверхностью стекла на транспортном средстве. Другие условия экспонирования являются следующими:</w:t>
      </w:r>
    </w:p>
    <w:p w14:paraId="48235E24" w14:textId="77777777" w:rsidR="00657933" w:rsidRDefault="00657933" w:rsidP="00657933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B7019C">
        <w:tab/>
      </w:r>
      <w:r w:rsidR="00BF0256">
        <w:rPr>
          <w:lang w:val="en-US"/>
        </w:rPr>
        <w:t>…</w:t>
      </w:r>
      <w:r w:rsidRPr="00B7019C">
        <w:t>».</w:t>
      </w:r>
    </w:p>
    <w:p w14:paraId="0FDF570F" w14:textId="77777777" w:rsidR="00657933" w:rsidRPr="00BF7ACD" w:rsidRDefault="00657933" w:rsidP="0065793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1B94F9" w14:textId="77777777" w:rsidR="00E12C5F" w:rsidRPr="008D53B6" w:rsidRDefault="00E12C5F" w:rsidP="00D9145B"/>
    <w:sectPr w:rsidR="00E12C5F" w:rsidRPr="008D53B6" w:rsidSect="0065793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EFE98" w14:textId="77777777" w:rsidR="00C476B8" w:rsidRPr="00A312BC" w:rsidRDefault="00C476B8" w:rsidP="00A312BC"/>
  </w:endnote>
  <w:endnote w:type="continuationSeparator" w:id="0">
    <w:p w14:paraId="715930FF" w14:textId="77777777" w:rsidR="00C476B8" w:rsidRPr="00A312BC" w:rsidRDefault="00C476B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9143" w14:textId="77777777" w:rsidR="00657933" w:rsidRPr="00657933" w:rsidRDefault="00657933">
    <w:pPr>
      <w:pStyle w:val="Footer"/>
    </w:pPr>
    <w:r w:rsidRPr="00657933">
      <w:rPr>
        <w:b/>
        <w:sz w:val="18"/>
      </w:rPr>
      <w:fldChar w:fldCharType="begin"/>
    </w:r>
    <w:r w:rsidRPr="00657933">
      <w:rPr>
        <w:b/>
        <w:sz w:val="18"/>
      </w:rPr>
      <w:instrText xml:space="preserve"> PAGE  \* MERGEFORMAT </w:instrText>
    </w:r>
    <w:r w:rsidRPr="00657933">
      <w:rPr>
        <w:b/>
        <w:sz w:val="18"/>
      </w:rPr>
      <w:fldChar w:fldCharType="separate"/>
    </w:r>
    <w:r w:rsidRPr="00657933">
      <w:rPr>
        <w:b/>
        <w:noProof/>
        <w:sz w:val="18"/>
      </w:rPr>
      <w:t>2</w:t>
    </w:r>
    <w:r w:rsidRPr="00657933">
      <w:rPr>
        <w:b/>
        <w:sz w:val="18"/>
      </w:rPr>
      <w:fldChar w:fldCharType="end"/>
    </w:r>
    <w:r>
      <w:rPr>
        <w:b/>
        <w:sz w:val="18"/>
      </w:rPr>
      <w:tab/>
    </w:r>
    <w:r>
      <w:t>GE.19-14291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D03D" w14:textId="77777777" w:rsidR="00657933" w:rsidRPr="00657933" w:rsidRDefault="00657933" w:rsidP="00657933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GE.19-14291</w:t>
    </w:r>
    <w:r>
      <w:tab/>
    </w:r>
    <w:r w:rsidRPr="00657933">
      <w:rPr>
        <w:b/>
        <w:sz w:val="18"/>
      </w:rPr>
      <w:fldChar w:fldCharType="begin"/>
    </w:r>
    <w:r w:rsidRPr="00657933">
      <w:rPr>
        <w:b/>
        <w:sz w:val="18"/>
      </w:rPr>
      <w:instrText xml:space="preserve"> PAGE  \* MERGEFORMAT </w:instrText>
    </w:r>
    <w:r w:rsidRPr="00657933">
      <w:rPr>
        <w:b/>
        <w:sz w:val="18"/>
      </w:rPr>
      <w:fldChar w:fldCharType="separate"/>
    </w:r>
    <w:r w:rsidRPr="00657933">
      <w:rPr>
        <w:b/>
        <w:noProof/>
        <w:sz w:val="18"/>
      </w:rPr>
      <w:t>3</w:t>
    </w:r>
    <w:r w:rsidRPr="006579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5F95" w14:textId="77777777" w:rsidR="00042B72" w:rsidRPr="00657933" w:rsidRDefault="00657933" w:rsidP="0065793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F1D7B2" wp14:editId="14ECB9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19-14291  (R)</w:t>
    </w:r>
    <w:r w:rsidR="00BF0256">
      <w:rPr>
        <w:lang w:val="en-US"/>
      </w:rPr>
      <w:t xml:space="preserve">  090919  110919</w:t>
    </w:r>
    <w:r>
      <w:br/>
    </w:r>
    <w:r w:rsidRPr="00657933">
      <w:rPr>
        <w:rFonts w:ascii="C39T30Lfz" w:hAnsi="C39T30Lfz"/>
        <w:kern w:val="14"/>
        <w:sz w:val="56"/>
      </w:rPr>
      <w:t></w:t>
    </w:r>
    <w:r w:rsidRPr="00657933">
      <w:rPr>
        <w:rFonts w:ascii="C39T30Lfz" w:hAnsi="C39T30Lfz"/>
        <w:kern w:val="14"/>
        <w:sz w:val="56"/>
      </w:rPr>
      <w:t></w:t>
    </w:r>
    <w:r w:rsidRPr="00657933">
      <w:rPr>
        <w:rFonts w:ascii="C39T30Lfz" w:hAnsi="C39T30Lfz"/>
        <w:kern w:val="14"/>
        <w:sz w:val="56"/>
      </w:rPr>
      <w:t></w:t>
    </w:r>
    <w:r w:rsidRPr="00657933">
      <w:rPr>
        <w:rFonts w:ascii="C39T30Lfz" w:hAnsi="C39T30Lfz"/>
        <w:kern w:val="14"/>
        <w:sz w:val="56"/>
      </w:rPr>
      <w:t></w:t>
    </w:r>
    <w:r w:rsidRPr="00657933">
      <w:rPr>
        <w:rFonts w:ascii="C39T30Lfz" w:hAnsi="C39T30Lfz"/>
        <w:kern w:val="14"/>
        <w:sz w:val="56"/>
      </w:rPr>
      <w:t></w:t>
    </w:r>
    <w:r w:rsidRPr="00657933">
      <w:rPr>
        <w:rFonts w:ascii="C39T30Lfz" w:hAnsi="C39T30Lfz"/>
        <w:kern w:val="14"/>
        <w:sz w:val="56"/>
      </w:rPr>
      <w:t></w:t>
    </w:r>
    <w:r w:rsidRPr="00657933">
      <w:rPr>
        <w:rFonts w:ascii="C39T30Lfz" w:hAnsi="C39T30Lfz"/>
        <w:kern w:val="14"/>
        <w:sz w:val="56"/>
      </w:rPr>
      <w:t></w:t>
    </w:r>
    <w:r w:rsidRPr="00657933">
      <w:rPr>
        <w:rFonts w:ascii="C39T30Lfz" w:hAnsi="C39T30Lfz"/>
        <w:kern w:val="14"/>
        <w:sz w:val="56"/>
      </w:rPr>
      <w:t></w:t>
    </w:r>
    <w:r w:rsidRPr="0065793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BFFF58" wp14:editId="47B37EA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9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614F" w14:textId="77777777" w:rsidR="00C476B8" w:rsidRPr="001075E9" w:rsidRDefault="00C476B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0D8C47" w14:textId="77777777" w:rsidR="00C476B8" w:rsidRDefault="00C476B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0EA289" w14:textId="77777777" w:rsidR="00657933" w:rsidRPr="00B14735" w:rsidRDefault="00657933" w:rsidP="00657933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BF0256">
        <w:rPr>
          <w:rStyle w:val="FootnoteReference"/>
          <w:sz w:val="20"/>
          <w:vertAlign w:val="baseline"/>
        </w:rPr>
        <w:t>*</w:t>
      </w:r>
      <w:r w:rsidRPr="00570192">
        <w:tab/>
      </w:r>
      <w:r w:rsidRPr="00570192">
        <w:rPr>
          <w:szCs w:val="18"/>
        </w:rPr>
        <w:t>В соответствии с программой работы Комитета по внутреннему транспорту на 2018–2019 годы (</w:t>
      </w:r>
      <w:r w:rsidRPr="005630D1">
        <w:rPr>
          <w:szCs w:val="18"/>
          <w:lang w:val="en-US"/>
        </w:rPr>
        <w:t>ECE</w:t>
      </w:r>
      <w:r w:rsidRPr="00570192">
        <w:rPr>
          <w:szCs w:val="18"/>
        </w:rPr>
        <w:t>/</w:t>
      </w:r>
      <w:r w:rsidRPr="005630D1">
        <w:rPr>
          <w:szCs w:val="18"/>
          <w:lang w:val="en-US"/>
        </w:rPr>
        <w:t>TRANS</w:t>
      </w:r>
      <w:r w:rsidRPr="00570192">
        <w:rPr>
          <w:szCs w:val="18"/>
        </w:rPr>
        <w:t xml:space="preserve">/274, пункт 123, и </w:t>
      </w:r>
      <w:r w:rsidRPr="00B15178">
        <w:rPr>
          <w:szCs w:val="18"/>
          <w:lang w:val="en-US"/>
        </w:rPr>
        <w:t>ECE</w:t>
      </w:r>
      <w:r w:rsidRPr="00570192">
        <w:rPr>
          <w:szCs w:val="18"/>
        </w:rPr>
        <w:t>/</w:t>
      </w:r>
      <w:r w:rsidRPr="00B15178">
        <w:rPr>
          <w:szCs w:val="18"/>
          <w:lang w:val="en-US"/>
        </w:rPr>
        <w:t>TRANS</w:t>
      </w:r>
      <w:r w:rsidRPr="00570192">
        <w:rPr>
          <w:szCs w:val="18"/>
        </w:rPr>
        <w:t>/2018/21/</w:t>
      </w:r>
      <w:r w:rsidRPr="00B15178">
        <w:rPr>
          <w:szCs w:val="18"/>
          <w:lang w:val="en-US"/>
        </w:rPr>
        <w:t>Add</w:t>
      </w:r>
      <w:r w:rsidRPr="00570192">
        <w:rPr>
          <w:szCs w:val="18"/>
        </w:rPr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5630D1">
        <w:rPr>
          <w:szCs w:val="18"/>
          <w:lang w:val="en-US"/>
        </w:rPr>
        <w:t>Н</w:t>
      </w:r>
      <w:r>
        <w:rPr>
          <w:szCs w:val="18"/>
          <w:lang w:val="en-US"/>
        </w:rPr>
        <w:t>астоящий документ представлен в </w:t>
      </w:r>
      <w:r w:rsidRPr="005630D1">
        <w:rPr>
          <w:szCs w:val="18"/>
          <w:lang w:val="en-US"/>
        </w:rPr>
        <w:t>соответствии с этим мандатом</w:t>
      </w:r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6868" w14:textId="79147C8B" w:rsidR="00657933" w:rsidRPr="00657933" w:rsidRDefault="00E90C3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C5BC" w14:textId="2D6074C9" w:rsidR="00657933" w:rsidRPr="00657933" w:rsidRDefault="00E90C3F" w:rsidP="0065793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B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627E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7933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5DC4"/>
    <w:rsid w:val="00B36DF7"/>
    <w:rsid w:val="00B539E7"/>
    <w:rsid w:val="00B62458"/>
    <w:rsid w:val="00BC18B2"/>
    <w:rsid w:val="00BD33EE"/>
    <w:rsid w:val="00BE1CC7"/>
    <w:rsid w:val="00BF0256"/>
    <w:rsid w:val="00C106D6"/>
    <w:rsid w:val="00C119AE"/>
    <w:rsid w:val="00C476B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0C3F"/>
    <w:rsid w:val="00EA2C9F"/>
    <w:rsid w:val="00EA420E"/>
    <w:rsid w:val="00ED0BDA"/>
    <w:rsid w:val="00EE142A"/>
    <w:rsid w:val="00EF1360"/>
    <w:rsid w:val="00EF3220"/>
    <w:rsid w:val="00F01E45"/>
    <w:rsid w:val="00F071F3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CF4AE"/>
  <w15:docId w15:val="{2E865E47-1358-46A8-AB05-D21C10C9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Footnote symbol,Footnote,Footnote Reference Superscript,SUPERS, BVI fn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65793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ECE/TRANS/WP.29/2019/95</vt:lpstr>
      <vt:lpstr>ECE/TRANS/WP.29/2019/95</vt:lpstr>
      <vt:lpstr>A/</vt:lpstr>
    </vt:vector>
  </TitlesOfParts>
  <Company>DCM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ECE/TRANS/WP.29/2019/95</dc:title>
  <dc:subject/>
  <dc:creator>Uliana ANTIPOVA</dc:creator>
  <cp:keywords/>
  <cp:lastModifiedBy>Marie-Claude Collet</cp:lastModifiedBy>
  <cp:revision>3</cp:revision>
  <cp:lastPrinted>2019-10-01T12:29:00Z</cp:lastPrinted>
  <dcterms:created xsi:type="dcterms:W3CDTF">2019-10-01T12:29:00Z</dcterms:created>
  <dcterms:modified xsi:type="dcterms:W3CDTF">2019-10-01T12:29:00Z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