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36206E12" w:rsidR="002D0E0E" w:rsidRPr="00D47EEA" w:rsidRDefault="00066D1F" w:rsidP="00B044E6">
            <w:pPr>
              <w:jc w:val="right"/>
            </w:pPr>
            <w:r>
              <w:rPr>
                <w:b/>
                <w:sz w:val="40"/>
                <w:szCs w:val="40"/>
              </w:rPr>
              <w:t>INF.</w:t>
            </w:r>
            <w:r w:rsidR="00D530E5">
              <w:rPr>
                <w:b/>
                <w:sz w:val="40"/>
                <w:szCs w:val="40"/>
              </w:rPr>
              <w:t>17</w:t>
            </w:r>
          </w:p>
        </w:tc>
      </w:tr>
      <w:tr w:rsidR="002D0E0E" w14:paraId="4D735252" w14:textId="77777777" w:rsidTr="000C3A4C">
        <w:trPr>
          <w:cantSplit/>
          <w:trHeight w:hRule="exact" w:val="3973"/>
        </w:trPr>
        <w:tc>
          <w:tcPr>
            <w:tcW w:w="6804" w:type="dxa"/>
            <w:gridSpan w:val="2"/>
            <w:tcBorders>
              <w:top w:val="single" w:sz="4" w:space="0" w:color="auto"/>
              <w:bottom w:val="single" w:sz="12" w:space="0" w:color="auto"/>
            </w:tcBorders>
          </w:tcPr>
          <w:p w14:paraId="26421171" w14:textId="77777777" w:rsidR="002D0E0E" w:rsidRDefault="002D0E0E" w:rsidP="002D0E0E">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4FA3E794" w14:textId="77777777" w:rsidR="002D0E0E" w:rsidRDefault="002D0E0E" w:rsidP="002D0E0E">
            <w:pPr>
              <w:spacing w:before="120"/>
              <w:rPr>
                <w:sz w:val="28"/>
                <w:szCs w:val="28"/>
              </w:rPr>
            </w:pPr>
            <w:r>
              <w:rPr>
                <w:sz w:val="28"/>
                <w:szCs w:val="28"/>
              </w:rPr>
              <w:t>Inland Transport Committee</w:t>
            </w:r>
          </w:p>
          <w:p w14:paraId="5DF7F633" w14:textId="77777777" w:rsidR="002D0E0E" w:rsidRPr="00D530E5" w:rsidRDefault="002D0E0E" w:rsidP="002D0E0E">
            <w:pPr>
              <w:spacing w:before="120"/>
              <w:rPr>
                <w:b/>
                <w:sz w:val="24"/>
                <w:szCs w:val="24"/>
              </w:rPr>
            </w:pPr>
            <w:r w:rsidRPr="00D530E5">
              <w:rPr>
                <w:b/>
                <w:sz w:val="24"/>
                <w:szCs w:val="24"/>
              </w:rPr>
              <w:t>Working Party on the Transport of Dangerous Goods</w:t>
            </w:r>
          </w:p>
          <w:p w14:paraId="0CACEFC7" w14:textId="6F555AA4" w:rsidR="002D0E0E" w:rsidRDefault="002D0E0E" w:rsidP="001E07AB">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61775253" w14:textId="1C7839AB" w:rsidR="003D6348" w:rsidRDefault="00D530E5" w:rsidP="001E07AB">
            <w:pPr>
              <w:spacing w:before="120"/>
              <w:rPr>
                <w:b/>
              </w:rPr>
            </w:pPr>
            <w:r>
              <w:rPr>
                <w:b/>
              </w:rPr>
              <w:t>Thirty-fifth session</w:t>
            </w:r>
          </w:p>
          <w:p w14:paraId="399E1A5C" w14:textId="07A1A596" w:rsidR="00854404" w:rsidRPr="00D530E5" w:rsidRDefault="00F25212" w:rsidP="00854404">
            <w:pPr>
              <w:rPr>
                <w:bCs/>
              </w:rPr>
            </w:pPr>
            <w:r w:rsidRPr="00D530E5">
              <w:rPr>
                <w:bCs/>
              </w:rPr>
              <w:t>Geneva,</w:t>
            </w:r>
            <w:r w:rsidR="00B044E6" w:rsidRPr="00D530E5">
              <w:rPr>
                <w:bCs/>
              </w:rPr>
              <w:t xml:space="preserve"> </w:t>
            </w:r>
            <w:r w:rsidR="00D530E5">
              <w:rPr>
                <w:bCs/>
              </w:rPr>
              <w:t>26-30 August 2019</w:t>
            </w:r>
          </w:p>
          <w:p w14:paraId="01661DF5" w14:textId="2579CA02" w:rsidR="00AC2C6C" w:rsidRDefault="00854404" w:rsidP="00AC2C6C">
            <w:pPr>
              <w:rPr>
                <w:b/>
              </w:rPr>
            </w:pPr>
            <w:r w:rsidRPr="00D530E5">
              <w:rPr>
                <w:bCs/>
              </w:rPr>
              <w:t xml:space="preserve">Item </w:t>
            </w:r>
            <w:r w:rsidR="00D530E5">
              <w:rPr>
                <w:bCs/>
              </w:rPr>
              <w:t>3 (c)</w:t>
            </w:r>
            <w:r w:rsidR="00066D1F" w:rsidRPr="00D530E5">
              <w:rPr>
                <w:bCs/>
              </w:rPr>
              <w:t xml:space="preserve"> </w:t>
            </w:r>
            <w:r w:rsidRPr="00D530E5">
              <w:rPr>
                <w:bCs/>
              </w:rPr>
              <w:t>of the provisional agenda</w:t>
            </w:r>
            <w:r w:rsidR="002D0E0E">
              <w:br/>
            </w:r>
            <w:r w:rsidR="00AC2C6C">
              <w:rPr>
                <w:b/>
              </w:rPr>
              <w:t xml:space="preserve">Implementation of the </w:t>
            </w:r>
            <w:r w:rsidR="001E07AB">
              <w:rPr>
                <w:b/>
              </w:rPr>
              <w:t>European Agreement concerning the International Carriage of Dangerous Goods by Inland Waterways (AD</w:t>
            </w:r>
            <w:r w:rsidR="008D3024">
              <w:rPr>
                <w:b/>
              </w:rPr>
              <w:t>N</w:t>
            </w:r>
            <w:r w:rsidR="001E07AB">
              <w:rPr>
                <w:b/>
              </w:rPr>
              <w:t>)</w:t>
            </w:r>
            <w:r w:rsidR="00AC2C6C">
              <w:rPr>
                <w:b/>
              </w:rPr>
              <w:t>:</w:t>
            </w:r>
          </w:p>
          <w:p w14:paraId="7092B0CB" w14:textId="13FD331F" w:rsidR="008725D5" w:rsidRPr="00D773DF" w:rsidRDefault="006B3809" w:rsidP="000C3A4C">
            <w:r>
              <w:rPr>
                <w:b/>
              </w:rPr>
              <w:t>i</w:t>
            </w:r>
            <w:r w:rsidR="00AC2C6C">
              <w:rPr>
                <w:b/>
              </w:rPr>
              <w:t xml:space="preserve">nterpretation of the Regulations annexed to </w:t>
            </w:r>
            <w:r w:rsidR="00CC7D62">
              <w:rPr>
                <w:b/>
              </w:rPr>
              <w:t>A</w:t>
            </w:r>
            <w:r w:rsidR="008725D5">
              <w:rPr>
                <w:b/>
              </w:rPr>
              <w:t>D</w:t>
            </w:r>
            <w:r w:rsidR="00CC7D62">
              <w:rPr>
                <w:b/>
              </w:rPr>
              <w:t>N</w:t>
            </w:r>
          </w:p>
        </w:tc>
        <w:tc>
          <w:tcPr>
            <w:tcW w:w="2835" w:type="dxa"/>
            <w:tcBorders>
              <w:top w:val="single" w:sz="4" w:space="0" w:color="auto"/>
              <w:bottom w:val="single" w:sz="12" w:space="0" w:color="auto"/>
            </w:tcBorders>
          </w:tcPr>
          <w:p w14:paraId="469560E5" w14:textId="311DC065" w:rsidR="002D0E0E" w:rsidRDefault="00C07BA8" w:rsidP="00E01FA7">
            <w:pPr>
              <w:tabs>
                <w:tab w:val="right" w:pos="2835"/>
              </w:tabs>
              <w:spacing w:before="120"/>
            </w:pPr>
            <w:r>
              <w:tab/>
            </w:r>
          </w:p>
          <w:p w14:paraId="6BB3027C" w14:textId="46550047" w:rsidR="00D90C55" w:rsidRDefault="00D530E5" w:rsidP="00066D1F">
            <w:pPr>
              <w:spacing w:before="120"/>
            </w:pPr>
            <w:r>
              <w:t>1</w:t>
            </w:r>
            <w:r w:rsidR="00382B57">
              <w:t>9</w:t>
            </w:r>
            <w:bookmarkStart w:id="0" w:name="_GoBack"/>
            <w:bookmarkEnd w:id="0"/>
            <w:r>
              <w:t xml:space="preserve"> July 2019</w:t>
            </w:r>
            <w:r>
              <w:br/>
              <w:t>English</w:t>
            </w:r>
          </w:p>
        </w:tc>
      </w:tr>
    </w:tbl>
    <w:p w14:paraId="5C29F69E" w14:textId="1E2B277A" w:rsidR="00CC7D62" w:rsidRPr="00D530E5" w:rsidRDefault="00D530E5" w:rsidP="00D530E5">
      <w:pPr>
        <w:pStyle w:val="HChG"/>
      </w:pPr>
      <w:r>
        <w:tab/>
      </w:r>
      <w:r>
        <w:tab/>
      </w:r>
      <w:r w:rsidR="005308CF" w:rsidRPr="00D530E5">
        <w:t>Calibration</w:t>
      </w:r>
      <w:r w:rsidR="004A4775" w:rsidRPr="00D530E5">
        <w:t xml:space="preserve"> of gas detection </w:t>
      </w:r>
      <w:r w:rsidR="008B4969" w:rsidRPr="00D530E5">
        <w:t xml:space="preserve">systems </w:t>
      </w:r>
      <w:r w:rsidR="00B84433" w:rsidRPr="00D530E5">
        <w:t>with n-hexane</w:t>
      </w:r>
      <w:r w:rsidR="00D830ED" w:rsidRPr="00D530E5">
        <w:t xml:space="preserve"> </w:t>
      </w:r>
      <w:r w:rsidR="00A0302F" w:rsidRPr="00D530E5">
        <w:t>and gas detectors</w:t>
      </w:r>
    </w:p>
    <w:p w14:paraId="50E6FBA4" w14:textId="343B67B2" w:rsidR="00CC7D62" w:rsidRDefault="00D530E5" w:rsidP="00D530E5">
      <w:pPr>
        <w:pStyle w:val="H1G"/>
      </w:pPr>
      <w:r>
        <w:tab/>
      </w:r>
      <w:r>
        <w:tab/>
      </w:r>
      <w:r w:rsidR="001262F0" w:rsidRPr="00851C8C">
        <w:t>Transmitted by EBU/ESO</w:t>
      </w:r>
    </w:p>
    <w:p w14:paraId="4850A02A" w14:textId="265BA23B" w:rsidR="00CC7D62" w:rsidRPr="00153858" w:rsidRDefault="00153858" w:rsidP="002E7188">
      <w:pPr>
        <w:pStyle w:val="HChG"/>
        <w:numPr>
          <w:ilvl w:val="0"/>
          <w:numId w:val="5"/>
        </w:numPr>
      </w:pPr>
      <w:r>
        <w:tab/>
      </w:r>
      <w:r w:rsidR="00CC7D62" w:rsidRPr="00153858">
        <w:t>Introduction</w:t>
      </w:r>
    </w:p>
    <w:p w14:paraId="7E5B6CF7" w14:textId="109C64C7" w:rsidR="009E1B8C" w:rsidRDefault="005C7F64" w:rsidP="002E7188">
      <w:pPr>
        <w:pStyle w:val="SingleTxtG"/>
        <w:numPr>
          <w:ilvl w:val="0"/>
          <w:numId w:val="6"/>
        </w:numPr>
        <w:rPr>
          <w:lang w:val="en-US"/>
        </w:rPr>
      </w:pPr>
      <w:r>
        <w:rPr>
          <w:lang w:val="en-US"/>
        </w:rPr>
        <w:t>With the new ADN-2019</w:t>
      </w:r>
      <w:r w:rsidR="00E10ADE">
        <w:rPr>
          <w:lang w:val="en-US"/>
        </w:rPr>
        <w:t xml:space="preserve">, </w:t>
      </w:r>
      <w:r w:rsidR="00D87113">
        <w:rPr>
          <w:lang w:val="en-US"/>
        </w:rPr>
        <w:t xml:space="preserve">new requirements lead to </w:t>
      </w:r>
      <w:r w:rsidR="001D2EEF">
        <w:rPr>
          <w:lang w:val="en-US"/>
        </w:rPr>
        <w:t xml:space="preserve">new </w:t>
      </w:r>
      <w:r w:rsidR="0025409F">
        <w:rPr>
          <w:lang w:val="en-US"/>
        </w:rPr>
        <w:t xml:space="preserve">practical problems regarding gas detection systems and portable </w:t>
      </w:r>
      <w:r w:rsidR="00E10ADE">
        <w:rPr>
          <w:lang w:val="en-US"/>
        </w:rPr>
        <w:t xml:space="preserve">gas </w:t>
      </w:r>
      <w:r w:rsidR="0025409F">
        <w:rPr>
          <w:lang w:val="en-US"/>
        </w:rPr>
        <w:t>detectors</w:t>
      </w:r>
      <w:r w:rsidR="004412F9">
        <w:rPr>
          <w:lang w:val="en-US"/>
        </w:rPr>
        <w:t xml:space="preserve">. </w:t>
      </w:r>
      <w:r w:rsidR="00476E58">
        <w:rPr>
          <w:lang w:val="en-US"/>
        </w:rPr>
        <w:t xml:space="preserve">Dräger, one well known gas detection and safety equipment </w:t>
      </w:r>
      <w:r w:rsidR="00E355FC">
        <w:rPr>
          <w:lang w:val="en-US"/>
        </w:rPr>
        <w:t>manufacturer</w:t>
      </w:r>
      <w:r w:rsidR="006428B5">
        <w:rPr>
          <w:lang w:val="en-US"/>
        </w:rPr>
        <w:t xml:space="preserve"> / </w:t>
      </w:r>
      <w:r w:rsidR="00476E58">
        <w:rPr>
          <w:lang w:val="en-US"/>
        </w:rPr>
        <w:t xml:space="preserve">supplier in inland vessels in western Europe, has contacted the barging industry associations. </w:t>
      </w:r>
      <w:r w:rsidR="00493DBD">
        <w:rPr>
          <w:lang w:val="en-US"/>
        </w:rPr>
        <w:t xml:space="preserve">After intensive contact </w:t>
      </w:r>
      <w:r w:rsidR="00476E58">
        <w:rPr>
          <w:lang w:val="en-US"/>
        </w:rPr>
        <w:t xml:space="preserve">and </w:t>
      </w:r>
      <w:r w:rsidR="006428B5">
        <w:rPr>
          <w:lang w:val="en-US"/>
        </w:rPr>
        <w:t xml:space="preserve">having held </w:t>
      </w:r>
      <w:r w:rsidR="00476E58">
        <w:rPr>
          <w:lang w:val="en-US"/>
        </w:rPr>
        <w:t>two meetings, the</w:t>
      </w:r>
      <w:r w:rsidR="00493DBD">
        <w:rPr>
          <w:lang w:val="en-US"/>
        </w:rPr>
        <w:t xml:space="preserve"> following problems have risen, which have been addressed </w:t>
      </w:r>
      <w:r w:rsidR="00476E58">
        <w:rPr>
          <w:lang w:val="en-US"/>
        </w:rPr>
        <w:t xml:space="preserve">by Dräger </w:t>
      </w:r>
      <w:r w:rsidR="0064008B">
        <w:rPr>
          <w:lang w:val="en-US"/>
        </w:rPr>
        <w:t xml:space="preserve">in detail </w:t>
      </w:r>
      <w:r w:rsidR="00493DBD">
        <w:rPr>
          <w:lang w:val="en-US"/>
        </w:rPr>
        <w:t>in a letter</w:t>
      </w:r>
      <w:r w:rsidR="005415FF">
        <w:rPr>
          <w:lang w:val="en-US"/>
        </w:rPr>
        <w:t xml:space="preserve"> attached</w:t>
      </w:r>
      <w:r w:rsidR="00493DBD">
        <w:rPr>
          <w:lang w:val="en-US"/>
        </w:rPr>
        <w:t>, available in English, German and Dutch.</w:t>
      </w:r>
      <w:r w:rsidR="007A49A0" w:rsidRPr="007A49A0">
        <w:rPr>
          <w:lang w:val="en-US"/>
        </w:rPr>
        <w:t xml:space="preserve"> </w:t>
      </w:r>
    </w:p>
    <w:p w14:paraId="1FAEA0D0" w14:textId="33053976" w:rsidR="005D5029" w:rsidRDefault="007A49A0" w:rsidP="002E7188">
      <w:pPr>
        <w:pStyle w:val="SingleTxtG"/>
        <w:numPr>
          <w:ilvl w:val="0"/>
          <w:numId w:val="6"/>
        </w:numPr>
        <w:rPr>
          <w:lang w:val="en-US"/>
        </w:rPr>
      </w:pPr>
      <w:r>
        <w:rPr>
          <w:lang w:val="en-US"/>
        </w:rPr>
        <w:t>EBU/ESO would like to share the following topics, with their corresponding concerns.</w:t>
      </w:r>
      <w:r w:rsidR="00476E58">
        <w:rPr>
          <w:lang w:val="en-US"/>
        </w:rPr>
        <w:t xml:space="preserve"> </w:t>
      </w:r>
      <w:proofErr w:type="gramStart"/>
      <w:r w:rsidR="005D5029">
        <w:rPr>
          <w:lang w:val="en-US"/>
        </w:rPr>
        <w:t>A brief summary</w:t>
      </w:r>
      <w:proofErr w:type="gramEnd"/>
      <w:r w:rsidR="005D5029">
        <w:rPr>
          <w:lang w:val="en-US"/>
        </w:rPr>
        <w:t xml:space="preserve"> of the relevant problems </w:t>
      </w:r>
      <w:r w:rsidR="00D530E5">
        <w:rPr>
          <w:lang w:val="en-US"/>
        </w:rPr>
        <w:t>is</w:t>
      </w:r>
      <w:r w:rsidR="005D5029">
        <w:rPr>
          <w:lang w:val="en-US"/>
        </w:rPr>
        <w:t xml:space="preserve"> </w:t>
      </w:r>
      <w:r w:rsidR="009E1B8C">
        <w:rPr>
          <w:lang w:val="en-US"/>
        </w:rPr>
        <w:t>written below.</w:t>
      </w:r>
    </w:p>
    <w:p w14:paraId="5290F457" w14:textId="5FCFA7C8" w:rsidR="005B3F07" w:rsidRPr="000B2C98" w:rsidRDefault="000B2C98" w:rsidP="002E7188">
      <w:pPr>
        <w:pStyle w:val="HChG"/>
        <w:numPr>
          <w:ilvl w:val="0"/>
          <w:numId w:val="5"/>
        </w:numPr>
      </w:pPr>
      <w:r>
        <w:tab/>
      </w:r>
      <w:r w:rsidR="0064008B" w:rsidRPr="000B2C98">
        <w:t>Gas detection systems</w:t>
      </w:r>
    </w:p>
    <w:p w14:paraId="596301A0" w14:textId="73CD5357" w:rsidR="0064008B" w:rsidRPr="0064008B" w:rsidRDefault="0064008B" w:rsidP="002E7188">
      <w:pPr>
        <w:pStyle w:val="SingleTxtG"/>
        <w:numPr>
          <w:ilvl w:val="0"/>
          <w:numId w:val="6"/>
        </w:numPr>
        <w:rPr>
          <w:lang w:val="en-US"/>
        </w:rPr>
      </w:pPr>
      <w:r w:rsidRPr="0064008B">
        <w:rPr>
          <w:lang w:val="en-US"/>
        </w:rPr>
        <w:t xml:space="preserve">Gas detection systems shall be calibrated with </w:t>
      </w:r>
      <w:r w:rsidRPr="00C870B7">
        <w:rPr>
          <w:lang w:val="en-US"/>
        </w:rPr>
        <w:t>n-hexane or with the most critical substance</w:t>
      </w:r>
      <w:r w:rsidRPr="0064008B">
        <w:rPr>
          <w:lang w:val="en-US"/>
        </w:rPr>
        <w:t xml:space="preserve"> on the tanker’s vessel substance list (ADN 1.2 Definition, 9.1.0.12.3, 9.3.x.12.4 (over pressure) and 9.3.x.17.6 (service spaces), 7.2.2.6 and 7.x.3.51.7) </w:t>
      </w:r>
    </w:p>
    <w:p w14:paraId="42CECA28" w14:textId="6D0C4481" w:rsidR="00D70F23" w:rsidRPr="00C870B7" w:rsidRDefault="006C4AB8" w:rsidP="002E7188">
      <w:pPr>
        <w:pStyle w:val="SingleTxtG"/>
        <w:numPr>
          <w:ilvl w:val="0"/>
          <w:numId w:val="6"/>
        </w:numPr>
        <w:rPr>
          <w:lang w:val="en-US"/>
        </w:rPr>
      </w:pPr>
      <w:r w:rsidRPr="00C870B7">
        <w:rPr>
          <w:lang w:val="en-US"/>
        </w:rPr>
        <w:t>The threshold level of the sensors shall be set at not more than 10</w:t>
      </w:r>
      <w:r w:rsidR="00D530E5">
        <w:rPr>
          <w:lang w:val="en-US"/>
        </w:rPr>
        <w:t> </w:t>
      </w:r>
      <w:r w:rsidRPr="00C870B7">
        <w:rPr>
          <w:lang w:val="en-US"/>
        </w:rPr>
        <w:t>% of the LEL of n-Hexane.</w:t>
      </w:r>
      <w:r w:rsidR="00A72267" w:rsidRPr="00C870B7">
        <w:rPr>
          <w:lang w:val="en-US"/>
        </w:rPr>
        <w:t xml:space="preserve"> </w:t>
      </w:r>
    </w:p>
    <w:p w14:paraId="14DBEB6E" w14:textId="19C8416B" w:rsidR="006C4AB8" w:rsidRPr="00C870B7" w:rsidRDefault="006C4AB8" w:rsidP="002E7188">
      <w:pPr>
        <w:pStyle w:val="SingleTxtG"/>
        <w:numPr>
          <w:ilvl w:val="0"/>
          <w:numId w:val="6"/>
        </w:numPr>
        <w:rPr>
          <w:lang w:val="en-US"/>
        </w:rPr>
      </w:pPr>
      <w:r>
        <w:rPr>
          <w:lang w:val="en-US"/>
        </w:rPr>
        <w:t>Gas detection systems shall be</w:t>
      </w:r>
      <w:r w:rsidRPr="00C870B7">
        <w:rPr>
          <w:lang w:val="en-US"/>
        </w:rPr>
        <w:t xml:space="preserve"> appropriate at least for use in zone 1, explosion group IIC and</w:t>
      </w:r>
      <w:r w:rsidR="00C870B7">
        <w:rPr>
          <w:lang w:val="en-US"/>
        </w:rPr>
        <w:t xml:space="preserve"> </w:t>
      </w:r>
      <w:r w:rsidRPr="00C870B7">
        <w:rPr>
          <w:lang w:val="en-US"/>
        </w:rPr>
        <w:t>temperature class T6.</w:t>
      </w:r>
    </w:p>
    <w:p w14:paraId="182CA2AD" w14:textId="508D9095" w:rsidR="00001ACB" w:rsidRDefault="00001ACB" w:rsidP="00D530E5">
      <w:pPr>
        <w:pStyle w:val="SingleTxtG"/>
        <w:rPr>
          <w:lang w:val="en-US" w:eastAsia="nl-NL"/>
        </w:rPr>
      </w:pPr>
      <w:r>
        <w:rPr>
          <w:lang w:val="en-US" w:eastAsia="nl-NL"/>
        </w:rPr>
        <w:t>Problems marked:</w:t>
      </w:r>
    </w:p>
    <w:p w14:paraId="0AE24A30" w14:textId="13D6C2E7" w:rsidR="00001ACB" w:rsidRPr="00D530E5" w:rsidRDefault="00001ACB" w:rsidP="002E7188">
      <w:pPr>
        <w:pStyle w:val="SingleTxtG"/>
        <w:numPr>
          <w:ilvl w:val="0"/>
          <w:numId w:val="3"/>
        </w:numPr>
        <w:rPr>
          <w:b/>
          <w:bCs/>
          <w:lang w:val="en-US"/>
        </w:rPr>
      </w:pPr>
      <w:bookmarkStart w:id="1" w:name="_Hlk14097835"/>
      <w:r w:rsidRPr="00D530E5">
        <w:rPr>
          <w:b/>
          <w:bCs/>
          <w:lang w:val="en-US"/>
        </w:rPr>
        <w:t>The most critical substance</w:t>
      </w:r>
    </w:p>
    <w:bookmarkEnd w:id="1"/>
    <w:p w14:paraId="0DE19098" w14:textId="6B9F4F38" w:rsidR="00157C53" w:rsidRDefault="00FD3225" w:rsidP="00D530E5">
      <w:pPr>
        <w:pStyle w:val="SingleTxtG"/>
        <w:rPr>
          <w:lang w:val="en-US"/>
        </w:rPr>
      </w:pPr>
      <w:r>
        <w:rPr>
          <w:lang w:val="en-US"/>
        </w:rPr>
        <w:t xml:space="preserve">It </w:t>
      </w:r>
      <w:r w:rsidR="00001ACB">
        <w:rPr>
          <w:lang w:val="en-US"/>
        </w:rPr>
        <w:t>is not clear which substance of the vessel substance list is to be considered as ‘the most critical’</w:t>
      </w:r>
      <w:r w:rsidR="00476E58">
        <w:rPr>
          <w:lang w:val="en-US"/>
        </w:rPr>
        <w:t xml:space="preserve">. Nor is it clear who is responsible or </w:t>
      </w:r>
      <w:r w:rsidR="00926CD9">
        <w:rPr>
          <w:lang w:val="en-US"/>
        </w:rPr>
        <w:t xml:space="preserve">even </w:t>
      </w:r>
      <w:r w:rsidR="00476E58">
        <w:rPr>
          <w:lang w:val="en-US"/>
        </w:rPr>
        <w:t xml:space="preserve">allowed to </w:t>
      </w:r>
      <w:r w:rsidR="008828BD">
        <w:rPr>
          <w:lang w:val="en-US"/>
        </w:rPr>
        <w:t>state</w:t>
      </w:r>
      <w:r w:rsidR="00A86CBC">
        <w:rPr>
          <w:lang w:val="en-US"/>
        </w:rPr>
        <w:t xml:space="preserve"> </w:t>
      </w:r>
      <w:r w:rsidR="00006671">
        <w:rPr>
          <w:lang w:val="en-US"/>
        </w:rPr>
        <w:t xml:space="preserve">what the </w:t>
      </w:r>
      <w:r w:rsidR="00476E58">
        <w:rPr>
          <w:lang w:val="en-US"/>
        </w:rPr>
        <w:t>most critical substance</w:t>
      </w:r>
      <w:r w:rsidR="00006671">
        <w:rPr>
          <w:lang w:val="en-US"/>
        </w:rPr>
        <w:t xml:space="preserve"> </w:t>
      </w:r>
      <w:r w:rsidR="00926CD9">
        <w:rPr>
          <w:lang w:val="en-US"/>
        </w:rPr>
        <w:t xml:space="preserve">should be. </w:t>
      </w:r>
      <w:r w:rsidR="00835E64">
        <w:rPr>
          <w:lang w:val="en-US"/>
        </w:rPr>
        <w:t xml:space="preserve">“Critical” </w:t>
      </w:r>
      <w:r w:rsidR="008E2387">
        <w:rPr>
          <w:lang w:val="en-US"/>
        </w:rPr>
        <w:t>seems to</w:t>
      </w:r>
      <w:r w:rsidR="00835E64">
        <w:rPr>
          <w:lang w:val="en-US"/>
        </w:rPr>
        <w:t xml:space="preserve"> be read as </w:t>
      </w:r>
      <w:r w:rsidR="006B4565">
        <w:rPr>
          <w:lang w:val="en-US"/>
        </w:rPr>
        <w:t xml:space="preserve">‘very low-lowest explosion level” and </w:t>
      </w:r>
      <w:r w:rsidR="00C870B7">
        <w:rPr>
          <w:lang w:val="en-US"/>
        </w:rPr>
        <w:t>to be</w:t>
      </w:r>
      <w:r w:rsidR="002F76C1">
        <w:rPr>
          <w:lang w:val="en-US"/>
        </w:rPr>
        <w:t xml:space="preserve"> indicated in </w:t>
      </w:r>
      <w:r w:rsidR="007B6BF4">
        <w:rPr>
          <w:lang w:val="en-US"/>
        </w:rPr>
        <w:t>g/m</w:t>
      </w:r>
      <w:r w:rsidR="007B6BF4" w:rsidRPr="00192C35">
        <w:rPr>
          <w:vertAlign w:val="superscript"/>
          <w:lang w:val="en-US"/>
        </w:rPr>
        <w:t>3</w:t>
      </w:r>
      <w:r w:rsidR="007B6BF4">
        <w:rPr>
          <w:lang w:val="en-US"/>
        </w:rPr>
        <w:t>. N-</w:t>
      </w:r>
      <w:r w:rsidR="00C26803">
        <w:rPr>
          <w:lang w:val="en-US"/>
        </w:rPr>
        <w:t>hexane</w:t>
      </w:r>
      <w:r w:rsidR="007B6BF4">
        <w:rPr>
          <w:lang w:val="en-US"/>
        </w:rPr>
        <w:t xml:space="preserve"> reaches a LEL </w:t>
      </w:r>
      <w:r w:rsidR="00170642">
        <w:rPr>
          <w:lang w:val="en-US"/>
        </w:rPr>
        <w:t xml:space="preserve">from </w:t>
      </w:r>
      <w:r w:rsidR="007B6BF4">
        <w:rPr>
          <w:lang w:val="en-US"/>
        </w:rPr>
        <w:t xml:space="preserve">a concentration </w:t>
      </w:r>
      <w:r w:rsidR="008E2387">
        <w:rPr>
          <w:lang w:val="en-US"/>
        </w:rPr>
        <w:t xml:space="preserve">of </w:t>
      </w:r>
      <w:r w:rsidR="00170642">
        <w:rPr>
          <w:lang w:val="en-US"/>
        </w:rPr>
        <w:t>35 g/m</w:t>
      </w:r>
      <w:r w:rsidR="00170642" w:rsidRPr="00192C35">
        <w:rPr>
          <w:vertAlign w:val="superscript"/>
          <w:lang w:val="en-US"/>
        </w:rPr>
        <w:t>3</w:t>
      </w:r>
      <w:r w:rsidR="00170642">
        <w:rPr>
          <w:lang w:val="en-US"/>
        </w:rPr>
        <w:t xml:space="preserve">. </w:t>
      </w:r>
    </w:p>
    <w:p w14:paraId="2644BA8D" w14:textId="1D1B4A65" w:rsidR="00001ACB" w:rsidRDefault="00642576" w:rsidP="00D530E5">
      <w:pPr>
        <w:pStyle w:val="SingleTxtG"/>
        <w:rPr>
          <w:lang w:val="en-US"/>
        </w:rPr>
      </w:pPr>
      <w:r>
        <w:rPr>
          <w:lang w:val="en-US"/>
        </w:rPr>
        <w:t>Unfortunately, t</w:t>
      </w:r>
      <w:r w:rsidR="006D510B">
        <w:rPr>
          <w:lang w:val="en-US"/>
        </w:rPr>
        <w:t xml:space="preserve">here is no uniform list available with a ranking of “critical </w:t>
      </w:r>
      <w:r w:rsidR="002D5D58">
        <w:rPr>
          <w:lang w:val="en-US"/>
        </w:rPr>
        <w:t xml:space="preserve">substances”. </w:t>
      </w:r>
      <w:r w:rsidR="00170642">
        <w:rPr>
          <w:lang w:val="en-US"/>
        </w:rPr>
        <w:t xml:space="preserve">N-hexane </w:t>
      </w:r>
      <w:r w:rsidR="00867B50">
        <w:rPr>
          <w:lang w:val="en-US"/>
        </w:rPr>
        <w:t>should be representative for the most substances</w:t>
      </w:r>
      <w:r w:rsidR="00C26803">
        <w:rPr>
          <w:lang w:val="en-US"/>
        </w:rPr>
        <w:t xml:space="preserve">, it </w:t>
      </w:r>
      <w:r w:rsidR="00BE1BE4">
        <w:rPr>
          <w:lang w:val="en-US"/>
        </w:rPr>
        <w:t xml:space="preserve">seems to </w:t>
      </w:r>
      <w:r w:rsidR="00C26803">
        <w:rPr>
          <w:lang w:val="en-US"/>
        </w:rPr>
        <w:t xml:space="preserve">be an exemption </w:t>
      </w:r>
      <w:r w:rsidR="00192C35">
        <w:rPr>
          <w:lang w:val="en-US"/>
        </w:rPr>
        <w:t xml:space="preserve">if </w:t>
      </w:r>
      <w:r w:rsidR="00BE1BE4">
        <w:rPr>
          <w:lang w:val="en-US"/>
        </w:rPr>
        <w:t xml:space="preserve">any product has </w:t>
      </w:r>
      <w:r w:rsidR="00192C35">
        <w:rPr>
          <w:lang w:val="en-US"/>
        </w:rPr>
        <w:t xml:space="preserve">lower </w:t>
      </w:r>
      <w:r w:rsidR="00BE1BE4">
        <w:rPr>
          <w:lang w:val="en-US"/>
        </w:rPr>
        <w:t xml:space="preserve">values </w:t>
      </w:r>
      <w:r w:rsidR="00192C35">
        <w:rPr>
          <w:lang w:val="en-US"/>
        </w:rPr>
        <w:t>(</w:t>
      </w:r>
      <w:r w:rsidR="00157C53">
        <w:rPr>
          <w:lang w:val="en-US"/>
        </w:rPr>
        <w:t xml:space="preserve">for example </w:t>
      </w:r>
      <w:r w:rsidR="00192C35">
        <w:rPr>
          <w:lang w:val="en-US"/>
        </w:rPr>
        <w:t>CS</w:t>
      </w:r>
      <w:r w:rsidR="00192C35" w:rsidRPr="00192C35">
        <w:rPr>
          <w:vertAlign w:val="subscript"/>
          <w:lang w:val="en-US"/>
        </w:rPr>
        <w:t>2</w:t>
      </w:r>
      <w:r w:rsidR="00192C35">
        <w:rPr>
          <w:lang w:val="en-US"/>
        </w:rPr>
        <w:t>)</w:t>
      </w:r>
      <w:r w:rsidR="00157C53">
        <w:rPr>
          <w:lang w:val="en-US"/>
        </w:rPr>
        <w:t>.</w:t>
      </w:r>
    </w:p>
    <w:p w14:paraId="65561ECD" w14:textId="2BA43D60" w:rsidR="00E34045" w:rsidRPr="00D530E5" w:rsidRDefault="00FD3225" w:rsidP="002E7188">
      <w:pPr>
        <w:pStyle w:val="SingleTxtG"/>
        <w:numPr>
          <w:ilvl w:val="0"/>
          <w:numId w:val="3"/>
        </w:numPr>
        <w:rPr>
          <w:b/>
          <w:bCs/>
          <w:lang w:val="en-US"/>
        </w:rPr>
      </w:pPr>
      <w:r w:rsidRPr="00D530E5">
        <w:rPr>
          <w:b/>
          <w:bCs/>
          <w:lang w:val="en-US"/>
        </w:rPr>
        <w:lastRenderedPageBreak/>
        <w:t>Sensors u</w:t>
      </w:r>
      <w:r w:rsidR="00E33810" w:rsidRPr="00D530E5">
        <w:rPr>
          <w:b/>
          <w:bCs/>
          <w:lang w:val="en-US"/>
        </w:rPr>
        <w:t>ns</w:t>
      </w:r>
      <w:r w:rsidR="00E34045" w:rsidRPr="00D530E5">
        <w:rPr>
          <w:b/>
          <w:bCs/>
          <w:lang w:val="en-US"/>
        </w:rPr>
        <w:t>uitable for liquid testing</w:t>
      </w:r>
    </w:p>
    <w:p w14:paraId="7126CD35" w14:textId="3B500D4A" w:rsidR="00157C53" w:rsidRDefault="0056340B" w:rsidP="00D530E5">
      <w:pPr>
        <w:pStyle w:val="SingleTxtG"/>
        <w:rPr>
          <w:lang w:val="en-US"/>
        </w:rPr>
      </w:pPr>
      <w:bookmarkStart w:id="2" w:name="_Hlk14097889"/>
      <w:r w:rsidRPr="001B5D2E">
        <w:rPr>
          <w:lang w:val="en-US"/>
        </w:rPr>
        <w:t>Not all detector-sensors</w:t>
      </w:r>
      <w:r w:rsidR="00157C53">
        <w:rPr>
          <w:lang w:val="en-US"/>
        </w:rPr>
        <w:t xml:space="preserve"> of the gas detection systems</w:t>
      </w:r>
      <w:r w:rsidRPr="001B5D2E">
        <w:rPr>
          <w:lang w:val="en-US"/>
        </w:rPr>
        <w:t xml:space="preserve"> </w:t>
      </w:r>
      <w:r w:rsidRPr="00157C53">
        <w:rPr>
          <w:u w:val="single"/>
          <w:lang w:val="en-US"/>
        </w:rPr>
        <w:t>can</w:t>
      </w:r>
      <w:r w:rsidRPr="001B5D2E">
        <w:rPr>
          <w:lang w:val="en-US"/>
        </w:rPr>
        <w:t xml:space="preserve"> be tested</w:t>
      </w:r>
      <w:r w:rsidR="00157C53">
        <w:rPr>
          <w:lang w:val="en-US"/>
        </w:rPr>
        <w:t xml:space="preserve">/calibrated </w:t>
      </w:r>
      <w:r w:rsidRPr="001B5D2E">
        <w:rPr>
          <w:lang w:val="en-US"/>
        </w:rPr>
        <w:t xml:space="preserve">with a liquid </w:t>
      </w:r>
      <w:r w:rsidR="00157C53">
        <w:rPr>
          <w:lang w:val="en-US"/>
        </w:rPr>
        <w:t>(</w:t>
      </w:r>
      <w:r w:rsidRPr="001B5D2E">
        <w:rPr>
          <w:lang w:val="en-US"/>
        </w:rPr>
        <w:t>like n-hex</w:t>
      </w:r>
      <w:r w:rsidR="001B5D2E">
        <w:rPr>
          <w:lang w:val="en-US"/>
        </w:rPr>
        <w:t>a</w:t>
      </w:r>
      <w:r w:rsidRPr="001B5D2E">
        <w:rPr>
          <w:lang w:val="en-US"/>
        </w:rPr>
        <w:t>n</w:t>
      </w:r>
      <w:r w:rsidR="001B5D2E">
        <w:rPr>
          <w:lang w:val="en-US"/>
        </w:rPr>
        <w:t>e</w:t>
      </w:r>
      <w:r w:rsidR="00157C53">
        <w:rPr>
          <w:lang w:val="en-US"/>
        </w:rPr>
        <w:t>)</w:t>
      </w:r>
      <w:r w:rsidRPr="001B5D2E">
        <w:rPr>
          <w:lang w:val="en-US"/>
        </w:rPr>
        <w:t>. It is well known that the industry on shore (oil companies, chemical suppliers, storage facilities, factories, etc.) use methane (CH</w:t>
      </w:r>
      <w:r w:rsidRPr="001B5D2E">
        <w:rPr>
          <w:vertAlign w:val="subscript"/>
          <w:lang w:val="en-US"/>
        </w:rPr>
        <w:t>4</w:t>
      </w:r>
      <w:r w:rsidRPr="001B5D2E">
        <w:rPr>
          <w:lang w:val="en-US"/>
        </w:rPr>
        <w:t xml:space="preserve">) </w:t>
      </w:r>
      <w:r w:rsidR="00E11466">
        <w:rPr>
          <w:lang w:val="en-US"/>
        </w:rPr>
        <w:t>or propane (C</w:t>
      </w:r>
      <w:r w:rsidR="007038FD" w:rsidRPr="007038FD">
        <w:rPr>
          <w:vertAlign w:val="subscript"/>
          <w:lang w:val="en-US"/>
        </w:rPr>
        <w:t>3</w:t>
      </w:r>
      <w:r w:rsidR="007038FD">
        <w:rPr>
          <w:lang w:val="en-US"/>
        </w:rPr>
        <w:t>H</w:t>
      </w:r>
      <w:r w:rsidR="007038FD" w:rsidRPr="007038FD">
        <w:rPr>
          <w:vertAlign w:val="subscript"/>
          <w:lang w:val="en-US"/>
        </w:rPr>
        <w:t>8</w:t>
      </w:r>
      <w:r w:rsidR="007038FD">
        <w:rPr>
          <w:lang w:val="en-US"/>
        </w:rPr>
        <w:t xml:space="preserve">) </w:t>
      </w:r>
      <w:r w:rsidRPr="001B5D2E">
        <w:rPr>
          <w:lang w:val="en-US"/>
        </w:rPr>
        <w:t>as regular calibration gas</w:t>
      </w:r>
      <w:r w:rsidR="0019194B">
        <w:rPr>
          <w:lang w:val="en-US"/>
        </w:rPr>
        <w:t>es</w:t>
      </w:r>
      <w:r w:rsidRPr="001B5D2E">
        <w:rPr>
          <w:lang w:val="en-US"/>
        </w:rPr>
        <w:t>.</w:t>
      </w:r>
      <w:r w:rsidR="007038FD">
        <w:rPr>
          <w:lang w:val="en-US"/>
        </w:rPr>
        <w:t xml:space="preserve"> </w:t>
      </w:r>
    </w:p>
    <w:p w14:paraId="7DB03D25" w14:textId="547A1A46" w:rsidR="002D5D58" w:rsidRPr="00AB69A3" w:rsidRDefault="00FD3225" w:rsidP="00D530E5">
      <w:pPr>
        <w:pStyle w:val="SingleTxtG"/>
        <w:rPr>
          <w:lang w:val="en-US"/>
        </w:rPr>
      </w:pPr>
      <w:r>
        <w:rPr>
          <w:lang w:val="en-US"/>
        </w:rPr>
        <w:t xml:space="preserve">It is known that n-hexane is a practical ‘worst case scenario’ calibration </w:t>
      </w:r>
      <w:r w:rsidRPr="00835E64">
        <w:rPr>
          <w:u w:val="single"/>
          <w:lang w:val="en-US"/>
        </w:rPr>
        <w:t>liquid</w:t>
      </w:r>
      <w:r>
        <w:rPr>
          <w:lang w:val="en-US"/>
        </w:rPr>
        <w:t xml:space="preserve"> </w:t>
      </w:r>
      <w:proofErr w:type="gramStart"/>
      <w:r>
        <w:rPr>
          <w:lang w:val="en-US"/>
        </w:rPr>
        <w:t>and also</w:t>
      </w:r>
      <w:proofErr w:type="gramEnd"/>
      <w:r>
        <w:rPr>
          <w:lang w:val="en-US"/>
        </w:rPr>
        <w:t xml:space="preserve"> propane is often used in the past as </w:t>
      </w:r>
      <w:r w:rsidR="00835E64">
        <w:rPr>
          <w:lang w:val="en-US"/>
        </w:rPr>
        <w:t xml:space="preserve">a regular </w:t>
      </w:r>
      <w:r>
        <w:rPr>
          <w:lang w:val="en-US"/>
        </w:rPr>
        <w:t xml:space="preserve">calibration </w:t>
      </w:r>
      <w:r w:rsidRPr="00192C35">
        <w:rPr>
          <w:u w:val="single"/>
          <w:lang w:val="en-US"/>
        </w:rPr>
        <w:t>gas</w:t>
      </w:r>
      <w:r w:rsidR="00835E64" w:rsidRPr="00192C35">
        <w:rPr>
          <w:u w:val="single"/>
          <w:lang w:val="en-US"/>
        </w:rPr>
        <w:t>.</w:t>
      </w:r>
      <w:r w:rsidR="00192C35" w:rsidRPr="003809BA">
        <w:rPr>
          <w:lang w:val="en-US"/>
        </w:rPr>
        <w:t xml:space="preserve"> Acco</w:t>
      </w:r>
      <w:r w:rsidR="00192C35" w:rsidRPr="00AB69A3">
        <w:rPr>
          <w:lang w:val="en-US"/>
        </w:rPr>
        <w:t xml:space="preserve">rding to Dräger, </w:t>
      </w:r>
      <w:r w:rsidR="00AB69A3" w:rsidRPr="00AB69A3">
        <w:rPr>
          <w:lang w:val="en-US"/>
        </w:rPr>
        <w:t xml:space="preserve">it is important to keep other alternatives open. </w:t>
      </w:r>
    </w:p>
    <w:bookmarkEnd w:id="2"/>
    <w:p w14:paraId="11DD3CD6" w14:textId="06526391" w:rsidR="00FC245C" w:rsidRPr="00D530E5" w:rsidRDefault="009E2582" w:rsidP="002E7188">
      <w:pPr>
        <w:pStyle w:val="SingleTxtG"/>
        <w:numPr>
          <w:ilvl w:val="0"/>
          <w:numId w:val="3"/>
        </w:numPr>
        <w:rPr>
          <w:b/>
          <w:bCs/>
          <w:lang w:val="en-US"/>
        </w:rPr>
      </w:pPr>
      <w:r w:rsidRPr="00D530E5">
        <w:rPr>
          <w:b/>
          <w:bCs/>
          <w:lang w:val="en-US"/>
        </w:rPr>
        <w:t>Negative i</w:t>
      </w:r>
      <w:r w:rsidR="00FC245C" w:rsidRPr="00D530E5">
        <w:rPr>
          <w:b/>
          <w:bCs/>
          <w:lang w:val="en-US"/>
        </w:rPr>
        <w:t xml:space="preserve">nfluence of </w:t>
      </w:r>
      <w:r w:rsidRPr="00D530E5">
        <w:rPr>
          <w:b/>
          <w:bCs/>
          <w:lang w:val="en-US"/>
        </w:rPr>
        <w:t xml:space="preserve">lower </w:t>
      </w:r>
      <w:r w:rsidR="00FC245C" w:rsidRPr="00D530E5">
        <w:rPr>
          <w:b/>
          <w:bCs/>
          <w:lang w:val="en-US"/>
        </w:rPr>
        <w:t>alarm settings</w:t>
      </w:r>
    </w:p>
    <w:p w14:paraId="68FB85EE" w14:textId="14187875" w:rsidR="00CE2BB7" w:rsidRDefault="00CE2BB7" w:rsidP="00D530E5">
      <w:pPr>
        <w:pStyle w:val="SingleTxtG"/>
        <w:rPr>
          <w:lang w:val="en-US"/>
        </w:rPr>
      </w:pPr>
      <w:r w:rsidRPr="003809BA">
        <w:rPr>
          <w:lang w:val="en-US"/>
        </w:rPr>
        <w:t xml:space="preserve">The combination of </w:t>
      </w:r>
      <w:r w:rsidR="009E2582" w:rsidRPr="003809BA">
        <w:rPr>
          <w:lang w:val="en-US"/>
        </w:rPr>
        <w:t xml:space="preserve">both </w:t>
      </w:r>
      <w:r w:rsidRPr="003809BA">
        <w:rPr>
          <w:lang w:val="en-US"/>
        </w:rPr>
        <w:t>lowering the threshold level from 20 to 10 % LEL and to prescribe n-hexane as calibration gas (</w:t>
      </w:r>
      <w:r w:rsidR="009E2582" w:rsidRPr="003809BA">
        <w:rPr>
          <w:lang w:val="en-US"/>
        </w:rPr>
        <w:t>instead</w:t>
      </w:r>
      <w:r w:rsidRPr="003809BA">
        <w:rPr>
          <w:lang w:val="en-US"/>
        </w:rPr>
        <w:t xml:space="preserve"> of propane, methane)</w:t>
      </w:r>
      <w:r w:rsidR="009E2582" w:rsidRPr="003809BA">
        <w:rPr>
          <w:lang w:val="en-US"/>
        </w:rPr>
        <w:t xml:space="preserve"> might lead to </w:t>
      </w:r>
      <w:proofErr w:type="gramStart"/>
      <w:r w:rsidR="009E2582" w:rsidRPr="003809BA">
        <w:rPr>
          <w:lang w:val="en-US"/>
        </w:rPr>
        <w:t>a number of</w:t>
      </w:r>
      <w:proofErr w:type="gramEnd"/>
      <w:r w:rsidR="009E2582" w:rsidRPr="003809BA">
        <w:rPr>
          <w:lang w:val="en-US"/>
        </w:rPr>
        <w:t xml:space="preserve"> </w:t>
      </w:r>
      <w:r w:rsidR="005811FE" w:rsidRPr="003809BA">
        <w:rPr>
          <w:lang w:val="en-US"/>
        </w:rPr>
        <w:t>extra alarm cases</w:t>
      </w:r>
      <w:r w:rsidR="00F757AD" w:rsidRPr="003809BA">
        <w:rPr>
          <w:lang w:val="en-US"/>
        </w:rPr>
        <w:t xml:space="preserve">, as this works ‘double’. </w:t>
      </w:r>
    </w:p>
    <w:p w14:paraId="09D1ED62" w14:textId="40D289B0" w:rsidR="003E386E" w:rsidRPr="003809BA" w:rsidRDefault="003E386E" w:rsidP="00D530E5">
      <w:pPr>
        <w:pStyle w:val="SingleTxtG"/>
        <w:rPr>
          <w:lang w:val="en-US"/>
        </w:rPr>
      </w:pPr>
      <w:r>
        <w:rPr>
          <w:lang w:val="en-US"/>
        </w:rPr>
        <w:t>The industry on shore uses 10% LEL</w:t>
      </w:r>
      <w:r w:rsidR="0019194B">
        <w:rPr>
          <w:lang w:val="en-US"/>
        </w:rPr>
        <w:t>.</w:t>
      </w:r>
    </w:p>
    <w:p w14:paraId="5CFF29EB" w14:textId="518F9D81" w:rsidR="00DF09BE" w:rsidRPr="00D530E5" w:rsidRDefault="00DF09BE" w:rsidP="002E7188">
      <w:pPr>
        <w:pStyle w:val="SingleTxtG"/>
        <w:numPr>
          <w:ilvl w:val="0"/>
          <w:numId w:val="3"/>
        </w:numPr>
        <w:rPr>
          <w:b/>
          <w:bCs/>
          <w:lang w:val="en-US"/>
        </w:rPr>
      </w:pPr>
      <w:r w:rsidRPr="00D530E5">
        <w:rPr>
          <w:b/>
          <w:bCs/>
          <w:lang w:val="en-US"/>
        </w:rPr>
        <w:t>T6-</w:t>
      </w:r>
      <w:r w:rsidR="0007216B" w:rsidRPr="00D530E5">
        <w:rPr>
          <w:b/>
          <w:bCs/>
          <w:lang w:val="en-US"/>
        </w:rPr>
        <w:t>temperature cla</w:t>
      </w:r>
      <w:r w:rsidR="00E355FC" w:rsidRPr="00D530E5">
        <w:rPr>
          <w:b/>
          <w:bCs/>
          <w:lang w:val="en-US"/>
        </w:rPr>
        <w:t>ss</w:t>
      </w:r>
    </w:p>
    <w:p w14:paraId="02DF3458" w14:textId="0A4CE55D" w:rsidR="00DF09BE" w:rsidRPr="003809BA" w:rsidRDefault="00DF09BE" w:rsidP="00D530E5">
      <w:pPr>
        <w:pStyle w:val="SingleTxtG"/>
        <w:rPr>
          <w:lang w:val="en-US"/>
        </w:rPr>
      </w:pPr>
      <w:r w:rsidRPr="003809BA">
        <w:rPr>
          <w:lang w:val="en-US"/>
        </w:rPr>
        <w:t>T6-</w:t>
      </w:r>
      <w:r w:rsidR="00E355FC" w:rsidRPr="003809BA">
        <w:rPr>
          <w:lang w:val="en-US"/>
        </w:rPr>
        <w:t xml:space="preserve">temperature class </w:t>
      </w:r>
      <w:r w:rsidRPr="003809BA">
        <w:rPr>
          <w:lang w:val="en-US"/>
        </w:rPr>
        <w:t xml:space="preserve">sensors are required, while the most parts of the </w:t>
      </w:r>
      <w:proofErr w:type="gramStart"/>
      <w:r w:rsidRPr="003809BA">
        <w:rPr>
          <w:lang w:val="en-US"/>
        </w:rPr>
        <w:t>barges</w:t>
      </w:r>
      <w:proofErr w:type="gramEnd"/>
      <w:r w:rsidRPr="003809BA">
        <w:rPr>
          <w:lang w:val="en-US"/>
        </w:rPr>
        <w:t xml:space="preserve"> equipment have to be T4. Not all manufacturers are able to deliver </w:t>
      </w:r>
      <w:r w:rsidR="0007216B" w:rsidRPr="003809BA">
        <w:rPr>
          <w:lang w:val="en-US"/>
        </w:rPr>
        <w:t>ex-sensors of T6.</w:t>
      </w:r>
      <w:r w:rsidR="003809BA">
        <w:rPr>
          <w:lang w:val="en-US"/>
        </w:rPr>
        <w:t xml:space="preserve"> It might be considered to </w:t>
      </w:r>
      <w:r w:rsidR="00127184">
        <w:rPr>
          <w:lang w:val="en-US"/>
        </w:rPr>
        <w:t xml:space="preserve">provide more time for manufacturers to let their sensors certify for temperature class T6 </w:t>
      </w:r>
      <w:r w:rsidR="00555014">
        <w:rPr>
          <w:lang w:val="en-US"/>
        </w:rPr>
        <w:t>instead</w:t>
      </w:r>
      <w:r w:rsidR="00127184">
        <w:rPr>
          <w:lang w:val="en-US"/>
        </w:rPr>
        <w:t xml:space="preserve"> of T4.</w:t>
      </w:r>
    </w:p>
    <w:p w14:paraId="02993905" w14:textId="4837988C" w:rsidR="0064008B" w:rsidRPr="000B2C98" w:rsidRDefault="000B2C98" w:rsidP="002E7188">
      <w:pPr>
        <w:pStyle w:val="HChG"/>
        <w:numPr>
          <w:ilvl w:val="0"/>
          <w:numId w:val="5"/>
        </w:numPr>
      </w:pPr>
      <w:r>
        <w:tab/>
      </w:r>
      <w:r w:rsidR="0064008B" w:rsidRPr="000B2C98">
        <w:t>Portable gas detectors</w:t>
      </w:r>
    </w:p>
    <w:p w14:paraId="3D458442" w14:textId="42EC034C" w:rsidR="00276D49" w:rsidRPr="00D530E5" w:rsidRDefault="00276D49" w:rsidP="002E7188">
      <w:pPr>
        <w:pStyle w:val="SingleTxtG"/>
        <w:numPr>
          <w:ilvl w:val="0"/>
          <w:numId w:val="4"/>
        </w:numPr>
        <w:rPr>
          <w:b/>
          <w:bCs/>
          <w:lang w:val="en-US"/>
        </w:rPr>
      </w:pPr>
      <w:r w:rsidRPr="00D530E5">
        <w:rPr>
          <w:b/>
          <w:bCs/>
          <w:lang w:val="en-US"/>
        </w:rPr>
        <w:t>The most critical substance</w:t>
      </w:r>
    </w:p>
    <w:p w14:paraId="1A50D3B2" w14:textId="31B50A5B" w:rsidR="00BB7128" w:rsidRDefault="00276D49" w:rsidP="00D530E5">
      <w:pPr>
        <w:pStyle w:val="SingleTxtG"/>
      </w:pPr>
      <w:r>
        <w:t xml:space="preserve">This topic is exact the same as </w:t>
      </w:r>
      <w:r w:rsidR="00970FD5">
        <w:t xml:space="preserve">mentioned under </w:t>
      </w:r>
      <w:r w:rsidRPr="00390A85">
        <w:rPr>
          <w:b/>
          <w:bCs/>
        </w:rPr>
        <w:t>II</w:t>
      </w:r>
      <w:r w:rsidR="00562976">
        <w:t xml:space="preserve"> </w:t>
      </w:r>
      <w:r w:rsidR="00E369F2">
        <w:t>(</w:t>
      </w:r>
      <w:r w:rsidR="00562976">
        <w:t>“Gas detection systems”</w:t>
      </w:r>
      <w:r w:rsidR="00E369F2">
        <w:t>)</w:t>
      </w:r>
      <w:r w:rsidR="00562976">
        <w:t>.</w:t>
      </w:r>
      <w:r w:rsidR="00087B51">
        <w:t xml:space="preserve"> It should be clear </w:t>
      </w:r>
      <w:r w:rsidR="00E369F2">
        <w:t xml:space="preserve">which calibration gas/liquid should be </w:t>
      </w:r>
      <w:r w:rsidR="00F85D69">
        <w:t xml:space="preserve">used. </w:t>
      </w:r>
    </w:p>
    <w:p w14:paraId="5A30D504" w14:textId="1B806F4B" w:rsidR="009B150B" w:rsidRPr="00D530E5" w:rsidRDefault="009B150B" w:rsidP="002E7188">
      <w:pPr>
        <w:pStyle w:val="SingleTxtG"/>
        <w:numPr>
          <w:ilvl w:val="0"/>
          <w:numId w:val="4"/>
        </w:numPr>
        <w:rPr>
          <w:b/>
          <w:bCs/>
        </w:rPr>
      </w:pPr>
      <w:r w:rsidRPr="00D530E5">
        <w:rPr>
          <w:b/>
          <w:bCs/>
        </w:rPr>
        <w:t xml:space="preserve">Sensors unsuitable </w:t>
      </w:r>
      <w:r w:rsidR="00E11466" w:rsidRPr="00D530E5">
        <w:rPr>
          <w:b/>
          <w:bCs/>
        </w:rPr>
        <w:t>for liquid calibration</w:t>
      </w:r>
    </w:p>
    <w:p w14:paraId="6498AF18" w14:textId="1294DF5B" w:rsidR="00562976" w:rsidRDefault="00562976" w:rsidP="00D530E5">
      <w:pPr>
        <w:pStyle w:val="SingleTxtG"/>
      </w:pPr>
      <w:r>
        <w:t>Not all detector-sensors can be tested with a liquid calibration, like n-hexane. It is well known that the industry on shore (oil companies, chemical suppliers, storage facilities, factories, etc.) use methane (CH</w:t>
      </w:r>
      <w:r w:rsidRPr="00084326">
        <w:rPr>
          <w:vertAlign w:val="subscript"/>
        </w:rPr>
        <w:t>4</w:t>
      </w:r>
      <w:r>
        <w:t xml:space="preserve">) as regular </w:t>
      </w:r>
      <w:r w:rsidR="00390A85">
        <w:t xml:space="preserve">and representative </w:t>
      </w:r>
      <w:r>
        <w:t>calibration gas.</w:t>
      </w:r>
      <w:r w:rsidR="00E3055D">
        <w:t xml:space="preserve"> </w:t>
      </w:r>
      <w:r>
        <w:t>According to Dräger, it is important to keep other alternatives open</w:t>
      </w:r>
      <w:r w:rsidR="00084326">
        <w:t>, such as methane.</w:t>
      </w:r>
    </w:p>
    <w:p w14:paraId="771D1B29" w14:textId="02E0FC02" w:rsidR="00084326" w:rsidRPr="000B2C98" w:rsidRDefault="000B2C98" w:rsidP="002E7188">
      <w:pPr>
        <w:pStyle w:val="HChG"/>
        <w:numPr>
          <w:ilvl w:val="0"/>
          <w:numId w:val="5"/>
        </w:numPr>
      </w:pPr>
      <w:r>
        <w:tab/>
      </w:r>
      <w:r w:rsidR="00084326" w:rsidRPr="000B2C98">
        <w:t>Proposal</w:t>
      </w:r>
    </w:p>
    <w:p w14:paraId="2AF1EE71" w14:textId="5936E8B7" w:rsidR="00084326" w:rsidRDefault="00084326" w:rsidP="002E7188">
      <w:pPr>
        <w:pStyle w:val="SingleTxtG"/>
        <w:numPr>
          <w:ilvl w:val="0"/>
          <w:numId w:val="6"/>
        </w:numPr>
        <w:rPr>
          <w:lang w:val="en-US"/>
        </w:rPr>
      </w:pPr>
      <w:r w:rsidRPr="00084326">
        <w:rPr>
          <w:lang w:val="en-US"/>
        </w:rPr>
        <w:t xml:space="preserve">EBU/ESO consider this topic </w:t>
      </w:r>
      <w:r w:rsidR="00096085">
        <w:rPr>
          <w:lang w:val="en-US"/>
        </w:rPr>
        <w:t xml:space="preserve">as </w:t>
      </w:r>
      <w:r>
        <w:rPr>
          <w:lang w:val="en-US"/>
        </w:rPr>
        <w:t>quite specific and technical. EBU/ESO propose to ask the ADN Safety Committee to mandate the Informal Working Group of Substances to</w:t>
      </w:r>
      <w:r w:rsidR="00096085">
        <w:rPr>
          <w:lang w:val="en-US"/>
        </w:rPr>
        <w:t xml:space="preserve"> investigate the situation</w:t>
      </w:r>
      <w:r w:rsidR="00C83788">
        <w:rPr>
          <w:lang w:val="en-US"/>
        </w:rPr>
        <w:t xml:space="preserve"> and are </w:t>
      </w:r>
      <w:r w:rsidR="007B304A">
        <w:rPr>
          <w:lang w:val="en-US"/>
        </w:rPr>
        <w:t xml:space="preserve">very </w:t>
      </w:r>
      <w:r w:rsidR="00C83788">
        <w:rPr>
          <w:lang w:val="en-US"/>
        </w:rPr>
        <w:t xml:space="preserve">willing to cooperate to find solutions in the ADN for these practical </w:t>
      </w:r>
      <w:r w:rsidR="00860642">
        <w:rPr>
          <w:lang w:val="en-US"/>
        </w:rPr>
        <w:t>“</w:t>
      </w:r>
      <w:r w:rsidR="00CE5AD6">
        <w:rPr>
          <w:lang w:val="en-US"/>
        </w:rPr>
        <w:t>alarms</w:t>
      </w:r>
      <w:r w:rsidR="00860642">
        <w:rPr>
          <w:lang w:val="en-US"/>
        </w:rPr>
        <w:t>”</w:t>
      </w:r>
      <w:r w:rsidR="00CE5AD6">
        <w:rPr>
          <w:lang w:val="en-US"/>
        </w:rPr>
        <w:t>.</w:t>
      </w:r>
    </w:p>
    <w:p w14:paraId="2A8A99DC" w14:textId="223D5D8C" w:rsidR="00FC2CAA" w:rsidRDefault="00FC2CAA">
      <w:pPr>
        <w:suppressAutoHyphens w:val="0"/>
        <w:spacing w:line="240" w:lineRule="auto"/>
        <w:rPr>
          <w:lang w:val="en-US"/>
        </w:rPr>
      </w:pPr>
      <w:r>
        <w:rPr>
          <w:lang w:val="en-US"/>
        </w:rPr>
        <w:br w:type="page"/>
      </w:r>
    </w:p>
    <w:p w14:paraId="273A886C" w14:textId="660FFF28" w:rsidR="00FC2CAA" w:rsidRDefault="00FC2CAA" w:rsidP="00FC2CAA">
      <w:pPr>
        <w:pStyle w:val="HChG"/>
        <w:rPr>
          <w:lang w:val="en-US"/>
        </w:rPr>
      </w:pPr>
      <w:r>
        <w:rPr>
          <w:lang w:val="en-US"/>
        </w:rPr>
        <w:t>Appendix 1</w:t>
      </w:r>
    </w:p>
    <w:tbl>
      <w:tblPr>
        <w:tblW w:w="0" w:type="auto"/>
        <w:tblInd w:w="-318" w:type="dxa"/>
        <w:tblLayout w:type="fixed"/>
        <w:tblLook w:val="0000" w:firstRow="0" w:lastRow="0" w:firstColumn="0" w:lastColumn="0" w:noHBand="0" w:noVBand="0"/>
      </w:tblPr>
      <w:tblGrid>
        <w:gridCol w:w="7089"/>
        <w:gridCol w:w="2693"/>
      </w:tblGrid>
      <w:tr w:rsidR="00CE6EE8" w:rsidRPr="00BF6FE6" w14:paraId="3BB4E0B3" w14:textId="77777777" w:rsidTr="00E72A07">
        <w:trPr>
          <w:trHeight w:val="2410"/>
        </w:trPr>
        <w:tc>
          <w:tcPr>
            <w:tcW w:w="7089" w:type="dxa"/>
          </w:tcPr>
          <w:p w14:paraId="706B3675" w14:textId="77777777" w:rsidR="00CE6EE8" w:rsidRDefault="00CE6EE8" w:rsidP="00E72A07">
            <w:pPr>
              <w:pStyle w:val="Footer"/>
              <w:rPr>
                <w:rFonts w:ascii="Arial" w:hAnsi="Arial"/>
              </w:rPr>
            </w:pPr>
          </w:p>
          <w:p w14:paraId="5C150FC7" w14:textId="07B932A5" w:rsidR="00CE6EE8" w:rsidRDefault="00CE6EE8" w:rsidP="00E72A07">
            <w:pPr>
              <w:rPr>
                <w:rFonts w:ascii="Arial" w:hAnsi="Arial"/>
              </w:rPr>
            </w:pPr>
          </w:p>
          <w:p w14:paraId="66D8A7F9" w14:textId="20B0F8F7" w:rsidR="00CE6EE8" w:rsidRDefault="00CE6EE8" w:rsidP="00E72A07">
            <w:pPr>
              <w:rPr>
                <w:rFonts w:ascii="Arial" w:hAnsi="Arial"/>
              </w:rPr>
            </w:pPr>
          </w:p>
          <w:p w14:paraId="404BD8B9" w14:textId="77777777" w:rsidR="00CE6EE8" w:rsidRDefault="00CE6EE8" w:rsidP="00E72A07">
            <w:pPr>
              <w:rPr>
                <w:rFonts w:ascii="Arial" w:hAnsi="Arial"/>
              </w:rPr>
            </w:pPr>
          </w:p>
          <w:p w14:paraId="2F0B2713" w14:textId="77777777" w:rsidR="00CE6EE8" w:rsidRDefault="00CE6EE8" w:rsidP="00E72A07">
            <w:pPr>
              <w:ind w:left="318"/>
              <w:rPr>
                <w:rFonts w:ascii="Arial" w:hAnsi="Arial"/>
              </w:rPr>
            </w:pPr>
            <w:proofErr w:type="spellStart"/>
            <w:r>
              <w:rPr>
                <w:rFonts w:ascii="Arial" w:hAnsi="Arial"/>
              </w:rPr>
              <w:t>Centraal</w:t>
            </w:r>
            <w:proofErr w:type="spellEnd"/>
            <w:r>
              <w:rPr>
                <w:rFonts w:ascii="Arial" w:hAnsi="Arial"/>
              </w:rPr>
              <w:t xml:space="preserve"> Bureau Rijn- </w:t>
            </w:r>
            <w:proofErr w:type="spellStart"/>
            <w:r>
              <w:rPr>
                <w:rFonts w:ascii="Arial" w:hAnsi="Arial"/>
              </w:rPr>
              <w:t>en</w:t>
            </w:r>
            <w:proofErr w:type="spellEnd"/>
            <w:r>
              <w:rPr>
                <w:rFonts w:ascii="Arial" w:hAnsi="Arial"/>
              </w:rPr>
              <w:t xml:space="preserve"> </w:t>
            </w:r>
            <w:proofErr w:type="spellStart"/>
            <w:r>
              <w:rPr>
                <w:rFonts w:ascii="Arial" w:hAnsi="Arial"/>
              </w:rPr>
              <w:t>Binnenvaart</w:t>
            </w:r>
            <w:proofErr w:type="spellEnd"/>
          </w:p>
          <w:p w14:paraId="59E6DF50" w14:textId="77777777" w:rsidR="00CE6EE8" w:rsidRDefault="00CE6EE8" w:rsidP="00E72A07">
            <w:pPr>
              <w:ind w:left="318"/>
              <w:rPr>
                <w:rStyle w:val="lrzxr"/>
                <w:rFonts w:ascii="Arial" w:hAnsi="Arial" w:cs="Arial"/>
                <w:color w:val="222222"/>
              </w:rPr>
            </w:pPr>
            <w:proofErr w:type="spellStart"/>
            <w:r>
              <w:rPr>
                <w:rStyle w:val="lrzxr"/>
                <w:rFonts w:ascii="Arial" w:hAnsi="Arial" w:cs="Arial"/>
                <w:color w:val="222222"/>
              </w:rPr>
              <w:t>Vasteland</w:t>
            </w:r>
            <w:proofErr w:type="spellEnd"/>
            <w:r>
              <w:rPr>
                <w:rStyle w:val="lrzxr"/>
                <w:rFonts w:ascii="Arial" w:hAnsi="Arial" w:cs="Arial"/>
                <w:color w:val="222222"/>
              </w:rPr>
              <w:t xml:space="preserve"> 78</w:t>
            </w:r>
          </w:p>
          <w:p w14:paraId="0911F0FC" w14:textId="77777777" w:rsidR="00CE6EE8" w:rsidRPr="00AD1E28" w:rsidRDefault="00CE6EE8" w:rsidP="00E72A07">
            <w:pPr>
              <w:ind w:left="318"/>
              <w:rPr>
                <w:rFonts w:ascii="Arial" w:hAnsi="Arial"/>
              </w:rPr>
            </w:pPr>
            <w:r>
              <w:rPr>
                <w:rFonts w:ascii="Arial" w:hAnsi="Arial"/>
              </w:rPr>
              <w:t>3011 BN ROTTERDAM</w:t>
            </w:r>
          </w:p>
          <w:p w14:paraId="10569CC3" w14:textId="77777777" w:rsidR="00CE6EE8" w:rsidRPr="00AD1E28" w:rsidRDefault="00CE6EE8" w:rsidP="00E72A07">
            <w:pPr>
              <w:ind w:left="318"/>
              <w:rPr>
                <w:rFonts w:ascii="Arial" w:hAnsi="Arial"/>
              </w:rPr>
            </w:pPr>
            <w:proofErr w:type="spellStart"/>
            <w:r w:rsidRPr="00AD1E28">
              <w:rPr>
                <w:rFonts w:ascii="Arial" w:hAnsi="Arial"/>
              </w:rPr>
              <w:t>T.a.v</w:t>
            </w:r>
            <w:proofErr w:type="spellEnd"/>
            <w:r w:rsidRPr="00AD1E28">
              <w:rPr>
                <w:rFonts w:ascii="Arial" w:hAnsi="Arial"/>
              </w:rPr>
              <w:t xml:space="preserve">. </w:t>
            </w:r>
            <w:r>
              <w:rPr>
                <w:rFonts w:ascii="Arial" w:hAnsi="Arial"/>
              </w:rPr>
              <w:t>M.</w:t>
            </w:r>
            <w:r w:rsidRPr="00AD1E28">
              <w:rPr>
                <w:rFonts w:ascii="Arial" w:hAnsi="Arial"/>
              </w:rPr>
              <w:t xml:space="preserve"> </w:t>
            </w:r>
            <w:proofErr w:type="spellStart"/>
            <w:r w:rsidRPr="00AD1E28">
              <w:rPr>
                <w:rFonts w:ascii="Arial" w:hAnsi="Arial"/>
              </w:rPr>
              <w:t>Zevenbergen</w:t>
            </w:r>
            <w:proofErr w:type="spellEnd"/>
          </w:p>
          <w:p w14:paraId="65C89491" w14:textId="77777777" w:rsidR="00CE6EE8" w:rsidRPr="00AD1E28" w:rsidRDefault="00CE6EE8" w:rsidP="00E72A07">
            <w:pPr>
              <w:ind w:left="318"/>
              <w:rPr>
                <w:rFonts w:ascii="Arial" w:hAnsi="Arial"/>
              </w:rPr>
            </w:pPr>
          </w:p>
          <w:p w14:paraId="5AF87390" w14:textId="77777777" w:rsidR="00CE6EE8" w:rsidRPr="00AD1E28" w:rsidRDefault="00CE6EE8" w:rsidP="00E72A07">
            <w:pPr>
              <w:ind w:left="318"/>
              <w:rPr>
                <w:rFonts w:ascii="Arial" w:hAnsi="Arial"/>
              </w:rPr>
            </w:pPr>
          </w:p>
          <w:p w14:paraId="087642F1" w14:textId="77777777" w:rsidR="00CE6EE8" w:rsidRPr="00AD1E28" w:rsidRDefault="00CE6EE8" w:rsidP="00E72A07">
            <w:pPr>
              <w:ind w:left="318"/>
              <w:rPr>
                <w:rFonts w:ascii="Arial" w:hAnsi="Arial"/>
              </w:rPr>
            </w:pPr>
          </w:p>
          <w:p w14:paraId="3BF2D30B" w14:textId="77777777" w:rsidR="00CE6EE8" w:rsidRPr="00AD1E28" w:rsidRDefault="00CE6EE8" w:rsidP="00E72A07">
            <w:pPr>
              <w:ind w:left="318"/>
              <w:rPr>
                <w:rFonts w:ascii="Arial" w:hAnsi="Arial"/>
              </w:rPr>
            </w:pPr>
          </w:p>
          <w:p w14:paraId="6D972F60" w14:textId="77777777" w:rsidR="00CE6EE8" w:rsidRDefault="00CE6EE8" w:rsidP="00E72A07">
            <w:pPr>
              <w:ind w:left="318"/>
              <w:rPr>
                <w:rFonts w:ascii="Arial" w:hAnsi="Arial"/>
              </w:rPr>
            </w:pPr>
          </w:p>
          <w:p w14:paraId="5C0162AB" w14:textId="77777777" w:rsidR="00CE6EE8" w:rsidRDefault="00CE6EE8" w:rsidP="00E72A07">
            <w:pPr>
              <w:ind w:left="318"/>
              <w:rPr>
                <w:rFonts w:ascii="Arial" w:hAnsi="Arial"/>
              </w:rPr>
            </w:pPr>
          </w:p>
          <w:p w14:paraId="3C33306F" w14:textId="77777777" w:rsidR="00CE6EE8" w:rsidRDefault="00CE6EE8" w:rsidP="00E72A07">
            <w:pPr>
              <w:ind w:left="318"/>
              <w:rPr>
                <w:rFonts w:ascii="Arial" w:hAnsi="Arial"/>
              </w:rPr>
            </w:pPr>
          </w:p>
          <w:p w14:paraId="12D5E4E6" w14:textId="77777777" w:rsidR="00CE6EE8" w:rsidRDefault="00CE6EE8" w:rsidP="00E72A07">
            <w:pPr>
              <w:ind w:left="318"/>
              <w:rPr>
                <w:rFonts w:ascii="Arial" w:hAnsi="Arial"/>
              </w:rPr>
            </w:pPr>
          </w:p>
          <w:p w14:paraId="32BB057A" w14:textId="77777777" w:rsidR="00CE6EE8" w:rsidRPr="00AD1E28" w:rsidRDefault="00CE6EE8" w:rsidP="00E72A07">
            <w:pPr>
              <w:ind w:left="318"/>
              <w:rPr>
                <w:rFonts w:ascii="Arial" w:hAnsi="Arial"/>
              </w:rPr>
            </w:pPr>
          </w:p>
          <w:p w14:paraId="4BCDDC75" w14:textId="77777777" w:rsidR="00CE6EE8" w:rsidRDefault="00CE6EE8" w:rsidP="00E72A07">
            <w:pPr>
              <w:tabs>
                <w:tab w:val="left" w:pos="7371"/>
              </w:tabs>
              <w:ind w:left="210"/>
              <w:rPr>
                <w:rFonts w:ascii="Arial" w:hAnsi="Arial"/>
              </w:rPr>
            </w:pPr>
            <w:proofErr w:type="spellStart"/>
            <w:r>
              <w:rPr>
                <w:rFonts w:ascii="Arial" w:hAnsi="Arial"/>
              </w:rPr>
              <w:t>Betreft</w:t>
            </w:r>
            <w:proofErr w:type="spellEnd"/>
            <w:r>
              <w:rPr>
                <w:rFonts w:ascii="Arial" w:hAnsi="Arial"/>
              </w:rPr>
              <w:t xml:space="preserve">: </w:t>
            </w:r>
            <w:proofErr w:type="spellStart"/>
            <w:r>
              <w:rPr>
                <w:rFonts w:ascii="Arial" w:hAnsi="Arial"/>
              </w:rPr>
              <w:t>Gasdetectie</w:t>
            </w:r>
            <w:proofErr w:type="spellEnd"/>
          </w:p>
          <w:p w14:paraId="338F44C1" w14:textId="77777777" w:rsidR="00CE6EE8" w:rsidRDefault="00CE6EE8" w:rsidP="00E72A07">
            <w:pPr>
              <w:tabs>
                <w:tab w:val="left" w:pos="7371"/>
              </w:tabs>
              <w:ind w:left="318"/>
              <w:rPr>
                <w:rFonts w:ascii="Arial" w:hAnsi="Arial"/>
              </w:rPr>
            </w:pPr>
            <w:r>
              <w:rPr>
                <w:rFonts w:ascii="Arial" w:hAnsi="Arial"/>
              </w:rPr>
              <w:tab/>
            </w:r>
          </w:p>
        </w:tc>
        <w:tc>
          <w:tcPr>
            <w:tcW w:w="2693" w:type="dxa"/>
          </w:tcPr>
          <w:p w14:paraId="1FCDE69B" w14:textId="77777777" w:rsidR="00CE6EE8" w:rsidRDefault="00CE6EE8" w:rsidP="00E72A07">
            <w:pPr>
              <w:tabs>
                <w:tab w:val="left" w:pos="7371"/>
              </w:tabs>
              <w:ind w:left="-108"/>
              <w:rPr>
                <w:rFonts w:ascii="Arial" w:hAnsi="Arial"/>
                <w:sz w:val="14"/>
                <w:lang w:val="de-DE"/>
              </w:rPr>
            </w:pPr>
          </w:p>
          <w:p w14:paraId="6181A3D4" w14:textId="77777777" w:rsidR="00CE6EE8" w:rsidRDefault="00CE6EE8" w:rsidP="00E72A07">
            <w:pPr>
              <w:tabs>
                <w:tab w:val="left" w:pos="7371"/>
              </w:tabs>
              <w:ind w:left="-108"/>
              <w:rPr>
                <w:rFonts w:ascii="Arial" w:hAnsi="Arial"/>
                <w:sz w:val="14"/>
                <w:lang w:val="de-DE"/>
              </w:rPr>
            </w:pPr>
          </w:p>
          <w:p w14:paraId="7D69A809" w14:textId="77777777" w:rsidR="00CE6EE8" w:rsidRDefault="00CE6EE8" w:rsidP="00E72A07">
            <w:pPr>
              <w:tabs>
                <w:tab w:val="left" w:pos="7371"/>
              </w:tabs>
              <w:ind w:left="-108"/>
              <w:rPr>
                <w:rFonts w:ascii="Arial" w:hAnsi="Arial"/>
                <w:sz w:val="14"/>
                <w:lang w:val="de-DE"/>
              </w:rPr>
            </w:pPr>
          </w:p>
          <w:p w14:paraId="1A4D6832" w14:textId="4576E630" w:rsidR="00CE6EE8" w:rsidRPr="00BF6FE6" w:rsidRDefault="00CE6EE8" w:rsidP="00E72A07">
            <w:pPr>
              <w:tabs>
                <w:tab w:val="left" w:pos="7371"/>
              </w:tabs>
              <w:ind w:left="-108"/>
              <w:rPr>
                <w:rFonts w:ascii="Arial" w:hAnsi="Arial"/>
                <w:sz w:val="14"/>
                <w:lang w:val="de-DE"/>
              </w:rPr>
            </w:pPr>
            <w:r>
              <w:rPr>
                <w:rFonts w:ascii="Arial" w:hAnsi="Arial"/>
                <w:noProof/>
                <w:lang w:val="en-US"/>
              </w:rPr>
              <w:drawing>
                <wp:anchor distT="0" distB="0" distL="114300" distR="114300" simplePos="0" relativeHeight="251659264" behindDoc="0" locked="0" layoutInCell="1" allowOverlap="1" wp14:anchorId="16E75E1D" wp14:editId="45123888">
                  <wp:simplePos x="0" y="0"/>
                  <wp:positionH relativeFrom="column">
                    <wp:posOffset>-3175</wp:posOffset>
                  </wp:positionH>
                  <wp:positionV relativeFrom="paragraph">
                    <wp:posOffset>-1586018</wp:posOffset>
                  </wp:positionV>
                  <wp:extent cx="1929130" cy="10909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1_4C_2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130" cy="1090930"/>
                          </a:xfrm>
                          <a:prstGeom prst="rect">
                            <a:avLst/>
                          </a:prstGeom>
                        </pic:spPr>
                      </pic:pic>
                    </a:graphicData>
                  </a:graphic>
                  <wp14:sizeRelH relativeFrom="page">
                    <wp14:pctWidth>0</wp14:pctWidth>
                  </wp14:sizeRelH>
                  <wp14:sizeRelV relativeFrom="page">
                    <wp14:pctHeight>0</wp14:pctHeight>
                  </wp14:sizeRelV>
                </wp:anchor>
              </w:drawing>
            </w:r>
          </w:p>
          <w:p w14:paraId="26A315F7" w14:textId="77777777" w:rsidR="00CE6EE8" w:rsidRPr="00BF6FE6" w:rsidRDefault="00CE6EE8" w:rsidP="00E72A07">
            <w:pPr>
              <w:pStyle w:val="Heading3"/>
              <w:rPr>
                <w:b/>
                <w:lang w:val="de-DE"/>
              </w:rPr>
            </w:pPr>
            <w:r w:rsidRPr="00BF6FE6">
              <w:rPr>
                <w:lang w:val="de-DE"/>
              </w:rPr>
              <w:t>DATUM</w:t>
            </w:r>
          </w:p>
          <w:p w14:paraId="598E695D" w14:textId="77777777" w:rsidR="00CE6EE8" w:rsidRPr="00BF6FE6" w:rsidRDefault="00CE6EE8" w:rsidP="00E72A07">
            <w:pPr>
              <w:tabs>
                <w:tab w:val="left" w:pos="7371"/>
              </w:tabs>
              <w:ind w:left="-108"/>
              <w:rPr>
                <w:rFonts w:ascii="Arial" w:hAnsi="Arial"/>
                <w:b/>
                <w:sz w:val="16"/>
                <w:lang w:val="de-DE"/>
              </w:rPr>
            </w:pPr>
            <w:r>
              <w:rPr>
                <w:rFonts w:ascii="Arial" w:hAnsi="Arial"/>
                <w:b/>
                <w:sz w:val="16"/>
                <w:lang w:val="de-DE"/>
              </w:rPr>
              <w:t>29</w:t>
            </w:r>
            <w:r w:rsidRPr="00BF6FE6">
              <w:rPr>
                <w:rFonts w:ascii="Arial" w:hAnsi="Arial"/>
                <w:b/>
                <w:sz w:val="16"/>
                <w:lang w:val="de-DE"/>
              </w:rPr>
              <w:t>-03-2019</w:t>
            </w:r>
          </w:p>
          <w:p w14:paraId="476CFD4F" w14:textId="77777777" w:rsidR="00CE6EE8" w:rsidRPr="00BF6FE6" w:rsidRDefault="00CE6EE8" w:rsidP="00E72A07">
            <w:pPr>
              <w:tabs>
                <w:tab w:val="left" w:pos="7371"/>
              </w:tabs>
              <w:ind w:left="-108"/>
              <w:rPr>
                <w:rFonts w:ascii="Arial" w:hAnsi="Arial"/>
                <w:sz w:val="16"/>
                <w:lang w:val="de-DE"/>
              </w:rPr>
            </w:pPr>
          </w:p>
          <w:p w14:paraId="3B3EA873" w14:textId="77777777" w:rsidR="00CE6EE8" w:rsidRPr="00BF6FE6" w:rsidRDefault="00CE6EE8" w:rsidP="00E72A07">
            <w:pPr>
              <w:tabs>
                <w:tab w:val="left" w:pos="7371"/>
              </w:tabs>
              <w:ind w:left="-108"/>
              <w:rPr>
                <w:rFonts w:ascii="Arial" w:hAnsi="Arial"/>
                <w:sz w:val="16"/>
                <w:lang w:val="de-DE"/>
              </w:rPr>
            </w:pPr>
          </w:p>
          <w:p w14:paraId="6DD11B11" w14:textId="77777777" w:rsidR="00CE6EE8" w:rsidRPr="00BF6FE6" w:rsidRDefault="00CE6EE8" w:rsidP="00E72A07">
            <w:pPr>
              <w:pStyle w:val="Heading3"/>
              <w:rPr>
                <w:b/>
                <w:lang w:val="de-DE"/>
              </w:rPr>
            </w:pPr>
            <w:r w:rsidRPr="00BF6FE6">
              <w:rPr>
                <w:lang w:val="de-DE"/>
              </w:rPr>
              <w:t>DIRECT NUMMER</w:t>
            </w:r>
          </w:p>
          <w:p w14:paraId="0A084C79" w14:textId="77777777" w:rsidR="00CE6EE8" w:rsidRPr="00BF6FE6" w:rsidRDefault="00CE6EE8" w:rsidP="00E72A07">
            <w:pPr>
              <w:tabs>
                <w:tab w:val="left" w:pos="7371"/>
              </w:tabs>
              <w:ind w:left="-108"/>
              <w:rPr>
                <w:rFonts w:ascii="Arial" w:hAnsi="Arial"/>
                <w:b/>
                <w:sz w:val="16"/>
                <w:lang w:val="de-DE"/>
              </w:rPr>
            </w:pPr>
            <w:r w:rsidRPr="00BF6FE6">
              <w:rPr>
                <w:rFonts w:ascii="Arial" w:hAnsi="Arial"/>
                <w:sz w:val="16"/>
                <w:lang w:val="de-DE"/>
              </w:rPr>
              <w:t>+31 (0) 10 - 2952 747</w:t>
            </w:r>
          </w:p>
          <w:p w14:paraId="7B6A63A5" w14:textId="77777777" w:rsidR="00CE6EE8" w:rsidRPr="00BF6FE6" w:rsidRDefault="00CE6EE8" w:rsidP="00E72A07">
            <w:pPr>
              <w:tabs>
                <w:tab w:val="left" w:pos="7371"/>
              </w:tabs>
              <w:ind w:left="-108"/>
              <w:rPr>
                <w:rFonts w:ascii="Arial" w:hAnsi="Arial"/>
                <w:sz w:val="16"/>
                <w:lang w:val="de-DE"/>
              </w:rPr>
            </w:pPr>
          </w:p>
          <w:p w14:paraId="3B7D98CB" w14:textId="77777777" w:rsidR="00CE6EE8" w:rsidRPr="00BF6FE6" w:rsidRDefault="00CE6EE8" w:rsidP="00E72A07">
            <w:pPr>
              <w:pStyle w:val="Heading3"/>
              <w:rPr>
                <w:b/>
                <w:lang w:val="de-DE"/>
              </w:rPr>
            </w:pPr>
            <w:r w:rsidRPr="00BF6FE6">
              <w:rPr>
                <w:lang w:val="de-DE"/>
              </w:rPr>
              <w:t>FAXNUMMER</w:t>
            </w:r>
          </w:p>
          <w:p w14:paraId="5C5B744B" w14:textId="77777777" w:rsidR="00CE6EE8" w:rsidRPr="00BF6FE6" w:rsidRDefault="00CE6EE8" w:rsidP="00E72A07">
            <w:pPr>
              <w:tabs>
                <w:tab w:val="left" w:pos="7371"/>
              </w:tabs>
              <w:ind w:left="-108"/>
              <w:rPr>
                <w:rFonts w:ascii="Arial" w:hAnsi="Arial"/>
                <w:sz w:val="16"/>
                <w:lang w:val="de-DE"/>
              </w:rPr>
            </w:pPr>
            <w:r w:rsidRPr="00BF6FE6">
              <w:rPr>
                <w:rFonts w:ascii="Arial" w:hAnsi="Arial"/>
                <w:sz w:val="16"/>
                <w:lang w:val="de-DE"/>
              </w:rPr>
              <w:t>+31 (0) 10 - 2952 709</w:t>
            </w:r>
          </w:p>
          <w:p w14:paraId="3B894533" w14:textId="77777777" w:rsidR="00CE6EE8" w:rsidRPr="00BF6FE6" w:rsidRDefault="00CE6EE8" w:rsidP="00E72A07">
            <w:pPr>
              <w:tabs>
                <w:tab w:val="left" w:pos="7371"/>
              </w:tabs>
              <w:ind w:left="-108"/>
              <w:rPr>
                <w:rFonts w:ascii="Arial" w:hAnsi="Arial"/>
                <w:sz w:val="16"/>
                <w:lang w:val="de-DE"/>
              </w:rPr>
            </w:pPr>
          </w:p>
          <w:p w14:paraId="1C309B35" w14:textId="77777777" w:rsidR="00CE6EE8" w:rsidRPr="00BF6FE6" w:rsidRDefault="00CE6EE8" w:rsidP="00E72A07">
            <w:pPr>
              <w:pStyle w:val="Heading3"/>
              <w:rPr>
                <w:b/>
                <w:lang w:val="de-DE"/>
              </w:rPr>
            </w:pPr>
            <w:r w:rsidRPr="00BF6FE6">
              <w:rPr>
                <w:lang w:val="de-DE"/>
              </w:rPr>
              <w:t>E-MAIL</w:t>
            </w:r>
          </w:p>
          <w:p w14:paraId="0FBF0664" w14:textId="77777777" w:rsidR="00CE6EE8" w:rsidRPr="00BF6FE6" w:rsidRDefault="00CE6EE8" w:rsidP="00E72A07">
            <w:pPr>
              <w:tabs>
                <w:tab w:val="left" w:pos="7371"/>
              </w:tabs>
              <w:ind w:left="-108"/>
              <w:rPr>
                <w:rFonts w:ascii="Arial" w:hAnsi="Arial"/>
                <w:sz w:val="16"/>
                <w:lang w:val="de-DE"/>
              </w:rPr>
            </w:pPr>
            <w:r w:rsidRPr="00BF6FE6">
              <w:rPr>
                <w:rFonts w:ascii="Arial" w:hAnsi="Arial"/>
                <w:sz w:val="16"/>
                <w:lang w:val="de-DE"/>
              </w:rPr>
              <w:t>Fop.mooyaart@draeger.com</w:t>
            </w:r>
          </w:p>
          <w:p w14:paraId="2E64DE68" w14:textId="77777777" w:rsidR="00CE6EE8" w:rsidRPr="00BF6FE6" w:rsidRDefault="00CE6EE8" w:rsidP="00E72A07">
            <w:pPr>
              <w:tabs>
                <w:tab w:val="left" w:pos="7371"/>
              </w:tabs>
              <w:ind w:left="-108"/>
              <w:rPr>
                <w:rFonts w:ascii="Arial" w:hAnsi="Arial"/>
                <w:sz w:val="16"/>
                <w:lang w:val="de-DE"/>
              </w:rPr>
            </w:pPr>
          </w:p>
          <w:p w14:paraId="6EB4F878" w14:textId="77777777" w:rsidR="00CE6EE8" w:rsidRPr="00B26E01" w:rsidRDefault="00CE6EE8" w:rsidP="00E72A07">
            <w:pPr>
              <w:pStyle w:val="Heading2"/>
              <w:ind w:left="-108"/>
              <w:rPr>
                <w:b/>
                <w:lang w:val="de-DE"/>
              </w:rPr>
            </w:pPr>
            <w:r w:rsidRPr="00BF6FE6">
              <w:rPr>
                <w:lang w:val="de-DE"/>
              </w:rPr>
              <w:t>IN</w:t>
            </w:r>
            <w:r w:rsidRPr="00B26E01">
              <w:rPr>
                <w:lang w:val="de-DE"/>
              </w:rPr>
              <w:t>TERNET</w:t>
            </w:r>
          </w:p>
          <w:p w14:paraId="2FAD18BE" w14:textId="77777777" w:rsidR="00CE6EE8" w:rsidRPr="00B26E01" w:rsidRDefault="00CE6EE8" w:rsidP="00E72A07">
            <w:pPr>
              <w:tabs>
                <w:tab w:val="left" w:pos="7371"/>
              </w:tabs>
              <w:ind w:left="-108"/>
              <w:rPr>
                <w:rFonts w:ascii="Arial" w:hAnsi="Arial"/>
                <w:sz w:val="16"/>
                <w:lang w:val="de-DE"/>
              </w:rPr>
            </w:pPr>
            <w:r w:rsidRPr="00B26E01">
              <w:rPr>
                <w:rFonts w:ascii="Arial" w:hAnsi="Arial"/>
                <w:sz w:val="16"/>
                <w:lang w:val="de-DE"/>
              </w:rPr>
              <w:t>www.draeger-mo.com</w:t>
            </w:r>
          </w:p>
          <w:p w14:paraId="1E9B0253" w14:textId="77777777" w:rsidR="00CE6EE8" w:rsidRPr="00B26E01" w:rsidRDefault="00CE6EE8" w:rsidP="00E72A07">
            <w:pPr>
              <w:ind w:left="-108"/>
              <w:rPr>
                <w:rFonts w:ascii="Arial" w:hAnsi="Arial"/>
                <w:sz w:val="14"/>
                <w:lang w:val="de-DE"/>
              </w:rPr>
            </w:pPr>
          </w:p>
        </w:tc>
      </w:tr>
    </w:tbl>
    <w:p w14:paraId="251D15DC" w14:textId="77777777" w:rsidR="00CE6EE8" w:rsidRPr="00BF6FE6" w:rsidRDefault="00CE6EE8" w:rsidP="00CE6EE8">
      <w:pPr>
        <w:tabs>
          <w:tab w:val="left" w:pos="1133"/>
        </w:tabs>
        <w:rPr>
          <w:rFonts w:ascii="Arial" w:hAnsi="Arial" w:cs="Arial"/>
        </w:rPr>
      </w:pPr>
      <w:proofErr w:type="spellStart"/>
      <w:r w:rsidRPr="00BF6FE6">
        <w:rPr>
          <w:rFonts w:ascii="Arial" w:hAnsi="Arial" w:cs="Arial"/>
        </w:rPr>
        <w:t>Geachte</w:t>
      </w:r>
      <w:proofErr w:type="spellEnd"/>
      <w:r w:rsidRPr="00BF6FE6">
        <w:rPr>
          <w:rFonts w:ascii="Arial" w:hAnsi="Arial" w:cs="Arial"/>
        </w:rPr>
        <w:t xml:space="preserve"> </w:t>
      </w:r>
      <w:proofErr w:type="spellStart"/>
      <w:r w:rsidRPr="00BF6FE6">
        <w:rPr>
          <w:rFonts w:ascii="Arial" w:hAnsi="Arial" w:cs="Arial"/>
        </w:rPr>
        <w:t>heer</w:t>
      </w:r>
      <w:proofErr w:type="spellEnd"/>
      <w:r w:rsidRPr="00BF6FE6">
        <w:rPr>
          <w:rFonts w:ascii="Arial" w:hAnsi="Arial" w:cs="Arial"/>
        </w:rPr>
        <w:t xml:space="preserve"> </w:t>
      </w:r>
      <w:proofErr w:type="spellStart"/>
      <w:r w:rsidRPr="00BF6FE6">
        <w:rPr>
          <w:rFonts w:ascii="Arial" w:hAnsi="Arial" w:cs="Arial"/>
        </w:rPr>
        <w:t>Zevenbergen</w:t>
      </w:r>
      <w:proofErr w:type="spellEnd"/>
      <w:r w:rsidRPr="00BF6FE6">
        <w:rPr>
          <w:rFonts w:ascii="Arial" w:hAnsi="Arial" w:cs="Arial"/>
        </w:rPr>
        <w:t>,</w:t>
      </w:r>
    </w:p>
    <w:p w14:paraId="67DC62CD" w14:textId="77777777" w:rsidR="00CE6EE8" w:rsidRPr="00BF6FE6" w:rsidRDefault="00CE6EE8" w:rsidP="00CE6EE8">
      <w:pPr>
        <w:tabs>
          <w:tab w:val="left" w:pos="1133"/>
        </w:tabs>
        <w:rPr>
          <w:rFonts w:ascii="Arial" w:hAnsi="Arial" w:cs="Arial"/>
        </w:rPr>
      </w:pPr>
    </w:p>
    <w:p w14:paraId="0CC73010" w14:textId="77777777" w:rsidR="00CE6EE8" w:rsidRDefault="00CE6EE8" w:rsidP="00CE6EE8">
      <w:pPr>
        <w:tabs>
          <w:tab w:val="left" w:pos="1133"/>
        </w:tabs>
        <w:rPr>
          <w:rFonts w:ascii="Arial" w:hAnsi="Arial" w:cs="Arial"/>
        </w:rPr>
      </w:pPr>
      <w:proofErr w:type="spellStart"/>
      <w:r>
        <w:rPr>
          <w:rFonts w:ascii="Arial" w:hAnsi="Arial" w:cs="Arial"/>
        </w:rPr>
        <w:t>Maandag</w:t>
      </w:r>
      <w:proofErr w:type="spellEnd"/>
      <w:r>
        <w:rPr>
          <w:rFonts w:ascii="Arial" w:hAnsi="Arial" w:cs="Arial"/>
        </w:rPr>
        <w:t xml:space="preserve"> 11 </w:t>
      </w:r>
      <w:proofErr w:type="spellStart"/>
      <w:r>
        <w:rPr>
          <w:rFonts w:ascii="Arial" w:hAnsi="Arial" w:cs="Arial"/>
        </w:rPr>
        <w:t>maart</w:t>
      </w:r>
      <w:proofErr w:type="spellEnd"/>
      <w:r>
        <w:rPr>
          <w:rFonts w:ascii="Arial" w:hAnsi="Arial" w:cs="Arial"/>
        </w:rPr>
        <w:t xml:space="preserve"> </w:t>
      </w:r>
      <w:proofErr w:type="spellStart"/>
      <w:r>
        <w:rPr>
          <w:rFonts w:ascii="Arial" w:hAnsi="Arial" w:cs="Arial"/>
        </w:rPr>
        <w:t>jl.</w:t>
      </w:r>
      <w:proofErr w:type="spellEnd"/>
      <w:r>
        <w:rPr>
          <w:rFonts w:ascii="Arial" w:hAnsi="Arial" w:cs="Arial"/>
        </w:rPr>
        <w:t xml:space="preserve"> </w:t>
      </w:r>
      <w:proofErr w:type="spellStart"/>
      <w:r>
        <w:rPr>
          <w:rFonts w:ascii="Arial" w:hAnsi="Arial" w:cs="Arial"/>
        </w:rPr>
        <w:t>hebben</w:t>
      </w:r>
      <w:proofErr w:type="spellEnd"/>
      <w:r>
        <w:rPr>
          <w:rFonts w:ascii="Arial" w:hAnsi="Arial" w:cs="Arial"/>
        </w:rPr>
        <w:t xml:space="preserve"> </w:t>
      </w:r>
      <w:proofErr w:type="spellStart"/>
      <w:r>
        <w:rPr>
          <w:rFonts w:ascii="Arial" w:hAnsi="Arial" w:cs="Arial"/>
        </w:rPr>
        <w:t>mocht</w:t>
      </w:r>
      <w:proofErr w:type="spellEnd"/>
      <w:r>
        <w:rPr>
          <w:rFonts w:ascii="Arial" w:hAnsi="Arial" w:cs="Arial"/>
        </w:rPr>
        <w:t xml:space="preserve"> </w:t>
      </w:r>
      <w:proofErr w:type="spellStart"/>
      <w:r>
        <w:rPr>
          <w:rFonts w:ascii="Arial" w:hAnsi="Arial" w:cs="Arial"/>
        </w:rPr>
        <w:t>ik</w:t>
      </w:r>
      <w:proofErr w:type="spellEnd"/>
      <w:r>
        <w:rPr>
          <w:rFonts w:ascii="Arial" w:hAnsi="Arial" w:cs="Arial"/>
        </w:rPr>
        <w:t xml:space="preserve"> </w:t>
      </w:r>
      <w:proofErr w:type="spellStart"/>
      <w:r>
        <w:rPr>
          <w:rFonts w:ascii="Arial" w:hAnsi="Arial" w:cs="Arial"/>
        </w:rPr>
        <w:t>bij</w:t>
      </w:r>
      <w:proofErr w:type="spellEnd"/>
      <w:r>
        <w:rPr>
          <w:rFonts w:ascii="Arial" w:hAnsi="Arial" w:cs="Arial"/>
        </w:rPr>
        <w:t xml:space="preserve"> u op </w:t>
      </w:r>
      <w:proofErr w:type="spellStart"/>
      <w:r>
        <w:rPr>
          <w:rFonts w:ascii="Arial" w:hAnsi="Arial" w:cs="Arial"/>
        </w:rPr>
        <w:t>kantoor</w:t>
      </w:r>
      <w:proofErr w:type="spellEnd"/>
      <w:r>
        <w:rPr>
          <w:rFonts w:ascii="Arial" w:hAnsi="Arial" w:cs="Arial"/>
        </w:rPr>
        <w:t xml:space="preserve"> </w:t>
      </w:r>
      <w:proofErr w:type="spellStart"/>
      <w:r>
        <w:rPr>
          <w:rFonts w:ascii="Arial" w:hAnsi="Arial" w:cs="Arial"/>
        </w:rPr>
        <w:t>spreken</w:t>
      </w:r>
      <w:proofErr w:type="spellEnd"/>
      <w:r>
        <w:rPr>
          <w:rFonts w:ascii="Arial" w:hAnsi="Arial" w:cs="Arial"/>
        </w:rPr>
        <w:t xml:space="preserve"> over de </w:t>
      </w:r>
      <w:proofErr w:type="spellStart"/>
      <w:r>
        <w:rPr>
          <w:rFonts w:ascii="Arial" w:hAnsi="Arial" w:cs="Arial"/>
        </w:rPr>
        <w:t>stationaire</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portable </w:t>
      </w:r>
      <w:proofErr w:type="spellStart"/>
      <w:r>
        <w:rPr>
          <w:rFonts w:ascii="Arial" w:hAnsi="Arial" w:cs="Arial"/>
        </w:rPr>
        <w:t>gasdetectie</w:t>
      </w:r>
      <w:proofErr w:type="spellEnd"/>
      <w:r>
        <w:rPr>
          <w:rFonts w:ascii="Arial" w:hAnsi="Arial" w:cs="Arial"/>
        </w:rPr>
        <w:t xml:space="preserve"> </w:t>
      </w:r>
      <w:proofErr w:type="spellStart"/>
      <w:r>
        <w:rPr>
          <w:rFonts w:ascii="Arial" w:hAnsi="Arial" w:cs="Arial"/>
        </w:rPr>
        <w:t>volgens</w:t>
      </w:r>
      <w:proofErr w:type="spellEnd"/>
      <w:r>
        <w:rPr>
          <w:rFonts w:ascii="Arial" w:hAnsi="Arial" w:cs="Arial"/>
        </w:rPr>
        <w:t xml:space="preserve"> het ADN 2019.</w:t>
      </w:r>
    </w:p>
    <w:p w14:paraId="508B8444" w14:textId="77777777" w:rsidR="00CE6EE8" w:rsidRDefault="00CE6EE8" w:rsidP="00CE6EE8">
      <w:pPr>
        <w:tabs>
          <w:tab w:val="left" w:pos="1133"/>
        </w:tabs>
        <w:rPr>
          <w:rFonts w:ascii="Arial" w:hAnsi="Arial" w:cs="Arial"/>
        </w:rPr>
      </w:pPr>
      <w:proofErr w:type="spellStart"/>
      <w:r>
        <w:rPr>
          <w:rFonts w:ascii="Arial" w:hAnsi="Arial" w:cs="Arial"/>
        </w:rPr>
        <w:t>Hierin</w:t>
      </w:r>
      <w:proofErr w:type="spellEnd"/>
      <w:r>
        <w:rPr>
          <w:rFonts w:ascii="Arial" w:hAnsi="Arial" w:cs="Arial"/>
        </w:rPr>
        <w:t xml:space="preserve"> </w:t>
      </w:r>
      <w:proofErr w:type="spellStart"/>
      <w:r>
        <w:rPr>
          <w:rFonts w:ascii="Arial" w:hAnsi="Arial" w:cs="Arial"/>
        </w:rPr>
        <w:t>worden</w:t>
      </w:r>
      <w:proofErr w:type="spellEnd"/>
      <w:r>
        <w:rPr>
          <w:rFonts w:ascii="Arial" w:hAnsi="Arial" w:cs="Arial"/>
        </w:rPr>
        <w:t xml:space="preserve"> </w:t>
      </w:r>
      <w:proofErr w:type="spellStart"/>
      <w:r>
        <w:rPr>
          <w:rFonts w:ascii="Arial" w:hAnsi="Arial" w:cs="Arial"/>
        </w:rPr>
        <w:t>een</w:t>
      </w:r>
      <w:proofErr w:type="spellEnd"/>
      <w:r>
        <w:rPr>
          <w:rFonts w:ascii="Arial" w:hAnsi="Arial" w:cs="Arial"/>
        </w:rPr>
        <w:t xml:space="preserve"> </w:t>
      </w:r>
      <w:proofErr w:type="spellStart"/>
      <w:r>
        <w:rPr>
          <w:rFonts w:ascii="Arial" w:hAnsi="Arial" w:cs="Arial"/>
        </w:rPr>
        <w:t>aantal</w:t>
      </w:r>
      <w:proofErr w:type="spellEnd"/>
      <w:r>
        <w:rPr>
          <w:rFonts w:ascii="Arial" w:hAnsi="Arial" w:cs="Arial"/>
        </w:rPr>
        <w:t xml:space="preserve"> </w:t>
      </w:r>
      <w:proofErr w:type="spellStart"/>
      <w:r>
        <w:rPr>
          <w:rFonts w:ascii="Arial" w:hAnsi="Arial" w:cs="Arial"/>
        </w:rPr>
        <w:t>eisen</w:t>
      </w:r>
      <w:proofErr w:type="spellEnd"/>
      <w:r>
        <w:rPr>
          <w:rFonts w:ascii="Arial" w:hAnsi="Arial" w:cs="Arial"/>
        </w:rPr>
        <w:t xml:space="preserve"> </w:t>
      </w:r>
      <w:proofErr w:type="spellStart"/>
      <w:r>
        <w:rPr>
          <w:rFonts w:ascii="Arial" w:hAnsi="Arial" w:cs="Arial"/>
        </w:rPr>
        <w:t>beschreven</w:t>
      </w:r>
      <w:proofErr w:type="spellEnd"/>
      <w:r>
        <w:rPr>
          <w:rFonts w:ascii="Arial" w:hAnsi="Arial" w:cs="Arial"/>
        </w:rPr>
        <w:t xml:space="preserve"> </w:t>
      </w:r>
      <w:proofErr w:type="spellStart"/>
      <w:r>
        <w:rPr>
          <w:rFonts w:ascii="Arial" w:hAnsi="Arial" w:cs="Arial"/>
        </w:rPr>
        <w:t>welke</w:t>
      </w:r>
      <w:proofErr w:type="spellEnd"/>
      <w:r>
        <w:rPr>
          <w:rFonts w:ascii="Arial" w:hAnsi="Arial" w:cs="Arial"/>
        </w:rPr>
        <w:t xml:space="preserve"> </w:t>
      </w:r>
      <w:proofErr w:type="spellStart"/>
      <w:r>
        <w:rPr>
          <w:rFonts w:ascii="Arial" w:hAnsi="Arial" w:cs="Arial"/>
        </w:rPr>
        <w:t>kunnen</w:t>
      </w:r>
      <w:proofErr w:type="spellEnd"/>
      <w:r>
        <w:rPr>
          <w:rFonts w:ascii="Arial" w:hAnsi="Arial" w:cs="Arial"/>
        </w:rPr>
        <w:t xml:space="preserve"> </w:t>
      </w:r>
      <w:proofErr w:type="spellStart"/>
      <w:r>
        <w:rPr>
          <w:rFonts w:ascii="Arial" w:hAnsi="Arial" w:cs="Arial"/>
        </w:rPr>
        <w:t>leiden</w:t>
      </w:r>
      <w:proofErr w:type="spellEnd"/>
      <w:r>
        <w:rPr>
          <w:rFonts w:ascii="Arial" w:hAnsi="Arial" w:cs="Arial"/>
        </w:rPr>
        <w:t xml:space="preserve"> tot </w:t>
      </w:r>
      <w:proofErr w:type="spellStart"/>
      <w:r>
        <w:rPr>
          <w:rFonts w:ascii="Arial" w:hAnsi="Arial" w:cs="Arial"/>
        </w:rPr>
        <w:t>ongewenste</w:t>
      </w:r>
      <w:proofErr w:type="spellEnd"/>
      <w:r>
        <w:rPr>
          <w:rFonts w:ascii="Arial" w:hAnsi="Arial" w:cs="Arial"/>
        </w:rPr>
        <w:t xml:space="preserve"> </w:t>
      </w:r>
      <w:proofErr w:type="spellStart"/>
      <w:r>
        <w:rPr>
          <w:rFonts w:ascii="Arial" w:hAnsi="Arial" w:cs="Arial"/>
        </w:rPr>
        <w:t>situaties</w:t>
      </w:r>
      <w:proofErr w:type="spellEnd"/>
      <w:r>
        <w:rPr>
          <w:rFonts w:ascii="Arial" w:hAnsi="Arial" w:cs="Arial"/>
        </w:rPr>
        <w:t>.</w:t>
      </w:r>
    </w:p>
    <w:p w14:paraId="135E1639" w14:textId="77777777" w:rsidR="00CE6EE8" w:rsidRDefault="00CE6EE8" w:rsidP="00CE6EE8">
      <w:pPr>
        <w:tabs>
          <w:tab w:val="left" w:pos="1133"/>
        </w:tabs>
        <w:rPr>
          <w:rFonts w:ascii="Arial" w:hAnsi="Arial" w:cs="Arial"/>
        </w:rPr>
      </w:pPr>
    </w:p>
    <w:p w14:paraId="1B87434E" w14:textId="77777777" w:rsidR="00CE6EE8" w:rsidRPr="006E51A0" w:rsidRDefault="00CE6EE8" w:rsidP="00CE6EE8">
      <w:pPr>
        <w:tabs>
          <w:tab w:val="left" w:pos="1133"/>
        </w:tabs>
        <w:rPr>
          <w:rFonts w:ascii="Arial" w:hAnsi="Arial" w:cs="Arial"/>
          <w:b/>
          <w:sz w:val="22"/>
          <w:szCs w:val="22"/>
        </w:rPr>
      </w:pPr>
      <w:proofErr w:type="spellStart"/>
      <w:r w:rsidRPr="006E51A0">
        <w:rPr>
          <w:rFonts w:ascii="Arial" w:hAnsi="Arial" w:cs="Arial"/>
          <w:b/>
          <w:sz w:val="22"/>
          <w:szCs w:val="22"/>
        </w:rPr>
        <w:t>Stationaire</w:t>
      </w:r>
      <w:proofErr w:type="spellEnd"/>
      <w:r w:rsidRPr="006E51A0">
        <w:rPr>
          <w:rFonts w:ascii="Arial" w:hAnsi="Arial" w:cs="Arial"/>
          <w:b/>
          <w:sz w:val="22"/>
          <w:szCs w:val="22"/>
        </w:rPr>
        <w:t xml:space="preserve"> </w:t>
      </w:r>
      <w:proofErr w:type="spellStart"/>
      <w:r w:rsidRPr="006E51A0">
        <w:rPr>
          <w:rFonts w:ascii="Arial" w:hAnsi="Arial" w:cs="Arial"/>
          <w:b/>
          <w:sz w:val="22"/>
          <w:szCs w:val="22"/>
        </w:rPr>
        <w:t>gasdetectie</w:t>
      </w:r>
      <w:proofErr w:type="spellEnd"/>
      <w:r w:rsidRPr="006E51A0">
        <w:rPr>
          <w:rFonts w:ascii="Arial" w:hAnsi="Arial" w:cs="Arial"/>
          <w:b/>
          <w:sz w:val="22"/>
          <w:szCs w:val="22"/>
        </w:rPr>
        <w:t>.</w:t>
      </w:r>
    </w:p>
    <w:p w14:paraId="2F2DBC76" w14:textId="77777777" w:rsidR="00CE6EE8" w:rsidRDefault="00CE6EE8" w:rsidP="00CE6EE8">
      <w:pPr>
        <w:tabs>
          <w:tab w:val="left" w:pos="1133"/>
        </w:tabs>
        <w:rPr>
          <w:rFonts w:ascii="Arial" w:hAnsi="Arial" w:cs="Arial"/>
        </w:rPr>
      </w:pPr>
      <w:r>
        <w:rPr>
          <w:rFonts w:ascii="Arial" w:hAnsi="Arial" w:cs="Arial"/>
        </w:rPr>
        <w:t xml:space="preserve">In het ADN 2019 </w:t>
      </w:r>
      <w:proofErr w:type="spellStart"/>
      <w:r>
        <w:rPr>
          <w:rFonts w:ascii="Arial" w:hAnsi="Arial" w:cs="Arial"/>
        </w:rPr>
        <w:t>staat</w:t>
      </w:r>
      <w:proofErr w:type="spellEnd"/>
      <w:r>
        <w:rPr>
          <w:rFonts w:ascii="Arial" w:hAnsi="Arial" w:cs="Arial"/>
        </w:rPr>
        <w:t xml:space="preserve"> </w:t>
      </w:r>
      <w:proofErr w:type="spellStart"/>
      <w:r>
        <w:rPr>
          <w:rFonts w:ascii="Arial" w:hAnsi="Arial" w:cs="Arial"/>
        </w:rPr>
        <w:t>beschreven</w:t>
      </w:r>
      <w:proofErr w:type="spellEnd"/>
      <w:r>
        <w:rPr>
          <w:rFonts w:ascii="Arial" w:hAnsi="Arial" w:cs="Arial"/>
        </w:rPr>
        <w:t>:</w:t>
      </w:r>
    </w:p>
    <w:p w14:paraId="08A3CC65" w14:textId="77777777" w:rsidR="00CE6EE8" w:rsidRPr="00AA028D" w:rsidRDefault="00CE6EE8" w:rsidP="00CE6EE8">
      <w:pPr>
        <w:autoSpaceDE w:val="0"/>
        <w:autoSpaceDN w:val="0"/>
        <w:adjustRightInd w:val="0"/>
        <w:rPr>
          <w:rFonts w:ascii="Arial" w:hAnsi="Arial" w:cs="Arial"/>
          <w:b/>
          <w:bCs/>
          <w:i/>
          <w:iCs/>
        </w:rPr>
      </w:pPr>
    </w:p>
    <w:p w14:paraId="0EE4E3C9" w14:textId="77777777" w:rsidR="00CE6EE8" w:rsidRPr="002C7F49" w:rsidRDefault="00CE6EE8" w:rsidP="00CE6EE8">
      <w:pPr>
        <w:autoSpaceDE w:val="0"/>
        <w:autoSpaceDN w:val="0"/>
        <w:adjustRightInd w:val="0"/>
        <w:rPr>
          <w:rFonts w:ascii="Arial" w:hAnsi="Arial" w:cs="Arial"/>
          <w:i/>
          <w:lang w:val="de-DE"/>
        </w:rPr>
      </w:pPr>
      <w:r>
        <w:rPr>
          <w:rFonts w:ascii="Arial" w:hAnsi="Arial" w:cs="Arial"/>
          <w:b/>
          <w:bCs/>
          <w:i/>
          <w:iCs/>
          <w:lang w:val="de-DE"/>
        </w:rPr>
        <w:t>„</w:t>
      </w:r>
      <w:r w:rsidRPr="002C7F49">
        <w:rPr>
          <w:rFonts w:ascii="Arial" w:hAnsi="Arial" w:cs="Arial"/>
          <w:b/>
          <w:bCs/>
          <w:i/>
          <w:iCs/>
          <w:lang w:val="de-DE"/>
        </w:rPr>
        <w:t xml:space="preserve">Gasspüranlage: </w:t>
      </w:r>
      <w:r w:rsidRPr="002C7F49">
        <w:rPr>
          <w:rFonts w:ascii="Arial" w:hAnsi="Arial" w:cs="Arial"/>
          <w:i/>
          <w:lang w:val="de-DE"/>
        </w:rPr>
        <w:t>Eine dauerhaft stationär arbeitende Messeinrichtung mit direkt messenden Sensoren, mit der rechtzeitig bedeutsame Konzentrationen brennbarer Gase unterhalb ihrer UEG gemessen werden können und bei Überschreiten eines Grenzwertes ein Alarm ausgelöst werden kann. Sie muss zumindest auf n-Hexan kalibriert sein. Die Ansprechschwelle der Sensoren beträgt höchstens 10 % der UEG von n-Hexan.</w:t>
      </w:r>
    </w:p>
    <w:p w14:paraId="7E03461F" w14:textId="77777777" w:rsidR="00CE6EE8" w:rsidRPr="002C7F49" w:rsidRDefault="00CE6EE8" w:rsidP="00CE6EE8">
      <w:pPr>
        <w:tabs>
          <w:tab w:val="left" w:pos="1133"/>
        </w:tabs>
        <w:rPr>
          <w:rFonts w:ascii="Arial" w:hAnsi="Arial" w:cs="Arial"/>
          <w:i/>
          <w:lang w:val="de-DE"/>
        </w:rPr>
      </w:pPr>
      <w:r w:rsidRPr="002C7F49">
        <w:rPr>
          <w:rFonts w:ascii="Arial" w:hAnsi="Arial" w:cs="Arial"/>
          <w:i/>
          <w:lang w:val="de-DE"/>
        </w:rPr>
        <w:t>.......</w:t>
      </w:r>
    </w:p>
    <w:p w14:paraId="5EA604A0" w14:textId="77777777" w:rsidR="00CE6EE8" w:rsidRPr="002C7F49" w:rsidRDefault="00CE6EE8" w:rsidP="00CE6EE8">
      <w:pPr>
        <w:tabs>
          <w:tab w:val="left" w:pos="1133"/>
        </w:tabs>
        <w:rPr>
          <w:rFonts w:ascii="Arial" w:hAnsi="Arial" w:cs="Arial"/>
          <w:i/>
          <w:lang w:val="de-DE"/>
        </w:rPr>
      </w:pPr>
    </w:p>
    <w:p w14:paraId="220C6796" w14:textId="77777777" w:rsidR="00CE6EE8" w:rsidRPr="002C7F49" w:rsidRDefault="00CE6EE8" w:rsidP="00CE6EE8">
      <w:pPr>
        <w:autoSpaceDE w:val="0"/>
        <w:autoSpaceDN w:val="0"/>
        <w:adjustRightInd w:val="0"/>
        <w:rPr>
          <w:rFonts w:ascii="Arial" w:hAnsi="Arial" w:cs="Arial"/>
          <w:i/>
          <w:lang w:val="de-DE"/>
        </w:rPr>
      </w:pPr>
      <w:r w:rsidRPr="002C7F49">
        <w:rPr>
          <w:rFonts w:ascii="Arial" w:hAnsi="Arial" w:cs="Arial"/>
          <w:i/>
          <w:lang w:val="de-DE"/>
        </w:rPr>
        <w:t>Eine Gasspüranlage, welche folgende Bedingungen 1. bis 4. erfüllt ist mit dem Lüftungssystem verbunden:</w:t>
      </w:r>
    </w:p>
    <w:p w14:paraId="50EEA9D3" w14:textId="77777777" w:rsidR="00CE6EE8" w:rsidRPr="002C7F49" w:rsidRDefault="00CE6EE8" w:rsidP="00CE6EE8">
      <w:pPr>
        <w:autoSpaceDE w:val="0"/>
        <w:autoSpaceDN w:val="0"/>
        <w:adjustRightInd w:val="0"/>
        <w:ind w:left="720"/>
        <w:rPr>
          <w:rFonts w:ascii="Arial" w:hAnsi="Arial" w:cs="Arial"/>
          <w:i/>
          <w:lang w:val="de-DE"/>
        </w:rPr>
      </w:pPr>
      <w:r w:rsidRPr="002C7F49">
        <w:rPr>
          <w:rFonts w:ascii="Arial" w:hAnsi="Arial" w:cs="Arial"/>
          <w:i/>
          <w:lang w:val="de-DE"/>
        </w:rPr>
        <w:t>1. sie ist mindestens für den Betrieb in Zone 1 Explosionsgruppe II C, Temperaturklasse T6 geeignet</w:t>
      </w:r>
    </w:p>
    <w:p w14:paraId="6EF5F6AA" w14:textId="77777777" w:rsidR="00CE6EE8" w:rsidRPr="002C7F49" w:rsidRDefault="00CE6EE8" w:rsidP="00CE6EE8">
      <w:pPr>
        <w:autoSpaceDE w:val="0"/>
        <w:autoSpaceDN w:val="0"/>
        <w:adjustRightInd w:val="0"/>
        <w:ind w:firstLine="720"/>
        <w:rPr>
          <w:rFonts w:ascii="Arial" w:hAnsi="Arial" w:cs="Arial"/>
          <w:i/>
          <w:lang w:val="de-DE"/>
        </w:rPr>
      </w:pPr>
      <w:r w:rsidRPr="002C7F49">
        <w:rPr>
          <w:rFonts w:ascii="Arial" w:hAnsi="Arial" w:cs="Arial"/>
          <w:i/>
          <w:lang w:val="de-DE"/>
        </w:rPr>
        <w:t>2. sie hat Messstellen</w:t>
      </w:r>
    </w:p>
    <w:p w14:paraId="6D04D0FD" w14:textId="77777777" w:rsidR="00CE6EE8" w:rsidRPr="002C7F49" w:rsidRDefault="00CE6EE8" w:rsidP="00CE6EE8">
      <w:pPr>
        <w:autoSpaceDE w:val="0"/>
        <w:autoSpaceDN w:val="0"/>
        <w:adjustRightInd w:val="0"/>
        <w:ind w:left="720" w:firstLine="720"/>
        <w:rPr>
          <w:rFonts w:ascii="Arial" w:hAnsi="Arial" w:cs="Arial"/>
          <w:i/>
          <w:lang w:val="de-DE"/>
        </w:rPr>
      </w:pPr>
      <w:r w:rsidRPr="002C7F49">
        <w:rPr>
          <w:rFonts w:ascii="Arial" w:hAnsi="Arial" w:cs="Arial"/>
          <w:i/>
          <w:lang w:val="de-DE"/>
        </w:rPr>
        <w:t>- in den Ansaugöffnungen der Lüftungssysteme und</w:t>
      </w:r>
    </w:p>
    <w:p w14:paraId="6CD27637" w14:textId="77777777" w:rsidR="00CE6EE8" w:rsidRPr="002C7F49" w:rsidRDefault="00CE6EE8" w:rsidP="00CE6EE8">
      <w:pPr>
        <w:autoSpaceDE w:val="0"/>
        <w:autoSpaceDN w:val="0"/>
        <w:adjustRightInd w:val="0"/>
        <w:ind w:left="720" w:firstLine="720"/>
        <w:rPr>
          <w:rFonts w:ascii="Arial" w:hAnsi="Arial" w:cs="Arial"/>
          <w:i/>
          <w:lang w:val="de-DE"/>
        </w:rPr>
      </w:pPr>
      <w:r w:rsidRPr="002C7F49">
        <w:rPr>
          <w:rFonts w:ascii="Arial" w:hAnsi="Arial" w:cs="Arial"/>
          <w:i/>
          <w:lang w:val="de-DE"/>
        </w:rPr>
        <w:t xml:space="preserve">- direkt unterhalb der Oberkante des </w:t>
      </w:r>
      <w:proofErr w:type="spellStart"/>
      <w:r w:rsidRPr="002C7F49">
        <w:rPr>
          <w:rFonts w:ascii="Arial" w:hAnsi="Arial" w:cs="Arial"/>
          <w:i/>
          <w:lang w:val="de-DE"/>
        </w:rPr>
        <w:t>Türsülls</w:t>
      </w:r>
      <w:proofErr w:type="spellEnd"/>
      <w:r w:rsidRPr="002C7F49">
        <w:rPr>
          <w:rFonts w:ascii="Arial" w:hAnsi="Arial" w:cs="Arial"/>
          <w:i/>
          <w:lang w:val="de-DE"/>
        </w:rPr>
        <w:t xml:space="preserve"> der Eingänge.</w:t>
      </w:r>
    </w:p>
    <w:p w14:paraId="610E0301" w14:textId="77777777" w:rsidR="00CE6EE8" w:rsidRPr="002C7F49" w:rsidRDefault="00CE6EE8" w:rsidP="00CE6EE8">
      <w:pPr>
        <w:autoSpaceDE w:val="0"/>
        <w:autoSpaceDN w:val="0"/>
        <w:adjustRightInd w:val="0"/>
        <w:ind w:firstLine="720"/>
        <w:rPr>
          <w:rFonts w:ascii="Arial" w:hAnsi="Arial" w:cs="Arial"/>
          <w:i/>
          <w:lang w:val="de-DE"/>
        </w:rPr>
      </w:pPr>
      <w:r w:rsidRPr="002C7F49">
        <w:rPr>
          <w:rFonts w:ascii="Arial" w:hAnsi="Arial" w:cs="Arial"/>
          <w:i/>
          <w:lang w:val="de-DE"/>
        </w:rPr>
        <w:t>3. ihre T90-Zeit ist kleiner oder gleich 4 s,</w:t>
      </w:r>
      <w:r>
        <w:rPr>
          <w:rFonts w:ascii="Arial" w:hAnsi="Arial" w:cs="Arial"/>
          <w:i/>
          <w:lang w:val="de-DE"/>
        </w:rPr>
        <w:t>“</w:t>
      </w:r>
    </w:p>
    <w:p w14:paraId="71963446" w14:textId="77777777" w:rsidR="00CE6EE8" w:rsidRPr="00BF6FE6" w:rsidRDefault="00CE6EE8" w:rsidP="00CE6EE8">
      <w:pPr>
        <w:rPr>
          <w:rFonts w:ascii="Arial" w:hAnsi="Arial" w:cs="Arial"/>
          <w:lang w:val="de-DE"/>
        </w:rPr>
      </w:pPr>
    </w:p>
    <w:p w14:paraId="2A604563" w14:textId="77777777" w:rsidR="00CE6EE8" w:rsidRPr="002C7F49" w:rsidRDefault="00CE6EE8" w:rsidP="00CE6EE8">
      <w:pPr>
        <w:rPr>
          <w:rFonts w:ascii="Arial" w:hAnsi="Arial" w:cs="Arial"/>
          <w:lang w:val="de-DE"/>
        </w:rPr>
      </w:pPr>
    </w:p>
    <w:p w14:paraId="4A52A66E" w14:textId="77777777" w:rsidR="00CE6EE8" w:rsidRDefault="00CE6EE8" w:rsidP="00CE6EE8">
      <w:pPr>
        <w:rPr>
          <w:rFonts w:ascii="Arial" w:hAnsi="Arial" w:cs="Arial"/>
        </w:rPr>
      </w:pPr>
      <w:r>
        <w:rPr>
          <w:rFonts w:ascii="Arial" w:hAnsi="Arial" w:cs="Arial"/>
        </w:rPr>
        <w:t xml:space="preserve">Het </w:t>
      </w:r>
      <w:proofErr w:type="spellStart"/>
      <w:r>
        <w:rPr>
          <w:rFonts w:ascii="Arial" w:hAnsi="Arial" w:cs="Arial"/>
        </w:rPr>
        <w:t>stellen</w:t>
      </w:r>
      <w:proofErr w:type="spellEnd"/>
      <w:r>
        <w:rPr>
          <w:rFonts w:ascii="Arial" w:hAnsi="Arial" w:cs="Arial"/>
        </w:rPr>
        <w:t xml:space="preserve"> van de T90 </w:t>
      </w:r>
      <w:proofErr w:type="spellStart"/>
      <w:r>
        <w:rPr>
          <w:rFonts w:ascii="Arial" w:hAnsi="Arial" w:cs="Arial"/>
        </w:rPr>
        <w:t>tijd</w:t>
      </w:r>
      <w:proofErr w:type="spellEnd"/>
      <w:r>
        <w:rPr>
          <w:rFonts w:ascii="Arial" w:hAnsi="Arial" w:cs="Arial"/>
        </w:rPr>
        <w:t xml:space="preserve"> op 4 </w:t>
      </w:r>
      <w:proofErr w:type="spellStart"/>
      <w:r>
        <w:rPr>
          <w:rFonts w:ascii="Arial" w:hAnsi="Arial" w:cs="Arial"/>
        </w:rPr>
        <w:t>seconden</w:t>
      </w:r>
      <w:proofErr w:type="spellEnd"/>
      <w:r>
        <w:rPr>
          <w:rFonts w:ascii="Arial" w:hAnsi="Arial" w:cs="Arial"/>
        </w:rPr>
        <w:t xml:space="preserve"> of minder, is </w:t>
      </w:r>
      <w:proofErr w:type="spellStart"/>
      <w:r>
        <w:rPr>
          <w:rFonts w:ascii="Arial" w:hAnsi="Arial" w:cs="Arial"/>
        </w:rPr>
        <w:t>enkel</w:t>
      </w:r>
      <w:proofErr w:type="spellEnd"/>
      <w:r>
        <w:rPr>
          <w:rFonts w:ascii="Arial" w:hAnsi="Arial" w:cs="Arial"/>
        </w:rPr>
        <w:t xml:space="preserve"> </w:t>
      </w:r>
      <w:proofErr w:type="spellStart"/>
      <w:r>
        <w:rPr>
          <w:rFonts w:ascii="Arial" w:hAnsi="Arial" w:cs="Arial"/>
        </w:rPr>
        <w:t>realiseerbaar</w:t>
      </w:r>
      <w:proofErr w:type="spellEnd"/>
      <w:r>
        <w:rPr>
          <w:rFonts w:ascii="Arial" w:hAnsi="Arial" w:cs="Arial"/>
        </w:rPr>
        <w:t xml:space="preserve"> door </w:t>
      </w:r>
      <w:proofErr w:type="spellStart"/>
      <w:r>
        <w:rPr>
          <w:rFonts w:ascii="Arial" w:hAnsi="Arial" w:cs="Arial"/>
        </w:rPr>
        <w:t>gebruik</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maken</w:t>
      </w:r>
      <w:proofErr w:type="spellEnd"/>
      <w:r>
        <w:rPr>
          <w:rFonts w:ascii="Arial" w:hAnsi="Arial" w:cs="Arial"/>
        </w:rPr>
        <w:t xml:space="preserve"> van infra-</w:t>
      </w:r>
      <w:proofErr w:type="spellStart"/>
      <w:r>
        <w:rPr>
          <w:rFonts w:ascii="Arial" w:hAnsi="Arial" w:cs="Arial"/>
        </w:rPr>
        <w:t>roodsensoren</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zijn</w:t>
      </w:r>
      <w:proofErr w:type="spellEnd"/>
      <w:r>
        <w:rPr>
          <w:rFonts w:ascii="Arial" w:hAnsi="Arial" w:cs="Arial"/>
        </w:rPr>
        <w:t xml:space="preserve"> </w:t>
      </w:r>
      <w:proofErr w:type="spellStart"/>
      <w:r>
        <w:rPr>
          <w:rFonts w:ascii="Arial" w:hAnsi="Arial" w:cs="Arial"/>
        </w:rPr>
        <w:t>zeer</w:t>
      </w:r>
      <w:proofErr w:type="spellEnd"/>
      <w:r>
        <w:rPr>
          <w:rFonts w:ascii="Arial" w:hAnsi="Arial" w:cs="Arial"/>
        </w:rPr>
        <w:t xml:space="preserve"> </w:t>
      </w:r>
      <w:proofErr w:type="spellStart"/>
      <w:r>
        <w:rPr>
          <w:rFonts w:ascii="Arial" w:hAnsi="Arial" w:cs="Arial"/>
        </w:rPr>
        <w:t>weinig</w:t>
      </w:r>
      <w:proofErr w:type="spellEnd"/>
      <w:r>
        <w:rPr>
          <w:rFonts w:ascii="Arial" w:hAnsi="Arial" w:cs="Arial"/>
        </w:rPr>
        <w:t xml:space="preserve"> </w:t>
      </w:r>
      <w:proofErr w:type="spellStart"/>
      <w:r>
        <w:rPr>
          <w:rFonts w:ascii="Arial" w:hAnsi="Arial" w:cs="Arial"/>
        </w:rPr>
        <w:t>fabrikanten</w:t>
      </w:r>
      <w:proofErr w:type="spellEnd"/>
      <w:r>
        <w:rPr>
          <w:rFonts w:ascii="Arial" w:hAnsi="Arial" w:cs="Arial"/>
        </w:rPr>
        <w:t xml:space="preserve"> die </w:t>
      </w:r>
      <w:proofErr w:type="spellStart"/>
      <w:r>
        <w:rPr>
          <w:rFonts w:ascii="Arial" w:hAnsi="Arial" w:cs="Arial"/>
        </w:rPr>
        <w:t>aan</w:t>
      </w:r>
      <w:proofErr w:type="spellEnd"/>
      <w:r>
        <w:rPr>
          <w:rFonts w:ascii="Arial" w:hAnsi="Arial" w:cs="Arial"/>
        </w:rPr>
        <w:t xml:space="preserve"> </w:t>
      </w:r>
      <w:proofErr w:type="spellStart"/>
      <w:r>
        <w:rPr>
          <w:rFonts w:ascii="Arial" w:hAnsi="Arial" w:cs="Arial"/>
        </w:rPr>
        <w:t>deze</w:t>
      </w:r>
      <w:proofErr w:type="spellEnd"/>
      <w:r>
        <w:rPr>
          <w:rFonts w:ascii="Arial" w:hAnsi="Arial" w:cs="Arial"/>
        </w:rPr>
        <w:t xml:space="preserve"> </w:t>
      </w:r>
      <w:proofErr w:type="spellStart"/>
      <w:r>
        <w:rPr>
          <w:rFonts w:ascii="Arial" w:hAnsi="Arial" w:cs="Arial"/>
        </w:rPr>
        <w:t>eisen</w:t>
      </w:r>
      <w:proofErr w:type="spellEnd"/>
      <w:r>
        <w:rPr>
          <w:rFonts w:ascii="Arial" w:hAnsi="Arial" w:cs="Arial"/>
        </w:rPr>
        <w:t xml:space="preserve"> </w:t>
      </w:r>
      <w:proofErr w:type="spellStart"/>
      <w:r>
        <w:rPr>
          <w:rFonts w:ascii="Arial" w:hAnsi="Arial" w:cs="Arial"/>
        </w:rPr>
        <w:t>kunnen</w:t>
      </w:r>
      <w:proofErr w:type="spellEnd"/>
      <w:r>
        <w:rPr>
          <w:rFonts w:ascii="Arial" w:hAnsi="Arial" w:cs="Arial"/>
        </w:rPr>
        <w:t xml:space="preserve"> </w:t>
      </w:r>
      <w:proofErr w:type="spellStart"/>
      <w:r>
        <w:rPr>
          <w:rFonts w:ascii="Arial" w:hAnsi="Arial" w:cs="Arial"/>
        </w:rPr>
        <w:t>voldoen</w:t>
      </w:r>
      <w:proofErr w:type="spellEnd"/>
      <w:r>
        <w:rPr>
          <w:rFonts w:ascii="Arial" w:hAnsi="Arial" w:cs="Arial"/>
        </w:rPr>
        <w:t>.</w:t>
      </w:r>
    </w:p>
    <w:p w14:paraId="5FC79E07" w14:textId="77777777" w:rsidR="00CE6EE8" w:rsidRDefault="00CE6EE8" w:rsidP="00CE6EE8">
      <w:pPr>
        <w:rPr>
          <w:rFonts w:ascii="Arial" w:hAnsi="Arial" w:cs="Arial"/>
        </w:rPr>
      </w:pPr>
    </w:p>
    <w:p w14:paraId="08066B1B" w14:textId="77777777" w:rsidR="00CE6EE8" w:rsidRDefault="00CE6EE8" w:rsidP="00CE6EE8">
      <w:pPr>
        <w:rPr>
          <w:rFonts w:ascii="Arial" w:hAnsi="Arial" w:cs="Arial"/>
        </w:rPr>
      </w:pPr>
      <w:r>
        <w:rPr>
          <w:rFonts w:ascii="Arial" w:hAnsi="Arial" w:cs="Arial"/>
        </w:rPr>
        <w:t xml:space="preserve">Tot </w:t>
      </w:r>
      <w:proofErr w:type="spellStart"/>
      <w:r>
        <w:rPr>
          <w:rFonts w:ascii="Arial" w:hAnsi="Arial" w:cs="Arial"/>
        </w:rPr>
        <w:t>voor</w:t>
      </w:r>
      <w:proofErr w:type="spellEnd"/>
      <w:r>
        <w:rPr>
          <w:rFonts w:ascii="Arial" w:hAnsi="Arial" w:cs="Arial"/>
        </w:rPr>
        <w:t xml:space="preserve"> </w:t>
      </w:r>
      <w:proofErr w:type="spellStart"/>
      <w:r>
        <w:rPr>
          <w:rFonts w:ascii="Arial" w:hAnsi="Arial" w:cs="Arial"/>
        </w:rPr>
        <w:t>kort</w:t>
      </w:r>
      <w:proofErr w:type="spellEnd"/>
      <w:r>
        <w:rPr>
          <w:rFonts w:ascii="Arial" w:hAnsi="Arial" w:cs="Arial"/>
        </w:rPr>
        <w:t xml:space="preserve"> </w:t>
      </w:r>
      <w:proofErr w:type="spellStart"/>
      <w:r>
        <w:rPr>
          <w:rFonts w:ascii="Arial" w:hAnsi="Arial" w:cs="Arial"/>
        </w:rPr>
        <w:t>werd</w:t>
      </w:r>
      <w:proofErr w:type="spellEnd"/>
      <w:r>
        <w:rPr>
          <w:rFonts w:ascii="Arial" w:hAnsi="Arial" w:cs="Arial"/>
        </w:rPr>
        <w:t xml:space="preserve"> het </w:t>
      </w:r>
      <w:proofErr w:type="spellStart"/>
      <w:r>
        <w:rPr>
          <w:rFonts w:ascii="Arial" w:hAnsi="Arial" w:cs="Arial"/>
        </w:rPr>
        <w:t>merendeel</w:t>
      </w:r>
      <w:proofErr w:type="spellEnd"/>
      <w:r>
        <w:rPr>
          <w:rFonts w:ascii="Arial" w:hAnsi="Arial" w:cs="Arial"/>
        </w:rPr>
        <w:t xml:space="preserve"> van </w:t>
      </w:r>
      <w:proofErr w:type="spellStart"/>
      <w:r>
        <w:rPr>
          <w:rFonts w:ascii="Arial" w:hAnsi="Arial" w:cs="Arial"/>
        </w:rPr>
        <w:t>deze</w:t>
      </w:r>
      <w:proofErr w:type="spellEnd"/>
      <w:r>
        <w:rPr>
          <w:rFonts w:ascii="Arial" w:hAnsi="Arial" w:cs="Arial"/>
        </w:rPr>
        <w:t xml:space="preserve"> </w:t>
      </w:r>
      <w:proofErr w:type="spellStart"/>
      <w:r>
        <w:rPr>
          <w:rFonts w:ascii="Arial" w:hAnsi="Arial" w:cs="Arial"/>
        </w:rPr>
        <w:t>installaties</w:t>
      </w:r>
      <w:proofErr w:type="spellEnd"/>
      <w:r>
        <w:rPr>
          <w:rFonts w:ascii="Arial" w:hAnsi="Arial" w:cs="Arial"/>
        </w:rPr>
        <w:t xml:space="preserve"> </w:t>
      </w:r>
      <w:proofErr w:type="spellStart"/>
      <w:r>
        <w:rPr>
          <w:rFonts w:ascii="Arial" w:hAnsi="Arial" w:cs="Arial"/>
        </w:rPr>
        <w:t>gekalibreerd</w:t>
      </w:r>
      <w:proofErr w:type="spellEnd"/>
      <w:r>
        <w:rPr>
          <w:rFonts w:ascii="Arial" w:hAnsi="Arial" w:cs="Arial"/>
        </w:rPr>
        <w:t xml:space="preserve"> op </w:t>
      </w:r>
      <w:proofErr w:type="spellStart"/>
      <w:r>
        <w:rPr>
          <w:rFonts w:ascii="Arial" w:hAnsi="Arial" w:cs="Arial"/>
        </w:rPr>
        <w:t>propaan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was de 1</w:t>
      </w:r>
      <w:r w:rsidRPr="006E51A0">
        <w:rPr>
          <w:rFonts w:ascii="Arial" w:hAnsi="Arial" w:cs="Arial"/>
          <w:vertAlign w:val="superscript"/>
        </w:rPr>
        <w:t>e</w:t>
      </w:r>
      <w:r>
        <w:rPr>
          <w:rFonts w:ascii="Arial" w:hAnsi="Arial" w:cs="Arial"/>
        </w:rPr>
        <w:t xml:space="preserve"> </w:t>
      </w:r>
      <w:proofErr w:type="spellStart"/>
      <w:r>
        <w:rPr>
          <w:rFonts w:ascii="Arial" w:hAnsi="Arial" w:cs="Arial"/>
        </w:rPr>
        <w:t>alarmgrens</w:t>
      </w:r>
      <w:proofErr w:type="spellEnd"/>
      <w:r>
        <w:rPr>
          <w:rFonts w:ascii="Arial" w:hAnsi="Arial" w:cs="Arial"/>
        </w:rPr>
        <w:t xml:space="preserve"> op 20% van de </w:t>
      </w:r>
      <w:proofErr w:type="spellStart"/>
      <w:r>
        <w:rPr>
          <w:rFonts w:ascii="Arial" w:hAnsi="Arial" w:cs="Arial"/>
        </w:rPr>
        <w:t>onderste</w:t>
      </w:r>
      <w:proofErr w:type="spellEnd"/>
      <w:r>
        <w:rPr>
          <w:rFonts w:ascii="Arial" w:hAnsi="Arial" w:cs="Arial"/>
        </w:rPr>
        <w:t xml:space="preserve"> </w:t>
      </w:r>
      <w:proofErr w:type="spellStart"/>
      <w:r>
        <w:rPr>
          <w:rFonts w:ascii="Arial" w:hAnsi="Arial" w:cs="Arial"/>
        </w:rPr>
        <w:t>explosiegrens</w:t>
      </w:r>
      <w:proofErr w:type="spellEnd"/>
      <w:r>
        <w:rPr>
          <w:rFonts w:ascii="Arial" w:hAnsi="Arial" w:cs="Arial"/>
        </w:rPr>
        <w:t xml:space="preserve"> </w:t>
      </w:r>
      <w:proofErr w:type="spellStart"/>
      <w:r>
        <w:rPr>
          <w:rFonts w:ascii="Arial" w:hAnsi="Arial" w:cs="Arial"/>
        </w:rPr>
        <w:t>ingesteld</w:t>
      </w:r>
      <w:proofErr w:type="spellEnd"/>
      <w:r>
        <w:rPr>
          <w:rFonts w:ascii="Arial" w:hAnsi="Arial" w:cs="Arial"/>
        </w:rPr>
        <w:t xml:space="preserve">. </w:t>
      </w:r>
      <w:proofErr w:type="spellStart"/>
      <w:r>
        <w:rPr>
          <w:rFonts w:ascii="Arial" w:hAnsi="Arial" w:cs="Arial"/>
        </w:rPr>
        <w:t>Gezien</w:t>
      </w:r>
      <w:proofErr w:type="spellEnd"/>
      <w:r>
        <w:rPr>
          <w:rFonts w:ascii="Arial" w:hAnsi="Arial" w:cs="Arial"/>
        </w:rPr>
        <w:t xml:space="preserve"> het </w:t>
      </w:r>
      <w:proofErr w:type="spellStart"/>
      <w:r>
        <w:rPr>
          <w:rFonts w:ascii="Arial" w:hAnsi="Arial" w:cs="Arial"/>
        </w:rPr>
        <w:t>feit</w:t>
      </w:r>
      <w:proofErr w:type="spellEnd"/>
      <w:r>
        <w:rPr>
          <w:rFonts w:ascii="Arial" w:hAnsi="Arial" w:cs="Arial"/>
        </w:rPr>
        <w:t xml:space="preserve"> </w:t>
      </w:r>
      <w:proofErr w:type="spellStart"/>
      <w:r>
        <w:rPr>
          <w:rFonts w:ascii="Arial" w:hAnsi="Arial" w:cs="Arial"/>
        </w:rPr>
        <w:t>dat</w:t>
      </w:r>
      <w:proofErr w:type="spellEnd"/>
      <w:r>
        <w:rPr>
          <w:rFonts w:ascii="Arial" w:hAnsi="Arial" w:cs="Arial"/>
        </w:rPr>
        <w:t xml:space="preserve"> de </w:t>
      </w:r>
      <w:proofErr w:type="spellStart"/>
      <w:r>
        <w:rPr>
          <w:rFonts w:ascii="Arial" w:hAnsi="Arial" w:cs="Arial"/>
        </w:rPr>
        <w:t>onderste</w:t>
      </w:r>
      <w:proofErr w:type="spellEnd"/>
      <w:r>
        <w:rPr>
          <w:rFonts w:ascii="Arial" w:hAnsi="Arial" w:cs="Arial"/>
        </w:rPr>
        <w:t xml:space="preserve"> </w:t>
      </w:r>
      <w:proofErr w:type="spellStart"/>
      <w:r>
        <w:rPr>
          <w:rFonts w:ascii="Arial" w:hAnsi="Arial" w:cs="Arial"/>
        </w:rPr>
        <w:t>explosiegrens</w:t>
      </w:r>
      <w:proofErr w:type="spellEnd"/>
      <w:r>
        <w:rPr>
          <w:rFonts w:ascii="Arial" w:hAnsi="Arial" w:cs="Arial"/>
        </w:rPr>
        <w:t xml:space="preserve"> van </w:t>
      </w:r>
      <w:proofErr w:type="spellStart"/>
      <w:r>
        <w:rPr>
          <w:rFonts w:ascii="Arial" w:hAnsi="Arial" w:cs="Arial"/>
        </w:rPr>
        <w:t>propaan</w:t>
      </w:r>
      <w:proofErr w:type="spellEnd"/>
      <w:r>
        <w:rPr>
          <w:rFonts w:ascii="Arial" w:hAnsi="Arial" w:cs="Arial"/>
        </w:rPr>
        <w:t xml:space="preserve"> 1.7 vol.% (in </w:t>
      </w:r>
      <w:proofErr w:type="spellStart"/>
      <w:r>
        <w:rPr>
          <w:rFonts w:ascii="Arial" w:hAnsi="Arial" w:cs="Arial"/>
        </w:rPr>
        <w:t>lucht</w:t>
      </w:r>
      <w:proofErr w:type="spellEnd"/>
      <w:r>
        <w:rPr>
          <w:rFonts w:ascii="Arial" w:hAnsi="Arial" w:cs="Arial"/>
        </w:rPr>
        <w:t xml:space="preserve">) </w:t>
      </w:r>
      <w:proofErr w:type="spellStart"/>
      <w:r>
        <w:rPr>
          <w:rFonts w:ascii="Arial" w:hAnsi="Arial" w:cs="Arial"/>
        </w:rPr>
        <w:t>bedraagt</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deze</w:t>
      </w:r>
      <w:proofErr w:type="spellEnd"/>
      <w:r>
        <w:rPr>
          <w:rFonts w:ascii="Arial" w:hAnsi="Arial" w:cs="Arial"/>
        </w:rPr>
        <w:t xml:space="preserve"> </w:t>
      </w:r>
      <w:proofErr w:type="spellStart"/>
      <w:r>
        <w:rPr>
          <w:rFonts w:ascii="Arial" w:hAnsi="Arial" w:cs="Arial"/>
        </w:rPr>
        <w:t>waarde</w:t>
      </w:r>
      <w:proofErr w:type="spellEnd"/>
      <w:r>
        <w:rPr>
          <w:rFonts w:ascii="Arial" w:hAnsi="Arial" w:cs="Arial"/>
        </w:rPr>
        <w:t xml:space="preserve"> van </w:t>
      </w:r>
      <w:proofErr w:type="spellStart"/>
      <w:r>
        <w:rPr>
          <w:rFonts w:ascii="Arial" w:hAnsi="Arial" w:cs="Arial"/>
        </w:rPr>
        <w:t>hexaan</w:t>
      </w:r>
      <w:proofErr w:type="spellEnd"/>
      <w:r>
        <w:rPr>
          <w:rFonts w:ascii="Arial" w:hAnsi="Arial" w:cs="Arial"/>
        </w:rPr>
        <w:t xml:space="preserve"> 1.0 vol. % (in </w:t>
      </w:r>
      <w:proofErr w:type="spellStart"/>
      <w:r>
        <w:rPr>
          <w:rFonts w:ascii="Arial" w:hAnsi="Arial" w:cs="Arial"/>
        </w:rPr>
        <w:t>lucht</w:t>
      </w:r>
      <w:proofErr w:type="spellEnd"/>
      <w:r>
        <w:rPr>
          <w:rFonts w:ascii="Arial" w:hAnsi="Arial" w:cs="Arial"/>
        </w:rPr>
        <w:t xml:space="preserve">) </w:t>
      </w:r>
      <w:proofErr w:type="spellStart"/>
      <w:r>
        <w:rPr>
          <w:rFonts w:ascii="Arial" w:hAnsi="Arial" w:cs="Arial"/>
        </w:rPr>
        <w:t>bedraagt</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het </w:t>
      </w:r>
      <w:proofErr w:type="spellStart"/>
      <w:r>
        <w:rPr>
          <w:rFonts w:ascii="Arial" w:hAnsi="Arial" w:cs="Arial"/>
        </w:rPr>
        <w:t>halveren</w:t>
      </w:r>
      <w:proofErr w:type="spellEnd"/>
      <w:r>
        <w:rPr>
          <w:rFonts w:ascii="Arial" w:hAnsi="Arial" w:cs="Arial"/>
        </w:rPr>
        <w:t xml:space="preserve"> van de </w:t>
      </w:r>
      <w:proofErr w:type="spellStart"/>
      <w:r>
        <w:rPr>
          <w:rFonts w:ascii="Arial" w:hAnsi="Arial" w:cs="Arial"/>
        </w:rPr>
        <w:t>alarmgrenzen</w:t>
      </w:r>
      <w:proofErr w:type="spellEnd"/>
      <w:r>
        <w:rPr>
          <w:rFonts w:ascii="Arial" w:hAnsi="Arial" w:cs="Arial"/>
        </w:rPr>
        <w:t xml:space="preserve"> van 20% LEL </w:t>
      </w:r>
      <w:proofErr w:type="spellStart"/>
      <w:r>
        <w:rPr>
          <w:rFonts w:ascii="Arial" w:hAnsi="Arial" w:cs="Arial"/>
        </w:rPr>
        <w:t>naar</w:t>
      </w:r>
      <w:proofErr w:type="spellEnd"/>
      <w:r>
        <w:rPr>
          <w:rFonts w:ascii="Arial" w:hAnsi="Arial" w:cs="Arial"/>
        </w:rPr>
        <w:t xml:space="preserve"> 10% LEL, is al </w:t>
      </w:r>
      <w:proofErr w:type="spellStart"/>
      <w:r>
        <w:rPr>
          <w:rFonts w:ascii="Arial" w:hAnsi="Arial" w:cs="Arial"/>
        </w:rPr>
        <w:t>een</w:t>
      </w:r>
      <w:proofErr w:type="spellEnd"/>
      <w:r>
        <w:rPr>
          <w:rFonts w:ascii="Arial" w:hAnsi="Arial" w:cs="Arial"/>
        </w:rPr>
        <w:t xml:space="preserve"> </w:t>
      </w:r>
      <w:proofErr w:type="spellStart"/>
      <w:r>
        <w:rPr>
          <w:rFonts w:ascii="Arial" w:hAnsi="Arial" w:cs="Arial"/>
        </w:rPr>
        <w:t>snellere</w:t>
      </w:r>
      <w:proofErr w:type="spellEnd"/>
      <w:r>
        <w:rPr>
          <w:rFonts w:ascii="Arial" w:hAnsi="Arial" w:cs="Arial"/>
        </w:rPr>
        <w:t xml:space="preserve"> </w:t>
      </w:r>
      <w:proofErr w:type="spellStart"/>
      <w:r>
        <w:rPr>
          <w:rFonts w:ascii="Arial" w:hAnsi="Arial" w:cs="Arial"/>
        </w:rPr>
        <w:t>reactietijd</w:t>
      </w:r>
      <w:proofErr w:type="spellEnd"/>
      <w:r>
        <w:rPr>
          <w:rFonts w:ascii="Arial" w:hAnsi="Arial" w:cs="Arial"/>
        </w:rPr>
        <w:t xml:space="preserve"> </w:t>
      </w:r>
      <w:proofErr w:type="spellStart"/>
      <w:r>
        <w:rPr>
          <w:rFonts w:ascii="Arial" w:hAnsi="Arial" w:cs="Arial"/>
        </w:rPr>
        <w:t>bewerkstelligd</w:t>
      </w:r>
      <w:proofErr w:type="spellEnd"/>
      <w:r>
        <w:rPr>
          <w:rFonts w:ascii="Arial" w:hAnsi="Arial" w:cs="Arial"/>
        </w:rPr>
        <w:t xml:space="preserve">. </w:t>
      </w:r>
    </w:p>
    <w:p w14:paraId="7947A83F" w14:textId="77777777" w:rsidR="00CE6EE8" w:rsidRDefault="00CE6EE8" w:rsidP="00CE6EE8">
      <w:pPr>
        <w:rPr>
          <w:rFonts w:ascii="Arial" w:hAnsi="Arial" w:cs="Arial"/>
        </w:rPr>
      </w:pPr>
    </w:p>
    <w:p w14:paraId="4D0E76FE" w14:textId="77777777" w:rsidR="00CE6EE8" w:rsidRDefault="00CE6EE8" w:rsidP="00CE6EE8">
      <w:pPr>
        <w:rPr>
          <w:rFonts w:ascii="Arial" w:hAnsi="Arial" w:cs="Arial"/>
        </w:rPr>
      </w:pPr>
    </w:p>
    <w:p w14:paraId="3EF7BCB9" w14:textId="77777777" w:rsidR="00CE6EE8" w:rsidRDefault="00CE6EE8" w:rsidP="00CE6EE8">
      <w:pPr>
        <w:rPr>
          <w:rFonts w:ascii="Arial" w:hAnsi="Arial" w:cs="Arial"/>
        </w:rPr>
      </w:pPr>
    </w:p>
    <w:p w14:paraId="410FE5DD" w14:textId="596050FD" w:rsidR="00CE6EE8" w:rsidRDefault="00CE6EE8" w:rsidP="00CE6EE8">
      <w:pPr>
        <w:rPr>
          <w:rFonts w:ascii="Arial" w:hAnsi="Arial" w:cs="Arial"/>
        </w:rPr>
      </w:pPr>
    </w:p>
    <w:p w14:paraId="5F0FCD27" w14:textId="7C3E49CD" w:rsidR="00CE6EE8" w:rsidRDefault="00CE6EE8" w:rsidP="00CE6EE8">
      <w:pPr>
        <w:rPr>
          <w:rFonts w:ascii="Arial" w:hAnsi="Arial" w:cs="Arial"/>
        </w:rPr>
      </w:pPr>
    </w:p>
    <w:p w14:paraId="7CA2283E" w14:textId="73EECC94" w:rsidR="00CE6EE8" w:rsidRDefault="00CE6EE8" w:rsidP="00CE6EE8">
      <w:pPr>
        <w:rPr>
          <w:rFonts w:ascii="Arial" w:hAnsi="Arial" w:cs="Arial"/>
        </w:rPr>
      </w:pPr>
    </w:p>
    <w:p w14:paraId="2B2B45EC" w14:textId="77777777" w:rsidR="00CE6EE8" w:rsidRDefault="00CE6EE8" w:rsidP="00CE6EE8">
      <w:pPr>
        <w:rPr>
          <w:rFonts w:ascii="Arial" w:hAnsi="Arial" w:cs="Arial"/>
        </w:rPr>
      </w:pPr>
    </w:p>
    <w:p w14:paraId="19F23544" w14:textId="77777777" w:rsidR="00CE6EE8" w:rsidRPr="007F21DC" w:rsidRDefault="00CE6EE8" w:rsidP="00CE6EE8">
      <w:pPr>
        <w:rPr>
          <w:rFonts w:ascii="Arial" w:hAnsi="Arial" w:cs="Arial"/>
          <w:b/>
        </w:rPr>
      </w:pPr>
      <w:proofErr w:type="spellStart"/>
      <w:r w:rsidRPr="007F21DC">
        <w:rPr>
          <w:rFonts w:ascii="Arial" w:hAnsi="Arial" w:cs="Arial"/>
          <w:b/>
        </w:rPr>
        <w:t>Kalibratiegas</w:t>
      </w:r>
      <w:proofErr w:type="spellEnd"/>
      <w:r w:rsidRPr="007F21DC">
        <w:rPr>
          <w:rFonts w:ascii="Arial" w:hAnsi="Arial" w:cs="Arial"/>
          <w:b/>
        </w:rPr>
        <w:t xml:space="preserve"> </w:t>
      </w:r>
    </w:p>
    <w:p w14:paraId="7BF22D58" w14:textId="77777777" w:rsidR="00CE6EE8" w:rsidRDefault="00CE6EE8" w:rsidP="00CE6EE8">
      <w:pPr>
        <w:rPr>
          <w:rFonts w:ascii="Arial" w:hAnsi="Arial" w:cs="Arial"/>
        </w:rPr>
      </w:pPr>
      <w:r>
        <w:rPr>
          <w:rFonts w:ascii="Arial" w:hAnsi="Arial" w:cs="Arial"/>
        </w:rPr>
        <w:t xml:space="preserve">In ADN 7.2.2.6 is </w:t>
      </w:r>
      <w:proofErr w:type="spellStart"/>
      <w:r>
        <w:rPr>
          <w:rFonts w:ascii="Arial" w:hAnsi="Arial" w:cs="Arial"/>
        </w:rPr>
        <w:t>beschreven</w:t>
      </w:r>
      <w:proofErr w:type="spellEnd"/>
      <w:r>
        <w:rPr>
          <w:rFonts w:ascii="Arial" w:hAnsi="Arial" w:cs="Arial"/>
        </w:rPr>
        <w:t xml:space="preserve"> </w:t>
      </w:r>
      <w:proofErr w:type="spellStart"/>
      <w:r>
        <w:rPr>
          <w:rFonts w:ascii="Arial" w:hAnsi="Arial" w:cs="Arial"/>
        </w:rPr>
        <w:t>dat</w:t>
      </w:r>
      <w:proofErr w:type="spellEnd"/>
      <w:r>
        <w:rPr>
          <w:rFonts w:ascii="Arial" w:hAnsi="Arial" w:cs="Arial"/>
        </w:rPr>
        <w:t xml:space="preserve"> </w:t>
      </w:r>
      <w:proofErr w:type="spellStart"/>
      <w:r>
        <w:rPr>
          <w:rFonts w:ascii="Arial" w:hAnsi="Arial" w:cs="Arial"/>
        </w:rPr>
        <w:t>als</w:t>
      </w:r>
      <w:proofErr w:type="spellEnd"/>
      <w:r>
        <w:rPr>
          <w:rFonts w:ascii="Arial" w:hAnsi="Arial" w:cs="Arial"/>
        </w:rPr>
        <w:t xml:space="preserve"> de </w:t>
      </w:r>
      <w:proofErr w:type="spellStart"/>
      <w:r>
        <w:rPr>
          <w:rFonts w:ascii="Arial" w:hAnsi="Arial" w:cs="Arial"/>
        </w:rPr>
        <w:t>scheepsstoffenlijst</w:t>
      </w:r>
      <w:proofErr w:type="spellEnd"/>
      <w:r>
        <w:rPr>
          <w:rFonts w:ascii="Arial" w:hAnsi="Arial" w:cs="Arial"/>
        </w:rPr>
        <w:t xml:space="preserve"> </w:t>
      </w:r>
      <w:proofErr w:type="spellStart"/>
      <w:r>
        <w:rPr>
          <w:rFonts w:ascii="Arial" w:hAnsi="Arial" w:cs="Arial"/>
        </w:rPr>
        <w:t>stoffen</w:t>
      </w:r>
      <w:proofErr w:type="spellEnd"/>
      <w:r>
        <w:rPr>
          <w:rFonts w:ascii="Arial" w:hAnsi="Arial" w:cs="Arial"/>
        </w:rPr>
        <w:t xml:space="preserve"> </w:t>
      </w:r>
      <w:proofErr w:type="spellStart"/>
      <w:r>
        <w:rPr>
          <w:rFonts w:ascii="Arial" w:hAnsi="Arial" w:cs="Arial"/>
        </w:rPr>
        <w:t>bevat</w:t>
      </w:r>
      <w:proofErr w:type="spellEnd"/>
      <w:r>
        <w:rPr>
          <w:rFonts w:ascii="Arial" w:hAnsi="Arial" w:cs="Arial"/>
        </w:rPr>
        <w:t xml:space="preserve">, </w:t>
      </w:r>
      <w:proofErr w:type="spellStart"/>
      <w:r>
        <w:rPr>
          <w:rFonts w:ascii="Arial" w:hAnsi="Arial" w:cs="Arial"/>
        </w:rPr>
        <w:t>waarvoor</w:t>
      </w:r>
      <w:proofErr w:type="spellEnd"/>
      <w:r>
        <w:rPr>
          <w:rFonts w:ascii="Arial" w:hAnsi="Arial" w:cs="Arial"/>
        </w:rPr>
        <w:t xml:space="preserve"> </w:t>
      </w:r>
      <w:proofErr w:type="spellStart"/>
      <w:r>
        <w:rPr>
          <w:rFonts w:ascii="Arial" w:hAnsi="Arial" w:cs="Arial"/>
        </w:rPr>
        <w:t>hexaan</w:t>
      </w:r>
      <w:proofErr w:type="spellEnd"/>
      <w:r>
        <w:rPr>
          <w:rFonts w:ascii="Arial" w:hAnsi="Arial" w:cs="Arial"/>
        </w:rPr>
        <w:t xml:space="preserve"> </w:t>
      </w:r>
      <w:proofErr w:type="spellStart"/>
      <w:r>
        <w:rPr>
          <w:rFonts w:ascii="Arial" w:hAnsi="Arial" w:cs="Arial"/>
        </w:rPr>
        <w:t>niet</w:t>
      </w:r>
      <w:proofErr w:type="spellEnd"/>
      <w:r>
        <w:rPr>
          <w:rFonts w:ascii="Arial" w:hAnsi="Arial" w:cs="Arial"/>
        </w:rPr>
        <w:t xml:space="preserve"> </w:t>
      </w:r>
      <w:proofErr w:type="spellStart"/>
      <w:r>
        <w:rPr>
          <w:rFonts w:ascii="Arial" w:hAnsi="Arial" w:cs="Arial"/>
        </w:rPr>
        <w:t>representatief</w:t>
      </w:r>
      <w:proofErr w:type="spellEnd"/>
      <w:r>
        <w:rPr>
          <w:rFonts w:ascii="Arial" w:hAnsi="Arial" w:cs="Arial"/>
        </w:rPr>
        <w:t xml:space="preserve"> is </w:t>
      </w:r>
      <w:proofErr w:type="spellStart"/>
      <w:r>
        <w:rPr>
          <w:rFonts w:ascii="Arial" w:hAnsi="Arial" w:cs="Arial"/>
        </w:rPr>
        <w:t>als</w:t>
      </w:r>
      <w:proofErr w:type="spellEnd"/>
      <w:r>
        <w:rPr>
          <w:rFonts w:ascii="Arial" w:hAnsi="Arial" w:cs="Arial"/>
        </w:rPr>
        <w:t xml:space="preserve"> </w:t>
      </w:r>
      <w:proofErr w:type="spellStart"/>
      <w:r>
        <w:rPr>
          <w:rFonts w:ascii="Arial" w:hAnsi="Arial" w:cs="Arial"/>
        </w:rPr>
        <w:t>kallibratiegas</w:t>
      </w:r>
      <w:proofErr w:type="spellEnd"/>
      <w:r>
        <w:rPr>
          <w:rFonts w:ascii="Arial" w:hAnsi="Arial" w:cs="Arial"/>
        </w:rPr>
        <w:t xml:space="preserve">, de </w:t>
      </w:r>
      <w:proofErr w:type="spellStart"/>
      <w:r>
        <w:rPr>
          <w:rFonts w:ascii="Arial" w:hAnsi="Arial" w:cs="Arial"/>
        </w:rPr>
        <w:t>gasdetectie-installatie</w:t>
      </w:r>
      <w:proofErr w:type="spellEnd"/>
      <w:r>
        <w:rPr>
          <w:rFonts w:ascii="Arial" w:hAnsi="Arial" w:cs="Arial"/>
        </w:rPr>
        <w:t xml:space="preserve"> </w:t>
      </w:r>
      <w:proofErr w:type="spellStart"/>
      <w:r>
        <w:rPr>
          <w:rFonts w:ascii="Arial" w:hAnsi="Arial" w:cs="Arial"/>
        </w:rPr>
        <w:t>moet</w:t>
      </w:r>
      <w:proofErr w:type="spellEnd"/>
      <w:r>
        <w:rPr>
          <w:rFonts w:ascii="Arial" w:hAnsi="Arial" w:cs="Arial"/>
        </w:rPr>
        <w:t xml:space="preserve"> </w:t>
      </w:r>
      <w:proofErr w:type="spellStart"/>
      <w:r>
        <w:rPr>
          <w:rFonts w:ascii="Arial" w:hAnsi="Arial" w:cs="Arial"/>
        </w:rPr>
        <w:t>worden</w:t>
      </w:r>
      <w:proofErr w:type="spellEnd"/>
      <w:r>
        <w:rPr>
          <w:rFonts w:ascii="Arial" w:hAnsi="Arial" w:cs="Arial"/>
        </w:rPr>
        <w:t xml:space="preserve"> </w:t>
      </w:r>
      <w:proofErr w:type="spellStart"/>
      <w:r>
        <w:rPr>
          <w:rFonts w:ascii="Arial" w:hAnsi="Arial" w:cs="Arial"/>
        </w:rPr>
        <w:t>gekeurd</w:t>
      </w:r>
      <w:proofErr w:type="spellEnd"/>
      <w:r>
        <w:rPr>
          <w:rFonts w:ascii="Arial" w:hAnsi="Arial" w:cs="Arial"/>
        </w:rPr>
        <w:t xml:space="preserve"> op basis van de </w:t>
      </w:r>
      <w:proofErr w:type="spellStart"/>
      <w:r>
        <w:rPr>
          <w:rFonts w:ascii="Arial" w:hAnsi="Arial" w:cs="Arial"/>
        </w:rPr>
        <w:t>meest</w:t>
      </w:r>
      <w:proofErr w:type="spellEnd"/>
      <w:r>
        <w:rPr>
          <w:rFonts w:ascii="Arial" w:hAnsi="Arial" w:cs="Arial"/>
        </w:rPr>
        <w:t xml:space="preserve"> </w:t>
      </w:r>
      <w:proofErr w:type="spellStart"/>
      <w:r>
        <w:rPr>
          <w:rFonts w:ascii="Arial" w:hAnsi="Arial" w:cs="Arial"/>
        </w:rPr>
        <w:t>kritische</w:t>
      </w:r>
      <w:proofErr w:type="spellEnd"/>
      <w:r>
        <w:rPr>
          <w:rFonts w:ascii="Arial" w:hAnsi="Arial" w:cs="Arial"/>
        </w:rPr>
        <w:t xml:space="preserve"> </w:t>
      </w:r>
      <w:proofErr w:type="spellStart"/>
      <w:r>
        <w:rPr>
          <w:rFonts w:ascii="Arial" w:hAnsi="Arial" w:cs="Arial"/>
        </w:rPr>
        <w:t>stof</w:t>
      </w:r>
      <w:proofErr w:type="spellEnd"/>
      <w:r>
        <w:rPr>
          <w:rFonts w:ascii="Arial" w:hAnsi="Arial" w:cs="Arial"/>
        </w:rPr>
        <w:t xml:space="preserve"> van de </w:t>
      </w:r>
      <w:proofErr w:type="spellStart"/>
      <w:r>
        <w:rPr>
          <w:rFonts w:ascii="Arial" w:hAnsi="Arial" w:cs="Arial"/>
        </w:rPr>
        <w:t>scheepsstoffenlijst</w:t>
      </w:r>
      <w:proofErr w:type="spellEnd"/>
      <w:r>
        <w:rPr>
          <w:rFonts w:ascii="Arial" w:hAnsi="Arial" w:cs="Arial"/>
        </w:rPr>
        <w:t xml:space="preserve">. </w:t>
      </w:r>
    </w:p>
    <w:p w14:paraId="14C2794A" w14:textId="77777777" w:rsidR="00CE6EE8" w:rsidRDefault="00CE6EE8" w:rsidP="00CE6EE8">
      <w:pPr>
        <w:rPr>
          <w:rFonts w:ascii="Arial" w:hAnsi="Arial" w:cs="Arial"/>
        </w:rPr>
      </w:pPr>
    </w:p>
    <w:p w14:paraId="03B3CA27" w14:textId="77777777" w:rsidR="00CE6EE8" w:rsidRDefault="00CE6EE8" w:rsidP="00CE6EE8">
      <w:pPr>
        <w:rPr>
          <w:rFonts w:ascii="Arial" w:hAnsi="Arial" w:cs="Arial"/>
        </w:rPr>
      </w:pPr>
      <w:proofErr w:type="spellStart"/>
      <w:r>
        <w:rPr>
          <w:rFonts w:ascii="Arial" w:hAnsi="Arial" w:cs="Arial"/>
        </w:rPr>
        <w:t>Hier</w:t>
      </w:r>
      <w:proofErr w:type="spellEnd"/>
      <w:r>
        <w:rPr>
          <w:rFonts w:ascii="Arial" w:hAnsi="Arial" w:cs="Arial"/>
        </w:rPr>
        <w:t xml:space="preserve"> </w:t>
      </w:r>
      <w:proofErr w:type="spellStart"/>
      <w:r>
        <w:rPr>
          <w:rFonts w:ascii="Arial" w:hAnsi="Arial" w:cs="Arial"/>
        </w:rPr>
        <w:t>ontstaan</w:t>
      </w:r>
      <w:proofErr w:type="spellEnd"/>
      <w:r>
        <w:rPr>
          <w:rFonts w:ascii="Arial" w:hAnsi="Arial" w:cs="Arial"/>
        </w:rPr>
        <w:t xml:space="preserve"> 3 </w:t>
      </w:r>
      <w:proofErr w:type="spellStart"/>
      <w:r>
        <w:rPr>
          <w:rFonts w:ascii="Arial" w:hAnsi="Arial" w:cs="Arial"/>
        </w:rPr>
        <w:t>praktische</w:t>
      </w:r>
      <w:proofErr w:type="spellEnd"/>
      <w:r>
        <w:rPr>
          <w:rFonts w:ascii="Arial" w:hAnsi="Arial" w:cs="Arial"/>
        </w:rPr>
        <w:t xml:space="preserve"> </w:t>
      </w:r>
      <w:proofErr w:type="spellStart"/>
      <w:r>
        <w:rPr>
          <w:rFonts w:ascii="Arial" w:hAnsi="Arial" w:cs="Arial"/>
        </w:rPr>
        <w:t>problemen</w:t>
      </w:r>
      <w:proofErr w:type="spellEnd"/>
      <w:r>
        <w:rPr>
          <w:rFonts w:ascii="Arial" w:hAnsi="Arial" w:cs="Arial"/>
        </w:rPr>
        <w:t xml:space="preserve">: </w:t>
      </w:r>
    </w:p>
    <w:p w14:paraId="235EEB79" w14:textId="77777777" w:rsidR="00CE6EE8" w:rsidRDefault="00CE6EE8" w:rsidP="00CE6EE8">
      <w:pPr>
        <w:rPr>
          <w:rFonts w:ascii="Arial" w:hAnsi="Arial" w:cs="Arial"/>
        </w:rPr>
      </w:pPr>
    </w:p>
    <w:p w14:paraId="0B7C485E" w14:textId="77777777" w:rsidR="00CE6EE8" w:rsidRDefault="00CE6EE8" w:rsidP="00CE6EE8">
      <w:pPr>
        <w:pStyle w:val="ListParagraph"/>
        <w:numPr>
          <w:ilvl w:val="0"/>
          <w:numId w:val="10"/>
        </w:numPr>
        <w:suppressAutoHyphens w:val="0"/>
        <w:spacing w:line="240" w:lineRule="auto"/>
        <w:rPr>
          <w:rFonts w:ascii="Arial" w:hAnsi="Arial" w:cs="Arial"/>
        </w:rPr>
      </w:pPr>
      <w:r>
        <w:rPr>
          <w:rFonts w:ascii="Arial" w:hAnsi="Arial" w:cs="Arial"/>
        </w:rPr>
        <w:t xml:space="preserve">Het is </w:t>
      </w:r>
      <w:proofErr w:type="spellStart"/>
      <w:r>
        <w:rPr>
          <w:rFonts w:ascii="Arial" w:hAnsi="Arial" w:cs="Arial"/>
        </w:rPr>
        <w:t>onduidelijk</w:t>
      </w:r>
      <w:proofErr w:type="spellEnd"/>
      <w:r>
        <w:rPr>
          <w:rFonts w:ascii="Arial" w:hAnsi="Arial" w:cs="Arial"/>
        </w:rPr>
        <w:t xml:space="preserve"> wat </w:t>
      </w:r>
      <w:proofErr w:type="spellStart"/>
      <w:r>
        <w:rPr>
          <w:rFonts w:ascii="Arial" w:hAnsi="Arial" w:cs="Arial"/>
        </w:rPr>
        <w:t>deze</w:t>
      </w:r>
      <w:proofErr w:type="spellEnd"/>
      <w:r>
        <w:rPr>
          <w:rFonts w:ascii="Arial" w:hAnsi="Arial" w:cs="Arial"/>
        </w:rPr>
        <w:t xml:space="preserve"> “</w:t>
      </w:r>
      <w:proofErr w:type="spellStart"/>
      <w:r>
        <w:rPr>
          <w:rFonts w:ascii="Arial" w:hAnsi="Arial" w:cs="Arial"/>
        </w:rPr>
        <w:t>meest</w:t>
      </w:r>
      <w:proofErr w:type="spellEnd"/>
      <w:r>
        <w:rPr>
          <w:rFonts w:ascii="Arial" w:hAnsi="Arial" w:cs="Arial"/>
        </w:rPr>
        <w:t xml:space="preserve"> </w:t>
      </w:r>
      <w:proofErr w:type="spellStart"/>
      <w:r>
        <w:rPr>
          <w:rFonts w:ascii="Arial" w:hAnsi="Arial" w:cs="Arial"/>
        </w:rPr>
        <w:t>kritische</w:t>
      </w:r>
      <w:proofErr w:type="spellEnd"/>
      <w:r>
        <w:rPr>
          <w:rFonts w:ascii="Arial" w:hAnsi="Arial" w:cs="Arial"/>
        </w:rPr>
        <w:t xml:space="preserve"> </w:t>
      </w:r>
      <w:proofErr w:type="spellStart"/>
      <w:r>
        <w:rPr>
          <w:rFonts w:ascii="Arial" w:hAnsi="Arial" w:cs="Arial"/>
        </w:rPr>
        <w:t>stof</w:t>
      </w:r>
      <w:proofErr w:type="spellEnd"/>
      <w:r>
        <w:rPr>
          <w:rFonts w:ascii="Arial" w:hAnsi="Arial" w:cs="Arial"/>
        </w:rPr>
        <w:t xml:space="preserve"> van de </w:t>
      </w:r>
      <w:proofErr w:type="spellStart"/>
      <w:r>
        <w:rPr>
          <w:rFonts w:ascii="Arial" w:hAnsi="Arial" w:cs="Arial"/>
        </w:rPr>
        <w:t>scheepsstoffenlijst</w:t>
      </w:r>
      <w:proofErr w:type="spellEnd"/>
      <w:r>
        <w:rPr>
          <w:rFonts w:ascii="Arial" w:hAnsi="Arial" w:cs="Arial"/>
        </w:rPr>
        <w:t xml:space="preserve">” is; </w:t>
      </w:r>
      <w:proofErr w:type="spellStart"/>
      <w:r>
        <w:rPr>
          <w:rFonts w:ascii="Arial" w:hAnsi="Arial" w:cs="Arial"/>
        </w:rPr>
        <w:t>welke</w:t>
      </w:r>
      <w:proofErr w:type="spellEnd"/>
      <w:r>
        <w:rPr>
          <w:rFonts w:ascii="Arial" w:hAnsi="Arial" w:cs="Arial"/>
        </w:rPr>
        <w:t xml:space="preserve"> </w:t>
      </w:r>
      <w:proofErr w:type="spellStart"/>
      <w:r>
        <w:rPr>
          <w:rFonts w:ascii="Arial" w:hAnsi="Arial" w:cs="Arial"/>
        </w:rPr>
        <w:t>indicatoren</w:t>
      </w:r>
      <w:proofErr w:type="spellEnd"/>
      <w:r>
        <w:rPr>
          <w:rFonts w:ascii="Arial" w:hAnsi="Arial" w:cs="Arial"/>
        </w:rPr>
        <w:t xml:space="preserve"> </w:t>
      </w:r>
      <w:proofErr w:type="spellStart"/>
      <w:r>
        <w:rPr>
          <w:rFonts w:ascii="Arial" w:hAnsi="Arial" w:cs="Arial"/>
        </w:rPr>
        <w:t>worden</w:t>
      </w:r>
      <w:proofErr w:type="spellEnd"/>
      <w:r>
        <w:rPr>
          <w:rFonts w:ascii="Arial" w:hAnsi="Arial" w:cs="Arial"/>
        </w:rPr>
        <w:t xml:space="preserve"> </w:t>
      </w:r>
      <w:proofErr w:type="spellStart"/>
      <w:r>
        <w:rPr>
          <w:rFonts w:ascii="Arial" w:hAnsi="Arial" w:cs="Arial"/>
        </w:rPr>
        <w:t>hiervoor</w:t>
      </w:r>
      <w:proofErr w:type="spellEnd"/>
      <w:r>
        <w:rPr>
          <w:rFonts w:ascii="Arial" w:hAnsi="Arial" w:cs="Arial"/>
        </w:rPr>
        <w:t xml:space="preserve"> </w:t>
      </w:r>
      <w:proofErr w:type="spellStart"/>
      <w:r>
        <w:rPr>
          <w:rFonts w:ascii="Arial" w:hAnsi="Arial" w:cs="Arial"/>
        </w:rPr>
        <w:t>gehanteerd</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wie</w:t>
      </w:r>
      <w:proofErr w:type="spellEnd"/>
      <w:r>
        <w:rPr>
          <w:rFonts w:ascii="Arial" w:hAnsi="Arial" w:cs="Arial"/>
        </w:rPr>
        <w:t xml:space="preserve"> </w:t>
      </w:r>
      <w:proofErr w:type="spellStart"/>
      <w:r>
        <w:rPr>
          <w:rFonts w:ascii="Arial" w:hAnsi="Arial" w:cs="Arial"/>
        </w:rPr>
        <w:t>stelt</w:t>
      </w:r>
      <w:proofErr w:type="spellEnd"/>
      <w:r>
        <w:rPr>
          <w:rFonts w:ascii="Arial" w:hAnsi="Arial" w:cs="Arial"/>
        </w:rPr>
        <w:t xml:space="preserve"> </w:t>
      </w:r>
      <w:proofErr w:type="spellStart"/>
      <w:r>
        <w:rPr>
          <w:rFonts w:ascii="Arial" w:hAnsi="Arial" w:cs="Arial"/>
        </w:rPr>
        <w:t>dit</w:t>
      </w:r>
      <w:proofErr w:type="spellEnd"/>
      <w:r>
        <w:rPr>
          <w:rFonts w:ascii="Arial" w:hAnsi="Arial" w:cs="Arial"/>
        </w:rPr>
        <w:t xml:space="preserve"> vast? </w:t>
      </w:r>
    </w:p>
    <w:p w14:paraId="39F0F599" w14:textId="77777777" w:rsidR="00CE6EE8" w:rsidRPr="00E57D43" w:rsidRDefault="00CE6EE8" w:rsidP="00CE6EE8">
      <w:pPr>
        <w:rPr>
          <w:rFonts w:ascii="Arial" w:hAnsi="Arial" w:cs="Arial"/>
        </w:rPr>
      </w:pPr>
    </w:p>
    <w:p w14:paraId="6C0AB1F1" w14:textId="77777777" w:rsidR="00CE6EE8" w:rsidRDefault="00CE6EE8" w:rsidP="00CE6EE8">
      <w:pPr>
        <w:pStyle w:val="ListParagraph"/>
        <w:numPr>
          <w:ilvl w:val="0"/>
          <w:numId w:val="10"/>
        </w:numPr>
        <w:suppressAutoHyphens w:val="0"/>
        <w:spacing w:line="240" w:lineRule="auto"/>
        <w:rPr>
          <w:rFonts w:ascii="Arial" w:hAnsi="Arial" w:cs="Arial"/>
        </w:rPr>
      </w:pPr>
      <w:bookmarkStart w:id="3" w:name="_Hlk4762785"/>
      <w:r>
        <w:rPr>
          <w:rFonts w:ascii="Arial" w:hAnsi="Arial" w:cs="Arial"/>
        </w:rPr>
        <w:t xml:space="preserve">Van de in </w:t>
      </w:r>
      <w:proofErr w:type="spellStart"/>
      <w:r>
        <w:rPr>
          <w:rFonts w:ascii="Arial" w:hAnsi="Arial" w:cs="Arial"/>
        </w:rPr>
        <w:t>gebruik</w:t>
      </w:r>
      <w:proofErr w:type="spellEnd"/>
      <w:r>
        <w:rPr>
          <w:rFonts w:ascii="Arial" w:hAnsi="Arial" w:cs="Arial"/>
        </w:rPr>
        <w:t xml:space="preserve"> </w:t>
      </w:r>
      <w:proofErr w:type="spellStart"/>
      <w:r>
        <w:rPr>
          <w:rFonts w:ascii="Arial" w:hAnsi="Arial" w:cs="Arial"/>
        </w:rPr>
        <w:t>zijnde</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beschikbare</w:t>
      </w:r>
      <w:proofErr w:type="spellEnd"/>
      <w:r>
        <w:rPr>
          <w:rFonts w:ascii="Arial" w:hAnsi="Arial" w:cs="Arial"/>
        </w:rPr>
        <w:t xml:space="preserve"> </w:t>
      </w:r>
      <w:proofErr w:type="spellStart"/>
      <w:r>
        <w:rPr>
          <w:rFonts w:ascii="Arial" w:hAnsi="Arial" w:cs="Arial"/>
        </w:rPr>
        <w:t>sensoren</w:t>
      </w:r>
      <w:proofErr w:type="spellEnd"/>
      <w:r>
        <w:rPr>
          <w:rFonts w:ascii="Arial" w:hAnsi="Arial" w:cs="Arial"/>
        </w:rPr>
        <w:t xml:space="preserve"> is het </w:t>
      </w:r>
      <w:proofErr w:type="spellStart"/>
      <w:r>
        <w:rPr>
          <w:rFonts w:ascii="Arial" w:hAnsi="Arial" w:cs="Arial"/>
        </w:rPr>
        <w:t>overgrote</w:t>
      </w:r>
      <w:proofErr w:type="spellEnd"/>
      <w:r>
        <w:rPr>
          <w:rFonts w:ascii="Arial" w:hAnsi="Arial" w:cs="Arial"/>
        </w:rPr>
        <w:t xml:space="preserve"> </w:t>
      </w:r>
      <w:proofErr w:type="spellStart"/>
      <w:r>
        <w:rPr>
          <w:rFonts w:ascii="Arial" w:hAnsi="Arial" w:cs="Arial"/>
        </w:rPr>
        <w:t>deel</w:t>
      </w:r>
      <w:proofErr w:type="spellEnd"/>
      <w:r>
        <w:rPr>
          <w:rFonts w:ascii="Arial" w:hAnsi="Arial" w:cs="Arial"/>
        </w:rPr>
        <w:t xml:space="preserve"> </w:t>
      </w:r>
      <w:proofErr w:type="spellStart"/>
      <w:r>
        <w:rPr>
          <w:rFonts w:ascii="Arial" w:hAnsi="Arial" w:cs="Arial"/>
        </w:rPr>
        <w:t>niet</w:t>
      </w:r>
      <w:proofErr w:type="spellEnd"/>
      <w:r>
        <w:rPr>
          <w:rFonts w:ascii="Arial" w:hAnsi="Arial" w:cs="Arial"/>
        </w:rPr>
        <w:t xml:space="preserve"> </w:t>
      </w:r>
      <w:proofErr w:type="spellStart"/>
      <w:r>
        <w:rPr>
          <w:rFonts w:ascii="Arial" w:hAnsi="Arial" w:cs="Arial"/>
        </w:rPr>
        <w:t>geschikt</w:t>
      </w:r>
      <w:proofErr w:type="spellEnd"/>
      <w:r>
        <w:rPr>
          <w:rFonts w:ascii="Arial" w:hAnsi="Arial" w:cs="Arial"/>
        </w:rPr>
        <w:t xml:space="preserve"> om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kalibreren</w:t>
      </w:r>
      <w:proofErr w:type="spellEnd"/>
      <w:r>
        <w:rPr>
          <w:rFonts w:ascii="Arial" w:hAnsi="Arial" w:cs="Arial"/>
        </w:rPr>
        <w:t xml:space="preserve"> door </w:t>
      </w:r>
      <w:proofErr w:type="spellStart"/>
      <w:r>
        <w:rPr>
          <w:rFonts w:ascii="Arial" w:hAnsi="Arial" w:cs="Arial"/>
        </w:rPr>
        <w:t>middel</w:t>
      </w:r>
      <w:proofErr w:type="spellEnd"/>
      <w:r>
        <w:rPr>
          <w:rFonts w:ascii="Arial" w:hAnsi="Arial" w:cs="Arial"/>
        </w:rPr>
        <w:t xml:space="preserve"> van </w:t>
      </w:r>
      <w:proofErr w:type="spellStart"/>
      <w:r>
        <w:rPr>
          <w:rFonts w:ascii="Arial" w:hAnsi="Arial" w:cs="Arial"/>
        </w:rPr>
        <w:t>een</w:t>
      </w:r>
      <w:proofErr w:type="spellEnd"/>
      <w:r>
        <w:rPr>
          <w:rFonts w:ascii="Arial" w:hAnsi="Arial" w:cs="Arial"/>
        </w:rPr>
        <w:t xml:space="preserve"> </w:t>
      </w:r>
      <w:proofErr w:type="spellStart"/>
      <w:r>
        <w:rPr>
          <w:rFonts w:ascii="Arial" w:hAnsi="Arial" w:cs="Arial"/>
        </w:rPr>
        <w:t>vloeistofkalibratie</w:t>
      </w:r>
      <w:proofErr w:type="spellEnd"/>
      <w:r>
        <w:rPr>
          <w:rFonts w:ascii="Arial" w:hAnsi="Arial" w:cs="Arial"/>
        </w:rPr>
        <w:t xml:space="preserve">, die </w:t>
      </w:r>
      <w:proofErr w:type="spellStart"/>
      <w:r>
        <w:rPr>
          <w:rFonts w:ascii="Arial" w:hAnsi="Arial" w:cs="Arial"/>
        </w:rPr>
        <w:t>nodig</w:t>
      </w:r>
      <w:proofErr w:type="spellEnd"/>
      <w:r>
        <w:rPr>
          <w:rFonts w:ascii="Arial" w:hAnsi="Arial" w:cs="Arial"/>
        </w:rPr>
        <w:t xml:space="preserve"> is </w:t>
      </w:r>
      <w:proofErr w:type="spellStart"/>
      <w:r>
        <w:rPr>
          <w:rFonts w:ascii="Arial" w:hAnsi="Arial" w:cs="Arial"/>
        </w:rPr>
        <w:t>bij</w:t>
      </w:r>
      <w:proofErr w:type="spellEnd"/>
      <w:r>
        <w:rPr>
          <w:rFonts w:ascii="Arial" w:hAnsi="Arial" w:cs="Arial"/>
        </w:rPr>
        <w:t xml:space="preserve"> </w:t>
      </w:r>
      <w:proofErr w:type="spellStart"/>
      <w:r>
        <w:rPr>
          <w:rFonts w:ascii="Arial" w:hAnsi="Arial" w:cs="Arial"/>
        </w:rPr>
        <w:t>dergelijke</w:t>
      </w:r>
      <w:proofErr w:type="spellEnd"/>
      <w:r>
        <w:rPr>
          <w:rFonts w:ascii="Arial" w:hAnsi="Arial" w:cs="Arial"/>
        </w:rPr>
        <w:t xml:space="preserve"> </w:t>
      </w:r>
      <w:proofErr w:type="spellStart"/>
      <w:r>
        <w:rPr>
          <w:rFonts w:ascii="Arial" w:hAnsi="Arial" w:cs="Arial"/>
        </w:rPr>
        <w:t>stoffen</w:t>
      </w:r>
      <w:proofErr w:type="spellEnd"/>
      <w:r>
        <w:rPr>
          <w:rFonts w:ascii="Arial" w:hAnsi="Arial" w:cs="Arial"/>
        </w:rPr>
        <w:t xml:space="preserve"> met </w:t>
      </w:r>
      <w:proofErr w:type="spellStart"/>
      <w:r>
        <w:rPr>
          <w:rFonts w:ascii="Arial" w:hAnsi="Arial" w:cs="Arial"/>
        </w:rPr>
        <w:t>een</w:t>
      </w:r>
      <w:proofErr w:type="spellEnd"/>
      <w:r>
        <w:rPr>
          <w:rFonts w:ascii="Arial" w:hAnsi="Arial" w:cs="Arial"/>
        </w:rPr>
        <w:t xml:space="preserve"> </w:t>
      </w:r>
      <w:proofErr w:type="spellStart"/>
      <w:r>
        <w:rPr>
          <w:rFonts w:ascii="Arial" w:hAnsi="Arial" w:cs="Arial"/>
        </w:rPr>
        <w:t>lagere</w:t>
      </w:r>
      <w:proofErr w:type="spellEnd"/>
      <w:r>
        <w:rPr>
          <w:rFonts w:ascii="Arial" w:hAnsi="Arial" w:cs="Arial"/>
        </w:rPr>
        <w:t xml:space="preserve"> </w:t>
      </w:r>
      <w:proofErr w:type="spellStart"/>
      <w:r>
        <w:rPr>
          <w:rFonts w:ascii="Arial" w:hAnsi="Arial" w:cs="Arial"/>
        </w:rPr>
        <w:t>dampspanning</w:t>
      </w:r>
      <w:proofErr w:type="spellEnd"/>
      <w:r>
        <w:rPr>
          <w:rFonts w:ascii="Arial" w:hAnsi="Arial" w:cs="Arial"/>
        </w:rPr>
        <w:t xml:space="preserve"> (dampen in </w:t>
      </w:r>
      <w:proofErr w:type="spellStart"/>
      <w:r>
        <w:rPr>
          <w:rFonts w:ascii="Arial" w:hAnsi="Arial" w:cs="Arial"/>
        </w:rPr>
        <w:t>plaats</w:t>
      </w:r>
      <w:proofErr w:type="spellEnd"/>
      <w:r>
        <w:rPr>
          <w:rFonts w:ascii="Arial" w:hAnsi="Arial" w:cs="Arial"/>
        </w:rPr>
        <w:t xml:space="preserve"> van </w:t>
      </w:r>
      <w:proofErr w:type="spellStart"/>
      <w:r>
        <w:rPr>
          <w:rFonts w:ascii="Arial" w:hAnsi="Arial" w:cs="Arial"/>
        </w:rPr>
        <w:t>gassen</w:t>
      </w:r>
      <w:proofErr w:type="spellEnd"/>
      <w:r>
        <w:rPr>
          <w:rFonts w:ascii="Arial" w:hAnsi="Arial" w:cs="Arial"/>
        </w:rPr>
        <w:t xml:space="preserve">). </w:t>
      </w:r>
      <w:proofErr w:type="spellStart"/>
      <w:r>
        <w:rPr>
          <w:rFonts w:ascii="Arial" w:hAnsi="Arial" w:cs="Arial"/>
        </w:rPr>
        <w:t>Hexaan</w:t>
      </w:r>
      <w:proofErr w:type="spellEnd"/>
      <w:r>
        <w:rPr>
          <w:rFonts w:ascii="Arial" w:hAnsi="Arial" w:cs="Arial"/>
        </w:rPr>
        <w:t xml:space="preserve"> </w:t>
      </w:r>
      <w:proofErr w:type="spellStart"/>
      <w:r>
        <w:rPr>
          <w:rFonts w:ascii="Arial" w:hAnsi="Arial" w:cs="Arial"/>
        </w:rPr>
        <w:t>wordt</w:t>
      </w:r>
      <w:proofErr w:type="spellEnd"/>
      <w:r>
        <w:rPr>
          <w:rFonts w:ascii="Arial" w:hAnsi="Arial" w:cs="Arial"/>
        </w:rPr>
        <w:t xml:space="preserve"> </w:t>
      </w:r>
      <w:proofErr w:type="spellStart"/>
      <w:r>
        <w:rPr>
          <w:rFonts w:ascii="Arial" w:hAnsi="Arial" w:cs="Arial"/>
        </w:rPr>
        <w:t>gezien</w:t>
      </w:r>
      <w:proofErr w:type="spellEnd"/>
      <w:r>
        <w:rPr>
          <w:rFonts w:ascii="Arial" w:hAnsi="Arial" w:cs="Arial"/>
        </w:rPr>
        <w:t xml:space="preserve"> </w:t>
      </w:r>
      <w:proofErr w:type="spellStart"/>
      <w:r>
        <w:rPr>
          <w:rFonts w:ascii="Arial" w:hAnsi="Arial" w:cs="Arial"/>
        </w:rPr>
        <w:t>als</w:t>
      </w:r>
      <w:proofErr w:type="spellEnd"/>
      <w:r>
        <w:rPr>
          <w:rFonts w:ascii="Arial" w:hAnsi="Arial" w:cs="Arial"/>
        </w:rPr>
        <w:t xml:space="preserve"> </w:t>
      </w:r>
      <w:proofErr w:type="spellStart"/>
      <w:r>
        <w:rPr>
          <w:rFonts w:ascii="Arial" w:hAnsi="Arial" w:cs="Arial"/>
        </w:rPr>
        <w:t>een</w:t>
      </w:r>
      <w:proofErr w:type="spellEnd"/>
      <w:r>
        <w:rPr>
          <w:rFonts w:ascii="Arial" w:hAnsi="Arial" w:cs="Arial"/>
        </w:rPr>
        <w:t xml:space="preserve"> prima </w:t>
      </w:r>
      <w:proofErr w:type="spellStart"/>
      <w:r>
        <w:rPr>
          <w:rFonts w:ascii="Arial" w:hAnsi="Arial" w:cs="Arial"/>
        </w:rPr>
        <w:t>geschikt</w:t>
      </w:r>
      <w:proofErr w:type="spellEnd"/>
      <w:r>
        <w:rPr>
          <w:rFonts w:ascii="Arial" w:hAnsi="Arial" w:cs="Arial"/>
        </w:rPr>
        <w:t xml:space="preserve"> </w:t>
      </w:r>
      <w:proofErr w:type="spellStart"/>
      <w:r>
        <w:rPr>
          <w:rFonts w:ascii="Arial" w:hAnsi="Arial" w:cs="Arial"/>
        </w:rPr>
        <w:t>kalibratiegas</w:t>
      </w:r>
      <w:proofErr w:type="spellEnd"/>
      <w:r>
        <w:rPr>
          <w:rFonts w:ascii="Arial" w:hAnsi="Arial" w:cs="Arial"/>
        </w:rPr>
        <w:t xml:space="preserve">. </w:t>
      </w:r>
    </w:p>
    <w:bookmarkEnd w:id="3"/>
    <w:p w14:paraId="71594FB4" w14:textId="77777777" w:rsidR="00CE6EE8" w:rsidRPr="00E57D43" w:rsidRDefault="00CE6EE8" w:rsidP="00CE6EE8">
      <w:pPr>
        <w:pStyle w:val="ListParagraph"/>
        <w:rPr>
          <w:rFonts w:ascii="Arial" w:hAnsi="Arial" w:cs="Arial"/>
        </w:rPr>
      </w:pPr>
    </w:p>
    <w:p w14:paraId="0A538EA0" w14:textId="77777777" w:rsidR="00CE6EE8" w:rsidRDefault="00CE6EE8" w:rsidP="00CE6EE8">
      <w:pPr>
        <w:pStyle w:val="ListParagraph"/>
        <w:numPr>
          <w:ilvl w:val="0"/>
          <w:numId w:val="10"/>
        </w:numPr>
        <w:suppressAutoHyphens w:val="0"/>
        <w:spacing w:line="240" w:lineRule="auto"/>
        <w:rPr>
          <w:rFonts w:ascii="Arial" w:hAnsi="Arial" w:cs="Arial"/>
        </w:rPr>
      </w:pPr>
      <w:r>
        <w:rPr>
          <w:rFonts w:ascii="Arial" w:hAnsi="Arial" w:cs="Arial"/>
        </w:rPr>
        <w:t xml:space="preserve">Door het </w:t>
      </w:r>
      <w:proofErr w:type="spellStart"/>
      <w:r>
        <w:rPr>
          <w:rFonts w:ascii="Arial" w:hAnsi="Arial" w:cs="Arial"/>
        </w:rPr>
        <w:t>verlagen</w:t>
      </w:r>
      <w:proofErr w:type="spellEnd"/>
      <w:r>
        <w:rPr>
          <w:rFonts w:ascii="Arial" w:hAnsi="Arial" w:cs="Arial"/>
        </w:rPr>
        <w:t xml:space="preserve"> van de </w:t>
      </w:r>
      <w:proofErr w:type="spellStart"/>
      <w:r>
        <w:rPr>
          <w:rFonts w:ascii="Arial" w:hAnsi="Arial" w:cs="Arial"/>
        </w:rPr>
        <w:t>alarmgrenzen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het </w:t>
      </w:r>
      <w:proofErr w:type="spellStart"/>
      <w:r>
        <w:rPr>
          <w:rFonts w:ascii="Arial" w:hAnsi="Arial" w:cs="Arial"/>
        </w:rPr>
        <w:t>gebruik</w:t>
      </w:r>
      <w:proofErr w:type="spellEnd"/>
      <w:r>
        <w:rPr>
          <w:rFonts w:ascii="Arial" w:hAnsi="Arial" w:cs="Arial"/>
        </w:rPr>
        <w:t xml:space="preserve"> van </w:t>
      </w:r>
      <w:proofErr w:type="spellStart"/>
      <w:r>
        <w:rPr>
          <w:rFonts w:ascii="Arial" w:hAnsi="Arial" w:cs="Arial"/>
        </w:rPr>
        <w:t>hexaan</w:t>
      </w:r>
      <w:proofErr w:type="spellEnd"/>
      <w:r>
        <w:rPr>
          <w:rFonts w:ascii="Arial" w:hAnsi="Arial" w:cs="Arial"/>
        </w:rPr>
        <w:t xml:space="preserve"> in </w:t>
      </w:r>
      <w:proofErr w:type="spellStart"/>
      <w:r>
        <w:rPr>
          <w:rFonts w:ascii="Arial" w:hAnsi="Arial" w:cs="Arial"/>
        </w:rPr>
        <w:t>plaats</w:t>
      </w:r>
      <w:proofErr w:type="spellEnd"/>
      <w:r>
        <w:rPr>
          <w:rFonts w:ascii="Arial" w:hAnsi="Arial" w:cs="Arial"/>
        </w:rPr>
        <w:t xml:space="preserve"> van </w:t>
      </w:r>
      <w:proofErr w:type="spellStart"/>
      <w:r>
        <w:rPr>
          <w:rFonts w:ascii="Arial" w:hAnsi="Arial" w:cs="Arial"/>
        </w:rPr>
        <w:t>propaan</w:t>
      </w:r>
      <w:proofErr w:type="spellEnd"/>
      <w:r>
        <w:rPr>
          <w:rFonts w:ascii="Arial" w:hAnsi="Arial" w:cs="Arial"/>
        </w:rPr>
        <w:t xml:space="preserve"> </w:t>
      </w:r>
      <w:proofErr w:type="spellStart"/>
      <w:r>
        <w:rPr>
          <w:rFonts w:ascii="Arial" w:hAnsi="Arial" w:cs="Arial"/>
        </w:rPr>
        <w:t>als</w:t>
      </w:r>
      <w:proofErr w:type="spellEnd"/>
      <w:r>
        <w:rPr>
          <w:rFonts w:ascii="Arial" w:hAnsi="Arial" w:cs="Arial"/>
        </w:rPr>
        <w:t xml:space="preserve"> </w:t>
      </w:r>
      <w:proofErr w:type="spellStart"/>
      <w:r>
        <w:rPr>
          <w:rFonts w:ascii="Arial" w:hAnsi="Arial" w:cs="Arial"/>
        </w:rPr>
        <w:t>kalibratiegas</w:t>
      </w:r>
      <w:proofErr w:type="spellEnd"/>
      <w:r>
        <w:rPr>
          <w:rFonts w:ascii="Arial" w:hAnsi="Arial" w:cs="Arial"/>
        </w:rPr>
        <w:t xml:space="preserve"> is reeds </w:t>
      </w:r>
      <w:proofErr w:type="spellStart"/>
      <w:r>
        <w:rPr>
          <w:rFonts w:ascii="Arial" w:hAnsi="Arial" w:cs="Arial"/>
        </w:rPr>
        <w:t>een</w:t>
      </w:r>
      <w:proofErr w:type="spellEnd"/>
      <w:r>
        <w:rPr>
          <w:rFonts w:ascii="Arial" w:hAnsi="Arial" w:cs="Arial"/>
        </w:rPr>
        <w:t xml:space="preserve"> </w:t>
      </w:r>
      <w:proofErr w:type="spellStart"/>
      <w:r>
        <w:rPr>
          <w:rFonts w:ascii="Arial" w:hAnsi="Arial" w:cs="Arial"/>
        </w:rPr>
        <w:t>reactieversnelling</w:t>
      </w:r>
      <w:proofErr w:type="spellEnd"/>
      <w:r>
        <w:rPr>
          <w:rFonts w:ascii="Arial" w:hAnsi="Arial" w:cs="Arial"/>
        </w:rPr>
        <w:t xml:space="preserve"> van </w:t>
      </w:r>
      <w:proofErr w:type="spellStart"/>
      <w:r>
        <w:rPr>
          <w:rFonts w:ascii="Arial" w:hAnsi="Arial" w:cs="Arial"/>
        </w:rPr>
        <w:t>alarmering</w:t>
      </w:r>
      <w:proofErr w:type="spellEnd"/>
      <w:r>
        <w:rPr>
          <w:rFonts w:ascii="Arial" w:hAnsi="Arial" w:cs="Arial"/>
        </w:rPr>
        <w:t xml:space="preserve"> </w:t>
      </w:r>
      <w:proofErr w:type="spellStart"/>
      <w:r>
        <w:rPr>
          <w:rFonts w:ascii="Arial" w:hAnsi="Arial" w:cs="Arial"/>
        </w:rPr>
        <w:t>gecreëerd</w:t>
      </w:r>
      <w:proofErr w:type="spellEnd"/>
      <w:r>
        <w:rPr>
          <w:rFonts w:ascii="Arial" w:hAnsi="Arial" w:cs="Arial"/>
        </w:rPr>
        <w:t xml:space="preserve">. Door het </w:t>
      </w:r>
      <w:proofErr w:type="spellStart"/>
      <w:r>
        <w:rPr>
          <w:rFonts w:ascii="Arial" w:hAnsi="Arial" w:cs="Arial"/>
        </w:rPr>
        <w:t>gebruik</w:t>
      </w:r>
      <w:proofErr w:type="spellEnd"/>
      <w:r>
        <w:rPr>
          <w:rFonts w:ascii="Arial" w:hAnsi="Arial" w:cs="Arial"/>
        </w:rPr>
        <w:t xml:space="preserve"> van </w:t>
      </w:r>
      <w:proofErr w:type="spellStart"/>
      <w:r>
        <w:rPr>
          <w:rFonts w:ascii="Arial" w:hAnsi="Arial" w:cs="Arial"/>
        </w:rPr>
        <w:t>een</w:t>
      </w:r>
      <w:proofErr w:type="spellEnd"/>
      <w:r>
        <w:rPr>
          <w:rFonts w:ascii="Arial" w:hAnsi="Arial" w:cs="Arial"/>
        </w:rPr>
        <w:t xml:space="preserve"> </w:t>
      </w:r>
      <w:proofErr w:type="spellStart"/>
      <w:r>
        <w:rPr>
          <w:rFonts w:ascii="Arial" w:hAnsi="Arial" w:cs="Arial"/>
        </w:rPr>
        <w:t>kritischer</w:t>
      </w:r>
      <w:proofErr w:type="spellEnd"/>
      <w:r>
        <w:rPr>
          <w:rFonts w:ascii="Arial" w:hAnsi="Arial" w:cs="Arial"/>
        </w:rPr>
        <w:t xml:space="preserve"> </w:t>
      </w:r>
      <w:proofErr w:type="spellStart"/>
      <w:r>
        <w:rPr>
          <w:rFonts w:ascii="Arial" w:hAnsi="Arial" w:cs="Arial"/>
        </w:rPr>
        <w:t>kalibratiegas</w:t>
      </w:r>
      <w:proofErr w:type="spellEnd"/>
      <w:r>
        <w:rPr>
          <w:rFonts w:ascii="Arial" w:hAnsi="Arial" w:cs="Arial"/>
        </w:rPr>
        <w:t xml:space="preserve"> </w:t>
      </w:r>
      <w:proofErr w:type="spellStart"/>
      <w:r>
        <w:rPr>
          <w:rFonts w:ascii="Arial" w:hAnsi="Arial" w:cs="Arial"/>
        </w:rPr>
        <w:t>kan</w:t>
      </w:r>
      <w:proofErr w:type="spellEnd"/>
      <w:r>
        <w:rPr>
          <w:rFonts w:ascii="Arial" w:hAnsi="Arial" w:cs="Arial"/>
        </w:rPr>
        <w:t xml:space="preserve"> de </w:t>
      </w:r>
      <w:proofErr w:type="spellStart"/>
      <w:r>
        <w:rPr>
          <w:rFonts w:ascii="Arial" w:hAnsi="Arial" w:cs="Arial"/>
        </w:rPr>
        <w:t>kans</w:t>
      </w:r>
      <w:proofErr w:type="spellEnd"/>
      <w:r>
        <w:rPr>
          <w:rFonts w:ascii="Arial" w:hAnsi="Arial" w:cs="Arial"/>
        </w:rPr>
        <w:t xml:space="preserve"> </w:t>
      </w:r>
      <w:proofErr w:type="spellStart"/>
      <w:r>
        <w:rPr>
          <w:rFonts w:ascii="Arial" w:hAnsi="Arial" w:cs="Arial"/>
        </w:rPr>
        <w:t>ontstaan</w:t>
      </w:r>
      <w:proofErr w:type="spellEnd"/>
      <w:r>
        <w:rPr>
          <w:rFonts w:ascii="Arial" w:hAnsi="Arial" w:cs="Arial"/>
        </w:rPr>
        <w:t xml:space="preserve"> </w:t>
      </w:r>
      <w:proofErr w:type="spellStart"/>
      <w:r>
        <w:rPr>
          <w:rFonts w:ascii="Arial" w:hAnsi="Arial" w:cs="Arial"/>
        </w:rPr>
        <w:t>dat</w:t>
      </w:r>
      <w:proofErr w:type="spellEnd"/>
      <w:r>
        <w:rPr>
          <w:rFonts w:ascii="Arial" w:hAnsi="Arial" w:cs="Arial"/>
        </w:rPr>
        <w:t xml:space="preserve"> </w:t>
      </w:r>
      <w:proofErr w:type="spellStart"/>
      <w:r>
        <w:rPr>
          <w:rFonts w:ascii="Arial" w:hAnsi="Arial" w:cs="Arial"/>
        </w:rPr>
        <w:t>alarmen</w:t>
      </w:r>
      <w:proofErr w:type="spellEnd"/>
      <w:r>
        <w:rPr>
          <w:rFonts w:ascii="Arial" w:hAnsi="Arial" w:cs="Arial"/>
        </w:rPr>
        <w:t xml:space="preserve"> </w:t>
      </w:r>
      <w:proofErr w:type="spellStart"/>
      <w:r>
        <w:rPr>
          <w:rFonts w:ascii="Arial" w:hAnsi="Arial" w:cs="Arial"/>
        </w:rPr>
        <w:t>onterecht</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vroeg</w:t>
      </w:r>
      <w:proofErr w:type="spellEnd"/>
      <w:r>
        <w:rPr>
          <w:rFonts w:ascii="Arial" w:hAnsi="Arial" w:cs="Arial"/>
        </w:rPr>
        <w:t xml:space="preserve">) </w:t>
      </w:r>
      <w:proofErr w:type="spellStart"/>
      <w:r>
        <w:rPr>
          <w:rFonts w:ascii="Arial" w:hAnsi="Arial" w:cs="Arial"/>
        </w:rPr>
        <w:t>afgaan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genegeerd</w:t>
      </w:r>
      <w:proofErr w:type="spellEnd"/>
      <w:r>
        <w:rPr>
          <w:rFonts w:ascii="Arial" w:hAnsi="Arial" w:cs="Arial"/>
        </w:rPr>
        <w:t xml:space="preserve"> </w:t>
      </w:r>
      <w:proofErr w:type="spellStart"/>
      <w:r>
        <w:rPr>
          <w:rFonts w:ascii="Arial" w:hAnsi="Arial" w:cs="Arial"/>
        </w:rPr>
        <w:t>zullen</w:t>
      </w:r>
      <w:proofErr w:type="spellEnd"/>
      <w:r>
        <w:rPr>
          <w:rFonts w:ascii="Arial" w:hAnsi="Arial" w:cs="Arial"/>
        </w:rPr>
        <w:t xml:space="preserve"> </w:t>
      </w:r>
      <w:proofErr w:type="spellStart"/>
      <w:r>
        <w:rPr>
          <w:rFonts w:ascii="Arial" w:hAnsi="Arial" w:cs="Arial"/>
        </w:rPr>
        <w:t>worden</w:t>
      </w:r>
      <w:proofErr w:type="spellEnd"/>
      <w:r>
        <w:rPr>
          <w:rFonts w:ascii="Arial" w:hAnsi="Arial" w:cs="Arial"/>
        </w:rPr>
        <w:t>.</w:t>
      </w:r>
    </w:p>
    <w:p w14:paraId="2758B3D3" w14:textId="77777777" w:rsidR="00CE6EE8" w:rsidRPr="002C7F49" w:rsidRDefault="00CE6EE8" w:rsidP="00CE6EE8">
      <w:pPr>
        <w:rPr>
          <w:rFonts w:ascii="Arial" w:hAnsi="Arial" w:cs="Arial"/>
        </w:rPr>
      </w:pPr>
    </w:p>
    <w:p w14:paraId="10F7735B" w14:textId="77777777" w:rsidR="00CE6EE8" w:rsidRPr="007F21DC" w:rsidRDefault="00CE6EE8" w:rsidP="00CE6EE8">
      <w:pPr>
        <w:rPr>
          <w:rFonts w:ascii="Arial" w:hAnsi="Arial" w:cs="Arial"/>
          <w:b/>
        </w:rPr>
      </w:pPr>
      <w:proofErr w:type="spellStart"/>
      <w:r w:rsidRPr="007F21DC">
        <w:rPr>
          <w:rFonts w:ascii="Arial" w:hAnsi="Arial" w:cs="Arial"/>
          <w:b/>
        </w:rPr>
        <w:t>Temperatuurklasse</w:t>
      </w:r>
      <w:proofErr w:type="spellEnd"/>
    </w:p>
    <w:p w14:paraId="00112B66" w14:textId="77777777" w:rsidR="00CE6EE8" w:rsidRDefault="00CE6EE8" w:rsidP="00CE6EE8">
      <w:pPr>
        <w:rPr>
          <w:rFonts w:ascii="Arial" w:hAnsi="Arial" w:cs="Arial"/>
        </w:rPr>
      </w:pPr>
      <w:proofErr w:type="spellStart"/>
      <w:r>
        <w:rPr>
          <w:rFonts w:ascii="Arial" w:hAnsi="Arial" w:cs="Arial"/>
        </w:rPr>
        <w:t>Daarnaast</w:t>
      </w:r>
      <w:proofErr w:type="spellEnd"/>
      <w:r>
        <w:rPr>
          <w:rFonts w:ascii="Arial" w:hAnsi="Arial" w:cs="Arial"/>
        </w:rPr>
        <w:t xml:space="preserve"> </w:t>
      </w:r>
      <w:proofErr w:type="spellStart"/>
      <w:r>
        <w:rPr>
          <w:rFonts w:ascii="Arial" w:hAnsi="Arial" w:cs="Arial"/>
        </w:rPr>
        <w:t>wordt</w:t>
      </w:r>
      <w:proofErr w:type="spellEnd"/>
      <w:r>
        <w:rPr>
          <w:rFonts w:ascii="Arial" w:hAnsi="Arial" w:cs="Arial"/>
        </w:rPr>
        <w:t xml:space="preserve"> </w:t>
      </w:r>
      <w:proofErr w:type="spellStart"/>
      <w:r>
        <w:rPr>
          <w:rFonts w:ascii="Arial" w:hAnsi="Arial" w:cs="Arial"/>
        </w:rPr>
        <w:t>ook</w:t>
      </w:r>
      <w:proofErr w:type="spellEnd"/>
      <w:r>
        <w:rPr>
          <w:rFonts w:ascii="Arial" w:hAnsi="Arial" w:cs="Arial"/>
        </w:rPr>
        <w:t xml:space="preserve"> </w:t>
      </w:r>
      <w:proofErr w:type="spellStart"/>
      <w:r>
        <w:rPr>
          <w:rFonts w:ascii="Arial" w:hAnsi="Arial" w:cs="Arial"/>
        </w:rPr>
        <w:t>geschreven</w:t>
      </w:r>
      <w:proofErr w:type="spellEnd"/>
      <w:r>
        <w:rPr>
          <w:rFonts w:ascii="Arial" w:hAnsi="Arial" w:cs="Arial"/>
        </w:rPr>
        <w:t xml:space="preserve"> </w:t>
      </w:r>
      <w:proofErr w:type="spellStart"/>
      <w:r>
        <w:rPr>
          <w:rFonts w:ascii="Arial" w:hAnsi="Arial" w:cs="Arial"/>
        </w:rPr>
        <w:t>dat</w:t>
      </w:r>
      <w:proofErr w:type="spellEnd"/>
      <w:r>
        <w:rPr>
          <w:rFonts w:ascii="Arial" w:hAnsi="Arial" w:cs="Arial"/>
        </w:rPr>
        <w:t xml:space="preserve"> de </w:t>
      </w:r>
      <w:proofErr w:type="spellStart"/>
      <w:r>
        <w:rPr>
          <w:rFonts w:ascii="Arial" w:hAnsi="Arial" w:cs="Arial"/>
        </w:rPr>
        <w:t>sensoren</w:t>
      </w:r>
      <w:proofErr w:type="spellEnd"/>
      <w:r>
        <w:rPr>
          <w:rFonts w:ascii="Arial" w:hAnsi="Arial" w:cs="Arial"/>
        </w:rPr>
        <w:t xml:space="preserve"> </w:t>
      </w:r>
      <w:proofErr w:type="spellStart"/>
      <w:r>
        <w:rPr>
          <w:rFonts w:ascii="Arial" w:hAnsi="Arial" w:cs="Arial"/>
        </w:rPr>
        <w:t>moeten</w:t>
      </w:r>
      <w:proofErr w:type="spellEnd"/>
      <w:r>
        <w:rPr>
          <w:rFonts w:ascii="Arial" w:hAnsi="Arial" w:cs="Arial"/>
        </w:rPr>
        <w:t xml:space="preserve"> </w:t>
      </w:r>
      <w:proofErr w:type="spellStart"/>
      <w:r>
        <w:rPr>
          <w:rFonts w:ascii="Arial" w:hAnsi="Arial" w:cs="Arial"/>
        </w:rPr>
        <w:t>voldoen</w:t>
      </w:r>
      <w:proofErr w:type="spellEnd"/>
      <w:r>
        <w:rPr>
          <w:rFonts w:ascii="Arial" w:hAnsi="Arial" w:cs="Arial"/>
        </w:rPr>
        <w:t xml:space="preserve"> </w:t>
      </w:r>
      <w:proofErr w:type="spellStart"/>
      <w:r>
        <w:rPr>
          <w:rFonts w:ascii="Arial" w:hAnsi="Arial" w:cs="Arial"/>
        </w:rPr>
        <w:t>aan</w:t>
      </w:r>
      <w:proofErr w:type="spellEnd"/>
      <w:r>
        <w:rPr>
          <w:rFonts w:ascii="Arial" w:hAnsi="Arial" w:cs="Arial"/>
        </w:rPr>
        <w:t xml:space="preserve"> de </w:t>
      </w:r>
      <w:proofErr w:type="spellStart"/>
      <w:r>
        <w:rPr>
          <w:rFonts w:ascii="Arial" w:hAnsi="Arial" w:cs="Arial"/>
        </w:rPr>
        <w:t>temperatuur</w:t>
      </w:r>
      <w:proofErr w:type="spellEnd"/>
      <w:r>
        <w:rPr>
          <w:rFonts w:ascii="Arial" w:hAnsi="Arial" w:cs="Arial"/>
        </w:rPr>
        <w:t xml:space="preserve"> </w:t>
      </w:r>
      <w:proofErr w:type="spellStart"/>
      <w:r>
        <w:rPr>
          <w:rFonts w:ascii="Arial" w:hAnsi="Arial" w:cs="Arial"/>
        </w:rPr>
        <w:t>klasse</w:t>
      </w:r>
      <w:proofErr w:type="spellEnd"/>
      <w:r>
        <w:rPr>
          <w:rFonts w:ascii="Arial" w:hAnsi="Arial" w:cs="Arial"/>
        </w:rPr>
        <w:t xml:space="preserve"> T6 (85° C) </w:t>
      </w:r>
      <w:proofErr w:type="spellStart"/>
      <w:r>
        <w:rPr>
          <w:rFonts w:ascii="Arial" w:hAnsi="Arial" w:cs="Arial"/>
        </w:rPr>
        <w:t>terwijl</w:t>
      </w:r>
      <w:proofErr w:type="spellEnd"/>
      <w:r>
        <w:rPr>
          <w:rFonts w:ascii="Arial" w:hAnsi="Arial" w:cs="Arial"/>
        </w:rPr>
        <w:t xml:space="preserve"> </w:t>
      </w:r>
      <w:proofErr w:type="spellStart"/>
      <w:r>
        <w:rPr>
          <w:rFonts w:ascii="Arial" w:hAnsi="Arial" w:cs="Arial"/>
        </w:rPr>
        <w:t>voor</w:t>
      </w:r>
      <w:proofErr w:type="spellEnd"/>
      <w:r>
        <w:rPr>
          <w:rFonts w:ascii="Arial" w:hAnsi="Arial" w:cs="Arial"/>
        </w:rPr>
        <w:t xml:space="preserve"> de </w:t>
      </w:r>
      <w:proofErr w:type="spellStart"/>
      <w:r>
        <w:rPr>
          <w:rFonts w:ascii="Arial" w:hAnsi="Arial" w:cs="Arial"/>
        </w:rPr>
        <w:t>overige</w:t>
      </w:r>
      <w:proofErr w:type="spellEnd"/>
      <w:r>
        <w:rPr>
          <w:rFonts w:ascii="Arial" w:hAnsi="Arial" w:cs="Arial"/>
        </w:rPr>
        <w:t xml:space="preserve"> </w:t>
      </w:r>
      <w:proofErr w:type="spellStart"/>
      <w:r>
        <w:rPr>
          <w:rFonts w:ascii="Arial" w:hAnsi="Arial" w:cs="Arial"/>
        </w:rPr>
        <w:t>apparatuur</w:t>
      </w:r>
      <w:proofErr w:type="spellEnd"/>
      <w:r>
        <w:rPr>
          <w:rFonts w:ascii="Arial" w:hAnsi="Arial" w:cs="Arial"/>
        </w:rPr>
        <w:t xml:space="preserve"> ten </w:t>
      </w:r>
      <w:proofErr w:type="spellStart"/>
      <w:r>
        <w:rPr>
          <w:rFonts w:ascii="Arial" w:hAnsi="Arial" w:cs="Arial"/>
        </w:rPr>
        <w:t>hoogstens</w:t>
      </w:r>
      <w:proofErr w:type="spellEnd"/>
      <w:r>
        <w:rPr>
          <w:rFonts w:ascii="Arial" w:hAnsi="Arial" w:cs="Arial"/>
        </w:rPr>
        <w:t xml:space="preserve"> </w:t>
      </w:r>
      <w:proofErr w:type="spellStart"/>
      <w:r>
        <w:rPr>
          <w:rFonts w:ascii="Arial" w:hAnsi="Arial" w:cs="Arial"/>
        </w:rPr>
        <w:t>temperatuur</w:t>
      </w:r>
      <w:proofErr w:type="spellEnd"/>
      <w:r>
        <w:rPr>
          <w:rFonts w:ascii="Arial" w:hAnsi="Arial" w:cs="Arial"/>
        </w:rPr>
        <w:t xml:space="preserve"> </w:t>
      </w:r>
      <w:proofErr w:type="spellStart"/>
      <w:r>
        <w:rPr>
          <w:rFonts w:ascii="Arial" w:hAnsi="Arial" w:cs="Arial"/>
        </w:rPr>
        <w:t>klasse</w:t>
      </w:r>
      <w:proofErr w:type="spellEnd"/>
      <w:r>
        <w:rPr>
          <w:rFonts w:ascii="Arial" w:hAnsi="Arial" w:cs="Arial"/>
        </w:rPr>
        <w:t xml:space="preserve"> T4 (135° C) </w:t>
      </w:r>
      <w:proofErr w:type="spellStart"/>
      <w:r>
        <w:rPr>
          <w:rFonts w:ascii="Arial" w:hAnsi="Arial" w:cs="Arial"/>
        </w:rPr>
        <w:t>vereist</w:t>
      </w:r>
      <w:proofErr w:type="spellEnd"/>
      <w:r>
        <w:rPr>
          <w:rFonts w:ascii="Arial" w:hAnsi="Arial" w:cs="Arial"/>
        </w:rPr>
        <w:t xml:space="preserve"> </w:t>
      </w:r>
      <w:proofErr w:type="spellStart"/>
      <w:r>
        <w:rPr>
          <w:rFonts w:ascii="Arial" w:hAnsi="Arial" w:cs="Arial"/>
        </w:rPr>
        <w:t>wordt</w:t>
      </w:r>
      <w:proofErr w:type="spellEnd"/>
      <w:r>
        <w:rPr>
          <w:rFonts w:ascii="Arial" w:hAnsi="Arial" w:cs="Arial"/>
        </w:rPr>
        <w:t xml:space="preserve">. </w:t>
      </w:r>
      <w:r w:rsidRPr="00AA028D">
        <w:rPr>
          <w:rFonts w:ascii="Arial" w:hAnsi="Arial" w:cs="Arial"/>
        </w:rPr>
        <w:t xml:space="preserve">Het is </w:t>
      </w:r>
      <w:proofErr w:type="spellStart"/>
      <w:r w:rsidRPr="00AA028D">
        <w:rPr>
          <w:rFonts w:ascii="Arial" w:hAnsi="Arial" w:cs="Arial"/>
        </w:rPr>
        <w:t>onduidelijk</w:t>
      </w:r>
      <w:proofErr w:type="spellEnd"/>
      <w:r w:rsidRPr="00AA028D">
        <w:rPr>
          <w:rFonts w:ascii="Arial" w:hAnsi="Arial" w:cs="Arial"/>
        </w:rPr>
        <w:t xml:space="preserve"> </w:t>
      </w:r>
      <w:proofErr w:type="spellStart"/>
      <w:r w:rsidRPr="00AA028D">
        <w:rPr>
          <w:rFonts w:ascii="Arial" w:hAnsi="Arial" w:cs="Arial"/>
        </w:rPr>
        <w:t>waarom</w:t>
      </w:r>
      <w:proofErr w:type="spellEnd"/>
      <w:r w:rsidRPr="00AA028D">
        <w:rPr>
          <w:rFonts w:ascii="Arial" w:hAnsi="Arial" w:cs="Arial"/>
        </w:rPr>
        <w:t xml:space="preserve"> </w:t>
      </w:r>
      <w:proofErr w:type="spellStart"/>
      <w:r w:rsidRPr="00AA028D">
        <w:rPr>
          <w:rFonts w:ascii="Arial" w:hAnsi="Arial" w:cs="Arial"/>
        </w:rPr>
        <w:t>aan</w:t>
      </w:r>
      <w:proofErr w:type="spellEnd"/>
      <w:r w:rsidRPr="00AA028D">
        <w:rPr>
          <w:rFonts w:ascii="Arial" w:hAnsi="Arial" w:cs="Arial"/>
        </w:rPr>
        <w:t xml:space="preserve"> </w:t>
      </w:r>
      <w:proofErr w:type="spellStart"/>
      <w:r w:rsidRPr="00AA028D">
        <w:rPr>
          <w:rFonts w:ascii="Arial" w:hAnsi="Arial" w:cs="Arial"/>
        </w:rPr>
        <w:t>deze</w:t>
      </w:r>
      <w:proofErr w:type="spellEnd"/>
      <w:r w:rsidRPr="00AA028D">
        <w:rPr>
          <w:rFonts w:ascii="Arial" w:hAnsi="Arial" w:cs="Arial"/>
        </w:rPr>
        <w:t xml:space="preserve"> </w:t>
      </w:r>
      <w:proofErr w:type="spellStart"/>
      <w:r w:rsidRPr="00AA028D">
        <w:rPr>
          <w:rFonts w:ascii="Arial" w:hAnsi="Arial" w:cs="Arial"/>
        </w:rPr>
        <w:t>apparatuur</w:t>
      </w:r>
      <w:proofErr w:type="spellEnd"/>
      <w:r w:rsidRPr="00AA028D">
        <w:rPr>
          <w:rFonts w:ascii="Arial" w:hAnsi="Arial" w:cs="Arial"/>
        </w:rPr>
        <w:t xml:space="preserve"> </w:t>
      </w:r>
      <w:proofErr w:type="spellStart"/>
      <w:r w:rsidRPr="00AA028D">
        <w:rPr>
          <w:rFonts w:ascii="Arial" w:hAnsi="Arial" w:cs="Arial"/>
        </w:rPr>
        <w:t>hogere</w:t>
      </w:r>
      <w:proofErr w:type="spellEnd"/>
      <w:r w:rsidRPr="00AA028D">
        <w:rPr>
          <w:rFonts w:ascii="Arial" w:hAnsi="Arial" w:cs="Arial"/>
        </w:rPr>
        <w:t xml:space="preserve"> </w:t>
      </w:r>
      <w:proofErr w:type="spellStart"/>
      <w:r w:rsidRPr="00AA028D">
        <w:rPr>
          <w:rFonts w:ascii="Arial" w:hAnsi="Arial" w:cs="Arial"/>
        </w:rPr>
        <w:t>eisen</w:t>
      </w:r>
      <w:proofErr w:type="spellEnd"/>
      <w:r w:rsidRPr="00AA028D">
        <w:rPr>
          <w:rFonts w:ascii="Arial" w:hAnsi="Arial" w:cs="Arial"/>
        </w:rPr>
        <w:t xml:space="preserve"> </w:t>
      </w:r>
      <w:proofErr w:type="spellStart"/>
      <w:r w:rsidRPr="00AA028D">
        <w:rPr>
          <w:rFonts w:ascii="Arial" w:hAnsi="Arial" w:cs="Arial"/>
        </w:rPr>
        <w:t>gesteld</w:t>
      </w:r>
      <w:proofErr w:type="spellEnd"/>
      <w:r w:rsidRPr="00AA028D">
        <w:rPr>
          <w:rFonts w:ascii="Arial" w:hAnsi="Arial" w:cs="Arial"/>
        </w:rPr>
        <w:t xml:space="preserve"> </w:t>
      </w:r>
      <w:proofErr w:type="spellStart"/>
      <w:r w:rsidRPr="00AA028D">
        <w:rPr>
          <w:rFonts w:ascii="Arial" w:hAnsi="Arial" w:cs="Arial"/>
        </w:rPr>
        <w:t>wordt</w:t>
      </w:r>
      <w:proofErr w:type="spellEnd"/>
      <w:r w:rsidRPr="00AA028D">
        <w:rPr>
          <w:rFonts w:ascii="Arial" w:hAnsi="Arial" w:cs="Arial"/>
        </w:rPr>
        <w:t xml:space="preserve"> dan </w:t>
      </w:r>
      <w:proofErr w:type="spellStart"/>
      <w:r w:rsidRPr="00AA028D">
        <w:rPr>
          <w:rFonts w:ascii="Arial" w:hAnsi="Arial" w:cs="Arial"/>
        </w:rPr>
        <w:t>aan</w:t>
      </w:r>
      <w:proofErr w:type="spellEnd"/>
      <w:r w:rsidRPr="00AA028D">
        <w:rPr>
          <w:rFonts w:ascii="Arial" w:hAnsi="Arial" w:cs="Arial"/>
        </w:rPr>
        <w:t xml:space="preserve"> </w:t>
      </w:r>
      <w:proofErr w:type="spellStart"/>
      <w:r w:rsidRPr="00AA028D">
        <w:rPr>
          <w:rFonts w:ascii="Arial" w:hAnsi="Arial" w:cs="Arial"/>
        </w:rPr>
        <w:t>overige</w:t>
      </w:r>
      <w:proofErr w:type="spellEnd"/>
      <w:r w:rsidRPr="00AA028D">
        <w:rPr>
          <w:rFonts w:ascii="Arial" w:hAnsi="Arial" w:cs="Arial"/>
        </w:rPr>
        <w:t xml:space="preserve"> </w:t>
      </w:r>
      <w:proofErr w:type="spellStart"/>
      <w:r w:rsidRPr="00AA028D">
        <w:rPr>
          <w:rFonts w:ascii="Arial" w:hAnsi="Arial" w:cs="Arial"/>
        </w:rPr>
        <w:t>apparatuur</w:t>
      </w:r>
      <w:proofErr w:type="spellEnd"/>
      <w:r w:rsidRPr="00AA028D">
        <w:rPr>
          <w:rFonts w:ascii="Arial" w:hAnsi="Arial" w:cs="Arial"/>
        </w:rPr>
        <w:t>.</w:t>
      </w:r>
      <w:r>
        <w:rPr>
          <w:rFonts w:ascii="Arial" w:hAnsi="Arial" w:cs="Arial"/>
        </w:rPr>
        <w:t xml:space="preserve"> </w:t>
      </w:r>
    </w:p>
    <w:p w14:paraId="2DBAAA84" w14:textId="77777777" w:rsidR="00CE6EE8" w:rsidRDefault="00CE6EE8" w:rsidP="00CE6EE8">
      <w:pPr>
        <w:rPr>
          <w:rFonts w:ascii="Arial" w:hAnsi="Arial" w:cs="Arial"/>
        </w:rPr>
      </w:pPr>
    </w:p>
    <w:p w14:paraId="5BA6DA6C" w14:textId="77777777" w:rsidR="00CE6EE8" w:rsidRPr="00756EB3" w:rsidRDefault="00CE6EE8" w:rsidP="00CE6EE8">
      <w:pPr>
        <w:rPr>
          <w:rFonts w:ascii="Arial" w:hAnsi="Arial" w:cs="Arial"/>
          <w:b/>
          <w:sz w:val="22"/>
          <w:szCs w:val="22"/>
        </w:rPr>
      </w:pPr>
      <w:r w:rsidRPr="00756EB3">
        <w:rPr>
          <w:rFonts w:ascii="Arial" w:hAnsi="Arial" w:cs="Arial"/>
          <w:b/>
          <w:sz w:val="22"/>
          <w:szCs w:val="22"/>
        </w:rPr>
        <w:t xml:space="preserve">Portable </w:t>
      </w:r>
      <w:proofErr w:type="spellStart"/>
      <w:r w:rsidRPr="00756EB3">
        <w:rPr>
          <w:rFonts w:ascii="Arial" w:hAnsi="Arial" w:cs="Arial"/>
          <w:b/>
          <w:sz w:val="22"/>
          <w:szCs w:val="22"/>
        </w:rPr>
        <w:t>gasdetectie</w:t>
      </w:r>
      <w:proofErr w:type="spellEnd"/>
      <w:r w:rsidRPr="00756EB3">
        <w:rPr>
          <w:rFonts w:ascii="Arial" w:hAnsi="Arial" w:cs="Arial"/>
          <w:b/>
          <w:sz w:val="22"/>
          <w:szCs w:val="22"/>
        </w:rPr>
        <w:t>.</w:t>
      </w:r>
    </w:p>
    <w:p w14:paraId="2B165659" w14:textId="77777777" w:rsidR="00CE6EE8" w:rsidRDefault="00CE6EE8" w:rsidP="00CE6EE8">
      <w:pPr>
        <w:rPr>
          <w:rFonts w:ascii="Arial" w:hAnsi="Arial" w:cs="Arial"/>
        </w:rPr>
      </w:pPr>
      <w:r>
        <w:rPr>
          <w:rFonts w:ascii="Arial" w:hAnsi="Arial" w:cs="Arial"/>
        </w:rPr>
        <w:t xml:space="preserve">In het ADN 2019 </w:t>
      </w:r>
      <w:proofErr w:type="spellStart"/>
      <w:r>
        <w:rPr>
          <w:rFonts w:ascii="Arial" w:hAnsi="Arial" w:cs="Arial"/>
        </w:rPr>
        <w:t>staat</w:t>
      </w:r>
      <w:proofErr w:type="spellEnd"/>
      <w:r>
        <w:rPr>
          <w:rFonts w:ascii="Arial" w:hAnsi="Arial" w:cs="Arial"/>
        </w:rPr>
        <w:t xml:space="preserve"> </w:t>
      </w:r>
      <w:proofErr w:type="spellStart"/>
      <w:r>
        <w:rPr>
          <w:rFonts w:ascii="Arial" w:hAnsi="Arial" w:cs="Arial"/>
        </w:rPr>
        <w:t>beschreven</w:t>
      </w:r>
      <w:proofErr w:type="spellEnd"/>
      <w:r>
        <w:rPr>
          <w:rFonts w:ascii="Arial" w:hAnsi="Arial" w:cs="Arial"/>
        </w:rPr>
        <w:t>:</w:t>
      </w:r>
    </w:p>
    <w:p w14:paraId="12FB6A81" w14:textId="77777777" w:rsidR="00CE6EE8" w:rsidRPr="00AA028D" w:rsidRDefault="00CE6EE8" w:rsidP="00CE6EE8">
      <w:pPr>
        <w:autoSpaceDE w:val="0"/>
        <w:autoSpaceDN w:val="0"/>
        <w:adjustRightInd w:val="0"/>
        <w:rPr>
          <w:rFonts w:ascii="Arial" w:hAnsi="Arial" w:cs="Arial"/>
        </w:rPr>
      </w:pPr>
    </w:p>
    <w:p w14:paraId="523185FE" w14:textId="77777777" w:rsidR="00CE6EE8" w:rsidRPr="002C7F49" w:rsidRDefault="00CE6EE8" w:rsidP="00CE6EE8">
      <w:pPr>
        <w:autoSpaceDE w:val="0"/>
        <w:autoSpaceDN w:val="0"/>
        <w:adjustRightInd w:val="0"/>
        <w:rPr>
          <w:rFonts w:ascii="Arial" w:hAnsi="Arial" w:cs="Arial"/>
          <w:i/>
          <w:lang w:val="de-DE"/>
        </w:rPr>
      </w:pPr>
      <w:r>
        <w:rPr>
          <w:rFonts w:ascii="Arial" w:hAnsi="Arial" w:cs="Arial"/>
          <w:b/>
          <w:bCs/>
          <w:i/>
          <w:iCs/>
          <w:lang w:val="de-DE"/>
        </w:rPr>
        <w:t>„</w:t>
      </w:r>
      <w:r w:rsidRPr="00AA028D">
        <w:rPr>
          <w:rFonts w:ascii="Arial" w:hAnsi="Arial" w:cs="Arial"/>
          <w:b/>
          <w:bCs/>
          <w:i/>
          <w:iCs/>
          <w:lang w:val="de-DE"/>
        </w:rPr>
        <w:t>Gasspürgerät:</w:t>
      </w:r>
      <w:r>
        <w:rPr>
          <w:rFonts w:ascii="Arial" w:hAnsi="Arial" w:cs="Arial"/>
          <w:i/>
          <w:lang w:val="de-DE"/>
        </w:rPr>
        <w:t xml:space="preserve"> </w:t>
      </w:r>
      <w:r w:rsidRPr="002C7F49">
        <w:rPr>
          <w:rFonts w:ascii="Arial" w:hAnsi="Arial" w:cs="Arial"/>
          <w:i/>
          <w:lang w:val="de-DE"/>
        </w:rPr>
        <w:t xml:space="preserve">Ein tragbares Gerät, mit dem bedeutsame Konzentrationen brennbarer Gase </w:t>
      </w:r>
      <w:proofErr w:type="spellStart"/>
      <w:r w:rsidRPr="002C7F49">
        <w:rPr>
          <w:rFonts w:ascii="Arial" w:hAnsi="Arial" w:cs="Arial"/>
          <w:i/>
          <w:lang w:val="de-DE"/>
        </w:rPr>
        <w:t>unterhalbder</w:t>
      </w:r>
      <w:proofErr w:type="spellEnd"/>
      <w:r w:rsidRPr="002C7F49">
        <w:rPr>
          <w:rFonts w:ascii="Arial" w:hAnsi="Arial" w:cs="Arial"/>
          <w:i/>
          <w:lang w:val="de-DE"/>
        </w:rPr>
        <w:t xml:space="preserve"> UEG gemessen werden können und welches die Konzentration dieser Gase eindeutig anzeigt. Gasspürgeräte können sowohl als Einzelmessgeräte als auch als Kombinationsmessgeräte zur Messung von brennbaren Gasen und Sauerstoff ausgeführt sein. Das Gerät muss so beschaffen sein, dass auch Messungen möglich sind, ohne die zu prüfenden Räume zu betreten.</w:t>
      </w:r>
      <w:r w:rsidRPr="002C7F49">
        <w:rPr>
          <w:rFonts w:ascii="Arial" w:hAnsi="Arial" w:cs="Arial"/>
          <w:b/>
          <w:i/>
          <w:lang w:val="de-DE"/>
        </w:rPr>
        <w:t xml:space="preserve"> </w:t>
      </w:r>
    </w:p>
    <w:p w14:paraId="50EE44C7" w14:textId="77777777" w:rsidR="00CE6EE8" w:rsidRPr="002C7F49" w:rsidRDefault="00CE6EE8" w:rsidP="00CE6EE8">
      <w:pPr>
        <w:autoSpaceDE w:val="0"/>
        <w:autoSpaceDN w:val="0"/>
        <w:adjustRightInd w:val="0"/>
        <w:rPr>
          <w:rFonts w:ascii="Arial" w:hAnsi="Arial" w:cs="Arial"/>
          <w:i/>
          <w:lang w:val="de-DE"/>
        </w:rPr>
      </w:pPr>
      <w:r w:rsidRPr="002C7F49">
        <w:rPr>
          <w:rFonts w:ascii="Arial" w:hAnsi="Arial" w:cs="Arial"/>
          <w:i/>
          <w:lang w:val="de-DE"/>
        </w:rPr>
        <w:t xml:space="preserve">Die Ansprechschwelle der Sensoren beträgt höchstens 5 % der UEG </w:t>
      </w:r>
      <w:r w:rsidRPr="00AA028D">
        <w:rPr>
          <w:rFonts w:ascii="Arial" w:hAnsi="Arial" w:cs="Arial"/>
          <w:i/>
          <w:lang w:val="de-DE"/>
        </w:rPr>
        <w:t>des kritischsten Stoffes der Schiffsstoffliste bei Tankschiffen bzw. der Ladung bei Trockengüterschiffen</w:t>
      </w:r>
      <w:r w:rsidRPr="002C7F49">
        <w:rPr>
          <w:rFonts w:ascii="Arial" w:hAnsi="Arial" w:cs="Arial"/>
          <w:i/>
          <w:lang w:val="de-DE"/>
        </w:rPr>
        <w:t>.</w:t>
      </w:r>
      <w:r>
        <w:rPr>
          <w:rFonts w:ascii="Arial" w:hAnsi="Arial" w:cs="Arial"/>
          <w:i/>
          <w:lang w:val="de-DE"/>
        </w:rPr>
        <w:t>“</w:t>
      </w:r>
      <w:r w:rsidRPr="002C7F49">
        <w:rPr>
          <w:rFonts w:ascii="Arial" w:hAnsi="Arial" w:cs="Arial"/>
          <w:i/>
          <w:lang w:val="de-DE"/>
        </w:rPr>
        <w:t xml:space="preserve"> </w:t>
      </w:r>
    </w:p>
    <w:p w14:paraId="5FD16886" w14:textId="77777777" w:rsidR="00CE6EE8" w:rsidRDefault="00CE6EE8" w:rsidP="00CE6EE8">
      <w:pPr>
        <w:rPr>
          <w:rFonts w:ascii="Arial" w:hAnsi="Arial" w:cs="Arial"/>
          <w:lang w:val="de-DE"/>
        </w:rPr>
      </w:pPr>
    </w:p>
    <w:p w14:paraId="7FA3BB89" w14:textId="77777777" w:rsidR="00CE6EE8" w:rsidRDefault="00CE6EE8" w:rsidP="00CE6EE8">
      <w:pPr>
        <w:rPr>
          <w:rFonts w:ascii="Arial" w:hAnsi="Arial" w:cs="Arial"/>
        </w:rPr>
      </w:pPr>
      <w:proofErr w:type="spellStart"/>
      <w:r w:rsidRPr="00DC2626">
        <w:rPr>
          <w:rFonts w:ascii="Arial" w:hAnsi="Arial" w:cs="Arial"/>
        </w:rPr>
        <w:t>Er</w:t>
      </w:r>
      <w:proofErr w:type="spellEnd"/>
      <w:r w:rsidRPr="00DC2626">
        <w:rPr>
          <w:rFonts w:ascii="Arial" w:hAnsi="Arial" w:cs="Arial"/>
        </w:rPr>
        <w:t xml:space="preserve"> </w:t>
      </w:r>
      <w:proofErr w:type="spellStart"/>
      <w:r w:rsidRPr="00DC2626">
        <w:rPr>
          <w:rFonts w:ascii="Arial" w:hAnsi="Arial" w:cs="Arial"/>
        </w:rPr>
        <w:t>wordt</w:t>
      </w:r>
      <w:proofErr w:type="spellEnd"/>
      <w:r w:rsidRPr="00DC2626">
        <w:rPr>
          <w:rFonts w:ascii="Arial" w:hAnsi="Arial" w:cs="Arial"/>
        </w:rPr>
        <w:t xml:space="preserve"> </w:t>
      </w:r>
      <w:proofErr w:type="spellStart"/>
      <w:r w:rsidRPr="00DC2626">
        <w:rPr>
          <w:rFonts w:ascii="Arial" w:hAnsi="Arial" w:cs="Arial"/>
        </w:rPr>
        <w:t>beschreven</w:t>
      </w:r>
      <w:proofErr w:type="spellEnd"/>
      <w:r w:rsidRPr="00DC2626">
        <w:rPr>
          <w:rFonts w:ascii="Arial" w:hAnsi="Arial" w:cs="Arial"/>
        </w:rPr>
        <w:t xml:space="preserve"> </w:t>
      </w:r>
      <w:proofErr w:type="spellStart"/>
      <w:r w:rsidRPr="00DC2626">
        <w:rPr>
          <w:rFonts w:ascii="Arial" w:hAnsi="Arial" w:cs="Arial"/>
        </w:rPr>
        <w:t>dat</w:t>
      </w:r>
      <w:proofErr w:type="spellEnd"/>
      <w:r w:rsidRPr="00DC2626">
        <w:rPr>
          <w:rFonts w:ascii="Arial" w:hAnsi="Arial" w:cs="Arial"/>
        </w:rPr>
        <w:t xml:space="preserve"> de sensor </w:t>
      </w:r>
      <w:proofErr w:type="spellStart"/>
      <w:r w:rsidRPr="00DC2626">
        <w:rPr>
          <w:rFonts w:ascii="Arial" w:hAnsi="Arial" w:cs="Arial"/>
        </w:rPr>
        <w:t>gekalibreerd</w:t>
      </w:r>
      <w:proofErr w:type="spellEnd"/>
      <w:r w:rsidRPr="00DC2626">
        <w:rPr>
          <w:rFonts w:ascii="Arial" w:hAnsi="Arial" w:cs="Arial"/>
        </w:rPr>
        <w:t xml:space="preserve"> </w:t>
      </w:r>
      <w:proofErr w:type="spellStart"/>
      <w:r w:rsidRPr="00DC2626">
        <w:rPr>
          <w:rFonts w:ascii="Arial" w:hAnsi="Arial" w:cs="Arial"/>
        </w:rPr>
        <w:t>moet</w:t>
      </w:r>
      <w:proofErr w:type="spellEnd"/>
      <w:r w:rsidRPr="00DC2626">
        <w:rPr>
          <w:rFonts w:ascii="Arial" w:hAnsi="Arial" w:cs="Arial"/>
        </w:rPr>
        <w:t xml:space="preserve"> </w:t>
      </w:r>
      <w:proofErr w:type="spellStart"/>
      <w:r w:rsidRPr="00DC2626">
        <w:rPr>
          <w:rFonts w:ascii="Arial" w:hAnsi="Arial" w:cs="Arial"/>
        </w:rPr>
        <w:t>zijn</w:t>
      </w:r>
      <w:proofErr w:type="spellEnd"/>
      <w:r w:rsidRPr="00DC2626">
        <w:rPr>
          <w:rFonts w:ascii="Arial" w:hAnsi="Arial" w:cs="Arial"/>
        </w:rPr>
        <w:t xml:space="preserve"> op de </w:t>
      </w:r>
      <w:proofErr w:type="spellStart"/>
      <w:r w:rsidRPr="00DC2626">
        <w:rPr>
          <w:rFonts w:ascii="Arial" w:hAnsi="Arial" w:cs="Arial"/>
        </w:rPr>
        <w:t>meest</w:t>
      </w:r>
      <w:proofErr w:type="spellEnd"/>
      <w:r w:rsidRPr="00DC2626">
        <w:rPr>
          <w:rFonts w:ascii="Arial" w:hAnsi="Arial" w:cs="Arial"/>
        </w:rPr>
        <w:t xml:space="preserve"> </w:t>
      </w:r>
      <w:proofErr w:type="spellStart"/>
      <w:r w:rsidRPr="00DC2626">
        <w:rPr>
          <w:rFonts w:ascii="Arial" w:hAnsi="Arial" w:cs="Arial"/>
        </w:rPr>
        <w:t>kritische</w:t>
      </w:r>
      <w:proofErr w:type="spellEnd"/>
      <w:r w:rsidRPr="00DC2626">
        <w:rPr>
          <w:rFonts w:ascii="Arial" w:hAnsi="Arial" w:cs="Arial"/>
        </w:rPr>
        <w:t xml:space="preserve"> </w:t>
      </w:r>
      <w:proofErr w:type="spellStart"/>
      <w:r w:rsidRPr="00DC2626">
        <w:rPr>
          <w:rFonts w:ascii="Arial" w:hAnsi="Arial" w:cs="Arial"/>
        </w:rPr>
        <w:t>stof</w:t>
      </w:r>
      <w:proofErr w:type="spellEnd"/>
      <w:r w:rsidRPr="00DC2626">
        <w:rPr>
          <w:rFonts w:ascii="Arial" w:hAnsi="Arial" w:cs="Arial"/>
        </w:rPr>
        <w:t xml:space="preserve"> van de </w:t>
      </w:r>
      <w:proofErr w:type="spellStart"/>
      <w:r w:rsidRPr="00DC2626">
        <w:rPr>
          <w:rFonts w:ascii="Arial" w:hAnsi="Arial" w:cs="Arial"/>
        </w:rPr>
        <w:t>scheepsstoffenlijst</w:t>
      </w:r>
      <w:proofErr w:type="spellEnd"/>
      <w:r w:rsidRPr="00DC2626">
        <w:rPr>
          <w:rFonts w:ascii="Arial" w:hAnsi="Arial" w:cs="Arial"/>
        </w:rPr>
        <w:t xml:space="preserve"> van het </w:t>
      </w:r>
      <w:proofErr w:type="spellStart"/>
      <w:r w:rsidRPr="00DC2626">
        <w:rPr>
          <w:rFonts w:ascii="Arial" w:hAnsi="Arial" w:cs="Arial"/>
        </w:rPr>
        <w:t>schip</w:t>
      </w:r>
      <w:proofErr w:type="spellEnd"/>
      <w:r w:rsidRPr="00DC2626">
        <w:rPr>
          <w:rFonts w:ascii="Arial" w:hAnsi="Arial" w:cs="Arial"/>
        </w:rPr>
        <w:t>.</w:t>
      </w:r>
    </w:p>
    <w:p w14:paraId="475E7553" w14:textId="77777777" w:rsidR="00CE6EE8" w:rsidRDefault="00CE6EE8" w:rsidP="00CE6EE8">
      <w:pPr>
        <w:rPr>
          <w:rFonts w:ascii="Arial" w:hAnsi="Arial" w:cs="Arial"/>
        </w:rPr>
      </w:pPr>
    </w:p>
    <w:p w14:paraId="0DC7C30D" w14:textId="77777777" w:rsidR="00CE6EE8" w:rsidRDefault="00CE6EE8" w:rsidP="00CE6EE8">
      <w:pPr>
        <w:rPr>
          <w:rFonts w:ascii="Arial" w:hAnsi="Arial" w:cs="Arial"/>
        </w:rPr>
      </w:pPr>
      <w:proofErr w:type="spellStart"/>
      <w:r>
        <w:rPr>
          <w:rFonts w:ascii="Arial" w:hAnsi="Arial" w:cs="Arial"/>
        </w:rPr>
        <w:t>Hierbij</w:t>
      </w:r>
      <w:proofErr w:type="spellEnd"/>
      <w:r>
        <w:rPr>
          <w:rFonts w:ascii="Arial" w:hAnsi="Arial" w:cs="Arial"/>
        </w:rPr>
        <w:t xml:space="preserve"> </w:t>
      </w:r>
      <w:proofErr w:type="spellStart"/>
      <w:r>
        <w:rPr>
          <w:rFonts w:ascii="Arial" w:hAnsi="Arial" w:cs="Arial"/>
        </w:rPr>
        <w:t>doen</w:t>
      </w:r>
      <w:proofErr w:type="spellEnd"/>
      <w:r>
        <w:rPr>
          <w:rFonts w:ascii="Arial" w:hAnsi="Arial" w:cs="Arial"/>
        </w:rPr>
        <w:t xml:space="preserve"> </w:t>
      </w:r>
      <w:proofErr w:type="spellStart"/>
      <w:r>
        <w:rPr>
          <w:rFonts w:ascii="Arial" w:hAnsi="Arial" w:cs="Arial"/>
        </w:rPr>
        <w:t>zich</w:t>
      </w:r>
      <w:proofErr w:type="spellEnd"/>
      <w:r>
        <w:rPr>
          <w:rFonts w:ascii="Arial" w:hAnsi="Arial" w:cs="Arial"/>
        </w:rPr>
        <w:t xml:space="preserve"> de </w:t>
      </w:r>
      <w:proofErr w:type="spellStart"/>
      <w:r>
        <w:rPr>
          <w:rFonts w:ascii="Arial" w:hAnsi="Arial" w:cs="Arial"/>
        </w:rPr>
        <w:t>volgende</w:t>
      </w:r>
      <w:proofErr w:type="spellEnd"/>
      <w:r>
        <w:rPr>
          <w:rFonts w:ascii="Arial" w:hAnsi="Arial" w:cs="Arial"/>
        </w:rPr>
        <w:t xml:space="preserve"> </w:t>
      </w:r>
      <w:proofErr w:type="spellStart"/>
      <w:r>
        <w:rPr>
          <w:rFonts w:ascii="Arial" w:hAnsi="Arial" w:cs="Arial"/>
        </w:rPr>
        <w:t>problemen</w:t>
      </w:r>
      <w:proofErr w:type="spellEnd"/>
      <w:r>
        <w:rPr>
          <w:rFonts w:ascii="Arial" w:hAnsi="Arial" w:cs="Arial"/>
        </w:rPr>
        <w:t xml:space="preserve"> op:</w:t>
      </w:r>
    </w:p>
    <w:p w14:paraId="439291A7" w14:textId="77777777" w:rsidR="00CE6EE8" w:rsidRDefault="00CE6EE8" w:rsidP="00CE6EE8">
      <w:pPr>
        <w:rPr>
          <w:rFonts w:ascii="Arial" w:hAnsi="Arial" w:cs="Arial"/>
        </w:rPr>
      </w:pPr>
    </w:p>
    <w:p w14:paraId="68EA9BE4" w14:textId="77777777" w:rsidR="00CE6EE8" w:rsidRDefault="00CE6EE8" w:rsidP="00CE6EE8">
      <w:pPr>
        <w:pStyle w:val="ListParagraph"/>
        <w:numPr>
          <w:ilvl w:val="0"/>
          <w:numId w:val="9"/>
        </w:numPr>
        <w:suppressAutoHyphens w:val="0"/>
        <w:spacing w:line="240" w:lineRule="auto"/>
        <w:rPr>
          <w:rFonts w:ascii="Arial" w:hAnsi="Arial" w:cs="Arial"/>
        </w:rPr>
      </w:pPr>
      <w:r>
        <w:rPr>
          <w:rFonts w:ascii="Arial" w:hAnsi="Arial" w:cs="Arial"/>
        </w:rPr>
        <w:t xml:space="preserve">Het is </w:t>
      </w:r>
      <w:proofErr w:type="spellStart"/>
      <w:r>
        <w:rPr>
          <w:rFonts w:ascii="Arial" w:hAnsi="Arial" w:cs="Arial"/>
        </w:rPr>
        <w:t>onduidelijk</w:t>
      </w:r>
      <w:proofErr w:type="spellEnd"/>
      <w:r>
        <w:rPr>
          <w:rFonts w:ascii="Arial" w:hAnsi="Arial" w:cs="Arial"/>
        </w:rPr>
        <w:t xml:space="preserve"> wat </w:t>
      </w:r>
      <w:proofErr w:type="spellStart"/>
      <w:r>
        <w:rPr>
          <w:rFonts w:ascii="Arial" w:hAnsi="Arial" w:cs="Arial"/>
        </w:rPr>
        <w:t>deze</w:t>
      </w:r>
      <w:proofErr w:type="spellEnd"/>
      <w:r>
        <w:rPr>
          <w:rFonts w:ascii="Arial" w:hAnsi="Arial" w:cs="Arial"/>
        </w:rPr>
        <w:t xml:space="preserve"> </w:t>
      </w:r>
      <w:proofErr w:type="spellStart"/>
      <w:r>
        <w:rPr>
          <w:rFonts w:ascii="Arial" w:hAnsi="Arial" w:cs="Arial"/>
        </w:rPr>
        <w:t>meest</w:t>
      </w:r>
      <w:proofErr w:type="spellEnd"/>
      <w:r>
        <w:rPr>
          <w:rFonts w:ascii="Arial" w:hAnsi="Arial" w:cs="Arial"/>
        </w:rPr>
        <w:t xml:space="preserve"> </w:t>
      </w:r>
      <w:proofErr w:type="spellStart"/>
      <w:r>
        <w:rPr>
          <w:rFonts w:ascii="Arial" w:hAnsi="Arial" w:cs="Arial"/>
        </w:rPr>
        <w:t>kritische</w:t>
      </w:r>
      <w:proofErr w:type="spellEnd"/>
      <w:r>
        <w:rPr>
          <w:rFonts w:ascii="Arial" w:hAnsi="Arial" w:cs="Arial"/>
        </w:rPr>
        <w:t xml:space="preserve"> </w:t>
      </w:r>
      <w:proofErr w:type="spellStart"/>
      <w:r>
        <w:rPr>
          <w:rFonts w:ascii="Arial" w:hAnsi="Arial" w:cs="Arial"/>
        </w:rPr>
        <w:t>stof</w:t>
      </w:r>
      <w:proofErr w:type="spellEnd"/>
      <w:r>
        <w:rPr>
          <w:rFonts w:ascii="Arial" w:hAnsi="Arial" w:cs="Arial"/>
        </w:rPr>
        <w:t xml:space="preserve"> van de </w:t>
      </w:r>
      <w:proofErr w:type="spellStart"/>
      <w:r>
        <w:rPr>
          <w:rFonts w:ascii="Arial" w:hAnsi="Arial" w:cs="Arial"/>
        </w:rPr>
        <w:t>scheepsstoffenlijst</w:t>
      </w:r>
      <w:proofErr w:type="spellEnd"/>
      <w:r>
        <w:rPr>
          <w:rFonts w:ascii="Arial" w:hAnsi="Arial" w:cs="Arial"/>
        </w:rPr>
        <w:t xml:space="preserve"> is; </w:t>
      </w:r>
      <w:proofErr w:type="spellStart"/>
      <w:r>
        <w:rPr>
          <w:rFonts w:ascii="Arial" w:hAnsi="Arial" w:cs="Arial"/>
        </w:rPr>
        <w:t>welke</w:t>
      </w:r>
      <w:proofErr w:type="spellEnd"/>
      <w:r>
        <w:rPr>
          <w:rFonts w:ascii="Arial" w:hAnsi="Arial" w:cs="Arial"/>
        </w:rPr>
        <w:t xml:space="preserve"> </w:t>
      </w:r>
      <w:proofErr w:type="spellStart"/>
      <w:r>
        <w:rPr>
          <w:rFonts w:ascii="Arial" w:hAnsi="Arial" w:cs="Arial"/>
        </w:rPr>
        <w:t>indicatoren</w:t>
      </w:r>
      <w:proofErr w:type="spellEnd"/>
      <w:r>
        <w:rPr>
          <w:rFonts w:ascii="Arial" w:hAnsi="Arial" w:cs="Arial"/>
        </w:rPr>
        <w:t xml:space="preserve"> </w:t>
      </w:r>
      <w:proofErr w:type="spellStart"/>
      <w:r>
        <w:rPr>
          <w:rFonts w:ascii="Arial" w:hAnsi="Arial" w:cs="Arial"/>
        </w:rPr>
        <w:t>worden</w:t>
      </w:r>
      <w:proofErr w:type="spellEnd"/>
      <w:r>
        <w:rPr>
          <w:rFonts w:ascii="Arial" w:hAnsi="Arial" w:cs="Arial"/>
        </w:rPr>
        <w:t xml:space="preserve"> </w:t>
      </w:r>
      <w:proofErr w:type="spellStart"/>
      <w:r>
        <w:rPr>
          <w:rFonts w:ascii="Arial" w:hAnsi="Arial" w:cs="Arial"/>
        </w:rPr>
        <w:t>hiervoor</w:t>
      </w:r>
      <w:proofErr w:type="spellEnd"/>
      <w:r>
        <w:rPr>
          <w:rFonts w:ascii="Arial" w:hAnsi="Arial" w:cs="Arial"/>
        </w:rPr>
        <w:t xml:space="preserve"> </w:t>
      </w:r>
      <w:proofErr w:type="spellStart"/>
      <w:r>
        <w:rPr>
          <w:rFonts w:ascii="Arial" w:hAnsi="Arial" w:cs="Arial"/>
        </w:rPr>
        <w:t>gehanteerd</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wie</w:t>
      </w:r>
      <w:proofErr w:type="spellEnd"/>
      <w:r>
        <w:rPr>
          <w:rFonts w:ascii="Arial" w:hAnsi="Arial" w:cs="Arial"/>
        </w:rPr>
        <w:t xml:space="preserve"> </w:t>
      </w:r>
      <w:proofErr w:type="spellStart"/>
      <w:r>
        <w:rPr>
          <w:rFonts w:ascii="Arial" w:hAnsi="Arial" w:cs="Arial"/>
        </w:rPr>
        <w:t>stelt</w:t>
      </w:r>
      <w:proofErr w:type="spellEnd"/>
      <w:r>
        <w:rPr>
          <w:rFonts w:ascii="Arial" w:hAnsi="Arial" w:cs="Arial"/>
        </w:rPr>
        <w:t xml:space="preserve"> </w:t>
      </w:r>
      <w:proofErr w:type="spellStart"/>
      <w:r>
        <w:rPr>
          <w:rFonts w:ascii="Arial" w:hAnsi="Arial" w:cs="Arial"/>
        </w:rPr>
        <w:t>dit</w:t>
      </w:r>
      <w:proofErr w:type="spellEnd"/>
      <w:r>
        <w:rPr>
          <w:rFonts w:ascii="Arial" w:hAnsi="Arial" w:cs="Arial"/>
        </w:rPr>
        <w:t xml:space="preserve"> vast? </w:t>
      </w:r>
    </w:p>
    <w:p w14:paraId="0B6B6D12" w14:textId="77777777" w:rsidR="00CE6EE8" w:rsidRDefault="00CE6EE8" w:rsidP="00CE6EE8">
      <w:pPr>
        <w:pStyle w:val="ListParagraph"/>
        <w:ind w:left="780"/>
        <w:rPr>
          <w:rFonts w:ascii="Arial" w:hAnsi="Arial" w:cs="Arial"/>
        </w:rPr>
      </w:pPr>
    </w:p>
    <w:p w14:paraId="33440CF4" w14:textId="77777777" w:rsidR="00CE6EE8" w:rsidRPr="00412D4E" w:rsidRDefault="00CE6EE8" w:rsidP="00CE6EE8">
      <w:pPr>
        <w:pStyle w:val="ListParagraph"/>
        <w:numPr>
          <w:ilvl w:val="0"/>
          <w:numId w:val="9"/>
        </w:numPr>
        <w:suppressAutoHyphens w:val="0"/>
        <w:spacing w:line="240" w:lineRule="auto"/>
        <w:rPr>
          <w:rFonts w:ascii="Arial" w:hAnsi="Arial" w:cs="Arial"/>
        </w:rPr>
      </w:pPr>
      <w:r w:rsidRPr="00412D4E">
        <w:rPr>
          <w:rFonts w:ascii="Arial" w:hAnsi="Arial" w:cs="Arial"/>
        </w:rPr>
        <w:t xml:space="preserve">Van de in </w:t>
      </w:r>
      <w:proofErr w:type="spellStart"/>
      <w:r w:rsidRPr="00412D4E">
        <w:rPr>
          <w:rFonts w:ascii="Arial" w:hAnsi="Arial" w:cs="Arial"/>
        </w:rPr>
        <w:t>gebruik</w:t>
      </w:r>
      <w:proofErr w:type="spellEnd"/>
      <w:r w:rsidRPr="00412D4E">
        <w:rPr>
          <w:rFonts w:ascii="Arial" w:hAnsi="Arial" w:cs="Arial"/>
        </w:rPr>
        <w:t xml:space="preserve"> </w:t>
      </w:r>
      <w:proofErr w:type="spellStart"/>
      <w:r w:rsidRPr="00412D4E">
        <w:rPr>
          <w:rFonts w:ascii="Arial" w:hAnsi="Arial" w:cs="Arial"/>
        </w:rPr>
        <w:t>zijnde</w:t>
      </w:r>
      <w:proofErr w:type="spellEnd"/>
      <w:r w:rsidRPr="00412D4E">
        <w:rPr>
          <w:rFonts w:ascii="Arial" w:hAnsi="Arial" w:cs="Arial"/>
        </w:rPr>
        <w:t xml:space="preserve"> </w:t>
      </w:r>
      <w:proofErr w:type="spellStart"/>
      <w:r w:rsidRPr="00412D4E">
        <w:rPr>
          <w:rFonts w:ascii="Arial" w:hAnsi="Arial" w:cs="Arial"/>
        </w:rPr>
        <w:t>en</w:t>
      </w:r>
      <w:proofErr w:type="spellEnd"/>
      <w:r w:rsidRPr="00412D4E">
        <w:rPr>
          <w:rFonts w:ascii="Arial" w:hAnsi="Arial" w:cs="Arial"/>
        </w:rPr>
        <w:t xml:space="preserve"> </w:t>
      </w:r>
      <w:proofErr w:type="spellStart"/>
      <w:r w:rsidRPr="00412D4E">
        <w:rPr>
          <w:rFonts w:ascii="Arial" w:hAnsi="Arial" w:cs="Arial"/>
        </w:rPr>
        <w:t>beschikbare</w:t>
      </w:r>
      <w:proofErr w:type="spellEnd"/>
      <w:r w:rsidRPr="00412D4E">
        <w:rPr>
          <w:rFonts w:ascii="Arial" w:hAnsi="Arial" w:cs="Arial"/>
        </w:rPr>
        <w:t xml:space="preserve"> </w:t>
      </w:r>
      <w:proofErr w:type="spellStart"/>
      <w:r w:rsidRPr="00412D4E">
        <w:rPr>
          <w:rFonts w:ascii="Arial" w:hAnsi="Arial" w:cs="Arial"/>
        </w:rPr>
        <w:t>sensoren</w:t>
      </w:r>
      <w:proofErr w:type="spellEnd"/>
      <w:r w:rsidRPr="00412D4E">
        <w:rPr>
          <w:rFonts w:ascii="Arial" w:hAnsi="Arial" w:cs="Arial"/>
        </w:rPr>
        <w:t xml:space="preserve"> is het </w:t>
      </w:r>
      <w:proofErr w:type="spellStart"/>
      <w:r w:rsidRPr="00412D4E">
        <w:rPr>
          <w:rFonts w:ascii="Arial" w:hAnsi="Arial" w:cs="Arial"/>
        </w:rPr>
        <w:t>overgrote</w:t>
      </w:r>
      <w:proofErr w:type="spellEnd"/>
      <w:r w:rsidRPr="00412D4E">
        <w:rPr>
          <w:rFonts w:ascii="Arial" w:hAnsi="Arial" w:cs="Arial"/>
        </w:rPr>
        <w:t xml:space="preserve"> </w:t>
      </w:r>
      <w:proofErr w:type="spellStart"/>
      <w:r w:rsidRPr="00412D4E">
        <w:rPr>
          <w:rFonts w:ascii="Arial" w:hAnsi="Arial" w:cs="Arial"/>
        </w:rPr>
        <w:t>deel</w:t>
      </w:r>
      <w:proofErr w:type="spellEnd"/>
      <w:r w:rsidRPr="00412D4E">
        <w:rPr>
          <w:rFonts w:ascii="Arial" w:hAnsi="Arial" w:cs="Arial"/>
        </w:rPr>
        <w:t xml:space="preserve"> </w:t>
      </w:r>
      <w:proofErr w:type="spellStart"/>
      <w:r w:rsidRPr="00412D4E">
        <w:rPr>
          <w:rFonts w:ascii="Arial" w:hAnsi="Arial" w:cs="Arial"/>
        </w:rPr>
        <w:t>niet</w:t>
      </w:r>
      <w:proofErr w:type="spellEnd"/>
      <w:r w:rsidRPr="00412D4E">
        <w:rPr>
          <w:rFonts w:ascii="Arial" w:hAnsi="Arial" w:cs="Arial"/>
        </w:rPr>
        <w:t xml:space="preserve"> </w:t>
      </w:r>
      <w:proofErr w:type="spellStart"/>
      <w:r w:rsidRPr="00412D4E">
        <w:rPr>
          <w:rFonts w:ascii="Arial" w:hAnsi="Arial" w:cs="Arial"/>
        </w:rPr>
        <w:t>geschikt</w:t>
      </w:r>
      <w:proofErr w:type="spellEnd"/>
      <w:r w:rsidRPr="00412D4E">
        <w:rPr>
          <w:rFonts w:ascii="Arial" w:hAnsi="Arial" w:cs="Arial"/>
        </w:rPr>
        <w:t xml:space="preserve"> om </w:t>
      </w:r>
      <w:proofErr w:type="spellStart"/>
      <w:r w:rsidRPr="00412D4E">
        <w:rPr>
          <w:rFonts w:ascii="Arial" w:hAnsi="Arial" w:cs="Arial"/>
        </w:rPr>
        <w:t>te</w:t>
      </w:r>
      <w:proofErr w:type="spellEnd"/>
      <w:r w:rsidRPr="00412D4E">
        <w:rPr>
          <w:rFonts w:ascii="Arial" w:hAnsi="Arial" w:cs="Arial"/>
        </w:rPr>
        <w:t xml:space="preserve"> </w:t>
      </w:r>
      <w:proofErr w:type="spellStart"/>
      <w:r w:rsidRPr="00412D4E">
        <w:rPr>
          <w:rFonts w:ascii="Arial" w:hAnsi="Arial" w:cs="Arial"/>
        </w:rPr>
        <w:t>kalibreren</w:t>
      </w:r>
      <w:proofErr w:type="spellEnd"/>
      <w:r w:rsidRPr="00412D4E">
        <w:rPr>
          <w:rFonts w:ascii="Arial" w:hAnsi="Arial" w:cs="Arial"/>
        </w:rPr>
        <w:t xml:space="preserve"> door </w:t>
      </w:r>
      <w:proofErr w:type="spellStart"/>
      <w:r w:rsidRPr="00412D4E">
        <w:rPr>
          <w:rFonts w:ascii="Arial" w:hAnsi="Arial" w:cs="Arial"/>
        </w:rPr>
        <w:t>middel</w:t>
      </w:r>
      <w:proofErr w:type="spellEnd"/>
      <w:r w:rsidRPr="00412D4E">
        <w:rPr>
          <w:rFonts w:ascii="Arial" w:hAnsi="Arial" w:cs="Arial"/>
        </w:rPr>
        <w:t xml:space="preserve"> van </w:t>
      </w:r>
      <w:proofErr w:type="spellStart"/>
      <w:r w:rsidRPr="00412D4E">
        <w:rPr>
          <w:rFonts w:ascii="Arial" w:hAnsi="Arial" w:cs="Arial"/>
        </w:rPr>
        <w:t>een</w:t>
      </w:r>
      <w:proofErr w:type="spellEnd"/>
      <w:r w:rsidRPr="00412D4E">
        <w:rPr>
          <w:rFonts w:ascii="Arial" w:hAnsi="Arial" w:cs="Arial"/>
        </w:rPr>
        <w:t xml:space="preserve"> </w:t>
      </w:r>
      <w:proofErr w:type="spellStart"/>
      <w:r w:rsidRPr="00412D4E">
        <w:rPr>
          <w:rFonts w:ascii="Arial" w:hAnsi="Arial" w:cs="Arial"/>
        </w:rPr>
        <w:t>vloeistofkalibratie</w:t>
      </w:r>
      <w:proofErr w:type="spellEnd"/>
      <w:r w:rsidRPr="00412D4E">
        <w:rPr>
          <w:rFonts w:ascii="Arial" w:hAnsi="Arial" w:cs="Arial"/>
        </w:rPr>
        <w:t xml:space="preserve">, die </w:t>
      </w:r>
      <w:proofErr w:type="spellStart"/>
      <w:r w:rsidRPr="00412D4E">
        <w:rPr>
          <w:rFonts w:ascii="Arial" w:hAnsi="Arial" w:cs="Arial"/>
        </w:rPr>
        <w:t>nodig</w:t>
      </w:r>
      <w:proofErr w:type="spellEnd"/>
      <w:r w:rsidRPr="00412D4E">
        <w:rPr>
          <w:rFonts w:ascii="Arial" w:hAnsi="Arial" w:cs="Arial"/>
        </w:rPr>
        <w:t xml:space="preserve"> is </w:t>
      </w:r>
      <w:proofErr w:type="spellStart"/>
      <w:r w:rsidRPr="00412D4E">
        <w:rPr>
          <w:rFonts w:ascii="Arial" w:hAnsi="Arial" w:cs="Arial"/>
        </w:rPr>
        <w:t>bij</w:t>
      </w:r>
      <w:proofErr w:type="spellEnd"/>
      <w:r w:rsidRPr="00412D4E">
        <w:rPr>
          <w:rFonts w:ascii="Arial" w:hAnsi="Arial" w:cs="Arial"/>
        </w:rPr>
        <w:t xml:space="preserve"> </w:t>
      </w:r>
      <w:proofErr w:type="spellStart"/>
      <w:r w:rsidRPr="00412D4E">
        <w:rPr>
          <w:rFonts w:ascii="Arial" w:hAnsi="Arial" w:cs="Arial"/>
        </w:rPr>
        <w:t>dergelijke</w:t>
      </w:r>
      <w:proofErr w:type="spellEnd"/>
      <w:r w:rsidRPr="00412D4E">
        <w:rPr>
          <w:rFonts w:ascii="Arial" w:hAnsi="Arial" w:cs="Arial"/>
        </w:rPr>
        <w:t xml:space="preserve"> </w:t>
      </w:r>
      <w:proofErr w:type="spellStart"/>
      <w:r w:rsidRPr="00412D4E">
        <w:rPr>
          <w:rFonts w:ascii="Arial" w:hAnsi="Arial" w:cs="Arial"/>
        </w:rPr>
        <w:t>stoffen</w:t>
      </w:r>
      <w:proofErr w:type="spellEnd"/>
      <w:r w:rsidRPr="00412D4E">
        <w:rPr>
          <w:rFonts w:ascii="Arial" w:hAnsi="Arial" w:cs="Arial"/>
        </w:rPr>
        <w:t xml:space="preserve"> met </w:t>
      </w:r>
      <w:proofErr w:type="spellStart"/>
      <w:r w:rsidRPr="00412D4E">
        <w:rPr>
          <w:rFonts w:ascii="Arial" w:hAnsi="Arial" w:cs="Arial"/>
        </w:rPr>
        <w:t>een</w:t>
      </w:r>
      <w:proofErr w:type="spellEnd"/>
      <w:r w:rsidRPr="00412D4E">
        <w:rPr>
          <w:rFonts w:ascii="Arial" w:hAnsi="Arial" w:cs="Arial"/>
        </w:rPr>
        <w:t xml:space="preserve"> </w:t>
      </w:r>
      <w:proofErr w:type="spellStart"/>
      <w:r w:rsidRPr="00412D4E">
        <w:rPr>
          <w:rFonts w:ascii="Arial" w:hAnsi="Arial" w:cs="Arial"/>
        </w:rPr>
        <w:t>lagere</w:t>
      </w:r>
      <w:proofErr w:type="spellEnd"/>
      <w:r w:rsidRPr="00412D4E">
        <w:rPr>
          <w:rFonts w:ascii="Arial" w:hAnsi="Arial" w:cs="Arial"/>
        </w:rPr>
        <w:t xml:space="preserve"> </w:t>
      </w:r>
      <w:proofErr w:type="spellStart"/>
      <w:r w:rsidRPr="00412D4E">
        <w:rPr>
          <w:rFonts w:ascii="Arial" w:hAnsi="Arial" w:cs="Arial"/>
        </w:rPr>
        <w:t>dampspanning</w:t>
      </w:r>
      <w:proofErr w:type="spellEnd"/>
      <w:r w:rsidRPr="00412D4E">
        <w:rPr>
          <w:rFonts w:ascii="Arial" w:hAnsi="Arial" w:cs="Arial"/>
        </w:rPr>
        <w:t xml:space="preserve"> (dampen in </w:t>
      </w:r>
      <w:proofErr w:type="spellStart"/>
      <w:r w:rsidRPr="00412D4E">
        <w:rPr>
          <w:rFonts w:ascii="Arial" w:hAnsi="Arial" w:cs="Arial"/>
        </w:rPr>
        <w:t>plaats</w:t>
      </w:r>
      <w:proofErr w:type="spellEnd"/>
      <w:r w:rsidRPr="00412D4E">
        <w:rPr>
          <w:rFonts w:ascii="Arial" w:hAnsi="Arial" w:cs="Arial"/>
        </w:rPr>
        <w:t xml:space="preserve"> van </w:t>
      </w:r>
      <w:proofErr w:type="spellStart"/>
      <w:r w:rsidRPr="00412D4E">
        <w:rPr>
          <w:rFonts w:ascii="Arial" w:hAnsi="Arial" w:cs="Arial"/>
        </w:rPr>
        <w:t>gassen</w:t>
      </w:r>
      <w:proofErr w:type="spellEnd"/>
      <w:r w:rsidRPr="00412D4E">
        <w:rPr>
          <w:rFonts w:ascii="Arial" w:hAnsi="Arial" w:cs="Arial"/>
        </w:rPr>
        <w:t xml:space="preserve">). </w:t>
      </w:r>
      <w:proofErr w:type="spellStart"/>
      <w:r>
        <w:rPr>
          <w:rFonts w:ascii="Arial" w:hAnsi="Arial" w:cs="Arial"/>
        </w:rPr>
        <w:t>Methaan</w:t>
      </w:r>
      <w:proofErr w:type="spellEnd"/>
      <w:r>
        <w:rPr>
          <w:rFonts w:ascii="Arial" w:hAnsi="Arial" w:cs="Arial"/>
        </w:rPr>
        <w:t xml:space="preserve"> is </w:t>
      </w:r>
      <w:proofErr w:type="spellStart"/>
      <w:r>
        <w:rPr>
          <w:rFonts w:ascii="Arial" w:hAnsi="Arial" w:cs="Arial"/>
        </w:rPr>
        <w:t>gebruikelijk</w:t>
      </w:r>
      <w:proofErr w:type="spellEnd"/>
      <w:r>
        <w:rPr>
          <w:rFonts w:ascii="Arial" w:hAnsi="Arial" w:cs="Arial"/>
        </w:rPr>
        <w:t xml:space="preserve"> </w:t>
      </w:r>
      <w:proofErr w:type="spellStart"/>
      <w:r w:rsidRPr="00412D4E">
        <w:rPr>
          <w:rFonts w:ascii="Arial" w:hAnsi="Arial" w:cs="Arial"/>
        </w:rPr>
        <w:t>kalibratiegas</w:t>
      </w:r>
      <w:proofErr w:type="spellEnd"/>
      <w:r>
        <w:rPr>
          <w:rFonts w:ascii="Arial" w:hAnsi="Arial" w:cs="Arial"/>
        </w:rPr>
        <w:t xml:space="preserve">, </w:t>
      </w:r>
      <w:proofErr w:type="spellStart"/>
      <w:r>
        <w:rPr>
          <w:rFonts w:ascii="Arial" w:hAnsi="Arial" w:cs="Arial"/>
        </w:rPr>
        <w:t>zie</w:t>
      </w:r>
      <w:proofErr w:type="spellEnd"/>
      <w:r>
        <w:rPr>
          <w:rFonts w:ascii="Arial" w:hAnsi="Arial" w:cs="Arial"/>
        </w:rPr>
        <w:t xml:space="preserve"> punt 3; </w:t>
      </w:r>
    </w:p>
    <w:p w14:paraId="54B1B612" w14:textId="77777777" w:rsidR="00CE6EE8" w:rsidRDefault="00CE6EE8" w:rsidP="00CE6EE8">
      <w:pPr>
        <w:pStyle w:val="ListParagraph"/>
        <w:ind w:left="780"/>
        <w:rPr>
          <w:rFonts w:ascii="Arial" w:hAnsi="Arial" w:cs="Arial"/>
        </w:rPr>
      </w:pPr>
    </w:p>
    <w:p w14:paraId="40A2AAAE" w14:textId="77777777" w:rsidR="00CE6EE8" w:rsidRPr="00273101" w:rsidRDefault="00CE6EE8" w:rsidP="00CE6EE8">
      <w:pPr>
        <w:pStyle w:val="ListParagraph"/>
        <w:numPr>
          <w:ilvl w:val="0"/>
          <w:numId w:val="9"/>
        </w:numPr>
        <w:suppressAutoHyphens w:val="0"/>
        <w:spacing w:line="240" w:lineRule="auto"/>
        <w:rPr>
          <w:rFonts w:ascii="Arial" w:hAnsi="Arial" w:cs="Arial"/>
        </w:rPr>
      </w:pPr>
      <w:proofErr w:type="spellStart"/>
      <w:r w:rsidRPr="00756EB3">
        <w:rPr>
          <w:rFonts w:ascii="Arial" w:hAnsi="Arial" w:cs="Arial"/>
        </w:rPr>
        <w:t>Katalytische</w:t>
      </w:r>
      <w:proofErr w:type="spellEnd"/>
      <w:r w:rsidRPr="00756EB3">
        <w:rPr>
          <w:rFonts w:ascii="Arial" w:hAnsi="Arial" w:cs="Arial"/>
        </w:rPr>
        <w:t xml:space="preserve"> </w:t>
      </w:r>
      <w:proofErr w:type="spellStart"/>
      <w:r w:rsidRPr="00756EB3">
        <w:rPr>
          <w:rFonts w:ascii="Arial" w:hAnsi="Arial" w:cs="Arial"/>
        </w:rPr>
        <w:t>explosiesensoren</w:t>
      </w:r>
      <w:proofErr w:type="spellEnd"/>
      <w:r w:rsidRPr="00756EB3">
        <w:rPr>
          <w:rFonts w:ascii="Arial" w:hAnsi="Arial" w:cs="Arial"/>
        </w:rPr>
        <w:t xml:space="preserve"> </w:t>
      </w:r>
      <w:proofErr w:type="spellStart"/>
      <w:r w:rsidRPr="00756EB3">
        <w:rPr>
          <w:rFonts w:ascii="Arial" w:hAnsi="Arial" w:cs="Arial"/>
        </w:rPr>
        <w:t>hebben</w:t>
      </w:r>
      <w:proofErr w:type="spellEnd"/>
      <w:r w:rsidRPr="00756EB3">
        <w:rPr>
          <w:rFonts w:ascii="Arial" w:hAnsi="Arial" w:cs="Arial"/>
        </w:rPr>
        <w:t xml:space="preserve"> </w:t>
      </w:r>
      <w:proofErr w:type="spellStart"/>
      <w:r w:rsidRPr="00756EB3">
        <w:rPr>
          <w:rFonts w:ascii="Arial" w:hAnsi="Arial" w:cs="Arial"/>
        </w:rPr>
        <w:t>als</w:t>
      </w:r>
      <w:proofErr w:type="spellEnd"/>
      <w:r w:rsidRPr="00756EB3">
        <w:rPr>
          <w:rFonts w:ascii="Arial" w:hAnsi="Arial" w:cs="Arial"/>
        </w:rPr>
        <w:t xml:space="preserve"> “</w:t>
      </w:r>
      <w:proofErr w:type="spellStart"/>
      <w:r w:rsidRPr="00756EB3">
        <w:rPr>
          <w:rFonts w:ascii="Arial" w:hAnsi="Arial" w:cs="Arial"/>
        </w:rPr>
        <w:t>geboortegas</w:t>
      </w:r>
      <w:proofErr w:type="spellEnd"/>
      <w:r w:rsidRPr="00756EB3">
        <w:rPr>
          <w:rFonts w:ascii="Arial" w:hAnsi="Arial" w:cs="Arial"/>
        </w:rPr>
        <w:t xml:space="preserve">” </w:t>
      </w:r>
      <w:proofErr w:type="spellStart"/>
      <w:r w:rsidRPr="00756EB3">
        <w:rPr>
          <w:rFonts w:ascii="Arial" w:hAnsi="Arial" w:cs="Arial"/>
        </w:rPr>
        <w:t>methaan</w:t>
      </w:r>
      <w:proofErr w:type="spellEnd"/>
      <w:r w:rsidRPr="00756EB3">
        <w:rPr>
          <w:rFonts w:ascii="Arial" w:hAnsi="Arial" w:cs="Arial"/>
        </w:rPr>
        <w:t xml:space="preserve"> </w:t>
      </w:r>
      <w:proofErr w:type="spellStart"/>
      <w:r w:rsidRPr="00756EB3">
        <w:rPr>
          <w:rFonts w:ascii="Arial" w:hAnsi="Arial" w:cs="Arial"/>
        </w:rPr>
        <w:t>en</w:t>
      </w:r>
      <w:proofErr w:type="spellEnd"/>
      <w:r w:rsidRPr="00756EB3">
        <w:rPr>
          <w:rFonts w:ascii="Arial" w:hAnsi="Arial" w:cs="Arial"/>
        </w:rPr>
        <w:t xml:space="preserve"> </w:t>
      </w:r>
      <w:r>
        <w:rPr>
          <w:rFonts w:ascii="Arial" w:hAnsi="Arial" w:cs="Arial"/>
        </w:rPr>
        <w:t>i</w:t>
      </w:r>
      <w:r w:rsidRPr="00756EB3">
        <w:rPr>
          <w:rFonts w:ascii="Arial" w:hAnsi="Arial" w:cs="Arial"/>
        </w:rPr>
        <w:t>nfra-</w:t>
      </w:r>
      <w:proofErr w:type="spellStart"/>
      <w:r>
        <w:rPr>
          <w:rFonts w:ascii="Arial" w:hAnsi="Arial" w:cs="Arial"/>
        </w:rPr>
        <w:t>r</w:t>
      </w:r>
      <w:r w:rsidRPr="00756EB3">
        <w:rPr>
          <w:rFonts w:ascii="Arial" w:hAnsi="Arial" w:cs="Arial"/>
        </w:rPr>
        <w:t>oodexplosiesensoren</w:t>
      </w:r>
      <w:proofErr w:type="spellEnd"/>
      <w:r w:rsidRPr="00756EB3">
        <w:rPr>
          <w:rFonts w:ascii="Arial" w:hAnsi="Arial" w:cs="Arial"/>
        </w:rPr>
        <w:t xml:space="preserve"> </w:t>
      </w:r>
      <w:proofErr w:type="spellStart"/>
      <w:r>
        <w:rPr>
          <w:rFonts w:ascii="Arial" w:hAnsi="Arial" w:cs="Arial"/>
        </w:rPr>
        <w:t>hebben</w:t>
      </w:r>
      <w:proofErr w:type="spellEnd"/>
      <w:r>
        <w:rPr>
          <w:rFonts w:ascii="Arial" w:hAnsi="Arial" w:cs="Arial"/>
        </w:rPr>
        <w:t xml:space="preserve"> </w:t>
      </w:r>
      <w:proofErr w:type="spellStart"/>
      <w:r>
        <w:rPr>
          <w:rFonts w:ascii="Arial" w:hAnsi="Arial" w:cs="Arial"/>
        </w:rPr>
        <w:t>als</w:t>
      </w:r>
      <w:proofErr w:type="spellEnd"/>
      <w:r>
        <w:rPr>
          <w:rFonts w:ascii="Arial" w:hAnsi="Arial" w:cs="Arial"/>
        </w:rPr>
        <w:t xml:space="preserve"> “</w:t>
      </w:r>
      <w:proofErr w:type="spellStart"/>
      <w:r>
        <w:rPr>
          <w:rFonts w:ascii="Arial" w:hAnsi="Arial" w:cs="Arial"/>
        </w:rPr>
        <w:t>geboortegas</w:t>
      </w:r>
      <w:proofErr w:type="spellEnd"/>
      <w:r>
        <w:rPr>
          <w:rFonts w:ascii="Arial" w:hAnsi="Arial" w:cs="Arial"/>
        </w:rPr>
        <w:t xml:space="preserve">” </w:t>
      </w:r>
      <w:proofErr w:type="spellStart"/>
      <w:r w:rsidRPr="00756EB3">
        <w:rPr>
          <w:rFonts w:ascii="Arial" w:hAnsi="Arial" w:cs="Arial"/>
        </w:rPr>
        <w:t>propaan</w:t>
      </w:r>
      <w:proofErr w:type="spellEnd"/>
      <w:r w:rsidRPr="00756EB3">
        <w:rPr>
          <w:rFonts w:ascii="Arial" w:hAnsi="Arial" w:cs="Arial"/>
        </w:rPr>
        <w:t xml:space="preserve">. </w:t>
      </w:r>
      <w:r w:rsidRPr="00273101">
        <w:rPr>
          <w:rFonts w:ascii="Arial" w:hAnsi="Arial" w:cs="Arial"/>
        </w:rPr>
        <w:t xml:space="preserve">Door het </w:t>
      </w:r>
      <w:proofErr w:type="spellStart"/>
      <w:r w:rsidRPr="00273101">
        <w:rPr>
          <w:rFonts w:ascii="Arial" w:hAnsi="Arial" w:cs="Arial"/>
        </w:rPr>
        <w:t>kalibreren</w:t>
      </w:r>
      <w:proofErr w:type="spellEnd"/>
      <w:r w:rsidRPr="00273101">
        <w:rPr>
          <w:rFonts w:ascii="Arial" w:hAnsi="Arial" w:cs="Arial"/>
        </w:rPr>
        <w:t xml:space="preserve"> van </w:t>
      </w:r>
      <w:proofErr w:type="spellStart"/>
      <w:r w:rsidRPr="00273101">
        <w:rPr>
          <w:rFonts w:ascii="Arial" w:hAnsi="Arial" w:cs="Arial"/>
        </w:rPr>
        <w:t>sensoren</w:t>
      </w:r>
      <w:proofErr w:type="spellEnd"/>
      <w:r w:rsidRPr="00273101">
        <w:rPr>
          <w:rFonts w:ascii="Arial" w:hAnsi="Arial" w:cs="Arial"/>
        </w:rPr>
        <w:t xml:space="preserve"> op </w:t>
      </w:r>
      <w:proofErr w:type="spellStart"/>
      <w:r w:rsidRPr="00273101">
        <w:rPr>
          <w:rFonts w:ascii="Arial" w:hAnsi="Arial" w:cs="Arial"/>
        </w:rPr>
        <w:t>andere</w:t>
      </w:r>
      <w:proofErr w:type="spellEnd"/>
      <w:r w:rsidRPr="00273101">
        <w:rPr>
          <w:rFonts w:ascii="Arial" w:hAnsi="Arial" w:cs="Arial"/>
        </w:rPr>
        <w:t xml:space="preserve"> </w:t>
      </w:r>
      <w:proofErr w:type="spellStart"/>
      <w:r w:rsidRPr="00273101">
        <w:rPr>
          <w:rFonts w:ascii="Arial" w:hAnsi="Arial" w:cs="Arial"/>
        </w:rPr>
        <w:t>gassen</w:t>
      </w:r>
      <w:proofErr w:type="spellEnd"/>
      <w:r w:rsidRPr="00273101">
        <w:rPr>
          <w:rFonts w:ascii="Arial" w:hAnsi="Arial" w:cs="Arial"/>
        </w:rPr>
        <w:t xml:space="preserve"> </w:t>
      </w:r>
      <w:r>
        <w:rPr>
          <w:rFonts w:ascii="Arial" w:hAnsi="Arial" w:cs="Arial"/>
        </w:rPr>
        <w:t xml:space="preserve">dan </w:t>
      </w:r>
      <w:proofErr w:type="spellStart"/>
      <w:r>
        <w:rPr>
          <w:rFonts w:ascii="Arial" w:hAnsi="Arial" w:cs="Arial"/>
        </w:rPr>
        <w:t>deze</w:t>
      </w:r>
      <w:proofErr w:type="spellEnd"/>
      <w:r>
        <w:rPr>
          <w:rFonts w:ascii="Arial" w:hAnsi="Arial" w:cs="Arial"/>
        </w:rPr>
        <w:t xml:space="preserve"> </w:t>
      </w:r>
      <w:proofErr w:type="spellStart"/>
      <w:r>
        <w:rPr>
          <w:rFonts w:ascii="Arial" w:hAnsi="Arial" w:cs="Arial"/>
        </w:rPr>
        <w:t>geboortegassen</w:t>
      </w:r>
      <w:proofErr w:type="spellEnd"/>
      <w:r>
        <w:rPr>
          <w:rFonts w:ascii="Arial" w:hAnsi="Arial" w:cs="Arial"/>
        </w:rPr>
        <w:t xml:space="preserve"> </w:t>
      </w:r>
      <w:proofErr w:type="spellStart"/>
      <w:r w:rsidRPr="00273101">
        <w:rPr>
          <w:rFonts w:ascii="Arial" w:hAnsi="Arial" w:cs="Arial"/>
        </w:rPr>
        <w:t>zullen</w:t>
      </w:r>
      <w:proofErr w:type="spellEnd"/>
      <w:r w:rsidRPr="00273101">
        <w:rPr>
          <w:rFonts w:ascii="Arial" w:hAnsi="Arial" w:cs="Arial"/>
        </w:rPr>
        <w:t xml:space="preserve"> de </w:t>
      </w:r>
      <w:proofErr w:type="spellStart"/>
      <w:r w:rsidRPr="00273101">
        <w:rPr>
          <w:rFonts w:ascii="Arial" w:hAnsi="Arial" w:cs="Arial"/>
        </w:rPr>
        <w:t>sensoren</w:t>
      </w:r>
      <w:proofErr w:type="spellEnd"/>
      <w:r w:rsidRPr="00273101">
        <w:rPr>
          <w:rFonts w:ascii="Arial" w:hAnsi="Arial" w:cs="Arial"/>
        </w:rPr>
        <w:t xml:space="preserve"> </w:t>
      </w:r>
      <w:proofErr w:type="spellStart"/>
      <w:r>
        <w:rPr>
          <w:rFonts w:ascii="Arial" w:hAnsi="Arial" w:cs="Arial"/>
        </w:rPr>
        <w:t>uiteindelijk</w:t>
      </w:r>
      <w:proofErr w:type="spellEnd"/>
      <w:r>
        <w:rPr>
          <w:rFonts w:ascii="Arial" w:hAnsi="Arial" w:cs="Arial"/>
        </w:rPr>
        <w:t xml:space="preserve"> </w:t>
      </w:r>
      <w:proofErr w:type="spellStart"/>
      <w:r w:rsidRPr="00273101">
        <w:rPr>
          <w:rFonts w:ascii="Arial" w:hAnsi="Arial" w:cs="Arial"/>
        </w:rPr>
        <w:t>niet</w:t>
      </w:r>
      <w:proofErr w:type="spellEnd"/>
      <w:r w:rsidRPr="00273101">
        <w:rPr>
          <w:rFonts w:ascii="Arial" w:hAnsi="Arial" w:cs="Arial"/>
        </w:rPr>
        <w:t xml:space="preserve"> </w:t>
      </w:r>
      <w:proofErr w:type="spellStart"/>
      <w:r w:rsidRPr="00273101">
        <w:rPr>
          <w:rFonts w:ascii="Arial" w:hAnsi="Arial" w:cs="Arial"/>
        </w:rPr>
        <w:t>meer</w:t>
      </w:r>
      <w:proofErr w:type="spellEnd"/>
      <w:r w:rsidRPr="00273101">
        <w:rPr>
          <w:rFonts w:ascii="Arial" w:hAnsi="Arial" w:cs="Arial"/>
        </w:rPr>
        <w:t xml:space="preserve"> </w:t>
      </w:r>
      <w:proofErr w:type="spellStart"/>
      <w:r w:rsidRPr="00273101">
        <w:rPr>
          <w:rFonts w:ascii="Arial" w:hAnsi="Arial" w:cs="Arial"/>
        </w:rPr>
        <w:t>gevoelig</w:t>
      </w:r>
      <w:proofErr w:type="spellEnd"/>
      <w:r w:rsidRPr="00273101">
        <w:rPr>
          <w:rFonts w:ascii="Arial" w:hAnsi="Arial" w:cs="Arial"/>
        </w:rPr>
        <w:t xml:space="preserve"> </w:t>
      </w:r>
      <w:proofErr w:type="spellStart"/>
      <w:r w:rsidRPr="00273101">
        <w:rPr>
          <w:rFonts w:ascii="Arial" w:hAnsi="Arial" w:cs="Arial"/>
        </w:rPr>
        <w:t>zijn</w:t>
      </w:r>
      <w:proofErr w:type="spellEnd"/>
      <w:r w:rsidRPr="00273101">
        <w:rPr>
          <w:rFonts w:ascii="Arial" w:hAnsi="Arial" w:cs="Arial"/>
        </w:rPr>
        <w:t xml:space="preserve"> op </w:t>
      </w:r>
      <w:proofErr w:type="spellStart"/>
      <w:r w:rsidRPr="00273101">
        <w:rPr>
          <w:rFonts w:ascii="Arial" w:hAnsi="Arial" w:cs="Arial"/>
        </w:rPr>
        <w:t>hun</w:t>
      </w:r>
      <w:proofErr w:type="spellEnd"/>
      <w:r w:rsidRPr="00273101">
        <w:rPr>
          <w:rFonts w:ascii="Arial" w:hAnsi="Arial" w:cs="Arial"/>
        </w:rPr>
        <w:t xml:space="preserve"> </w:t>
      </w:r>
      <w:proofErr w:type="spellStart"/>
      <w:r w:rsidRPr="00273101">
        <w:rPr>
          <w:rFonts w:ascii="Arial" w:hAnsi="Arial" w:cs="Arial"/>
        </w:rPr>
        <w:t>geboortegas</w:t>
      </w:r>
      <w:proofErr w:type="spellEnd"/>
      <w:r>
        <w:rPr>
          <w:rFonts w:ascii="Arial" w:hAnsi="Arial" w:cs="Arial"/>
        </w:rPr>
        <w:t xml:space="preserve">. </w:t>
      </w:r>
      <w:proofErr w:type="spellStart"/>
      <w:r>
        <w:rPr>
          <w:rFonts w:ascii="Arial" w:hAnsi="Arial" w:cs="Arial"/>
        </w:rPr>
        <w:t>Dit</w:t>
      </w:r>
      <w:proofErr w:type="spellEnd"/>
      <w:r>
        <w:rPr>
          <w:rFonts w:ascii="Arial" w:hAnsi="Arial" w:cs="Arial"/>
        </w:rPr>
        <w:t xml:space="preserve"> </w:t>
      </w:r>
      <w:proofErr w:type="spellStart"/>
      <w:r>
        <w:rPr>
          <w:rFonts w:ascii="Arial" w:hAnsi="Arial" w:cs="Arial"/>
        </w:rPr>
        <w:t>zal</w:t>
      </w:r>
      <w:proofErr w:type="spellEnd"/>
      <w:r>
        <w:rPr>
          <w:rFonts w:ascii="Arial" w:hAnsi="Arial" w:cs="Arial"/>
        </w:rPr>
        <w:t xml:space="preserve"> </w:t>
      </w:r>
      <w:proofErr w:type="spellStart"/>
      <w:r w:rsidRPr="00273101">
        <w:rPr>
          <w:rFonts w:ascii="Arial" w:hAnsi="Arial" w:cs="Arial"/>
        </w:rPr>
        <w:t>een</w:t>
      </w:r>
      <w:proofErr w:type="spellEnd"/>
      <w:r w:rsidRPr="00273101">
        <w:rPr>
          <w:rFonts w:ascii="Arial" w:hAnsi="Arial" w:cs="Arial"/>
        </w:rPr>
        <w:t xml:space="preserve"> </w:t>
      </w:r>
      <w:proofErr w:type="spellStart"/>
      <w:r w:rsidRPr="00273101">
        <w:rPr>
          <w:rFonts w:ascii="Arial" w:hAnsi="Arial" w:cs="Arial"/>
        </w:rPr>
        <w:t>gevaarlijke</w:t>
      </w:r>
      <w:proofErr w:type="spellEnd"/>
      <w:r w:rsidRPr="00273101">
        <w:rPr>
          <w:rFonts w:ascii="Arial" w:hAnsi="Arial" w:cs="Arial"/>
        </w:rPr>
        <w:t xml:space="preserve"> </w:t>
      </w:r>
      <w:proofErr w:type="spellStart"/>
      <w:r w:rsidRPr="00273101">
        <w:rPr>
          <w:rFonts w:ascii="Arial" w:hAnsi="Arial" w:cs="Arial"/>
        </w:rPr>
        <w:t>situatie</w:t>
      </w:r>
      <w:proofErr w:type="spellEnd"/>
      <w:r w:rsidRPr="00273101">
        <w:rPr>
          <w:rFonts w:ascii="Arial" w:hAnsi="Arial" w:cs="Arial"/>
        </w:rPr>
        <w:t xml:space="preserve"> </w:t>
      </w:r>
      <w:proofErr w:type="spellStart"/>
      <w:r w:rsidRPr="00273101">
        <w:rPr>
          <w:rFonts w:ascii="Arial" w:hAnsi="Arial" w:cs="Arial"/>
        </w:rPr>
        <w:t>opleveren</w:t>
      </w:r>
      <w:proofErr w:type="spellEnd"/>
      <w:r w:rsidRPr="00273101">
        <w:rPr>
          <w:rFonts w:ascii="Arial" w:hAnsi="Arial" w:cs="Arial"/>
        </w:rPr>
        <w:t xml:space="preserve"> </w:t>
      </w:r>
      <w:proofErr w:type="spellStart"/>
      <w:r w:rsidRPr="00273101">
        <w:rPr>
          <w:rFonts w:ascii="Arial" w:hAnsi="Arial" w:cs="Arial"/>
        </w:rPr>
        <w:t>omdat</w:t>
      </w:r>
      <w:proofErr w:type="spellEnd"/>
      <w:r w:rsidRPr="00273101">
        <w:rPr>
          <w:rFonts w:ascii="Arial" w:hAnsi="Arial" w:cs="Arial"/>
        </w:rPr>
        <w:t xml:space="preserve"> de </w:t>
      </w:r>
      <w:proofErr w:type="spellStart"/>
      <w:r w:rsidRPr="00273101">
        <w:rPr>
          <w:rFonts w:ascii="Arial" w:hAnsi="Arial" w:cs="Arial"/>
        </w:rPr>
        <w:t>explosiemeter</w:t>
      </w:r>
      <w:proofErr w:type="spellEnd"/>
      <w:r w:rsidRPr="00273101">
        <w:rPr>
          <w:rFonts w:ascii="Arial" w:hAnsi="Arial" w:cs="Arial"/>
        </w:rPr>
        <w:t xml:space="preserve"> dan ten </w:t>
      </w:r>
      <w:proofErr w:type="spellStart"/>
      <w:r w:rsidRPr="00273101">
        <w:rPr>
          <w:rFonts w:ascii="Arial" w:hAnsi="Arial" w:cs="Arial"/>
        </w:rPr>
        <w:t>onrechte</w:t>
      </w:r>
      <w:proofErr w:type="spellEnd"/>
      <w:r w:rsidRPr="00273101">
        <w:rPr>
          <w:rFonts w:ascii="Arial" w:hAnsi="Arial" w:cs="Arial"/>
        </w:rPr>
        <w:t xml:space="preserve"> </w:t>
      </w:r>
      <w:proofErr w:type="spellStart"/>
      <w:r w:rsidRPr="00273101">
        <w:rPr>
          <w:rFonts w:ascii="Arial" w:hAnsi="Arial" w:cs="Arial"/>
        </w:rPr>
        <w:t>aangeeft</w:t>
      </w:r>
      <w:proofErr w:type="spellEnd"/>
      <w:r w:rsidRPr="00273101">
        <w:rPr>
          <w:rFonts w:ascii="Arial" w:hAnsi="Arial" w:cs="Arial"/>
        </w:rPr>
        <w:t xml:space="preserve"> </w:t>
      </w:r>
      <w:proofErr w:type="spellStart"/>
      <w:r w:rsidRPr="00273101">
        <w:rPr>
          <w:rFonts w:ascii="Arial" w:hAnsi="Arial" w:cs="Arial"/>
        </w:rPr>
        <w:t>dat</w:t>
      </w:r>
      <w:proofErr w:type="spellEnd"/>
      <w:r w:rsidRPr="00273101">
        <w:rPr>
          <w:rFonts w:ascii="Arial" w:hAnsi="Arial" w:cs="Arial"/>
        </w:rPr>
        <w:t xml:space="preserve"> </w:t>
      </w:r>
      <w:proofErr w:type="spellStart"/>
      <w:r w:rsidRPr="00273101">
        <w:rPr>
          <w:rFonts w:ascii="Arial" w:hAnsi="Arial" w:cs="Arial"/>
        </w:rPr>
        <w:t>er</w:t>
      </w:r>
      <w:proofErr w:type="spellEnd"/>
      <w:r w:rsidRPr="00273101">
        <w:rPr>
          <w:rFonts w:ascii="Arial" w:hAnsi="Arial" w:cs="Arial"/>
        </w:rPr>
        <w:t xml:space="preserve"> </w:t>
      </w:r>
      <w:proofErr w:type="spellStart"/>
      <w:r w:rsidRPr="00273101">
        <w:rPr>
          <w:rFonts w:ascii="Arial" w:hAnsi="Arial" w:cs="Arial"/>
        </w:rPr>
        <w:t>geen</w:t>
      </w:r>
      <w:proofErr w:type="spellEnd"/>
      <w:r w:rsidRPr="00273101">
        <w:rPr>
          <w:rFonts w:ascii="Arial" w:hAnsi="Arial" w:cs="Arial"/>
        </w:rPr>
        <w:t xml:space="preserve"> </w:t>
      </w:r>
      <w:proofErr w:type="spellStart"/>
      <w:r w:rsidRPr="00273101">
        <w:rPr>
          <w:rFonts w:ascii="Arial" w:hAnsi="Arial" w:cs="Arial"/>
        </w:rPr>
        <w:t>explosieve</w:t>
      </w:r>
      <w:proofErr w:type="spellEnd"/>
      <w:r w:rsidRPr="00273101">
        <w:rPr>
          <w:rFonts w:ascii="Arial" w:hAnsi="Arial" w:cs="Arial"/>
        </w:rPr>
        <w:t xml:space="preserve"> </w:t>
      </w:r>
      <w:proofErr w:type="spellStart"/>
      <w:r w:rsidRPr="00273101">
        <w:rPr>
          <w:rFonts w:ascii="Arial" w:hAnsi="Arial" w:cs="Arial"/>
        </w:rPr>
        <w:t>gassen</w:t>
      </w:r>
      <w:proofErr w:type="spellEnd"/>
      <w:r w:rsidRPr="00273101">
        <w:rPr>
          <w:rFonts w:ascii="Arial" w:hAnsi="Arial" w:cs="Arial"/>
        </w:rPr>
        <w:t xml:space="preserve"> </w:t>
      </w:r>
      <w:proofErr w:type="spellStart"/>
      <w:r w:rsidRPr="00273101">
        <w:rPr>
          <w:rFonts w:ascii="Arial" w:hAnsi="Arial" w:cs="Arial"/>
        </w:rPr>
        <w:t>aanwezig</w:t>
      </w:r>
      <w:proofErr w:type="spellEnd"/>
      <w:r w:rsidRPr="00273101">
        <w:rPr>
          <w:rFonts w:ascii="Arial" w:hAnsi="Arial" w:cs="Arial"/>
        </w:rPr>
        <w:t xml:space="preserve"> </w:t>
      </w:r>
      <w:proofErr w:type="spellStart"/>
      <w:r w:rsidRPr="00273101">
        <w:rPr>
          <w:rFonts w:ascii="Arial" w:hAnsi="Arial" w:cs="Arial"/>
        </w:rPr>
        <w:t>zijn</w:t>
      </w:r>
      <w:proofErr w:type="spellEnd"/>
      <w:r>
        <w:rPr>
          <w:rFonts w:ascii="Arial" w:hAnsi="Arial" w:cs="Arial"/>
        </w:rPr>
        <w:t xml:space="preserve"> </w:t>
      </w:r>
      <w:proofErr w:type="spellStart"/>
      <w:r>
        <w:rPr>
          <w:rFonts w:ascii="Arial" w:hAnsi="Arial" w:cs="Arial"/>
        </w:rPr>
        <w:t>terwijl</w:t>
      </w:r>
      <w:proofErr w:type="spellEnd"/>
      <w:r>
        <w:rPr>
          <w:rFonts w:ascii="Arial" w:hAnsi="Arial" w:cs="Arial"/>
        </w:rPr>
        <w:t xml:space="preserve"> </w:t>
      </w:r>
      <w:proofErr w:type="spellStart"/>
      <w:r>
        <w:rPr>
          <w:rFonts w:ascii="Arial" w:hAnsi="Arial" w:cs="Arial"/>
        </w:rPr>
        <w:t>deze</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wel</w:t>
      </w:r>
      <w:proofErr w:type="spellEnd"/>
      <w:r>
        <w:rPr>
          <w:rFonts w:ascii="Arial" w:hAnsi="Arial" w:cs="Arial"/>
        </w:rPr>
        <w:t xml:space="preserve"> </w:t>
      </w:r>
      <w:proofErr w:type="spellStart"/>
      <w:r>
        <w:rPr>
          <w:rFonts w:ascii="Arial" w:hAnsi="Arial" w:cs="Arial"/>
        </w:rPr>
        <w:t>zijn</w:t>
      </w:r>
      <w:proofErr w:type="spellEnd"/>
      <w:r>
        <w:rPr>
          <w:rFonts w:ascii="Arial" w:hAnsi="Arial" w:cs="Arial"/>
        </w:rPr>
        <w:t>.</w:t>
      </w:r>
    </w:p>
    <w:p w14:paraId="3B7A9C65" w14:textId="77777777" w:rsidR="00CE6EE8" w:rsidRDefault="00CE6EE8" w:rsidP="00CE6EE8">
      <w:pPr>
        <w:pStyle w:val="ListParagraph"/>
        <w:ind w:left="780"/>
        <w:rPr>
          <w:rFonts w:ascii="Arial" w:hAnsi="Arial" w:cs="Arial"/>
        </w:rPr>
      </w:pPr>
    </w:p>
    <w:p w14:paraId="69CE9798" w14:textId="77777777" w:rsidR="00CE6EE8" w:rsidRPr="00273101" w:rsidRDefault="00CE6EE8" w:rsidP="00CE6EE8">
      <w:pPr>
        <w:rPr>
          <w:rFonts w:ascii="Arial" w:hAnsi="Arial" w:cs="Arial"/>
        </w:rPr>
      </w:pPr>
      <w:r w:rsidRPr="00273101">
        <w:rPr>
          <w:rFonts w:ascii="Arial" w:hAnsi="Arial" w:cs="Arial"/>
        </w:rPr>
        <w:t xml:space="preserve">De </w:t>
      </w:r>
      <w:proofErr w:type="spellStart"/>
      <w:r w:rsidRPr="00273101">
        <w:rPr>
          <w:rFonts w:ascii="Arial" w:hAnsi="Arial" w:cs="Arial"/>
        </w:rPr>
        <w:t>alarmgrens</w:t>
      </w:r>
      <w:proofErr w:type="spellEnd"/>
      <w:r w:rsidRPr="00273101">
        <w:rPr>
          <w:rFonts w:ascii="Arial" w:hAnsi="Arial" w:cs="Arial"/>
        </w:rPr>
        <w:t xml:space="preserve"> is </w:t>
      </w:r>
      <w:proofErr w:type="spellStart"/>
      <w:r w:rsidRPr="00273101">
        <w:rPr>
          <w:rFonts w:ascii="Arial" w:hAnsi="Arial" w:cs="Arial"/>
        </w:rPr>
        <w:t>gehalveerd</w:t>
      </w:r>
      <w:proofErr w:type="spellEnd"/>
      <w:r w:rsidRPr="00273101">
        <w:rPr>
          <w:rFonts w:ascii="Arial" w:hAnsi="Arial" w:cs="Arial"/>
        </w:rPr>
        <w:t xml:space="preserve"> van 10% LEL </w:t>
      </w:r>
      <w:proofErr w:type="spellStart"/>
      <w:r w:rsidRPr="00273101">
        <w:rPr>
          <w:rFonts w:ascii="Arial" w:hAnsi="Arial" w:cs="Arial"/>
        </w:rPr>
        <w:t>naar</w:t>
      </w:r>
      <w:proofErr w:type="spellEnd"/>
      <w:r w:rsidRPr="00273101">
        <w:rPr>
          <w:rFonts w:ascii="Arial" w:hAnsi="Arial" w:cs="Arial"/>
        </w:rPr>
        <w:t xml:space="preserve"> 5% LEL, </w:t>
      </w:r>
      <w:proofErr w:type="spellStart"/>
      <w:r w:rsidRPr="00273101">
        <w:rPr>
          <w:rFonts w:ascii="Arial" w:hAnsi="Arial" w:cs="Arial"/>
        </w:rPr>
        <w:t>waardoor</w:t>
      </w:r>
      <w:proofErr w:type="spellEnd"/>
      <w:r w:rsidRPr="00273101">
        <w:rPr>
          <w:rFonts w:ascii="Arial" w:hAnsi="Arial" w:cs="Arial"/>
        </w:rPr>
        <w:t xml:space="preserve"> </w:t>
      </w:r>
      <w:proofErr w:type="spellStart"/>
      <w:r w:rsidRPr="00273101">
        <w:rPr>
          <w:rFonts w:ascii="Arial" w:hAnsi="Arial" w:cs="Arial"/>
        </w:rPr>
        <w:t>er</w:t>
      </w:r>
      <w:proofErr w:type="spellEnd"/>
      <w:r w:rsidRPr="00273101">
        <w:rPr>
          <w:rFonts w:ascii="Arial" w:hAnsi="Arial" w:cs="Arial"/>
        </w:rPr>
        <w:t xml:space="preserve"> in </w:t>
      </w:r>
      <w:proofErr w:type="spellStart"/>
      <w:r w:rsidRPr="00273101">
        <w:rPr>
          <w:rFonts w:ascii="Arial" w:hAnsi="Arial" w:cs="Arial"/>
        </w:rPr>
        <w:t>een</w:t>
      </w:r>
      <w:proofErr w:type="spellEnd"/>
      <w:r w:rsidRPr="00273101">
        <w:rPr>
          <w:rFonts w:ascii="Arial" w:hAnsi="Arial" w:cs="Arial"/>
        </w:rPr>
        <w:t xml:space="preserve"> </w:t>
      </w:r>
      <w:proofErr w:type="spellStart"/>
      <w:r w:rsidRPr="00273101">
        <w:rPr>
          <w:rFonts w:ascii="Arial" w:hAnsi="Arial" w:cs="Arial"/>
        </w:rPr>
        <w:t>eerder</w:t>
      </w:r>
      <w:proofErr w:type="spellEnd"/>
      <w:r w:rsidRPr="00273101">
        <w:rPr>
          <w:rFonts w:ascii="Arial" w:hAnsi="Arial" w:cs="Arial"/>
        </w:rPr>
        <w:t xml:space="preserve"> stadium alarm </w:t>
      </w:r>
      <w:proofErr w:type="spellStart"/>
      <w:r w:rsidRPr="00273101">
        <w:rPr>
          <w:rFonts w:ascii="Arial" w:hAnsi="Arial" w:cs="Arial"/>
        </w:rPr>
        <w:t>gegeven</w:t>
      </w:r>
      <w:proofErr w:type="spellEnd"/>
      <w:r w:rsidRPr="00273101">
        <w:rPr>
          <w:rFonts w:ascii="Arial" w:hAnsi="Arial" w:cs="Arial"/>
        </w:rPr>
        <w:t xml:space="preserve"> </w:t>
      </w:r>
      <w:proofErr w:type="spellStart"/>
      <w:r w:rsidRPr="00273101">
        <w:rPr>
          <w:rFonts w:ascii="Arial" w:hAnsi="Arial" w:cs="Arial"/>
        </w:rPr>
        <w:t>zal</w:t>
      </w:r>
      <w:proofErr w:type="spellEnd"/>
      <w:r w:rsidRPr="00273101">
        <w:rPr>
          <w:rFonts w:ascii="Arial" w:hAnsi="Arial" w:cs="Arial"/>
        </w:rPr>
        <w:t xml:space="preserve"> </w:t>
      </w:r>
      <w:proofErr w:type="spellStart"/>
      <w:r w:rsidRPr="00273101">
        <w:rPr>
          <w:rFonts w:ascii="Arial" w:hAnsi="Arial" w:cs="Arial"/>
        </w:rPr>
        <w:t>worden</w:t>
      </w:r>
      <w:proofErr w:type="spellEnd"/>
      <w:r w:rsidRPr="00273101">
        <w:rPr>
          <w:rFonts w:ascii="Arial" w:hAnsi="Arial" w:cs="Arial"/>
        </w:rPr>
        <w:t xml:space="preserve">. </w:t>
      </w:r>
      <w:proofErr w:type="spellStart"/>
      <w:r w:rsidRPr="00273101">
        <w:rPr>
          <w:rFonts w:ascii="Arial" w:hAnsi="Arial" w:cs="Arial"/>
        </w:rPr>
        <w:t>Hierdoor</w:t>
      </w:r>
      <w:proofErr w:type="spellEnd"/>
      <w:r w:rsidRPr="00273101">
        <w:rPr>
          <w:rFonts w:ascii="Arial" w:hAnsi="Arial" w:cs="Arial"/>
        </w:rPr>
        <w:t xml:space="preserve"> </w:t>
      </w:r>
      <w:proofErr w:type="spellStart"/>
      <w:r w:rsidRPr="00273101">
        <w:rPr>
          <w:rFonts w:ascii="Arial" w:hAnsi="Arial" w:cs="Arial"/>
        </w:rPr>
        <w:t>lijkt</w:t>
      </w:r>
      <w:proofErr w:type="spellEnd"/>
      <w:r w:rsidRPr="00273101">
        <w:rPr>
          <w:rFonts w:ascii="Arial" w:hAnsi="Arial" w:cs="Arial"/>
        </w:rPr>
        <w:t xml:space="preserve"> het </w:t>
      </w:r>
      <w:proofErr w:type="spellStart"/>
      <w:r w:rsidRPr="00273101">
        <w:rPr>
          <w:rFonts w:ascii="Arial" w:hAnsi="Arial" w:cs="Arial"/>
        </w:rPr>
        <w:t>wisselen</w:t>
      </w:r>
      <w:proofErr w:type="spellEnd"/>
      <w:r w:rsidRPr="00273101">
        <w:rPr>
          <w:rFonts w:ascii="Arial" w:hAnsi="Arial" w:cs="Arial"/>
        </w:rPr>
        <w:t xml:space="preserve"> van </w:t>
      </w:r>
      <w:proofErr w:type="spellStart"/>
      <w:r w:rsidRPr="00273101">
        <w:rPr>
          <w:rFonts w:ascii="Arial" w:hAnsi="Arial" w:cs="Arial"/>
        </w:rPr>
        <w:t>kalibratiegas</w:t>
      </w:r>
      <w:proofErr w:type="spellEnd"/>
      <w:r w:rsidRPr="00273101">
        <w:rPr>
          <w:rFonts w:ascii="Arial" w:hAnsi="Arial" w:cs="Arial"/>
        </w:rPr>
        <w:t xml:space="preserve"> </w:t>
      </w:r>
      <w:proofErr w:type="spellStart"/>
      <w:r w:rsidRPr="00273101">
        <w:rPr>
          <w:rFonts w:ascii="Arial" w:hAnsi="Arial" w:cs="Arial"/>
        </w:rPr>
        <w:t>niet</w:t>
      </w:r>
      <w:proofErr w:type="spellEnd"/>
      <w:r w:rsidRPr="00273101">
        <w:rPr>
          <w:rFonts w:ascii="Arial" w:hAnsi="Arial" w:cs="Arial"/>
        </w:rPr>
        <w:t xml:space="preserve"> </w:t>
      </w:r>
      <w:proofErr w:type="spellStart"/>
      <w:r w:rsidRPr="00273101">
        <w:rPr>
          <w:rFonts w:ascii="Arial" w:hAnsi="Arial" w:cs="Arial"/>
        </w:rPr>
        <w:t>noodzakelijk</w:t>
      </w:r>
      <w:proofErr w:type="spellEnd"/>
      <w:r w:rsidRPr="00273101">
        <w:rPr>
          <w:rFonts w:ascii="Arial" w:hAnsi="Arial" w:cs="Arial"/>
        </w:rPr>
        <w:t>.</w:t>
      </w:r>
    </w:p>
    <w:p w14:paraId="359A984F" w14:textId="77777777" w:rsidR="00CE6EE8" w:rsidRDefault="00CE6EE8" w:rsidP="00CE6EE8">
      <w:pPr>
        <w:pStyle w:val="ListParagraph"/>
        <w:ind w:left="780"/>
        <w:rPr>
          <w:rFonts w:ascii="Arial" w:hAnsi="Arial" w:cs="Arial"/>
        </w:rPr>
      </w:pPr>
    </w:p>
    <w:p w14:paraId="06D1CC5E" w14:textId="77777777" w:rsidR="00CE6EE8" w:rsidRPr="009140F8" w:rsidRDefault="00CE6EE8" w:rsidP="00CE6EE8">
      <w:pPr>
        <w:rPr>
          <w:rFonts w:ascii="Arial" w:hAnsi="Arial" w:cs="Arial"/>
        </w:rPr>
      </w:pPr>
      <w:r>
        <w:rPr>
          <w:rFonts w:ascii="Arial" w:hAnsi="Arial" w:cs="Arial"/>
        </w:rPr>
        <w:t xml:space="preserve">In het </w:t>
      </w:r>
      <w:proofErr w:type="spellStart"/>
      <w:r>
        <w:rPr>
          <w:rFonts w:ascii="Arial" w:hAnsi="Arial" w:cs="Arial"/>
        </w:rPr>
        <w:t>geval</w:t>
      </w:r>
      <w:proofErr w:type="spellEnd"/>
      <w:r>
        <w:rPr>
          <w:rFonts w:ascii="Arial" w:hAnsi="Arial" w:cs="Arial"/>
        </w:rPr>
        <w:t xml:space="preserve"> </w:t>
      </w:r>
      <w:proofErr w:type="spellStart"/>
      <w:r>
        <w:rPr>
          <w:rFonts w:ascii="Arial" w:hAnsi="Arial" w:cs="Arial"/>
        </w:rPr>
        <w:t>dat</w:t>
      </w:r>
      <w:proofErr w:type="spellEnd"/>
      <w:r>
        <w:rPr>
          <w:rFonts w:ascii="Arial" w:hAnsi="Arial" w:cs="Arial"/>
        </w:rPr>
        <w:t xml:space="preserve"> </w:t>
      </w:r>
      <w:proofErr w:type="spellStart"/>
      <w:r>
        <w:rPr>
          <w:rFonts w:ascii="Arial" w:hAnsi="Arial" w:cs="Arial"/>
        </w:rPr>
        <w:t>een</w:t>
      </w:r>
      <w:proofErr w:type="spellEnd"/>
      <w:r>
        <w:rPr>
          <w:rFonts w:ascii="Arial" w:hAnsi="Arial" w:cs="Arial"/>
        </w:rPr>
        <w:t xml:space="preserve"> </w:t>
      </w:r>
      <w:proofErr w:type="spellStart"/>
      <w:r>
        <w:rPr>
          <w:rFonts w:ascii="Arial" w:hAnsi="Arial" w:cs="Arial"/>
        </w:rPr>
        <w:t>explosiesensor</w:t>
      </w:r>
      <w:proofErr w:type="spellEnd"/>
      <w:r>
        <w:rPr>
          <w:rFonts w:ascii="Arial" w:hAnsi="Arial" w:cs="Arial"/>
        </w:rPr>
        <w:t xml:space="preserve"> </w:t>
      </w:r>
      <w:proofErr w:type="spellStart"/>
      <w:r>
        <w:rPr>
          <w:rFonts w:ascii="Arial" w:hAnsi="Arial" w:cs="Arial"/>
        </w:rPr>
        <w:t>wel</w:t>
      </w:r>
      <w:proofErr w:type="spellEnd"/>
      <w:r>
        <w:rPr>
          <w:rFonts w:ascii="Arial" w:hAnsi="Arial" w:cs="Arial"/>
        </w:rPr>
        <w:t xml:space="preserve"> </w:t>
      </w:r>
      <w:proofErr w:type="spellStart"/>
      <w:r>
        <w:rPr>
          <w:rFonts w:ascii="Arial" w:hAnsi="Arial" w:cs="Arial"/>
        </w:rPr>
        <w:t>gekalibreerd</w:t>
      </w:r>
      <w:proofErr w:type="spellEnd"/>
      <w:r>
        <w:rPr>
          <w:rFonts w:ascii="Arial" w:hAnsi="Arial" w:cs="Arial"/>
        </w:rPr>
        <w:t xml:space="preserve"> </w:t>
      </w:r>
      <w:proofErr w:type="spellStart"/>
      <w:r>
        <w:rPr>
          <w:rFonts w:ascii="Arial" w:hAnsi="Arial" w:cs="Arial"/>
        </w:rPr>
        <w:t>wordt</w:t>
      </w:r>
      <w:proofErr w:type="spellEnd"/>
      <w:r>
        <w:rPr>
          <w:rFonts w:ascii="Arial" w:hAnsi="Arial" w:cs="Arial"/>
        </w:rPr>
        <w:t xml:space="preserve"> op de </w:t>
      </w:r>
      <w:proofErr w:type="spellStart"/>
      <w:r>
        <w:rPr>
          <w:rFonts w:ascii="Arial" w:hAnsi="Arial" w:cs="Arial"/>
        </w:rPr>
        <w:t>meest</w:t>
      </w:r>
      <w:proofErr w:type="spellEnd"/>
      <w:r>
        <w:rPr>
          <w:rFonts w:ascii="Arial" w:hAnsi="Arial" w:cs="Arial"/>
        </w:rPr>
        <w:t xml:space="preserve"> </w:t>
      </w:r>
      <w:proofErr w:type="spellStart"/>
      <w:r>
        <w:rPr>
          <w:rFonts w:ascii="Arial" w:hAnsi="Arial" w:cs="Arial"/>
        </w:rPr>
        <w:t>kritische</w:t>
      </w:r>
      <w:proofErr w:type="spellEnd"/>
      <w:r>
        <w:rPr>
          <w:rFonts w:ascii="Arial" w:hAnsi="Arial" w:cs="Arial"/>
        </w:rPr>
        <w:t xml:space="preserve"> </w:t>
      </w:r>
      <w:proofErr w:type="spellStart"/>
      <w:r>
        <w:rPr>
          <w:rFonts w:ascii="Arial" w:hAnsi="Arial" w:cs="Arial"/>
        </w:rPr>
        <w:t>stof</w:t>
      </w:r>
      <w:proofErr w:type="spellEnd"/>
      <w:r>
        <w:rPr>
          <w:rFonts w:ascii="Arial" w:hAnsi="Arial" w:cs="Arial"/>
        </w:rPr>
        <w:t xml:space="preserve"> van de </w:t>
      </w:r>
      <w:proofErr w:type="spellStart"/>
      <w:r>
        <w:rPr>
          <w:rFonts w:ascii="Arial" w:hAnsi="Arial" w:cs="Arial"/>
        </w:rPr>
        <w:t>scheepsstoffenlijst</w:t>
      </w:r>
      <w:proofErr w:type="spellEnd"/>
      <w:r>
        <w:rPr>
          <w:rFonts w:ascii="Arial" w:hAnsi="Arial" w:cs="Arial"/>
        </w:rPr>
        <w:t xml:space="preserve">, </w:t>
      </w:r>
      <w:proofErr w:type="spellStart"/>
      <w:r>
        <w:rPr>
          <w:rFonts w:ascii="Arial" w:hAnsi="Arial" w:cs="Arial"/>
        </w:rPr>
        <w:t>moet</w:t>
      </w:r>
      <w:proofErr w:type="spellEnd"/>
      <w:r>
        <w:rPr>
          <w:rFonts w:ascii="Arial" w:hAnsi="Arial" w:cs="Arial"/>
        </w:rPr>
        <w:t xml:space="preserve"> </w:t>
      </w:r>
      <w:proofErr w:type="spellStart"/>
      <w:r>
        <w:rPr>
          <w:rFonts w:ascii="Arial" w:hAnsi="Arial" w:cs="Arial"/>
        </w:rPr>
        <w:t>rekening</w:t>
      </w:r>
      <w:proofErr w:type="spellEnd"/>
      <w:r>
        <w:rPr>
          <w:rFonts w:ascii="Arial" w:hAnsi="Arial" w:cs="Arial"/>
        </w:rPr>
        <w:t xml:space="preserve"> </w:t>
      </w:r>
      <w:proofErr w:type="spellStart"/>
      <w:r>
        <w:rPr>
          <w:rFonts w:ascii="Arial" w:hAnsi="Arial" w:cs="Arial"/>
        </w:rPr>
        <w:t>gehouden</w:t>
      </w:r>
      <w:proofErr w:type="spellEnd"/>
      <w:r>
        <w:rPr>
          <w:rFonts w:ascii="Arial" w:hAnsi="Arial" w:cs="Arial"/>
        </w:rPr>
        <w:t xml:space="preserve"> </w:t>
      </w:r>
      <w:proofErr w:type="spellStart"/>
      <w:r>
        <w:rPr>
          <w:rFonts w:ascii="Arial" w:hAnsi="Arial" w:cs="Arial"/>
        </w:rPr>
        <w:t>worden</w:t>
      </w:r>
      <w:proofErr w:type="spellEnd"/>
      <w:r>
        <w:rPr>
          <w:rFonts w:ascii="Arial" w:hAnsi="Arial" w:cs="Arial"/>
        </w:rPr>
        <w:t xml:space="preserve"> met het </w:t>
      </w:r>
      <w:proofErr w:type="spellStart"/>
      <w:r>
        <w:rPr>
          <w:rFonts w:ascii="Arial" w:hAnsi="Arial" w:cs="Arial"/>
        </w:rPr>
        <w:t>feit</w:t>
      </w:r>
      <w:proofErr w:type="spellEnd"/>
      <w:r>
        <w:rPr>
          <w:rFonts w:ascii="Arial" w:hAnsi="Arial" w:cs="Arial"/>
        </w:rPr>
        <w:t xml:space="preserve"> </w:t>
      </w:r>
      <w:proofErr w:type="spellStart"/>
      <w:r>
        <w:rPr>
          <w:rFonts w:ascii="Arial" w:hAnsi="Arial" w:cs="Arial"/>
        </w:rPr>
        <w:t>dat</w:t>
      </w:r>
      <w:proofErr w:type="spellEnd"/>
      <w:r>
        <w:rPr>
          <w:rFonts w:ascii="Arial" w:hAnsi="Arial" w:cs="Arial"/>
        </w:rPr>
        <w:t xml:space="preserve"> de </w:t>
      </w:r>
      <w:proofErr w:type="spellStart"/>
      <w:r>
        <w:rPr>
          <w:rFonts w:ascii="Arial" w:hAnsi="Arial" w:cs="Arial"/>
        </w:rPr>
        <w:t>explosiemeter</w:t>
      </w:r>
      <w:proofErr w:type="spellEnd"/>
      <w:r>
        <w:rPr>
          <w:rFonts w:ascii="Arial" w:hAnsi="Arial" w:cs="Arial"/>
        </w:rPr>
        <w:t xml:space="preserve"> </w:t>
      </w:r>
      <w:proofErr w:type="spellStart"/>
      <w:r>
        <w:rPr>
          <w:rFonts w:ascii="Arial" w:hAnsi="Arial" w:cs="Arial"/>
        </w:rPr>
        <w:t>zeer</w:t>
      </w:r>
      <w:proofErr w:type="spellEnd"/>
      <w:r>
        <w:rPr>
          <w:rFonts w:ascii="Arial" w:hAnsi="Arial" w:cs="Arial"/>
        </w:rPr>
        <w:t xml:space="preserve"> </w:t>
      </w:r>
      <w:proofErr w:type="spellStart"/>
      <w:r>
        <w:rPr>
          <w:rFonts w:ascii="Arial" w:hAnsi="Arial" w:cs="Arial"/>
        </w:rPr>
        <w:t>vaak</w:t>
      </w:r>
      <w:proofErr w:type="spellEnd"/>
      <w:r>
        <w:rPr>
          <w:rFonts w:ascii="Arial" w:hAnsi="Arial" w:cs="Arial"/>
        </w:rPr>
        <w:t xml:space="preserve"> </w:t>
      </w:r>
      <w:proofErr w:type="spellStart"/>
      <w:r>
        <w:rPr>
          <w:rFonts w:ascii="Arial" w:hAnsi="Arial" w:cs="Arial"/>
        </w:rPr>
        <w:t>een</w:t>
      </w:r>
      <w:proofErr w:type="spellEnd"/>
      <w:r>
        <w:rPr>
          <w:rFonts w:ascii="Arial" w:hAnsi="Arial" w:cs="Arial"/>
        </w:rPr>
        <w:t xml:space="preserve"> </w:t>
      </w:r>
      <w:proofErr w:type="spellStart"/>
      <w:r>
        <w:rPr>
          <w:rFonts w:ascii="Arial" w:hAnsi="Arial" w:cs="Arial"/>
        </w:rPr>
        <w:t>onterecht</w:t>
      </w:r>
      <w:proofErr w:type="spellEnd"/>
      <w:r>
        <w:rPr>
          <w:rFonts w:ascii="Arial" w:hAnsi="Arial" w:cs="Arial"/>
        </w:rPr>
        <w:t xml:space="preserve"> alarm </w:t>
      </w:r>
      <w:proofErr w:type="spellStart"/>
      <w:r>
        <w:rPr>
          <w:rFonts w:ascii="Arial" w:hAnsi="Arial" w:cs="Arial"/>
        </w:rPr>
        <w:t>zal</w:t>
      </w:r>
      <w:proofErr w:type="spellEnd"/>
      <w:r>
        <w:rPr>
          <w:rFonts w:ascii="Arial" w:hAnsi="Arial" w:cs="Arial"/>
        </w:rPr>
        <w:t xml:space="preserve"> </w:t>
      </w:r>
      <w:proofErr w:type="spellStart"/>
      <w:r>
        <w:rPr>
          <w:rFonts w:ascii="Arial" w:hAnsi="Arial" w:cs="Arial"/>
        </w:rPr>
        <w:t>geven</w:t>
      </w:r>
      <w:proofErr w:type="spellEnd"/>
      <w:r>
        <w:rPr>
          <w:rFonts w:ascii="Arial" w:hAnsi="Arial" w:cs="Arial"/>
        </w:rPr>
        <w:t xml:space="preserve"> </w:t>
      </w:r>
      <w:proofErr w:type="spellStart"/>
      <w:r>
        <w:rPr>
          <w:rFonts w:ascii="Arial" w:hAnsi="Arial" w:cs="Arial"/>
        </w:rPr>
        <w:t>bij</w:t>
      </w:r>
      <w:proofErr w:type="spellEnd"/>
      <w:r>
        <w:rPr>
          <w:rFonts w:ascii="Arial" w:hAnsi="Arial" w:cs="Arial"/>
        </w:rPr>
        <w:t xml:space="preserve"> </w:t>
      </w:r>
      <w:proofErr w:type="spellStart"/>
      <w:r>
        <w:rPr>
          <w:rFonts w:ascii="Arial" w:hAnsi="Arial" w:cs="Arial"/>
        </w:rPr>
        <w:t>alle</w:t>
      </w:r>
      <w:proofErr w:type="spellEnd"/>
      <w:r>
        <w:rPr>
          <w:rFonts w:ascii="Arial" w:hAnsi="Arial" w:cs="Arial"/>
        </w:rPr>
        <w:t xml:space="preserve"> </w:t>
      </w:r>
      <w:proofErr w:type="spellStart"/>
      <w:r>
        <w:rPr>
          <w:rFonts w:ascii="Arial" w:hAnsi="Arial" w:cs="Arial"/>
        </w:rPr>
        <w:t>andere</w:t>
      </w:r>
      <w:proofErr w:type="spellEnd"/>
      <w:r>
        <w:rPr>
          <w:rFonts w:ascii="Arial" w:hAnsi="Arial" w:cs="Arial"/>
        </w:rPr>
        <w:t xml:space="preserve"> </w:t>
      </w:r>
      <w:proofErr w:type="spellStart"/>
      <w:r>
        <w:rPr>
          <w:rFonts w:ascii="Arial" w:hAnsi="Arial" w:cs="Arial"/>
        </w:rPr>
        <w:t>stoffen</w:t>
      </w:r>
      <w:proofErr w:type="spellEnd"/>
      <w:r>
        <w:rPr>
          <w:rFonts w:ascii="Arial" w:hAnsi="Arial" w:cs="Arial"/>
        </w:rPr>
        <w:t xml:space="preserve">. </w:t>
      </w:r>
      <w:proofErr w:type="spellStart"/>
      <w:r>
        <w:rPr>
          <w:rFonts w:ascii="Arial" w:hAnsi="Arial" w:cs="Arial"/>
        </w:rPr>
        <w:t>Dit</w:t>
      </w:r>
      <w:proofErr w:type="spellEnd"/>
      <w:r>
        <w:rPr>
          <w:rFonts w:ascii="Arial" w:hAnsi="Arial" w:cs="Arial"/>
        </w:rPr>
        <w:t xml:space="preserve"> </w:t>
      </w:r>
      <w:proofErr w:type="spellStart"/>
      <w:r>
        <w:rPr>
          <w:rFonts w:ascii="Arial" w:hAnsi="Arial" w:cs="Arial"/>
        </w:rPr>
        <w:t>kan</w:t>
      </w:r>
      <w:proofErr w:type="spellEnd"/>
      <w:r>
        <w:rPr>
          <w:rFonts w:ascii="Arial" w:hAnsi="Arial" w:cs="Arial"/>
        </w:rPr>
        <w:t xml:space="preserve"> </w:t>
      </w:r>
      <w:proofErr w:type="spellStart"/>
      <w:r>
        <w:rPr>
          <w:rFonts w:ascii="Arial" w:hAnsi="Arial" w:cs="Arial"/>
        </w:rPr>
        <w:t>leiden</w:t>
      </w:r>
      <w:proofErr w:type="spellEnd"/>
      <w:r>
        <w:rPr>
          <w:rFonts w:ascii="Arial" w:hAnsi="Arial" w:cs="Arial"/>
        </w:rPr>
        <w:t xml:space="preserve"> tot het </w:t>
      </w:r>
      <w:proofErr w:type="spellStart"/>
      <w:r>
        <w:rPr>
          <w:rFonts w:ascii="Arial" w:hAnsi="Arial" w:cs="Arial"/>
        </w:rPr>
        <w:t>negeren</w:t>
      </w:r>
      <w:proofErr w:type="spellEnd"/>
      <w:r>
        <w:rPr>
          <w:rFonts w:ascii="Arial" w:hAnsi="Arial" w:cs="Arial"/>
        </w:rPr>
        <w:t xml:space="preserve"> van de </w:t>
      </w:r>
      <w:proofErr w:type="spellStart"/>
      <w:r>
        <w:rPr>
          <w:rFonts w:ascii="Arial" w:hAnsi="Arial" w:cs="Arial"/>
        </w:rPr>
        <w:t>alarmen</w:t>
      </w:r>
      <w:proofErr w:type="spellEnd"/>
      <w:r>
        <w:rPr>
          <w:rFonts w:ascii="Arial" w:hAnsi="Arial" w:cs="Arial"/>
        </w:rPr>
        <w:t>.</w:t>
      </w:r>
    </w:p>
    <w:p w14:paraId="62DC7C56" w14:textId="77777777" w:rsidR="00CE6EE8" w:rsidRDefault="00CE6EE8" w:rsidP="00CE6EE8">
      <w:pPr>
        <w:rPr>
          <w:rFonts w:ascii="Arial" w:hAnsi="Arial" w:cs="Arial"/>
        </w:rPr>
      </w:pPr>
    </w:p>
    <w:p w14:paraId="3F9ACA0E" w14:textId="77777777" w:rsidR="00CE6EE8" w:rsidRDefault="00CE6EE8" w:rsidP="00CE6EE8">
      <w:pPr>
        <w:rPr>
          <w:rFonts w:ascii="Arial" w:hAnsi="Arial" w:cs="Arial"/>
        </w:rPr>
      </w:pPr>
      <w:proofErr w:type="spellStart"/>
      <w:r w:rsidRPr="002C7F49">
        <w:rPr>
          <w:rFonts w:ascii="Arial" w:hAnsi="Arial" w:cs="Arial"/>
          <w:b/>
        </w:rPr>
        <w:t>Aanbevelingen</w:t>
      </w:r>
      <w:proofErr w:type="spellEnd"/>
      <w:r w:rsidRPr="002C7F49">
        <w:rPr>
          <w:rFonts w:ascii="Arial" w:hAnsi="Arial" w:cs="Arial"/>
          <w:b/>
        </w:rPr>
        <w:t xml:space="preserve">: </w:t>
      </w:r>
    </w:p>
    <w:p w14:paraId="30465A9F" w14:textId="77777777" w:rsidR="00CE6EE8" w:rsidRDefault="00CE6EE8" w:rsidP="00CE6EE8">
      <w:pPr>
        <w:rPr>
          <w:rFonts w:ascii="Arial" w:hAnsi="Arial" w:cs="Arial"/>
        </w:rPr>
      </w:pPr>
      <w:r>
        <w:rPr>
          <w:rFonts w:ascii="Arial" w:hAnsi="Arial" w:cs="Arial"/>
        </w:rPr>
        <w:t xml:space="preserve">Dräger </w:t>
      </w:r>
      <w:proofErr w:type="spellStart"/>
      <w:r>
        <w:rPr>
          <w:rFonts w:ascii="Arial" w:hAnsi="Arial" w:cs="Arial"/>
        </w:rPr>
        <w:t>beveelt</w:t>
      </w:r>
      <w:proofErr w:type="spellEnd"/>
      <w:r>
        <w:rPr>
          <w:rFonts w:ascii="Arial" w:hAnsi="Arial" w:cs="Arial"/>
        </w:rPr>
        <w:t xml:space="preserve"> </w:t>
      </w:r>
      <w:proofErr w:type="spellStart"/>
      <w:r>
        <w:rPr>
          <w:rFonts w:ascii="Arial" w:hAnsi="Arial" w:cs="Arial"/>
        </w:rPr>
        <w:t>aan</w:t>
      </w:r>
      <w:proofErr w:type="spellEnd"/>
      <w:r>
        <w:rPr>
          <w:rFonts w:ascii="Arial" w:hAnsi="Arial" w:cs="Arial"/>
        </w:rPr>
        <w:t>:</w:t>
      </w:r>
    </w:p>
    <w:p w14:paraId="160F4FF2" w14:textId="77777777" w:rsidR="00CE6EE8" w:rsidRDefault="00CE6EE8" w:rsidP="00CE6EE8">
      <w:pPr>
        <w:pStyle w:val="ListParagraph"/>
        <w:numPr>
          <w:ilvl w:val="0"/>
          <w:numId w:val="11"/>
        </w:numPr>
        <w:suppressAutoHyphens w:val="0"/>
        <w:spacing w:line="240" w:lineRule="auto"/>
        <w:rPr>
          <w:rFonts w:ascii="Arial" w:hAnsi="Arial" w:cs="Arial"/>
        </w:rPr>
      </w:pPr>
      <w:r>
        <w:rPr>
          <w:rFonts w:ascii="Arial" w:hAnsi="Arial" w:cs="Arial"/>
        </w:rPr>
        <w:t xml:space="preserve">Het </w:t>
      </w:r>
      <w:proofErr w:type="spellStart"/>
      <w:r>
        <w:rPr>
          <w:rFonts w:ascii="Arial" w:hAnsi="Arial" w:cs="Arial"/>
        </w:rPr>
        <w:t>terugbrengen</w:t>
      </w:r>
      <w:proofErr w:type="spellEnd"/>
      <w:r>
        <w:rPr>
          <w:rFonts w:ascii="Arial" w:hAnsi="Arial" w:cs="Arial"/>
        </w:rPr>
        <w:t xml:space="preserve"> van </w:t>
      </w:r>
      <w:proofErr w:type="spellStart"/>
      <w:r w:rsidRPr="002C7F49">
        <w:rPr>
          <w:rFonts w:ascii="Arial" w:hAnsi="Arial" w:cs="Arial"/>
        </w:rPr>
        <w:t>Temperatuurklasse</w:t>
      </w:r>
      <w:proofErr w:type="spellEnd"/>
      <w:r w:rsidRPr="002C7F49">
        <w:rPr>
          <w:rFonts w:ascii="Arial" w:hAnsi="Arial" w:cs="Arial"/>
        </w:rPr>
        <w:t xml:space="preserve"> T6 </w:t>
      </w:r>
      <w:proofErr w:type="spellStart"/>
      <w:r w:rsidRPr="002C7F49">
        <w:rPr>
          <w:rFonts w:ascii="Arial" w:hAnsi="Arial" w:cs="Arial"/>
        </w:rPr>
        <w:t>naar</w:t>
      </w:r>
      <w:proofErr w:type="spellEnd"/>
      <w:r w:rsidRPr="002C7F49">
        <w:rPr>
          <w:rFonts w:ascii="Arial" w:hAnsi="Arial" w:cs="Arial"/>
        </w:rPr>
        <w:t xml:space="preserve"> T4 </w:t>
      </w:r>
      <w:proofErr w:type="spellStart"/>
      <w:r w:rsidRPr="002C7F49">
        <w:rPr>
          <w:rFonts w:ascii="Arial" w:hAnsi="Arial" w:cs="Arial"/>
        </w:rPr>
        <w:t>voor</w:t>
      </w:r>
      <w:proofErr w:type="spellEnd"/>
      <w:r w:rsidRPr="002C7F49">
        <w:rPr>
          <w:rFonts w:ascii="Arial" w:hAnsi="Arial" w:cs="Arial"/>
        </w:rPr>
        <w:t xml:space="preserve"> wat </w:t>
      </w:r>
      <w:proofErr w:type="spellStart"/>
      <w:r w:rsidRPr="002C7F49">
        <w:rPr>
          <w:rFonts w:ascii="Arial" w:hAnsi="Arial" w:cs="Arial"/>
        </w:rPr>
        <w:t>betreft</w:t>
      </w:r>
      <w:proofErr w:type="spellEnd"/>
      <w:r w:rsidRPr="002C7F49">
        <w:rPr>
          <w:rFonts w:ascii="Arial" w:hAnsi="Arial" w:cs="Arial"/>
        </w:rPr>
        <w:t xml:space="preserve"> de </w:t>
      </w:r>
      <w:proofErr w:type="spellStart"/>
      <w:r w:rsidRPr="002C7F49">
        <w:rPr>
          <w:rFonts w:ascii="Arial" w:hAnsi="Arial" w:cs="Arial"/>
        </w:rPr>
        <w:t>stationaire</w:t>
      </w:r>
      <w:proofErr w:type="spellEnd"/>
      <w:r w:rsidRPr="002C7F49">
        <w:rPr>
          <w:rFonts w:ascii="Arial" w:hAnsi="Arial" w:cs="Arial"/>
        </w:rPr>
        <w:t xml:space="preserve"> </w:t>
      </w:r>
      <w:proofErr w:type="spellStart"/>
      <w:r w:rsidRPr="002C7F49">
        <w:rPr>
          <w:rFonts w:ascii="Arial" w:hAnsi="Arial" w:cs="Arial"/>
        </w:rPr>
        <w:t>gasdetectieapparatuur</w:t>
      </w:r>
      <w:proofErr w:type="spellEnd"/>
      <w:r>
        <w:rPr>
          <w:rFonts w:ascii="Arial" w:hAnsi="Arial" w:cs="Arial"/>
        </w:rPr>
        <w:t>;</w:t>
      </w:r>
    </w:p>
    <w:p w14:paraId="647AA3A5" w14:textId="77777777" w:rsidR="00CE6EE8" w:rsidRPr="002C7F49" w:rsidRDefault="00CE6EE8" w:rsidP="00CE6EE8">
      <w:pPr>
        <w:pStyle w:val="ListParagraph"/>
        <w:numPr>
          <w:ilvl w:val="0"/>
          <w:numId w:val="11"/>
        </w:numPr>
        <w:suppressAutoHyphens w:val="0"/>
        <w:spacing w:line="240" w:lineRule="auto"/>
        <w:rPr>
          <w:rFonts w:ascii="Arial" w:hAnsi="Arial" w:cs="Arial"/>
        </w:rPr>
      </w:pPr>
      <w:proofErr w:type="spellStart"/>
      <w:r w:rsidRPr="002C7F49">
        <w:rPr>
          <w:rFonts w:ascii="Arial" w:hAnsi="Arial" w:cs="Arial"/>
        </w:rPr>
        <w:t>Hexaan</w:t>
      </w:r>
      <w:proofErr w:type="spellEnd"/>
      <w:r w:rsidRPr="002C7F49">
        <w:rPr>
          <w:rFonts w:ascii="Arial" w:hAnsi="Arial" w:cs="Arial"/>
        </w:rPr>
        <w:t xml:space="preserve"> </w:t>
      </w:r>
      <w:proofErr w:type="spellStart"/>
      <w:r w:rsidRPr="002C7F49">
        <w:rPr>
          <w:rFonts w:ascii="Arial" w:hAnsi="Arial" w:cs="Arial"/>
        </w:rPr>
        <w:t>als</w:t>
      </w:r>
      <w:proofErr w:type="spellEnd"/>
      <w:r w:rsidRPr="002C7F49">
        <w:rPr>
          <w:rFonts w:ascii="Arial" w:hAnsi="Arial" w:cs="Arial"/>
        </w:rPr>
        <w:t xml:space="preserve"> </w:t>
      </w:r>
      <w:proofErr w:type="spellStart"/>
      <w:r w:rsidRPr="002C7F49">
        <w:rPr>
          <w:rFonts w:ascii="Arial" w:hAnsi="Arial" w:cs="Arial"/>
        </w:rPr>
        <w:t>kalibratiegas</w:t>
      </w:r>
      <w:proofErr w:type="spellEnd"/>
      <w:r w:rsidRPr="002C7F49">
        <w:rPr>
          <w:rFonts w:ascii="Arial" w:hAnsi="Arial" w:cs="Arial"/>
        </w:rPr>
        <w:t xml:space="preserve"> </w:t>
      </w:r>
      <w:proofErr w:type="spellStart"/>
      <w:r w:rsidRPr="002C7F49">
        <w:rPr>
          <w:rFonts w:ascii="Arial" w:hAnsi="Arial" w:cs="Arial"/>
        </w:rPr>
        <w:t>te</w:t>
      </w:r>
      <w:proofErr w:type="spellEnd"/>
      <w:r w:rsidRPr="002C7F49">
        <w:rPr>
          <w:rFonts w:ascii="Arial" w:hAnsi="Arial" w:cs="Arial"/>
        </w:rPr>
        <w:t xml:space="preserve"> </w:t>
      </w:r>
      <w:proofErr w:type="spellStart"/>
      <w:r w:rsidRPr="002C7F49">
        <w:rPr>
          <w:rFonts w:ascii="Arial" w:hAnsi="Arial" w:cs="Arial"/>
        </w:rPr>
        <w:t>gebruiken</w:t>
      </w:r>
      <w:proofErr w:type="spellEnd"/>
      <w:r w:rsidRPr="002C7F49">
        <w:rPr>
          <w:rFonts w:ascii="Arial" w:hAnsi="Arial" w:cs="Arial"/>
        </w:rPr>
        <w:t xml:space="preserve"> </w:t>
      </w:r>
      <w:proofErr w:type="spellStart"/>
      <w:r w:rsidRPr="002C7F49">
        <w:rPr>
          <w:rFonts w:ascii="Arial" w:hAnsi="Arial" w:cs="Arial"/>
        </w:rPr>
        <w:t>en</w:t>
      </w:r>
      <w:proofErr w:type="spellEnd"/>
      <w:r w:rsidRPr="002C7F49">
        <w:rPr>
          <w:rFonts w:ascii="Arial" w:hAnsi="Arial" w:cs="Arial"/>
        </w:rPr>
        <w:t xml:space="preserve"> </w:t>
      </w:r>
      <w:proofErr w:type="spellStart"/>
      <w:r w:rsidRPr="002C7F49">
        <w:rPr>
          <w:rFonts w:ascii="Arial" w:hAnsi="Arial" w:cs="Arial"/>
        </w:rPr>
        <w:t>niet</w:t>
      </w:r>
      <w:proofErr w:type="spellEnd"/>
      <w:r w:rsidRPr="002C7F49">
        <w:rPr>
          <w:rFonts w:ascii="Arial" w:hAnsi="Arial" w:cs="Arial"/>
        </w:rPr>
        <w:t xml:space="preserve"> de </w:t>
      </w:r>
      <w:proofErr w:type="spellStart"/>
      <w:r w:rsidRPr="002C7F49">
        <w:rPr>
          <w:rFonts w:ascii="Arial" w:hAnsi="Arial" w:cs="Arial"/>
        </w:rPr>
        <w:t>meest</w:t>
      </w:r>
      <w:proofErr w:type="spellEnd"/>
      <w:r w:rsidRPr="002C7F49">
        <w:rPr>
          <w:rFonts w:ascii="Arial" w:hAnsi="Arial" w:cs="Arial"/>
        </w:rPr>
        <w:t xml:space="preserve"> </w:t>
      </w:r>
      <w:proofErr w:type="spellStart"/>
      <w:r w:rsidRPr="002C7F49">
        <w:rPr>
          <w:rFonts w:ascii="Arial" w:hAnsi="Arial" w:cs="Arial"/>
        </w:rPr>
        <w:t>kritische</w:t>
      </w:r>
      <w:proofErr w:type="spellEnd"/>
      <w:r w:rsidRPr="002C7F49">
        <w:rPr>
          <w:rFonts w:ascii="Arial" w:hAnsi="Arial" w:cs="Arial"/>
        </w:rPr>
        <w:t xml:space="preserve"> </w:t>
      </w:r>
      <w:proofErr w:type="spellStart"/>
      <w:r w:rsidRPr="002C7F49">
        <w:rPr>
          <w:rFonts w:ascii="Arial" w:hAnsi="Arial" w:cs="Arial"/>
        </w:rPr>
        <w:t>stof</w:t>
      </w:r>
      <w:proofErr w:type="spellEnd"/>
      <w:r w:rsidRPr="002C7F49">
        <w:rPr>
          <w:rFonts w:ascii="Arial" w:hAnsi="Arial" w:cs="Arial"/>
        </w:rPr>
        <w:t xml:space="preserve"> van de </w:t>
      </w:r>
      <w:proofErr w:type="spellStart"/>
      <w:r w:rsidRPr="002C7F49">
        <w:rPr>
          <w:rFonts w:ascii="Arial" w:hAnsi="Arial" w:cs="Arial"/>
        </w:rPr>
        <w:t>scheepsstoffenlijst</w:t>
      </w:r>
      <w:proofErr w:type="spellEnd"/>
      <w:r>
        <w:rPr>
          <w:rFonts w:ascii="Arial" w:hAnsi="Arial" w:cs="Arial"/>
        </w:rPr>
        <w:t>;</w:t>
      </w:r>
    </w:p>
    <w:p w14:paraId="4FE4DBA3" w14:textId="77777777" w:rsidR="00CE6EE8" w:rsidRPr="002C7F49" w:rsidRDefault="00CE6EE8" w:rsidP="00CE6EE8">
      <w:pPr>
        <w:pStyle w:val="ListParagraph"/>
        <w:numPr>
          <w:ilvl w:val="0"/>
          <w:numId w:val="11"/>
        </w:numPr>
        <w:suppressAutoHyphens w:val="0"/>
        <w:spacing w:line="240" w:lineRule="auto"/>
        <w:rPr>
          <w:rFonts w:ascii="Arial" w:hAnsi="Arial" w:cs="Arial"/>
        </w:rPr>
      </w:pPr>
      <w:proofErr w:type="spellStart"/>
      <w:r w:rsidRPr="002C7F49">
        <w:rPr>
          <w:rFonts w:ascii="Arial" w:hAnsi="Arial" w:cs="Arial"/>
        </w:rPr>
        <w:t>Methaan</w:t>
      </w:r>
      <w:proofErr w:type="spellEnd"/>
      <w:r w:rsidRPr="002C7F49">
        <w:rPr>
          <w:rFonts w:ascii="Arial" w:hAnsi="Arial" w:cs="Arial"/>
        </w:rPr>
        <w:t xml:space="preserve"> </w:t>
      </w:r>
      <w:proofErr w:type="spellStart"/>
      <w:r w:rsidRPr="002C7F49">
        <w:rPr>
          <w:rFonts w:ascii="Arial" w:hAnsi="Arial" w:cs="Arial"/>
        </w:rPr>
        <w:t>als</w:t>
      </w:r>
      <w:proofErr w:type="spellEnd"/>
      <w:r w:rsidRPr="002C7F49">
        <w:rPr>
          <w:rFonts w:ascii="Arial" w:hAnsi="Arial" w:cs="Arial"/>
        </w:rPr>
        <w:t xml:space="preserve"> </w:t>
      </w:r>
      <w:proofErr w:type="spellStart"/>
      <w:r w:rsidRPr="002C7F49">
        <w:rPr>
          <w:rFonts w:ascii="Arial" w:hAnsi="Arial" w:cs="Arial"/>
        </w:rPr>
        <w:t>kalibratiegas</w:t>
      </w:r>
      <w:proofErr w:type="spellEnd"/>
      <w:r w:rsidRPr="002C7F49">
        <w:rPr>
          <w:rFonts w:ascii="Arial" w:hAnsi="Arial" w:cs="Arial"/>
        </w:rPr>
        <w:t xml:space="preserve"> </w:t>
      </w:r>
      <w:proofErr w:type="spellStart"/>
      <w:r w:rsidRPr="002C7F49">
        <w:rPr>
          <w:rFonts w:ascii="Arial" w:hAnsi="Arial" w:cs="Arial"/>
        </w:rPr>
        <w:t>voor</w:t>
      </w:r>
      <w:proofErr w:type="spellEnd"/>
      <w:r w:rsidRPr="002C7F49">
        <w:rPr>
          <w:rFonts w:ascii="Arial" w:hAnsi="Arial" w:cs="Arial"/>
        </w:rPr>
        <w:t xml:space="preserve"> </w:t>
      </w:r>
      <w:proofErr w:type="spellStart"/>
      <w:r w:rsidRPr="002C7F49">
        <w:rPr>
          <w:rFonts w:ascii="Arial" w:hAnsi="Arial" w:cs="Arial"/>
        </w:rPr>
        <w:t>draagbare</w:t>
      </w:r>
      <w:proofErr w:type="spellEnd"/>
      <w:r w:rsidRPr="002C7F49">
        <w:rPr>
          <w:rFonts w:ascii="Arial" w:hAnsi="Arial" w:cs="Arial"/>
        </w:rPr>
        <w:t xml:space="preserve"> </w:t>
      </w:r>
      <w:proofErr w:type="spellStart"/>
      <w:r w:rsidRPr="002C7F49">
        <w:rPr>
          <w:rFonts w:ascii="Arial" w:hAnsi="Arial" w:cs="Arial"/>
        </w:rPr>
        <w:t>gasdetectieapparatuur</w:t>
      </w:r>
      <w:proofErr w:type="spellEnd"/>
      <w:r w:rsidRPr="002C7F49">
        <w:rPr>
          <w:rFonts w:ascii="Arial" w:hAnsi="Arial" w:cs="Arial"/>
        </w:rPr>
        <w:t xml:space="preserve"> </w:t>
      </w:r>
      <w:proofErr w:type="spellStart"/>
      <w:r w:rsidRPr="002C7F49">
        <w:rPr>
          <w:rFonts w:ascii="Arial" w:hAnsi="Arial" w:cs="Arial"/>
        </w:rPr>
        <w:t>te</w:t>
      </w:r>
      <w:proofErr w:type="spellEnd"/>
      <w:r w:rsidRPr="002C7F49">
        <w:rPr>
          <w:rFonts w:ascii="Arial" w:hAnsi="Arial" w:cs="Arial"/>
        </w:rPr>
        <w:t xml:space="preserve"> </w:t>
      </w:r>
      <w:proofErr w:type="spellStart"/>
      <w:r w:rsidRPr="002C7F49">
        <w:rPr>
          <w:rFonts w:ascii="Arial" w:hAnsi="Arial" w:cs="Arial"/>
        </w:rPr>
        <w:t>gebruiken</w:t>
      </w:r>
      <w:proofErr w:type="spellEnd"/>
      <w:r w:rsidRPr="002C7F49">
        <w:rPr>
          <w:rFonts w:ascii="Arial" w:hAnsi="Arial" w:cs="Arial"/>
        </w:rPr>
        <w:t xml:space="preserve"> </w:t>
      </w:r>
      <w:proofErr w:type="spellStart"/>
      <w:r w:rsidRPr="002C7F49">
        <w:rPr>
          <w:rFonts w:ascii="Arial" w:hAnsi="Arial" w:cs="Arial"/>
        </w:rPr>
        <w:t>en</w:t>
      </w:r>
      <w:proofErr w:type="spellEnd"/>
      <w:r w:rsidRPr="002C7F49">
        <w:rPr>
          <w:rFonts w:ascii="Arial" w:hAnsi="Arial" w:cs="Arial"/>
        </w:rPr>
        <w:t xml:space="preserve"> </w:t>
      </w:r>
      <w:proofErr w:type="spellStart"/>
      <w:r w:rsidRPr="002C7F49">
        <w:rPr>
          <w:rFonts w:ascii="Arial" w:hAnsi="Arial" w:cs="Arial"/>
        </w:rPr>
        <w:t>niet</w:t>
      </w:r>
      <w:proofErr w:type="spellEnd"/>
      <w:r w:rsidRPr="002C7F49">
        <w:rPr>
          <w:rFonts w:ascii="Arial" w:hAnsi="Arial" w:cs="Arial"/>
        </w:rPr>
        <w:t xml:space="preserve"> de </w:t>
      </w:r>
      <w:proofErr w:type="spellStart"/>
      <w:r w:rsidRPr="002C7F49">
        <w:rPr>
          <w:rFonts w:ascii="Arial" w:hAnsi="Arial" w:cs="Arial"/>
        </w:rPr>
        <w:t>meest</w:t>
      </w:r>
      <w:proofErr w:type="spellEnd"/>
      <w:r w:rsidRPr="002C7F49">
        <w:rPr>
          <w:rFonts w:ascii="Arial" w:hAnsi="Arial" w:cs="Arial"/>
        </w:rPr>
        <w:t xml:space="preserve"> </w:t>
      </w:r>
      <w:proofErr w:type="spellStart"/>
      <w:r w:rsidRPr="002C7F49">
        <w:rPr>
          <w:rFonts w:ascii="Arial" w:hAnsi="Arial" w:cs="Arial"/>
        </w:rPr>
        <w:t>kritische</w:t>
      </w:r>
      <w:proofErr w:type="spellEnd"/>
      <w:r w:rsidRPr="002C7F49">
        <w:rPr>
          <w:rFonts w:ascii="Arial" w:hAnsi="Arial" w:cs="Arial"/>
        </w:rPr>
        <w:t xml:space="preserve"> </w:t>
      </w:r>
      <w:proofErr w:type="spellStart"/>
      <w:r w:rsidRPr="002C7F49">
        <w:rPr>
          <w:rFonts w:ascii="Arial" w:hAnsi="Arial" w:cs="Arial"/>
        </w:rPr>
        <w:t>stof</w:t>
      </w:r>
      <w:proofErr w:type="spellEnd"/>
      <w:r w:rsidRPr="002C7F49">
        <w:rPr>
          <w:rFonts w:ascii="Arial" w:hAnsi="Arial" w:cs="Arial"/>
        </w:rPr>
        <w:t xml:space="preserve"> van de </w:t>
      </w:r>
      <w:proofErr w:type="spellStart"/>
      <w:r w:rsidRPr="002C7F49">
        <w:rPr>
          <w:rFonts w:ascii="Arial" w:hAnsi="Arial" w:cs="Arial"/>
        </w:rPr>
        <w:t>scheepsstoffenlijst</w:t>
      </w:r>
      <w:proofErr w:type="spellEnd"/>
    </w:p>
    <w:p w14:paraId="19CAEF3C" w14:textId="77777777" w:rsidR="00CE6EE8" w:rsidRDefault="00CE6EE8" w:rsidP="00CE6EE8">
      <w:pPr>
        <w:ind w:left="360"/>
        <w:rPr>
          <w:rFonts w:ascii="Arial" w:hAnsi="Arial" w:cs="Arial"/>
        </w:rPr>
      </w:pPr>
      <w:r w:rsidRPr="002C7F49">
        <w:rPr>
          <w:rFonts w:ascii="Arial" w:hAnsi="Arial" w:cs="Arial"/>
        </w:rPr>
        <w:t xml:space="preserve"> </w:t>
      </w:r>
    </w:p>
    <w:p w14:paraId="19487D4F" w14:textId="77777777" w:rsidR="00CE6EE8" w:rsidRDefault="00CE6EE8" w:rsidP="00CE6EE8">
      <w:pPr>
        <w:rPr>
          <w:rFonts w:ascii="Arial" w:hAnsi="Arial" w:cs="Arial"/>
        </w:rPr>
      </w:pPr>
    </w:p>
    <w:p w14:paraId="0CFBEF22" w14:textId="77777777" w:rsidR="00CE6EE8" w:rsidRPr="00331310" w:rsidRDefault="00CE6EE8" w:rsidP="00CE6EE8">
      <w:pPr>
        <w:rPr>
          <w:rFonts w:ascii="Arial" w:hAnsi="Arial" w:cs="Arial"/>
        </w:rPr>
      </w:pPr>
      <w:r w:rsidRPr="00331310">
        <w:rPr>
          <w:rFonts w:ascii="Arial" w:hAnsi="Arial" w:cs="Arial"/>
        </w:rPr>
        <w:t xml:space="preserve">Fop </w:t>
      </w:r>
      <w:proofErr w:type="spellStart"/>
      <w:r w:rsidRPr="00331310">
        <w:rPr>
          <w:rFonts w:ascii="Arial" w:hAnsi="Arial" w:cs="Arial"/>
        </w:rPr>
        <w:t>Mooyaart</w:t>
      </w:r>
      <w:proofErr w:type="spellEnd"/>
    </w:p>
    <w:p w14:paraId="38119E01" w14:textId="77777777" w:rsidR="00CE6EE8" w:rsidRPr="00331310" w:rsidRDefault="00CE6EE8" w:rsidP="00CE6EE8">
      <w:pPr>
        <w:rPr>
          <w:rFonts w:ascii="Arial" w:hAnsi="Arial" w:cs="Arial"/>
        </w:rPr>
      </w:pPr>
      <w:r>
        <w:rPr>
          <w:rFonts w:ascii="Arial" w:hAnsi="Arial" w:cs="Arial"/>
          <w:noProof/>
          <w:lang w:val="en-US"/>
        </w:rPr>
        <w:drawing>
          <wp:inline distT="0" distB="0" distL="0" distR="0" wp14:anchorId="670F8382" wp14:editId="593504B7">
            <wp:extent cx="1069454" cy="1210491"/>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454" cy="1210491"/>
                    </a:xfrm>
                    <a:prstGeom prst="rect">
                      <a:avLst/>
                    </a:prstGeom>
                    <a:noFill/>
                    <a:ln>
                      <a:noFill/>
                    </a:ln>
                  </pic:spPr>
                </pic:pic>
              </a:graphicData>
            </a:graphic>
          </wp:inline>
        </w:drawing>
      </w:r>
    </w:p>
    <w:p w14:paraId="0EBC7F45" w14:textId="77777777" w:rsidR="00CE6EE8" w:rsidRPr="00CE6EE8" w:rsidRDefault="00CE6EE8" w:rsidP="00CE6EE8">
      <w:pPr>
        <w:rPr>
          <w:lang w:val="en-US"/>
        </w:rPr>
      </w:pPr>
    </w:p>
    <w:p w14:paraId="252794B7" w14:textId="00118597" w:rsidR="000A1B26" w:rsidRDefault="000A1B26">
      <w:pPr>
        <w:suppressAutoHyphens w:val="0"/>
        <w:spacing w:line="240" w:lineRule="auto"/>
        <w:rPr>
          <w:lang w:val="en-US"/>
        </w:rPr>
      </w:pPr>
      <w:r>
        <w:rPr>
          <w:lang w:val="en-US"/>
        </w:rPr>
        <w:br w:type="page"/>
      </w:r>
    </w:p>
    <w:p w14:paraId="382C0C7B" w14:textId="5D4AE5EB" w:rsidR="000A1B26" w:rsidRDefault="000A1B26" w:rsidP="00CE6EE8">
      <w:pPr>
        <w:pStyle w:val="HChG"/>
        <w:rPr>
          <w:lang w:val="en-US"/>
        </w:rPr>
      </w:pPr>
      <w:r>
        <w:rPr>
          <w:lang w:val="en-US"/>
        </w:rPr>
        <w:t>Appendix 2</w:t>
      </w:r>
    </w:p>
    <w:tbl>
      <w:tblPr>
        <w:tblW w:w="10241" w:type="dxa"/>
        <w:tblInd w:w="-318" w:type="dxa"/>
        <w:tblLayout w:type="fixed"/>
        <w:tblLook w:val="0000" w:firstRow="0" w:lastRow="0" w:firstColumn="0" w:lastColumn="0" w:noHBand="0" w:noVBand="0"/>
      </w:tblPr>
      <w:tblGrid>
        <w:gridCol w:w="7548"/>
        <w:gridCol w:w="2693"/>
      </w:tblGrid>
      <w:tr w:rsidR="00CE6EE8" w:rsidRPr="00585CC6" w14:paraId="26C9A6F1" w14:textId="77777777" w:rsidTr="00CE6EE8">
        <w:trPr>
          <w:trHeight w:val="2410"/>
        </w:trPr>
        <w:tc>
          <w:tcPr>
            <w:tcW w:w="7548" w:type="dxa"/>
          </w:tcPr>
          <w:p w14:paraId="476A150A" w14:textId="70758441" w:rsidR="00CE6EE8" w:rsidRDefault="00CE6EE8" w:rsidP="00E72A07">
            <w:pPr>
              <w:pStyle w:val="Footer"/>
              <w:rPr>
                <w:rFonts w:ascii="Arial" w:hAnsi="Arial"/>
              </w:rPr>
            </w:pPr>
          </w:p>
          <w:p w14:paraId="675FB14A" w14:textId="5D215180" w:rsidR="00CE6EE8" w:rsidRDefault="00CE6EE8" w:rsidP="00E72A07">
            <w:pPr>
              <w:pStyle w:val="Footer"/>
              <w:rPr>
                <w:rFonts w:ascii="Arial" w:hAnsi="Arial"/>
              </w:rPr>
            </w:pPr>
          </w:p>
          <w:p w14:paraId="624091BC" w14:textId="77777777" w:rsidR="00CE6EE8" w:rsidRDefault="00CE6EE8" w:rsidP="00E72A07">
            <w:pPr>
              <w:pStyle w:val="Footer"/>
              <w:rPr>
                <w:rFonts w:ascii="Arial" w:hAnsi="Arial"/>
              </w:rPr>
            </w:pPr>
          </w:p>
          <w:p w14:paraId="4BB5FA66" w14:textId="0824A867" w:rsidR="00CE6EE8" w:rsidRDefault="00CE6EE8" w:rsidP="00E72A07">
            <w:pPr>
              <w:rPr>
                <w:rFonts w:ascii="Arial" w:hAnsi="Arial"/>
              </w:rPr>
            </w:pPr>
          </w:p>
          <w:p w14:paraId="015D2D85" w14:textId="77777777" w:rsidR="00CE6EE8" w:rsidRDefault="00CE6EE8" w:rsidP="00E72A07">
            <w:pPr>
              <w:rPr>
                <w:rFonts w:ascii="Arial" w:hAnsi="Arial"/>
              </w:rPr>
            </w:pPr>
          </w:p>
          <w:p w14:paraId="1F53E5C3" w14:textId="77777777" w:rsidR="00CE6EE8" w:rsidRDefault="00CE6EE8" w:rsidP="00E72A07">
            <w:pPr>
              <w:ind w:left="318"/>
              <w:rPr>
                <w:rFonts w:ascii="Arial" w:hAnsi="Arial"/>
              </w:rPr>
            </w:pPr>
            <w:proofErr w:type="spellStart"/>
            <w:r>
              <w:rPr>
                <w:rFonts w:ascii="Arial" w:hAnsi="Arial"/>
              </w:rPr>
              <w:t>Centraal</w:t>
            </w:r>
            <w:proofErr w:type="spellEnd"/>
            <w:r>
              <w:rPr>
                <w:rFonts w:ascii="Arial" w:hAnsi="Arial"/>
              </w:rPr>
              <w:t xml:space="preserve"> Bureau Rijn- </w:t>
            </w:r>
            <w:proofErr w:type="spellStart"/>
            <w:r>
              <w:rPr>
                <w:rFonts w:ascii="Arial" w:hAnsi="Arial"/>
              </w:rPr>
              <w:t>en</w:t>
            </w:r>
            <w:proofErr w:type="spellEnd"/>
            <w:r>
              <w:rPr>
                <w:rFonts w:ascii="Arial" w:hAnsi="Arial"/>
              </w:rPr>
              <w:t xml:space="preserve"> </w:t>
            </w:r>
            <w:proofErr w:type="spellStart"/>
            <w:r>
              <w:rPr>
                <w:rFonts w:ascii="Arial" w:hAnsi="Arial"/>
              </w:rPr>
              <w:t>Binnenvaart</w:t>
            </w:r>
            <w:proofErr w:type="spellEnd"/>
          </w:p>
          <w:p w14:paraId="70A220FC" w14:textId="77777777" w:rsidR="00CE6EE8" w:rsidRDefault="00CE6EE8" w:rsidP="00E72A07">
            <w:pPr>
              <w:ind w:left="318"/>
              <w:rPr>
                <w:rStyle w:val="lrzxr"/>
                <w:rFonts w:ascii="Arial" w:hAnsi="Arial" w:cs="Arial"/>
                <w:color w:val="222222"/>
              </w:rPr>
            </w:pPr>
            <w:proofErr w:type="spellStart"/>
            <w:r>
              <w:rPr>
                <w:rStyle w:val="lrzxr"/>
                <w:rFonts w:ascii="Arial" w:hAnsi="Arial" w:cs="Arial"/>
                <w:color w:val="222222"/>
              </w:rPr>
              <w:t>Vasteland</w:t>
            </w:r>
            <w:proofErr w:type="spellEnd"/>
            <w:r>
              <w:rPr>
                <w:rStyle w:val="lrzxr"/>
                <w:rFonts w:ascii="Arial" w:hAnsi="Arial" w:cs="Arial"/>
                <w:color w:val="222222"/>
              </w:rPr>
              <w:t xml:space="preserve"> 78</w:t>
            </w:r>
          </w:p>
          <w:p w14:paraId="16D857C3" w14:textId="77777777" w:rsidR="00CE6EE8" w:rsidRPr="00AD1E28" w:rsidRDefault="00CE6EE8" w:rsidP="00E72A07">
            <w:pPr>
              <w:ind w:left="318"/>
              <w:rPr>
                <w:rFonts w:ascii="Arial" w:hAnsi="Arial"/>
              </w:rPr>
            </w:pPr>
            <w:r>
              <w:rPr>
                <w:rFonts w:ascii="Arial" w:hAnsi="Arial"/>
              </w:rPr>
              <w:t>3011 BN ROTTERDAM</w:t>
            </w:r>
          </w:p>
          <w:p w14:paraId="04ABA331" w14:textId="77777777" w:rsidR="00CE6EE8" w:rsidRPr="00AD1E28" w:rsidRDefault="00CE6EE8" w:rsidP="00E72A07">
            <w:pPr>
              <w:ind w:left="318"/>
              <w:rPr>
                <w:rFonts w:ascii="Arial" w:hAnsi="Arial"/>
              </w:rPr>
            </w:pPr>
            <w:proofErr w:type="spellStart"/>
            <w:r w:rsidRPr="00AD1E28">
              <w:rPr>
                <w:rFonts w:ascii="Arial" w:hAnsi="Arial"/>
              </w:rPr>
              <w:t>T.a.v</w:t>
            </w:r>
            <w:proofErr w:type="spellEnd"/>
            <w:r w:rsidRPr="00AD1E28">
              <w:rPr>
                <w:rFonts w:ascii="Arial" w:hAnsi="Arial"/>
              </w:rPr>
              <w:t xml:space="preserve">. </w:t>
            </w:r>
            <w:r>
              <w:rPr>
                <w:rFonts w:ascii="Arial" w:hAnsi="Arial"/>
              </w:rPr>
              <w:t>M.</w:t>
            </w:r>
            <w:r w:rsidRPr="00AD1E28">
              <w:rPr>
                <w:rFonts w:ascii="Arial" w:hAnsi="Arial"/>
              </w:rPr>
              <w:t xml:space="preserve"> </w:t>
            </w:r>
            <w:proofErr w:type="spellStart"/>
            <w:r w:rsidRPr="00AD1E28">
              <w:rPr>
                <w:rFonts w:ascii="Arial" w:hAnsi="Arial"/>
              </w:rPr>
              <w:t>Zevenbergen</w:t>
            </w:r>
            <w:proofErr w:type="spellEnd"/>
          </w:p>
          <w:p w14:paraId="47A04FFD" w14:textId="77777777" w:rsidR="00CE6EE8" w:rsidRPr="00AD1E28" w:rsidRDefault="00CE6EE8" w:rsidP="00E72A07">
            <w:pPr>
              <w:ind w:left="318"/>
              <w:rPr>
                <w:rFonts w:ascii="Arial" w:hAnsi="Arial"/>
              </w:rPr>
            </w:pPr>
          </w:p>
          <w:p w14:paraId="6C2977CC" w14:textId="77777777" w:rsidR="00CE6EE8" w:rsidRPr="00AD1E28" w:rsidRDefault="00CE6EE8" w:rsidP="00E72A07">
            <w:pPr>
              <w:ind w:left="318"/>
              <w:rPr>
                <w:rFonts w:ascii="Arial" w:hAnsi="Arial"/>
              </w:rPr>
            </w:pPr>
          </w:p>
          <w:p w14:paraId="0DE5B39D" w14:textId="77777777" w:rsidR="00CE6EE8" w:rsidRPr="00AD1E28" w:rsidRDefault="00CE6EE8" w:rsidP="00E72A07">
            <w:pPr>
              <w:ind w:left="318"/>
              <w:rPr>
                <w:rFonts w:ascii="Arial" w:hAnsi="Arial"/>
              </w:rPr>
            </w:pPr>
          </w:p>
          <w:p w14:paraId="40285418" w14:textId="77777777" w:rsidR="00CE6EE8" w:rsidRPr="00AD1E28" w:rsidRDefault="00CE6EE8" w:rsidP="00E72A07">
            <w:pPr>
              <w:ind w:left="318"/>
              <w:rPr>
                <w:rFonts w:ascii="Arial" w:hAnsi="Arial"/>
              </w:rPr>
            </w:pPr>
          </w:p>
          <w:p w14:paraId="662EF030" w14:textId="77777777" w:rsidR="00CE6EE8" w:rsidRDefault="00CE6EE8" w:rsidP="00E72A07">
            <w:pPr>
              <w:ind w:left="318"/>
              <w:rPr>
                <w:rFonts w:ascii="Arial" w:hAnsi="Arial"/>
              </w:rPr>
            </w:pPr>
          </w:p>
          <w:p w14:paraId="31C1489D" w14:textId="77777777" w:rsidR="00CE6EE8" w:rsidRDefault="00CE6EE8" w:rsidP="00E72A07">
            <w:pPr>
              <w:ind w:left="318"/>
              <w:rPr>
                <w:rFonts w:ascii="Arial" w:hAnsi="Arial"/>
              </w:rPr>
            </w:pPr>
          </w:p>
          <w:p w14:paraId="5F0B8D71" w14:textId="77777777" w:rsidR="00CE6EE8" w:rsidRDefault="00CE6EE8" w:rsidP="00E72A07">
            <w:pPr>
              <w:ind w:left="318"/>
              <w:rPr>
                <w:rFonts w:ascii="Arial" w:hAnsi="Arial"/>
              </w:rPr>
            </w:pPr>
          </w:p>
          <w:p w14:paraId="593E2328" w14:textId="77777777" w:rsidR="00CE6EE8" w:rsidRPr="00AD1E28" w:rsidRDefault="00CE6EE8" w:rsidP="00E72A07">
            <w:pPr>
              <w:rPr>
                <w:rFonts w:ascii="Arial" w:hAnsi="Arial"/>
              </w:rPr>
            </w:pPr>
          </w:p>
          <w:p w14:paraId="3FD7A014" w14:textId="77777777" w:rsidR="00CE6EE8" w:rsidRPr="001B4C10" w:rsidRDefault="00CE6EE8" w:rsidP="00E72A07">
            <w:pPr>
              <w:tabs>
                <w:tab w:val="left" w:pos="7371"/>
              </w:tabs>
              <w:rPr>
                <w:rFonts w:ascii="Arial" w:hAnsi="Arial"/>
                <w:lang w:val="en-US"/>
              </w:rPr>
            </w:pPr>
            <w:r w:rsidRPr="001B4C10">
              <w:rPr>
                <w:rFonts w:ascii="Arial" w:hAnsi="Arial"/>
                <w:lang w:val="en-US"/>
              </w:rPr>
              <w:t>Re: Gas detection</w:t>
            </w:r>
          </w:p>
          <w:p w14:paraId="4E250458" w14:textId="77777777" w:rsidR="00CE6EE8" w:rsidRPr="001B4C10" w:rsidRDefault="00CE6EE8" w:rsidP="00E72A07">
            <w:pPr>
              <w:tabs>
                <w:tab w:val="left" w:pos="7371"/>
              </w:tabs>
              <w:ind w:left="210"/>
              <w:rPr>
                <w:rFonts w:ascii="Arial" w:hAnsi="Arial"/>
                <w:lang w:val="en-US"/>
              </w:rPr>
            </w:pPr>
          </w:p>
          <w:p w14:paraId="7D247F14" w14:textId="77777777" w:rsidR="00CE6EE8" w:rsidRPr="001B4C10" w:rsidRDefault="00CE6EE8" w:rsidP="00E72A07">
            <w:pPr>
              <w:tabs>
                <w:tab w:val="left" w:pos="1133"/>
              </w:tabs>
              <w:rPr>
                <w:rFonts w:ascii="Arial" w:hAnsi="Arial" w:cs="Arial"/>
                <w:lang w:val="en-US"/>
              </w:rPr>
            </w:pPr>
            <w:r>
              <w:rPr>
                <w:rFonts w:ascii="Arial" w:hAnsi="Arial" w:cs="Arial"/>
              </w:rPr>
              <w:t xml:space="preserve">Dear Mr. </w:t>
            </w:r>
            <w:proofErr w:type="spellStart"/>
            <w:proofErr w:type="gramStart"/>
            <w:r>
              <w:rPr>
                <w:rFonts w:ascii="Arial" w:hAnsi="Arial" w:cs="Arial"/>
              </w:rPr>
              <w:t>Zevenbergen</w:t>
            </w:r>
            <w:proofErr w:type="spellEnd"/>
            <w:r>
              <w:rPr>
                <w:rFonts w:ascii="Arial" w:hAnsi="Arial" w:cs="Arial"/>
              </w:rPr>
              <w:t xml:space="preserve"> ,</w:t>
            </w:r>
            <w:proofErr w:type="gramEnd"/>
          </w:p>
          <w:p w14:paraId="7C2C1DAB" w14:textId="77777777" w:rsidR="00CE6EE8" w:rsidRPr="001B4C10" w:rsidRDefault="00CE6EE8" w:rsidP="00E72A07">
            <w:pPr>
              <w:tabs>
                <w:tab w:val="left" w:pos="1133"/>
              </w:tabs>
              <w:rPr>
                <w:rFonts w:ascii="Arial" w:hAnsi="Arial" w:cs="Arial"/>
                <w:lang w:val="en-US"/>
              </w:rPr>
            </w:pPr>
          </w:p>
          <w:p w14:paraId="437B2F9E" w14:textId="77777777" w:rsidR="00CE6EE8" w:rsidRPr="00AD31E0" w:rsidRDefault="00CE6EE8" w:rsidP="00E72A07">
            <w:pPr>
              <w:tabs>
                <w:tab w:val="left" w:pos="1133"/>
              </w:tabs>
              <w:rPr>
                <w:rFonts w:ascii="Arial" w:hAnsi="Arial" w:cs="Arial"/>
                <w:lang w:val="en-US"/>
              </w:rPr>
            </w:pPr>
            <w:r>
              <w:rPr>
                <w:rFonts w:ascii="Arial" w:hAnsi="Arial" w:cs="Arial"/>
              </w:rPr>
              <w:t xml:space="preserve">On Monday 11 March, I spoke with you at your office about stationary and portable gas detection in accordance with the ADN 2019.This specifies </w:t>
            </w:r>
            <w:proofErr w:type="gramStart"/>
            <w:r>
              <w:rPr>
                <w:rFonts w:ascii="Arial" w:hAnsi="Arial" w:cs="Arial"/>
              </w:rPr>
              <w:t>a number of</w:t>
            </w:r>
            <w:proofErr w:type="gramEnd"/>
            <w:r>
              <w:rPr>
                <w:rFonts w:ascii="Arial" w:hAnsi="Arial" w:cs="Arial"/>
              </w:rPr>
              <w:t xml:space="preserve"> requirements that could lead to undesirable situations.</w:t>
            </w:r>
          </w:p>
          <w:p w14:paraId="67DE9C09" w14:textId="77777777" w:rsidR="00CE6EE8" w:rsidRPr="00AD31E0" w:rsidRDefault="00CE6EE8" w:rsidP="00E72A07">
            <w:pPr>
              <w:tabs>
                <w:tab w:val="left" w:pos="1133"/>
              </w:tabs>
              <w:rPr>
                <w:rFonts w:ascii="Arial" w:hAnsi="Arial" w:cs="Arial"/>
                <w:lang w:val="en-US"/>
              </w:rPr>
            </w:pPr>
          </w:p>
          <w:p w14:paraId="6214E4BA" w14:textId="77777777" w:rsidR="00CE6EE8" w:rsidRPr="00AD31E0" w:rsidRDefault="00CE6EE8" w:rsidP="00E72A07">
            <w:pPr>
              <w:tabs>
                <w:tab w:val="left" w:pos="1133"/>
              </w:tabs>
              <w:rPr>
                <w:rFonts w:ascii="Arial" w:hAnsi="Arial" w:cs="Arial"/>
                <w:b/>
                <w:sz w:val="22"/>
                <w:szCs w:val="22"/>
                <w:lang w:val="en-US"/>
              </w:rPr>
            </w:pPr>
            <w:r>
              <w:rPr>
                <w:rFonts w:ascii="Arial" w:hAnsi="Arial" w:cs="Arial"/>
                <w:b/>
                <w:bCs/>
                <w:sz w:val="22"/>
                <w:szCs w:val="22"/>
              </w:rPr>
              <w:t>Stationary gas detection</w:t>
            </w:r>
          </w:p>
          <w:p w14:paraId="56979D25" w14:textId="77777777" w:rsidR="00CE6EE8" w:rsidRPr="00AD31E0" w:rsidRDefault="00CE6EE8" w:rsidP="00E72A07">
            <w:pPr>
              <w:tabs>
                <w:tab w:val="left" w:pos="1133"/>
              </w:tabs>
              <w:rPr>
                <w:rFonts w:ascii="Arial" w:hAnsi="Arial" w:cs="Arial"/>
                <w:lang w:val="en-US"/>
              </w:rPr>
            </w:pPr>
            <w:r>
              <w:rPr>
                <w:rFonts w:ascii="Arial" w:hAnsi="Arial" w:cs="Arial"/>
              </w:rPr>
              <w:t>In the ADN 2019, it is specified that:</w:t>
            </w:r>
          </w:p>
          <w:p w14:paraId="11746BA9" w14:textId="77777777" w:rsidR="00CE6EE8" w:rsidRPr="00AD31E0" w:rsidRDefault="00CE6EE8" w:rsidP="00E72A07">
            <w:pPr>
              <w:autoSpaceDE w:val="0"/>
              <w:autoSpaceDN w:val="0"/>
              <w:adjustRightInd w:val="0"/>
              <w:rPr>
                <w:rFonts w:ascii="Arial" w:hAnsi="Arial" w:cs="Arial"/>
                <w:b/>
                <w:bCs/>
                <w:i/>
                <w:iCs/>
                <w:lang w:val="en-US"/>
              </w:rPr>
            </w:pPr>
          </w:p>
          <w:p w14:paraId="3A52F65B" w14:textId="77777777" w:rsidR="00CE6EE8" w:rsidRPr="001B4C10" w:rsidRDefault="00CE6EE8" w:rsidP="00E72A07">
            <w:pPr>
              <w:autoSpaceDE w:val="0"/>
              <w:autoSpaceDN w:val="0"/>
              <w:adjustRightInd w:val="0"/>
              <w:rPr>
                <w:rFonts w:ascii="Arial" w:hAnsi="Arial" w:cs="Arial"/>
                <w:b/>
                <w:bCs/>
                <w:i/>
                <w:iCs/>
              </w:rPr>
            </w:pPr>
            <w:r>
              <w:rPr>
                <w:rFonts w:ascii="Arial" w:hAnsi="Arial" w:cs="Arial"/>
                <w:b/>
                <w:bCs/>
                <w:i/>
                <w:iCs/>
              </w:rPr>
              <w:t xml:space="preserve">“Gas detection system: </w:t>
            </w:r>
            <w:r>
              <w:rPr>
                <w:rFonts w:ascii="Arial" w:hAnsi="Arial" w:cs="Arial"/>
                <w:i/>
                <w:iCs/>
              </w:rPr>
              <w:t xml:space="preserve">means a steady state monitoring system with direct-measuring sensors capable of detecting in time significant concentrations of flammable gases at concentrations below their (LEL) and capable of activating the alarms when a limiting value is exceeded. It </w:t>
            </w:r>
            <w:proofErr w:type="gramStart"/>
            <w:r>
              <w:rPr>
                <w:rFonts w:ascii="Arial" w:hAnsi="Arial" w:cs="Arial"/>
                <w:i/>
                <w:iCs/>
              </w:rPr>
              <w:t>has to</w:t>
            </w:r>
            <w:proofErr w:type="gramEnd"/>
            <w:r>
              <w:rPr>
                <w:rFonts w:ascii="Arial" w:hAnsi="Arial" w:cs="Arial"/>
                <w:i/>
                <w:iCs/>
              </w:rPr>
              <w:t xml:space="preserve"> be calibrated at least for n-Hexane. The threshold level of the sensors shall be set at not more than 10% of the LEL of n-Hexane</w:t>
            </w:r>
          </w:p>
          <w:p w14:paraId="1BC1D13C" w14:textId="77777777" w:rsidR="00CE6EE8" w:rsidRPr="00AD31E0" w:rsidRDefault="00CE6EE8" w:rsidP="00E72A07">
            <w:pPr>
              <w:tabs>
                <w:tab w:val="left" w:pos="1133"/>
              </w:tabs>
              <w:rPr>
                <w:rFonts w:ascii="Arial" w:hAnsi="Arial" w:cs="Arial"/>
                <w:i/>
                <w:lang w:val="en-US"/>
              </w:rPr>
            </w:pPr>
            <w:r>
              <w:rPr>
                <w:rFonts w:ascii="Arial" w:hAnsi="Arial" w:cs="Arial"/>
                <w:i/>
                <w:iCs/>
              </w:rPr>
              <w:t>.......</w:t>
            </w:r>
          </w:p>
          <w:p w14:paraId="7584ABE8" w14:textId="77777777" w:rsidR="00CE6EE8" w:rsidRPr="00AD31E0" w:rsidRDefault="00CE6EE8" w:rsidP="00E72A07">
            <w:pPr>
              <w:tabs>
                <w:tab w:val="left" w:pos="1133"/>
              </w:tabs>
              <w:rPr>
                <w:rFonts w:ascii="Arial" w:hAnsi="Arial" w:cs="Arial"/>
                <w:i/>
                <w:lang w:val="en-US"/>
              </w:rPr>
            </w:pPr>
          </w:p>
          <w:p w14:paraId="7DC3DD90" w14:textId="77777777" w:rsidR="00CE6EE8" w:rsidRPr="00AD31E0" w:rsidRDefault="00CE6EE8" w:rsidP="00E72A07">
            <w:pPr>
              <w:autoSpaceDE w:val="0"/>
              <w:autoSpaceDN w:val="0"/>
              <w:adjustRightInd w:val="0"/>
              <w:rPr>
                <w:rFonts w:ascii="Arial" w:hAnsi="Arial" w:cs="Arial"/>
                <w:i/>
                <w:lang w:val="en-US"/>
              </w:rPr>
            </w:pPr>
            <w:r>
              <w:rPr>
                <w:rFonts w:ascii="Arial" w:hAnsi="Arial" w:cs="Arial"/>
                <w:i/>
                <w:iCs/>
              </w:rPr>
              <w:t>A gas detection system confirming to conditions 1. To 4. below is connected to the ventilation system:</w:t>
            </w:r>
          </w:p>
          <w:p w14:paraId="5E17C7EF" w14:textId="77777777" w:rsidR="00CE6EE8" w:rsidRPr="00AD31E0" w:rsidRDefault="00CE6EE8" w:rsidP="00CE6EE8">
            <w:pPr>
              <w:pStyle w:val="ListParagraph"/>
              <w:numPr>
                <w:ilvl w:val="0"/>
                <w:numId w:val="12"/>
              </w:numPr>
              <w:suppressAutoHyphens w:val="0"/>
              <w:autoSpaceDE w:val="0"/>
              <w:autoSpaceDN w:val="0"/>
              <w:adjustRightInd w:val="0"/>
              <w:spacing w:line="240" w:lineRule="auto"/>
              <w:rPr>
                <w:rFonts w:ascii="Arial" w:hAnsi="Arial" w:cs="Arial"/>
                <w:i/>
                <w:lang w:val="en-US"/>
              </w:rPr>
            </w:pPr>
            <w:r>
              <w:rPr>
                <w:rFonts w:ascii="Arial" w:hAnsi="Arial" w:cs="Arial"/>
                <w:i/>
                <w:iCs/>
              </w:rPr>
              <w:t>It is appropriate at least for use in zone 1, explosion group IIC and temperature class T6</w:t>
            </w:r>
          </w:p>
          <w:p w14:paraId="515E07F2" w14:textId="77777777" w:rsidR="00CE6EE8" w:rsidRPr="00AD31E0" w:rsidRDefault="00CE6EE8" w:rsidP="00CE6EE8">
            <w:pPr>
              <w:pStyle w:val="ListParagraph"/>
              <w:numPr>
                <w:ilvl w:val="0"/>
                <w:numId w:val="12"/>
              </w:numPr>
              <w:suppressAutoHyphens w:val="0"/>
              <w:autoSpaceDE w:val="0"/>
              <w:autoSpaceDN w:val="0"/>
              <w:adjustRightInd w:val="0"/>
              <w:spacing w:line="240" w:lineRule="auto"/>
              <w:rPr>
                <w:rFonts w:ascii="Arial" w:hAnsi="Arial" w:cs="Arial"/>
                <w:i/>
                <w:lang w:val="en-US"/>
              </w:rPr>
            </w:pPr>
            <w:r>
              <w:rPr>
                <w:rFonts w:ascii="Arial" w:hAnsi="Arial" w:cs="Arial"/>
                <w:i/>
                <w:iCs/>
              </w:rPr>
              <w:t>It is equipped with sensors;</w:t>
            </w:r>
          </w:p>
          <w:p w14:paraId="1F63ACE0" w14:textId="77777777" w:rsidR="00CE6EE8" w:rsidRPr="00AD31E0" w:rsidRDefault="00CE6EE8" w:rsidP="00CE6EE8">
            <w:pPr>
              <w:pStyle w:val="ListParagraph"/>
              <w:numPr>
                <w:ilvl w:val="0"/>
                <w:numId w:val="13"/>
              </w:numPr>
              <w:suppressAutoHyphens w:val="0"/>
              <w:autoSpaceDE w:val="0"/>
              <w:autoSpaceDN w:val="0"/>
              <w:adjustRightInd w:val="0"/>
              <w:spacing w:line="240" w:lineRule="auto"/>
              <w:rPr>
                <w:rFonts w:ascii="Arial" w:hAnsi="Arial" w:cs="Arial"/>
                <w:i/>
                <w:lang w:val="en-US"/>
              </w:rPr>
            </w:pPr>
            <w:r>
              <w:rPr>
                <w:rFonts w:ascii="Arial" w:hAnsi="Arial" w:cs="Arial"/>
                <w:i/>
                <w:iCs/>
              </w:rPr>
              <w:t xml:space="preserve">on the suction inlets of the ventilation system: and </w:t>
            </w:r>
          </w:p>
          <w:p w14:paraId="4DEBDEAC" w14:textId="77777777" w:rsidR="00CE6EE8" w:rsidRPr="00AD31E0" w:rsidRDefault="00CE6EE8" w:rsidP="00CE6EE8">
            <w:pPr>
              <w:pStyle w:val="ListParagraph"/>
              <w:numPr>
                <w:ilvl w:val="0"/>
                <w:numId w:val="13"/>
              </w:numPr>
              <w:suppressAutoHyphens w:val="0"/>
              <w:autoSpaceDE w:val="0"/>
              <w:autoSpaceDN w:val="0"/>
              <w:adjustRightInd w:val="0"/>
              <w:spacing w:line="240" w:lineRule="auto"/>
              <w:rPr>
                <w:rFonts w:ascii="Arial" w:hAnsi="Arial" w:cs="Arial"/>
                <w:i/>
                <w:lang w:val="en-US"/>
              </w:rPr>
            </w:pPr>
            <w:r>
              <w:rPr>
                <w:rFonts w:ascii="Arial" w:hAnsi="Arial" w:cs="Arial"/>
                <w:i/>
                <w:iCs/>
              </w:rPr>
              <w:t>directly below the top edge of the sill of the entrance doors;</w:t>
            </w:r>
          </w:p>
          <w:p w14:paraId="6CCA4965" w14:textId="77777777" w:rsidR="00CE6EE8" w:rsidRPr="00AD31E0" w:rsidRDefault="00CE6EE8" w:rsidP="00CE6EE8">
            <w:pPr>
              <w:pStyle w:val="ListParagraph"/>
              <w:numPr>
                <w:ilvl w:val="0"/>
                <w:numId w:val="12"/>
              </w:numPr>
              <w:suppressAutoHyphens w:val="0"/>
              <w:autoSpaceDE w:val="0"/>
              <w:autoSpaceDN w:val="0"/>
              <w:adjustRightInd w:val="0"/>
              <w:spacing w:line="240" w:lineRule="auto"/>
              <w:rPr>
                <w:rFonts w:ascii="Arial" w:hAnsi="Arial" w:cs="Arial"/>
                <w:i/>
                <w:lang w:val="en-US"/>
              </w:rPr>
            </w:pPr>
            <w:r>
              <w:rPr>
                <w:rFonts w:ascii="Arial" w:hAnsi="Arial" w:cs="Arial"/>
                <w:i/>
                <w:iCs/>
              </w:rPr>
              <w:t>Its T90 response time is lower than or equal to 4 s;”</w:t>
            </w:r>
          </w:p>
          <w:p w14:paraId="276E8A86" w14:textId="77777777" w:rsidR="00CE6EE8" w:rsidRPr="00AD31E0" w:rsidRDefault="00CE6EE8" w:rsidP="00E72A07">
            <w:pPr>
              <w:rPr>
                <w:rFonts w:ascii="Arial" w:hAnsi="Arial" w:cs="Arial"/>
                <w:lang w:val="en-US"/>
              </w:rPr>
            </w:pPr>
          </w:p>
          <w:p w14:paraId="56C500A2" w14:textId="77777777" w:rsidR="00CE6EE8" w:rsidRPr="00AD31E0" w:rsidRDefault="00CE6EE8" w:rsidP="00E72A07">
            <w:pPr>
              <w:rPr>
                <w:rFonts w:ascii="Arial" w:hAnsi="Arial" w:cs="Arial"/>
                <w:lang w:val="en-US"/>
              </w:rPr>
            </w:pPr>
          </w:p>
          <w:p w14:paraId="5EB62B67" w14:textId="77777777" w:rsidR="00CE6EE8" w:rsidRPr="00AD31E0" w:rsidRDefault="00CE6EE8" w:rsidP="00E72A07">
            <w:pPr>
              <w:rPr>
                <w:rFonts w:ascii="Arial" w:hAnsi="Arial" w:cs="Arial"/>
                <w:lang w:val="en-US"/>
              </w:rPr>
            </w:pPr>
            <w:r>
              <w:rPr>
                <w:rFonts w:ascii="Arial" w:hAnsi="Arial" w:cs="Arial"/>
              </w:rPr>
              <w:t xml:space="preserve">Setting the T90 time to 4 seconds or less can only be achieved </w:t>
            </w:r>
            <w:proofErr w:type="gramStart"/>
            <w:r>
              <w:rPr>
                <w:rFonts w:ascii="Arial" w:hAnsi="Arial" w:cs="Arial"/>
              </w:rPr>
              <w:t>through the use of</w:t>
            </w:r>
            <w:proofErr w:type="gramEnd"/>
            <w:r>
              <w:rPr>
                <w:rFonts w:ascii="Arial" w:hAnsi="Arial" w:cs="Arial"/>
              </w:rPr>
              <w:t xml:space="preserve"> infra-red sensors. There are very few manufacturers who can satisfy these requirements.</w:t>
            </w:r>
          </w:p>
          <w:p w14:paraId="0DAC057B" w14:textId="77777777" w:rsidR="00CE6EE8" w:rsidRPr="00AD31E0" w:rsidRDefault="00CE6EE8" w:rsidP="00E72A07">
            <w:pPr>
              <w:rPr>
                <w:rFonts w:ascii="Arial" w:hAnsi="Arial" w:cs="Arial"/>
                <w:lang w:val="en-US"/>
              </w:rPr>
            </w:pPr>
          </w:p>
          <w:p w14:paraId="1B5B0B37" w14:textId="77777777" w:rsidR="00CE6EE8" w:rsidRPr="00AD31E0" w:rsidRDefault="00CE6EE8" w:rsidP="00E72A07">
            <w:pPr>
              <w:rPr>
                <w:rFonts w:ascii="Arial" w:hAnsi="Arial" w:cs="Arial"/>
                <w:lang w:val="en-US"/>
              </w:rPr>
            </w:pPr>
            <w:r>
              <w:rPr>
                <w:rFonts w:ascii="Arial" w:hAnsi="Arial" w:cs="Arial"/>
              </w:rPr>
              <w:t xml:space="preserve">Until recently, </w:t>
            </w:r>
            <w:proofErr w:type="gramStart"/>
            <w:r>
              <w:rPr>
                <w:rFonts w:ascii="Arial" w:hAnsi="Arial" w:cs="Arial"/>
              </w:rPr>
              <w:t>the majority of</w:t>
            </w:r>
            <w:proofErr w:type="gramEnd"/>
            <w:r>
              <w:rPr>
                <w:rFonts w:ascii="Arial" w:hAnsi="Arial" w:cs="Arial"/>
              </w:rPr>
              <w:t xml:space="preserve"> these systems was calibrated for propane, and the 1st alarm limit was set at 20% of the lower explosion limit. </w:t>
            </w:r>
            <w:proofErr w:type="gramStart"/>
            <w:r>
              <w:rPr>
                <w:rFonts w:ascii="Arial" w:hAnsi="Arial" w:cs="Arial"/>
              </w:rPr>
              <w:t>Considering the fact that</w:t>
            </w:r>
            <w:proofErr w:type="gramEnd"/>
            <w:r>
              <w:rPr>
                <w:rFonts w:ascii="Arial" w:hAnsi="Arial" w:cs="Arial"/>
              </w:rPr>
              <w:t xml:space="preserve"> the lower explosion limit of Propane is 1.7 vol. % (in air) and this value for Hexane is 1.0 vol. % (in air) and halving the alarm limits from 20% LEL to 10% LEL, a faster response time is already put into effect. </w:t>
            </w:r>
          </w:p>
          <w:p w14:paraId="0EC9F40E" w14:textId="77777777" w:rsidR="00CE6EE8" w:rsidRPr="00AD31E0" w:rsidRDefault="00CE6EE8" w:rsidP="00E72A07">
            <w:pPr>
              <w:rPr>
                <w:rFonts w:ascii="Arial" w:hAnsi="Arial" w:cs="Arial"/>
                <w:lang w:val="en-US"/>
              </w:rPr>
            </w:pPr>
          </w:p>
          <w:p w14:paraId="74A483F7" w14:textId="77777777" w:rsidR="00CE6EE8" w:rsidRPr="00AD31E0" w:rsidRDefault="00CE6EE8" w:rsidP="00E72A07">
            <w:pPr>
              <w:rPr>
                <w:rFonts w:ascii="Arial" w:hAnsi="Arial" w:cs="Arial"/>
                <w:lang w:val="en-US"/>
              </w:rPr>
            </w:pPr>
          </w:p>
          <w:p w14:paraId="6667947D" w14:textId="77777777" w:rsidR="00CE6EE8" w:rsidRPr="00AD31E0" w:rsidRDefault="00CE6EE8" w:rsidP="00E72A07">
            <w:pPr>
              <w:rPr>
                <w:rFonts w:ascii="Arial" w:hAnsi="Arial" w:cs="Arial"/>
                <w:b/>
                <w:lang w:val="en-US"/>
              </w:rPr>
            </w:pPr>
          </w:p>
          <w:p w14:paraId="2EB85FB2" w14:textId="77777777" w:rsidR="00CE6EE8" w:rsidRPr="00AD31E0" w:rsidRDefault="00CE6EE8" w:rsidP="00E72A07">
            <w:pPr>
              <w:rPr>
                <w:rFonts w:ascii="Arial" w:hAnsi="Arial" w:cs="Arial"/>
                <w:b/>
                <w:lang w:val="en-US"/>
              </w:rPr>
            </w:pPr>
            <w:r>
              <w:rPr>
                <w:rFonts w:ascii="Arial" w:hAnsi="Arial" w:cs="Arial"/>
                <w:b/>
                <w:bCs/>
              </w:rPr>
              <w:t xml:space="preserve">Calibration gas </w:t>
            </w:r>
          </w:p>
          <w:p w14:paraId="723BF2CC" w14:textId="77777777" w:rsidR="00CE6EE8" w:rsidRPr="00AD31E0" w:rsidRDefault="00CE6EE8" w:rsidP="00E72A07">
            <w:pPr>
              <w:rPr>
                <w:rFonts w:ascii="Arial" w:hAnsi="Arial" w:cs="Arial"/>
                <w:lang w:val="en-US"/>
              </w:rPr>
            </w:pPr>
            <w:r>
              <w:rPr>
                <w:rFonts w:ascii="Arial" w:hAnsi="Arial" w:cs="Arial"/>
              </w:rPr>
              <w:t xml:space="preserve">ADN 7.2.2.6 specifies that when the vessel substance list contains substances for which Hexane is not representative as a calibration gas, the gas detection system must be calibrated according to the most critical substance in the vessel substance list. </w:t>
            </w:r>
          </w:p>
          <w:p w14:paraId="00DE72BA" w14:textId="77777777" w:rsidR="00CE6EE8" w:rsidRPr="00AD31E0" w:rsidRDefault="00CE6EE8" w:rsidP="00E72A07">
            <w:pPr>
              <w:rPr>
                <w:rFonts w:ascii="Arial" w:hAnsi="Arial" w:cs="Arial"/>
                <w:lang w:val="en-US"/>
              </w:rPr>
            </w:pPr>
          </w:p>
          <w:p w14:paraId="70E3EB5C" w14:textId="77777777" w:rsidR="00CE6EE8" w:rsidRDefault="00CE6EE8" w:rsidP="00E72A07">
            <w:pPr>
              <w:rPr>
                <w:rFonts w:ascii="Arial" w:hAnsi="Arial" w:cs="Arial"/>
              </w:rPr>
            </w:pPr>
            <w:r>
              <w:rPr>
                <w:rFonts w:ascii="Arial" w:hAnsi="Arial" w:cs="Arial"/>
              </w:rPr>
              <w:t xml:space="preserve">3 practical problems arise here: </w:t>
            </w:r>
          </w:p>
          <w:p w14:paraId="72C9258D" w14:textId="77777777" w:rsidR="00CE6EE8" w:rsidRDefault="00CE6EE8" w:rsidP="00E72A07">
            <w:pPr>
              <w:rPr>
                <w:rFonts w:ascii="Arial" w:hAnsi="Arial" w:cs="Arial"/>
              </w:rPr>
            </w:pPr>
          </w:p>
          <w:p w14:paraId="29B284A4" w14:textId="77777777" w:rsidR="00CE6EE8" w:rsidRPr="00AD31E0" w:rsidRDefault="00CE6EE8" w:rsidP="00CE6EE8">
            <w:pPr>
              <w:pStyle w:val="ListParagraph"/>
              <w:numPr>
                <w:ilvl w:val="0"/>
                <w:numId w:val="10"/>
              </w:numPr>
              <w:suppressAutoHyphens w:val="0"/>
              <w:spacing w:line="240" w:lineRule="auto"/>
              <w:rPr>
                <w:rFonts w:ascii="Arial" w:hAnsi="Arial" w:cs="Arial"/>
                <w:lang w:val="en-US"/>
              </w:rPr>
            </w:pPr>
            <w:r>
              <w:rPr>
                <w:rFonts w:ascii="Arial" w:hAnsi="Arial" w:cs="Arial"/>
              </w:rPr>
              <w:t xml:space="preserve">It is unclear what this “most critical substance in the vessel substance list” is; what indicators are employed for this, and who defines this? </w:t>
            </w:r>
          </w:p>
          <w:p w14:paraId="40974924" w14:textId="77777777" w:rsidR="00CE6EE8" w:rsidRPr="00AD31E0" w:rsidRDefault="00CE6EE8" w:rsidP="00E72A07">
            <w:pPr>
              <w:rPr>
                <w:rFonts w:ascii="Arial" w:hAnsi="Arial" w:cs="Arial"/>
                <w:lang w:val="en-US"/>
              </w:rPr>
            </w:pPr>
          </w:p>
          <w:p w14:paraId="06DDC173" w14:textId="77777777" w:rsidR="00CE6EE8" w:rsidRDefault="00CE6EE8" w:rsidP="00CE6EE8">
            <w:pPr>
              <w:pStyle w:val="ListParagraph"/>
              <w:numPr>
                <w:ilvl w:val="0"/>
                <w:numId w:val="10"/>
              </w:numPr>
              <w:suppressAutoHyphens w:val="0"/>
              <w:spacing w:line="240" w:lineRule="auto"/>
              <w:rPr>
                <w:rFonts w:ascii="Arial" w:hAnsi="Arial" w:cs="Arial"/>
              </w:rPr>
            </w:pPr>
            <w:r>
              <w:rPr>
                <w:rFonts w:ascii="Arial" w:hAnsi="Arial" w:cs="Arial"/>
              </w:rPr>
              <w:t xml:space="preserve">Of the sensors that are available and in use, the </w:t>
            </w:r>
            <w:proofErr w:type="gramStart"/>
            <w:r>
              <w:rPr>
                <w:rFonts w:ascii="Arial" w:hAnsi="Arial" w:cs="Arial"/>
              </w:rPr>
              <w:t>vast majority</w:t>
            </w:r>
            <w:proofErr w:type="gramEnd"/>
            <w:r>
              <w:rPr>
                <w:rFonts w:ascii="Arial" w:hAnsi="Arial" w:cs="Arial"/>
              </w:rPr>
              <w:t xml:space="preserve"> are not suitable for calibration by means of a liquid, which is necessary for such substances that have a lower vapour pressure (vapours instead of gases). Hexane is regarded as an excellently suitable calibration gas. </w:t>
            </w:r>
          </w:p>
          <w:p w14:paraId="04530451" w14:textId="77777777" w:rsidR="00CE6EE8" w:rsidRPr="00E57D43" w:rsidRDefault="00CE6EE8" w:rsidP="00E72A07">
            <w:pPr>
              <w:pStyle w:val="ListParagraph"/>
              <w:rPr>
                <w:rFonts w:ascii="Arial" w:hAnsi="Arial" w:cs="Arial"/>
              </w:rPr>
            </w:pPr>
          </w:p>
          <w:p w14:paraId="7FD938FD" w14:textId="77777777" w:rsidR="00CE6EE8" w:rsidRPr="00AD31E0" w:rsidRDefault="00CE6EE8" w:rsidP="00CE6EE8">
            <w:pPr>
              <w:pStyle w:val="ListParagraph"/>
              <w:numPr>
                <w:ilvl w:val="0"/>
                <w:numId w:val="10"/>
              </w:numPr>
              <w:suppressAutoHyphens w:val="0"/>
              <w:spacing w:line="240" w:lineRule="auto"/>
              <w:rPr>
                <w:rFonts w:ascii="Arial" w:hAnsi="Arial" w:cs="Arial"/>
                <w:lang w:val="en-US"/>
              </w:rPr>
            </w:pPr>
            <w:r>
              <w:rPr>
                <w:rFonts w:ascii="Arial" w:hAnsi="Arial" w:cs="Arial"/>
              </w:rPr>
              <w:t>By lowering the alarm limits and using Hexane as a calibration gas instead of Propane, an accelerated alarm response time is already created. If a more critical calibration gas is used, the possibility may arise that alarms are triggered falsely (too early) and will be ignored.</w:t>
            </w:r>
          </w:p>
          <w:p w14:paraId="15590B74" w14:textId="77777777" w:rsidR="00CE6EE8" w:rsidRPr="00AD31E0" w:rsidRDefault="00CE6EE8" w:rsidP="00E72A07">
            <w:pPr>
              <w:rPr>
                <w:rFonts w:ascii="Arial" w:hAnsi="Arial" w:cs="Arial"/>
                <w:lang w:val="en-US"/>
              </w:rPr>
            </w:pPr>
          </w:p>
          <w:p w14:paraId="14192986" w14:textId="77777777" w:rsidR="00CE6EE8" w:rsidRPr="00AD31E0" w:rsidRDefault="00CE6EE8" w:rsidP="00E72A07">
            <w:pPr>
              <w:rPr>
                <w:rFonts w:ascii="Arial" w:hAnsi="Arial" w:cs="Arial"/>
                <w:b/>
                <w:lang w:val="en-US"/>
              </w:rPr>
            </w:pPr>
            <w:r>
              <w:rPr>
                <w:rFonts w:ascii="Arial" w:hAnsi="Arial" w:cs="Arial"/>
                <w:b/>
                <w:bCs/>
              </w:rPr>
              <w:t>Temperature class</w:t>
            </w:r>
          </w:p>
          <w:p w14:paraId="245ABEFE" w14:textId="77777777" w:rsidR="00CE6EE8" w:rsidRPr="00AD31E0" w:rsidRDefault="00CE6EE8" w:rsidP="00E72A07">
            <w:pPr>
              <w:rPr>
                <w:rFonts w:ascii="Arial" w:hAnsi="Arial" w:cs="Arial"/>
                <w:lang w:val="en-US"/>
              </w:rPr>
            </w:pPr>
            <w:r>
              <w:rPr>
                <w:rFonts w:ascii="Arial" w:hAnsi="Arial" w:cs="Arial"/>
              </w:rPr>
              <w:t xml:space="preserve">In addition, it is specified that the sensors must comply with temperature class T6 (85° C), while temperature class T4 (135° C) is the highest required for the other equipment. It is unclear why higher requirements are demanded for this equipment than for the other equipment. </w:t>
            </w:r>
          </w:p>
          <w:p w14:paraId="512B7B42" w14:textId="77777777" w:rsidR="00CE6EE8" w:rsidRPr="00AD31E0" w:rsidRDefault="00CE6EE8" w:rsidP="00E72A07">
            <w:pPr>
              <w:rPr>
                <w:rFonts w:ascii="Arial" w:hAnsi="Arial" w:cs="Arial"/>
                <w:lang w:val="en-US"/>
              </w:rPr>
            </w:pPr>
          </w:p>
          <w:p w14:paraId="0C246DA5" w14:textId="77777777" w:rsidR="00CE6EE8" w:rsidRPr="00AD31E0" w:rsidRDefault="00CE6EE8" w:rsidP="00E72A07">
            <w:pPr>
              <w:rPr>
                <w:rFonts w:ascii="Arial" w:hAnsi="Arial" w:cs="Arial"/>
                <w:b/>
                <w:sz w:val="22"/>
                <w:szCs w:val="22"/>
                <w:lang w:val="en-US"/>
              </w:rPr>
            </w:pPr>
            <w:r>
              <w:rPr>
                <w:rFonts w:ascii="Arial" w:hAnsi="Arial" w:cs="Arial"/>
                <w:b/>
                <w:bCs/>
                <w:sz w:val="22"/>
                <w:szCs w:val="22"/>
              </w:rPr>
              <w:t>Portable gas detection</w:t>
            </w:r>
          </w:p>
          <w:p w14:paraId="6C8EFE2C" w14:textId="77777777" w:rsidR="00CE6EE8" w:rsidRPr="00AD31E0" w:rsidRDefault="00CE6EE8" w:rsidP="00E72A07">
            <w:pPr>
              <w:rPr>
                <w:rFonts w:ascii="Arial" w:hAnsi="Arial" w:cs="Arial"/>
                <w:lang w:val="en-US"/>
              </w:rPr>
            </w:pPr>
            <w:r>
              <w:rPr>
                <w:rFonts w:ascii="Arial" w:hAnsi="Arial" w:cs="Arial"/>
              </w:rPr>
              <w:t>In the ADN 2019, it is specified that:</w:t>
            </w:r>
          </w:p>
          <w:p w14:paraId="287115EA" w14:textId="77777777" w:rsidR="00CE6EE8" w:rsidRPr="00AD31E0" w:rsidRDefault="00CE6EE8" w:rsidP="00E72A07">
            <w:pPr>
              <w:autoSpaceDE w:val="0"/>
              <w:autoSpaceDN w:val="0"/>
              <w:adjustRightInd w:val="0"/>
              <w:rPr>
                <w:rFonts w:ascii="Arial" w:hAnsi="Arial" w:cs="Arial"/>
                <w:lang w:val="en-US"/>
              </w:rPr>
            </w:pPr>
          </w:p>
          <w:p w14:paraId="15627D63" w14:textId="77777777" w:rsidR="00CE6EE8" w:rsidRPr="00AD31E0" w:rsidRDefault="00CE6EE8" w:rsidP="00E72A07">
            <w:pPr>
              <w:autoSpaceDE w:val="0"/>
              <w:autoSpaceDN w:val="0"/>
              <w:adjustRightInd w:val="0"/>
              <w:rPr>
                <w:rFonts w:ascii="Arial" w:hAnsi="Arial" w:cs="Arial"/>
                <w:lang w:val="en-US"/>
              </w:rPr>
            </w:pPr>
            <w:r>
              <w:rPr>
                <w:rFonts w:ascii="Arial" w:hAnsi="Arial" w:cs="Arial"/>
              </w:rPr>
              <w:t>“Gas detector means a portable device allowing measurement of any significant concentrations of flammable gases below the LEL and which clearly indicates the concentration of such gases. Gas detectors may be designed for measuring flammable gases only, but also for measuring both flammable gases and oxygen. This device shall be so designed that measuring is possible without the necessity of entering the spaces to be checked.</w:t>
            </w:r>
            <w:r>
              <w:rPr>
                <w:rFonts w:ascii="Arial" w:hAnsi="Arial" w:cs="Arial"/>
              </w:rPr>
              <w:br/>
            </w:r>
          </w:p>
          <w:p w14:paraId="7E710E76" w14:textId="77777777" w:rsidR="00CE6EE8" w:rsidRPr="00AD31E0" w:rsidRDefault="00CE6EE8" w:rsidP="00E72A07">
            <w:pPr>
              <w:autoSpaceDE w:val="0"/>
              <w:autoSpaceDN w:val="0"/>
              <w:adjustRightInd w:val="0"/>
              <w:rPr>
                <w:rFonts w:ascii="Arial" w:hAnsi="Arial" w:cs="Arial"/>
                <w:lang w:val="en-US"/>
              </w:rPr>
            </w:pPr>
            <w:r>
              <w:rPr>
                <w:rFonts w:ascii="Arial" w:hAnsi="Arial" w:cs="Arial"/>
              </w:rPr>
              <w:t>…….</w:t>
            </w:r>
          </w:p>
          <w:p w14:paraId="5244BA5B" w14:textId="77777777" w:rsidR="00CE6EE8" w:rsidRPr="00AD31E0" w:rsidRDefault="00CE6EE8" w:rsidP="00E72A07">
            <w:pPr>
              <w:autoSpaceDE w:val="0"/>
              <w:autoSpaceDN w:val="0"/>
              <w:adjustRightInd w:val="0"/>
              <w:rPr>
                <w:rFonts w:ascii="Arial" w:hAnsi="Arial" w:cs="Arial"/>
                <w:lang w:val="en-US"/>
              </w:rPr>
            </w:pPr>
          </w:p>
          <w:p w14:paraId="31AE07B5" w14:textId="77777777" w:rsidR="00CE6EE8" w:rsidRPr="00AD31E0" w:rsidRDefault="00CE6EE8" w:rsidP="00E72A07">
            <w:pPr>
              <w:autoSpaceDE w:val="0"/>
              <w:autoSpaceDN w:val="0"/>
              <w:adjustRightInd w:val="0"/>
              <w:rPr>
                <w:rFonts w:ascii="Arial" w:hAnsi="Arial" w:cs="Arial"/>
                <w:lang w:val="en-US"/>
              </w:rPr>
            </w:pPr>
            <w:r>
              <w:rPr>
                <w:rFonts w:ascii="Arial" w:hAnsi="Arial" w:cs="Arial"/>
              </w:rPr>
              <w:t>The maximum detection level of the sensors is 5% of the LEL of the most critical substance in the vessel substance list for tank vessel or the cargo for dry cargo vessels.”</w:t>
            </w:r>
          </w:p>
          <w:p w14:paraId="7C6A6BA3" w14:textId="77777777" w:rsidR="00CE6EE8" w:rsidRPr="00AD31E0" w:rsidRDefault="00CE6EE8" w:rsidP="00E72A07">
            <w:pPr>
              <w:rPr>
                <w:rFonts w:ascii="Arial" w:hAnsi="Arial" w:cs="Arial"/>
                <w:lang w:val="en-US"/>
              </w:rPr>
            </w:pPr>
            <w:r>
              <w:rPr>
                <w:rFonts w:ascii="Arial" w:hAnsi="Arial" w:cs="Arial"/>
              </w:rPr>
              <w:t>It is specified that the sensor must be calibrated according the most critical substance in the ship’s vessel substance list.</w:t>
            </w:r>
          </w:p>
          <w:p w14:paraId="4D905F2C" w14:textId="77777777" w:rsidR="00CE6EE8" w:rsidRDefault="00CE6EE8" w:rsidP="00E72A07">
            <w:pPr>
              <w:rPr>
                <w:rFonts w:ascii="Arial" w:hAnsi="Arial" w:cs="Arial"/>
              </w:rPr>
            </w:pPr>
          </w:p>
          <w:p w14:paraId="36A00921" w14:textId="77777777" w:rsidR="00CE6EE8" w:rsidRPr="00AD31E0" w:rsidRDefault="00CE6EE8" w:rsidP="00E72A07">
            <w:pPr>
              <w:rPr>
                <w:rFonts w:ascii="Arial" w:hAnsi="Arial" w:cs="Arial"/>
                <w:lang w:val="en-US"/>
              </w:rPr>
            </w:pPr>
            <w:r>
              <w:rPr>
                <w:rFonts w:ascii="Arial" w:hAnsi="Arial" w:cs="Arial"/>
              </w:rPr>
              <w:t>This raises the following problems:</w:t>
            </w:r>
          </w:p>
          <w:p w14:paraId="348B1147" w14:textId="77777777" w:rsidR="00CE6EE8" w:rsidRPr="00AD31E0" w:rsidRDefault="00CE6EE8" w:rsidP="00E72A07">
            <w:pPr>
              <w:rPr>
                <w:rFonts w:ascii="Arial" w:hAnsi="Arial" w:cs="Arial"/>
                <w:lang w:val="en-US"/>
              </w:rPr>
            </w:pPr>
          </w:p>
          <w:p w14:paraId="5622A5E9" w14:textId="77777777" w:rsidR="00CE6EE8" w:rsidRPr="00AD31E0" w:rsidRDefault="00CE6EE8" w:rsidP="00CE6EE8">
            <w:pPr>
              <w:pStyle w:val="ListParagraph"/>
              <w:numPr>
                <w:ilvl w:val="0"/>
                <w:numId w:val="9"/>
              </w:numPr>
              <w:suppressAutoHyphens w:val="0"/>
              <w:spacing w:line="240" w:lineRule="auto"/>
              <w:rPr>
                <w:rFonts w:ascii="Arial" w:hAnsi="Arial" w:cs="Arial"/>
                <w:lang w:val="en-US"/>
              </w:rPr>
            </w:pPr>
            <w:r>
              <w:rPr>
                <w:rFonts w:ascii="Arial" w:hAnsi="Arial" w:cs="Arial"/>
              </w:rPr>
              <w:t xml:space="preserve">It is unclear what this most critical of the substances accepted for carriage on the vessel is; what indicators are employed for this, and who defines this? </w:t>
            </w:r>
          </w:p>
          <w:p w14:paraId="0A43C2AD" w14:textId="77777777" w:rsidR="00CE6EE8" w:rsidRPr="00AD31E0" w:rsidRDefault="00CE6EE8" w:rsidP="00E72A07">
            <w:pPr>
              <w:pStyle w:val="ListParagraph"/>
              <w:ind w:left="780"/>
              <w:rPr>
                <w:rFonts w:ascii="Arial" w:hAnsi="Arial" w:cs="Arial"/>
                <w:lang w:val="en-US"/>
              </w:rPr>
            </w:pPr>
          </w:p>
          <w:p w14:paraId="649010F5" w14:textId="77777777" w:rsidR="00CE6EE8" w:rsidRPr="00412D4E" w:rsidRDefault="00CE6EE8" w:rsidP="00CE6EE8">
            <w:pPr>
              <w:pStyle w:val="ListParagraph"/>
              <w:numPr>
                <w:ilvl w:val="0"/>
                <w:numId w:val="9"/>
              </w:numPr>
              <w:suppressAutoHyphens w:val="0"/>
              <w:spacing w:line="240" w:lineRule="auto"/>
              <w:rPr>
                <w:rFonts w:ascii="Arial" w:hAnsi="Arial" w:cs="Arial"/>
              </w:rPr>
            </w:pPr>
            <w:r>
              <w:rPr>
                <w:rFonts w:ascii="Arial" w:hAnsi="Arial" w:cs="Arial"/>
              </w:rPr>
              <w:t xml:space="preserve">Of the sensors that are available and in use, the </w:t>
            </w:r>
            <w:proofErr w:type="gramStart"/>
            <w:r>
              <w:rPr>
                <w:rFonts w:ascii="Arial" w:hAnsi="Arial" w:cs="Arial"/>
              </w:rPr>
              <w:t>vast majority</w:t>
            </w:r>
            <w:proofErr w:type="gramEnd"/>
            <w:r>
              <w:rPr>
                <w:rFonts w:ascii="Arial" w:hAnsi="Arial" w:cs="Arial"/>
              </w:rPr>
              <w:t xml:space="preserve"> are not suitable for calibration by means of a liquid, which is necessary for such substances that have a lower vapour pressure (vapours instead of gases). Methane is the usual calibration gas; see point 3. </w:t>
            </w:r>
          </w:p>
          <w:p w14:paraId="05E763FE" w14:textId="77777777" w:rsidR="00CE6EE8" w:rsidRDefault="00CE6EE8" w:rsidP="00E72A07">
            <w:pPr>
              <w:pStyle w:val="ListParagraph"/>
              <w:ind w:left="780"/>
              <w:rPr>
                <w:rFonts w:ascii="Arial" w:hAnsi="Arial" w:cs="Arial"/>
              </w:rPr>
            </w:pPr>
          </w:p>
          <w:p w14:paraId="18F3CAB6" w14:textId="77777777" w:rsidR="00CE6EE8" w:rsidRPr="00AD31E0" w:rsidRDefault="00CE6EE8" w:rsidP="00CE6EE8">
            <w:pPr>
              <w:pStyle w:val="ListParagraph"/>
              <w:numPr>
                <w:ilvl w:val="0"/>
                <w:numId w:val="9"/>
              </w:numPr>
              <w:suppressAutoHyphens w:val="0"/>
              <w:spacing w:line="240" w:lineRule="auto"/>
              <w:rPr>
                <w:rFonts w:ascii="Arial" w:hAnsi="Arial" w:cs="Arial"/>
                <w:lang w:val="en-US"/>
              </w:rPr>
            </w:pPr>
            <w:r>
              <w:rPr>
                <w:rFonts w:ascii="Arial" w:hAnsi="Arial" w:cs="Arial"/>
              </w:rPr>
              <w:t>Catalytic explosion sensors have Methane as their “birth gas”, and infra-red explosion sensors have Propane as their “birth gas”. If sensors are calibrated to different gases than these birth gases, the sensors will eventually be no longer sensitive to their birth gas. This will give rise to a dangerous situation because the gas detector will falsely indicate that no explosive gases are present, while they are in fact present.</w:t>
            </w:r>
          </w:p>
          <w:p w14:paraId="5BB46DE0" w14:textId="77777777" w:rsidR="00CE6EE8" w:rsidRPr="00AD31E0" w:rsidRDefault="00CE6EE8" w:rsidP="00E72A07">
            <w:pPr>
              <w:pStyle w:val="ListParagraph"/>
              <w:ind w:left="780"/>
              <w:rPr>
                <w:rFonts w:ascii="Arial" w:hAnsi="Arial" w:cs="Arial"/>
                <w:lang w:val="en-US"/>
              </w:rPr>
            </w:pPr>
          </w:p>
          <w:p w14:paraId="33E80856" w14:textId="77777777" w:rsidR="00CE6EE8" w:rsidRPr="00AD31E0" w:rsidRDefault="00CE6EE8" w:rsidP="00E72A07">
            <w:pPr>
              <w:rPr>
                <w:rFonts w:ascii="Arial" w:hAnsi="Arial" w:cs="Arial"/>
                <w:lang w:val="en-US"/>
              </w:rPr>
            </w:pPr>
            <w:r>
              <w:rPr>
                <w:rFonts w:ascii="Arial" w:hAnsi="Arial" w:cs="Arial"/>
              </w:rPr>
              <w:t>The alarm limit is halved from 10% LEL to 5% LEL, which means that an alarm will be given at an earlier stage. It would therefore appear that changing the calibration gas is not essential.</w:t>
            </w:r>
          </w:p>
          <w:p w14:paraId="67949C8A" w14:textId="77777777" w:rsidR="00CE6EE8" w:rsidRPr="00AD31E0" w:rsidRDefault="00CE6EE8" w:rsidP="00E72A07">
            <w:pPr>
              <w:pStyle w:val="ListParagraph"/>
              <w:ind w:left="780"/>
              <w:rPr>
                <w:rFonts w:ascii="Arial" w:hAnsi="Arial" w:cs="Arial"/>
                <w:lang w:val="en-US"/>
              </w:rPr>
            </w:pPr>
          </w:p>
          <w:p w14:paraId="4B46370B" w14:textId="77777777" w:rsidR="00CE6EE8" w:rsidRPr="00AD31E0" w:rsidRDefault="00CE6EE8" w:rsidP="00E72A07">
            <w:pPr>
              <w:rPr>
                <w:rFonts w:ascii="Arial" w:hAnsi="Arial" w:cs="Arial"/>
                <w:lang w:val="en-US"/>
              </w:rPr>
            </w:pPr>
            <w:proofErr w:type="gramStart"/>
            <w:r>
              <w:rPr>
                <w:rFonts w:ascii="Arial" w:hAnsi="Arial" w:cs="Arial"/>
              </w:rPr>
              <w:t>In the event that</w:t>
            </w:r>
            <w:proofErr w:type="gramEnd"/>
            <w:r>
              <w:rPr>
                <w:rFonts w:ascii="Arial" w:hAnsi="Arial" w:cs="Arial"/>
              </w:rPr>
              <w:t xml:space="preserve"> an explosion sensor is calibrated according to the most critical substance in the vessel substance list, one must take into account the fact that the gas detector will falsely and very frequently give an alarm with all other substances. This can lead to the alarms being ignored.</w:t>
            </w:r>
          </w:p>
          <w:p w14:paraId="116025E6" w14:textId="77777777" w:rsidR="00CE6EE8" w:rsidRPr="00AD31E0" w:rsidRDefault="00CE6EE8" w:rsidP="00E72A07">
            <w:pPr>
              <w:rPr>
                <w:rFonts w:ascii="Arial" w:hAnsi="Arial" w:cs="Arial"/>
                <w:lang w:val="en-US"/>
              </w:rPr>
            </w:pPr>
          </w:p>
          <w:p w14:paraId="309A9FC7" w14:textId="77777777" w:rsidR="00CE6EE8" w:rsidRPr="00AD31E0" w:rsidRDefault="00CE6EE8" w:rsidP="00E72A07">
            <w:pPr>
              <w:rPr>
                <w:rFonts w:ascii="Arial" w:hAnsi="Arial" w:cs="Arial"/>
                <w:lang w:val="en-US"/>
              </w:rPr>
            </w:pPr>
            <w:r>
              <w:rPr>
                <w:rFonts w:ascii="Arial" w:hAnsi="Arial" w:cs="Arial"/>
                <w:b/>
                <w:bCs/>
              </w:rPr>
              <w:t xml:space="preserve">Recommendations: </w:t>
            </w:r>
          </w:p>
          <w:p w14:paraId="36F06A1D" w14:textId="77777777" w:rsidR="00CE6EE8" w:rsidRPr="00AD31E0" w:rsidRDefault="00CE6EE8" w:rsidP="00E72A07">
            <w:pPr>
              <w:rPr>
                <w:rFonts w:ascii="Arial" w:hAnsi="Arial" w:cs="Arial"/>
                <w:lang w:val="en-US"/>
              </w:rPr>
            </w:pPr>
            <w:r>
              <w:rPr>
                <w:rFonts w:ascii="Arial" w:hAnsi="Arial" w:cs="Arial"/>
              </w:rPr>
              <w:t>Dräger recommends as follows:</w:t>
            </w:r>
          </w:p>
          <w:p w14:paraId="4023A5B0" w14:textId="77777777" w:rsidR="00CE6EE8" w:rsidRPr="00AD31E0" w:rsidRDefault="00CE6EE8" w:rsidP="00CE6EE8">
            <w:pPr>
              <w:pStyle w:val="ListParagraph"/>
              <w:numPr>
                <w:ilvl w:val="0"/>
                <w:numId w:val="11"/>
              </w:numPr>
              <w:suppressAutoHyphens w:val="0"/>
              <w:spacing w:line="240" w:lineRule="auto"/>
              <w:rPr>
                <w:rFonts w:ascii="Arial" w:hAnsi="Arial" w:cs="Arial"/>
                <w:lang w:val="en-US"/>
              </w:rPr>
            </w:pPr>
            <w:r>
              <w:rPr>
                <w:rFonts w:ascii="Arial" w:hAnsi="Arial" w:cs="Arial"/>
              </w:rPr>
              <w:t xml:space="preserve">To restore Temperature Class T6 to T4 </w:t>
            </w:r>
            <w:proofErr w:type="gramStart"/>
            <w:r>
              <w:rPr>
                <w:rFonts w:ascii="Arial" w:hAnsi="Arial" w:cs="Arial"/>
              </w:rPr>
              <w:t>as regards</w:t>
            </w:r>
            <w:proofErr w:type="gramEnd"/>
            <w:r>
              <w:rPr>
                <w:rFonts w:ascii="Arial" w:hAnsi="Arial" w:cs="Arial"/>
              </w:rPr>
              <w:t xml:space="preserve"> the stationary gas detection equipment;</w:t>
            </w:r>
          </w:p>
          <w:p w14:paraId="329831E5" w14:textId="77777777" w:rsidR="00CE6EE8" w:rsidRPr="00AD31E0" w:rsidRDefault="00CE6EE8" w:rsidP="00CE6EE8">
            <w:pPr>
              <w:pStyle w:val="ListParagraph"/>
              <w:numPr>
                <w:ilvl w:val="0"/>
                <w:numId w:val="11"/>
              </w:numPr>
              <w:suppressAutoHyphens w:val="0"/>
              <w:spacing w:line="240" w:lineRule="auto"/>
              <w:rPr>
                <w:rFonts w:ascii="Arial" w:hAnsi="Arial" w:cs="Arial"/>
                <w:lang w:val="en-US"/>
              </w:rPr>
            </w:pPr>
            <w:r>
              <w:rPr>
                <w:rFonts w:ascii="Arial" w:hAnsi="Arial" w:cs="Arial"/>
              </w:rPr>
              <w:t>To use Hexane as a calibration gas, and not the most critical substance in the vessel substance list;</w:t>
            </w:r>
          </w:p>
          <w:p w14:paraId="13BEF9AF" w14:textId="77777777" w:rsidR="00CE6EE8" w:rsidRPr="00AD31E0" w:rsidRDefault="00CE6EE8" w:rsidP="00CE6EE8">
            <w:pPr>
              <w:pStyle w:val="ListParagraph"/>
              <w:numPr>
                <w:ilvl w:val="0"/>
                <w:numId w:val="11"/>
              </w:numPr>
              <w:suppressAutoHyphens w:val="0"/>
              <w:spacing w:line="240" w:lineRule="auto"/>
              <w:rPr>
                <w:rFonts w:ascii="Arial" w:hAnsi="Arial" w:cs="Arial"/>
                <w:lang w:val="en-US"/>
              </w:rPr>
            </w:pPr>
            <w:r>
              <w:rPr>
                <w:rFonts w:ascii="Arial" w:hAnsi="Arial" w:cs="Arial"/>
              </w:rPr>
              <w:t>To use Methane as a calibration gas for portable gas detection equipment, and not the most critical substance in the vessel substance list</w:t>
            </w:r>
          </w:p>
          <w:p w14:paraId="207D59BC" w14:textId="77777777" w:rsidR="00CE6EE8" w:rsidRPr="001B4C10" w:rsidRDefault="00CE6EE8" w:rsidP="00E72A07">
            <w:pPr>
              <w:tabs>
                <w:tab w:val="left" w:pos="7371"/>
              </w:tabs>
              <w:ind w:left="210"/>
              <w:rPr>
                <w:rFonts w:ascii="Arial" w:hAnsi="Arial"/>
                <w:lang w:val="en-US"/>
              </w:rPr>
            </w:pPr>
          </w:p>
          <w:p w14:paraId="03E84CC1" w14:textId="77777777" w:rsidR="00CE6EE8" w:rsidRPr="001B4C10" w:rsidRDefault="00CE6EE8" w:rsidP="00E72A07">
            <w:pPr>
              <w:tabs>
                <w:tab w:val="left" w:pos="7371"/>
              </w:tabs>
              <w:ind w:left="318"/>
              <w:rPr>
                <w:rFonts w:ascii="Arial" w:hAnsi="Arial"/>
                <w:lang w:val="en-US"/>
              </w:rPr>
            </w:pPr>
            <w:r w:rsidRPr="001B4C10">
              <w:rPr>
                <w:rFonts w:ascii="Arial" w:hAnsi="Arial"/>
                <w:lang w:val="en-US"/>
              </w:rPr>
              <w:tab/>
            </w:r>
          </w:p>
        </w:tc>
        <w:tc>
          <w:tcPr>
            <w:tcW w:w="2693" w:type="dxa"/>
          </w:tcPr>
          <w:p w14:paraId="1239ADBF" w14:textId="77777777" w:rsidR="00CE6EE8" w:rsidRDefault="00CE6EE8" w:rsidP="00E72A07">
            <w:pPr>
              <w:tabs>
                <w:tab w:val="left" w:pos="7371"/>
              </w:tabs>
              <w:ind w:left="-108"/>
              <w:rPr>
                <w:rFonts w:ascii="Arial" w:hAnsi="Arial"/>
                <w:sz w:val="14"/>
                <w:lang w:val="en-US"/>
              </w:rPr>
            </w:pPr>
          </w:p>
          <w:p w14:paraId="14A8F494" w14:textId="77777777" w:rsidR="00CE6EE8" w:rsidRDefault="00CE6EE8" w:rsidP="00E72A07">
            <w:pPr>
              <w:tabs>
                <w:tab w:val="left" w:pos="7371"/>
              </w:tabs>
              <w:ind w:left="-108"/>
              <w:rPr>
                <w:rFonts w:ascii="Arial" w:hAnsi="Arial"/>
                <w:sz w:val="14"/>
                <w:lang w:val="en-US"/>
              </w:rPr>
            </w:pPr>
          </w:p>
          <w:p w14:paraId="2560A848" w14:textId="77777777" w:rsidR="00CE6EE8" w:rsidRDefault="00CE6EE8" w:rsidP="00E72A07">
            <w:pPr>
              <w:tabs>
                <w:tab w:val="left" w:pos="7371"/>
              </w:tabs>
              <w:ind w:left="-108"/>
              <w:rPr>
                <w:rFonts w:ascii="Arial" w:hAnsi="Arial"/>
                <w:sz w:val="14"/>
                <w:lang w:val="en-US"/>
              </w:rPr>
            </w:pPr>
          </w:p>
          <w:p w14:paraId="01D53839" w14:textId="30BB8817" w:rsidR="00CE6EE8" w:rsidRPr="00B64A7D" w:rsidRDefault="00CE6EE8" w:rsidP="00E72A07">
            <w:pPr>
              <w:tabs>
                <w:tab w:val="left" w:pos="7371"/>
              </w:tabs>
              <w:ind w:left="-108"/>
              <w:rPr>
                <w:rFonts w:ascii="Arial" w:hAnsi="Arial"/>
                <w:sz w:val="14"/>
                <w:lang w:val="en-US"/>
              </w:rPr>
            </w:pPr>
            <w:r>
              <w:rPr>
                <w:rFonts w:ascii="Arial" w:hAnsi="Arial"/>
                <w:noProof/>
                <w:lang w:val="en-US"/>
              </w:rPr>
              <w:drawing>
                <wp:anchor distT="0" distB="0" distL="114300" distR="114300" simplePos="0" relativeHeight="251661312" behindDoc="0" locked="0" layoutInCell="1" allowOverlap="1" wp14:anchorId="7954A698" wp14:editId="3F880E9A">
                  <wp:simplePos x="0" y="0"/>
                  <wp:positionH relativeFrom="column">
                    <wp:posOffset>-3175</wp:posOffset>
                  </wp:positionH>
                  <wp:positionV relativeFrom="paragraph">
                    <wp:posOffset>-1586018</wp:posOffset>
                  </wp:positionV>
                  <wp:extent cx="1929130" cy="109093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1_4C_2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130" cy="1090930"/>
                          </a:xfrm>
                          <a:prstGeom prst="rect">
                            <a:avLst/>
                          </a:prstGeom>
                        </pic:spPr>
                      </pic:pic>
                    </a:graphicData>
                  </a:graphic>
                  <wp14:sizeRelH relativeFrom="page">
                    <wp14:pctWidth>0</wp14:pctWidth>
                  </wp14:sizeRelH>
                  <wp14:sizeRelV relativeFrom="page">
                    <wp14:pctHeight>0</wp14:pctHeight>
                  </wp14:sizeRelV>
                </wp:anchor>
              </w:drawing>
            </w:r>
          </w:p>
          <w:p w14:paraId="6BDA8758" w14:textId="77777777" w:rsidR="00CE6EE8" w:rsidRPr="00BF6FE6" w:rsidRDefault="00CE6EE8" w:rsidP="00E72A07">
            <w:pPr>
              <w:pStyle w:val="Heading3"/>
              <w:rPr>
                <w:b/>
                <w:lang w:val="de-DE"/>
              </w:rPr>
            </w:pPr>
            <w:r w:rsidRPr="00BF6FE6">
              <w:rPr>
                <w:lang w:val="de-DE"/>
              </w:rPr>
              <w:t>DATUM</w:t>
            </w:r>
          </w:p>
          <w:p w14:paraId="3987345B" w14:textId="77777777" w:rsidR="00CE6EE8" w:rsidRPr="00BF6FE6" w:rsidRDefault="00CE6EE8" w:rsidP="00E72A07">
            <w:pPr>
              <w:tabs>
                <w:tab w:val="left" w:pos="7371"/>
              </w:tabs>
              <w:ind w:left="-108"/>
              <w:rPr>
                <w:rFonts w:ascii="Arial" w:hAnsi="Arial"/>
                <w:b/>
                <w:sz w:val="16"/>
                <w:lang w:val="de-DE"/>
              </w:rPr>
            </w:pPr>
            <w:r>
              <w:rPr>
                <w:rFonts w:ascii="Arial" w:hAnsi="Arial"/>
                <w:b/>
                <w:sz w:val="16"/>
                <w:lang w:val="de-DE"/>
              </w:rPr>
              <w:t>01-05</w:t>
            </w:r>
            <w:r w:rsidRPr="00BF6FE6">
              <w:rPr>
                <w:rFonts w:ascii="Arial" w:hAnsi="Arial"/>
                <w:b/>
                <w:sz w:val="16"/>
                <w:lang w:val="de-DE"/>
              </w:rPr>
              <w:t>-2019</w:t>
            </w:r>
          </w:p>
          <w:p w14:paraId="12F05B81" w14:textId="77777777" w:rsidR="00CE6EE8" w:rsidRPr="00BF6FE6" w:rsidRDefault="00CE6EE8" w:rsidP="00E72A07">
            <w:pPr>
              <w:tabs>
                <w:tab w:val="left" w:pos="7371"/>
              </w:tabs>
              <w:ind w:left="-108"/>
              <w:rPr>
                <w:rFonts w:ascii="Arial" w:hAnsi="Arial"/>
                <w:sz w:val="16"/>
                <w:lang w:val="de-DE"/>
              </w:rPr>
            </w:pPr>
          </w:p>
          <w:p w14:paraId="29F3328A" w14:textId="77777777" w:rsidR="00CE6EE8" w:rsidRPr="00BF6FE6" w:rsidRDefault="00CE6EE8" w:rsidP="00E72A07">
            <w:pPr>
              <w:tabs>
                <w:tab w:val="left" w:pos="7371"/>
              </w:tabs>
              <w:ind w:left="-108"/>
              <w:rPr>
                <w:rFonts w:ascii="Arial" w:hAnsi="Arial"/>
                <w:sz w:val="16"/>
                <w:lang w:val="de-DE"/>
              </w:rPr>
            </w:pPr>
          </w:p>
          <w:p w14:paraId="71E6A754" w14:textId="77777777" w:rsidR="00CE6EE8" w:rsidRPr="00BF6FE6" w:rsidRDefault="00CE6EE8" w:rsidP="00E72A07">
            <w:pPr>
              <w:pStyle w:val="Heading3"/>
              <w:rPr>
                <w:b/>
                <w:lang w:val="de-DE"/>
              </w:rPr>
            </w:pPr>
            <w:r w:rsidRPr="00BF6FE6">
              <w:rPr>
                <w:lang w:val="de-DE"/>
              </w:rPr>
              <w:t>DIRECT NUMMER</w:t>
            </w:r>
          </w:p>
          <w:p w14:paraId="38AE417E" w14:textId="77777777" w:rsidR="00CE6EE8" w:rsidRPr="00BF6FE6" w:rsidRDefault="00CE6EE8" w:rsidP="00E72A07">
            <w:pPr>
              <w:tabs>
                <w:tab w:val="left" w:pos="7371"/>
              </w:tabs>
              <w:ind w:left="-108"/>
              <w:rPr>
                <w:rFonts w:ascii="Arial" w:hAnsi="Arial"/>
                <w:b/>
                <w:sz w:val="16"/>
                <w:lang w:val="de-DE"/>
              </w:rPr>
            </w:pPr>
            <w:r w:rsidRPr="00BF6FE6">
              <w:rPr>
                <w:rFonts w:ascii="Arial" w:hAnsi="Arial"/>
                <w:sz w:val="16"/>
                <w:lang w:val="de-DE"/>
              </w:rPr>
              <w:t>+31 (0) 10 - 2952 747</w:t>
            </w:r>
          </w:p>
          <w:p w14:paraId="101361E8" w14:textId="77777777" w:rsidR="00CE6EE8" w:rsidRPr="00BF6FE6" w:rsidRDefault="00CE6EE8" w:rsidP="00E72A07">
            <w:pPr>
              <w:tabs>
                <w:tab w:val="left" w:pos="7371"/>
              </w:tabs>
              <w:ind w:left="-108"/>
              <w:rPr>
                <w:rFonts w:ascii="Arial" w:hAnsi="Arial"/>
                <w:sz w:val="16"/>
                <w:lang w:val="de-DE"/>
              </w:rPr>
            </w:pPr>
          </w:p>
          <w:p w14:paraId="529FC0AB" w14:textId="77777777" w:rsidR="00CE6EE8" w:rsidRPr="00BF6FE6" w:rsidRDefault="00CE6EE8" w:rsidP="00E72A07">
            <w:pPr>
              <w:pStyle w:val="Heading3"/>
              <w:rPr>
                <w:b/>
                <w:lang w:val="de-DE"/>
              </w:rPr>
            </w:pPr>
            <w:r w:rsidRPr="00BF6FE6">
              <w:rPr>
                <w:lang w:val="de-DE"/>
              </w:rPr>
              <w:t>FAXNUMMER</w:t>
            </w:r>
          </w:p>
          <w:p w14:paraId="55AF5396" w14:textId="77777777" w:rsidR="00CE6EE8" w:rsidRPr="00BF6FE6" w:rsidRDefault="00CE6EE8" w:rsidP="00E72A07">
            <w:pPr>
              <w:tabs>
                <w:tab w:val="left" w:pos="7371"/>
              </w:tabs>
              <w:ind w:left="-108"/>
              <w:rPr>
                <w:rFonts w:ascii="Arial" w:hAnsi="Arial"/>
                <w:sz w:val="16"/>
                <w:lang w:val="de-DE"/>
              </w:rPr>
            </w:pPr>
            <w:r w:rsidRPr="00BF6FE6">
              <w:rPr>
                <w:rFonts w:ascii="Arial" w:hAnsi="Arial"/>
                <w:sz w:val="16"/>
                <w:lang w:val="de-DE"/>
              </w:rPr>
              <w:t>+31 (0) 10 - 2952 709</w:t>
            </w:r>
          </w:p>
          <w:p w14:paraId="422677CF" w14:textId="77777777" w:rsidR="00CE6EE8" w:rsidRPr="00BF6FE6" w:rsidRDefault="00CE6EE8" w:rsidP="00E72A07">
            <w:pPr>
              <w:tabs>
                <w:tab w:val="left" w:pos="7371"/>
              </w:tabs>
              <w:ind w:left="-108"/>
              <w:rPr>
                <w:rFonts w:ascii="Arial" w:hAnsi="Arial"/>
                <w:sz w:val="16"/>
                <w:lang w:val="de-DE"/>
              </w:rPr>
            </w:pPr>
          </w:p>
          <w:p w14:paraId="58CF23A1" w14:textId="77777777" w:rsidR="00CE6EE8" w:rsidRPr="00BF6FE6" w:rsidRDefault="00CE6EE8" w:rsidP="00E72A07">
            <w:pPr>
              <w:pStyle w:val="Heading3"/>
              <w:rPr>
                <w:b/>
                <w:lang w:val="de-DE"/>
              </w:rPr>
            </w:pPr>
            <w:r w:rsidRPr="00BF6FE6">
              <w:rPr>
                <w:lang w:val="de-DE"/>
              </w:rPr>
              <w:t>E-MAIL</w:t>
            </w:r>
          </w:p>
          <w:p w14:paraId="1D96B2C1" w14:textId="77777777" w:rsidR="00CE6EE8" w:rsidRPr="00BF6FE6" w:rsidRDefault="00CE6EE8" w:rsidP="00E72A07">
            <w:pPr>
              <w:tabs>
                <w:tab w:val="left" w:pos="7371"/>
              </w:tabs>
              <w:ind w:left="-108"/>
              <w:rPr>
                <w:rFonts w:ascii="Arial" w:hAnsi="Arial"/>
                <w:sz w:val="16"/>
                <w:lang w:val="de-DE"/>
              </w:rPr>
            </w:pPr>
            <w:r w:rsidRPr="00BF6FE6">
              <w:rPr>
                <w:rFonts w:ascii="Arial" w:hAnsi="Arial"/>
                <w:sz w:val="16"/>
                <w:lang w:val="de-DE"/>
              </w:rPr>
              <w:t>Fop.mooyaart@draeger.com</w:t>
            </w:r>
          </w:p>
          <w:p w14:paraId="395452BB" w14:textId="77777777" w:rsidR="00CE6EE8" w:rsidRPr="00BF6FE6" w:rsidRDefault="00CE6EE8" w:rsidP="00E72A07">
            <w:pPr>
              <w:tabs>
                <w:tab w:val="left" w:pos="7371"/>
              </w:tabs>
              <w:ind w:left="-108"/>
              <w:rPr>
                <w:rFonts w:ascii="Arial" w:hAnsi="Arial"/>
                <w:sz w:val="16"/>
                <w:lang w:val="de-DE"/>
              </w:rPr>
            </w:pPr>
          </w:p>
          <w:p w14:paraId="72F6A7BF" w14:textId="77777777" w:rsidR="00CE6EE8" w:rsidRPr="00B26E01" w:rsidRDefault="00CE6EE8" w:rsidP="00E72A07">
            <w:pPr>
              <w:pStyle w:val="Heading2"/>
              <w:ind w:left="-108"/>
              <w:rPr>
                <w:b/>
                <w:lang w:val="de-DE"/>
              </w:rPr>
            </w:pPr>
            <w:r w:rsidRPr="00BF6FE6">
              <w:rPr>
                <w:lang w:val="de-DE"/>
              </w:rPr>
              <w:t>IN</w:t>
            </w:r>
            <w:r w:rsidRPr="00B26E01">
              <w:rPr>
                <w:lang w:val="de-DE"/>
              </w:rPr>
              <w:t>TERNET</w:t>
            </w:r>
          </w:p>
          <w:p w14:paraId="7B8E4617" w14:textId="77777777" w:rsidR="00CE6EE8" w:rsidRPr="00B26E01" w:rsidRDefault="00CE6EE8" w:rsidP="00E72A07">
            <w:pPr>
              <w:tabs>
                <w:tab w:val="left" w:pos="7371"/>
              </w:tabs>
              <w:ind w:left="-108"/>
              <w:rPr>
                <w:rFonts w:ascii="Arial" w:hAnsi="Arial"/>
                <w:sz w:val="16"/>
                <w:lang w:val="de-DE"/>
              </w:rPr>
            </w:pPr>
            <w:r w:rsidRPr="00B26E01">
              <w:rPr>
                <w:rFonts w:ascii="Arial" w:hAnsi="Arial"/>
                <w:sz w:val="16"/>
                <w:lang w:val="de-DE"/>
              </w:rPr>
              <w:t>www.draeger-mo.com</w:t>
            </w:r>
          </w:p>
          <w:p w14:paraId="1C23DC5D" w14:textId="77777777" w:rsidR="00CE6EE8" w:rsidRPr="00B26E01" w:rsidRDefault="00CE6EE8" w:rsidP="00E72A07">
            <w:pPr>
              <w:ind w:left="-108"/>
              <w:rPr>
                <w:rFonts w:ascii="Arial" w:hAnsi="Arial"/>
                <w:sz w:val="14"/>
                <w:lang w:val="de-DE"/>
              </w:rPr>
            </w:pPr>
          </w:p>
        </w:tc>
      </w:tr>
    </w:tbl>
    <w:p w14:paraId="21162626" w14:textId="77777777" w:rsidR="00CE6EE8" w:rsidRDefault="00CE6EE8" w:rsidP="00CE6EE8">
      <w:pPr>
        <w:pStyle w:val="ListParagraph"/>
        <w:ind w:left="780"/>
        <w:rPr>
          <w:rFonts w:ascii="Arial" w:hAnsi="Arial" w:cs="Arial"/>
        </w:rPr>
      </w:pPr>
    </w:p>
    <w:p w14:paraId="69C234ED" w14:textId="77777777" w:rsidR="00CE6EE8" w:rsidRDefault="00CE6EE8" w:rsidP="00CE6EE8">
      <w:pPr>
        <w:ind w:left="360"/>
        <w:rPr>
          <w:rFonts w:ascii="Arial" w:hAnsi="Arial" w:cs="Arial"/>
        </w:rPr>
      </w:pPr>
    </w:p>
    <w:p w14:paraId="5A755FFB" w14:textId="77777777" w:rsidR="00CE6EE8" w:rsidRDefault="00CE6EE8" w:rsidP="00CE6EE8">
      <w:pPr>
        <w:rPr>
          <w:rFonts w:ascii="Arial" w:hAnsi="Arial" w:cs="Arial"/>
        </w:rPr>
      </w:pPr>
    </w:p>
    <w:p w14:paraId="63F011FF" w14:textId="77777777" w:rsidR="00CE6EE8" w:rsidRPr="00331310" w:rsidRDefault="00CE6EE8" w:rsidP="00CE6EE8">
      <w:pPr>
        <w:rPr>
          <w:rFonts w:ascii="Arial" w:hAnsi="Arial" w:cs="Arial"/>
        </w:rPr>
      </w:pPr>
      <w:r w:rsidRPr="00331310">
        <w:rPr>
          <w:rFonts w:ascii="Arial" w:hAnsi="Arial" w:cs="Arial"/>
        </w:rPr>
        <w:t xml:space="preserve">Fop </w:t>
      </w:r>
      <w:proofErr w:type="spellStart"/>
      <w:r w:rsidRPr="00331310">
        <w:rPr>
          <w:rFonts w:ascii="Arial" w:hAnsi="Arial" w:cs="Arial"/>
        </w:rPr>
        <w:t>Mooyaart</w:t>
      </w:r>
      <w:proofErr w:type="spellEnd"/>
    </w:p>
    <w:p w14:paraId="0BEF6079" w14:textId="77777777" w:rsidR="00CE6EE8" w:rsidRPr="00331310" w:rsidRDefault="00CE6EE8" w:rsidP="00CE6EE8">
      <w:pPr>
        <w:rPr>
          <w:rFonts w:ascii="Arial" w:hAnsi="Arial" w:cs="Arial"/>
        </w:rPr>
      </w:pPr>
      <w:r>
        <w:rPr>
          <w:rFonts w:ascii="Arial" w:hAnsi="Arial" w:cs="Arial"/>
          <w:noProof/>
          <w:lang w:val="en-US"/>
        </w:rPr>
        <w:drawing>
          <wp:inline distT="0" distB="0" distL="0" distR="0" wp14:anchorId="61A50DAC" wp14:editId="140A76A0">
            <wp:extent cx="1069454" cy="1210491"/>
            <wp:effectExtent l="0" t="0" r="0" b="889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454" cy="1210491"/>
                    </a:xfrm>
                    <a:prstGeom prst="rect">
                      <a:avLst/>
                    </a:prstGeom>
                    <a:noFill/>
                    <a:ln>
                      <a:noFill/>
                    </a:ln>
                  </pic:spPr>
                </pic:pic>
              </a:graphicData>
            </a:graphic>
          </wp:inline>
        </w:drawing>
      </w:r>
    </w:p>
    <w:p w14:paraId="1D635D43" w14:textId="07FD949B" w:rsidR="00CE6EE8" w:rsidRDefault="00CE6EE8" w:rsidP="00CE6EE8">
      <w:pPr>
        <w:rPr>
          <w:rFonts w:eastAsia="SimSun"/>
          <w:lang w:val="en-US"/>
        </w:rPr>
      </w:pPr>
    </w:p>
    <w:p w14:paraId="263AB9CE" w14:textId="77777777" w:rsidR="00CE6EE8" w:rsidRPr="00CE6EE8" w:rsidRDefault="00CE6EE8" w:rsidP="00CE6EE8">
      <w:pPr>
        <w:rPr>
          <w:rFonts w:eastAsia="SimSun"/>
          <w:lang w:val="en-US"/>
        </w:rPr>
      </w:pPr>
    </w:p>
    <w:p w14:paraId="19ED4AE2" w14:textId="45700766" w:rsidR="000A1B26" w:rsidRDefault="000A1B26">
      <w:pPr>
        <w:suppressAutoHyphens w:val="0"/>
        <w:spacing w:line="240" w:lineRule="auto"/>
        <w:rPr>
          <w:u w:val="single"/>
          <w:lang w:val="en-US"/>
        </w:rPr>
      </w:pPr>
      <w:r>
        <w:rPr>
          <w:u w:val="single"/>
          <w:lang w:val="en-US"/>
        </w:rPr>
        <w:br w:type="page"/>
      </w:r>
    </w:p>
    <w:p w14:paraId="75D8A101" w14:textId="26AF9A95" w:rsidR="000A1B26" w:rsidRDefault="000A1B26" w:rsidP="000A1B26">
      <w:pPr>
        <w:pStyle w:val="HChG"/>
        <w:rPr>
          <w:lang w:val="en-US"/>
        </w:rPr>
      </w:pPr>
      <w:r>
        <w:rPr>
          <w:lang w:val="en-US"/>
        </w:rPr>
        <w:t>Appendix 3</w:t>
      </w:r>
    </w:p>
    <w:p w14:paraId="1C8F57D5" w14:textId="77777777" w:rsidR="00382B57" w:rsidRDefault="002E7188" w:rsidP="00AA601C">
      <w:pPr>
        <w:pStyle w:val="HChG"/>
        <w:rPr>
          <w:rFonts w:eastAsia="SimSun"/>
          <w:lang w:val="en-US" w:eastAsia="zh-CN"/>
        </w:rPr>
      </w:pPr>
      <w:r w:rsidRPr="00A52599">
        <w:tab/>
      </w:r>
      <w:r w:rsidRPr="00A52599">
        <w:tab/>
      </w:r>
    </w:p>
    <w:tbl>
      <w:tblPr>
        <w:tblW w:w="9782" w:type="dxa"/>
        <w:tblInd w:w="-318" w:type="dxa"/>
        <w:tblLayout w:type="fixed"/>
        <w:tblLook w:val="0000" w:firstRow="0" w:lastRow="0" w:firstColumn="0" w:lastColumn="0" w:noHBand="0" w:noVBand="0"/>
      </w:tblPr>
      <w:tblGrid>
        <w:gridCol w:w="6697"/>
        <w:gridCol w:w="3085"/>
      </w:tblGrid>
      <w:tr w:rsidR="00382B57" w:rsidRPr="00585CC6" w14:paraId="579757F8" w14:textId="77777777" w:rsidTr="00E72A07">
        <w:trPr>
          <w:trHeight w:val="2410"/>
        </w:trPr>
        <w:tc>
          <w:tcPr>
            <w:tcW w:w="6697" w:type="dxa"/>
          </w:tcPr>
          <w:p w14:paraId="42293BBA" w14:textId="77777777" w:rsidR="00382B57" w:rsidRDefault="00382B57" w:rsidP="00E72A07">
            <w:pPr>
              <w:pStyle w:val="Footer"/>
              <w:rPr>
                <w:rFonts w:ascii="Arial" w:hAnsi="Arial"/>
              </w:rPr>
            </w:pPr>
          </w:p>
          <w:p w14:paraId="42E534FF" w14:textId="77777777" w:rsidR="00382B57" w:rsidRDefault="00382B57" w:rsidP="00E72A07">
            <w:pPr>
              <w:rPr>
                <w:rFonts w:ascii="Arial" w:hAnsi="Arial"/>
              </w:rPr>
            </w:pPr>
          </w:p>
          <w:p w14:paraId="6E2F0016" w14:textId="77777777" w:rsidR="00382B57" w:rsidRDefault="00382B57" w:rsidP="00E72A07">
            <w:pPr>
              <w:ind w:left="318"/>
              <w:rPr>
                <w:rFonts w:ascii="Arial" w:hAnsi="Arial"/>
              </w:rPr>
            </w:pPr>
          </w:p>
          <w:p w14:paraId="1C2349F3" w14:textId="77777777" w:rsidR="00382B57" w:rsidRDefault="00382B57" w:rsidP="00E72A07">
            <w:pPr>
              <w:ind w:left="318"/>
              <w:rPr>
                <w:rFonts w:ascii="Arial" w:hAnsi="Arial"/>
              </w:rPr>
            </w:pPr>
          </w:p>
          <w:p w14:paraId="10D8AFCB" w14:textId="77777777" w:rsidR="00382B57" w:rsidRDefault="00382B57" w:rsidP="00E72A07">
            <w:pPr>
              <w:ind w:left="318"/>
              <w:rPr>
                <w:rFonts w:ascii="Arial" w:hAnsi="Arial"/>
              </w:rPr>
            </w:pPr>
          </w:p>
          <w:p w14:paraId="63DCC148" w14:textId="77777777" w:rsidR="00382B57" w:rsidRPr="00AD1E28" w:rsidRDefault="00382B57" w:rsidP="00E72A07">
            <w:pPr>
              <w:ind w:left="318"/>
              <w:rPr>
                <w:rFonts w:ascii="Arial" w:hAnsi="Arial"/>
              </w:rPr>
            </w:pPr>
          </w:p>
          <w:p w14:paraId="26EFCC63" w14:textId="77777777" w:rsidR="00382B57" w:rsidRDefault="00382B57" w:rsidP="00E72A07">
            <w:pPr>
              <w:tabs>
                <w:tab w:val="left" w:pos="7371"/>
              </w:tabs>
              <w:ind w:left="210"/>
              <w:rPr>
                <w:rFonts w:ascii="Arial" w:hAnsi="Arial"/>
              </w:rPr>
            </w:pPr>
            <w:r>
              <w:rPr>
                <w:rFonts w:ascii="Arial" w:hAnsi="Arial"/>
                <w:lang w:val="de-DE"/>
              </w:rPr>
              <w:t>Betreff: Gasmesssysteme</w:t>
            </w:r>
          </w:p>
          <w:p w14:paraId="5880B4A6" w14:textId="77777777" w:rsidR="00382B57" w:rsidRDefault="00382B57" w:rsidP="00E72A07">
            <w:pPr>
              <w:tabs>
                <w:tab w:val="left" w:pos="7371"/>
              </w:tabs>
              <w:ind w:left="318"/>
              <w:rPr>
                <w:rFonts w:ascii="Arial" w:hAnsi="Arial"/>
              </w:rPr>
            </w:pPr>
            <w:r>
              <w:rPr>
                <w:lang w:val="de-DE"/>
              </w:rPr>
              <w:tab/>
            </w:r>
          </w:p>
        </w:tc>
        <w:tc>
          <w:tcPr>
            <w:tcW w:w="3085" w:type="dxa"/>
          </w:tcPr>
          <w:p w14:paraId="5C9F3778" w14:textId="77777777" w:rsidR="00382B57" w:rsidRPr="00BF6FE6" w:rsidRDefault="00382B57" w:rsidP="00E72A07">
            <w:pPr>
              <w:tabs>
                <w:tab w:val="left" w:pos="7371"/>
              </w:tabs>
              <w:ind w:left="-108"/>
              <w:rPr>
                <w:rFonts w:ascii="Arial" w:hAnsi="Arial"/>
                <w:sz w:val="14"/>
              </w:rPr>
            </w:pPr>
            <w:r>
              <w:rPr>
                <w:rFonts w:ascii="Arial" w:hAnsi="Arial"/>
                <w:noProof/>
                <w:lang w:val="en-US"/>
              </w:rPr>
              <w:drawing>
                <wp:anchor distT="0" distB="0" distL="114300" distR="114300" simplePos="0" relativeHeight="251663360" behindDoc="0" locked="0" layoutInCell="1" allowOverlap="1" wp14:anchorId="33DA107F" wp14:editId="4FB7A204">
                  <wp:simplePos x="0" y="0"/>
                  <wp:positionH relativeFrom="column">
                    <wp:posOffset>-3175</wp:posOffset>
                  </wp:positionH>
                  <wp:positionV relativeFrom="paragraph">
                    <wp:posOffset>-1586018</wp:posOffset>
                  </wp:positionV>
                  <wp:extent cx="1929130" cy="1090930"/>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1_4C_2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130" cy="1090930"/>
                          </a:xfrm>
                          <a:prstGeom prst="rect">
                            <a:avLst/>
                          </a:prstGeom>
                        </pic:spPr>
                      </pic:pic>
                    </a:graphicData>
                  </a:graphic>
                  <wp14:sizeRelH relativeFrom="page">
                    <wp14:pctWidth>0</wp14:pctWidth>
                  </wp14:sizeRelH>
                  <wp14:sizeRelV relativeFrom="page">
                    <wp14:pctHeight>0</wp14:pctHeight>
                  </wp14:sizeRelV>
                </wp:anchor>
              </w:drawing>
            </w:r>
          </w:p>
          <w:p w14:paraId="631FD766" w14:textId="77777777" w:rsidR="00382B57" w:rsidRPr="00B26E01" w:rsidRDefault="00382B57" w:rsidP="00E72A07">
            <w:pPr>
              <w:tabs>
                <w:tab w:val="left" w:pos="7371"/>
              </w:tabs>
              <w:ind w:left="-108"/>
              <w:rPr>
                <w:rFonts w:ascii="Arial" w:hAnsi="Arial"/>
                <w:sz w:val="14"/>
              </w:rPr>
            </w:pPr>
          </w:p>
        </w:tc>
      </w:tr>
    </w:tbl>
    <w:p w14:paraId="64169EDB" w14:textId="77777777" w:rsidR="00382B57" w:rsidRPr="00B60FA6" w:rsidRDefault="00382B57" w:rsidP="00382B57">
      <w:pPr>
        <w:tabs>
          <w:tab w:val="left" w:pos="1133"/>
        </w:tabs>
        <w:rPr>
          <w:rFonts w:ascii="Arial" w:hAnsi="Arial" w:cs="Arial"/>
          <w:lang w:val="de-DE"/>
        </w:rPr>
      </w:pPr>
      <w:r>
        <w:rPr>
          <w:rFonts w:ascii="Arial" w:hAnsi="Arial" w:cs="Arial"/>
          <w:lang w:val="de-DE"/>
        </w:rPr>
        <w:t xml:space="preserve">Sehr geehrter Herr </w:t>
      </w:r>
      <w:proofErr w:type="spellStart"/>
      <w:r>
        <w:rPr>
          <w:rFonts w:ascii="Arial" w:hAnsi="Arial" w:cs="Arial"/>
          <w:lang w:val="de-DE"/>
        </w:rPr>
        <w:t>Zevenbegen</w:t>
      </w:r>
      <w:proofErr w:type="spellEnd"/>
      <w:r>
        <w:rPr>
          <w:rFonts w:ascii="Arial" w:hAnsi="Arial" w:cs="Arial"/>
          <w:lang w:val="de-DE"/>
        </w:rPr>
        <w:t>,</w:t>
      </w:r>
    </w:p>
    <w:p w14:paraId="52D928A0" w14:textId="77777777" w:rsidR="00382B57" w:rsidRPr="00B60FA6" w:rsidRDefault="00382B57" w:rsidP="00382B57">
      <w:pPr>
        <w:tabs>
          <w:tab w:val="left" w:pos="1133"/>
        </w:tabs>
        <w:rPr>
          <w:rFonts w:ascii="Arial" w:hAnsi="Arial" w:cs="Arial"/>
          <w:lang w:val="de-DE"/>
        </w:rPr>
      </w:pPr>
    </w:p>
    <w:p w14:paraId="6FF85FA2" w14:textId="77777777" w:rsidR="00382B57" w:rsidRPr="00B60FA6" w:rsidRDefault="00382B57" w:rsidP="00382B57">
      <w:pPr>
        <w:tabs>
          <w:tab w:val="left" w:pos="1133"/>
        </w:tabs>
        <w:rPr>
          <w:rFonts w:ascii="Arial" w:hAnsi="Arial" w:cs="Arial"/>
          <w:lang w:val="de-DE"/>
        </w:rPr>
      </w:pPr>
      <w:r>
        <w:rPr>
          <w:rFonts w:ascii="Arial" w:hAnsi="Arial" w:cs="Arial"/>
          <w:lang w:val="de-DE"/>
        </w:rPr>
        <w:t>am Montag, dem 11. März, hatte ich die Gelegenheit, mit Ihnen über stationäre und mobile Gasspürsysteme nach ADN 2019 zu diskutieren.</w:t>
      </w:r>
    </w:p>
    <w:p w14:paraId="2679BE11" w14:textId="77777777" w:rsidR="00382B57" w:rsidRPr="00B60FA6" w:rsidRDefault="00382B57" w:rsidP="00382B57">
      <w:pPr>
        <w:tabs>
          <w:tab w:val="left" w:pos="1133"/>
        </w:tabs>
        <w:rPr>
          <w:rFonts w:ascii="Arial" w:hAnsi="Arial" w:cs="Arial"/>
          <w:lang w:val="de-DE"/>
        </w:rPr>
      </w:pPr>
      <w:r>
        <w:rPr>
          <w:rFonts w:ascii="Arial" w:hAnsi="Arial" w:cs="Arial"/>
          <w:lang w:val="de-DE"/>
        </w:rPr>
        <w:t>Dieses Übereinkommen beschreibt eine Reihe von Anforderungen, die zu unerwünschten Situationen führen können.</w:t>
      </w:r>
    </w:p>
    <w:p w14:paraId="277D6187" w14:textId="77777777" w:rsidR="00382B57" w:rsidRPr="00B60FA6" w:rsidRDefault="00382B57" w:rsidP="00382B57">
      <w:pPr>
        <w:tabs>
          <w:tab w:val="left" w:pos="1133"/>
        </w:tabs>
        <w:rPr>
          <w:rFonts w:ascii="Arial" w:hAnsi="Arial" w:cs="Arial"/>
          <w:lang w:val="de-DE"/>
        </w:rPr>
      </w:pPr>
    </w:p>
    <w:p w14:paraId="1013393C" w14:textId="77777777" w:rsidR="00382B57" w:rsidRPr="00B60FA6" w:rsidRDefault="00382B57" w:rsidP="00382B57">
      <w:pPr>
        <w:tabs>
          <w:tab w:val="left" w:pos="1133"/>
        </w:tabs>
        <w:rPr>
          <w:rFonts w:ascii="Arial" w:hAnsi="Arial" w:cs="Arial"/>
          <w:b/>
          <w:sz w:val="22"/>
          <w:szCs w:val="22"/>
          <w:lang w:val="de-DE"/>
        </w:rPr>
      </w:pPr>
      <w:r>
        <w:rPr>
          <w:rFonts w:ascii="Arial" w:hAnsi="Arial" w:cs="Arial"/>
          <w:b/>
          <w:bCs/>
          <w:sz w:val="22"/>
          <w:szCs w:val="22"/>
          <w:lang w:val="de-DE"/>
        </w:rPr>
        <w:t>Stationäre Gasspüranlage</w:t>
      </w:r>
    </w:p>
    <w:p w14:paraId="4C876752" w14:textId="77777777" w:rsidR="00382B57" w:rsidRPr="00B60FA6" w:rsidRDefault="00382B57" w:rsidP="00382B57">
      <w:pPr>
        <w:tabs>
          <w:tab w:val="left" w:pos="1133"/>
        </w:tabs>
        <w:rPr>
          <w:rFonts w:ascii="Arial" w:hAnsi="Arial" w:cs="Arial"/>
          <w:lang w:val="de-DE"/>
        </w:rPr>
      </w:pPr>
      <w:r>
        <w:rPr>
          <w:rFonts w:ascii="Arial" w:hAnsi="Arial" w:cs="Arial"/>
          <w:lang w:val="de-DE"/>
        </w:rPr>
        <w:t>Im ADN 2019 wird beschrieben:</w:t>
      </w:r>
    </w:p>
    <w:p w14:paraId="01939B4C" w14:textId="77777777" w:rsidR="00382B57" w:rsidRDefault="00382B57" w:rsidP="00382B57">
      <w:pPr>
        <w:autoSpaceDE w:val="0"/>
        <w:autoSpaceDN w:val="0"/>
        <w:adjustRightInd w:val="0"/>
        <w:rPr>
          <w:rFonts w:ascii="Arial" w:hAnsi="Arial" w:cs="Arial"/>
          <w:b/>
          <w:bCs/>
          <w:i/>
          <w:iCs/>
          <w:sz w:val="18"/>
          <w:szCs w:val="18"/>
          <w:lang w:val="de-DE"/>
        </w:rPr>
      </w:pPr>
    </w:p>
    <w:p w14:paraId="16B9524F" w14:textId="77777777" w:rsidR="00382B57" w:rsidRPr="00B60FA6" w:rsidRDefault="00382B57" w:rsidP="00382B57">
      <w:pPr>
        <w:autoSpaceDE w:val="0"/>
        <w:autoSpaceDN w:val="0"/>
        <w:adjustRightInd w:val="0"/>
        <w:rPr>
          <w:rFonts w:ascii="Arial" w:hAnsi="Arial" w:cs="Arial"/>
          <w:i/>
          <w:lang w:val="de-DE"/>
        </w:rPr>
      </w:pPr>
      <w:r>
        <w:rPr>
          <w:rFonts w:ascii="Arial" w:hAnsi="Arial" w:cs="Arial"/>
          <w:b/>
          <w:bCs/>
          <w:i/>
          <w:iCs/>
          <w:lang w:val="de-DE"/>
        </w:rPr>
        <w:t>„</w:t>
      </w:r>
      <w:r w:rsidRPr="00B60FA6">
        <w:rPr>
          <w:rFonts w:ascii="Arial" w:hAnsi="Arial" w:cs="Arial"/>
          <w:b/>
          <w:bCs/>
          <w:i/>
          <w:iCs/>
          <w:lang w:val="de-DE"/>
        </w:rPr>
        <w:t xml:space="preserve">Gasspüranlage: </w:t>
      </w:r>
      <w:r w:rsidRPr="00B60FA6">
        <w:rPr>
          <w:rFonts w:ascii="Arial" w:hAnsi="Arial" w:cs="Arial"/>
          <w:i/>
          <w:lang w:val="de-DE"/>
        </w:rPr>
        <w:t>Eine dauerhaft stationär arbeitende Messeinrichtung mit direkt messenden Sensoren,</w:t>
      </w:r>
    </w:p>
    <w:p w14:paraId="5E974DCE" w14:textId="77777777" w:rsidR="00382B57" w:rsidRPr="00B60FA6" w:rsidRDefault="00382B57" w:rsidP="00382B57">
      <w:pPr>
        <w:autoSpaceDE w:val="0"/>
        <w:autoSpaceDN w:val="0"/>
        <w:adjustRightInd w:val="0"/>
        <w:rPr>
          <w:rFonts w:ascii="Arial" w:hAnsi="Arial" w:cs="Arial"/>
          <w:i/>
          <w:lang w:val="de-DE"/>
        </w:rPr>
      </w:pPr>
      <w:proofErr w:type="gramStart"/>
      <w:r w:rsidRPr="00B60FA6">
        <w:rPr>
          <w:rFonts w:ascii="Arial" w:hAnsi="Arial" w:cs="Arial"/>
          <w:i/>
          <w:lang w:val="de-DE"/>
        </w:rPr>
        <w:t>mit der rechtzeitig bedeutsame Konzentrationen</w:t>
      </w:r>
      <w:proofErr w:type="gramEnd"/>
      <w:r w:rsidRPr="00B60FA6">
        <w:rPr>
          <w:rFonts w:ascii="Arial" w:hAnsi="Arial" w:cs="Arial"/>
          <w:i/>
          <w:lang w:val="de-DE"/>
        </w:rPr>
        <w:t xml:space="preserve"> brennbarer Gase unterhalb ihrer UEG gemessen</w:t>
      </w:r>
    </w:p>
    <w:p w14:paraId="6D90CA83" w14:textId="77777777" w:rsidR="00382B57" w:rsidRPr="00B60FA6" w:rsidRDefault="00382B57" w:rsidP="00382B57">
      <w:pPr>
        <w:autoSpaceDE w:val="0"/>
        <w:autoSpaceDN w:val="0"/>
        <w:adjustRightInd w:val="0"/>
        <w:rPr>
          <w:rFonts w:ascii="Arial" w:hAnsi="Arial" w:cs="Arial"/>
          <w:i/>
          <w:lang w:val="de-DE"/>
        </w:rPr>
      </w:pPr>
      <w:r w:rsidRPr="00B60FA6">
        <w:rPr>
          <w:rFonts w:ascii="Arial" w:hAnsi="Arial" w:cs="Arial"/>
          <w:i/>
          <w:lang w:val="de-DE"/>
        </w:rPr>
        <w:t>werden können und bei Überschreiten eines Grenzwertes ein Alarm ausgelöst werden</w:t>
      </w:r>
    </w:p>
    <w:p w14:paraId="66B5F0AF" w14:textId="77777777" w:rsidR="00382B57" w:rsidRPr="00B60FA6" w:rsidRDefault="00382B57" w:rsidP="00382B57">
      <w:pPr>
        <w:autoSpaceDE w:val="0"/>
        <w:autoSpaceDN w:val="0"/>
        <w:adjustRightInd w:val="0"/>
        <w:rPr>
          <w:rFonts w:ascii="Arial" w:hAnsi="Arial" w:cs="Arial"/>
          <w:i/>
          <w:lang w:val="de-DE"/>
        </w:rPr>
      </w:pPr>
      <w:r w:rsidRPr="00B60FA6">
        <w:rPr>
          <w:rFonts w:ascii="Arial" w:hAnsi="Arial" w:cs="Arial"/>
          <w:i/>
          <w:lang w:val="de-DE"/>
        </w:rPr>
        <w:t>kann. Sie muss zumindest auf n-Hexan kalibriert sein. Die Ansprechschwelle der Sensoren beträgt</w:t>
      </w:r>
    </w:p>
    <w:p w14:paraId="6CDF5565" w14:textId="77777777" w:rsidR="00382B57" w:rsidRPr="00B60FA6" w:rsidRDefault="00382B57" w:rsidP="00382B57">
      <w:pPr>
        <w:autoSpaceDE w:val="0"/>
        <w:autoSpaceDN w:val="0"/>
        <w:adjustRightInd w:val="0"/>
        <w:rPr>
          <w:rFonts w:ascii="Arial" w:hAnsi="Arial" w:cs="Arial"/>
          <w:i/>
          <w:lang w:val="de-DE"/>
        </w:rPr>
      </w:pPr>
      <w:r w:rsidRPr="00B60FA6">
        <w:rPr>
          <w:rFonts w:ascii="Arial" w:hAnsi="Arial" w:cs="Arial"/>
          <w:i/>
          <w:lang w:val="de-DE"/>
        </w:rPr>
        <w:t>höchstens 10 % der UEG von n-Hexan.</w:t>
      </w:r>
      <w:r>
        <w:rPr>
          <w:rFonts w:ascii="Arial" w:hAnsi="Arial" w:cs="Arial"/>
          <w:i/>
          <w:lang w:val="de-DE"/>
        </w:rPr>
        <w:t>“</w:t>
      </w:r>
    </w:p>
    <w:p w14:paraId="4EDBEC24" w14:textId="77777777" w:rsidR="00382B57" w:rsidRPr="00B60FA6" w:rsidRDefault="00382B57" w:rsidP="00382B57">
      <w:pPr>
        <w:rPr>
          <w:rFonts w:ascii="Arial" w:hAnsi="Arial" w:cs="Arial"/>
          <w:lang w:val="de-DE"/>
        </w:rPr>
      </w:pPr>
    </w:p>
    <w:p w14:paraId="65FF0302" w14:textId="77777777" w:rsidR="00382B57" w:rsidRPr="00B60FA6" w:rsidRDefault="00382B57" w:rsidP="00382B57">
      <w:pPr>
        <w:rPr>
          <w:rFonts w:ascii="Arial" w:hAnsi="Arial" w:cs="Arial"/>
          <w:lang w:val="de-DE"/>
        </w:rPr>
      </w:pPr>
      <w:r>
        <w:rPr>
          <w:rFonts w:ascii="Arial" w:hAnsi="Arial" w:cs="Arial"/>
          <w:lang w:val="de-DE"/>
        </w:rPr>
        <w:t>Die Einstellung der T90-Zeit auf 4 Sekunden oder weniger ist nur mit Hilfe von Infrarotsensoren möglich. Es gibt nur sehr wenige Hersteller, die diese Anforderungen erfüllen können.</w:t>
      </w:r>
    </w:p>
    <w:p w14:paraId="03234D14" w14:textId="77777777" w:rsidR="00382B57" w:rsidRPr="00B60FA6" w:rsidRDefault="00382B57" w:rsidP="00382B57">
      <w:pPr>
        <w:rPr>
          <w:rFonts w:ascii="Arial" w:hAnsi="Arial" w:cs="Arial"/>
          <w:lang w:val="de-DE"/>
        </w:rPr>
      </w:pPr>
    </w:p>
    <w:p w14:paraId="7C50BA93" w14:textId="77777777" w:rsidR="00382B57" w:rsidRPr="00B60FA6" w:rsidRDefault="00382B57" w:rsidP="00382B57">
      <w:pPr>
        <w:rPr>
          <w:rFonts w:ascii="Arial" w:hAnsi="Arial" w:cs="Arial"/>
          <w:lang w:val="de-DE"/>
        </w:rPr>
      </w:pPr>
      <w:r>
        <w:rPr>
          <w:rFonts w:ascii="Arial" w:hAnsi="Arial" w:cs="Arial"/>
          <w:lang w:val="de-DE"/>
        </w:rPr>
        <w:t xml:space="preserve">Bis vor kurzem wurden die meisten dieser Anlagen auf Propan kalibriert und die erste Ansprechschwelle wurde auf 20 % der unteren Explosionsgrenze festgelegt. Die unteren Explosionsgrenzen von Propan (1,7 Vol. % in Luft) und von Hexan (1,0 Vol. % in Luft) sowie die Halbierung der Ansprechschwelle von 20 % UEG auf 10 % UEG führen bereits zu einer schnelleren Reaktionszeit. </w:t>
      </w:r>
    </w:p>
    <w:p w14:paraId="40129017" w14:textId="77777777" w:rsidR="00382B57" w:rsidRPr="00B60FA6" w:rsidRDefault="00382B57" w:rsidP="00382B57">
      <w:pPr>
        <w:rPr>
          <w:rFonts w:ascii="Arial" w:hAnsi="Arial" w:cs="Arial"/>
          <w:lang w:val="de-DE"/>
        </w:rPr>
      </w:pPr>
    </w:p>
    <w:p w14:paraId="232EA87C" w14:textId="77777777" w:rsidR="00382B57" w:rsidRPr="00B60FA6" w:rsidRDefault="00382B57" w:rsidP="00382B57">
      <w:pPr>
        <w:rPr>
          <w:rFonts w:ascii="Arial" w:hAnsi="Arial" w:cs="Arial"/>
          <w:b/>
          <w:lang w:val="de-DE"/>
        </w:rPr>
      </w:pPr>
      <w:r>
        <w:rPr>
          <w:rFonts w:ascii="Arial" w:hAnsi="Arial" w:cs="Arial"/>
          <w:b/>
          <w:bCs/>
          <w:lang w:val="de-DE"/>
        </w:rPr>
        <w:t xml:space="preserve">Kalibriergas </w:t>
      </w:r>
    </w:p>
    <w:p w14:paraId="500266A0" w14:textId="77777777" w:rsidR="00382B57" w:rsidRPr="00B60FA6" w:rsidRDefault="00382B57" w:rsidP="00382B57">
      <w:pPr>
        <w:rPr>
          <w:rFonts w:ascii="Arial" w:hAnsi="Arial" w:cs="Arial"/>
          <w:lang w:val="de-DE"/>
        </w:rPr>
      </w:pPr>
      <w:r>
        <w:rPr>
          <w:rFonts w:ascii="Arial" w:hAnsi="Arial" w:cs="Arial"/>
          <w:lang w:val="de-DE"/>
        </w:rPr>
        <w:t xml:space="preserve">In ADN 7.2.2.6 wird beschrieben, dass, wenn die Schiffsstoffliste Stoffe enthält, für die Hexan nicht als Kalibriergas repräsentativ ist, das Gasmesssystem bezüglich der kritischsten UEG der zur Beförderung im Schiff zugelassenen Stoffe kalibriert werden muss. </w:t>
      </w:r>
    </w:p>
    <w:p w14:paraId="0727F034" w14:textId="77777777" w:rsidR="00382B57" w:rsidRPr="00B60FA6" w:rsidRDefault="00382B57" w:rsidP="00382B57">
      <w:pPr>
        <w:rPr>
          <w:rFonts w:ascii="Arial" w:hAnsi="Arial" w:cs="Arial"/>
          <w:lang w:val="de-DE"/>
        </w:rPr>
      </w:pPr>
    </w:p>
    <w:p w14:paraId="2236B9D5" w14:textId="77777777" w:rsidR="00382B57" w:rsidRPr="00B60FA6" w:rsidRDefault="00382B57" w:rsidP="00382B57">
      <w:pPr>
        <w:rPr>
          <w:rFonts w:ascii="Arial" w:hAnsi="Arial" w:cs="Arial"/>
          <w:lang w:val="de-DE"/>
        </w:rPr>
      </w:pPr>
      <w:r>
        <w:rPr>
          <w:rFonts w:ascii="Arial" w:hAnsi="Arial" w:cs="Arial"/>
          <w:lang w:val="de-DE"/>
        </w:rPr>
        <w:t xml:space="preserve">Daraus ergeben sich drei praktische Probleme: </w:t>
      </w:r>
    </w:p>
    <w:p w14:paraId="2883EA09" w14:textId="77777777" w:rsidR="00382B57" w:rsidRPr="00B60FA6" w:rsidRDefault="00382B57" w:rsidP="00382B57">
      <w:pPr>
        <w:rPr>
          <w:rFonts w:ascii="Arial" w:hAnsi="Arial" w:cs="Arial"/>
          <w:lang w:val="de-DE"/>
        </w:rPr>
      </w:pPr>
    </w:p>
    <w:p w14:paraId="67B623F3" w14:textId="77777777" w:rsidR="00382B57" w:rsidRDefault="00382B57" w:rsidP="00382B57">
      <w:pPr>
        <w:pStyle w:val="ListParagraph"/>
        <w:numPr>
          <w:ilvl w:val="0"/>
          <w:numId w:val="10"/>
        </w:numPr>
        <w:suppressAutoHyphens w:val="0"/>
        <w:spacing w:line="240" w:lineRule="auto"/>
        <w:rPr>
          <w:rFonts w:ascii="Arial" w:hAnsi="Arial" w:cs="Arial"/>
        </w:rPr>
      </w:pPr>
      <w:r>
        <w:rPr>
          <w:rFonts w:ascii="Arial" w:hAnsi="Arial" w:cs="Arial"/>
          <w:lang w:val="de-DE"/>
        </w:rPr>
        <w:t xml:space="preserve">Es ist unklar, was diese „kritischsten UEG der zur Beförderung im Schiff zugelassenen Stoffe“ sind. Welche Indikatoren werden verwendet und wer legt sie fest? </w:t>
      </w:r>
    </w:p>
    <w:p w14:paraId="518E0275" w14:textId="77777777" w:rsidR="00382B57" w:rsidRPr="00E57D43" w:rsidRDefault="00382B57" w:rsidP="00382B57">
      <w:pPr>
        <w:rPr>
          <w:rFonts w:ascii="Arial" w:hAnsi="Arial" w:cs="Arial"/>
        </w:rPr>
      </w:pPr>
    </w:p>
    <w:p w14:paraId="500132E5" w14:textId="77777777" w:rsidR="00382B57" w:rsidRDefault="00382B57" w:rsidP="00382B57">
      <w:pPr>
        <w:pStyle w:val="ListParagraph"/>
        <w:numPr>
          <w:ilvl w:val="0"/>
          <w:numId w:val="10"/>
        </w:numPr>
        <w:suppressAutoHyphens w:val="0"/>
        <w:spacing w:line="240" w:lineRule="auto"/>
        <w:rPr>
          <w:rFonts w:ascii="Arial" w:hAnsi="Arial" w:cs="Arial"/>
        </w:rPr>
      </w:pPr>
      <w:r>
        <w:rPr>
          <w:rFonts w:ascii="Arial" w:hAnsi="Arial" w:cs="Arial"/>
          <w:lang w:val="de-DE"/>
        </w:rPr>
        <w:t xml:space="preserve">Die meisten der verwendeten und verfügbaren Sensoren sind nicht für eine Kalibrierung mittels Flüssigkeitskalibrierung geeignet, die für solche Substanzen mit einem niedrigeren Dampfdruck (Dämpfe statt Gase) erforderlich ist. Hexan gilt als ein sehr geeignetes Kalibriergas. </w:t>
      </w:r>
    </w:p>
    <w:p w14:paraId="590A66B6" w14:textId="77777777" w:rsidR="00382B57" w:rsidRPr="00E57D43" w:rsidRDefault="00382B57" w:rsidP="00382B57">
      <w:pPr>
        <w:pStyle w:val="ListParagraph"/>
        <w:rPr>
          <w:rFonts w:ascii="Arial" w:hAnsi="Arial" w:cs="Arial"/>
        </w:rPr>
      </w:pPr>
    </w:p>
    <w:p w14:paraId="7F13470E" w14:textId="77777777" w:rsidR="00382B57" w:rsidRPr="00B60FA6" w:rsidRDefault="00382B57" w:rsidP="00382B57">
      <w:pPr>
        <w:pStyle w:val="ListParagraph"/>
        <w:numPr>
          <w:ilvl w:val="0"/>
          <w:numId w:val="10"/>
        </w:numPr>
        <w:suppressAutoHyphens w:val="0"/>
        <w:spacing w:line="240" w:lineRule="auto"/>
        <w:rPr>
          <w:rFonts w:ascii="Arial" w:hAnsi="Arial" w:cs="Arial"/>
          <w:lang w:val="de-DE"/>
        </w:rPr>
      </w:pPr>
      <w:r>
        <w:rPr>
          <w:rFonts w:ascii="Arial" w:hAnsi="Arial" w:cs="Arial"/>
          <w:lang w:val="de-DE"/>
        </w:rPr>
        <w:t>Die Absenkung der Ansprechschwelle und die Verwendung von Hexan anstelle von Propan als Kalibriergas führt bereits zu einer Beschleunigung der Alarmreaktion. Die Verwendung eines kritischeren Kalibriergases erhöht die Wahrscheinlichkeit, dass Alarme versehentlich (zu früh) ausgelöst und ignoriert werden.</w:t>
      </w:r>
    </w:p>
    <w:p w14:paraId="2199D65B" w14:textId="77777777" w:rsidR="00382B57" w:rsidRPr="00B60FA6" w:rsidRDefault="00382B57" w:rsidP="00382B57">
      <w:pPr>
        <w:rPr>
          <w:rFonts w:ascii="Arial" w:hAnsi="Arial" w:cs="Arial"/>
          <w:lang w:val="de-DE"/>
        </w:rPr>
      </w:pPr>
    </w:p>
    <w:p w14:paraId="25C114B0" w14:textId="77777777" w:rsidR="00382B57" w:rsidRPr="00B60FA6" w:rsidRDefault="00382B57" w:rsidP="00382B57">
      <w:pPr>
        <w:rPr>
          <w:rFonts w:ascii="Arial" w:hAnsi="Arial" w:cs="Arial"/>
          <w:b/>
          <w:lang w:val="de-DE"/>
        </w:rPr>
      </w:pPr>
      <w:r>
        <w:rPr>
          <w:rFonts w:ascii="Arial" w:hAnsi="Arial" w:cs="Arial"/>
          <w:b/>
          <w:bCs/>
          <w:lang w:val="de-DE"/>
        </w:rPr>
        <w:t>Temperaturklasse</w:t>
      </w:r>
    </w:p>
    <w:p w14:paraId="7B435D2E" w14:textId="77777777" w:rsidR="00382B57" w:rsidRPr="00B60FA6" w:rsidRDefault="00382B57" w:rsidP="00382B57">
      <w:pPr>
        <w:rPr>
          <w:rFonts w:ascii="Arial" w:hAnsi="Arial" w:cs="Arial"/>
          <w:lang w:val="de-DE"/>
        </w:rPr>
      </w:pPr>
      <w:r>
        <w:rPr>
          <w:rFonts w:ascii="Arial" w:hAnsi="Arial" w:cs="Arial"/>
          <w:lang w:val="de-DE"/>
        </w:rPr>
        <w:t xml:space="preserve">Darüber hinaus wird beschrieben, dass die Sensoren der Temperaturklasse T6 (85 °C) entsprechen müssen, während für die anderen Geräte eine maximale Temperaturklasse T4 (135 °C) erforderlich ist. Es ist unklar, warum diese Geräte höheren Anforderungen unterliegen als andere Geräte. </w:t>
      </w:r>
    </w:p>
    <w:p w14:paraId="625AA538" w14:textId="77777777" w:rsidR="00382B57" w:rsidRPr="00B60FA6" w:rsidRDefault="00382B57" w:rsidP="00382B57">
      <w:pPr>
        <w:rPr>
          <w:rFonts w:ascii="Arial" w:hAnsi="Arial" w:cs="Arial"/>
          <w:lang w:val="de-DE"/>
        </w:rPr>
      </w:pPr>
    </w:p>
    <w:p w14:paraId="4A814AC2" w14:textId="77777777" w:rsidR="00382B57" w:rsidRPr="00B60FA6" w:rsidRDefault="00382B57" w:rsidP="00382B57">
      <w:pPr>
        <w:rPr>
          <w:rFonts w:ascii="Arial" w:hAnsi="Arial" w:cs="Arial"/>
          <w:lang w:val="de-DE"/>
        </w:rPr>
      </w:pPr>
    </w:p>
    <w:p w14:paraId="5D1DC027" w14:textId="77777777" w:rsidR="00382B57" w:rsidRPr="00B60FA6" w:rsidRDefault="00382B57" w:rsidP="00382B57">
      <w:pPr>
        <w:rPr>
          <w:rFonts w:ascii="Arial" w:hAnsi="Arial" w:cs="Arial"/>
          <w:b/>
          <w:sz w:val="22"/>
          <w:szCs w:val="22"/>
          <w:lang w:val="de-DE"/>
        </w:rPr>
      </w:pPr>
      <w:proofErr w:type="gramStart"/>
      <w:r>
        <w:rPr>
          <w:rFonts w:ascii="Arial" w:hAnsi="Arial" w:cs="Arial"/>
          <w:b/>
          <w:bCs/>
          <w:sz w:val="22"/>
          <w:szCs w:val="22"/>
          <w:lang w:val="de-DE"/>
        </w:rPr>
        <w:t>Tragbare Gasspürgeräten</w:t>
      </w:r>
      <w:proofErr w:type="gramEnd"/>
    </w:p>
    <w:p w14:paraId="5961838A" w14:textId="77777777" w:rsidR="00382B57" w:rsidRDefault="00382B57" w:rsidP="00382B57">
      <w:pPr>
        <w:rPr>
          <w:rFonts w:ascii="Arial" w:hAnsi="Arial" w:cs="Arial"/>
          <w:lang w:val="de-DE"/>
        </w:rPr>
      </w:pPr>
      <w:r>
        <w:rPr>
          <w:rFonts w:ascii="Arial" w:hAnsi="Arial" w:cs="Arial"/>
          <w:lang w:val="de-DE"/>
        </w:rPr>
        <w:t>Im ADN 2019 wird beschrieben:</w:t>
      </w:r>
    </w:p>
    <w:p w14:paraId="0D002A24" w14:textId="77777777" w:rsidR="00382B57" w:rsidRPr="00B60FA6" w:rsidRDefault="00382B57" w:rsidP="00382B57">
      <w:pPr>
        <w:rPr>
          <w:rFonts w:ascii="Arial" w:hAnsi="Arial" w:cs="Arial"/>
          <w:lang w:val="de-DE"/>
        </w:rPr>
      </w:pPr>
    </w:p>
    <w:p w14:paraId="5A5D54DC" w14:textId="77777777" w:rsidR="00382B57" w:rsidRPr="00B60FA6" w:rsidRDefault="00382B57" w:rsidP="00382B57">
      <w:pPr>
        <w:autoSpaceDE w:val="0"/>
        <w:autoSpaceDN w:val="0"/>
        <w:adjustRightInd w:val="0"/>
        <w:rPr>
          <w:rFonts w:ascii="Arial" w:hAnsi="Arial" w:cs="Arial"/>
          <w:lang w:val="de-DE"/>
        </w:rPr>
      </w:pPr>
      <w:r w:rsidRPr="00B60FA6">
        <w:rPr>
          <w:rFonts w:ascii="Arial" w:hAnsi="Arial" w:cs="Arial"/>
          <w:b/>
          <w:bCs/>
          <w:i/>
          <w:iCs/>
          <w:lang w:val="de-DE"/>
        </w:rPr>
        <w:t xml:space="preserve">„Gasspürgerät: </w:t>
      </w:r>
      <w:r w:rsidRPr="00B60FA6">
        <w:rPr>
          <w:rFonts w:ascii="Arial" w:hAnsi="Arial" w:cs="Arial"/>
          <w:lang w:val="de-DE"/>
        </w:rPr>
        <w:t>Ein tragbares Gerät, mit dem bedeutsame Konzentrationen brennbarer Gase unterhalb</w:t>
      </w:r>
    </w:p>
    <w:p w14:paraId="498D5516" w14:textId="77777777" w:rsidR="00382B57" w:rsidRPr="00B60FA6" w:rsidRDefault="00382B57" w:rsidP="00382B57">
      <w:pPr>
        <w:autoSpaceDE w:val="0"/>
        <w:autoSpaceDN w:val="0"/>
        <w:adjustRightInd w:val="0"/>
        <w:rPr>
          <w:rFonts w:ascii="Arial" w:hAnsi="Arial" w:cs="Arial"/>
          <w:lang w:val="de-DE"/>
        </w:rPr>
      </w:pPr>
      <w:r w:rsidRPr="00B60FA6">
        <w:rPr>
          <w:rFonts w:ascii="Arial" w:hAnsi="Arial" w:cs="Arial"/>
          <w:lang w:val="de-DE"/>
        </w:rPr>
        <w:t>der UEG gemessen werden können und welches die Konzentration dieser Gase eindeutig</w:t>
      </w:r>
    </w:p>
    <w:p w14:paraId="4E060CAD" w14:textId="77777777" w:rsidR="00382B57" w:rsidRPr="00B60FA6" w:rsidRDefault="00382B57" w:rsidP="00382B57">
      <w:pPr>
        <w:autoSpaceDE w:val="0"/>
        <w:autoSpaceDN w:val="0"/>
        <w:adjustRightInd w:val="0"/>
        <w:rPr>
          <w:rFonts w:ascii="Arial" w:hAnsi="Arial" w:cs="Arial"/>
          <w:lang w:val="de-DE"/>
        </w:rPr>
      </w:pPr>
      <w:r w:rsidRPr="00B60FA6">
        <w:rPr>
          <w:rFonts w:ascii="Arial" w:hAnsi="Arial" w:cs="Arial"/>
          <w:lang w:val="de-DE"/>
        </w:rPr>
        <w:t>anzeigt. Gasspürgeräte können sowohl als Einzelmessgeräte als auch als Kombinationsmessgeräte</w:t>
      </w:r>
    </w:p>
    <w:p w14:paraId="592120F6" w14:textId="77777777" w:rsidR="00382B57" w:rsidRPr="00B60FA6" w:rsidRDefault="00382B57" w:rsidP="00382B57">
      <w:pPr>
        <w:autoSpaceDE w:val="0"/>
        <w:autoSpaceDN w:val="0"/>
        <w:adjustRightInd w:val="0"/>
        <w:rPr>
          <w:rFonts w:ascii="Arial" w:hAnsi="Arial" w:cs="Arial"/>
          <w:lang w:val="de-DE"/>
        </w:rPr>
      </w:pPr>
      <w:r w:rsidRPr="00B60FA6">
        <w:rPr>
          <w:rFonts w:ascii="Arial" w:hAnsi="Arial" w:cs="Arial"/>
          <w:lang w:val="de-DE"/>
        </w:rPr>
        <w:t>zur Messung von brennbaren Gasen und Sauerstoff ausgeführt sein. Das Gerät muss so beschaffen</w:t>
      </w:r>
    </w:p>
    <w:p w14:paraId="66FA6E95" w14:textId="77777777" w:rsidR="00382B57" w:rsidRPr="00B60FA6" w:rsidRDefault="00382B57" w:rsidP="00382B57">
      <w:pPr>
        <w:autoSpaceDE w:val="0"/>
        <w:autoSpaceDN w:val="0"/>
        <w:adjustRightInd w:val="0"/>
        <w:rPr>
          <w:rFonts w:ascii="Arial" w:hAnsi="Arial" w:cs="Arial"/>
          <w:lang w:val="de-DE"/>
        </w:rPr>
      </w:pPr>
      <w:r w:rsidRPr="00B60FA6">
        <w:rPr>
          <w:rFonts w:ascii="Arial" w:hAnsi="Arial" w:cs="Arial"/>
          <w:lang w:val="de-DE"/>
        </w:rPr>
        <w:t>sein, dass auch Messungen möglich sind, ohne die zu prüfenden Räume zu betreten.</w:t>
      </w:r>
    </w:p>
    <w:p w14:paraId="30713594" w14:textId="77777777" w:rsidR="00382B57" w:rsidRPr="00B60FA6" w:rsidRDefault="00382B57" w:rsidP="00382B57">
      <w:pPr>
        <w:autoSpaceDE w:val="0"/>
        <w:autoSpaceDN w:val="0"/>
        <w:adjustRightInd w:val="0"/>
        <w:rPr>
          <w:rFonts w:ascii="Arial" w:hAnsi="Arial" w:cs="Arial"/>
          <w:lang w:val="de-DE"/>
        </w:rPr>
      </w:pPr>
      <w:r w:rsidRPr="00B60FA6">
        <w:rPr>
          <w:rFonts w:ascii="Arial" w:hAnsi="Arial" w:cs="Arial"/>
          <w:lang w:val="de-DE"/>
        </w:rPr>
        <w:t>Die Ansprechschwelle der Sensoren beträgt höchstens 5 % der UEG des kritischsten Stoffes der</w:t>
      </w:r>
    </w:p>
    <w:p w14:paraId="02213461" w14:textId="77777777" w:rsidR="00382B57" w:rsidRPr="00B60FA6" w:rsidRDefault="00382B57" w:rsidP="00382B57">
      <w:pPr>
        <w:autoSpaceDE w:val="0"/>
        <w:autoSpaceDN w:val="0"/>
        <w:adjustRightInd w:val="0"/>
        <w:rPr>
          <w:rFonts w:ascii="Arial" w:hAnsi="Arial" w:cs="Arial"/>
          <w:lang w:val="de-DE"/>
        </w:rPr>
      </w:pPr>
      <w:r w:rsidRPr="00B60FA6">
        <w:rPr>
          <w:rFonts w:ascii="Arial" w:hAnsi="Arial" w:cs="Arial"/>
          <w:lang w:val="de-DE"/>
        </w:rPr>
        <w:t>Schiffsstoffliste bei Tankschiffen bzw. der La</w:t>
      </w:r>
      <w:r>
        <w:rPr>
          <w:rFonts w:ascii="Arial" w:hAnsi="Arial" w:cs="Arial"/>
          <w:lang w:val="de-DE"/>
        </w:rPr>
        <w:t>dung bei Trockengüterschiffen</w:t>
      </w:r>
      <w:r w:rsidRPr="00B60FA6">
        <w:rPr>
          <w:rFonts w:ascii="Arial" w:hAnsi="Arial" w:cs="Arial"/>
          <w:lang w:val="de-DE"/>
        </w:rPr>
        <w:t>.”</w:t>
      </w:r>
    </w:p>
    <w:p w14:paraId="4EE316E6" w14:textId="77777777" w:rsidR="00382B57" w:rsidRPr="00B60FA6" w:rsidRDefault="00382B57" w:rsidP="00382B57">
      <w:pPr>
        <w:rPr>
          <w:rFonts w:ascii="Arial" w:hAnsi="Arial" w:cs="Arial"/>
          <w:lang w:val="de-DE"/>
        </w:rPr>
      </w:pPr>
    </w:p>
    <w:p w14:paraId="78F24F18" w14:textId="77777777" w:rsidR="00382B57" w:rsidRPr="00B60FA6" w:rsidRDefault="00382B57" w:rsidP="00382B57">
      <w:pPr>
        <w:rPr>
          <w:rFonts w:ascii="Arial" w:hAnsi="Arial" w:cs="Arial"/>
          <w:lang w:val="de-DE"/>
        </w:rPr>
      </w:pPr>
      <w:r>
        <w:rPr>
          <w:rFonts w:ascii="Arial" w:hAnsi="Arial" w:cs="Arial"/>
          <w:lang w:val="de-DE"/>
        </w:rPr>
        <w:t>Es wird beschrieben, dass der Sensor auf die kritischste Substanz in der Schiffsstoffliste kalibriert werden muss.</w:t>
      </w:r>
    </w:p>
    <w:p w14:paraId="02D13EE3" w14:textId="77777777" w:rsidR="00382B57" w:rsidRPr="00B60FA6" w:rsidRDefault="00382B57" w:rsidP="00382B57">
      <w:pPr>
        <w:rPr>
          <w:rFonts w:ascii="Arial" w:hAnsi="Arial" w:cs="Arial"/>
          <w:lang w:val="de-DE"/>
        </w:rPr>
      </w:pPr>
    </w:p>
    <w:p w14:paraId="306644FC" w14:textId="77777777" w:rsidR="00382B57" w:rsidRPr="00B60FA6" w:rsidRDefault="00382B57" w:rsidP="00382B57">
      <w:pPr>
        <w:rPr>
          <w:rFonts w:ascii="Arial" w:hAnsi="Arial" w:cs="Arial"/>
          <w:lang w:val="de-DE"/>
        </w:rPr>
      </w:pPr>
      <w:r>
        <w:rPr>
          <w:rFonts w:ascii="Arial" w:hAnsi="Arial" w:cs="Arial"/>
          <w:lang w:val="de-DE"/>
        </w:rPr>
        <w:t>Dabei ergeben sich die folgenden Probleme:</w:t>
      </w:r>
    </w:p>
    <w:p w14:paraId="5E714C11" w14:textId="77777777" w:rsidR="00382B57" w:rsidRPr="00B60FA6" w:rsidRDefault="00382B57" w:rsidP="00382B57">
      <w:pPr>
        <w:rPr>
          <w:rFonts w:ascii="Arial" w:hAnsi="Arial" w:cs="Arial"/>
          <w:lang w:val="de-DE"/>
        </w:rPr>
      </w:pPr>
    </w:p>
    <w:p w14:paraId="3B8014D3" w14:textId="77777777" w:rsidR="00382B57" w:rsidRPr="00B60FA6" w:rsidRDefault="00382B57" w:rsidP="00382B57">
      <w:pPr>
        <w:pStyle w:val="ListParagraph"/>
        <w:numPr>
          <w:ilvl w:val="0"/>
          <w:numId w:val="9"/>
        </w:numPr>
        <w:suppressAutoHyphens w:val="0"/>
        <w:spacing w:line="240" w:lineRule="auto"/>
        <w:rPr>
          <w:rFonts w:ascii="Arial" w:hAnsi="Arial" w:cs="Arial"/>
          <w:lang w:val="de-DE"/>
        </w:rPr>
      </w:pPr>
      <w:r>
        <w:rPr>
          <w:rFonts w:ascii="Arial" w:hAnsi="Arial" w:cs="Arial"/>
          <w:lang w:val="de-DE"/>
        </w:rPr>
        <w:t xml:space="preserve">Es ist unklar, was diese „kritischsten UEG der zur Beförderung im Schiff zugelassenen Stoffe“ sind; welche Indikatoren werden verwendet und wer legt sie fest? </w:t>
      </w:r>
    </w:p>
    <w:p w14:paraId="3BABA4AA" w14:textId="77777777" w:rsidR="00382B57" w:rsidRPr="00B60FA6" w:rsidRDefault="00382B57" w:rsidP="00382B57">
      <w:pPr>
        <w:pStyle w:val="ListParagraph"/>
        <w:ind w:left="780"/>
        <w:rPr>
          <w:rFonts w:ascii="Arial" w:hAnsi="Arial" w:cs="Arial"/>
          <w:lang w:val="de-DE"/>
        </w:rPr>
      </w:pPr>
    </w:p>
    <w:p w14:paraId="42D8E892" w14:textId="77777777" w:rsidR="00382B57" w:rsidRPr="00412D4E" w:rsidRDefault="00382B57" w:rsidP="00382B57">
      <w:pPr>
        <w:pStyle w:val="ListParagraph"/>
        <w:numPr>
          <w:ilvl w:val="0"/>
          <w:numId w:val="9"/>
        </w:numPr>
        <w:suppressAutoHyphens w:val="0"/>
        <w:spacing w:line="240" w:lineRule="auto"/>
        <w:rPr>
          <w:rFonts w:ascii="Arial" w:hAnsi="Arial" w:cs="Arial"/>
        </w:rPr>
      </w:pPr>
      <w:r>
        <w:rPr>
          <w:rFonts w:ascii="Arial" w:hAnsi="Arial" w:cs="Arial"/>
          <w:lang w:val="de-DE"/>
        </w:rPr>
        <w:t xml:space="preserve">Die meisten der verwendeten und verfügbaren Sensoren sind nicht für eine Kalibrierung mittels Flüssigkeitskalibrierung geeignet, die für solche Substanzen mit einem niedrigeren Dampfdruck (Dämpfe statt Gase) erforderlich ist. Methan ist ein übliches Kalibriergas, siehe Abschnitt 3. </w:t>
      </w:r>
    </w:p>
    <w:p w14:paraId="165F0893" w14:textId="77777777" w:rsidR="00382B57" w:rsidRDefault="00382B57" w:rsidP="00382B57">
      <w:pPr>
        <w:pStyle w:val="ListParagraph"/>
        <w:ind w:left="780"/>
        <w:rPr>
          <w:rFonts w:ascii="Arial" w:hAnsi="Arial" w:cs="Arial"/>
        </w:rPr>
      </w:pPr>
    </w:p>
    <w:p w14:paraId="56D8B995" w14:textId="77777777" w:rsidR="00382B57" w:rsidRPr="00B60FA6" w:rsidRDefault="00382B57" w:rsidP="00382B57">
      <w:pPr>
        <w:pStyle w:val="ListParagraph"/>
        <w:numPr>
          <w:ilvl w:val="0"/>
          <w:numId w:val="9"/>
        </w:numPr>
        <w:suppressAutoHyphens w:val="0"/>
        <w:spacing w:line="240" w:lineRule="auto"/>
        <w:rPr>
          <w:rFonts w:ascii="Arial" w:hAnsi="Arial" w:cs="Arial"/>
          <w:lang w:val="de-DE"/>
        </w:rPr>
      </w:pPr>
      <w:r>
        <w:rPr>
          <w:rFonts w:ascii="Arial" w:hAnsi="Arial" w:cs="Arial"/>
          <w:lang w:val="de-DE"/>
        </w:rPr>
        <w:t>Katalytische Explosionssensoren haben Methan als „Geburtsgas“ und Infrarot-Explosionssensoren haben Propan als „Geburtsgas“. Durch die Kalibrierung von Sensoren auf andere Gase als diese Geburtsgase werden die Sensoren schließlich nicht mehr empfindlich auf ihre Geburtsgase reagieren. Dies führt zu Gefahrensituationen, da das Explosionsmessgerät dann fälschlicherweise anzeigt, dass keine explosiven Gase vorhanden sind, obwohl diese eigentlich anwesend sind.</w:t>
      </w:r>
    </w:p>
    <w:p w14:paraId="53545C39" w14:textId="77777777" w:rsidR="00382B57" w:rsidRPr="00B60FA6" w:rsidRDefault="00382B57" w:rsidP="00382B57">
      <w:pPr>
        <w:pStyle w:val="ListParagraph"/>
        <w:ind w:left="780"/>
        <w:rPr>
          <w:rFonts w:ascii="Arial" w:hAnsi="Arial" w:cs="Arial"/>
          <w:lang w:val="de-DE"/>
        </w:rPr>
      </w:pPr>
    </w:p>
    <w:p w14:paraId="6662E167" w14:textId="77777777" w:rsidR="00382B57" w:rsidRPr="00B60FA6" w:rsidRDefault="00382B57" w:rsidP="00382B57">
      <w:pPr>
        <w:rPr>
          <w:rFonts w:ascii="Arial" w:hAnsi="Arial" w:cs="Arial"/>
          <w:lang w:val="de-DE"/>
        </w:rPr>
      </w:pPr>
      <w:r>
        <w:rPr>
          <w:rFonts w:ascii="Arial" w:hAnsi="Arial" w:cs="Arial"/>
          <w:lang w:val="de-DE"/>
        </w:rPr>
        <w:t>Die Ansprechschwelle wurde von 10 % UEG auf 5 % UEG halbiert, sodass der Alarm zu einem früheren Zeitpunkt ausgelöst wird. Daher erscheint es nicht notwendig, ein anderes Kalibriergas zu verwenden.</w:t>
      </w:r>
    </w:p>
    <w:p w14:paraId="7A6E1F6E" w14:textId="77777777" w:rsidR="00382B57" w:rsidRPr="00B60FA6" w:rsidRDefault="00382B57" w:rsidP="00382B57">
      <w:pPr>
        <w:pStyle w:val="ListParagraph"/>
        <w:ind w:left="780"/>
        <w:rPr>
          <w:rFonts w:ascii="Arial" w:hAnsi="Arial" w:cs="Arial"/>
          <w:lang w:val="de-DE"/>
        </w:rPr>
      </w:pPr>
    </w:p>
    <w:p w14:paraId="6DB8B831" w14:textId="77777777" w:rsidR="00382B57" w:rsidRPr="00B60FA6" w:rsidRDefault="00382B57" w:rsidP="00382B57">
      <w:pPr>
        <w:rPr>
          <w:rFonts w:ascii="Arial" w:hAnsi="Arial" w:cs="Arial"/>
          <w:lang w:val="de-DE"/>
        </w:rPr>
      </w:pPr>
      <w:r>
        <w:rPr>
          <w:rFonts w:ascii="Arial" w:hAnsi="Arial" w:cs="Arial"/>
          <w:lang w:val="de-DE"/>
        </w:rPr>
        <w:t>Wenn ein Explosionssensor auf den kritischsten Stoff in der Schiffsstoffliste kalibriert wurde, muss berücksichtigt werden, dass das Explosionsmessgerät sehr häufig einen Fehlalarm bei allen anderen Stoffen auslösen wird. Dies kann dazu führen, dass Alarme ignoriert werden.</w:t>
      </w:r>
    </w:p>
    <w:p w14:paraId="627F2C1B" w14:textId="77777777" w:rsidR="00382B57" w:rsidRPr="00B60FA6" w:rsidRDefault="00382B57" w:rsidP="00382B57">
      <w:pPr>
        <w:rPr>
          <w:rFonts w:ascii="Arial" w:hAnsi="Arial" w:cs="Arial"/>
          <w:lang w:val="de-DE"/>
        </w:rPr>
      </w:pPr>
    </w:p>
    <w:p w14:paraId="43CBEED6" w14:textId="77777777" w:rsidR="00382B57" w:rsidRPr="00B60FA6" w:rsidRDefault="00382B57" w:rsidP="00382B57">
      <w:pPr>
        <w:rPr>
          <w:rFonts w:ascii="Arial" w:hAnsi="Arial" w:cs="Arial"/>
          <w:lang w:val="de-DE"/>
        </w:rPr>
      </w:pPr>
    </w:p>
    <w:p w14:paraId="01965838" w14:textId="77777777" w:rsidR="00382B57" w:rsidRDefault="00382B57" w:rsidP="00382B57">
      <w:pPr>
        <w:rPr>
          <w:rFonts w:ascii="Arial" w:hAnsi="Arial" w:cs="Arial"/>
          <w:b/>
          <w:bCs/>
          <w:lang w:val="de-DE"/>
        </w:rPr>
      </w:pPr>
      <w:r>
        <w:rPr>
          <w:rFonts w:ascii="Arial" w:hAnsi="Arial" w:cs="Arial"/>
          <w:b/>
          <w:bCs/>
          <w:lang w:val="de-DE"/>
        </w:rPr>
        <w:br w:type="page"/>
      </w:r>
    </w:p>
    <w:p w14:paraId="7FC312F7" w14:textId="77777777" w:rsidR="00382B57" w:rsidRPr="00B60FA6" w:rsidRDefault="00382B57" w:rsidP="00382B57">
      <w:pPr>
        <w:rPr>
          <w:rFonts w:ascii="Arial" w:hAnsi="Arial" w:cs="Arial"/>
          <w:lang w:val="de-DE"/>
        </w:rPr>
      </w:pPr>
      <w:r>
        <w:rPr>
          <w:rFonts w:ascii="Arial" w:hAnsi="Arial" w:cs="Arial"/>
          <w:b/>
          <w:bCs/>
          <w:lang w:val="de-DE"/>
        </w:rPr>
        <w:t xml:space="preserve">Empfehlungen: </w:t>
      </w:r>
    </w:p>
    <w:p w14:paraId="79BB7787" w14:textId="77777777" w:rsidR="00382B57" w:rsidRPr="00B60FA6" w:rsidRDefault="00382B57" w:rsidP="00382B57">
      <w:pPr>
        <w:rPr>
          <w:rFonts w:ascii="Arial" w:hAnsi="Arial" w:cs="Arial"/>
          <w:lang w:val="de-DE"/>
        </w:rPr>
      </w:pPr>
      <w:r>
        <w:rPr>
          <w:rFonts w:ascii="Arial" w:hAnsi="Arial" w:cs="Arial"/>
          <w:lang w:val="de-DE"/>
        </w:rPr>
        <w:t>Dräger empfiehlt folgende Maßnahmen:</w:t>
      </w:r>
    </w:p>
    <w:p w14:paraId="27E56DB5" w14:textId="77777777" w:rsidR="00382B57" w:rsidRPr="00B60FA6" w:rsidRDefault="00382B57" w:rsidP="00382B57">
      <w:pPr>
        <w:pStyle w:val="ListParagraph"/>
        <w:numPr>
          <w:ilvl w:val="0"/>
          <w:numId w:val="11"/>
        </w:numPr>
        <w:suppressAutoHyphens w:val="0"/>
        <w:spacing w:line="240" w:lineRule="auto"/>
        <w:rPr>
          <w:rFonts w:ascii="Arial" w:hAnsi="Arial" w:cs="Arial"/>
          <w:lang w:val="de-DE"/>
        </w:rPr>
      </w:pPr>
      <w:r>
        <w:rPr>
          <w:rFonts w:ascii="Arial" w:hAnsi="Arial" w:cs="Arial"/>
          <w:lang w:val="de-DE"/>
        </w:rPr>
        <w:t>Reduzierung der Temperaturklasse T6 auf T4 für stationäre Gasmesssysteme;</w:t>
      </w:r>
    </w:p>
    <w:p w14:paraId="27AE6F61" w14:textId="77777777" w:rsidR="00382B57" w:rsidRPr="00B60FA6" w:rsidRDefault="00382B57" w:rsidP="00382B57">
      <w:pPr>
        <w:pStyle w:val="ListParagraph"/>
        <w:numPr>
          <w:ilvl w:val="0"/>
          <w:numId w:val="11"/>
        </w:numPr>
        <w:suppressAutoHyphens w:val="0"/>
        <w:spacing w:line="240" w:lineRule="auto"/>
        <w:rPr>
          <w:rFonts w:ascii="Arial" w:hAnsi="Arial" w:cs="Arial"/>
          <w:lang w:val="de-DE"/>
        </w:rPr>
      </w:pPr>
      <w:r>
        <w:rPr>
          <w:rFonts w:ascii="Arial" w:hAnsi="Arial" w:cs="Arial"/>
          <w:lang w:val="de-DE"/>
        </w:rPr>
        <w:t>Hexan als Kalibriergas verwenden anstelle der kritischsten Substanz in der Schiffsstoffliste;</w:t>
      </w:r>
    </w:p>
    <w:p w14:paraId="69F39FAC" w14:textId="77777777" w:rsidR="00382B57" w:rsidRPr="00B60FA6" w:rsidRDefault="00382B57" w:rsidP="00382B57">
      <w:pPr>
        <w:pStyle w:val="ListParagraph"/>
        <w:numPr>
          <w:ilvl w:val="0"/>
          <w:numId w:val="11"/>
        </w:numPr>
        <w:suppressAutoHyphens w:val="0"/>
        <w:spacing w:line="240" w:lineRule="auto"/>
        <w:rPr>
          <w:rFonts w:ascii="Arial" w:hAnsi="Arial" w:cs="Arial"/>
          <w:lang w:val="de-DE"/>
        </w:rPr>
      </w:pPr>
      <w:r>
        <w:rPr>
          <w:rFonts w:ascii="Arial" w:hAnsi="Arial" w:cs="Arial"/>
          <w:lang w:val="de-DE"/>
        </w:rPr>
        <w:t>Methan als Kalibriergas für tragbare Gasspürgeräten verwenden anstelle der kritischsten Substanz in der Schiffsstoffliste.</w:t>
      </w:r>
    </w:p>
    <w:p w14:paraId="4241759B" w14:textId="77777777" w:rsidR="00382B57" w:rsidRPr="00B60FA6" w:rsidRDefault="00382B57" w:rsidP="00382B57">
      <w:pPr>
        <w:ind w:left="360"/>
        <w:rPr>
          <w:rFonts w:ascii="Arial" w:hAnsi="Arial" w:cs="Arial"/>
          <w:lang w:val="de-DE"/>
        </w:rPr>
      </w:pPr>
      <w:r>
        <w:rPr>
          <w:rFonts w:ascii="Arial" w:hAnsi="Arial" w:cs="Arial"/>
          <w:lang w:val="de-DE"/>
        </w:rPr>
        <w:t xml:space="preserve"> </w:t>
      </w:r>
    </w:p>
    <w:p w14:paraId="64499944" w14:textId="77777777" w:rsidR="00382B57" w:rsidRPr="00B60FA6" w:rsidRDefault="00382B57" w:rsidP="00382B57">
      <w:pPr>
        <w:rPr>
          <w:rFonts w:ascii="Arial" w:hAnsi="Arial" w:cs="Arial"/>
          <w:lang w:val="de-DE"/>
        </w:rPr>
      </w:pPr>
    </w:p>
    <w:p w14:paraId="7689BD5C" w14:textId="77777777" w:rsidR="00382B57" w:rsidRPr="00331310" w:rsidRDefault="00382B57" w:rsidP="00382B57">
      <w:pPr>
        <w:rPr>
          <w:rFonts w:ascii="Arial" w:hAnsi="Arial" w:cs="Arial"/>
        </w:rPr>
      </w:pPr>
      <w:proofErr w:type="spellStart"/>
      <w:r>
        <w:rPr>
          <w:rFonts w:ascii="Arial" w:hAnsi="Arial" w:cs="Arial"/>
          <w:lang w:val="de-DE"/>
        </w:rPr>
        <w:t>Fop</w:t>
      </w:r>
      <w:proofErr w:type="spellEnd"/>
      <w:r>
        <w:rPr>
          <w:rFonts w:ascii="Arial" w:hAnsi="Arial" w:cs="Arial"/>
          <w:lang w:val="de-DE"/>
        </w:rPr>
        <w:t xml:space="preserve"> </w:t>
      </w:r>
      <w:proofErr w:type="spellStart"/>
      <w:r>
        <w:rPr>
          <w:rFonts w:ascii="Arial" w:hAnsi="Arial" w:cs="Arial"/>
          <w:lang w:val="de-DE"/>
        </w:rPr>
        <w:t>Mooyaart</w:t>
      </w:r>
      <w:proofErr w:type="spellEnd"/>
    </w:p>
    <w:p w14:paraId="1D3275B3" w14:textId="77777777" w:rsidR="00382B57" w:rsidRPr="00331310" w:rsidRDefault="00382B57" w:rsidP="00382B57">
      <w:pPr>
        <w:rPr>
          <w:rFonts w:ascii="Arial" w:hAnsi="Arial" w:cs="Arial"/>
        </w:rPr>
      </w:pPr>
      <w:r>
        <w:rPr>
          <w:rFonts w:ascii="Arial" w:hAnsi="Arial" w:cs="Arial"/>
          <w:noProof/>
          <w:lang w:val="en-US"/>
        </w:rPr>
        <w:drawing>
          <wp:inline distT="0" distB="0" distL="0" distR="0" wp14:anchorId="52CF510A" wp14:editId="7664C173">
            <wp:extent cx="1069454" cy="1210491"/>
            <wp:effectExtent l="0" t="0" r="0" b="889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454" cy="1210491"/>
                    </a:xfrm>
                    <a:prstGeom prst="rect">
                      <a:avLst/>
                    </a:prstGeom>
                    <a:noFill/>
                    <a:ln>
                      <a:noFill/>
                    </a:ln>
                  </pic:spPr>
                </pic:pic>
              </a:graphicData>
            </a:graphic>
          </wp:inline>
        </w:drawing>
      </w:r>
    </w:p>
    <w:p w14:paraId="39CA0811" w14:textId="42F71938" w:rsidR="000A1B26" w:rsidRDefault="000A1B26" w:rsidP="00AA601C">
      <w:pPr>
        <w:pStyle w:val="HChG"/>
        <w:rPr>
          <w:rFonts w:eastAsia="SimSun"/>
          <w:lang w:val="en-US" w:eastAsia="zh-CN"/>
        </w:rPr>
      </w:pPr>
    </w:p>
    <w:p w14:paraId="1D771F9F" w14:textId="7E04CCDB" w:rsidR="002E7188" w:rsidRPr="002E7188" w:rsidRDefault="002E7188" w:rsidP="002E7188">
      <w:pPr>
        <w:spacing w:before="240"/>
        <w:jc w:val="center"/>
        <w:rPr>
          <w:u w:val="single"/>
          <w:lang w:val="en-US"/>
        </w:rPr>
      </w:pPr>
      <w:r>
        <w:rPr>
          <w:u w:val="single"/>
          <w:lang w:val="en-US"/>
        </w:rPr>
        <w:tab/>
      </w:r>
      <w:r>
        <w:rPr>
          <w:u w:val="single"/>
          <w:lang w:val="en-US"/>
        </w:rPr>
        <w:tab/>
      </w:r>
      <w:r>
        <w:rPr>
          <w:u w:val="single"/>
          <w:lang w:val="en-US"/>
        </w:rPr>
        <w:tab/>
      </w:r>
    </w:p>
    <w:sectPr w:rsidR="002E7188" w:rsidRPr="002E7188" w:rsidSect="0015385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4748" w14:textId="77777777" w:rsidR="002003CA" w:rsidRDefault="002003CA"/>
  </w:endnote>
  <w:endnote w:type="continuationSeparator" w:id="0">
    <w:p w14:paraId="19E845C1" w14:textId="77777777" w:rsidR="002003CA" w:rsidRDefault="002003CA"/>
  </w:endnote>
  <w:endnote w:type="continuationNotice" w:id="1">
    <w:p w14:paraId="787E10BC" w14:textId="77777777" w:rsidR="002003CA" w:rsidRDefault="00200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44003E3A"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D56D8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sdtContent>
      <w:p w14:paraId="625145F2" w14:textId="760371C5" w:rsidR="00162EFD" w:rsidRDefault="00162EFD">
        <w:pPr>
          <w:pStyle w:val="Footer"/>
          <w:jc w:val="right"/>
        </w:pPr>
        <w:r>
          <w:fldChar w:fldCharType="begin"/>
        </w:r>
        <w:r>
          <w:instrText>PAGE   \* MERGEFORMAT</w:instrText>
        </w:r>
        <w:r>
          <w:fldChar w:fldCharType="separate"/>
        </w:r>
        <w:r w:rsidR="00D56D8A" w:rsidRPr="00D56D8A">
          <w:rPr>
            <w:noProof/>
            <w:lang w:val="nl-NL"/>
          </w:rPr>
          <w:t>3</w:t>
        </w:r>
        <w:r>
          <w:fldChar w:fldCharType="end"/>
        </w:r>
      </w:p>
    </w:sdtContent>
  </w:sdt>
  <w:p w14:paraId="6D2A6216" w14:textId="237BE01C" w:rsidR="00BF0FFC" w:rsidRDefault="00BF0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0258C278" w:rsidR="00BF0FFC" w:rsidRDefault="00BF0FFC" w:rsidP="000773E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FE5E2" w14:textId="77777777" w:rsidR="002003CA" w:rsidRPr="000B175B" w:rsidRDefault="002003CA" w:rsidP="000B175B">
      <w:pPr>
        <w:tabs>
          <w:tab w:val="right" w:pos="2155"/>
        </w:tabs>
        <w:spacing w:after="80"/>
        <w:ind w:left="680"/>
        <w:rPr>
          <w:u w:val="single"/>
        </w:rPr>
      </w:pPr>
      <w:r>
        <w:rPr>
          <w:u w:val="single"/>
        </w:rPr>
        <w:tab/>
      </w:r>
    </w:p>
  </w:footnote>
  <w:footnote w:type="continuationSeparator" w:id="0">
    <w:p w14:paraId="1974D19C" w14:textId="77777777" w:rsidR="002003CA" w:rsidRPr="00FC68B7" w:rsidRDefault="002003CA" w:rsidP="00FC68B7">
      <w:pPr>
        <w:tabs>
          <w:tab w:val="left" w:pos="2155"/>
        </w:tabs>
        <w:spacing w:after="80"/>
        <w:ind w:left="680"/>
        <w:rPr>
          <w:u w:val="single"/>
        </w:rPr>
      </w:pPr>
      <w:r>
        <w:rPr>
          <w:u w:val="single"/>
        </w:rPr>
        <w:tab/>
      </w:r>
    </w:p>
  </w:footnote>
  <w:footnote w:type="continuationNotice" w:id="1">
    <w:p w14:paraId="7B9B26F1" w14:textId="77777777" w:rsidR="002003CA" w:rsidRDefault="00200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6DB68F13" w:rsidR="00BF0FFC" w:rsidRPr="00B54A1E" w:rsidRDefault="00BF0FFC" w:rsidP="000773EA">
    <w:pPr>
      <w:pStyle w:val="Header"/>
      <w:rPr>
        <w:lang w:val="fr-CH"/>
      </w:rPr>
    </w:pPr>
    <w:r>
      <w:rPr>
        <w:lang w:val="fr-CH"/>
      </w:rPr>
      <w:t>INF.</w:t>
    </w:r>
    <w:r w:rsidR="00D530E5">
      <w:rPr>
        <w:lang w:val="fr-CH"/>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27A7B2DD" w:rsidR="00BF0FFC" w:rsidRPr="006364CC" w:rsidRDefault="00BF0FFC" w:rsidP="00CE470E">
    <w:pPr>
      <w:pStyle w:val="Header"/>
      <w:jc w:val="right"/>
      <w:rPr>
        <w:lang w:val="fr-CH"/>
      </w:rPr>
    </w:pPr>
    <w:r>
      <w:rPr>
        <w:lang w:val="fr-CH"/>
      </w:rPr>
      <w:t>INF.</w:t>
    </w:r>
    <w:r w:rsidR="00FC2CAA">
      <w:rPr>
        <w:lang w:val="fr-CH"/>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42EA8"/>
    <w:multiLevelType w:val="hybridMultilevel"/>
    <w:tmpl w:val="FEAA70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6135578"/>
    <w:multiLevelType w:val="hybridMultilevel"/>
    <w:tmpl w:val="5D9C8106"/>
    <w:lvl w:ilvl="0" w:tplc="15B04C38">
      <w:start w:val="1"/>
      <w:numFmt w:val="lowerLetter"/>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0FF6091"/>
    <w:multiLevelType w:val="hybridMultilevel"/>
    <w:tmpl w:val="80EC5554"/>
    <w:lvl w:ilvl="0" w:tplc="237A4B2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0FF68CD"/>
    <w:multiLevelType w:val="hybridMultilevel"/>
    <w:tmpl w:val="D0D6172C"/>
    <w:lvl w:ilvl="0" w:tplc="77929552">
      <w:start w:val="1"/>
      <w:numFmt w:val="bullet"/>
      <w:lvlText w:val="-"/>
      <w:lvlJc w:val="left"/>
      <w:pPr>
        <w:ind w:left="1997" w:hanging="360"/>
      </w:pPr>
      <w:rPr>
        <w:rFonts w:ascii="Arial" w:eastAsia="Times New Roman" w:hAnsi="Arial" w:cs="Arial"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5" w15:restartNumberingAfterBreak="0">
    <w:nsid w:val="3B7B0BF5"/>
    <w:multiLevelType w:val="hybridMultilevel"/>
    <w:tmpl w:val="F8EE5A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D9052E"/>
    <w:multiLevelType w:val="hybridMultilevel"/>
    <w:tmpl w:val="8DA43974"/>
    <w:lvl w:ilvl="0" w:tplc="96CA48F6">
      <w:start w:val="1"/>
      <w:numFmt w:val="decimal"/>
      <w:lvlText w:val="%1."/>
      <w:lvlJc w:val="left"/>
      <w:pPr>
        <w:ind w:left="1065" w:hanging="360"/>
      </w:pPr>
      <w:rPr>
        <w:rFonts w:hint="default"/>
      </w:rPr>
    </w:lvl>
    <w:lvl w:ilvl="1" w:tplc="04090019">
      <w:start w:val="1"/>
      <w:numFmt w:val="lowerLetter"/>
      <w:lvlText w:val="%2."/>
      <w:lvlJc w:val="left"/>
      <w:pPr>
        <w:ind w:left="1637"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AD2652F"/>
    <w:multiLevelType w:val="hybridMultilevel"/>
    <w:tmpl w:val="5F269C7C"/>
    <w:lvl w:ilvl="0" w:tplc="BE740E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0D16FB0"/>
    <w:multiLevelType w:val="hybridMultilevel"/>
    <w:tmpl w:val="E19251AE"/>
    <w:lvl w:ilvl="0" w:tplc="4AE83B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4613A1"/>
    <w:multiLevelType w:val="hybridMultilevel"/>
    <w:tmpl w:val="F7ECB7DC"/>
    <w:lvl w:ilvl="0" w:tplc="184A4A7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77555C92"/>
    <w:multiLevelType w:val="hybridMultilevel"/>
    <w:tmpl w:val="E3388D5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7377C4"/>
    <w:multiLevelType w:val="hybridMultilevel"/>
    <w:tmpl w:val="861A16FE"/>
    <w:lvl w:ilvl="0" w:tplc="A37C4C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0"/>
  </w:num>
  <w:num w:numId="5">
    <w:abstractNumId w:val="12"/>
  </w:num>
  <w:num w:numId="6">
    <w:abstractNumId w:val="7"/>
  </w:num>
  <w:num w:numId="7">
    <w:abstractNumId w:val="2"/>
  </w:num>
  <w:num w:numId="8">
    <w:abstractNumId w:val="8"/>
  </w:num>
  <w:num w:numId="9">
    <w:abstractNumId w:val="1"/>
  </w:num>
  <w:num w:numId="10">
    <w:abstractNumId w:val="11"/>
  </w:num>
  <w:num w:numId="11">
    <w:abstractNumId w:val="5"/>
  </w:num>
  <w:num w:numId="12">
    <w:abstractNumId w:val="6"/>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en-US" w:vendorID="64" w:dllVersion="0" w:nlCheck="1" w:checkStyle="0"/>
  <w:activeWritingStyle w:appName="MSWord" w:lang="fr-BE" w:vendorID="64" w:dllVersion="0" w:nlCheck="1" w:checkStyle="0"/>
  <w:activeWritingStyle w:appName="MSWord" w:lang="nl-BE"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0E"/>
    <w:rsid w:val="000006A3"/>
    <w:rsid w:val="00001065"/>
    <w:rsid w:val="00001ACB"/>
    <w:rsid w:val="00001B29"/>
    <w:rsid w:val="00002559"/>
    <w:rsid w:val="00002995"/>
    <w:rsid w:val="00005E9E"/>
    <w:rsid w:val="00006671"/>
    <w:rsid w:val="0001313C"/>
    <w:rsid w:val="00013299"/>
    <w:rsid w:val="00026384"/>
    <w:rsid w:val="0002698C"/>
    <w:rsid w:val="00027483"/>
    <w:rsid w:val="00030C00"/>
    <w:rsid w:val="00031C6B"/>
    <w:rsid w:val="000332A2"/>
    <w:rsid w:val="0003615C"/>
    <w:rsid w:val="000366E6"/>
    <w:rsid w:val="0003772C"/>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DCF"/>
    <w:rsid w:val="00063771"/>
    <w:rsid w:val="00066D1F"/>
    <w:rsid w:val="00067CBC"/>
    <w:rsid w:val="00071492"/>
    <w:rsid w:val="0007216B"/>
    <w:rsid w:val="00072C8C"/>
    <w:rsid w:val="00073A1A"/>
    <w:rsid w:val="00073AF6"/>
    <w:rsid w:val="00073B46"/>
    <w:rsid w:val="00074BC9"/>
    <w:rsid w:val="0007677F"/>
    <w:rsid w:val="00076A3C"/>
    <w:rsid w:val="00076EDE"/>
    <w:rsid w:val="000773EA"/>
    <w:rsid w:val="00080064"/>
    <w:rsid w:val="00080C44"/>
    <w:rsid w:val="000824D7"/>
    <w:rsid w:val="00083CF3"/>
    <w:rsid w:val="00084326"/>
    <w:rsid w:val="000858C6"/>
    <w:rsid w:val="00087B51"/>
    <w:rsid w:val="00087FE5"/>
    <w:rsid w:val="00091C81"/>
    <w:rsid w:val="000931C0"/>
    <w:rsid w:val="00093A95"/>
    <w:rsid w:val="00094DF5"/>
    <w:rsid w:val="000952F9"/>
    <w:rsid w:val="000954C6"/>
    <w:rsid w:val="00096085"/>
    <w:rsid w:val="00096463"/>
    <w:rsid w:val="00096FFE"/>
    <w:rsid w:val="00097767"/>
    <w:rsid w:val="00097BF1"/>
    <w:rsid w:val="000A092D"/>
    <w:rsid w:val="000A19F2"/>
    <w:rsid w:val="000A1B26"/>
    <w:rsid w:val="000A29EA"/>
    <w:rsid w:val="000A74B1"/>
    <w:rsid w:val="000B0D8F"/>
    <w:rsid w:val="000B0E3B"/>
    <w:rsid w:val="000B102B"/>
    <w:rsid w:val="000B175B"/>
    <w:rsid w:val="000B2245"/>
    <w:rsid w:val="000B2C98"/>
    <w:rsid w:val="000B36BC"/>
    <w:rsid w:val="000B3A0F"/>
    <w:rsid w:val="000B645C"/>
    <w:rsid w:val="000C0DCD"/>
    <w:rsid w:val="000C1B4A"/>
    <w:rsid w:val="000C291D"/>
    <w:rsid w:val="000C3A4C"/>
    <w:rsid w:val="000C7051"/>
    <w:rsid w:val="000D082F"/>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29E"/>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184"/>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3858"/>
    <w:rsid w:val="0015439C"/>
    <w:rsid w:val="00155F29"/>
    <w:rsid w:val="00157AA5"/>
    <w:rsid w:val="00157C53"/>
    <w:rsid w:val="0016029F"/>
    <w:rsid w:val="0016043B"/>
    <w:rsid w:val="00160E1E"/>
    <w:rsid w:val="00162EFD"/>
    <w:rsid w:val="00163B70"/>
    <w:rsid w:val="00163F9E"/>
    <w:rsid w:val="001663CD"/>
    <w:rsid w:val="001664DF"/>
    <w:rsid w:val="00167401"/>
    <w:rsid w:val="001700A3"/>
    <w:rsid w:val="00170642"/>
    <w:rsid w:val="00170B64"/>
    <w:rsid w:val="001770B3"/>
    <w:rsid w:val="00181D1F"/>
    <w:rsid w:val="00182F1C"/>
    <w:rsid w:val="00183DB7"/>
    <w:rsid w:val="0018578B"/>
    <w:rsid w:val="00186262"/>
    <w:rsid w:val="00186438"/>
    <w:rsid w:val="00186664"/>
    <w:rsid w:val="0018782C"/>
    <w:rsid w:val="00187C59"/>
    <w:rsid w:val="00190043"/>
    <w:rsid w:val="0019194B"/>
    <w:rsid w:val="00191E5F"/>
    <w:rsid w:val="00192C35"/>
    <w:rsid w:val="001944DC"/>
    <w:rsid w:val="001963EC"/>
    <w:rsid w:val="001968D2"/>
    <w:rsid w:val="00197FC1"/>
    <w:rsid w:val="001A0283"/>
    <w:rsid w:val="001A1C62"/>
    <w:rsid w:val="001A2B71"/>
    <w:rsid w:val="001A2CC0"/>
    <w:rsid w:val="001A4629"/>
    <w:rsid w:val="001A58C2"/>
    <w:rsid w:val="001A71CE"/>
    <w:rsid w:val="001B0D66"/>
    <w:rsid w:val="001B21D6"/>
    <w:rsid w:val="001B3169"/>
    <w:rsid w:val="001B3676"/>
    <w:rsid w:val="001B4B04"/>
    <w:rsid w:val="001B5D2E"/>
    <w:rsid w:val="001C15C9"/>
    <w:rsid w:val="001C1D6C"/>
    <w:rsid w:val="001C4E94"/>
    <w:rsid w:val="001C6663"/>
    <w:rsid w:val="001C678D"/>
    <w:rsid w:val="001C6BF1"/>
    <w:rsid w:val="001C788D"/>
    <w:rsid w:val="001C7895"/>
    <w:rsid w:val="001D109C"/>
    <w:rsid w:val="001D26DF"/>
    <w:rsid w:val="001D2EEF"/>
    <w:rsid w:val="001D4954"/>
    <w:rsid w:val="001D567B"/>
    <w:rsid w:val="001D68DA"/>
    <w:rsid w:val="001D6A44"/>
    <w:rsid w:val="001D7747"/>
    <w:rsid w:val="001E07AB"/>
    <w:rsid w:val="001E1649"/>
    <w:rsid w:val="001E357A"/>
    <w:rsid w:val="001E586B"/>
    <w:rsid w:val="001E6034"/>
    <w:rsid w:val="001F1E2A"/>
    <w:rsid w:val="001F26AF"/>
    <w:rsid w:val="001F3BA5"/>
    <w:rsid w:val="001F5825"/>
    <w:rsid w:val="001F5A1C"/>
    <w:rsid w:val="002003CA"/>
    <w:rsid w:val="00201736"/>
    <w:rsid w:val="002019A2"/>
    <w:rsid w:val="00202779"/>
    <w:rsid w:val="00204D11"/>
    <w:rsid w:val="00204FD1"/>
    <w:rsid w:val="0020519C"/>
    <w:rsid w:val="00205CC3"/>
    <w:rsid w:val="00205D1F"/>
    <w:rsid w:val="0020675F"/>
    <w:rsid w:val="00206D1B"/>
    <w:rsid w:val="00211E0B"/>
    <w:rsid w:val="00211F0D"/>
    <w:rsid w:val="00212FBA"/>
    <w:rsid w:val="002140DC"/>
    <w:rsid w:val="002154EA"/>
    <w:rsid w:val="00220F0E"/>
    <w:rsid w:val="00221399"/>
    <w:rsid w:val="00223450"/>
    <w:rsid w:val="00223CB8"/>
    <w:rsid w:val="0022491D"/>
    <w:rsid w:val="00224A26"/>
    <w:rsid w:val="00226D34"/>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09F"/>
    <w:rsid w:val="00256528"/>
    <w:rsid w:val="0026175B"/>
    <w:rsid w:val="00261B14"/>
    <w:rsid w:val="00261C89"/>
    <w:rsid w:val="00264C61"/>
    <w:rsid w:val="00265146"/>
    <w:rsid w:val="002668EA"/>
    <w:rsid w:val="0026777D"/>
    <w:rsid w:val="002716F7"/>
    <w:rsid w:val="002728A1"/>
    <w:rsid w:val="00273565"/>
    <w:rsid w:val="00276D49"/>
    <w:rsid w:val="00277359"/>
    <w:rsid w:val="00277A0C"/>
    <w:rsid w:val="00277F3B"/>
    <w:rsid w:val="002806D1"/>
    <w:rsid w:val="002820D9"/>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B23A2"/>
    <w:rsid w:val="002B34EC"/>
    <w:rsid w:val="002B5065"/>
    <w:rsid w:val="002B61A5"/>
    <w:rsid w:val="002B7E08"/>
    <w:rsid w:val="002C23AF"/>
    <w:rsid w:val="002C48CA"/>
    <w:rsid w:val="002C49DB"/>
    <w:rsid w:val="002C56F5"/>
    <w:rsid w:val="002C7136"/>
    <w:rsid w:val="002D0E0E"/>
    <w:rsid w:val="002D14DB"/>
    <w:rsid w:val="002D307C"/>
    <w:rsid w:val="002D30C3"/>
    <w:rsid w:val="002D4DA7"/>
    <w:rsid w:val="002D5058"/>
    <w:rsid w:val="002D5D58"/>
    <w:rsid w:val="002D6AAB"/>
    <w:rsid w:val="002D6BC5"/>
    <w:rsid w:val="002D79ED"/>
    <w:rsid w:val="002E2B0E"/>
    <w:rsid w:val="002E48E1"/>
    <w:rsid w:val="002E60C1"/>
    <w:rsid w:val="002E6104"/>
    <w:rsid w:val="002E7188"/>
    <w:rsid w:val="002E7A42"/>
    <w:rsid w:val="002F1948"/>
    <w:rsid w:val="002F3094"/>
    <w:rsid w:val="002F43FF"/>
    <w:rsid w:val="002F4E5F"/>
    <w:rsid w:val="002F76C1"/>
    <w:rsid w:val="002F76DA"/>
    <w:rsid w:val="002F779E"/>
    <w:rsid w:val="002F7BE1"/>
    <w:rsid w:val="00300067"/>
    <w:rsid w:val="0030481F"/>
    <w:rsid w:val="00306240"/>
    <w:rsid w:val="0031001A"/>
    <w:rsid w:val="003107FA"/>
    <w:rsid w:val="003109AE"/>
    <w:rsid w:val="00310D56"/>
    <w:rsid w:val="0031562D"/>
    <w:rsid w:val="00315776"/>
    <w:rsid w:val="00316D3E"/>
    <w:rsid w:val="003210B0"/>
    <w:rsid w:val="00322565"/>
    <w:rsid w:val="003229D8"/>
    <w:rsid w:val="00325443"/>
    <w:rsid w:val="00333200"/>
    <w:rsid w:val="003334EE"/>
    <w:rsid w:val="0033745A"/>
    <w:rsid w:val="003416A4"/>
    <w:rsid w:val="00346EDA"/>
    <w:rsid w:val="003533C0"/>
    <w:rsid w:val="00353495"/>
    <w:rsid w:val="00353B0C"/>
    <w:rsid w:val="00354E1E"/>
    <w:rsid w:val="00355856"/>
    <w:rsid w:val="003560C8"/>
    <w:rsid w:val="00360F6A"/>
    <w:rsid w:val="003617C4"/>
    <w:rsid w:val="00363086"/>
    <w:rsid w:val="00363FAA"/>
    <w:rsid w:val="00364362"/>
    <w:rsid w:val="00365FC3"/>
    <w:rsid w:val="00372460"/>
    <w:rsid w:val="003729C4"/>
    <w:rsid w:val="0037357F"/>
    <w:rsid w:val="00373DFD"/>
    <w:rsid w:val="0037459C"/>
    <w:rsid w:val="00374F10"/>
    <w:rsid w:val="00374F9D"/>
    <w:rsid w:val="00375785"/>
    <w:rsid w:val="00377847"/>
    <w:rsid w:val="003809BA"/>
    <w:rsid w:val="00382B57"/>
    <w:rsid w:val="00384864"/>
    <w:rsid w:val="00390A85"/>
    <w:rsid w:val="0039277A"/>
    <w:rsid w:val="00393056"/>
    <w:rsid w:val="00393FA7"/>
    <w:rsid w:val="0039481F"/>
    <w:rsid w:val="003972E0"/>
    <w:rsid w:val="003A0742"/>
    <w:rsid w:val="003A086F"/>
    <w:rsid w:val="003A32B9"/>
    <w:rsid w:val="003A3E39"/>
    <w:rsid w:val="003A6C5A"/>
    <w:rsid w:val="003A6E8B"/>
    <w:rsid w:val="003A735D"/>
    <w:rsid w:val="003B0673"/>
    <w:rsid w:val="003B302F"/>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86E"/>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62F7"/>
    <w:rsid w:val="004325CB"/>
    <w:rsid w:val="00432F6C"/>
    <w:rsid w:val="004344E3"/>
    <w:rsid w:val="00434500"/>
    <w:rsid w:val="00437262"/>
    <w:rsid w:val="00437782"/>
    <w:rsid w:val="00440254"/>
    <w:rsid w:val="004412F9"/>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E8D"/>
    <w:rsid w:val="00475875"/>
    <w:rsid w:val="00476A5E"/>
    <w:rsid w:val="00476E58"/>
    <w:rsid w:val="0048057F"/>
    <w:rsid w:val="00482CEA"/>
    <w:rsid w:val="00483758"/>
    <w:rsid w:val="00484A81"/>
    <w:rsid w:val="00484DF9"/>
    <w:rsid w:val="00485FCE"/>
    <w:rsid w:val="00490938"/>
    <w:rsid w:val="00491AE3"/>
    <w:rsid w:val="00491D22"/>
    <w:rsid w:val="00491DCE"/>
    <w:rsid w:val="00493476"/>
    <w:rsid w:val="00493740"/>
    <w:rsid w:val="00493DBD"/>
    <w:rsid w:val="0049423A"/>
    <w:rsid w:val="004948AD"/>
    <w:rsid w:val="00494E86"/>
    <w:rsid w:val="00494FA8"/>
    <w:rsid w:val="00495B94"/>
    <w:rsid w:val="00495D04"/>
    <w:rsid w:val="004968AA"/>
    <w:rsid w:val="004A2585"/>
    <w:rsid w:val="004A260F"/>
    <w:rsid w:val="004A2EDD"/>
    <w:rsid w:val="004A41CA"/>
    <w:rsid w:val="004A4775"/>
    <w:rsid w:val="004A4F5B"/>
    <w:rsid w:val="004A7BCE"/>
    <w:rsid w:val="004B21E6"/>
    <w:rsid w:val="004C0783"/>
    <w:rsid w:val="004C182B"/>
    <w:rsid w:val="004C2768"/>
    <w:rsid w:val="004C3C79"/>
    <w:rsid w:val="004C3E0B"/>
    <w:rsid w:val="004C58CA"/>
    <w:rsid w:val="004C64B5"/>
    <w:rsid w:val="004C68B9"/>
    <w:rsid w:val="004C70BC"/>
    <w:rsid w:val="004C79C2"/>
    <w:rsid w:val="004D0D48"/>
    <w:rsid w:val="004D1486"/>
    <w:rsid w:val="004D28BC"/>
    <w:rsid w:val="004D489C"/>
    <w:rsid w:val="004D6781"/>
    <w:rsid w:val="004D703F"/>
    <w:rsid w:val="004D74C8"/>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65DE"/>
    <w:rsid w:val="005177CB"/>
    <w:rsid w:val="00517B7C"/>
    <w:rsid w:val="005206CF"/>
    <w:rsid w:val="005231D7"/>
    <w:rsid w:val="0052424E"/>
    <w:rsid w:val="0052643C"/>
    <w:rsid w:val="00526466"/>
    <w:rsid w:val="00530536"/>
    <w:rsid w:val="005308CF"/>
    <w:rsid w:val="005317C9"/>
    <w:rsid w:val="0053184F"/>
    <w:rsid w:val="00531EE5"/>
    <w:rsid w:val="00532639"/>
    <w:rsid w:val="0053346E"/>
    <w:rsid w:val="00534E02"/>
    <w:rsid w:val="005415FF"/>
    <w:rsid w:val="005418E2"/>
    <w:rsid w:val="005420F2"/>
    <w:rsid w:val="0054420A"/>
    <w:rsid w:val="00544936"/>
    <w:rsid w:val="005457E8"/>
    <w:rsid w:val="0054676C"/>
    <w:rsid w:val="005477DC"/>
    <w:rsid w:val="005501F4"/>
    <w:rsid w:val="00554287"/>
    <w:rsid w:val="00555014"/>
    <w:rsid w:val="005558CB"/>
    <w:rsid w:val="005573B2"/>
    <w:rsid w:val="005573BE"/>
    <w:rsid w:val="0055750C"/>
    <w:rsid w:val="00561EC6"/>
    <w:rsid w:val="00562976"/>
    <w:rsid w:val="0056340B"/>
    <w:rsid w:val="00563564"/>
    <w:rsid w:val="00565CD2"/>
    <w:rsid w:val="005664A8"/>
    <w:rsid w:val="005669BC"/>
    <w:rsid w:val="00567087"/>
    <w:rsid w:val="005706D8"/>
    <w:rsid w:val="00575F1E"/>
    <w:rsid w:val="00580429"/>
    <w:rsid w:val="00580AE2"/>
    <w:rsid w:val="005811FE"/>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B3F07"/>
    <w:rsid w:val="005C107A"/>
    <w:rsid w:val="005C165A"/>
    <w:rsid w:val="005C74E2"/>
    <w:rsid w:val="005C7B4F"/>
    <w:rsid w:val="005C7F64"/>
    <w:rsid w:val="005D2853"/>
    <w:rsid w:val="005D5029"/>
    <w:rsid w:val="005D653B"/>
    <w:rsid w:val="005D661A"/>
    <w:rsid w:val="005E06FF"/>
    <w:rsid w:val="005E1007"/>
    <w:rsid w:val="005E2DDF"/>
    <w:rsid w:val="005E392D"/>
    <w:rsid w:val="005E3E1E"/>
    <w:rsid w:val="005E3E27"/>
    <w:rsid w:val="005E41EB"/>
    <w:rsid w:val="005E5772"/>
    <w:rsid w:val="005E7348"/>
    <w:rsid w:val="005F081C"/>
    <w:rsid w:val="005F184D"/>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08B"/>
    <w:rsid w:val="00640B26"/>
    <w:rsid w:val="00642576"/>
    <w:rsid w:val="006428B5"/>
    <w:rsid w:val="00643102"/>
    <w:rsid w:val="006461BC"/>
    <w:rsid w:val="0064634A"/>
    <w:rsid w:val="006508E3"/>
    <w:rsid w:val="0065127B"/>
    <w:rsid w:val="006557A6"/>
    <w:rsid w:val="00655A26"/>
    <w:rsid w:val="00665595"/>
    <w:rsid w:val="00666FE7"/>
    <w:rsid w:val="006674B4"/>
    <w:rsid w:val="006714BB"/>
    <w:rsid w:val="00671CC8"/>
    <w:rsid w:val="006762B2"/>
    <w:rsid w:val="00676BB6"/>
    <w:rsid w:val="0068053B"/>
    <w:rsid w:val="00680A9C"/>
    <w:rsid w:val="00680EAF"/>
    <w:rsid w:val="00682FE3"/>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3809"/>
    <w:rsid w:val="006B4565"/>
    <w:rsid w:val="006B540E"/>
    <w:rsid w:val="006B6F12"/>
    <w:rsid w:val="006B71C3"/>
    <w:rsid w:val="006B7638"/>
    <w:rsid w:val="006C07A9"/>
    <w:rsid w:val="006C3C4A"/>
    <w:rsid w:val="006C3D59"/>
    <w:rsid w:val="006C42C9"/>
    <w:rsid w:val="006C4AB8"/>
    <w:rsid w:val="006C5AB3"/>
    <w:rsid w:val="006C7567"/>
    <w:rsid w:val="006D158D"/>
    <w:rsid w:val="006D2B47"/>
    <w:rsid w:val="006D2D29"/>
    <w:rsid w:val="006D3AA5"/>
    <w:rsid w:val="006D510B"/>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5DB6"/>
    <w:rsid w:val="006F6417"/>
    <w:rsid w:val="007007CF"/>
    <w:rsid w:val="00701BD9"/>
    <w:rsid w:val="007038FD"/>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489E"/>
    <w:rsid w:val="00745EC6"/>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8000E"/>
    <w:rsid w:val="00782256"/>
    <w:rsid w:val="007830C8"/>
    <w:rsid w:val="00790D97"/>
    <w:rsid w:val="00796905"/>
    <w:rsid w:val="00797FC0"/>
    <w:rsid w:val="007A01FC"/>
    <w:rsid w:val="007A280B"/>
    <w:rsid w:val="007A3C04"/>
    <w:rsid w:val="007A403D"/>
    <w:rsid w:val="007A49A0"/>
    <w:rsid w:val="007A7122"/>
    <w:rsid w:val="007B04D2"/>
    <w:rsid w:val="007B304A"/>
    <w:rsid w:val="007B3BAD"/>
    <w:rsid w:val="007B6872"/>
    <w:rsid w:val="007B6BA5"/>
    <w:rsid w:val="007B6BF4"/>
    <w:rsid w:val="007B7AD2"/>
    <w:rsid w:val="007C2127"/>
    <w:rsid w:val="007C3390"/>
    <w:rsid w:val="007C4F4B"/>
    <w:rsid w:val="007C630F"/>
    <w:rsid w:val="007D0D72"/>
    <w:rsid w:val="007D17E7"/>
    <w:rsid w:val="007D3569"/>
    <w:rsid w:val="007D4154"/>
    <w:rsid w:val="007D4C55"/>
    <w:rsid w:val="007D4D80"/>
    <w:rsid w:val="007D6258"/>
    <w:rsid w:val="007E1FFB"/>
    <w:rsid w:val="007E2E56"/>
    <w:rsid w:val="007E41EF"/>
    <w:rsid w:val="007E473C"/>
    <w:rsid w:val="007E5C34"/>
    <w:rsid w:val="007E6C92"/>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1C95"/>
    <w:rsid w:val="00823ACB"/>
    <w:rsid w:val="00823C94"/>
    <w:rsid w:val="008242D7"/>
    <w:rsid w:val="00827146"/>
    <w:rsid w:val="008271FA"/>
    <w:rsid w:val="00827E05"/>
    <w:rsid w:val="00830AE4"/>
    <w:rsid w:val="008311A3"/>
    <w:rsid w:val="008314FB"/>
    <w:rsid w:val="00832097"/>
    <w:rsid w:val="00835E64"/>
    <w:rsid w:val="00836919"/>
    <w:rsid w:val="00836A37"/>
    <w:rsid w:val="008401FC"/>
    <w:rsid w:val="008426D0"/>
    <w:rsid w:val="008473C4"/>
    <w:rsid w:val="00850C39"/>
    <w:rsid w:val="00850F3E"/>
    <w:rsid w:val="00851C8C"/>
    <w:rsid w:val="00853A87"/>
    <w:rsid w:val="008541E5"/>
    <w:rsid w:val="00854404"/>
    <w:rsid w:val="008552FA"/>
    <w:rsid w:val="00855D11"/>
    <w:rsid w:val="008565BB"/>
    <w:rsid w:val="00860642"/>
    <w:rsid w:val="00860D23"/>
    <w:rsid w:val="00861265"/>
    <w:rsid w:val="0086211B"/>
    <w:rsid w:val="00865986"/>
    <w:rsid w:val="008661B5"/>
    <w:rsid w:val="00866B33"/>
    <w:rsid w:val="00866E24"/>
    <w:rsid w:val="00867B50"/>
    <w:rsid w:val="008702DF"/>
    <w:rsid w:val="00871FD5"/>
    <w:rsid w:val="008725D5"/>
    <w:rsid w:val="00872775"/>
    <w:rsid w:val="00874406"/>
    <w:rsid w:val="00875DBA"/>
    <w:rsid w:val="00877C55"/>
    <w:rsid w:val="00877F18"/>
    <w:rsid w:val="00881FA4"/>
    <w:rsid w:val="008828BD"/>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4969"/>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024"/>
    <w:rsid w:val="008D3D7E"/>
    <w:rsid w:val="008D4C74"/>
    <w:rsid w:val="008D58D6"/>
    <w:rsid w:val="008E0E46"/>
    <w:rsid w:val="008E166D"/>
    <w:rsid w:val="008E2387"/>
    <w:rsid w:val="008E255F"/>
    <w:rsid w:val="008E2567"/>
    <w:rsid w:val="008E54C7"/>
    <w:rsid w:val="008E5F09"/>
    <w:rsid w:val="008F1519"/>
    <w:rsid w:val="008F3108"/>
    <w:rsid w:val="008F46AE"/>
    <w:rsid w:val="008F7179"/>
    <w:rsid w:val="008F718B"/>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6CD9"/>
    <w:rsid w:val="00927119"/>
    <w:rsid w:val="0092779D"/>
    <w:rsid w:val="00930C1F"/>
    <w:rsid w:val="00937B71"/>
    <w:rsid w:val="009409B4"/>
    <w:rsid w:val="0094203D"/>
    <w:rsid w:val="00942D77"/>
    <w:rsid w:val="009441CB"/>
    <w:rsid w:val="00944C0A"/>
    <w:rsid w:val="00945053"/>
    <w:rsid w:val="009465BE"/>
    <w:rsid w:val="00947F19"/>
    <w:rsid w:val="00953B04"/>
    <w:rsid w:val="00954DCF"/>
    <w:rsid w:val="0095521C"/>
    <w:rsid w:val="00957475"/>
    <w:rsid w:val="00961D49"/>
    <w:rsid w:val="00963CBA"/>
    <w:rsid w:val="00964C17"/>
    <w:rsid w:val="00964F36"/>
    <w:rsid w:val="00970FD5"/>
    <w:rsid w:val="00972789"/>
    <w:rsid w:val="009732FA"/>
    <w:rsid w:val="00974A8D"/>
    <w:rsid w:val="00975010"/>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150B"/>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EDA"/>
    <w:rsid w:val="009D7D0B"/>
    <w:rsid w:val="009E1B8C"/>
    <w:rsid w:val="009E20E2"/>
    <w:rsid w:val="009E2582"/>
    <w:rsid w:val="009E2897"/>
    <w:rsid w:val="009E28EF"/>
    <w:rsid w:val="009E3371"/>
    <w:rsid w:val="009F1945"/>
    <w:rsid w:val="009F1FFC"/>
    <w:rsid w:val="009F3A17"/>
    <w:rsid w:val="009F5FBA"/>
    <w:rsid w:val="009F7204"/>
    <w:rsid w:val="00A01506"/>
    <w:rsid w:val="00A0254E"/>
    <w:rsid w:val="00A0302F"/>
    <w:rsid w:val="00A03B5F"/>
    <w:rsid w:val="00A07709"/>
    <w:rsid w:val="00A101DD"/>
    <w:rsid w:val="00A1141E"/>
    <w:rsid w:val="00A13CEE"/>
    <w:rsid w:val="00A1427D"/>
    <w:rsid w:val="00A14774"/>
    <w:rsid w:val="00A14A92"/>
    <w:rsid w:val="00A1614C"/>
    <w:rsid w:val="00A161CE"/>
    <w:rsid w:val="00A161F8"/>
    <w:rsid w:val="00A16F4C"/>
    <w:rsid w:val="00A17A94"/>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50921"/>
    <w:rsid w:val="00A51B9A"/>
    <w:rsid w:val="00A54046"/>
    <w:rsid w:val="00A54644"/>
    <w:rsid w:val="00A611BD"/>
    <w:rsid w:val="00A61B62"/>
    <w:rsid w:val="00A63CE6"/>
    <w:rsid w:val="00A641A6"/>
    <w:rsid w:val="00A70422"/>
    <w:rsid w:val="00A70CE7"/>
    <w:rsid w:val="00A71042"/>
    <w:rsid w:val="00A71551"/>
    <w:rsid w:val="00A71A1C"/>
    <w:rsid w:val="00A72267"/>
    <w:rsid w:val="00A72F22"/>
    <w:rsid w:val="00A748A6"/>
    <w:rsid w:val="00A759B2"/>
    <w:rsid w:val="00A80DDD"/>
    <w:rsid w:val="00A8118B"/>
    <w:rsid w:val="00A828CA"/>
    <w:rsid w:val="00A83258"/>
    <w:rsid w:val="00A834FB"/>
    <w:rsid w:val="00A854F0"/>
    <w:rsid w:val="00A86BF0"/>
    <w:rsid w:val="00A86CBC"/>
    <w:rsid w:val="00A879A4"/>
    <w:rsid w:val="00A9319D"/>
    <w:rsid w:val="00A94B8D"/>
    <w:rsid w:val="00A97FA0"/>
    <w:rsid w:val="00AA021B"/>
    <w:rsid w:val="00AA147A"/>
    <w:rsid w:val="00AA163C"/>
    <w:rsid w:val="00AA1B7E"/>
    <w:rsid w:val="00AA5CC6"/>
    <w:rsid w:val="00AA601C"/>
    <w:rsid w:val="00AB3FF2"/>
    <w:rsid w:val="00AB69A3"/>
    <w:rsid w:val="00AB6E15"/>
    <w:rsid w:val="00AB7DD1"/>
    <w:rsid w:val="00AC115A"/>
    <w:rsid w:val="00AC21E5"/>
    <w:rsid w:val="00AC2C6C"/>
    <w:rsid w:val="00AC6959"/>
    <w:rsid w:val="00AC7707"/>
    <w:rsid w:val="00AD1AB6"/>
    <w:rsid w:val="00AD4F23"/>
    <w:rsid w:val="00AD6938"/>
    <w:rsid w:val="00AD6A66"/>
    <w:rsid w:val="00AD7DE7"/>
    <w:rsid w:val="00AE207F"/>
    <w:rsid w:val="00AE26C2"/>
    <w:rsid w:val="00AE2A6B"/>
    <w:rsid w:val="00AE2C4C"/>
    <w:rsid w:val="00AE43D8"/>
    <w:rsid w:val="00AE496C"/>
    <w:rsid w:val="00AE74B3"/>
    <w:rsid w:val="00AF035A"/>
    <w:rsid w:val="00AF1577"/>
    <w:rsid w:val="00AF2ACD"/>
    <w:rsid w:val="00AF5B3F"/>
    <w:rsid w:val="00AF6C9C"/>
    <w:rsid w:val="00B0164B"/>
    <w:rsid w:val="00B02099"/>
    <w:rsid w:val="00B033B0"/>
    <w:rsid w:val="00B044E6"/>
    <w:rsid w:val="00B04AAA"/>
    <w:rsid w:val="00B05C71"/>
    <w:rsid w:val="00B07F9A"/>
    <w:rsid w:val="00B120CF"/>
    <w:rsid w:val="00B138A8"/>
    <w:rsid w:val="00B140B4"/>
    <w:rsid w:val="00B237CF"/>
    <w:rsid w:val="00B24D69"/>
    <w:rsid w:val="00B25002"/>
    <w:rsid w:val="00B250E0"/>
    <w:rsid w:val="00B2641F"/>
    <w:rsid w:val="00B30179"/>
    <w:rsid w:val="00B31A49"/>
    <w:rsid w:val="00B31D38"/>
    <w:rsid w:val="00B320F6"/>
    <w:rsid w:val="00B33EC0"/>
    <w:rsid w:val="00B35C41"/>
    <w:rsid w:val="00B376B9"/>
    <w:rsid w:val="00B43CD9"/>
    <w:rsid w:val="00B43D72"/>
    <w:rsid w:val="00B44B43"/>
    <w:rsid w:val="00B458FC"/>
    <w:rsid w:val="00B46ECA"/>
    <w:rsid w:val="00B50434"/>
    <w:rsid w:val="00B54A1E"/>
    <w:rsid w:val="00B57001"/>
    <w:rsid w:val="00B62A92"/>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4433"/>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B7128"/>
    <w:rsid w:val="00BC0A5E"/>
    <w:rsid w:val="00BC242A"/>
    <w:rsid w:val="00BC36FF"/>
    <w:rsid w:val="00BC3D72"/>
    <w:rsid w:val="00BC73DB"/>
    <w:rsid w:val="00BC74E9"/>
    <w:rsid w:val="00BD03C6"/>
    <w:rsid w:val="00BD09B9"/>
    <w:rsid w:val="00BD1154"/>
    <w:rsid w:val="00BD1985"/>
    <w:rsid w:val="00BD2146"/>
    <w:rsid w:val="00BD3C86"/>
    <w:rsid w:val="00BD49CF"/>
    <w:rsid w:val="00BD5DD3"/>
    <w:rsid w:val="00BD5F76"/>
    <w:rsid w:val="00BD6FB6"/>
    <w:rsid w:val="00BD7131"/>
    <w:rsid w:val="00BE0D87"/>
    <w:rsid w:val="00BE0DB0"/>
    <w:rsid w:val="00BE1BE4"/>
    <w:rsid w:val="00BE2713"/>
    <w:rsid w:val="00BE2F8A"/>
    <w:rsid w:val="00BE36C6"/>
    <w:rsid w:val="00BE4F74"/>
    <w:rsid w:val="00BE618E"/>
    <w:rsid w:val="00BF0FFC"/>
    <w:rsid w:val="00BF2F1E"/>
    <w:rsid w:val="00BF3527"/>
    <w:rsid w:val="00BF4D7D"/>
    <w:rsid w:val="00BF69A8"/>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803"/>
    <w:rsid w:val="00C26F38"/>
    <w:rsid w:val="00C30768"/>
    <w:rsid w:val="00C32A31"/>
    <w:rsid w:val="00C33B33"/>
    <w:rsid w:val="00C41A28"/>
    <w:rsid w:val="00C42933"/>
    <w:rsid w:val="00C463DD"/>
    <w:rsid w:val="00C47253"/>
    <w:rsid w:val="00C50361"/>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3788"/>
    <w:rsid w:val="00C84AA9"/>
    <w:rsid w:val="00C868D5"/>
    <w:rsid w:val="00C870B7"/>
    <w:rsid w:val="00C90469"/>
    <w:rsid w:val="00C9059D"/>
    <w:rsid w:val="00C96EC2"/>
    <w:rsid w:val="00C97712"/>
    <w:rsid w:val="00CA11D6"/>
    <w:rsid w:val="00CA2018"/>
    <w:rsid w:val="00CA2273"/>
    <w:rsid w:val="00CA2B73"/>
    <w:rsid w:val="00CA4615"/>
    <w:rsid w:val="00CA6448"/>
    <w:rsid w:val="00CA7542"/>
    <w:rsid w:val="00CC1A56"/>
    <w:rsid w:val="00CC2EAF"/>
    <w:rsid w:val="00CC516F"/>
    <w:rsid w:val="00CC5DAF"/>
    <w:rsid w:val="00CC6A19"/>
    <w:rsid w:val="00CC7D62"/>
    <w:rsid w:val="00CD0ED3"/>
    <w:rsid w:val="00CD1015"/>
    <w:rsid w:val="00CD2315"/>
    <w:rsid w:val="00CD42CE"/>
    <w:rsid w:val="00CD5E26"/>
    <w:rsid w:val="00CD730C"/>
    <w:rsid w:val="00CE0EA8"/>
    <w:rsid w:val="00CE165C"/>
    <w:rsid w:val="00CE181A"/>
    <w:rsid w:val="00CE2BB7"/>
    <w:rsid w:val="00CE470E"/>
    <w:rsid w:val="00CE4A8F"/>
    <w:rsid w:val="00CE53C3"/>
    <w:rsid w:val="00CE55FF"/>
    <w:rsid w:val="00CE5AD6"/>
    <w:rsid w:val="00CE5DAC"/>
    <w:rsid w:val="00CE6289"/>
    <w:rsid w:val="00CE6EE8"/>
    <w:rsid w:val="00CF050C"/>
    <w:rsid w:val="00CF1696"/>
    <w:rsid w:val="00CF3587"/>
    <w:rsid w:val="00CF365D"/>
    <w:rsid w:val="00CF38A4"/>
    <w:rsid w:val="00CF41DF"/>
    <w:rsid w:val="00CF4710"/>
    <w:rsid w:val="00CF611A"/>
    <w:rsid w:val="00CF7D5B"/>
    <w:rsid w:val="00CF7DA1"/>
    <w:rsid w:val="00D000A0"/>
    <w:rsid w:val="00D01F12"/>
    <w:rsid w:val="00D03826"/>
    <w:rsid w:val="00D10F9D"/>
    <w:rsid w:val="00D121B6"/>
    <w:rsid w:val="00D1230F"/>
    <w:rsid w:val="00D1389C"/>
    <w:rsid w:val="00D178F7"/>
    <w:rsid w:val="00D2031B"/>
    <w:rsid w:val="00D226DC"/>
    <w:rsid w:val="00D231CB"/>
    <w:rsid w:val="00D23617"/>
    <w:rsid w:val="00D25FE2"/>
    <w:rsid w:val="00D26443"/>
    <w:rsid w:val="00D268C4"/>
    <w:rsid w:val="00D27075"/>
    <w:rsid w:val="00D304C9"/>
    <w:rsid w:val="00D30977"/>
    <w:rsid w:val="00D30B0F"/>
    <w:rsid w:val="00D317BB"/>
    <w:rsid w:val="00D3595D"/>
    <w:rsid w:val="00D43252"/>
    <w:rsid w:val="00D45E7C"/>
    <w:rsid w:val="00D462A9"/>
    <w:rsid w:val="00D4672C"/>
    <w:rsid w:val="00D46E10"/>
    <w:rsid w:val="00D471A2"/>
    <w:rsid w:val="00D51A04"/>
    <w:rsid w:val="00D522A6"/>
    <w:rsid w:val="00D530E5"/>
    <w:rsid w:val="00D5326C"/>
    <w:rsid w:val="00D5387E"/>
    <w:rsid w:val="00D549FD"/>
    <w:rsid w:val="00D55AC2"/>
    <w:rsid w:val="00D56D8A"/>
    <w:rsid w:val="00D57ED9"/>
    <w:rsid w:val="00D6183B"/>
    <w:rsid w:val="00D61DA5"/>
    <w:rsid w:val="00D65AD9"/>
    <w:rsid w:val="00D70022"/>
    <w:rsid w:val="00D70F23"/>
    <w:rsid w:val="00D8084C"/>
    <w:rsid w:val="00D80938"/>
    <w:rsid w:val="00D8098E"/>
    <w:rsid w:val="00D82CE8"/>
    <w:rsid w:val="00D830ED"/>
    <w:rsid w:val="00D84CDA"/>
    <w:rsid w:val="00D85053"/>
    <w:rsid w:val="00D865EE"/>
    <w:rsid w:val="00D87113"/>
    <w:rsid w:val="00D8735C"/>
    <w:rsid w:val="00D876B1"/>
    <w:rsid w:val="00D90C55"/>
    <w:rsid w:val="00D92FF7"/>
    <w:rsid w:val="00D94A0E"/>
    <w:rsid w:val="00D9655C"/>
    <w:rsid w:val="00D96A85"/>
    <w:rsid w:val="00D97096"/>
    <w:rsid w:val="00D978C6"/>
    <w:rsid w:val="00DA1FAD"/>
    <w:rsid w:val="00DA67AD"/>
    <w:rsid w:val="00DA783B"/>
    <w:rsid w:val="00DA79D3"/>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9BE"/>
    <w:rsid w:val="00DF12F7"/>
    <w:rsid w:val="00DF41E7"/>
    <w:rsid w:val="00DF62E5"/>
    <w:rsid w:val="00DF6AB7"/>
    <w:rsid w:val="00DF7243"/>
    <w:rsid w:val="00DF7A5A"/>
    <w:rsid w:val="00DF7F84"/>
    <w:rsid w:val="00E00692"/>
    <w:rsid w:val="00E01FA7"/>
    <w:rsid w:val="00E0249E"/>
    <w:rsid w:val="00E02C81"/>
    <w:rsid w:val="00E04C22"/>
    <w:rsid w:val="00E051DD"/>
    <w:rsid w:val="00E05A97"/>
    <w:rsid w:val="00E05DD2"/>
    <w:rsid w:val="00E10ADE"/>
    <w:rsid w:val="00E11466"/>
    <w:rsid w:val="00E130AB"/>
    <w:rsid w:val="00E15717"/>
    <w:rsid w:val="00E16DE2"/>
    <w:rsid w:val="00E17147"/>
    <w:rsid w:val="00E21728"/>
    <w:rsid w:val="00E21A93"/>
    <w:rsid w:val="00E22A24"/>
    <w:rsid w:val="00E25B9F"/>
    <w:rsid w:val="00E3055D"/>
    <w:rsid w:val="00E30D81"/>
    <w:rsid w:val="00E32529"/>
    <w:rsid w:val="00E330F0"/>
    <w:rsid w:val="00E33810"/>
    <w:rsid w:val="00E34045"/>
    <w:rsid w:val="00E355FC"/>
    <w:rsid w:val="00E35F9C"/>
    <w:rsid w:val="00E369F2"/>
    <w:rsid w:val="00E40014"/>
    <w:rsid w:val="00E40F91"/>
    <w:rsid w:val="00E42342"/>
    <w:rsid w:val="00E42BA3"/>
    <w:rsid w:val="00E441C4"/>
    <w:rsid w:val="00E506AF"/>
    <w:rsid w:val="00E53EF2"/>
    <w:rsid w:val="00E55750"/>
    <w:rsid w:val="00E558F7"/>
    <w:rsid w:val="00E56D25"/>
    <w:rsid w:val="00E57E82"/>
    <w:rsid w:val="00E619E5"/>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18DD"/>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7B51"/>
    <w:rsid w:val="00ED0C5A"/>
    <w:rsid w:val="00ED1F82"/>
    <w:rsid w:val="00ED2ACD"/>
    <w:rsid w:val="00ED6F13"/>
    <w:rsid w:val="00ED7A2A"/>
    <w:rsid w:val="00EE033E"/>
    <w:rsid w:val="00EE1DC6"/>
    <w:rsid w:val="00EE400A"/>
    <w:rsid w:val="00EE53DD"/>
    <w:rsid w:val="00EE734C"/>
    <w:rsid w:val="00EF19EF"/>
    <w:rsid w:val="00EF1D7F"/>
    <w:rsid w:val="00EF22BA"/>
    <w:rsid w:val="00EF43FD"/>
    <w:rsid w:val="00F031D9"/>
    <w:rsid w:val="00F0634D"/>
    <w:rsid w:val="00F07C40"/>
    <w:rsid w:val="00F105D5"/>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1148"/>
    <w:rsid w:val="00F42318"/>
    <w:rsid w:val="00F429B3"/>
    <w:rsid w:val="00F42A86"/>
    <w:rsid w:val="00F43305"/>
    <w:rsid w:val="00F47055"/>
    <w:rsid w:val="00F53EDA"/>
    <w:rsid w:val="00F56EFB"/>
    <w:rsid w:val="00F579BA"/>
    <w:rsid w:val="00F6164B"/>
    <w:rsid w:val="00F61BEA"/>
    <w:rsid w:val="00F62972"/>
    <w:rsid w:val="00F633E7"/>
    <w:rsid w:val="00F6351F"/>
    <w:rsid w:val="00F67557"/>
    <w:rsid w:val="00F67FB5"/>
    <w:rsid w:val="00F71D38"/>
    <w:rsid w:val="00F757AD"/>
    <w:rsid w:val="00F7726A"/>
    <w:rsid w:val="00F7753D"/>
    <w:rsid w:val="00F83A71"/>
    <w:rsid w:val="00F85A7F"/>
    <w:rsid w:val="00F85AD2"/>
    <w:rsid w:val="00F85D69"/>
    <w:rsid w:val="00F85F34"/>
    <w:rsid w:val="00F873E1"/>
    <w:rsid w:val="00F90644"/>
    <w:rsid w:val="00F907AB"/>
    <w:rsid w:val="00F90AAE"/>
    <w:rsid w:val="00F92645"/>
    <w:rsid w:val="00F92908"/>
    <w:rsid w:val="00F938AC"/>
    <w:rsid w:val="00F94802"/>
    <w:rsid w:val="00F9597D"/>
    <w:rsid w:val="00F97890"/>
    <w:rsid w:val="00F97B40"/>
    <w:rsid w:val="00F97CE9"/>
    <w:rsid w:val="00FA06F7"/>
    <w:rsid w:val="00FA1865"/>
    <w:rsid w:val="00FA1F35"/>
    <w:rsid w:val="00FA4C65"/>
    <w:rsid w:val="00FA7A7D"/>
    <w:rsid w:val="00FB12EC"/>
    <w:rsid w:val="00FB171A"/>
    <w:rsid w:val="00FB2863"/>
    <w:rsid w:val="00FB3D5F"/>
    <w:rsid w:val="00FB4B23"/>
    <w:rsid w:val="00FB70DE"/>
    <w:rsid w:val="00FB73AE"/>
    <w:rsid w:val="00FC245C"/>
    <w:rsid w:val="00FC279C"/>
    <w:rsid w:val="00FC2CAA"/>
    <w:rsid w:val="00FC40DB"/>
    <w:rsid w:val="00FC4E37"/>
    <w:rsid w:val="00FC68B7"/>
    <w:rsid w:val="00FC6915"/>
    <w:rsid w:val="00FC6DA3"/>
    <w:rsid w:val="00FD063A"/>
    <w:rsid w:val="00FD1011"/>
    <w:rsid w:val="00FD13B4"/>
    <w:rsid w:val="00FD3225"/>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character" w:customStyle="1" w:styleId="lrzxr">
    <w:name w:val="lrzxr"/>
    <w:basedOn w:val="DefaultParagraphFont"/>
    <w:rsid w:val="00CE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DD23-9118-4689-B752-EDE459AB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81</TotalTime>
  <Pages>11</Pages>
  <Words>3231</Words>
  <Characters>18423</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Marie-Claude Collet</cp:lastModifiedBy>
  <cp:revision>9</cp:revision>
  <cp:lastPrinted>2019-07-19T11:00:00Z</cp:lastPrinted>
  <dcterms:created xsi:type="dcterms:W3CDTF">2019-07-18T09:37:00Z</dcterms:created>
  <dcterms:modified xsi:type="dcterms:W3CDTF">2019-07-19T11:58:00Z</dcterms:modified>
</cp:coreProperties>
</file>