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5875FB">
        <w:trPr>
          <w:cantSplit/>
          <w:trHeight w:hRule="exact" w:val="851"/>
        </w:trPr>
        <w:tc>
          <w:tcPr>
            <w:tcW w:w="1276" w:type="dxa"/>
            <w:tcBorders>
              <w:bottom w:val="single" w:sz="4" w:space="0" w:color="auto"/>
            </w:tcBorders>
            <w:vAlign w:val="bottom"/>
          </w:tcPr>
          <w:p w:rsidR="00717266" w:rsidRDefault="00717266" w:rsidP="005875FB">
            <w:pPr>
              <w:spacing w:after="80"/>
            </w:pPr>
            <w:bookmarkStart w:id="0" w:name="_GoBack"/>
            <w:bookmarkEnd w:id="0"/>
          </w:p>
        </w:tc>
        <w:tc>
          <w:tcPr>
            <w:tcW w:w="2268" w:type="dxa"/>
            <w:tcBorders>
              <w:bottom w:val="single" w:sz="4" w:space="0" w:color="auto"/>
            </w:tcBorders>
            <w:vAlign w:val="bottom"/>
          </w:tcPr>
          <w:p w:rsidR="00717266" w:rsidRPr="00B97172" w:rsidRDefault="00717266" w:rsidP="005875FB">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3F2E7D" w:rsidP="005875FB">
            <w:pPr>
              <w:suppressAutoHyphens w:val="0"/>
              <w:spacing w:after="20"/>
              <w:jc w:val="right"/>
            </w:pPr>
            <w:r w:rsidRPr="003F2E7D">
              <w:rPr>
                <w:sz w:val="40"/>
              </w:rPr>
              <w:t>ECE</w:t>
            </w:r>
            <w:r>
              <w:t>/TRANS/WP.5/2018/1</w:t>
            </w:r>
            <w:r w:rsidR="0030169D">
              <w:t>/Rev.1</w:t>
            </w:r>
          </w:p>
        </w:tc>
      </w:tr>
      <w:tr w:rsidR="00717266" w:rsidTr="005875FB">
        <w:trPr>
          <w:cantSplit/>
          <w:trHeight w:hRule="exact" w:val="2835"/>
        </w:trPr>
        <w:tc>
          <w:tcPr>
            <w:tcW w:w="1276" w:type="dxa"/>
            <w:tcBorders>
              <w:top w:val="single" w:sz="4" w:space="0" w:color="auto"/>
              <w:bottom w:val="single" w:sz="12" w:space="0" w:color="auto"/>
            </w:tcBorders>
          </w:tcPr>
          <w:p w:rsidR="00717266" w:rsidRDefault="00717266" w:rsidP="005875FB">
            <w:pPr>
              <w:spacing w:before="120"/>
            </w:pPr>
            <w:r>
              <w:rPr>
                <w:noProof/>
                <w:lang w:eastAsia="zh-CN"/>
              </w:rPr>
              <w:drawing>
                <wp:inline distT="0" distB="0" distL="0" distR="0" wp14:anchorId="616817EC" wp14:editId="716AAD2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5875FB">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3F2E7D" w:rsidP="005875FB">
            <w:pPr>
              <w:spacing w:before="240"/>
            </w:pPr>
            <w:r>
              <w:t>Distr.: General</w:t>
            </w:r>
          </w:p>
          <w:p w:rsidR="003F2E7D" w:rsidRDefault="003163A8" w:rsidP="005875FB">
            <w:pPr>
              <w:suppressAutoHyphens w:val="0"/>
            </w:pPr>
            <w:r>
              <w:t>2</w:t>
            </w:r>
            <w:r w:rsidR="00DC7627">
              <w:t>1</w:t>
            </w:r>
            <w:r w:rsidR="0030169D">
              <w:t xml:space="preserve"> September </w:t>
            </w:r>
            <w:r w:rsidR="003F2E7D">
              <w:t>2018</w:t>
            </w:r>
          </w:p>
          <w:p w:rsidR="003F2E7D" w:rsidRDefault="0033731F" w:rsidP="005875FB">
            <w:pPr>
              <w:suppressAutoHyphens w:val="0"/>
            </w:pPr>
            <w:r>
              <w:t>English</w:t>
            </w:r>
          </w:p>
          <w:p w:rsidR="003F2E7D" w:rsidRDefault="003F2E7D" w:rsidP="005B35D0">
            <w:pPr>
              <w:suppressAutoHyphens w:val="0"/>
            </w:pPr>
            <w:r>
              <w:t>Original:</w:t>
            </w:r>
            <w:r w:rsidR="00F46603">
              <w:t xml:space="preserve"> English, French and</w:t>
            </w:r>
            <w:r w:rsidR="005B35D0">
              <w:t xml:space="preserve"> </w:t>
            </w:r>
            <w:r>
              <w:t>Russian</w:t>
            </w:r>
          </w:p>
        </w:tc>
      </w:tr>
    </w:tbl>
    <w:p w:rsidR="003F2E7D" w:rsidRDefault="003F2E7D" w:rsidP="003F2E7D">
      <w:pPr>
        <w:spacing w:before="120"/>
        <w:rPr>
          <w:b/>
          <w:sz w:val="28"/>
          <w:szCs w:val="28"/>
        </w:rPr>
      </w:pPr>
      <w:r>
        <w:rPr>
          <w:b/>
          <w:sz w:val="28"/>
          <w:szCs w:val="28"/>
        </w:rPr>
        <w:t>Economic Commission for Europe</w:t>
      </w:r>
    </w:p>
    <w:p w:rsidR="003F2E7D" w:rsidRDefault="003F2E7D" w:rsidP="003F2E7D">
      <w:pPr>
        <w:spacing w:before="120"/>
        <w:rPr>
          <w:sz w:val="28"/>
          <w:szCs w:val="28"/>
        </w:rPr>
      </w:pPr>
      <w:r>
        <w:rPr>
          <w:sz w:val="28"/>
          <w:szCs w:val="28"/>
        </w:rPr>
        <w:t>Inland Transport Committee</w:t>
      </w:r>
    </w:p>
    <w:p w:rsidR="003F2E7D" w:rsidRDefault="003F2E7D" w:rsidP="003F2E7D">
      <w:pPr>
        <w:spacing w:before="120"/>
        <w:rPr>
          <w:b/>
          <w:sz w:val="24"/>
          <w:szCs w:val="24"/>
        </w:rPr>
      </w:pPr>
      <w:r>
        <w:rPr>
          <w:b/>
          <w:sz w:val="24"/>
          <w:szCs w:val="24"/>
        </w:rPr>
        <w:t xml:space="preserve">Working Party on </w:t>
      </w:r>
      <w:r w:rsidRPr="00FA1E7C">
        <w:rPr>
          <w:b/>
          <w:sz w:val="24"/>
          <w:szCs w:val="24"/>
        </w:rPr>
        <w:t xml:space="preserve">Transport Trends and Economics </w:t>
      </w:r>
    </w:p>
    <w:p w:rsidR="003F2E7D" w:rsidRPr="00A91ED0" w:rsidRDefault="003F2E7D" w:rsidP="003F2E7D">
      <w:pPr>
        <w:spacing w:before="120"/>
        <w:rPr>
          <w:b/>
          <w:szCs w:val="24"/>
        </w:rPr>
      </w:pPr>
      <w:r w:rsidRPr="00D90F77">
        <w:rPr>
          <w:b/>
          <w:szCs w:val="24"/>
        </w:rPr>
        <w:t>Thirty-first</w:t>
      </w:r>
      <w:r w:rsidRPr="00A91ED0">
        <w:rPr>
          <w:b/>
          <w:szCs w:val="24"/>
        </w:rPr>
        <w:t xml:space="preserve"> session</w:t>
      </w:r>
    </w:p>
    <w:p w:rsidR="003F2E7D" w:rsidRPr="00A91ED0" w:rsidRDefault="003F2E7D" w:rsidP="003F2E7D">
      <w:r w:rsidRPr="00A91ED0">
        <w:t xml:space="preserve">Geneva, </w:t>
      </w:r>
      <w:r w:rsidRPr="00D90F77">
        <w:t>3–5 September 2018</w:t>
      </w:r>
    </w:p>
    <w:p w:rsidR="003F2E7D" w:rsidRPr="00A91ED0" w:rsidRDefault="003F2E7D" w:rsidP="003F2E7D">
      <w:r>
        <w:t>Item 3</w:t>
      </w:r>
      <w:r w:rsidRPr="00A91ED0">
        <w:t xml:space="preserve"> of the provisional agenda</w:t>
      </w:r>
    </w:p>
    <w:p w:rsidR="003F2E7D" w:rsidRDefault="003F2E7D" w:rsidP="003F2E7D">
      <w:r w:rsidRPr="00B74057">
        <w:rPr>
          <w:b/>
        </w:rPr>
        <w:t xml:space="preserve">Workshop and study on </w:t>
      </w:r>
      <w:r w:rsidR="006F6F3A">
        <w:rPr>
          <w:b/>
        </w:rPr>
        <w:t>“</w:t>
      </w:r>
      <w:r w:rsidRPr="00B74057">
        <w:rPr>
          <w:b/>
        </w:rPr>
        <w:t>Integrated Transport and Urban</w:t>
      </w:r>
      <w:r>
        <w:rPr>
          <w:b/>
        </w:rPr>
        <w:br/>
      </w:r>
      <w:r w:rsidRPr="00B74057">
        <w:rPr>
          <w:b/>
        </w:rPr>
        <w:t>Development including environmental, health and quality of</w:t>
      </w:r>
      <w:r>
        <w:rPr>
          <w:b/>
        </w:rPr>
        <w:br/>
      </w:r>
      <w:r w:rsidRPr="00B74057">
        <w:rPr>
          <w:b/>
        </w:rPr>
        <w:t>life perspective</w:t>
      </w:r>
      <w:r w:rsidR="006F6F3A">
        <w:rPr>
          <w:b/>
        </w:rPr>
        <w:t>”</w:t>
      </w:r>
    </w:p>
    <w:p w:rsidR="00D015AC" w:rsidRDefault="00D015AC" w:rsidP="00D015AC">
      <w:pPr>
        <w:pStyle w:val="HChG"/>
        <w:rPr>
          <w:b w:val="0"/>
          <w:bCs/>
          <w:sz w:val="20"/>
        </w:rPr>
      </w:pPr>
      <w:r w:rsidRPr="004724CE">
        <w:tab/>
      </w:r>
      <w:r w:rsidRPr="004724CE">
        <w:tab/>
        <w:t>Questionnaire</w:t>
      </w:r>
    </w:p>
    <w:p w:rsidR="00D015AC" w:rsidRPr="004724CE" w:rsidRDefault="00D015AC">
      <w:pPr>
        <w:pStyle w:val="H1G"/>
      </w:pPr>
      <w:r w:rsidRPr="004724CE">
        <w:tab/>
      </w:r>
      <w:r w:rsidRPr="004724CE">
        <w:tab/>
        <w:t>Transmitted by the Government of the Russian Federation</w:t>
      </w:r>
    </w:p>
    <w:p w:rsidR="00D015AC" w:rsidRPr="004724CE" w:rsidRDefault="00D015AC" w:rsidP="00983169">
      <w:pPr>
        <w:pStyle w:val="HChG"/>
      </w:pPr>
      <w:r w:rsidRPr="004724CE">
        <w:tab/>
        <w:t>I.</w:t>
      </w:r>
      <w:r w:rsidRPr="004724CE">
        <w:tab/>
        <w:t>Introduction</w:t>
      </w:r>
    </w:p>
    <w:p w:rsidR="00D015AC" w:rsidRPr="0022743C" w:rsidRDefault="00983169" w:rsidP="00936416">
      <w:pPr>
        <w:pStyle w:val="SingleTxtG"/>
      </w:pPr>
      <w:r>
        <w:t>1.</w:t>
      </w:r>
      <w:r w:rsidR="00D70AAB">
        <w:tab/>
      </w:r>
      <w:r>
        <w:t xml:space="preserve">This document has been prepared in line with the plan of work of </w:t>
      </w:r>
      <w:r w:rsidR="00FD3871">
        <w:t xml:space="preserve">the </w:t>
      </w:r>
      <w:r w:rsidR="00194719">
        <w:t>United Nations Economic Commission for Europe (</w:t>
      </w:r>
      <w:r w:rsidR="00FD3871">
        <w:t>UNECE</w:t>
      </w:r>
      <w:r w:rsidR="00194719">
        <w:t>)</w:t>
      </w:r>
      <w:r w:rsidR="00FD3871">
        <w:t xml:space="preserve"> Inland Transport Committee</w:t>
      </w:r>
      <w:r>
        <w:t xml:space="preserve"> aimed to promote best practices in the sustainable urban transport sphere. The information presented by states (or regions/cities) will be used for </w:t>
      </w:r>
      <w:r w:rsidR="00FD3871">
        <w:t xml:space="preserve">the </w:t>
      </w:r>
      <w:r>
        <w:t xml:space="preserve">creation of </w:t>
      </w:r>
      <w:r w:rsidR="00FD3871">
        <w:t>a</w:t>
      </w:r>
      <w:r>
        <w:t xml:space="preserve"> Manual of Best Practices on Sustainable Urban Transport which will be presented at the high-level ministerial meeting of</w:t>
      </w:r>
      <w:r w:rsidR="00BD1100">
        <w:t xml:space="preserve"> </w:t>
      </w:r>
      <w:r w:rsidR="00BD1100" w:rsidRPr="00BD1100">
        <w:t>the Transport, Health and Environment Pan-European Programme</w:t>
      </w:r>
      <w:r>
        <w:t xml:space="preserve"> </w:t>
      </w:r>
      <w:r w:rsidR="00BD1100">
        <w:t>(</w:t>
      </w:r>
      <w:r>
        <w:t>THE PEP</w:t>
      </w:r>
      <w:r w:rsidR="00BD1100">
        <w:t>)</w:t>
      </w:r>
      <w:r>
        <w:t>. Please note tha</w:t>
      </w:r>
      <w:r w:rsidR="00936416">
        <w:t xml:space="preserve">t the information presented for </w:t>
      </w:r>
      <w:r>
        <w:t xml:space="preserve">the purpose of the achieved results promotion should be </w:t>
      </w:r>
      <w:r w:rsidR="00FD3871">
        <w:t xml:space="preserve">accompanied by </w:t>
      </w:r>
      <w:r>
        <w:t>visual documents (photos, tables, graphs, etc.).</w:t>
      </w:r>
    </w:p>
    <w:p w:rsidR="00D015AC" w:rsidRPr="0022743C" w:rsidRDefault="00D015AC" w:rsidP="00D015AC">
      <w:pPr>
        <w:pStyle w:val="SingleTxtG"/>
      </w:pPr>
      <w:r w:rsidRPr="0022743C">
        <w:t>2.</w:t>
      </w:r>
      <w:r w:rsidRPr="0022743C">
        <w:tab/>
        <w:t>The questions are addressed to the State bodies responsible for urban transport policy and to the local authorities of the cities or regions in which best practices for sustainable urban transport systems have been implemented</w:t>
      </w:r>
      <w:r w:rsidR="00D9098C">
        <w:t>, including related to environment, spatial planning, health and quality of life</w:t>
      </w:r>
      <w:r w:rsidRPr="0022743C">
        <w:t xml:space="preserve">. </w:t>
      </w:r>
    </w:p>
    <w:p w:rsidR="00D015AC" w:rsidRDefault="00D015AC" w:rsidP="00D015AC">
      <w:pPr>
        <w:pStyle w:val="SingleTxtG"/>
      </w:pPr>
      <w:r w:rsidRPr="0022743C">
        <w:t>3.</w:t>
      </w:r>
      <w:r w:rsidRPr="0022743C">
        <w:tab/>
      </w:r>
      <w:r w:rsidRPr="00BD1100">
        <w:t>We request that</w:t>
      </w:r>
      <w:r w:rsidRPr="0022743C">
        <w:t xml:space="preserve"> replies include the name of the State, city or region, and authority responding to the questionnaire. Information can be submitted from several cities in each country, in which case it would be desirable if the largest cities were included. </w:t>
      </w:r>
    </w:p>
    <w:p w:rsidR="00983169" w:rsidRPr="0022743C" w:rsidRDefault="00983169" w:rsidP="00D015AC">
      <w:pPr>
        <w:pStyle w:val="SingleTxtG"/>
      </w:pPr>
      <w:r>
        <w:t xml:space="preserve">4. </w:t>
      </w:r>
      <w:r w:rsidRPr="00BD1100">
        <w:t>We would be pleased to receive a response for as many questions as you may wish to answer. We also would be glad to get any additional information which you would like to send for the above-mentioned purposes.</w:t>
      </w:r>
      <w:r>
        <w:t xml:space="preserve">  </w:t>
      </w:r>
    </w:p>
    <w:p w:rsidR="0090525A" w:rsidRPr="005B35D0" w:rsidRDefault="00936416" w:rsidP="005B35D0">
      <w:pPr>
        <w:pStyle w:val="H1G"/>
        <w:rPr>
          <w:sz w:val="28"/>
          <w:lang w:val="fr-CH"/>
        </w:rPr>
      </w:pPr>
      <w:r>
        <w:rPr>
          <w:rFonts w:eastAsia="SimSun"/>
        </w:rPr>
        <w:lastRenderedPageBreak/>
        <w:tab/>
      </w:r>
      <w:r w:rsidRPr="005B35D0">
        <w:rPr>
          <w:sz w:val="28"/>
          <w:lang w:val="fr-CH"/>
        </w:rPr>
        <w:t>II.</w:t>
      </w:r>
      <w:r w:rsidRPr="005B35D0">
        <w:rPr>
          <w:sz w:val="28"/>
          <w:lang w:val="fr-CH"/>
        </w:rPr>
        <w:tab/>
      </w:r>
      <w:r w:rsidR="0090525A" w:rsidRPr="005B35D0">
        <w:rPr>
          <w:sz w:val="28"/>
          <w:lang w:val="fr-CH"/>
        </w:rPr>
        <w:t>Questionnaire</w:t>
      </w:r>
    </w:p>
    <w:p w:rsidR="00983169" w:rsidRPr="005B35D0" w:rsidRDefault="0090525A" w:rsidP="005B35D0">
      <w:pPr>
        <w:pStyle w:val="H1G"/>
        <w:rPr>
          <w:rFonts w:eastAsia="SimSun"/>
          <w:lang w:val="fr-CH"/>
        </w:rPr>
      </w:pPr>
      <w:r w:rsidRPr="005B35D0">
        <w:rPr>
          <w:lang w:val="fr-CH"/>
        </w:rPr>
        <w:tab/>
        <w:t>A.</w:t>
      </w:r>
      <w:r w:rsidRPr="005B35D0">
        <w:rPr>
          <w:lang w:val="fr-CH"/>
        </w:rPr>
        <w:tab/>
      </w:r>
      <w:r w:rsidR="00983169" w:rsidRPr="005B35D0">
        <w:rPr>
          <w:lang w:val="fr-CH"/>
        </w:rPr>
        <w:t>Common information</w:t>
      </w:r>
    </w:p>
    <w:p w:rsidR="00D015AC" w:rsidRPr="005B35D0" w:rsidRDefault="00D015AC" w:rsidP="005B35D0">
      <w:pPr>
        <w:pStyle w:val="SingleTxtG"/>
        <w:keepNext/>
        <w:keepLines/>
        <w:rPr>
          <w:lang w:val="fr-CH"/>
        </w:rPr>
      </w:pPr>
      <w:r w:rsidRPr="005B35D0">
        <w:rPr>
          <w:lang w:val="fr-CH"/>
        </w:rPr>
        <w:t>Please indicate</w:t>
      </w:r>
      <w:r w:rsidR="000E5D5A" w:rsidRPr="005B35D0">
        <w:rPr>
          <w:lang w:val="fr-CH"/>
        </w:rPr>
        <w:t>:</w:t>
      </w:r>
      <w:r w:rsidR="00983169" w:rsidRPr="005B35D0">
        <w:rPr>
          <w:lang w:val="fr-CH"/>
        </w:rPr>
        <w:t xml:space="preserve"> </w:t>
      </w:r>
    </w:p>
    <w:p w:rsidR="00983169" w:rsidRPr="005B35D0" w:rsidRDefault="00611D80" w:rsidP="005B35D0">
      <w:pPr>
        <w:pStyle w:val="SingleTxtG"/>
        <w:keepNext/>
        <w:keepLines/>
        <w:ind w:firstLine="567"/>
        <w:rPr>
          <w:lang w:val="en-US"/>
        </w:rPr>
      </w:pPr>
      <w:r>
        <w:t>(a)</w:t>
      </w:r>
      <w:r>
        <w:tab/>
      </w:r>
      <w:r w:rsidR="00983169">
        <w:t xml:space="preserve">Name, </w:t>
      </w:r>
      <w:r w:rsidR="000E5D5A">
        <w:t>position</w:t>
      </w:r>
      <w:r w:rsidR="000C2475">
        <w:rPr>
          <w:lang w:val="en-US"/>
        </w:rPr>
        <w:t>;</w:t>
      </w:r>
    </w:p>
    <w:p w:rsidR="00983169" w:rsidRDefault="00611D80" w:rsidP="005B35D0">
      <w:pPr>
        <w:pStyle w:val="SingleTxtG"/>
        <w:ind w:firstLine="567"/>
      </w:pPr>
      <w:r>
        <w:t>(b)</w:t>
      </w:r>
      <w:r>
        <w:tab/>
      </w:r>
      <w:r w:rsidR="00983169">
        <w:t>Email</w:t>
      </w:r>
      <w:r w:rsidR="000C2475">
        <w:t>;</w:t>
      </w:r>
    </w:p>
    <w:p w:rsidR="00DD591C" w:rsidRPr="00DD591C" w:rsidRDefault="00611D80" w:rsidP="005B35D0">
      <w:pPr>
        <w:pStyle w:val="SingleTxtG"/>
        <w:ind w:firstLine="567"/>
      </w:pPr>
      <w:r>
        <w:t>(c)</w:t>
      </w:r>
      <w:r>
        <w:tab/>
      </w:r>
      <w:r w:rsidR="00DD591C" w:rsidRPr="00DD591C">
        <w:t>Country</w:t>
      </w:r>
      <w:r w:rsidR="000C2475">
        <w:t>;</w:t>
      </w:r>
    </w:p>
    <w:p w:rsidR="00DD591C" w:rsidRPr="00DD591C" w:rsidRDefault="00983B17" w:rsidP="005B35D0">
      <w:pPr>
        <w:pStyle w:val="SingleTxtG"/>
        <w:ind w:firstLine="567"/>
      </w:pPr>
      <w:r>
        <w:t>(d</w:t>
      </w:r>
      <w:r w:rsidR="00DD591C" w:rsidRPr="00DD591C">
        <w:t>)</w:t>
      </w:r>
      <w:r w:rsidR="00DD591C" w:rsidRPr="00DD591C">
        <w:tab/>
        <w:t>Name of city</w:t>
      </w:r>
      <w:r w:rsidR="000C2475">
        <w:t>;</w:t>
      </w:r>
    </w:p>
    <w:p w:rsidR="00DD591C" w:rsidRPr="00DD591C" w:rsidRDefault="00983B17" w:rsidP="005B35D0">
      <w:pPr>
        <w:pStyle w:val="SingleTxtG"/>
        <w:ind w:firstLine="567"/>
      </w:pPr>
      <w:r>
        <w:t>(e</w:t>
      </w:r>
      <w:r w:rsidR="00DD591C" w:rsidRPr="00DD591C">
        <w:t>)</w:t>
      </w:r>
      <w:r w:rsidR="00DD591C" w:rsidRPr="00DD591C">
        <w:tab/>
        <w:t xml:space="preserve">Population of city </w:t>
      </w:r>
      <w:r w:rsidR="00983169">
        <w:t>including the</w:t>
      </w:r>
      <w:r w:rsidR="00DD591C" w:rsidRPr="00DD591C">
        <w:t xml:space="preserve"> metropolitan area (thousands of people)</w:t>
      </w:r>
      <w:r w:rsidR="000C2475">
        <w:t>;</w:t>
      </w:r>
    </w:p>
    <w:p w:rsidR="00DD591C" w:rsidRPr="00DD591C" w:rsidRDefault="00983B17" w:rsidP="005B35D0">
      <w:pPr>
        <w:pStyle w:val="SingleTxtG"/>
        <w:ind w:firstLine="567"/>
      </w:pPr>
      <w:r>
        <w:t>(f</w:t>
      </w:r>
      <w:r w:rsidR="00DD591C" w:rsidRPr="00DD591C">
        <w:t>)</w:t>
      </w:r>
      <w:r w:rsidR="00DD591C" w:rsidRPr="00DD591C">
        <w:tab/>
        <w:t>Population mobility (number of journeys per inhabitant per year)</w:t>
      </w:r>
      <w:r w:rsidR="000C2475">
        <w:t>;</w:t>
      </w:r>
    </w:p>
    <w:p w:rsidR="00DD591C" w:rsidRDefault="00983B17" w:rsidP="005B35D0">
      <w:pPr>
        <w:pStyle w:val="SingleTxtG"/>
        <w:ind w:firstLine="567"/>
      </w:pPr>
      <w:r>
        <w:t>(g</w:t>
      </w:r>
      <w:r w:rsidR="00DD591C" w:rsidRPr="00DD591C">
        <w:t>)</w:t>
      </w:r>
      <w:r w:rsidR="00DD591C" w:rsidRPr="00DD591C">
        <w:tab/>
        <w:t>Road network length (km)</w:t>
      </w:r>
      <w:r w:rsidR="000C2475">
        <w:t>;</w:t>
      </w:r>
    </w:p>
    <w:p w:rsidR="00983169" w:rsidRDefault="00983B17" w:rsidP="00936416">
      <w:pPr>
        <w:pStyle w:val="SingleTxtG"/>
        <w:ind w:firstLine="567"/>
      </w:pPr>
      <w:r>
        <w:t>(h</w:t>
      </w:r>
      <w:r w:rsidR="000E5D5A">
        <w:t>)</w:t>
      </w:r>
      <w:r w:rsidR="00936416">
        <w:tab/>
      </w:r>
      <w:r w:rsidR="00983169">
        <w:t>Bus lanes network length (km)</w:t>
      </w:r>
      <w:r w:rsidR="000C2475">
        <w:t>;</w:t>
      </w:r>
    </w:p>
    <w:p w:rsidR="00983169" w:rsidRDefault="00983B17" w:rsidP="00936416">
      <w:pPr>
        <w:pStyle w:val="SingleTxtG"/>
        <w:ind w:firstLine="567"/>
      </w:pPr>
      <w:r>
        <w:t>(i</w:t>
      </w:r>
      <w:r w:rsidR="000E5D5A">
        <w:t>)</w:t>
      </w:r>
      <w:r w:rsidR="00936416">
        <w:tab/>
      </w:r>
      <w:r w:rsidR="00983169">
        <w:t>Trolley lanes network length (km)</w:t>
      </w:r>
      <w:r w:rsidR="000C2475">
        <w:t>;</w:t>
      </w:r>
    </w:p>
    <w:p w:rsidR="00983169" w:rsidRDefault="00983B17" w:rsidP="00936416">
      <w:pPr>
        <w:pStyle w:val="SingleTxtG"/>
        <w:ind w:firstLine="567"/>
      </w:pPr>
      <w:r>
        <w:t>(j</w:t>
      </w:r>
      <w:r w:rsidR="000E5D5A">
        <w:t>)</w:t>
      </w:r>
      <w:r w:rsidR="00936416">
        <w:tab/>
      </w:r>
      <w:r w:rsidR="00983169">
        <w:t>Tram/ LRT</w:t>
      </w:r>
      <w:r w:rsidR="000A108F">
        <w:rPr>
          <w:rStyle w:val="FootnoteReference"/>
        </w:rPr>
        <w:footnoteReference w:id="1"/>
      </w:r>
      <w:r w:rsidR="00983169">
        <w:t xml:space="preserve"> network length (km)</w:t>
      </w:r>
      <w:r w:rsidR="000C2475">
        <w:t>;</w:t>
      </w:r>
    </w:p>
    <w:p w:rsidR="00983169" w:rsidRDefault="00983B17" w:rsidP="00936416">
      <w:pPr>
        <w:pStyle w:val="SingleTxtG"/>
        <w:ind w:firstLine="567"/>
      </w:pPr>
      <w:r>
        <w:t>(k</w:t>
      </w:r>
      <w:r w:rsidR="000E5D5A">
        <w:t>)</w:t>
      </w:r>
      <w:r w:rsidR="00936416">
        <w:tab/>
      </w:r>
      <w:r w:rsidR="00983169">
        <w:t>Metro lines network length (km)</w:t>
      </w:r>
      <w:r w:rsidR="000C2475">
        <w:t>;</w:t>
      </w:r>
    </w:p>
    <w:p w:rsidR="00983169" w:rsidRDefault="00983B17" w:rsidP="00936416">
      <w:pPr>
        <w:pStyle w:val="SingleTxtG"/>
        <w:ind w:firstLine="567"/>
      </w:pPr>
      <w:r>
        <w:t>(l</w:t>
      </w:r>
      <w:r w:rsidR="000E5D5A">
        <w:t>)</w:t>
      </w:r>
      <w:r w:rsidR="00936416">
        <w:tab/>
      </w:r>
      <w:r w:rsidR="00983169">
        <w:t>Urban rail network length (km)</w:t>
      </w:r>
      <w:r w:rsidR="000C2475">
        <w:t>;</w:t>
      </w:r>
    </w:p>
    <w:p w:rsidR="00983169" w:rsidRPr="00DD591C" w:rsidRDefault="00983B17" w:rsidP="00936416">
      <w:pPr>
        <w:pStyle w:val="SingleTxtG"/>
        <w:ind w:firstLine="567"/>
      </w:pPr>
      <w:r>
        <w:t>(m</w:t>
      </w:r>
      <w:r w:rsidR="000E5D5A">
        <w:t>)</w:t>
      </w:r>
      <w:r w:rsidR="00936416">
        <w:tab/>
      </w:r>
      <w:r w:rsidR="00983169">
        <w:t>Cycling lanes network length (km)</w:t>
      </w:r>
      <w:r w:rsidR="000C2475">
        <w:t>;</w:t>
      </w:r>
    </w:p>
    <w:p w:rsidR="00DD591C" w:rsidRPr="00611D80" w:rsidRDefault="00DD591C" w:rsidP="005B35D0">
      <w:pPr>
        <w:pStyle w:val="SingleTxtG"/>
        <w:ind w:firstLine="567"/>
      </w:pPr>
      <w:r w:rsidRPr="00611D80">
        <w:t>(</w:t>
      </w:r>
      <w:r w:rsidR="00983B17" w:rsidRPr="00611D80">
        <w:t>n</w:t>
      </w:r>
      <w:r w:rsidRPr="00611D80">
        <w:t>)</w:t>
      </w:r>
      <w:r w:rsidRPr="00611D80">
        <w:tab/>
        <w:t>Average share of household expenditure on transport</w:t>
      </w:r>
      <w:r w:rsidR="000C2475">
        <w:t>;</w:t>
      </w:r>
    </w:p>
    <w:p w:rsidR="00DD591C" w:rsidRDefault="00DD591C" w:rsidP="005B35D0">
      <w:pPr>
        <w:pStyle w:val="SingleTxtG"/>
        <w:ind w:firstLine="567"/>
      </w:pPr>
      <w:r w:rsidRPr="00611D80">
        <w:t>(</w:t>
      </w:r>
      <w:r w:rsidR="00983B17" w:rsidRPr="00611D80">
        <w:t>o</w:t>
      </w:r>
      <w:r w:rsidRPr="00611D80">
        <w:t>)</w:t>
      </w:r>
      <w:r w:rsidRPr="00611D80">
        <w:tab/>
        <w:t>Motor vehicle use (motor vehicles per 1,000 inhabitants)</w:t>
      </w:r>
      <w:r w:rsidR="000C2475">
        <w:t>;</w:t>
      </w:r>
    </w:p>
    <w:p w:rsidR="00983169" w:rsidRDefault="00983B17" w:rsidP="00936416">
      <w:pPr>
        <w:pStyle w:val="SingleTxtG"/>
        <w:ind w:firstLine="567"/>
      </w:pPr>
      <w:r>
        <w:t>(p</w:t>
      </w:r>
      <w:r w:rsidR="000E5D5A">
        <w:t>)</w:t>
      </w:r>
      <w:r w:rsidR="00936416">
        <w:tab/>
      </w:r>
      <w:r w:rsidR="00983169">
        <w:t xml:space="preserve">Number of taxis per 1,000 inhabitants)? </w:t>
      </w:r>
      <w:r w:rsidR="00611D80">
        <w:t>e</w:t>
      </w:r>
      <w:r w:rsidR="00983169">
        <w:t>tc.</w:t>
      </w:r>
    </w:p>
    <w:p w:rsidR="00D015AC" w:rsidRDefault="00936416" w:rsidP="005B35D0">
      <w:pPr>
        <w:pStyle w:val="H1G"/>
        <w:rPr>
          <w:rFonts w:eastAsia="SimSun"/>
        </w:rPr>
      </w:pPr>
      <w:r>
        <w:rPr>
          <w:rFonts w:eastAsia="SimSun"/>
        </w:rPr>
        <w:tab/>
      </w:r>
      <w:r w:rsidR="00FC02A7">
        <w:rPr>
          <w:rFonts w:eastAsia="SimSun"/>
        </w:rPr>
        <w:t>B</w:t>
      </w:r>
      <w:r w:rsidR="00D015AC" w:rsidRPr="0022743C">
        <w:rPr>
          <w:rFonts w:eastAsia="SimSun"/>
        </w:rPr>
        <w:t>.</w:t>
      </w:r>
      <w:r w:rsidR="00D015AC" w:rsidRPr="0022743C">
        <w:rPr>
          <w:rFonts w:eastAsia="SimSun"/>
        </w:rPr>
        <w:tab/>
        <w:t xml:space="preserve">General principles and priorities </w:t>
      </w:r>
    </w:p>
    <w:p w:rsidR="00983169" w:rsidRPr="0022743C" w:rsidRDefault="00611D80" w:rsidP="005B35D0">
      <w:pPr>
        <w:pStyle w:val="H23G"/>
      </w:pPr>
      <w:r>
        <w:tab/>
      </w:r>
      <w:r>
        <w:tab/>
        <w:t>Question</w:t>
      </w:r>
      <w:r w:rsidR="00983169">
        <w:t xml:space="preserve"> 1</w:t>
      </w:r>
    </w:p>
    <w:p w:rsidR="00983169" w:rsidRDefault="00D70AAB" w:rsidP="005B35D0">
      <w:pPr>
        <w:pStyle w:val="SingleTxtG"/>
      </w:pPr>
      <w:r>
        <w:tab/>
      </w:r>
      <w:r w:rsidR="00983169">
        <w:t xml:space="preserve">Are </w:t>
      </w:r>
      <w:r w:rsidR="00611D80">
        <w:t xml:space="preserve">the </w:t>
      </w:r>
      <w:r w:rsidR="00983169">
        <w:t xml:space="preserve">principles of sustainability </w:t>
      </w:r>
      <w:r w:rsidR="00EE5555">
        <w:t xml:space="preserve">fixed in strategical documents of urban transport system development? </w:t>
      </w:r>
    </w:p>
    <w:p w:rsidR="00EE5555" w:rsidRDefault="00D70AAB" w:rsidP="005B35D0">
      <w:pPr>
        <w:pStyle w:val="SingleTxtG"/>
      </w:pPr>
      <w:r>
        <w:tab/>
      </w:r>
      <w:r w:rsidR="00EE5555">
        <w:t>If yes, please provide any information regarding:</w:t>
      </w:r>
    </w:p>
    <w:p w:rsidR="00EE5555" w:rsidRPr="00F46603" w:rsidRDefault="00F46603" w:rsidP="005B35D0">
      <w:pPr>
        <w:pStyle w:val="SingleTxtG"/>
        <w:ind w:firstLine="567"/>
      </w:pPr>
      <w:r w:rsidRPr="005B35D0">
        <w:t>(a)</w:t>
      </w:r>
      <w:r w:rsidRPr="005B35D0">
        <w:tab/>
      </w:r>
      <w:r w:rsidR="00D015AC" w:rsidRPr="00F46603">
        <w:t xml:space="preserve">The </w:t>
      </w:r>
      <w:r w:rsidR="00EE5555" w:rsidRPr="00F46603">
        <w:t xml:space="preserve">initial </w:t>
      </w:r>
      <w:r w:rsidR="00D015AC" w:rsidRPr="00F46603">
        <w:t xml:space="preserve">concept, vision and principles behind the creation of </w:t>
      </w:r>
      <w:r w:rsidR="00EE5555" w:rsidRPr="00F46603">
        <w:t xml:space="preserve">such </w:t>
      </w:r>
      <w:r w:rsidR="00D015AC" w:rsidRPr="00F46603">
        <w:t xml:space="preserve">a </w:t>
      </w:r>
      <w:r w:rsidR="006F6F3A" w:rsidRPr="00F46603">
        <w:t>“</w:t>
      </w:r>
      <w:r w:rsidR="00D015AC" w:rsidRPr="00F46603">
        <w:t>sustainable urban transport system</w:t>
      </w:r>
      <w:r w:rsidR="006F6F3A" w:rsidRPr="00F46603">
        <w:t>”</w:t>
      </w:r>
      <w:r w:rsidR="00D015AC" w:rsidRPr="00F46603">
        <w:t xml:space="preserve">. </w:t>
      </w:r>
    </w:p>
    <w:p w:rsidR="00EE5555" w:rsidRPr="00F46603" w:rsidRDefault="00F46603" w:rsidP="005B35D0">
      <w:pPr>
        <w:pStyle w:val="SingleTxtG"/>
        <w:ind w:firstLine="567"/>
      </w:pPr>
      <w:r w:rsidRPr="00F46603">
        <w:t>(b)</w:t>
      </w:r>
      <w:r w:rsidRPr="00F46603">
        <w:tab/>
      </w:r>
      <w:r w:rsidR="00D015AC" w:rsidRPr="00F46603">
        <w:t xml:space="preserve">The goals and objectives of the development of urban transport systems. </w:t>
      </w:r>
    </w:p>
    <w:p w:rsidR="00EE5555" w:rsidRPr="00F46603" w:rsidRDefault="00F46603" w:rsidP="005B35D0">
      <w:pPr>
        <w:pStyle w:val="SingleTxtG"/>
        <w:ind w:firstLine="567"/>
      </w:pPr>
      <w:r w:rsidRPr="00F46603">
        <w:t>(c)</w:t>
      </w:r>
      <w:r w:rsidRPr="00F46603">
        <w:tab/>
      </w:r>
      <w:r w:rsidR="00D015AC" w:rsidRPr="00F46603">
        <w:t xml:space="preserve">The criteria used to ensure the sustainability of urban transport systems. </w:t>
      </w:r>
    </w:p>
    <w:p w:rsidR="00EE5555" w:rsidRPr="00F46603" w:rsidRDefault="00F46603" w:rsidP="005B35D0">
      <w:pPr>
        <w:pStyle w:val="SingleTxtG"/>
        <w:ind w:firstLine="567"/>
      </w:pPr>
      <w:r w:rsidRPr="00F46603">
        <w:t>(d)</w:t>
      </w:r>
      <w:r w:rsidRPr="00F46603">
        <w:tab/>
      </w:r>
      <w:r w:rsidR="00D015AC" w:rsidRPr="00F46603">
        <w:t xml:space="preserve">The indicators employed to monitor the achievement of goals for the sustainable development of transport systems. </w:t>
      </w:r>
    </w:p>
    <w:p w:rsidR="00EE5555" w:rsidRPr="00F46603" w:rsidRDefault="00F46603" w:rsidP="005B35D0">
      <w:pPr>
        <w:pStyle w:val="SingleTxtG"/>
        <w:ind w:firstLine="567"/>
      </w:pPr>
      <w:r w:rsidRPr="00F46603">
        <w:t>(e)</w:t>
      </w:r>
      <w:r w:rsidRPr="00F46603">
        <w:tab/>
      </w:r>
      <w:r w:rsidR="00D015AC" w:rsidRPr="00F46603">
        <w:t xml:space="preserve">Examples of </w:t>
      </w:r>
      <w:r w:rsidR="006F6F3A" w:rsidRPr="00F46603">
        <w:t>“</w:t>
      </w:r>
      <w:r w:rsidR="00D015AC" w:rsidRPr="00F46603">
        <w:t>sustainability</w:t>
      </w:r>
      <w:r w:rsidR="006F6F3A" w:rsidRPr="00F46603">
        <w:t>”</w:t>
      </w:r>
      <w:r w:rsidR="00D015AC" w:rsidRPr="00F46603">
        <w:t xml:space="preserve"> being incorporated into laws and regulations and being implemented in practice in transport and city planning. </w:t>
      </w:r>
    </w:p>
    <w:p w:rsidR="00D015AC" w:rsidRPr="0022743C" w:rsidRDefault="00F46603" w:rsidP="005B35D0">
      <w:pPr>
        <w:pStyle w:val="SingleTxtG"/>
        <w:ind w:firstLine="567"/>
      </w:pPr>
      <w:r w:rsidRPr="00F46603">
        <w:t>(f)</w:t>
      </w:r>
      <w:r w:rsidRPr="00F46603">
        <w:tab/>
      </w:r>
      <w:r w:rsidR="00EE5555" w:rsidRPr="00F46603">
        <w:t>Online r</w:t>
      </w:r>
      <w:r w:rsidR="00D015AC" w:rsidRPr="00F46603">
        <w:t>eferences.</w:t>
      </w:r>
    </w:p>
    <w:p w:rsidR="00EE5555" w:rsidRDefault="00F46603" w:rsidP="005B35D0">
      <w:pPr>
        <w:pStyle w:val="H23G"/>
      </w:pPr>
      <w:r>
        <w:tab/>
      </w:r>
      <w:r>
        <w:tab/>
      </w:r>
      <w:r w:rsidR="00611D80">
        <w:t xml:space="preserve">Question </w:t>
      </w:r>
      <w:r w:rsidR="00EE5555">
        <w:t>2</w:t>
      </w:r>
    </w:p>
    <w:p w:rsidR="00EE5555" w:rsidRDefault="00F8140A" w:rsidP="005B35D0">
      <w:pPr>
        <w:pStyle w:val="SingleTxtG"/>
      </w:pPr>
      <w:r>
        <w:tab/>
      </w:r>
      <w:r w:rsidR="00EE5555">
        <w:t xml:space="preserve">Do you have any regulative or methodological documents which establish goals, objectives and indicators for urban transport systems, </w:t>
      </w:r>
      <w:r w:rsidR="00936416">
        <w:t>effectiveness</w:t>
      </w:r>
      <w:r w:rsidR="00EE5555">
        <w:t xml:space="preserve"> and safety, principles of “sustainable transport planning”? Indicate them and give references. Please give examples of the results of these doc</w:t>
      </w:r>
      <w:r w:rsidR="00E071B4">
        <w:t xml:space="preserve">uments use in specific cities. </w:t>
      </w:r>
      <w:r w:rsidR="00EE5555">
        <w:t>Please provide references.</w:t>
      </w:r>
    </w:p>
    <w:p w:rsidR="00EE5555" w:rsidRDefault="00F46603" w:rsidP="005B35D0">
      <w:pPr>
        <w:pStyle w:val="H23G"/>
      </w:pPr>
      <w:r>
        <w:lastRenderedPageBreak/>
        <w:tab/>
      </w:r>
      <w:r>
        <w:tab/>
        <w:t xml:space="preserve">Question </w:t>
      </w:r>
      <w:r w:rsidR="00EE5555">
        <w:t>3</w:t>
      </w:r>
    </w:p>
    <w:p w:rsidR="00D015AC" w:rsidRDefault="00F46603" w:rsidP="005B35D0">
      <w:pPr>
        <w:pStyle w:val="SingleTxtG"/>
      </w:pPr>
      <w:r>
        <w:tab/>
      </w:r>
      <w:r w:rsidR="00D015AC" w:rsidRPr="0022743C">
        <w:t xml:space="preserve">What </w:t>
      </w:r>
      <w:r w:rsidR="00D015AC" w:rsidRPr="00F46603">
        <w:t>methods</w:t>
      </w:r>
      <w:r w:rsidR="00D015AC" w:rsidRPr="0022743C">
        <w:t xml:space="preserve"> and mechanisms are used to harmonize transport planning and urban planning? What instruments exist to prevent building developments from generating excess transport demand? </w:t>
      </w:r>
      <w:r w:rsidR="0047009C">
        <w:t>Please provide e</w:t>
      </w:r>
      <w:r w:rsidR="00D015AC" w:rsidRPr="0022743C">
        <w:t>xamples and references.</w:t>
      </w:r>
    </w:p>
    <w:p w:rsidR="0047009C" w:rsidRPr="00936416" w:rsidRDefault="00F46603" w:rsidP="005B35D0">
      <w:pPr>
        <w:pStyle w:val="H1G"/>
      </w:pPr>
      <w:r>
        <w:tab/>
      </w:r>
      <w:r w:rsidR="00FC02A7">
        <w:t>C</w:t>
      </w:r>
      <w:r w:rsidR="0047009C" w:rsidRPr="00936416">
        <w:t>.</w:t>
      </w:r>
      <w:r>
        <w:tab/>
      </w:r>
      <w:r w:rsidR="0047009C" w:rsidRPr="00936416">
        <w:t>Public transport planning and organization</w:t>
      </w:r>
    </w:p>
    <w:p w:rsidR="0047009C" w:rsidRDefault="00F46603" w:rsidP="005B35D0">
      <w:pPr>
        <w:pStyle w:val="H23G"/>
      </w:pPr>
      <w:r>
        <w:tab/>
      </w:r>
      <w:r>
        <w:tab/>
        <w:t>Question</w:t>
      </w:r>
      <w:r w:rsidR="0047009C">
        <w:t xml:space="preserve"> 4</w:t>
      </w:r>
    </w:p>
    <w:p w:rsidR="0047009C" w:rsidRPr="00F46603" w:rsidRDefault="00D70AAB" w:rsidP="005B35D0">
      <w:pPr>
        <w:pStyle w:val="SingleTxtG"/>
      </w:pPr>
      <w:r>
        <w:tab/>
      </w:r>
      <w:r w:rsidR="0047009C">
        <w:t>Please describe the procedures and the requirements in order to ensure high quality of public transport services provided. Describe any classification and/or indicators used, a</w:t>
      </w:r>
      <w:r w:rsidR="0047009C" w:rsidRPr="0022743C">
        <w:t xml:space="preserve">pproval </w:t>
      </w:r>
      <w:r w:rsidR="0047009C">
        <w:t>of documents (quality standards), t</w:t>
      </w:r>
      <w:r w:rsidR="0047009C" w:rsidRPr="0022743C">
        <w:t>heir use in planning and</w:t>
      </w:r>
      <w:r w:rsidR="0047009C">
        <w:t xml:space="preserve"> organizing transport systems, l</w:t>
      </w:r>
      <w:r w:rsidR="0047009C" w:rsidRPr="0022743C">
        <w:t>iability for non-compliance (examples and references).</w:t>
      </w:r>
    </w:p>
    <w:p w:rsidR="0047009C" w:rsidRPr="005B35D0" w:rsidRDefault="00F46603">
      <w:pPr>
        <w:pStyle w:val="H23G"/>
      </w:pPr>
      <w:r w:rsidRPr="005B35D0">
        <w:tab/>
      </w:r>
      <w:r w:rsidRPr="005B35D0">
        <w:tab/>
        <w:t xml:space="preserve">Question </w:t>
      </w:r>
      <w:r w:rsidR="0047009C" w:rsidRPr="005B35D0">
        <w:t>5</w:t>
      </w:r>
    </w:p>
    <w:p w:rsidR="0047009C" w:rsidRPr="0022743C" w:rsidRDefault="00D70AAB" w:rsidP="005B35D0">
      <w:pPr>
        <w:pStyle w:val="SingleTxtG"/>
      </w:pPr>
      <w:r>
        <w:tab/>
      </w:r>
      <w:r w:rsidR="0047009C">
        <w:t xml:space="preserve">Please provide any information regarding the management </w:t>
      </w:r>
      <w:r w:rsidR="0047009C" w:rsidRPr="0022743C">
        <w:t xml:space="preserve">of transport systems in </w:t>
      </w:r>
      <w:r w:rsidR="0047009C">
        <w:t>urban and sub-urban areas</w:t>
      </w:r>
      <w:r w:rsidR="0047009C" w:rsidRPr="0022743C">
        <w:t xml:space="preserve">. The principles and examples of planning, management and financing of </w:t>
      </w:r>
      <w:r w:rsidR="0047009C">
        <w:t xml:space="preserve">such </w:t>
      </w:r>
      <w:r w:rsidR="0047009C" w:rsidRPr="0022743C">
        <w:t>transport systems.</w:t>
      </w:r>
    </w:p>
    <w:p w:rsidR="0047009C" w:rsidRPr="005B35D0" w:rsidRDefault="00F46603">
      <w:pPr>
        <w:pStyle w:val="H23G"/>
      </w:pPr>
      <w:r w:rsidRPr="005B35D0">
        <w:tab/>
      </w:r>
      <w:r w:rsidRPr="005B35D0">
        <w:tab/>
        <w:t xml:space="preserve">Question </w:t>
      </w:r>
      <w:r w:rsidR="0047009C" w:rsidRPr="005B35D0">
        <w:t>6</w:t>
      </w:r>
    </w:p>
    <w:p w:rsidR="0047009C" w:rsidRPr="0022743C" w:rsidRDefault="00D70AAB" w:rsidP="005B35D0">
      <w:pPr>
        <w:pStyle w:val="SingleTxtG"/>
      </w:pPr>
      <w:r>
        <w:tab/>
      </w:r>
      <w:r w:rsidR="0047009C">
        <w:t>Please describe t</w:t>
      </w:r>
      <w:r w:rsidR="0047009C" w:rsidRPr="0022743C">
        <w:t>he principles for selecting modes of transport in the development of transport networks in metropolitan areas with due regard to the requirement</w:t>
      </w:r>
      <w:r w:rsidR="0047009C">
        <w:t>s of</w:t>
      </w:r>
      <w:r w:rsidR="0047009C" w:rsidRPr="0022743C">
        <w:t xml:space="preserve"> sustainability. How are</w:t>
      </w:r>
      <w:r w:rsidR="0047009C">
        <w:t xml:space="preserve"> the</w:t>
      </w:r>
      <w:r w:rsidR="0047009C" w:rsidRPr="0022743C">
        <w:t xml:space="preserve"> different modes of public transport</w:t>
      </w:r>
      <w:r w:rsidR="0047009C">
        <w:t xml:space="preserve"> integrated in one single system/network</w:t>
      </w:r>
      <w:r w:rsidR="0047009C" w:rsidRPr="0022743C">
        <w:t xml:space="preserve"> </w:t>
      </w:r>
      <w:r w:rsidR="0047009C">
        <w:t xml:space="preserve">at the stage of transport planning in </w:t>
      </w:r>
      <w:r w:rsidR="0047009C" w:rsidRPr="0022743C">
        <w:t xml:space="preserve">metropolitan areas? </w:t>
      </w:r>
    </w:p>
    <w:p w:rsidR="0047009C" w:rsidRPr="000E5D5A" w:rsidRDefault="00F46603">
      <w:pPr>
        <w:pStyle w:val="H23G"/>
      </w:pPr>
      <w:r w:rsidRPr="005B35D0">
        <w:tab/>
      </w:r>
      <w:r w:rsidRPr="005B35D0">
        <w:tab/>
        <w:t xml:space="preserve">Question </w:t>
      </w:r>
      <w:r w:rsidR="0047009C" w:rsidRPr="005B35D0">
        <w:t>7</w:t>
      </w:r>
    </w:p>
    <w:p w:rsidR="000E5D5A" w:rsidRPr="00983B17" w:rsidRDefault="00D70AAB" w:rsidP="005B35D0">
      <w:pPr>
        <w:pStyle w:val="SingleTxtG"/>
      </w:pPr>
      <w:r>
        <w:tab/>
      </w:r>
      <w:r w:rsidR="00D015AC" w:rsidRPr="0047009C">
        <w:t>The system for financing public transport: share of major sources for each area of activity (infrastructur</w:t>
      </w:r>
      <w:r w:rsidR="0047009C">
        <w:t xml:space="preserve">e </w:t>
      </w:r>
      <w:r w:rsidR="00D015AC" w:rsidRPr="0047009C">
        <w:t>development, vehicle modernization, operations). The principles on which decisions are made regardinthe distribution of funding</w:t>
      </w:r>
      <w:r w:rsidR="0047009C" w:rsidRPr="0047009C">
        <w:t xml:space="preserve">. </w:t>
      </w:r>
      <w:r w:rsidR="00D015AC" w:rsidRPr="0047009C">
        <w:t>Legislative regulation. Examples and references.</w:t>
      </w:r>
    </w:p>
    <w:p w:rsidR="0047009C" w:rsidRDefault="00F46603" w:rsidP="005B35D0">
      <w:pPr>
        <w:pStyle w:val="H23G"/>
      </w:pPr>
      <w:r w:rsidRPr="005B35D0">
        <w:tab/>
      </w:r>
      <w:r w:rsidRPr="005B35D0">
        <w:tab/>
        <w:t xml:space="preserve">Question </w:t>
      </w:r>
      <w:r w:rsidR="0047009C" w:rsidRPr="005B35D0">
        <w:t>8</w:t>
      </w:r>
    </w:p>
    <w:p w:rsidR="00936416" w:rsidRDefault="00D70AAB" w:rsidP="005B35D0">
      <w:pPr>
        <w:pStyle w:val="SingleTxtG"/>
      </w:pPr>
      <w:r>
        <w:tab/>
      </w:r>
      <w:r w:rsidR="00D015AC" w:rsidRPr="0022743C">
        <w:t xml:space="preserve">Public transport fare policy as a means of managing </w:t>
      </w:r>
      <w:r w:rsidR="00D015AC" w:rsidRPr="00F46603">
        <w:t>demand</w:t>
      </w:r>
      <w:r w:rsidR="00D015AC" w:rsidRPr="0022743C">
        <w:t xml:space="preserve">: principles for determining the range of tickets, setting fares and applying discounts. The principles for organizing a zoned fare system in metropolitan areas. The organization of the collection and distribution of fare income in metropolitan areas. The system for compensating carriers of reduced-fare passengers for shortfalls in revenue. Examples and references. </w:t>
      </w:r>
    </w:p>
    <w:p w:rsidR="00771683" w:rsidRDefault="00F46603" w:rsidP="005B35D0">
      <w:pPr>
        <w:pStyle w:val="H23G"/>
      </w:pPr>
      <w:r>
        <w:tab/>
      </w:r>
      <w:r>
        <w:tab/>
        <w:t xml:space="preserve">Question </w:t>
      </w:r>
      <w:r w:rsidR="00771683">
        <w:t>9</w:t>
      </w:r>
    </w:p>
    <w:p w:rsidR="00936416" w:rsidRDefault="00D70AAB" w:rsidP="005B35D0">
      <w:pPr>
        <w:pStyle w:val="SingleTxtG"/>
      </w:pPr>
      <w:r>
        <w:tab/>
      </w:r>
      <w:r w:rsidR="00D015AC" w:rsidRPr="0022743C">
        <w:t xml:space="preserve">What is done to implement priorities for the development and use of road infrastructure for public transport, </w:t>
      </w:r>
      <w:r w:rsidR="00D015AC" w:rsidRPr="00F46603">
        <w:t>pedestrians</w:t>
      </w:r>
      <w:r w:rsidR="00D015AC" w:rsidRPr="0022743C">
        <w:t xml:space="preserve"> and non-motorized transport (including in terms of traffic management, funding and land use). Examples</w:t>
      </w:r>
      <w:r w:rsidR="0047009C">
        <w:t xml:space="preserve"> and references</w:t>
      </w:r>
      <w:r w:rsidR="00D015AC" w:rsidRPr="0022743C">
        <w:t>.</w:t>
      </w:r>
    </w:p>
    <w:p w:rsidR="00771683" w:rsidRDefault="00F46603" w:rsidP="005B35D0">
      <w:pPr>
        <w:pStyle w:val="H23G"/>
      </w:pPr>
      <w:r>
        <w:tab/>
      </w:r>
      <w:r>
        <w:tab/>
        <w:t xml:space="preserve">Question </w:t>
      </w:r>
      <w:r w:rsidR="00771683">
        <w:t>10</w:t>
      </w:r>
    </w:p>
    <w:p w:rsidR="00936416" w:rsidRDefault="00D70AAB" w:rsidP="005B35D0">
      <w:pPr>
        <w:pStyle w:val="SingleTxtG"/>
      </w:pPr>
      <w:r>
        <w:tab/>
      </w:r>
      <w:r w:rsidR="00D015AC" w:rsidRPr="0022743C">
        <w:t xml:space="preserve">How is demand for </w:t>
      </w:r>
      <w:r w:rsidR="00D015AC" w:rsidRPr="00F46603">
        <w:t>urban</w:t>
      </w:r>
      <w:r w:rsidR="00D015AC" w:rsidRPr="0022743C">
        <w:t xml:space="preserve"> public transport forecast? References to methodologies and software packages.</w:t>
      </w:r>
    </w:p>
    <w:p w:rsidR="00771683" w:rsidRDefault="00F46603" w:rsidP="005B35D0">
      <w:pPr>
        <w:pStyle w:val="H23G"/>
      </w:pPr>
      <w:r>
        <w:tab/>
      </w:r>
      <w:r>
        <w:tab/>
        <w:t xml:space="preserve">Question </w:t>
      </w:r>
      <w:r w:rsidR="00771683">
        <w:t>11</w:t>
      </w:r>
    </w:p>
    <w:p w:rsidR="00936416" w:rsidRDefault="00D70AAB" w:rsidP="005B35D0">
      <w:pPr>
        <w:pStyle w:val="SingleTxtG"/>
      </w:pPr>
      <w:r>
        <w:tab/>
      </w:r>
      <w:r w:rsidR="00D015AC" w:rsidRPr="0022743C">
        <w:t xml:space="preserve">What measures are taken to regulate </w:t>
      </w:r>
      <w:r w:rsidR="00D015AC" w:rsidRPr="00F46603">
        <w:t>transport</w:t>
      </w:r>
      <w:r w:rsidR="00D015AC" w:rsidRPr="0022743C">
        <w:t xml:space="preserve"> demand in the context of a changing urban environment? Examples and references.</w:t>
      </w:r>
    </w:p>
    <w:p w:rsidR="00771683" w:rsidRDefault="00D70AAB" w:rsidP="005B35D0">
      <w:pPr>
        <w:pStyle w:val="H23G"/>
      </w:pPr>
      <w:r>
        <w:tab/>
      </w:r>
      <w:r>
        <w:tab/>
      </w:r>
      <w:r w:rsidR="00F46603">
        <w:t xml:space="preserve">Question </w:t>
      </w:r>
      <w:r w:rsidR="00771683">
        <w:t>12</w:t>
      </w:r>
    </w:p>
    <w:p w:rsidR="00D015AC" w:rsidRPr="0022743C" w:rsidRDefault="00D70AAB" w:rsidP="005B35D0">
      <w:pPr>
        <w:pStyle w:val="SingleTxtG"/>
      </w:pPr>
      <w:r>
        <w:tab/>
      </w:r>
      <w:r w:rsidR="00D015AC" w:rsidRPr="0022743C">
        <w:t>What principles and methods are used to plan public transport (the route network, timetable coordination, etc.)? Examples and references.</w:t>
      </w:r>
    </w:p>
    <w:p w:rsidR="00771683" w:rsidRDefault="00D70AAB" w:rsidP="005B35D0">
      <w:pPr>
        <w:pStyle w:val="H23G"/>
      </w:pPr>
      <w:r>
        <w:lastRenderedPageBreak/>
        <w:tab/>
      </w:r>
      <w:r>
        <w:tab/>
      </w:r>
      <w:r w:rsidR="00F46603">
        <w:t xml:space="preserve">Question </w:t>
      </w:r>
      <w:r w:rsidR="00771683">
        <w:t>13</w:t>
      </w:r>
    </w:p>
    <w:p w:rsidR="00D015AC" w:rsidRPr="0022743C" w:rsidRDefault="00D70AAB" w:rsidP="005B35D0">
      <w:pPr>
        <w:pStyle w:val="SingleTxtG"/>
      </w:pPr>
      <w:r>
        <w:tab/>
      </w:r>
      <w:r w:rsidR="00D015AC" w:rsidRPr="0022743C">
        <w:t xml:space="preserve">What is done to ensure that the public </w:t>
      </w:r>
      <w:r w:rsidR="00D015AC" w:rsidRPr="00D70AAB">
        <w:t>transport</w:t>
      </w:r>
      <w:r w:rsidR="00D015AC" w:rsidRPr="0022743C">
        <w:t xml:space="preserve"> route network complies with the requirements of sustainable urban mobility? How is the route network being modernized? Legislation and guidance documents in this area. Examples and references.</w:t>
      </w:r>
    </w:p>
    <w:p w:rsidR="00771683" w:rsidRDefault="00D70AAB" w:rsidP="005B35D0">
      <w:pPr>
        <w:pStyle w:val="H23G"/>
      </w:pPr>
      <w:r>
        <w:tab/>
      </w:r>
      <w:r>
        <w:tab/>
      </w:r>
      <w:r w:rsidR="00F46603">
        <w:t xml:space="preserve">Question </w:t>
      </w:r>
      <w:r w:rsidR="00771683">
        <w:t>14</w:t>
      </w:r>
    </w:p>
    <w:p w:rsidR="00D015AC" w:rsidRPr="0022743C" w:rsidRDefault="00D70AAB" w:rsidP="005B35D0">
      <w:pPr>
        <w:pStyle w:val="SingleTxtG"/>
      </w:pPr>
      <w:r>
        <w:tab/>
      </w:r>
      <w:r w:rsidR="00D015AC" w:rsidRPr="00D70AAB">
        <w:t>What</w:t>
      </w:r>
      <w:r w:rsidR="00D015AC" w:rsidRPr="0022743C">
        <w:t xml:space="preserve"> methods are used to ensure that public transport is highly reliable and quick (separate lanes, priority at intersections, organization of pick-up/drop-off points, etc.)? What are the principles and conditions for introducing priority traffic lanes for public transport? Examples, references and photographs.</w:t>
      </w:r>
    </w:p>
    <w:p w:rsidR="00771683" w:rsidRDefault="00D70AAB" w:rsidP="005B35D0">
      <w:pPr>
        <w:pStyle w:val="H23G"/>
      </w:pPr>
      <w:r>
        <w:tab/>
      </w:r>
      <w:r>
        <w:tab/>
      </w:r>
      <w:r w:rsidR="00F46603">
        <w:t xml:space="preserve">Question </w:t>
      </w:r>
      <w:r w:rsidR="00771683">
        <w:t>15</w:t>
      </w:r>
    </w:p>
    <w:p w:rsidR="00D015AC" w:rsidRPr="0022743C" w:rsidRDefault="00D70AAB" w:rsidP="005B35D0">
      <w:pPr>
        <w:pStyle w:val="SingleTxtG"/>
      </w:pPr>
      <w:r>
        <w:tab/>
      </w:r>
      <w:r w:rsidR="00D015AC" w:rsidRPr="00D70AAB">
        <w:t>H</w:t>
      </w:r>
      <w:r w:rsidR="00D015AC" w:rsidRPr="0022743C">
        <w:t>ow are</w:t>
      </w:r>
      <w:r w:rsidR="00771683">
        <w:t xml:space="preserve"> </w:t>
      </w:r>
      <w:r w:rsidR="00D015AC" w:rsidRPr="0022743C">
        <w:t>information and communications technologies used to improve the quality of public transport</w:t>
      </w:r>
      <w:r w:rsidR="00771683">
        <w:t xml:space="preserve"> </w:t>
      </w:r>
      <w:r w:rsidR="00771683" w:rsidRPr="00D70AAB">
        <w:t>services</w:t>
      </w:r>
      <w:r w:rsidR="00D015AC" w:rsidRPr="0022743C">
        <w:t xml:space="preserve">? Examples, references and photographs. </w:t>
      </w:r>
    </w:p>
    <w:p w:rsidR="00771683" w:rsidRDefault="00D70AAB" w:rsidP="005B35D0">
      <w:pPr>
        <w:pStyle w:val="H23G"/>
      </w:pPr>
      <w:r>
        <w:tab/>
      </w:r>
      <w:r>
        <w:tab/>
      </w:r>
      <w:r w:rsidR="00F46603">
        <w:t xml:space="preserve">Question </w:t>
      </w:r>
      <w:r w:rsidR="00771683">
        <w:t>16</w:t>
      </w:r>
    </w:p>
    <w:p w:rsidR="00D015AC" w:rsidRPr="0022743C" w:rsidRDefault="00D70AAB" w:rsidP="005B35D0">
      <w:pPr>
        <w:pStyle w:val="SingleTxtG"/>
      </w:pPr>
      <w:r>
        <w:tab/>
      </w:r>
      <w:r w:rsidR="00D015AC" w:rsidRPr="0022743C">
        <w:t xml:space="preserve">What factors are prioritized in the </w:t>
      </w:r>
      <w:r w:rsidR="00771683">
        <w:t xml:space="preserve">process of choice </w:t>
      </w:r>
      <w:r w:rsidR="00D015AC" w:rsidRPr="0022743C">
        <w:t xml:space="preserve">of public transport vehicles? </w:t>
      </w:r>
    </w:p>
    <w:p w:rsidR="00771683" w:rsidRDefault="00D70AAB" w:rsidP="005B35D0">
      <w:pPr>
        <w:pStyle w:val="H23G"/>
      </w:pPr>
      <w:r>
        <w:tab/>
      </w:r>
      <w:r>
        <w:tab/>
      </w:r>
      <w:r w:rsidR="00F46603">
        <w:t xml:space="preserve">Question </w:t>
      </w:r>
      <w:r w:rsidR="00771683">
        <w:t>17</w:t>
      </w:r>
    </w:p>
    <w:p w:rsidR="00D015AC" w:rsidRPr="0022743C" w:rsidRDefault="00D70AAB" w:rsidP="005B35D0">
      <w:pPr>
        <w:pStyle w:val="SingleTxtG"/>
      </w:pPr>
      <w:r>
        <w:tab/>
      </w:r>
      <w:r w:rsidR="00D015AC" w:rsidRPr="0022743C">
        <w:t xml:space="preserve">What measures and technical solutions are being implemented to make public transport accessible to </w:t>
      </w:r>
      <w:r w:rsidR="00D015AC" w:rsidRPr="00D70AAB">
        <w:t>persons</w:t>
      </w:r>
      <w:r w:rsidR="00D015AC" w:rsidRPr="0022743C">
        <w:t xml:space="preserve"> with reduced mobility?</w:t>
      </w:r>
      <w:r w:rsidR="00771683">
        <w:t xml:space="preserve"> Examples, references and photos.</w:t>
      </w:r>
    </w:p>
    <w:p w:rsidR="00771683" w:rsidRDefault="00D70AAB" w:rsidP="005B35D0">
      <w:pPr>
        <w:pStyle w:val="H23G"/>
      </w:pPr>
      <w:r>
        <w:tab/>
      </w:r>
      <w:r>
        <w:tab/>
      </w:r>
      <w:r w:rsidR="00F46603">
        <w:t xml:space="preserve">Question </w:t>
      </w:r>
      <w:r w:rsidR="00771683">
        <w:t>18</w:t>
      </w:r>
    </w:p>
    <w:p w:rsidR="00D015AC" w:rsidRPr="0022743C" w:rsidRDefault="00D70AAB" w:rsidP="005B35D0">
      <w:pPr>
        <w:pStyle w:val="SingleTxtG"/>
      </w:pPr>
      <w:r>
        <w:tab/>
      </w:r>
      <w:r w:rsidR="00D015AC" w:rsidRPr="0022743C">
        <w:t xml:space="preserve">Requirements for vehicles, infrastructure, technologies, staff and information management. Examples and </w:t>
      </w:r>
      <w:r w:rsidR="00771683">
        <w:t>references.</w:t>
      </w:r>
    </w:p>
    <w:p w:rsidR="00771683" w:rsidRDefault="00D70AAB" w:rsidP="005B35D0">
      <w:pPr>
        <w:pStyle w:val="H23G"/>
      </w:pPr>
      <w:r>
        <w:tab/>
      </w:r>
      <w:r>
        <w:tab/>
      </w:r>
      <w:r w:rsidR="00F46603">
        <w:t xml:space="preserve">Question </w:t>
      </w:r>
      <w:r w:rsidR="00771683">
        <w:t>19</w:t>
      </w:r>
    </w:p>
    <w:p w:rsidR="00D015AC" w:rsidRPr="0022743C" w:rsidRDefault="00D70AAB" w:rsidP="005B35D0">
      <w:pPr>
        <w:pStyle w:val="SingleTxtG"/>
      </w:pPr>
      <w:r>
        <w:tab/>
      </w:r>
      <w:r w:rsidR="00D015AC" w:rsidRPr="0022743C">
        <w:t>How is fare policy harmonized with the public transport route network in metropolitan areas? Examples.</w:t>
      </w:r>
    </w:p>
    <w:p w:rsidR="00771683" w:rsidRDefault="00D70AAB" w:rsidP="005B35D0">
      <w:pPr>
        <w:pStyle w:val="H23G"/>
      </w:pPr>
      <w:r>
        <w:tab/>
      </w:r>
      <w:r>
        <w:tab/>
      </w:r>
      <w:r w:rsidR="00F46603">
        <w:t xml:space="preserve">Question </w:t>
      </w:r>
      <w:r w:rsidR="00771683">
        <w:t>20</w:t>
      </w:r>
    </w:p>
    <w:p w:rsidR="00D015AC" w:rsidRPr="0022743C" w:rsidRDefault="00D70AAB" w:rsidP="005B35D0">
      <w:pPr>
        <w:pStyle w:val="SingleTxtG"/>
      </w:pPr>
      <w:r>
        <w:tab/>
      </w:r>
      <w:r w:rsidR="00D015AC" w:rsidRPr="0022743C">
        <w:t xml:space="preserve">Organization of major multimodal passenger </w:t>
      </w:r>
      <w:r w:rsidR="00D015AC" w:rsidRPr="00D70AAB">
        <w:t>transport</w:t>
      </w:r>
      <w:r w:rsidR="00D015AC" w:rsidRPr="0022743C">
        <w:t xml:space="preserve"> </w:t>
      </w:r>
      <w:r w:rsidR="00771683">
        <w:t>hubs</w:t>
      </w:r>
      <w:r w:rsidR="00D015AC" w:rsidRPr="0022743C">
        <w:t>. Examples, references and photographs.</w:t>
      </w:r>
    </w:p>
    <w:p w:rsidR="00771683" w:rsidRDefault="00D70AAB" w:rsidP="005B35D0">
      <w:pPr>
        <w:pStyle w:val="H23G"/>
      </w:pPr>
      <w:r>
        <w:tab/>
      </w:r>
      <w:r>
        <w:tab/>
      </w:r>
      <w:r w:rsidR="00F46603">
        <w:t xml:space="preserve">Question </w:t>
      </w:r>
      <w:r w:rsidR="00771683">
        <w:t>21</w:t>
      </w:r>
    </w:p>
    <w:p w:rsidR="00D015AC" w:rsidRPr="0022743C" w:rsidRDefault="00D70AAB" w:rsidP="005B35D0">
      <w:pPr>
        <w:pStyle w:val="SingleTxtG"/>
      </w:pPr>
      <w:r>
        <w:tab/>
      </w:r>
      <w:r w:rsidR="00D015AC" w:rsidRPr="00D70AAB">
        <w:t>How</w:t>
      </w:r>
      <w:r w:rsidR="00D015AC" w:rsidRPr="0022743C">
        <w:t xml:space="preserve"> does urban public transport function and how is it developed in </w:t>
      </w:r>
      <w:r w:rsidR="00771683">
        <w:t>historical city centres</w:t>
      </w:r>
      <w:r w:rsidR="00D015AC" w:rsidRPr="0022743C">
        <w:t>? Examples, references and photographs.</w:t>
      </w:r>
    </w:p>
    <w:p w:rsidR="00771683" w:rsidRDefault="00D70AAB" w:rsidP="005B35D0">
      <w:pPr>
        <w:pStyle w:val="H23G"/>
      </w:pPr>
      <w:r>
        <w:tab/>
      </w:r>
      <w:r>
        <w:tab/>
      </w:r>
      <w:r w:rsidR="00F46603">
        <w:t xml:space="preserve">Question </w:t>
      </w:r>
      <w:r w:rsidR="00771683">
        <w:t>22</w:t>
      </w:r>
    </w:p>
    <w:p w:rsidR="00D015AC" w:rsidRPr="0022743C" w:rsidRDefault="00FC02A7" w:rsidP="005B35D0">
      <w:pPr>
        <w:pStyle w:val="SingleTxtG"/>
      </w:pPr>
      <w:r>
        <w:tab/>
      </w:r>
      <w:r w:rsidR="00D015AC" w:rsidRPr="0022743C">
        <w:t xml:space="preserve">How is </w:t>
      </w:r>
      <w:r w:rsidR="00D015AC" w:rsidRPr="00D70AAB">
        <w:t>public</w:t>
      </w:r>
      <w:r w:rsidR="00D015AC" w:rsidRPr="0022743C">
        <w:t xml:space="preserve"> transport traffic managed at an operational level, including in extraordinary circumstances (disruptions, road traffic accidents, etc.)?</w:t>
      </w:r>
    </w:p>
    <w:p w:rsidR="00D015AC" w:rsidRPr="0022743C" w:rsidRDefault="00D015AC" w:rsidP="005B35D0">
      <w:pPr>
        <w:pStyle w:val="H1G"/>
        <w:rPr>
          <w:rFonts w:eastAsia="SimSun"/>
        </w:rPr>
      </w:pPr>
      <w:r w:rsidRPr="0022743C">
        <w:rPr>
          <w:rFonts w:eastAsia="SimSun"/>
        </w:rPr>
        <w:tab/>
      </w:r>
      <w:r w:rsidR="00FC02A7">
        <w:rPr>
          <w:rFonts w:eastAsia="SimSun"/>
        </w:rPr>
        <w:t>D</w:t>
      </w:r>
      <w:r w:rsidRPr="0022743C">
        <w:rPr>
          <w:rFonts w:eastAsia="SimSun"/>
        </w:rPr>
        <w:t>.</w:t>
      </w:r>
      <w:r w:rsidRPr="0022743C">
        <w:rPr>
          <w:rFonts w:eastAsia="SimSun"/>
        </w:rPr>
        <w:tab/>
        <w:t>Promoting clean transport</w:t>
      </w:r>
    </w:p>
    <w:p w:rsidR="00771683" w:rsidRDefault="00D70AAB" w:rsidP="005B35D0">
      <w:pPr>
        <w:pStyle w:val="H23G"/>
      </w:pPr>
      <w:r>
        <w:tab/>
      </w:r>
      <w:r>
        <w:tab/>
      </w:r>
      <w:r w:rsidR="00F46603">
        <w:t xml:space="preserve">Question </w:t>
      </w:r>
      <w:r w:rsidR="00771683">
        <w:t>23</w:t>
      </w:r>
    </w:p>
    <w:p w:rsidR="00D015AC" w:rsidRPr="00D70AAB" w:rsidRDefault="00FC02A7" w:rsidP="005B35D0">
      <w:pPr>
        <w:pStyle w:val="SingleTxtG"/>
      </w:pPr>
      <w:r>
        <w:tab/>
      </w:r>
      <w:r w:rsidR="00D015AC" w:rsidRPr="00D70AAB">
        <w:t xml:space="preserve">What measures are being taken to promote the development of </w:t>
      </w:r>
      <w:r w:rsidR="00771683" w:rsidRPr="00D70AAB">
        <w:t xml:space="preserve">environmentally </w:t>
      </w:r>
      <w:r w:rsidR="00D015AC" w:rsidRPr="00D70AAB">
        <w:t>clean transport? Environmental impact requirements for vehicles and fuel used in cities. The use of alternative fuel types in urban transport. Examples and references.</w:t>
      </w:r>
    </w:p>
    <w:p w:rsidR="000E5D5A" w:rsidRDefault="00D70AAB" w:rsidP="005B35D0">
      <w:pPr>
        <w:pStyle w:val="H23G"/>
      </w:pPr>
      <w:r>
        <w:lastRenderedPageBreak/>
        <w:tab/>
      </w:r>
      <w:r>
        <w:tab/>
      </w:r>
      <w:r w:rsidRPr="005B35D0">
        <w:t>Question</w:t>
      </w:r>
      <w:r>
        <w:t xml:space="preserve"> </w:t>
      </w:r>
      <w:r w:rsidR="000E5D5A">
        <w:t>24</w:t>
      </w:r>
    </w:p>
    <w:p w:rsidR="00D015AC" w:rsidRPr="0022743C" w:rsidRDefault="00FC02A7" w:rsidP="005B35D0">
      <w:pPr>
        <w:pStyle w:val="SingleTxtG"/>
      </w:pPr>
      <w:r>
        <w:tab/>
      </w:r>
      <w:r w:rsidR="00D015AC" w:rsidRPr="0022743C">
        <w:t>What measures are being taken to develop the infrastructure for electric urban transportation (including in terms of energy saving, track facilities and overhead lines)? Examples, references and photographs.</w:t>
      </w:r>
    </w:p>
    <w:p w:rsidR="00771683" w:rsidRDefault="00D70AAB" w:rsidP="005B35D0">
      <w:pPr>
        <w:pStyle w:val="H23G"/>
      </w:pPr>
      <w:r>
        <w:tab/>
      </w:r>
      <w:r>
        <w:tab/>
        <w:t xml:space="preserve">Question </w:t>
      </w:r>
      <w:r w:rsidR="00771683">
        <w:t>25</w:t>
      </w:r>
    </w:p>
    <w:p w:rsidR="00936416" w:rsidRDefault="00FC02A7" w:rsidP="005B35D0">
      <w:pPr>
        <w:pStyle w:val="SingleTxtG"/>
      </w:pPr>
      <w:r>
        <w:tab/>
      </w:r>
      <w:r w:rsidR="00D015AC" w:rsidRPr="0022743C">
        <w:t xml:space="preserve">What methods are employed in the design and construction of </w:t>
      </w:r>
      <w:r w:rsidR="00771683">
        <w:t>trams/LRT</w:t>
      </w:r>
      <w:r w:rsidR="00D015AC" w:rsidRPr="0022743C">
        <w:t xml:space="preserve"> lines for built-up urban areas and for new urban districts under construction? Examples, references and photographs.</w:t>
      </w:r>
    </w:p>
    <w:p w:rsidR="00771683" w:rsidRDefault="008E7354" w:rsidP="005B35D0">
      <w:pPr>
        <w:pStyle w:val="H23G"/>
      </w:pPr>
      <w:r>
        <w:tab/>
      </w:r>
      <w:r>
        <w:tab/>
        <w:t xml:space="preserve">Question </w:t>
      </w:r>
      <w:r w:rsidR="00771683">
        <w:t>26</w:t>
      </w:r>
    </w:p>
    <w:p w:rsidR="00D015AC" w:rsidRPr="0022743C" w:rsidRDefault="00FC02A7" w:rsidP="005B35D0">
      <w:pPr>
        <w:pStyle w:val="SingleTxtG"/>
      </w:pPr>
      <w:r>
        <w:tab/>
      </w:r>
      <w:r w:rsidR="00D015AC" w:rsidRPr="008E7354">
        <w:t>Mechanisms</w:t>
      </w:r>
      <w:r w:rsidR="00D015AC" w:rsidRPr="0022743C">
        <w:t xml:space="preserve"> and measures to encourage the use of electric cars and other electric vehicles in cities (plug-in hybrids, electric cars, electric buses</w:t>
      </w:r>
      <w:r w:rsidR="00771683">
        <w:t xml:space="preserve">, </w:t>
      </w:r>
      <w:r w:rsidR="00D015AC" w:rsidRPr="0022743C">
        <w:t>electric bicycles</w:t>
      </w:r>
      <w:r w:rsidR="00771683">
        <w:t>, etc.</w:t>
      </w:r>
      <w:r w:rsidR="00D015AC" w:rsidRPr="0022743C">
        <w:t>).</w:t>
      </w:r>
    </w:p>
    <w:p w:rsidR="00D015AC" w:rsidRPr="0022743C" w:rsidRDefault="00D015AC" w:rsidP="005B35D0">
      <w:pPr>
        <w:pStyle w:val="H1G"/>
        <w:rPr>
          <w:rFonts w:eastAsia="SimSun"/>
        </w:rPr>
      </w:pPr>
      <w:r w:rsidRPr="0022743C">
        <w:rPr>
          <w:rFonts w:eastAsia="SimSun"/>
        </w:rPr>
        <w:tab/>
      </w:r>
      <w:r w:rsidR="00FC02A7">
        <w:rPr>
          <w:rFonts w:eastAsia="SimSun"/>
        </w:rPr>
        <w:t>E</w:t>
      </w:r>
      <w:r w:rsidRPr="0022743C">
        <w:rPr>
          <w:rFonts w:eastAsia="SimSun"/>
        </w:rPr>
        <w:t>.</w:t>
      </w:r>
      <w:r w:rsidRPr="0022743C">
        <w:rPr>
          <w:rFonts w:eastAsia="SimSun"/>
        </w:rPr>
        <w:tab/>
        <w:t>Use of information technologies</w:t>
      </w:r>
      <w:r w:rsidR="00771683">
        <w:rPr>
          <w:rFonts w:eastAsia="SimSun"/>
        </w:rPr>
        <w:t xml:space="preserve"> on public transport</w:t>
      </w:r>
    </w:p>
    <w:p w:rsidR="00771683" w:rsidRDefault="008E7354" w:rsidP="005B35D0">
      <w:pPr>
        <w:pStyle w:val="H23G"/>
      </w:pPr>
      <w:r>
        <w:tab/>
      </w:r>
      <w:r>
        <w:tab/>
        <w:t xml:space="preserve">Question </w:t>
      </w:r>
      <w:r w:rsidR="00771683">
        <w:t>27</w:t>
      </w:r>
    </w:p>
    <w:p w:rsidR="00D015AC" w:rsidRPr="0022743C" w:rsidRDefault="00FC02A7" w:rsidP="005B35D0">
      <w:pPr>
        <w:pStyle w:val="SingleTxtG"/>
      </w:pPr>
      <w:r>
        <w:tab/>
      </w:r>
      <w:r w:rsidR="00D015AC" w:rsidRPr="0022743C">
        <w:t>What principles are used to create information systems for the operational management of public transport?</w:t>
      </w:r>
    </w:p>
    <w:p w:rsidR="00771683" w:rsidRDefault="008E7354" w:rsidP="005B35D0">
      <w:pPr>
        <w:pStyle w:val="H23G"/>
      </w:pPr>
      <w:r>
        <w:tab/>
      </w:r>
      <w:r>
        <w:tab/>
        <w:t>Question</w:t>
      </w:r>
      <w:r w:rsidR="00771683">
        <w:t xml:space="preserve"> 28</w:t>
      </w:r>
    </w:p>
    <w:p w:rsidR="00D015AC" w:rsidRPr="0022743C" w:rsidRDefault="00FC02A7" w:rsidP="005B35D0">
      <w:pPr>
        <w:pStyle w:val="SingleTxtG"/>
      </w:pPr>
      <w:r>
        <w:tab/>
      </w:r>
      <w:r w:rsidR="00D015AC" w:rsidRPr="0022743C">
        <w:t>How are public transport service updates communicated to passengers? Examples, references and photographs.</w:t>
      </w:r>
    </w:p>
    <w:p w:rsidR="00D015AC" w:rsidRPr="0022743C" w:rsidRDefault="00D015AC" w:rsidP="005B35D0">
      <w:pPr>
        <w:pStyle w:val="H1G"/>
        <w:rPr>
          <w:rFonts w:eastAsia="SimSun"/>
        </w:rPr>
      </w:pPr>
      <w:r w:rsidRPr="0022743C">
        <w:rPr>
          <w:rFonts w:eastAsia="SimSun"/>
        </w:rPr>
        <w:tab/>
      </w:r>
      <w:r w:rsidR="00FC02A7">
        <w:rPr>
          <w:rFonts w:eastAsia="SimSun"/>
        </w:rPr>
        <w:t>F</w:t>
      </w:r>
      <w:r w:rsidRPr="0022743C">
        <w:rPr>
          <w:rFonts w:eastAsia="SimSun"/>
        </w:rPr>
        <w:t>.</w:t>
      </w:r>
      <w:r w:rsidRPr="0022743C">
        <w:rPr>
          <w:rFonts w:eastAsia="SimSun"/>
        </w:rPr>
        <w:tab/>
        <w:t xml:space="preserve">Methods </w:t>
      </w:r>
      <w:r w:rsidR="00771683">
        <w:rPr>
          <w:rFonts w:eastAsia="SimSun"/>
        </w:rPr>
        <w:t>of traffic management</w:t>
      </w:r>
    </w:p>
    <w:p w:rsidR="00771683" w:rsidRDefault="008E7354" w:rsidP="005B35D0">
      <w:pPr>
        <w:pStyle w:val="H23G"/>
      </w:pPr>
      <w:r>
        <w:tab/>
      </w:r>
      <w:r>
        <w:tab/>
        <w:t xml:space="preserve">Question </w:t>
      </w:r>
      <w:r w:rsidR="00771683">
        <w:t>29</w:t>
      </w:r>
    </w:p>
    <w:p w:rsidR="00D015AC" w:rsidRPr="0022743C" w:rsidRDefault="00FC02A7" w:rsidP="005B35D0">
      <w:pPr>
        <w:pStyle w:val="SingleTxtG"/>
      </w:pPr>
      <w:r>
        <w:tab/>
      </w:r>
      <w:r w:rsidR="00D015AC" w:rsidRPr="0022743C">
        <w:t>What measures are being taken to prevent car traffic congestion across the road network? Examples, outcomes, references and photographs.</w:t>
      </w:r>
    </w:p>
    <w:p w:rsidR="00771683" w:rsidRDefault="008E7354" w:rsidP="005B35D0">
      <w:pPr>
        <w:pStyle w:val="H23G"/>
      </w:pPr>
      <w:r>
        <w:tab/>
      </w:r>
      <w:r>
        <w:tab/>
        <w:t xml:space="preserve">Question </w:t>
      </w:r>
      <w:r w:rsidR="00771683">
        <w:t>30</w:t>
      </w:r>
    </w:p>
    <w:p w:rsidR="00D015AC" w:rsidRPr="0022743C" w:rsidRDefault="00FC02A7" w:rsidP="005B35D0">
      <w:pPr>
        <w:pStyle w:val="SingleTxtG"/>
      </w:pPr>
      <w:r>
        <w:tab/>
      </w:r>
      <w:r w:rsidR="00D015AC" w:rsidRPr="0022743C">
        <w:t>How is parking policy implemented in cities? The principles for creating parking</w:t>
      </w:r>
      <w:r w:rsidR="00771683">
        <w:t xml:space="preserve"> spaces (on road and off-road parking facilities, parking payment systems).</w:t>
      </w:r>
      <w:r w:rsidR="00D015AC" w:rsidRPr="0022743C">
        <w:t xml:space="preserve"> How are </w:t>
      </w:r>
      <w:r w:rsidR="00771683">
        <w:t>parking facilities</w:t>
      </w:r>
      <w:r w:rsidR="00D015AC" w:rsidRPr="0022743C">
        <w:t>, public transport systems and bicycle infrastructure harmonized with one another? Examples, references and photographs.</w:t>
      </w:r>
    </w:p>
    <w:p w:rsidR="00771683" w:rsidRDefault="008E7354" w:rsidP="005B35D0">
      <w:pPr>
        <w:pStyle w:val="H23G"/>
      </w:pPr>
      <w:r>
        <w:tab/>
      </w:r>
      <w:r>
        <w:tab/>
        <w:t xml:space="preserve">Question </w:t>
      </w:r>
      <w:r w:rsidR="00771683">
        <w:t>31</w:t>
      </w:r>
    </w:p>
    <w:p w:rsidR="00D015AC" w:rsidRPr="0022743C" w:rsidRDefault="00FC02A7" w:rsidP="005B35D0">
      <w:pPr>
        <w:pStyle w:val="SingleTxtG"/>
      </w:pPr>
      <w:r>
        <w:tab/>
      </w:r>
      <w:r w:rsidR="00D015AC" w:rsidRPr="0022743C">
        <w:t>What methods are employed to encourage the use of public transport? Examples and references.</w:t>
      </w:r>
    </w:p>
    <w:p w:rsidR="002F5030" w:rsidRDefault="008E7354" w:rsidP="005B35D0">
      <w:pPr>
        <w:pStyle w:val="H23G"/>
      </w:pPr>
      <w:r>
        <w:tab/>
      </w:r>
      <w:r>
        <w:tab/>
        <w:t xml:space="preserve">Question </w:t>
      </w:r>
      <w:r w:rsidR="002F5030">
        <w:t>32</w:t>
      </w:r>
    </w:p>
    <w:p w:rsidR="00D015AC" w:rsidRPr="0022743C" w:rsidRDefault="00FC02A7" w:rsidP="005B35D0">
      <w:pPr>
        <w:pStyle w:val="SingleTxtG"/>
      </w:pPr>
      <w:r>
        <w:tab/>
      </w:r>
      <w:r w:rsidR="00D015AC" w:rsidRPr="0022743C">
        <w:t>What is done to discourage private car use? What systems and schemes are employed to reduce traffic and private car use (congestion charging, low emission zones, etc.)? Tax policy mechanisms aimed at encouraging the use of cleaner and more efficient vehicles and modes of transport. Examples, references and photographs.</w:t>
      </w:r>
    </w:p>
    <w:p w:rsidR="002F5030" w:rsidRDefault="008E7354" w:rsidP="005B35D0">
      <w:pPr>
        <w:pStyle w:val="H23G"/>
      </w:pPr>
      <w:r>
        <w:tab/>
      </w:r>
      <w:r>
        <w:tab/>
        <w:t xml:space="preserve">Question </w:t>
      </w:r>
      <w:r w:rsidR="002F5030">
        <w:t>33</w:t>
      </w:r>
    </w:p>
    <w:p w:rsidR="00D015AC" w:rsidRPr="0022743C" w:rsidRDefault="00FC02A7" w:rsidP="005B35D0">
      <w:pPr>
        <w:pStyle w:val="SingleTxtG"/>
      </w:pPr>
      <w:r>
        <w:tab/>
      </w:r>
      <w:r w:rsidR="00D015AC" w:rsidRPr="0022743C">
        <w:t xml:space="preserve">How are the principles of </w:t>
      </w:r>
      <w:r w:rsidR="006F6F3A">
        <w:t>“</w:t>
      </w:r>
      <w:r w:rsidR="00D015AC" w:rsidRPr="0022743C">
        <w:t>green freight logistics</w:t>
      </w:r>
      <w:r w:rsidR="006F6F3A">
        <w:t>”</w:t>
      </w:r>
      <w:r w:rsidR="00D015AC" w:rsidRPr="0022743C">
        <w:t xml:space="preserve"> implemented in cities? What restrictions apply to truck traffic and use? Examples, references and photographs.</w:t>
      </w:r>
    </w:p>
    <w:p w:rsidR="00D015AC" w:rsidRPr="0022743C" w:rsidRDefault="00D015AC" w:rsidP="005B35D0">
      <w:pPr>
        <w:pStyle w:val="H1G"/>
        <w:rPr>
          <w:rFonts w:eastAsia="SimSun"/>
        </w:rPr>
      </w:pPr>
      <w:r w:rsidRPr="0022743C">
        <w:rPr>
          <w:rFonts w:eastAsia="SimSun"/>
        </w:rPr>
        <w:lastRenderedPageBreak/>
        <w:tab/>
      </w:r>
      <w:r w:rsidR="00FC02A7">
        <w:rPr>
          <w:rFonts w:eastAsia="SimSun"/>
        </w:rPr>
        <w:t>G</w:t>
      </w:r>
      <w:r w:rsidRPr="0022743C">
        <w:rPr>
          <w:rFonts w:eastAsia="SimSun"/>
        </w:rPr>
        <w:t>.</w:t>
      </w:r>
      <w:r w:rsidRPr="0022743C">
        <w:rPr>
          <w:rFonts w:eastAsia="SimSun"/>
        </w:rPr>
        <w:tab/>
        <w:t>Organization of pedestrian and bicycle traffic</w:t>
      </w:r>
    </w:p>
    <w:p w:rsidR="002F5030" w:rsidRDefault="008E7354" w:rsidP="005B35D0">
      <w:pPr>
        <w:pStyle w:val="H23G"/>
      </w:pPr>
      <w:r>
        <w:tab/>
      </w:r>
      <w:r>
        <w:tab/>
        <w:t xml:space="preserve">Question </w:t>
      </w:r>
      <w:r w:rsidR="002F5030">
        <w:t>34</w:t>
      </w:r>
    </w:p>
    <w:p w:rsidR="00D015AC" w:rsidRPr="0022743C" w:rsidRDefault="00FC02A7" w:rsidP="005B35D0">
      <w:pPr>
        <w:pStyle w:val="SingleTxtG"/>
      </w:pPr>
      <w:r>
        <w:tab/>
      </w:r>
      <w:r w:rsidR="00D015AC" w:rsidRPr="0022743C">
        <w:t>What methods are employed to ensure the safety of cyclists and pedestrians? How is the development of the necessary infrastructure planned? Examples, references and photographs.</w:t>
      </w:r>
    </w:p>
    <w:p w:rsidR="002F5030" w:rsidRDefault="008E7354" w:rsidP="005B35D0">
      <w:pPr>
        <w:pStyle w:val="H23G"/>
      </w:pPr>
      <w:r>
        <w:tab/>
      </w:r>
      <w:r>
        <w:tab/>
        <w:t xml:space="preserve">Question </w:t>
      </w:r>
      <w:r w:rsidR="002F5030">
        <w:t>35</w:t>
      </w:r>
    </w:p>
    <w:p w:rsidR="00D015AC" w:rsidRPr="0022743C" w:rsidRDefault="00FC02A7" w:rsidP="005B35D0">
      <w:pPr>
        <w:pStyle w:val="SingleTxtG"/>
      </w:pPr>
      <w:r>
        <w:tab/>
      </w:r>
      <w:r w:rsidR="00D015AC" w:rsidRPr="0022743C">
        <w:t>How is the development of bicycle infrastructure financed? What mechanisms and funding sources are used to that end? Are there any national programmes to support the development of cycling? Examples and references.</w:t>
      </w:r>
    </w:p>
    <w:p w:rsidR="002F5030" w:rsidRDefault="008E7354" w:rsidP="005B35D0">
      <w:pPr>
        <w:pStyle w:val="H23G"/>
      </w:pPr>
      <w:r>
        <w:tab/>
      </w:r>
      <w:r>
        <w:tab/>
        <w:t xml:space="preserve">Question </w:t>
      </w:r>
      <w:r w:rsidR="002F5030">
        <w:t>36</w:t>
      </w:r>
    </w:p>
    <w:p w:rsidR="00D015AC" w:rsidRPr="0022743C" w:rsidRDefault="00FC02A7" w:rsidP="005B35D0">
      <w:pPr>
        <w:pStyle w:val="SingleTxtG"/>
      </w:pPr>
      <w:r>
        <w:tab/>
      </w:r>
      <w:r w:rsidR="00D015AC" w:rsidRPr="0022743C">
        <w:t>How are bicycle hire schemes (including those for electric bicycles), their docking stations and other modern solutions for encouraging bicycle use organized? Examples, references and photographs.</w:t>
      </w:r>
    </w:p>
    <w:p w:rsidR="00D015AC" w:rsidRPr="0022743C" w:rsidRDefault="00D015AC" w:rsidP="00D015AC">
      <w:pPr>
        <w:pStyle w:val="HChG"/>
        <w:rPr>
          <w:rFonts w:eastAsia="SimSun"/>
        </w:rPr>
      </w:pPr>
      <w:r w:rsidRPr="0022743C">
        <w:rPr>
          <w:rFonts w:eastAsia="SimSun"/>
        </w:rPr>
        <w:tab/>
        <w:t>III.</w:t>
      </w:r>
      <w:r w:rsidRPr="0022743C">
        <w:rPr>
          <w:rFonts w:eastAsia="SimSun"/>
        </w:rPr>
        <w:tab/>
        <w:t>Examples of best practice from cities in the ECE region in terms of the sustainable development of urban transport systems</w:t>
      </w:r>
    </w:p>
    <w:p w:rsidR="00D015AC" w:rsidRPr="0022743C" w:rsidRDefault="00FC02A7" w:rsidP="005B35D0">
      <w:pPr>
        <w:pStyle w:val="SingleTxtG"/>
      </w:pPr>
      <w:r>
        <w:tab/>
      </w:r>
      <w:r w:rsidR="00936416">
        <w:t>Please provide e</w:t>
      </w:r>
      <w:r w:rsidR="00D015AC" w:rsidRPr="0022743C">
        <w:t>xamples of cities with a detailed description, photographs and references to primary sources.</w:t>
      </w:r>
    </w:p>
    <w:p w:rsidR="00D015AC" w:rsidRPr="0022743C" w:rsidRDefault="00994C40" w:rsidP="00D015AC">
      <w:pPr>
        <w:pStyle w:val="HChG"/>
        <w:rPr>
          <w:rFonts w:eastAsia="SimSun"/>
        </w:rPr>
      </w:pPr>
      <w:r>
        <w:rPr>
          <w:rFonts w:eastAsia="SimSun"/>
        </w:rPr>
        <w:br w:type="page"/>
      </w:r>
      <w:r w:rsidR="00D015AC" w:rsidRPr="0022743C">
        <w:rPr>
          <w:rFonts w:eastAsia="SimSun"/>
        </w:rPr>
        <w:tab/>
        <w:t>IV.</w:t>
      </w:r>
      <w:r w:rsidR="00D015AC" w:rsidRPr="0022743C">
        <w:rPr>
          <w:rFonts w:eastAsia="SimSun"/>
        </w:rPr>
        <w:tab/>
      </w:r>
      <w:r w:rsidR="000E5D5A">
        <w:rPr>
          <w:rFonts w:eastAsia="SimSun"/>
        </w:rPr>
        <w:t>S</w:t>
      </w:r>
      <w:r w:rsidR="00D015AC" w:rsidRPr="0022743C">
        <w:rPr>
          <w:rFonts w:eastAsia="SimSun"/>
        </w:rPr>
        <w:t>tatistics on urban transport systems</w:t>
      </w:r>
    </w:p>
    <w:p w:rsidR="00D015AC" w:rsidRPr="0022743C" w:rsidRDefault="00FC02A7" w:rsidP="00D015AC">
      <w:pPr>
        <w:pStyle w:val="SingleTxtG"/>
      </w:pPr>
      <w:r>
        <w:tab/>
      </w:r>
      <w:r w:rsidR="00D015AC" w:rsidRPr="0022743C">
        <w:t xml:space="preserve">Information should be accurate as at 1 January 2018. Where information is requested </w:t>
      </w:r>
      <w:r w:rsidR="006F6F3A">
        <w:t>“</w:t>
      </w:r>
      <w:r w:rsidR="00D015AC" w:rsidRPr="0022743C">
        <w:t>per year</w:t>
      </w:r>
      <w:r w:rsidR="006F6F3A">
        <w:t>”</w:t>
      </w:r>
      <w:r w:rsidR="00D015AC" w:rsidRPr="0022743C">
        <w:t xml:space="preserve">, use 2017. </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774"/>
        <w:gridCol w:w="5524"/>
        <w:gridCol w:w="1072"/>
      </w:tblGrid>
      <w:tr w:rsidR="0053337E" w:rsidRPr="00E578EF" w:rsidTr="005875FB">
        <w:trPr>
          <w:cantSplit/>
          <w:trHeight w:val="300"/>
          <w:tblHeader/>
        </w:trPr>
        <w:tc>
          <w:tcPr>
            <w:tcW w:w="1008" w:type="dxa"/>
            <w:tcBorders>
              <w:top w:val="single" w:sz="4" w:space="0" w:color="auto"/>
              <w:bottom w:val="single" w:sz="4" w:space="0" w:color="auto"/>
            </w:tcBorders>
            <w:shd w:val="clear" w:color="auto" w:fill="auto"/>
            <w:noWrap/>
            <w:vAlign w:val="bottom"/>
            <w:hideMark/>
          </w:tcPr>
          <w:p w:rsidR="005015D5" w:rsidRPr="00E578EF" w:rsidRDefault="005015D5" w:rsidP="00E578EF">
            <w:pPr>
              <w:suppressAutoHyphens w:val="0"/>
              <w:spacing w:before="80" w:after="80" w:line="200" w:lineRule="exact"/>
              <w:ind w:right="113"/>
              <w:rPr>
                <w:i/>
                <w:sz w:val="16"/>
              </w:rPr>
            </w:pPr>
            <w:r w:rsidRPr="00E578EF">
              <w:rPr>
                <w:i/>
                <w:sz w:val="16"/>
              </w:rPr>
              <w:t>No.</w:t>
            </w:r>
          </w:p>
        </w:tc>
        <w:tc>
          <w:tcPr>
            <w:tcW w:w="7233" w:type="dxa"/>
            <w:tcBorders>
              <w:top w:val="single" w:sz="4" w:space="0" w:color="auto"/>
              <w:bottom w:val="single" w:sz="4" w:space="0" w:color="auto"/>
            </w:tcBorders>
            <w:shd w:val="clear" w:color="auto" w:fill="auto"/>
            <w:noWrap/>
            <w:vAlign w:val="bottom"/>
            <w:hideMark/>
          </w:tcPr>
          <w:p w:rsidR="005015D5" w:rsidRPr="00E578EF" w:rsidRDefault="005015D5" w:rsidP="00E578EF">
            <w:pPr>
              <w:suppressAutoHyphens w:val="0"/>
              <w:spacing w:before="80" w:after="80" w:line="200" w:lineRule="exact"/>
              <w:ind w:right="113"/>
              <w:rPr>
                <w:i/>
                <w:sz w:val="16"/>
              </w:rPr>
            </w:pPr>
            <w:r w:rsidRPr="00E578EF">
              <w:rPr>
                <w:i/>
                <w:sz w:val="16"/>
              </w:rPr>
              <w:t>General city information</w:t>
            </w:r>
          </w:p>
        </w:tc>
        <w:tc>
          <w:tcPr>
            <w:tcW w:w="1398" w:type="dxa"/>
            <w:tcBorders>
              <w:top w:val="single" w:sz="4" w:space="0" w:color="auto"/>
              <w:bottom w:val="single" w:sz="4" w:space="0" w:color="auto"/>
            </w:tcBorders>
            <w:shd w:val="clear" w:color="auto" w:fill="auto"/>
            <w:noWrap/>
            <w:vAlign w:val="bottom"/>
            <w:hideMark/>
          </w:tcPr>
          <w:p w:rsidR="005015D5" w:rsidRPr="00E578EF" w:rsidRDefault="005015D5" w:rsidP="00E578EF">
            <w:pPr>
              <w:suppressAutoHyphens w:val="0"/>
              <w:spacing w:before="80" w:after="80" w:line="200" w:lineRule="exact"/>
              <w:ind w:right="113"/>
              <w:rPr>
                <w:i/>
                <w:sz w:val="16"/>
              </w:rPr>
            </w:pPr>
            <w:r w:rsidRPr="00E578EF">
              <w:rPr>
                <w:i/>
                <w:sz w:val="16"/>
              </w:rPr>
              <w:t>Value</w:t>
            </w:r>
          </w:p>
        </w:tc>
      </w:tr>
      <w:tr w:rsidR="005015D5" w:rsidRPr="00E578EF" w:rsidTr="005875FB">
        <w:trPr>
          <w:cantSplit/>
          <w:trHeight w:val="300"/>
          <w:tblHeader/>
        </w:trPr>
        <w:tc>
          <w:tcPr>
            <w:tcW w:w="1008" w:type="dxa"/>
            <w:tcBorders>
              <w:top w:val="single" w:sz="4" w:space="0" w:color="auto"/>
              <w:bottom w:val="single" w:sz="12" w:space="0" w:color="auto"/>
            </w:tcBorders>
            <w:shd w:val="clear" w:color="auto" w:fill="auto"/>
            <w:noWrap/>
          </w:tcPr>
          <w:p w:rsidR="005015D5" w:rsidRPr="00E578EF" w:rsidRDefault="005015D5" w:rsidP="00E578EF">
            <w:pPr>
              <w:suppressAutoHyphens w:val="0"/>
              <w:spacing w:before="80" w:after="80" w:line="200" w:lineRule="exact"/>
              <w:ind w:right="113"/>
              <w:rPr>
                <w:i/>
                <w:iCs/>
                <w:sz w:val="16"/>
                <w:szCs w:val="16"/>
              </w:rPr>
            </w:pPr>
            <w:r w:rsidRPr="00E578EF">
              <w:rPr>
                <w:i/>
                <w:sz w:val="16"/>
              </w:rPr>
              <w:t>1</w:t>
            </w:r>
          </w:p>
        </w:tc>
        <w:tc>
          <w:tcPr>
            <w:tcW w:w="7233" w:type="dxa"/>
            <w:tcBorders>
              <w:top w:val="single" w:sz="4" w:space="0" w:color="auto"/>
              <w:bottom w:val="single" w:sz="12" w:space="0" w:color="auto"/>
            </w:tcBorders>
            <w:shd w:val="clear" w:color="auto" w:fill="auto"/>
            <w:noWrap/>
          </w:tcPr>
          <w:p w:rsidR="005015D5" w:rsidRPr="00E578EF" w:rsidRDefault="005015D5" w:rsidP="00E578EF">
            <w:pPr>
              <w:suppressAutoHyphens w:val="0"/>
              <w:spacing w:before="80" w:after="80" w:line="200" w:lineRule="exact"/>
              <w:ind w:right="113"/>
              <w:rPr>
                <w:i/>
                <w:iCs/>
                <w:sz w:val="16"/>
                <w:szCs w:val="16"/>
              </w:rPr>
            </w:pPr>
            <w:r w:rsidRPr="00E578EF">
              <w:rPr>
                <w:i/>
                <w:sz w:val="16"/>
              </w:rPr>
              <w:t>2</w:t>
            </w:r>
          </w:p>
        </w:tc>
        <w:tc>
          <w:tcPr>
            <w:tcW w:w="1398" w:type="dxa"/>
            <w:tcBorders>
              <w:top w:val="single" w:sz="4" w:space="0" w:color="auto"/>
              <w:bottom w:val="single" w:sz="12" w:space="0" w:color="auto"/>
            </w:tcBorders>
            <w:shd w:val="clear" w:color="auto" w:fill="auto"/>
            <w:noWrap/>
          </w:tcPr>
          <w:p w:rsidR="005015D5" w:rsidRPr="00E578EF" w:rsidRDefault="005015D5" w:rsidP="00E578EF">
            <w:pPr>
              <w:suppressAutoHyphens w:val="0"/>
              <w:spacing w:before="80" w:after="80" w:line="200" w:lineRule="exact"/>
              <w:ind w:right="113"/>
              <w:rPr>
                <w:i/>
                <w:iCs/>
                <w:sz w:val="16"/>
                <w:szCs w:val="16"/>
              </w:rPr>
            </w:pPr>
            <w:r w:rsidRPr="00E578EF">
              <w:rPr>
                <w:i/>
                <w:sz w:val="16"/>
              </w:rPr>
              <w:t>3</w:t>
            </w:r>
          </w:p>
        </w:tc>
      </w:tr>
      <w:tr w:rsidR="005015D5" w:rsidRPr="00DE65F5" w:rsidTr="005875FB">
        <w:trPr>
          <w:cantSplit/>
          <w:trHeight w:val="288"/>
        </w:trPr>
        <w:tc>
          <w:tcPr>
            <w:tcW w:w="1008" w:type="dxa"/>
            <w:tcBorders>
              <w:top w:val="single" w:sz="12" w:space="0" w:color="auto"/>
            </w:tcBorders>
            <w:shd w:val="clear" w:color="auto" w:fill="auto"/>
            <w:noWrap/>
            <w:hideMark/>
          </w:tcPr>
          <w:p w:rsidR="005015D5" w:rsidRPr="00475093" w:rsidRDefault="005015D5" w:rsidP="00475093">
            <w:pPr>
              <w:suppressAutoHyphens w:val="0"/>
              <w:spacing w:before="40" w:after="40" w:line="220" w:lineRule="exact"/>
              <w:ind w:right="113"/>
              <w:rPr>
                <w:sz w:val="18"/>
              </w:rPr>
            </w:pPr>
            <w:r w:rsidRPr="00475093">
              <w:rPr>
                <w:sz w:val="18"/>
              </w:rPr>
              <w:t>1</w:t>
            </w:r>
          </w:p>
        </w:tc>
        <w:tc>
          <w:tcPr>
            <w:tcW w:w="7233" w:type="dxa"/>
            <w:tcBorders>
              <w:top w:val="single" w:sz="12" w:space="0" w:color="auto"/>
            </w:tcBorders>
            <w:shd w:val="clear" w:color="auto" w:fill="auto"/>
            <w:hideMark/>
          </w:tcPr>
          <w:p w:rsidR="005015D5" w:rsidRPr="00475093" w:rsidRDefault="005015D5" w:rsidP="00475093">
            <w:pPr>
              <w:suppressAutoHyphens w:val="0"/>
              <w:spacing w:before="40" w:after="40" w:line="220" w:lineRule="exact"/>
              <w:ind w:right="113"/>
              <w:rPr>
                <w:sz w:val="18"/>
              </w:rPr>
            </w:pPr>
            <w:r w:rsidRPr="00475093">
              <w:rPr>
                <w:sz w:val="18"/>
              </w:rPr>
              <w:t>Country</w:t>
            </w:r>
          </w:p>
        </w:tc>
        <w:tc>
          <w:tcPr>
            <w:tcW w:w="1398" w:type="dxa"/>
            <w:tcBorders>
              <w:top w:val="single" w:sz="12" w:space="0" w:color="auto"/>
            </w:tcBorders>
            <w:shd w:val="clear" w:color="auto" w:fill="auto"/>
            <w:noWrap/>
            <w:hideMark/>
          </w:tcPr>
          <w:p w:rsidR="005015D5" w:rsidRPr="00475093" w:rsidRDefault="005015D5" w:rsidP="00DE65F5">
            <w:pPr>
              <w:suppressAutoHyphens w:val="0"/>
              <w:spacing w:before="40" w:after="40" w:line="220" w:lineRule="exact"/>
              <w:ind w:right="113"/>
              <w:rPr>
                <w:sz w:val="18"/>
              </w:rPr>
            </w:pPr>
          </w:p>
        </w:tc>
      </w:tr>
      <w:tr w:rsidR="005015D5" w:rsidRPr="00DE65F5" w:rsidTr="005875FB">
        <w:trPr>
          <w:cantSplit/>
          <w:trHeight w:val="288"/>
        </w:trPr>
        <w:tc>
          <w:tcPr>
            <w:tcW w:w="1008" w:type="dxa"/>
            <w:shd w:val="clear" w:color="auto" w:fill="auto"/>
            <w:noWrap/>
            <w:hideMark/>
          </w:tcPr>
          <w:p w:rsidR="005015D5" w:rsidRPr="00475093" w:rsidRDefault="005015D5" w:rsidP="00475093">
            <w:pPr>
              <w:suppressAutoHyphens w:val="0"/>
              <w:spacing w:before="40" w:after="40" w:line="220" w:lineRule="exact"/>
              <w:ind w:right="113"/>
              <w:rPr>
                <w:sz w:val="18"/>
              </w:rPr>
            </w:pPr>
            <w:r w:rsidRPr="00475093">
              <w:rPr>
                <w:sz w:val="18"/>
              </w:rPr>
              <w:t>2</w:t>
            </w:r>
          </w:p>
        </w:tc>
        <w:tc>
          <w:tcPr>
            <w:tcW w:w="7233" w:type="dxa"/>
            <w:shd w:val="clear" w:color="auto" w:fill="auto"/>
            <w:hideMark/>
          </w:tcPr>
          <w:p w:rsidR="005015D5" w:rsidRPr="00475093" w:rsidRDefault="005015D5" w:rsidP="00475093">
            <w:pPr>
              <w:suppressAutoHyphens w:val="0"/>
              <w:spacing w:before="40" w:after="40" w:line="220" w:lineRule="exact"/>
              <w:ind w:right="113"/>
              <w:rPr>
                <w:sz w:val="18"/>
              </w:rPr>
            </w:pPr>
            <w:r w:rsidRPr="00475093">
              <w:rPr>
                <w:sz w:val="18"/>
              </w:rPr>
              <w:t>Name of city</w:t>
            </w:r>
          </w:p>
        </w:tc>
        <w:tc>
          <w:tcPr>
            <w:tcW w:w="1398" w:type="dxa"/>
            <w:shd w:val="clear" w:color="auto" w:fill="auto"/>
            <w:noWrap/>
            <w:hideMark/>
          </w:tcPr>
          <w:p w:rsidR="005015D5" w:rsidRPr="00475093" w:rsidRDefault="005015D5" w:rsidP="00DE65F5">
            <w:pPr>
              <w:suppressAutoHyphens w:val="0"/>
              <w:spacing w:before="40" w:after="40" w:line="220" w:lineRule="exact"/>
              <w:ind w:right="113"/>
              <w:rPr>
                <w:sz w:val="18"/>
              </w:rPr>
            </w:pPr>
          </w:p>
        </w:tc>
      </w:tr>
      <w:tr w:rsidR="005015D5" w:rsidRPr="00DE65F5" w:rsidTr="005875FB">
        <w:trPr>
          <w:cantSplit/>
          <w:trHeight w:val="288"/>
        </w:trPr>
        <w:tc>
          <w:tcPr>
            <w:tcW w:w="1008" w:type="dxa"/>
            <w:shd w:val="clear" w:color="auto" w:fill="auto"/>
            <w:noWrap/>
            <w:hideMark/>
          </w:tcPr>
          <w:p w:rsidR="005015D5" w:rsidRPr="00475093" w:rsidRDefault="005015D5" w:rsidP="00475093">
            <w:pPr>
              <w:suppressAutoHyphens w:val="0"/>
              <w:spacing w:before="40" w:after="40" w:line="220" w:lineRule="exact"/>
              <w:ind w:right="113"/>
              <w:rPr>
                <w:sz w:val="18"/>
              </w:rPr>
            </w:pPr>
            <w:r w:rsidRPr="00475093">
              <w:rPr>
                <w:sz w:val="18"/>
              </w:rPr>
              <w:t>3</w:t>
            </w:r>
          </w:p>
        </w:tc>
        <w:tc>
          <w:tcPr>
            <w:tcW w:w="7233" w:type="dxa"/>
            <w:shd w:val="clear" w:color="auto" w:fill="auto"/>
            <w:hideMark/>
          </w:tcPr>
          <w:p w:rsidR="005015D5" w:rsidRPr="00475093" w:rsidRDefault="005015D5" w:rsidP="00475093">
            <w:pPr>
              <w:suppressAutoHyphens w:val="0"/>
              <w:spacing w:before="40" w:after="40" w:line="220" w:lineRule="exact"/>
              <w:ind w:right="113"/>
              <w:rPr>
                <w:sz w:val="18"/>
              </w:rPr>
            </w:pPr>
            <w:r w:rsidRPr="00475093">
              <w:rPr>
                <w:sz w:val="18"/>
              </w:rPr>
              <w:t>Population of city</w:t>
            </w:r>
          </w:p>
        </w:tc>
        <w:tc>
          <w:tcPr>
            <w:tcW w:w="1398" w:type="dxa"/>
            <w:shd w:val="clear" w:color="auto" w:fill="auto"/>
            <w:noWrap/>
          </w:tcPr>
          <w:p w:rsidR="005015D5" w:rsidRPr="00475093" w:rsidRDefault="005015D5" w:rsidP="00DE65F5">
            <w:pPr>
              <w:suppressAutoHyphens w:val="0"/>
              <w:spacing w:before="40" w:after="40" w:line="220" w:lineRule="exact"/>
              <w:ind w:right="113"/>
              <w:rPr>
                <w:sz w:val="18"/>
              </w:rPr>
            </w:pPr>
          </w:p>
        </w:tc>
      </w:tr>
    </w:tbl>
    <w:p w:rsidR="007268F9" w:rsidRDefault="007268F9" w:rsidP="005B35D0">
      <w:pPr>
        <w:pStyle w:val="SingleTxtG"/>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80"/>
        <w:gridCol w:w="4508"/>
        <w:gridCol w:w="760"/>
        <w:gridCol w:w="869"/>
        <w:gridCol w:w="653"/>
      </w:tblGrid>
      <w:tr w:rsidR="00A13715" w:rsidRPr="00A13715" w:rsidTr="008A066D">
        <w:trPr>
          <w:cantSplit/>
          <w:trHeight w:val="588"/>
          <w:tblHeader/>
        </w:trPr>
        <w:tc>
          <w:tcPr>
            <w:tcW w:w="580" w:type="dxa"/>
            <w:tcBorders>
              <w:top w:val="single" w:sz="4" w:space="0" w:color="auto"/>
              <w:bottom w:val="single" w:sz="4" w:space="0" w:color="auto"/>
            </w:tcBorders>
            <w:shd w:val="clear" w:color="auto" w:fill="auto"/>
            <w:noWrap/>
            <w:vAlign w:val="bottom"/>
            <w:hideMark/>
          </w:tcPr>
          <w:p w:rsidR="00A13715" w:rsidRPr="00A13715" w:rsidRDefault="00A13715" w:rsidP="00A13715">
            <w:pPr>
              <w:suppressAutoHyphens w:val="0"/>
              <w:spacing w:before="80" w:after="80" w:line="200" w:lineRule="exact"/>
              <w:ind w:right="113"/>
              <w:rPr>
                <w:i/>
                <w:sz w:val="16"/>
              </w:rPr>
            </w:pPr>
            <w:r w:rsidRPr="00A13715">
              <w:rPr>
                <w:i/>
                <w:sz w:val="16"/>
              </w:rPr>
              <w:t>No.</w:t>
            </w:r>
          </w:p>
        </w:tc>
        <w:tc>
          <w:tcPr>
            <w:tcW w:w="4508" w:type="dxa"/>
            <w:tcBorders>
              <w:top w:val="single" w:sz="4" w:space="0" w:color="auto"/>
              <w:bottom w:val="single" w:sz="4" w:space="0" w:color="auto"/>
            </w:tcBorders>
            <w:shd w:val="clear" w:color="auto" w:fill="auto"/>
            <w:noWrap/>
            <w:vAlign w:val="bottom"/>
            <w:hideMark/>
          </w:tcPr>
          <w:p w:rsidR="00A13715" w:rsidRPr="00A13715" w:rsidRDefault="00A13715" w:rsidP="00A13715">
            <w:pPr>
              <w:suppressAutoHyphens w:val="0"/>
              <w:spacing w:before="80" w:after="80" w:line="200" w:lineRule="exact"/>
              <w:ind w:right="113"/>
              <w:rPr>
                <w:i/>
                <w:sz w:val="16"/>
              </w:rPr>
            </w:pPr>
            <w:r w:rsidRPr="00A13715">
              <w:rPr>
                <w:i/>
                <w:sz w:val="16"/>
              </w:rPr>
              <w:t>Measures to limit car use</w:t>
            </w:r>
          </w:p>
        </w:tc>
        <w:tc>
          <w:tcPr>
            <w:tcW w:w="760" w:type="dxa"/>
            <w:tcBorders>
              <w:top w:val="single" w:sz="4" w:space="0" w:color="auto"/>
              <w:bottom w:val="single" w:sz="4" w:space="0" w:color="auto"/>
            </w:tcBorders>
            <w:shd w:val="clear" w:color="auto" w:fill="auto"/>
            <w:vAlign w:val="bottom"/>
            <w:hideMark/>
          </w:tcPr>
          <w:p w:rsidR="00A13715" w:rsidRPr="00A13715" w:rsidRDefault="00A13715" w:rsidP="00A13715">
            <w:pPr>
              <w:suppressAutoHyphens w:val="0"/>
              <w:spacing w:before="80" w:after="80" w:line="200" w:lineRule="exact"/>
              <w:ind w:right="113"/>
              <w:rPr>
                <w:i/>
                <w:sz w:val="16"/>
              </w:rPr>
            </w:pPr>
            <w:r w:rsidRPr="00A13715">
              <w:rPr>
                <w:i/>
                <w:sz w:val="16"/>
              </w:rPr>
              <w:t>At rush hour on weekdays</w:t>
            </w:r>
          </w:p>
        </w:tc>
        <w:tc>
          <w:tcPr>
            <w:tcW w:w="869" w:type="dxa"/>
            <w:tcBorders>
              <w:top w:val="single" w:sz="4" w:space="0" w:color="auto"/>
              <w:bottom w:val="single" w:sz="4" w:space="0" w:color="auto"/>
            </w:tcBorders>
            <w:shd w:val="clear" w:color="auto" w:fill="auto"/>
            <w:vAlign w:val="bottom"/>
            <w:hideMark/>
          </w:tcPr>
          <w:p w:rsidR="00A13715" w:rsidRPr="00A13715" w:rsidRDefault="00A13715" w:rsidP="00A13715">
            <w:pPr>
              <w:suppressAutoHyphens w:val="0"/>
              <w:spacing w:before="80" w:after="80" w:line="200" w:lineRule="exact"/>
              <w:ind w:right="113"/>
              <w:rPr>
                <w:i/>
                <w:sz w:val="16"/>
              </w:rPr>
            </w:pPr>
            <w:r w:rsidRPr="00A13715">
              <w:rPr>
                <w:i/>
                <w:sz w:val="16"/>
              </w:rPr>
              <w:t>On weekends</w:t>
            </w:r>
          </w:p>
        </w:tc>
        <w:tc>
          <w:tcPr>
            <w:tcW w:w="653" w:type="dxa"/>
            <w:tcBorders>
              <w:top w:val="single" w:sz="4" w:space="0" w:color="auto"/>
              <w:bottom w:val="single" w:sz="4" w:space="0" w:color="auto"/>
            </w:tcBorders>
            <w:shd w:val="clear" w:color="auto" w:fill="auto"/>
            <w:noWrap/>
            <w:vAlign w:val="bottom"/>
            <w:hideMark/>
          </w:tcPr>
          <w:p w:rsidR="00A13715" w:rsidRPr="00A13715" w:rsidRDefault="00A13715" w:rsidP="00A13715">
            <w:pPr>
              <w:suppressAutoHyphens w:val="0"/>
              <w:spacing w:before="80" w:after="80" w:line="200" w:lineRule="exact"/>
              <w:ind w:right="113"/>
              <w:rPr>
                <w:i/>
                <w:sz w:val="16"/>
              </w:rPr>
            </w:pPr>
            <w:r w:rsidRPr="00A13715">
              <w:rPr>
                <w:i/>
                <w:sz w:val="16"/>
              </w:rPr>
              <w:t>At night</w:t>
            </w:r>
          </w:p>
        </w:tc>
      </w:tr>
      <w:tr w:rsidR="00A13715" w:rsidRPr="00A13715" w:rsidTr="008A066D">
        <w:trPr>
          <w:cantSplit/>
          <w:trHeight w:val="301"/>
          <w:tblHeader/>
        </w:trPr>
        <w:tc>
          <w:tcPr>
            <w:tcW w:w="580" w:type="dxa"/>
            <w:tcBorders>
              <w:top w:val="single" w:sz="4" w:space="0" w:color="auto"/>
              <w:bottom w:val="single" w:sz="12" w:space="0" w:color="auto"/>
            </w:tcBorders>
            <w:shd w:val="clear" w:color="auto" w:fill="auto"/>
            <w:noWrap/>
          </w:tcPr>
          <w:p w:rsidR="00A13715" w:rsidRPr="00A13715" w:rsidRDefault="00A13715" w:rsidP="00E6258C">
            <w:pPr>
              <w:suppressAutoHyphens w:val="0"/>
              <w:spacing w:before="80" w:after="80" w:line="200" w:lineRule="exact"/>
              <w:ind w:right="113"/>
            </w:pPr>
            <w:r w:rsidRPr="00E6258C">
              <w:rPr>
                <w:i/>
                <w:sz w:val="16"/>
              </w:rPr>
              <w:t>1</w:t>
            </w:r>
          </w:p>
        </w:tc>
        <w:tc>
          <w:tcPr>
            <w:tcW w:w="4508" w:type="dxa"/>
            <w:tcBorders>
              <w:top w:val="single" w:sz="4" w:space="0" w:color="auto"/>
              <w:bottom w:val="single" w:sz="12" w:space="0" w:color="auto"/>
            </w:tcBorders>
            <w:shd w:val="clear" w:color="auto" w:fill="auto"/>
            <w:noWrap/>
          </w:tcPr>
          <w:p w:rsidR="00A13715" w:rsidRPr="00A13715" w:rsidRDefault="00A13715" w:rsidP="00E6258C">
            <w:pPr>
              <w:suppressAutoHyphens w:val="0"/>
              <w:spacing w:before="80" w:after="80" w:line="200" w:lineRule="exact"/>
              <w:ind w:right="113"/>
            </w:pPr>
            <w:r w:rsidRPr="00E6258C">
              <w:rPr>
                <w:i/>
                <w:sz w:val="16"/>
              </w:rPr>
              <w:t>2</w:t>
            </w:r>
          </w:p>
        </w:tc>
        <w:tc>
          <w:tcPr>
            <w:tcW w:w="760" w:type="dxa"/>
            <w:tcBorders>
              <w:top w:val="single" w:sz="4" w:space="0" w:color="auto"/>
              <w:bottom w:val="single" w:sz="12" w:space="0" w:color="auto"/>
            </w:tcBorders>
            <w:shd w:val="clear" w:color="auto" w:fill="auto"/>
          </w:tcPr>
          <w:p w:rsidR="00A13715" w:rsidRPr="00A13715" w:rsidRDefault="00A13715" w:rsidP="00E6258C">
            <w:pPr>
              <w:suppressAutoHyphens w:val="0"/>
              <w:spacing w:before="80" w:after="80" w:line="200" w:lineRule="exact"/>
              <w:ind w:right="113"/>
            </w:pPr>
            <w:r w:rsidRPr="00E6258C">
              <w:rPr>
                <w:i/>
                <w:sz w:val="16"/>
              </w:rPr>
              <w:t>3</w:t>
            </w:r>
          </w:p>
        </w:tc>
        <w:tc>
          <w:tcPr>
            <w:tcW w:w="869" w:type="dxa"/>
            <w:tcBorders>
              <w:top w:val="single" w:sz="4" w:space="0" w:color="auto"/>
              <w:bottom w:val="single" w:sz="12" w:space="0" w:color="auto"/>
            </w:tcBorders>
            <w:shd w:val="clear" w:color="auto" w:fill="auto"/>
          </w:tcPr>
          <w:p w:rsidR="00A13715" w:rsidRPr="00E6258C" w:rsidRDefault="00A13715" w:rsidP="00E6258C">
            <w:pPr>
              <w:suppressAutoHyphens w:val="0"/>
              <w:spacing w:before="80" w:after="80" w:line="200" w:lineRule="exact"/>
              <w:ind w:right="113"/>
              <w:rPr>
                <w:i/>
                <w:sz w:val="16"/>
              </w:rPr>
            </w:pPr>
            <w:r w:rsidRPr="00E6258C">
              <w:rPr>
                <w:i/>
                <w:sz w:val="16"/>
              </w:rPr>
              <w:t>4</w:t>
            </w:r>
          </w:p>
        </w:tc>
        <w:tc>
          <w:tcPr>
            <w:tcW w:w="653" w:type="dxa"/>
            <w:tcBorders>
              <w:top w:val="single" w:sz="4" w:space="0" w:color="auto"/>
              <w:bottom w:val="single" w:sz="12" w:space="0" w:color="auto"/>
            </w:tcBorders>
            <w:shd w:val="clear" w:color="auto" w:fill="auto"/>
            <w:noWrap/>
          </w:tcPr>
          <w:p w:rsidR="00A13715" w:rsidRPr="00E6258C" w:rsidRDefault="00A13715" w:rsidP="00E6258C">
            <w:pPr>
              <w:suppressAutoHyphens w:val="0"/>
              <w:spacing w:before="80" w:after="80" w:line="200" w:lineRule="exact"/>
              <w:ind w:right="113"/>
              <w:rPr>
                <w:i/>
                <w:sz w:val="16"/>
              </w:rPr>
            </w:pPr>
            <w:r w:rsidRPr="00E6258C">
              <w:rPr>
                <w:i/>
                <w:sz w:val="16"/>
              </w:rPr>
              <w:t>5</w:t>
            </w:r>
          </w:p>
        </w:tc>
      </w:tr>
      <w:tr w:rsidR="00A13715" w:rsidRPr="008A066D" w:rsidTr="008A066D">
        <w:trPr>
          <w:cantSplit/>
          <w:trHeight w:val="384"/>
        </w:trPr>
        <w:tc>
          <w:tcPr>
            <w:tcW w:w="580" w:type="dxa"/>
            <w:tcBorders>
              <w:top w:val="single" w:sz="12" w:space="0" w:color="auto"/>
              <w:bottom w:val="nil"/>
            </w:tcBorders>
            <w:shd w:val="clear" w:color="auto" w:fill="auto"/>
            <w:noWrap/>
            <w:hideMark/>
          </w:tcPr>
          <w:p w:rsidR="00A13715" w:rsidRPr="00475093" w:rsidRDefault="00A13715" w:rsidP="00475093">
            <w:pPr>
              <w:suppressAutoHyphens w:val="0"/>
              <w:spacing w:before="40" w:after="40" w:line="220" w:lineRule="exact"/>
              <w:ind w:right="113"/>
              <w:rPr>
                <w:sz w:val="18"/>
              </w:rPr>
            </w:pPr>
            <w:r w:rsidRPr="00475093">
              <w:rPr>
                <w:sz w:val="18"/>
              </w:rPr>
              <w:t>4</w:t>
            </w:r>
          </w:p>
        </w:tc>
        <w:tc>
          <w:tcPr>
            <w:tcW w:w="4508" w:type="dxa"/>
            <w:tcBorders>
              <w:top w:val="single" w:sz="12" w:space="0" w:color="auto"/>
              <w:bottom w:val="nil"/>
            </w:tcBorders>
            <w:shd w:val="clear" w:color="auto" w:fill="auto"/>
            <w:hideMark/>
          </w:tcPr>
          <w:p w:rsidR="00A13715" w:rsidRPr="00475093" w:rsidRDefault="00A13715" w:rsidP="00475093">
            <w:pPr>
              <w:suppressAutoHyphens w:val="0"/>
              <w:spacing w:before="40" w:after="40" w:line="220" w:lineRule="exact"/>
              <w:ind w:right="113"/>
              <w:rPr>
                <w:sz w:val="18"/>
              </w:rPr>
            </w:pPr>
            <w:r w:rsidRPr="00475093">
              <w:rPr>
                <w:sz w:val="18"/>
              </w:rPr>
              <w:t>Number of parking spaces, of which</w:t>
            </w:r>
          </w:p>
        </w:tc>
        <w:tc>
          <w:tcPr>
            <w:tcW w:w="760" w:type="dxa"/>
            <w:tcBorders>
              <w:top w:val="single" w:sz="12" w:space="0" w:color="auto"/>
              <w:bottom w:val="nil"/>
            </w:tcBorders>
            <w:shd w:val="clear" w:color="auto" w:fill="auto"/>
            <w:hideMark/>
          </w:tcPr>
          <w:p w:rsidR="00A13715" w:rsidRPr="00475093" w:rsidRDefault="00A13715" w:rsidP="008A066D">
            <w:pPr>
              <w:suppressAutoHyphens w:val="0"/>
              <w:spacing w:before="40" w:after="40" w:line="220" w:lineRule="exact"/>
              <w:ind w:right="113"/>
              <w:rPr>
                <w:sz w:val="18"/>
              </w:rPr>
            </w:pPr>
          </w:p>
        </w:tc>
        <w:tc>
          <w:tcPr>
            <w:tcW w:w="869" w:type="dxa"/>
            <w:tcBorders>
              <w:top w:val="single" w:sz="12" w:space="0" w:color="auto"/>
              <w:bottom w:val="nil"/>
            </w:tcBorders>
            <w:shd w:val="clear" w:color="auto" w:fill="auto"/>
            <w:hideMark/>
          </w:tcPr>
          <w:p w:rsidR="00A13715" w:rsidRPr="00475093" w:rsidRDefault="00A13715" w:rsidP="008A066D">
            <w:pPr>
              <w:suppressAutoHyphens w:val="0"/>
              <w:spacing w:before="40" w:after="40" w:line="220" w:lineRule="exact"/>
              <w:ind w:right="113"/>
              <w:rPr>
                <w:sz w:val="18"/>
              </w:rPr>
            </w:pPr>
          </w:p>
        </w:tc>
        <w:tc>
          <w:tcPr>
            <w:tcW w:w="653" w:type="dxa"/>
            <w:tcBorders>
              <w:top w:val="single" w:sz="12" w:space="0" w:color="auto"/>
              <w:bottom w:val="nil"/>
            </w:tcBorders>
            <w:shd w:val="clear" w:color="auto" w:fill="auto"/>
            <w:noWrap/>
            <w:hideMark/>
          </w:tcPr>
          <w:p w:rsidR="00A13715" w:rsidRPr="00475093" w:rsidRDefault="00A13715" w:rsidP="008A066D">
            <w:pPr>
              <w:suppressAutoHyphens w:val="0"/>
              <w:spacing w:before="40" w:after="40" w:line="220" w:lineRule="exact"/>
              <w:ind w:right="113"/>
              <w:rPr>
                <w:sz w:val="18"/>
              </w:rPr>
            </w:pPr>
          </w:p>
        </w:tc>
      </w:tr>
      <w:tr w:rsidR="00A13715" w:rsidRPr="008A066D" w:rsidTr="00D74430">
        <w:trPr>
          <w:cantSplit/>
          <w:trHeight w:val="288"/>
        </w:trPr>
        <w:tc>
          <w:tcPr>
            <w:tcW w:w="580" w:type="dxa"/>
            <w:tcBorders>
              <w:top w:val="nil"/>
              <w:bottom w:val="nil"/>
            </w:tcBorders>
            <w:shd w:val="clear" w:color="auto" w:fill="auto"/>
            <w:noWrap/>
            <w:hideMark/>
          </w:tcPr>
          <w:p w:rsidR="00A13715" w:rsidRPr="00475093" w:rsidRDefault="00A13715" w:rsidP="00475093">
            <w:pPr>
              <w:suppressAutoHyphens w:val="0"/>
              <w:spacing w:before="40" w:after="40" w:line="220" w:lineRule="exact"/>
              <w:ind w:right="113"/>
              <w:rPr>
                <w:sz w:val="18"/>
              </w:rPr>
            </w:pPr>
            <w:r w:rsidRPr="00475093">
              <w:rPr>
                <w:sz w:val="18"/>
              </w:rPr>
              <w:t>5</w:t>
            </w:r>
          </w:p>
        </w:tc>
        <w:tc>
          <w:tcPr>
            <w:tcW w:w="4508" w:type="dxa"/>
            <w:tcBorders>
              <w:top w:val="nil"/>
              <w:bottom w:val="nil"/>
            </w:tcBorders>
            <w:shd w:val="clear" w:color="auto" w:fill="auto"/>
            <w:hideMark/>
          </w:tcPr>
          <w:p w:rsidR="00A13715" w:rsidRPr="00D74430" w:rsidRDefault="003C1DBF" w:rsidP="003C1DBF">
            <w:pPr>
              <w:pStyle w:val="Bullet1G"/>
              <w:numPr>
                <w:ilvl w:val="0"/>
                <w:numId w:val="0"/>
              </w:numPr>
              <w:tabs>
                <w:tab w:val="left" w:pos="557"/>
              </w:tabs>
              <w:spacing w:before="40" w:after="40" w:line="220" w:lineRule="exact"/>
              <w:ind w:left="1701" w:hanging="1429"/>
              <w:rPr>
                <w:sz w:val="18"/>
                <w:szCs w:val="18"/>
              </w:rPr>
            </w:pPr>
            <w:r w:rsidRPr="00D74430">
              <w:rPr>
                <w:szCs w:val="18"/>
              </w:rPr>
              <w:t>•</w:t>
            </w:r>
            <w:r w:rsidRPr="00D74430">
              <w:rPr>
                <w:szCs w:val="18"/>
              </w:rPr>
              <w:tab/>
            </w:r>
            <w:r w:rsidR="00A13715" w:rsidRPr="00D74430">
              <w:rPr>
                <w:sz w:val="18"/>
                <w:szCs w:val="18"/>
              </w:rPr>
              <w:t>Paid</w:t>
            </w:r>
          </w:p>
        </w:tc>
        <w:tc>
          <w:tcPr>
            <w:tcW w:w="760" w:type="dxa"/>
            <w:tcBorders>
              <w:top w:val="nil"/>
              <w:bottom w:val="nil"/>
            </w:tcBorders>
            <w:shd w:val="clear" w:color="auto" w:fill="auto"/>
            <w:hideMark/>
          </w:tcPr>
          <w:p w:rsidR="00A13715" w:rsidRPr="00475093" w:rsidRDefault="00A13715" w:rsidP="008A066D">
            <w:pPr>
              <w:suppressAutoHyphens w:val="0"/>
              <w:spacing w:before="40" w:after="40" w:line="220" w:lineRule="exact"/>
              <w:ind w:right="113"/>
              <w:rPr>
                <w:sz w:val="18"/>
              </w:rPr>
            </w:pPr>
          </w:p>
        </w:tc>
        <w:tc>
          <w:tcPr>
            <w:tcW w:w="869" w:type="dxa"/>
            <w:tcBorders>
              <w:top w:val="nil"/>
              <w:bottom w:val="nil"/>
            </w:tcBorders>
            <w:shd w:val="clear" w:color="auto" w:fill="auto"/>
            <w:hideMark/>
          </w:tcPr>
          <w:p w:rsidR="00A13715" w:rsidRPr="00475093" w:rsidRDefault="00A13715" w:rsidP="008A066D">
            <w:pPr>
              <w:suppressAutoHyphens w:val="0"/>
              <w:spacing w:before="40" w:after="40" w:line="220" w:lineRule="exact"/>
              <w:ind w:right="113"/>
              <w:rPr>
                <w:sz w:val="18"/>
              </w:rPr>
            </w:pPr>
          </w:p>
        </w:tc>
        <w:tc>
          <w:tcPr>
            <w:tcW w:w="653" w:type="dxa"/>
            <w:tcBorders>
              <w:top w:val="nil"/>
              <w:bottom w:val="nil"/>
            </w:tcBorders>
            <w:shd w:val="clear" w:color="auto" w:fill="auto"/>
            <w:noWrap/>
            <w:hideMark/>
          </w:tcPr>
          <w:p w:rsidR="00A13715" w:rsidRPr="00475093" w:rsidRDefault="00A13715" w:rsidP="008A066D">
            <w:pPr>
              <w:suppressAutoHyphens w:val="0"/>
              <w:spacing w:before="40" w:after="40" w:line="220" w:lineRule="exact"/>
              <w:ind w:right="113"/>
              <w:rPr>
                <w:sz w:val="18"/>
              </w:rPr>
            </w:pPr>
          </w:p>
        </w:tc>
      </w:tr>
      <w:tr w:rsidR="00A13715" w:rsidRPr="008A066D" w:rsidTr="00D74430">
        <w:trPr>
          <w:cantSplit/>
          <w:trHeight w:val="288"/>
        </w:trPr>
        <w:tc>
          <w:tcPr>
            <w:tcW w:w="580" w:type="dxa"/>
            <w:tcBorders>
              <w:top w:val="nil"/>
              <w:bottom w:val="nil"/>
            </w:tcBorders>
            <w:shd w:val="clear" w:color="auto" w:fill="auto"/>
            <w:noWrap/>
            <w:hideMark/>
          </w:tcPr>
          <w:p w:rsidR="00A13715" w:rsidRPr="00475093" w:rsidRDefault="00A13715" w:rsidP="00475093">
            <w:pPr>
              <w:suppressAutoHyphens w:val="0"/>
              <w:spacing w:before="40" w:after="40" w:line="220" w:lineRule="exact"/>
              <w:ind w:right="113"/>
              <w:rPr>
                <w:sz w:val="18"/>
              </w:rPr>
            </w:pPr>
            <w:r w:rsidRPr="00475093">
              <w:rPr>
                <w:sz w:val="18"/>
              </w:rPr>
              <w:t>6</w:t>
            </w:r>
          </w:p>
        </w:tc>
        <w:tc>
          <w:tcPr>
            <w:tcW w:w="4508" w:type="dxa"/>
            <w:tcBorders>
              <w:top w:val="nil"/>
              <w:bottom w:val="nil"/>
            </w:tcBorders>
            <w:shd w:val="clear" w:color="auto" w:fill="auto"/>
            <w:hideMark/>
          </w:tcPr>
          <w:p w:rsidR="00A13715" w:rsidRPr="00475093" w:rsidRDefault="003C1DBF" w:rsidP="003C1DBF">
            <w:pPr>
              <w:pStyle w:val="Bullet1G"/>
              <w:numPr>
                <w:ilvl w:val="0"/>
                <w:numId w:val="0"/>
              </w:numPr>
              <w:tabs>
                <w:tab w:val="left" w:pos="557"/>
              </w:tabs>
              <w:spacing w:before="40" w:after="40" w:line="220" w:lineRule="exact"/>
              <w:ind w:left="1701" w:hanging="1429"/>
              <w:rPr>
                <w:sz w:val="18"/>
              </w:rPr>
            </w:pPr>
            <w:r w:rsidRPr="00475093">
              <w:t>•</w:t>
            </w:r>
            <w:r w:rsidRPr="00475093">
              <w:tab/>
            </w:r>
            <w:r w:rsidR="00A13715" w:rsidRPr="00475093">
              <w:rPr>
                <w:sz w:val="18"/>
              </w:rPr>
              <w:t>Underground</w:t>
            </w:r>
          </w:p>
        </w:tc>
        <w:tc>
          <w:tcPr>
            <w:tcW w:w="760" w:type="dxa"/>
            <w:tcBorders>
              <w:top w:val="nil"/>
              <w:bottom w:val="nil"/>
            </w:tcBorders>
            <w:shd w:val="clear" w:color="auto" w:fill="auto"/>
            <w:hideMark/>
          </w:tcPr>
          <w:p w:rsidR="00A13715" w:rsidRPr="00475093" w:rsidRDefault="00A13715" w:rsidP="008A066D">
            <w:pPr>
              <w:suppressAutoHyphens w:val="0"/>
              <w:spacing w:before="40" w:after="40" w:line="220" w:lineRule="exact"/>
              <w:ind w:right="113"/>
              <w:rPr>
                <w:sz w:val="18"/>
              </w:rPr>
            </w:pPr>
          </w:p>
        </w:tc>
        <w:tc>
          <w:tcPr>
            <w:tcW w:w="869" w:type="dxa"/>
            <w:tcBorders>
              <w:top w:val="nil"/>
              <w:bottom w:val="nil"/>
            </w:tcBorders>
            <w:shd w:val="clear" w:color="auto" w:fill="auto"/>
            <w:hideMark/>
          </w:tcPr>
          <w:p w:rsidR="00A13715" w:rsidRPr="00475093" w:rsidRDefault="00A13715" w:rsidP="008A066D">
            <w:pPr>
              <w:suppressAutoHyphens w:val="0"/>
              <w:spacing w:before="40" w:after="40" w:line="220" w:lineRule="exact"/>
              <w:ind w:right="113"/>
              <w:rPr>
                <w:sz w:val="18"/>
              </w:rPr>
            </w:pPr>
          </w:p>
        </w:tc>
        <w:tc>
          <w:tcPr>
            <w:tcW w:w="653" w:type="dxa"/>
            <w:tcBorders>
              <w:top w:val="nil"/>
              <w:bottom w:val="nil"/>
            </w:tcBorders>
            <w:shd w:val="clear" w:color="auto" w:fill="auto"/>
            <w:noWrap/>
            <w:hideMark/>
          </w:tcPr>
          <w:p w:rsidR="00A13715" w:rsidRPr="00475093" w:rsidRDefault="00A13715" w:rsidP="008A066D">
            <w:pPr>
              <w:suppressAutoHyphens w:val="0"/>
              <w:spacing w:before="40" w:after="40" w:line="220" w:lineRule="exact"/>
              <w:ind w:right="113"/>
              <w:rPr>
                <w:sz w:val="18"/>
              </w:rPr>
            </w:pPr>
          </w:p>
        </w:tc>
      </w:tr>
      <w:tr w:rsidR="00A13715" w:rsidRPr="008A066D" w:rsidTr="00D74430">
        <w:trPr>
          <w:cantSplit/>
          <w:trHeight w:val="288"/>
        </w:trPr>
        <w:tc>
          <w:tcPr>
            <w:tcW w:w="580" w:type="dxa"/>
            <w:tcBorders>
              <w:top w:val="nil"/>
            </w:tcBorders>
            <w:shd w:val="clear" w:color="auto" w:fill="auto"/>
            <w:noWrap/>
            <w:hideMark/>
          </w:tcPr>
          <w:p w:rsidR="00A13715" w:rsidRPr="00475093" w:rsidRDefault="00A13715" w:rsidP="00475093">
            <w:pPr>
              <w:suppressAutoHyphens w:val="0"/>
              <w:spacing w:before="40" w:after="40" w:line="220" w:lineRule="exact"/>
              <w:ind w:right="113"/>
              <w:rPr>
                <w:sz w:val="18"/>
              </w:rPr>
            </w:pPr>
            <w:r w:rsidRPr="00475093">
              <w:rPr>
                <w:sz w:val="18"/>
              </w:rPr>
              <w:t>7</w:t>
            </w:r>
          </w:p>
        </w:tc>
        <w:tc>
          <w:tcPr>
            <w:tcW w:w="4508" w:type="dxa"/>
            <w:tcBorders>
              <w:top w:val="nil"/>
            </w:tcBorders>
            <w:shd w:val="clear" w:color="auto" w:fill="auto"/>
            <w:hideMark/>
          </w:tcPr>
          <w:p w:rsidR="00A13715" w:rsidRPr="00475093" w:rsidRDefault="003C1DBF" w:rsidP="003C1DBF">
            <w:pPr>
              <w:pStyle w:val="Bullet1G"/>
              <w:numPr>
                <w:ilvl w:val="0"/>
                <w:numId w:val="0"/>
              </w:numPr>
              <w:tabs>
                <w:tab w:val="left" w:pos="557"/>
              </w:tabs>
              <w:spacing w:before="40" w:after="40" w:line="220" w:lineRule="exact"/>
              <w:ind w:left="1701" w:hanging="1429"/>
              <w:rPr>
                <w:sz w:val="18"/>
              </w:rPr>
            </w:pPr>
            <w:r w:rsidRPr="00475093">
              <w:t>•</w:t>
            </w:r>
            <w:r w:rsidRPr="00475093">
              <w:tab/>
            </w:r>
            <w:r w:rsidR="00A13715" w:rsidRPr="00475093">
              <w:rPr>
                <w:sz w:val="18"/>
              </w:rPr>
              <w:t>Free</w:t>
            </w:r>
          </w:p>
        </w:tc>
        <w:tc>
          <w:tcPr>
            <w:tcW w:w="760" w:type="dxa"/>
            <w:tcBorders>
              <w:top w:val="nil"/>
            </w:tcBorders>
            <w:shd w:val="clear" w:color="auto" w:fill="auto"/>
            <w:hideMark/>
          </w:tcPr>
          <w:p w:rsidR="00A13715" w:rsidRPr="00475093" w:rsidRDefault="00A13715" w:rsidP="008A066D">
            <w:pPr>
              <w:suppressAutoHyphens w:val="0"/>
              <w:spacing w:before="40" w:after="40" w:line="220" w:lineRule="exact"/>
              <w:ind w:right="113"/>
              <w:rPr>
                <w:sz w:val="18"/>
              </w:rPr>
            </w:pPr>
          </w:p>
        </w:tc>
        <w:tc>
          <w:tcPr>
            <w:tcW w:w="869" w:type="dxa"/>
            <w:tcBorders>
              <w:top w:val="nil"/>
            </w:tcBorders>
            <w:shd w:val="clear" w:color="auto" w:fill="auto"/>
            <w:hideMark/>
          </w:tcPr>
          <w:p w:rsidR="00A13715" w:rsidRPr="00475093" w:rsidRDefault="00A13715" w:rsidP="008A066D">
            <w:pPr>
              <w:suppressAutoHyphens w:val="0"/>
              <w:spacing w:before="40" w:after="40" w:line="220" w:lineRule="exact"/>
              <w:ind w:right="113"/>
              <w:rPr>
                <w:sz w:val="18"/>
              </w:rPr>
            </w:pPr>
          </w:p>
        </w:tc>
        <w:tc>
          <w:tcPr>
            <w:tcW w:w="653" w:type="dxa"/>
            <w:tcBorders>
              <w:top w:val="nil"/>
            </w:tcBorders>
            <w:shd w:val="clear" w:color="auto" w:fill="auto"/>
            <w:noWrap/>
            <w:hideMark/>
          </w:tcPr>
          <w:p w:rsidR="00A13715" w:rsidRPr="00475093" w:rsidRDefault="00A13715" w:rsidP="008A066D">
            <w:pPr>
              <w:suppressAutoHyphens w:val="0"/>
              <w:spacing w:before="40" w:after="40" w:line="220" w:lineRule="exact"/>
              <w:ind w:right="113"/>
              <w:rPr>
                <w:sz w:val="18"/>
              </w:rPr>
            </w:pPr>
          </w:p>
        </w:tc>
      </w:tr>
      <w:tr w:rsidR="00A13715" w:rsidRPr="008A066D" w:rsidTr="008A066D">
        <w:trPr>
          <w:cantSplit/>
          <w:trHeight w:val="288"/>
        </w:trPr>
        <w:tc>
          <w:tcPr>
            <w:tcW w:w="580" w:type="dxa"/>
            <w:shd w:val="clear" w:color="auto" w:fill="auto"/>
            <w:noWrap/>
            <w:hideMark/>
          </w:tcPr>
          <w:p w:rsidR="00A13715" w:rsidRPr="00475093" w:rsidRDefault="00A13715" w:rsidP="00475093">
            <w:pPr>
              <w:suppressAutoHyphens w:val="0"/>
              <w:spacing w:before="40" w:after="40" w:line="220" w:lineRule="exact"/>
              <w:ind w:right="113"/>
              <w:rPr>
                <w:sz w:val="18"/>
              </w:rPr>
            </w:pPr>
            <w:r w:rsidRPr="00475093">
              <w:rPr>
                <w:sz w:val="18"/>
              </w:rPr>
              <w:t>8</w:t>
            </w:r>
          </w:p>
        </w:tc>
        <w:tc>
          <w:tcPr>
            <w:tcW w:w="4508" w:type="dxa"/>
            <w:shd w:val="clear" w:color="auto" w:fill="auto"/>
            <w:hideMark/>
          </w:tcPr>
          <w:p w:rsidR="00A13715" w:rsidRPr="00475093" w:rsidRDefault="00A13715" w:rsidP="00475093">
            <w:pPr>
              <w:suppressAutoHyphens w:val="0"/>
              <w:spacing w:before="40" w:after="40" w:line="220" w:lineRule="exact"/>
              <w:ind w:right="113"/>
              <w:rPr>
                <w:sz w:val="18"/>
              </w:rPr>
            </w:pPr>
            <w:r w:rsidRPr="00475093">
              <w:rPr>
                <w:sz w:val="18"/>
              </w:rPr>
              <w:t>Paid parking charges</w:t>
            </w:r>
          </w:p>
        </w:tc>
        <w:tc>
          <w:tcPr>
            <w:tcW w:w="760" w:type="dxa"/>
            <w:shd w:val="clear" w:color="auto" w:fill="auto"/>
            <w:noWrap/>
            <w:hideMark/>
          </w:tcPr>
          <w:p w:rsidR="00A13715" w:rsidRPr="00475093" w:rsidRDefault="00A13715" w:rsidP="008A066D">
            <w:pPr>
              <w:suppressAutoHyphens w:val="0"/>
              <w:spacing w:before="40" w:after="40" w:line="220" w:lineRule="exact"/>
              <w:ind w:right="113"/>
              <w:rPr>
                <w:sz w:val="18"/>
              </w:rPr>
            </w:pPr>
          </w:p>
        </w:tc>
        <w:tc>
          <w:tcPr>
            <w:tcW w:w="869" w:type="dxa"/>
            <w:shd w:val="clear" w:color="auto" w:fill="auto"/>
            <w:noWrap/>
            <w:hideMark/>
          </w:tcPr>
          <w:p w:rsidR="00A13715" w:rsidRPr="00475093" w:rsidRDefault="00A13715" w:rsidP="008A066D">
            <w:pPr>
              <w:suppressAutoHyphens w:val="0"/>
              <w:spacing w:before="40" w:after="40" w:line="220" w:lineRule="exact"/>
              <w:ind w:right="113"/>
              <w:rPr>
                <w:sz w:val="18"/>
              </w:rPr>
            </w:pPr>
          </w:p>
        </w:tc>
        <w:tc>
          <w:tcPr>
            <w:tcW w:w="653" w:type="dxa"/>
            <w:shd w:val="clear" w:color="auto" w:fill="auto"/>
            <w:noWrap/>
            <w:hideMark/>
          </w:tcPr>
          <w:p w:rsidR="00A13715" w:rsidRPr="00475093" w:rsidRDefault="00A13715" w:rsidP="008A066D">
            <w:pPr>
              <w:suppressAutoHyphens w:val="0"/>
              <w:spacing w:before="40" w:after="40" w:line="220" w:lineRule="exact"/>
              <w:ind w:right="113"/>
              <w:rPr>
                <w:sz w:val="18"/>
              </w:rPr>
            </w:pPr>
          </w:p>
        </w:tc>
      </w:tr>
      <w:tr w:rsidR="00A13715" w:rsidRPr="008A066D" w:rsidTr="008A066D">
        <w:trPr>
          <w:cantSplit/>
          <w:trHeight w:val="288"/>
        </w:trPr>
        <w:tc>
          <w:tcPr>
            <w:tcW w:w="580" w:type="dxa"/>
            <w:shd w:val="clear" w:color="auto" w:fill="auto"/>
            <w:noWrap/>
            <w:hideMark/>
          </w:tcPr>
          <w:p w:rsidR="00A13715" w:rsidRPr="00475093" w:rsidRDefault="00A13715" w:rsidP="00475093">
            <w:pPr>
              <w:suppressAutoHyphens w:val="0"/>
              <w:spacing w:before="40" w:after="40" w:line="220" w:lineRule="exact"/>
              <w:ind w:right="113"/>
              <w:rPr>
                <w:sz w:val="18"/>
              </w:rPr>
            </w:pPr>
            <w:r w:rsidRPr="00475093">
              <w:rPr>
                <w:sz w:val="18"/>
              </w:rPr>
              <w:t>9</w:t>
            </w:r>
          </w:p>
        </w:tc>
        <w:tc>
          <w:tcPr>
            <w:tcW w:w="4508" w:type="dxa"/>
            <w:shd w:val="clear" w:color="auto" w:fill="auto"/>
            <w:hideMark/>
          </w:tcPr>
          <w:p w:rsidR="00A13715" w:rsidRPr="00475093" w:rsidRDefault="003C1DBF" w:rsidP="003C1DBF">
            <w:pPr>
              <w:pStyle w:val="Bullet1G"/>
              <w:numPr>
                <w:ilvl w:val="0"/>
                <w:numId w:val="0"/>
              </w:numPr>
              <w:tabs>
                <w:tab w:val="left" w:pos="557"/>
              </w:tabs>
              <w:spacing w:before="40" w:after="40" w:line="220" w:lineRule="exact"/>
              <w:ind w:left="1701" w:hanging="1429"/>
              <w:rPr>
                <w:sz w:val="18"/>
              </w:rPr>
            </w:pPr>
            <w:r w:rsidRPr="00475093">
              <w:t>•</w:t>
            </w:r>
            <w:r w:rsidRPr="00475093">
              <w:tab/>
            </w:r>
            <w:r w:rsidR="00A13715" w:rsidRPr="00475093">
              <w:rPr>
                <w:sz w:val="18"/>
              </w:rPr>
              <w:t>In the city centre</w:t>
            </w:r>
          </w:p>
        </w:tc>
        <w:tc>
          <w:tcPr>
            <w:tcW w:w="760" w:type="dxa"/>
            <w:shd w:val="clear" w:color="auto" w:fill="auto"/>
            <w:noWrap/>
            <w:hideMark/>
          </w:tcPr>
          <w:p w:rsidR="00A13715" w:rsidRPr="00475093" w:rsidRDefault="00A13715" w:rsidP="008A066D">
            <w:pPr>
              <w:suppressAutoHyphens w:val="0"/>
              <w:spacing w:before="40" w:after="40" w:line="220" w:lineRule="exact"/>
              <w:ind w:right="113"/>
              <w:rPr>
                <w:sz w:val="18"/>
              </w:rPr>
            </w:pPr>
          </w:p>
        </w:tc>
        <w:tc>
          <w:tcPr>
            <w:tcW w:w="869" w:type="dxa"/>
            <w:shd w:val="clear" w:color="auto" w:fill="auto"/>
            <w:noWrap/>
            <w:hideMark/>
          </w:tcPr>
          <w:p w:rsidR="00A13715" w:rsidRPr="00475093" w:rsidRDefault="00A13715" w:rsidP="008A066D">
            <w:pPr>
              <w:suppressAutoHyphens w:val="0"/>
              <w:spacing w:before="40" w:after="40" w:line="220" w:lineRule="exact"/>
              <w:ind w:right="113"/>
              <w:rPr>
                <w:sz w:val="18"/>
              </w:rPr>
            </w:pPr>
          </w:p>
        </w:tc>
        <w:tc>
          <w:tcPr>
            <w:tcW w:w="653" w:type="dxa"/>
            <w:shd w:val="clear" w:color="auto" w:fill="auto"/>
            <w:noWrap/>
            <w:hideMark/>
          </w:tcPr>
          <w:p w:rsidR="00A13715" w:rsidRPr="00475093" w:rsidRDefault="00A13715" w:rsidP="008A066D">
            <w:pPr>
              <w:suppressAutoHyphens w:val="0"/>
              <w:spacing w:before="40" w:after="40" w:line="220" w:lineRule="exact"/>
              <w:ind w:right="113"/>
              <w:rPr>
                <w:sz w:val="18"/>
              </w:rPr>
            </w:pPr>
          </w:p>
        </w:tc>
      </w:tr>
      <w:tr w:rsidR="00A13715" w:rsidRPr="008A066D" w:rsidTr="008A066D">
        <w:trPr>
          <w:cantSplit/>
          <w:trHeight w:val="288"/>
        </w:trPr>
        <w:tc>
          <w:tcPr>
            <w:tcW w:w="580" w:type="dxa"/>
            <w:shd w:val="clear" w:color="auto" w:fill="auto"/>
            <w:noWrap/>
            <w:hideMark/>
          </w:tcPr>
          <w:p w:rsidR="00A13715" w:rsidRPr="00475093" w:rsidRDefault="00A13715" w:rsidP="00475093">
            <w:pPr>
              <w:suppressAutoHyphens w:val="0"/>
              <w:spacing w:before="40" w:after="40" w:line="220" w:lineRule="exact"/>
              <w:ind w:right="113"/>
              <w:rPr>
                <w:sz w:val="18"/>
              </w:rPr>
            </w:pPr>
            <w:r w:rsidRPr="00475093">
              <w:rPr>
                <w:sz w:val="18"/>
              </w:rPr>
              <w:t>10</w:t>
            </w:r>
          </w:p>
        </w:tc>
        <w:tc>
          <w:tcPr>
            <w:tcW w:w="4508" w:type="dxa"/>
            <w:shd w:val="clear" w:color="auto" w:fill="auto"/>
            <w:hideMark/>
          </w:tcPr>
          <w:p w:rsidR="00A13715" w:rsidRPr="00475093" w:rsidRDefault="003C1DBF" w:rsidP="003C1DBF">
            <w:pPr>
              <w:pStyle w:val="Bullet1G"/>
              <w:numPr>
                <w:ilvl w:val="0"/>
                <w:numId w:val="0"/>
              </w:numPr>
              <w:tabs>
                <w:tab w:val="left" w:pos="557"/>
              </w:tabs>
              <w:spacing w:before="40" w:after="40" w:line="220" w:lineRule="exact"/>
              <w:ind w:left="1701" w:hanging="1429"/>
              <w:rPr>
                <w:sz w:val="18"/>
              </w:rPr>
            </w:pPr>
            <w:r w:rsidRPr="00475093">
              <w:t>•</w:t>
            </w:r>
            <w:r w:rsidRPr="00475093">
              <w:tab/>
            </w:r>
            <w:r w:rsidR="00A13715" w:rsidRPr="00475093">
              <w:rPr>
                <w:sz w:val="18"/>
              </w:rPr>
              <w:t>In the inner suburbs</w:t>
            </w:r>
          </w:p>
        </w:tc>
        <w:tc>
          <w:tcPr>
            <w:tcW w:w="760" w:type="dxa"/>
            <w:shd w:val="clear" w:color="auto" w:fill="auto"/>
            <w:noWrap/>
            <w:hideMark/>
          </w:tcPr>
          <w:p w:rsidR="00A13715" w:rsidRPr="00475093" w:rsidRDefault="00A13715" w:rsidP="008A066D">
            <w:pPr>
              <w:suppressAutoHyphens w:val="0"/>
              <w:spacing w:before="40" w:after="40" w:line="220" w:lineRule="exact"/>
              <w:ind w:right="113"/>
              <w:rPr>
                <w:sz w:val="18"/>
              </w:rPr>
            </w:pPr>
          </w:p>
        </w:tc>
        <w:tc>
          <w:tcPr>
            <w:tcW w:w="869" w:type="dxa"/>
            <w:shd w:val="clear" w:color="auto" w:fill="auto"/>
            <w:noWrap/>
            <w:hideMark/>
          </w:tcPr>
          <w:p w:rsidR="00A13715" w:rsidRPr="00475093" w:rsidRDefault="00A13715" w:rsidP="008A066D">
            <w:pPr>
              <w:suppressAutoHyphens w:val="0"/>
              <w:spacing w:before="40" w:after="40" w:line="220" w:lineRule="exact"/>
              <w:ind w:right="113"/>
              <w:rPr>
                <w:sz w:val="18"/>
              </w:rPr>
            </w:pPr>
          </w:p>
        </w:tc>
        <w:tc>
          <w:tcPr>
            <w:tcW w:w="653" w:type="dxa"/>
            <w:shd w:val="clear" w:color="auto" w:fill="auto"/>
            <w:noWrap/>
            <w:hideMark/>
          </w:tcPr>
          <w:p w:rsidR="00A13715" w:rsidRPr="00475093" w:rsidRDefault="00A13715" w:rsidP="008A066D">
            <w:pPr>
              <w:suppressAutoHyphens w:val="0"/>
              <w:spacing w:before="40" w:after="40" w:line="220" w:lineRule="exact"/>
              <w:ind w:right="113"/>
              <w:rPr>
                <w:sz w:val="18"/>
              </w:rPr>
            </w:pPr>
          </w:p>
        </w:tc>
      </w:tr>
      <w:tr w:rsidR="00A13715" w:rsidRPr="008A066D" w:rsidTr="008A066D">
        <w:trPr>
          <w:cantSplit/>
          <w:trHeight w:val="288"/>
        </w:trPr>
        <w:tc>
          <w:tcPr>
            <w:tcW w:w="580" w:type="dxa"/>
            <w:shd w:val="clear" w:color="auto" w:fill="auto"/>
            <w:noWrap/>
            <w:hideMark/>
          </w:tcPr>
          <w:p w:rsidR="00A13715" w:rsidRPr="00475093" w:rsidRDefault="00A13715" w:rsidP="00475093">
            <w:pPr>
              <w:suppressAutoHyphens w:val="0"/>
              <w:spacing w:before="40" w:after="40" w:line="220" w:lineRule="exact"/>
              <w:ind w:right="113"/>
              <w:rPr>
                <w:sz w:val="18"/>
              </w:rPr>
            </w:pPr>
            <w:r w:rsidRPr="00475093">
              <w:rPr>
                <w:sz w:val="18"/>
              </w:rPr>
              <w:t>11</w:t>
            </w:r>
          </w:p>
        </w:tc>
        <w:tc>
          <w:tcPr>
            <w:tcW w:w="4508" w:type="dxa"/>
            <w:shd w:val="clear" w:color="auto" w:fill="auto"/>
            <w:hideMark/>
          </w:tcPr>
          <w:p w:rsidR="00A13715" w:rsidRPr="00475093" w:rsidRDefault="003C1DBF" w:rsidP="003C1DBF">
            <w:pPr>
              <w:pStyle w:val="Bullet1G"/>
              <w:numPr>
                <w:ilvl w:val="0"/>
                <w:numId w:val="0"/>
              </w:numPr>
              <w:tabs>
                <w:tab w:val="left" w:pos="557"/>
              </w:tabs>
              <w:spacing w:before="40" w:after="40" w:line="220" w:lineRule="exact"/>
              <w:ind w:left="557" w:hanging="296"/>
              <w:jc w:val="left"/>
              <w:rPr>
                <w:sz w:val="18"/>
              </w:rPr>
            </w:pPr>
            <w:r w:rsidRPr="00475093">
              <w:t>•</w:t>
            </w:r>
            <w:r w:rsidRPr="00475093">
              <w:tab/>
            </w:r>
            <w:r w:rsidR="00A13715" w:rsidRPr="00475093">
              <w:rPr>
                <w:sz w:val="18"/>
              </w:rPr>
              <w:t>In</w:t>
            </w:r>
            <w:r w:rsidR="00021D16">
              <w:rPr>
                <w:sz w:val="18"/>
              </w:rPr>
              <w:t xml:space="preserve"> residential areas in the outer </w:t>
            </w:r>
            <w:r w:rsidR="00A13715" w:rsidRPr="00475093">
              <w:rPr>
                <w:sz w:val="18"/>
              </w:rPr>
              <w:t>suburbs</w:t>
            </w:r>
          </w:p>
        </w:tc>
        <w:tc>
          <w:tcPr>
            <w:tcW w:w="760" w:type="dxa"/>
            <w:shd w:val="clear" w:color="auto" w:fill="auto"/>
            <w:noWrap/>
            <w:hideMark/>
          </w:tcPr>
          <w:p w:rsidR="00A13715" w:rsidRPr="00475093" w:rsidRDefault="00A13715" w:rsidP="008A066D">
            <w:pPr>
              <w:suppressAutoHyphens w:val="0"/>
              <w:spacing w:before="40" w:after="40" w:line="220" w:lineRule="exact"/>
              <w:ind w:right="113"/>
              <w:rPr>
                <w:sz w:val="18"/>
              </w:rPr>
            </w:pPr>
          </w:p>
        </w:tc>
        <w:tc>
          <w:tcPr>
            <w:tcW w:w="869" w:type="dxa"/>
            <w:shd w:val="clear" w:color="auto" w:fill="auto"/>
            <w:noWrap/>
            <w:hideMark/>
          </w:tcPr>
          <w:p w:rsidR="00A13715" w:rsidRPr="00475093" w:rsidRDefault="00A13715" w:rsidP="008A066D">
            <w:pPr>
              <w:suppressAutoHyphens w:val="0"/>
              <w:spacing w:before="40" w:after="40" w:line="220" w:lineRule="exact"/>
              <w:ind w:right="113"/>
              <w:rPr>
                <w:sz w:val="18"/>
              </w:rPr>
            </w:pPr>
          </w:p>
        </w:tc>
        <w:tc>
          <w:tcPr>
            <w:tcW w:w="653" w:type="dxa"/>
            <w:shd w:val="clear" w:color="auto" w:fill="auto"/>
            <w:noWrap/>
            <w:hideMark/>
          </w:tcPr>
          <w:p w:rsidR="00A13715" w:rsidRPr="00475093" w:rsidRDefault="00A13715" w:rsidP="008A066D">
            <w:pPr>
              <w:suppressAutoHyphens w:val="0"/>
              <w:spacing w:before="40" w:after="40" w:line="220" w:lineRule="exact"/>
              <w:ind w:right="113"/>
              <w:rPr>
                <w:sz w:val="18"/>
              </w:rPr>
            </w:pPr>
          </w:p>
        </w:tc>
      </w:tr>
      <w:tr w:rsidR="00A13715" w:rsidRPr="008A066D" w:rsidTr="008A066D">
        <w:trPr>
          <w:cantSplit/>
          <w:trHeight w:val="639"/>
        </w:trPr>
        <w:tc>
          <w:tcPr>
            <w:tcW w:w="580" w:type="dxa"/>
            <w:shd w:val="clear" w:color="auto" w:fill="auto"/>
            <w:noWrap/>
            <w:hideMark/>
          </w:tcPr>
          <w:p w:rsidR="00A13715" w:rsidRPr="00475093" w:rsidRDefault="00A13715" w:rsidP="00475093">
            <w:pPr>
              <w:suppressAutoHyphens w:val="0"/>
              <w:spacing w:before="40" w:after="40" w:line="220" w:lineRule="exact"/>
              <w:ind w:right="113"/>
              <w:rPr>
                <w:sz w:val="18"/>
              </w:rPr>
            </w:pPr>
            <w:r w:rsidRPr="00475093">
              <w:rPr>
                <w:sz w:val="18"/>
              </w:rPr>
              <w:t>12</w:t>
            </w:r>
          </w:p>
        </w:tc>
        <w:tc>
          <w:tcPr>
            <w:tcW w:w="4508" w:type="dxa"/>
            <w:shd w:val="clear" w:color="auto" w:fill="auto"/>
            <w:hideMark/>
          </w:tcPr>
          <w:p w:rsidR="00A13715" w:rsidRPr="00475093" w:rsidRDefault="00A13715" w:rsidP="00475093">
            <w:pPr>
              <w:suppressAutoHyphens w:val="0"/>
              <w:spacing w:before="40" w:after="40" w:line="220" w:lineRule="exact"/>
              <w:ind w:right="113"/>
              <w:rPr>
                <w:sz w:val="18"/>
              </w:rPr>
            </w:pPr>
            <w:r w:rsidRPr="00475093">
              <w:rPr>
                <w:sz w:val="18"/>
              </w:rPr>
              <w:t>Charge for entering the city centre (in cities with a congestion charge system)</w:t>
            </w:r>
          </w:p>
        </w:tc>
        <w:tc>
          <w:tcPr>
            <w:tcW w:w="760" w:type="dxa"/>
            <w:shd w:val="clear" w:color="auto" w:fill="auto"/>
            <w:noWrap/>
            <w:hideMark/>
          </w:tcPr>
          <w:p w:rsidR="00A13715" w:rsidRPr="00475093" w:rsidRDefault="00A13715" w:rsidP="008A066D">
            <w:pPr>
              <w:suppressAutoHyphens w:val="0"/>
              <w:spacing w:before="40" w:after="40" w:line="220" w:lineRule="exact"/>
              <w:ind w:right="113"/>
              <w:rPr>
                <w:sz w:val="18"/>
              </w:rPr>
            </w:pPr>
          </w:p>
        </w:tc>
        <w:tc>
          <w:tcPr>
            <w:tcW w:w="869" w:type="dxa"/>
            <w:shd w:val="clear" w:color="auto" w:fill="auto"/>
            <w:noWrap/>
            <w:hideMark/>
          </w:tcPr>
          <w:p w:rsidR="00A13715" w:rsidRPr="00475093" w:rsidRDefault="00A13715" w:rsidP="008A066D">
            <w:pPr>
              <w:suppressAutoHyphens w:val="0"/>
              <w:spacing w:before="40" w:after="40" w:line="220" w:lineRule="exact"/>
              <w:ind w:right="113"/>
              <w:rPr>
                <w:sz w:val="18"/>
              </w:rPr>
            </w:pPr>
          </w:p>
        </w:tc>
        <w:tc>
          <w:tcPr>
            <w:tcW w:w="653" w:type="dxa"/>
            <w:shd w:val="clear" w:color="auto" w:fill="auto"/>
            <w:noWrap/>
            <w:hideMark/>
          </w:tcPr>
          <w:p w:rsidR="00A13715" w:rsidRPr="00475093" w:rsidRDefault="00A13715" w:rsidP="008A066D">
            <w:pPr>
              <w:suppressAutoHyphens w:val="0"/>
              <w:spacing w:before="40" w:after="40" w:line="220" w:lineRule="exact"/>
              <w:ind w:right="113"/>
              <w:rPr>
                <w:sz w:val="18"/>
              </w:rPr>
            </w:pPr>
          </w:p>
        </w:tc>
      </w:tr>
      <w:tr w:rsidR="00A13715" w:rsidRPr="008A066D" w:rsidTr="008A066D">
        <w:trPr>
          <w:cantSplit/>
          <w:trHeight w:val="588"/>
        </w:trPr>
        <w:tc>
          <w:tcPr>
            <w:tcW w:w="580" w:type="dxa"/>
            <w:shd w:val="clear" w:color="auto" w:fill="auto"/>
            <w:noWrap/>
            <w:hideMark/>
          </w:tcPr>
          <w:p w:rsidR="00A13715" w:rsidRPr="00475093" w:rsidRDefault="00A13715" w:rsidP="00475093">
            <w:pPr>
              <w:suppressAutoHyphens w:val="0"/>
              <w:spacing w:before="40" w:after="40" w:line="220" w:lineRule="exact"/>
              <w:ind w:right="113"/>
              <w:rPr>
                <w:sz w:val="18"/>
              </w:rPr>
            </w:pPr>
            <w:r w:rsidRPr="00475093">
              <w:rPr>
                <w:sz w:val="18"/>
              </w:rPr>
              <w:t>13</w:t>
            </w:r>
          </w:p>
        </w:tc>
        <w:tc>
          <w:tcPr>
            <w:tcW w:w="4508" w:type="dxa"/>
            <w:shd w:val="clear" w:color="auto" w:fill="auto"/>
            <w:hideMark/>
          </w:tcPr>
          <w:p w:rsidR="00A13715" w:rsidRPr="00475093" w:rsidRDefault="00A13715" w:rsidP="00475093">
            <w:pPr>
              <w:suppressAutoHyphens w:val="0"/>
              <w:spacing w:before="40" w:after="40" w:line="220" w:lineRule="exact"/>
              <w:ind w:right="113"/>
              <w:rPr>
                <w:sz w:val="18"/>
              </w:rPr>
            </w:pPr>
            <w:r w:rsidRPr="00475093">
              <w:rPr>
                <w:sz w:val="18"/>
              </w:rPr>
              <w:t>Length of the road network covered by low emissions zones (a ban on the entry of cars below a particular vehicle emission standard)</w:t>
            </w:r>
          </w:p>
        </w:tc>
        <w:tc>
          <w:tcPr>
            <w:tcW w:w="760" w:type="dxa"/>
            <w:shd w:val="clear" w:color="auto" w:fill="auto"/>
            <w:noWrap/>
            <w:hideMark/>
          </w:tcPr>
          <w:p w:rsidR="00A13715" w:rsidRPr="00475093" w:rsidRDefault="00A13715" w:rsidP="008A066D">
            <w:pPr>
              <w:suppressAutoHyphens w:val="0"/>
              <w:spacing w:before="40" w:after="40" w:line="220" w:lineRule="exact"/>
              <w:ind w:right="113"/>
              <w:rPr>
                <w:sz w:val="18"/>
              </w:rPr>
            </w:pPr>
          </w:p>
        </w:tc>
        <w:tc>
          <w:tcPr>
            <w:tcW w:w="869" w:type="dxa"/>
            <w:shd w:val="clear" w:color="auto" w:fill="auto"/>
            <w:noWrap/>
            <w:hideMark/>
          </w:tcPr>
          <w:p w:rsidR="00A13715" w:rsidRPr="00475093" w:rsidRDefault="00A13715" w:rsidP="008A066D">
            <w:pPr>
              <w:suppressAutoHyphens w:val="0"/>
              <w:spacing w:before="40" w:after="40" w:line="220" w:lineRule="exact"/>
              <w:ind w:right="113"/>
              <w:rPr>
                <w:sz w:val="18"/>
              </w:rPr>
            </w:pPr>
          </w:p>
        </w:tc>
        <w:tc>
          <w:tcPr>
            <w:tcW w:w="653" w:type="dxa"/>
            <w:shd w:val="clear" w:color="auto" w:fill="auto"/>
            <w:noWrap/>
            <w:hideMark/>
          </w:tcPr>
          <w:p w:rsidR="00A13715" w:rsidRPr="00475093" w:rsidRDefault="00A13715" w:rsidP="008A066D">
            <w:pPr>
              <w:suppressAutoHyphens w:val="0"/>
              <w:spacing w:before="40" w:after="40" w:line="220" w:lineRule="exact"/>
              <w:ind w:right="113"/>
              <w:rPr>
                <w:sz w:val="18"/>
              </w:rPr>
            </w:pPr>
          </w:p>
        </w:tc>
      </w:tr>
    </w:tbl>
    <w:p w:rsidR="00A13715" w:rsidRDefault="00A13715" w:rsidP="001F6E95">
      <w:pPr>
        <w:pStyle w:val="SingleTxtG"/>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80"/>
        <w:gridCol w:w="4093"/>
        <w:gridCol w:w="799"/>
        <w:gridCol w:w="1041"/>
        <w:gridCol w:w="857"/>
      </w:tblGrid>
      <w:tr w:rsidR="00FE06DF" w:rsidRPr="00FE06DF" w:rsidTr="005875FB">
        <w:trPr>
          <w:cantSplit/>
          <w:trHeight w:val="300"/>
          <w:tblHeader/>
        </w:trPr>
        <w:tc>
          <w:tcPr>
            <w:tcW w:w="755" w:type="dxa"/>
            <w:tcBorders>
              <w:top w:val="single" w:sz="4" w:space="0" w:color="auto"/>
              <w:bottom w:val="single" w:sz="4" w:space="0" w:color="auto"/>
            </w:tcBorders>
            <w:shd w:val="clear" w:color="auto" w:fill="auto"/>
            <w:noWrap/>
            <w:vAlign w:val="bottom"/>
            <w:hideMark/>
          </w:tcPr>
          <w:p w:rsidR="00FE06DF" w:rsidRPr="00FE06DF" w:rsidRDefault="00FE06DF" w:rsidP="00FE06DF">
            <w:pPr>
              <w:suppressAutoHyphens w:val="0"/>
              <w:spacing w:before="80" w:after="80" w:line="200" w:lineRule="exact"/>
              <w:ind w:right="113"/>
              <w:rPr>
                <w:i/>
                <w:sz w:val="16"/>
              </w:rPr>
            </w:pPr>
            <w:r w:rsidRPr="00FE06DF">
              <w:rPr>
                <w:i/>
                <w:sz w:val="16"/>
              </w:rPr>
              <w:t>No.</w:t>
            </w:r>
          </w:p>
        </w:tc>
        <w:tc>
          <w:tcPr>
            <w:tcW w:w="5364" w:type="dxa"/>
            <w:tcBorders>
              <w:top w:val="single" w:sz="4" w:space="0" w:color="auto"/>
              <w:bottom w:val="single" w:sz="4" w:space="0" w:color="auto"/>
            </w:tcBorders>
            <w:shd w:val="clear" w:color="auto" w:fill="auto"/>
            <w:noWrap/>
            <w:vAlign w:val="bottom"/>
            <w:hideMark/>
          </w:tcPr>
          <w:p w:rsidR="00FE06DF" w:rsidRPr="00FE06DF" w:rsidRDefault="00FE06DF" w:rsidP="00FE06DF">
            <w:pPr>
              <w:suppressAutoHyphens w:val="0"/>
              <w:spacing w:before="80" w:after="80" w:line="200" w:lineRule="exact"/>
              <w:ind w:right="113"/>
              <w:rPr>
                <w:i/>
                <w:sz w:val="16"/>
              </w:rPr>
            </w:pPr>
            <w:r w:rsidRPr="00FE06DF">
              <w:rPr>
                <w:i/>
                <w:sz w:val="16"/>
              </w:rPr>
              <w:t>Number of registered vehicles</w:t>
            </w:r>
          </w:p>
        </w:tc>
        <w:tc>
          <w:tcPr>
            <w:tcW w:w="1042" w:type="dxa"/>
            <w:tcBorders>
              <w:top w:val="single" w:sz="4" w:space="0" w:color="auto"/>
              <w:bottom w:val="single" w:sz="4" w:space="0" w:color="auto"/>
            </w:tcBorders>
            <w:shd w:val="clear" w:color="auto" w:fill="auto"/>
            <w:vAlign w:val="bottom"/>
            <w:hideMark/>
          </w:tcPr>
          <w:p w:rsidR="00FE06DF" w:rsidRPr="00FE06DF" w:rsidRDefault="00FE06DF" w:rsidP="00FE06DF">
            <w:pPr>
              <w:suppressAutoHyphens w:val="0"/>
              <w:spacing w:before="80" w:after="80" w:line="200" w:lineRule="exact"/>
              <w:ind w:right="113"/>
              <w:rPr>
                <w:i/>
                <w:sz w:val="16"/>
              </w:rPr>
            </w:pPr>
            <w:r w:rsidRPr="00FE06DF">
              <w:rPr>
                <w:i/>
                <w:sz w:val="16"/>
              </w:rPr>
              <w:t>Cars</w:t>
            </w:r>
          </w:p>
        </w:tc>
        <w:tc>
          <w:tcPr>
            <w:tcW w:w="1360" w:type="dxa"/>
            <w:tcBorders>
              <w:top w:val="single" w:sz="4" w:space="0" w:color="auto"/>
              <w:bottom w:val="single" w:sz="4" w:space="0" w:color="auto"/>
            </w:tcBorders>
            <w:shd w:val="clear" w:color="auto" w:fill="auto"/>
            <w:vAlign w:val="bottom"/>
            <w:hideMark/>
          </w:tcPr>
          <w:p w:rsidR="00FE06DF" w:rsidRPr="00FE06DF" w:rsidRDefault="00FE06DF" w:rsidP="00FE06DF">
            <w:pPr>
              <w:suppressAutoHyphens w:val="0"/>
              <w:spacing w:before="80" w:after="80" w:line="200" w:lineRule="exact"/>
              <w:ind w:right="113"/>
              <w:rPr>
                <w:i/>
                <w:sz w:val="16"/>
              </w:rPr>
            </w:pPr>
            <w:r w:rsidRPr="00FE06DF">
              <w:rPr>
                <w:i/>
                <w:sz w:val="16"/>
              </w:rPr>
              <w:t>Trucks</w:t>
            </w:r>
          </w:p>
        </w:tc>
        <w:tc>
          <w:tcPr>
            <w:tcW w:w="1118" w:type="dxa"/>
            <w:tcBorders>
              <w:top w:val="single" w:sz="4" w:space="0" w:color="auto"/>
              <w:bottom w:val="single" w:sz="4" w:space="0" w:color="auto"/>
            </w:tcBorders>
            <w:shd w:val="clear" w:color="auto" w:fill="auto"/>
            <w:noWrap/>
            <w:vAlign w:val="bottom"/>
            <w:hideMark/>
          </w:tcPr>
          <w:p w:rsidR="00FE06DF" w:rsidRPr="00FE06DF" w:rsidRDefault="00FE06DF" w:rsidP="00FE06DF">
            <w:pPr>
              <w:suppressAutoHyphens w:val="0"/>
              <w:spacing w:before="80" w:after="80" w:line="200" w:lineRule="exact"/>
              <w:ind w:right="113"/>
              <w:rPr>
                <w:i/>
                <w:sz w:val="16"/>
              </w:rPr>
            </w:pPr>
            <w:r w:rsidRPr="00FE06DF">
              <w:rPr>
                <w:i/>
                <w:sz w:val="16"/>
              </w:rPr>
              <w:t>Buses</w:t>
            </w:r>
          </w:p>
        </w:tc>
      </w:tr>
      <w:tr w:rsidR="00187820" w:rsidRPr="00FE06DF" w:rsidTr="005875FB">
        <w:trPr>
          <w:cantSplit/>
          <w:trHeight w:val="300"/>
          <w:tblHeader/>
        </w:trPr>
        <w:tc>
          <w:tcPr>
            <w:tcW w:w="755" w:type="dxa"/>
            <w:tcBorders>
              <w:top w:val="single" w:sz="4" w:space="0" w:color="auto"/>
              <w:bottom w:val="single" w:sz="12" w:space="0" w:color="auto"/>
            </w:tcBorders>
            <w:shd w:val="clear" w:color="auto" w:fill="auto"/>
            <w:noWrap/>
          </w:tcPr>
          <w:p w:rsidR="00FE06DF" w:rsidRPr="00187820" w:rsidRDefault="00FE06DF" w:rsidP="00187820">
            <w:pPr>
              <w:suppressAutoHyphens w:val="0"/>
              <w:spacing w:before="80" w:after="80" w:line="200" w:lineRule="exact"/>
              <w:ind w:right="113"/>
              <w:rPr>
                <w:i/>
                <w:sz w:val="16"/>
              </w:rPr>
            </w:pPr>
            <w:r w:rsidRPr="00187820">
              <w:rPr>
                <w:i/>
                <w:sz w:val="16"/>
              </w:rPr>
              <w:t>1</w:t>
            </w:r>
          </w:p>
        </w:tc>
        <w:tc>
          <w:tcPr>
            <w:tcW w:w="5364" w:type="dxa"/>
            <w:tcBorders>
              <w:top w:val="single" w:sz="4" w:space="0" w:color="auto"/>
              <w:bottom w:val="single" w:sz="12" w:space="0" w:color="auto"/>
            </w:tcBorders>
            <w:shd w:val="clear" w:color="auto" w:fill="auto"/>
            <w:noWrap/>
          </w:tcPr>
          <w:p w:rsidR="00FE06DF" w:rsidRPr="00187820" w:rsidRDefault="00FE06DF" w:rsidP="00187820">
            <w:pPr>
              <w:suppressAutoHyphens w:val="0"/>
              <w:spacing w:before="80" w:after="80" w:line="200" w:lineRule="exact"/>
              <w:ind w:right="113"/>
              <w:rPr>
                <w:i/>
                <w:sz w:val="16"/>
              </w:rPr>
            </w:pPr>
            <w:r w:rsidRPr="00187820">
              <w:rPr>
                <w:i/>
                <w:sz w:val="16"/>
              </w:rPr>
              <w:t>2</w:t>
            </w:r>
          </w:p>
        </w:tc>
        <w:tc>
          <w:tcPr>
            <w:tcW w:w="1042" w:type="dxa"/>
            <w:tcBorders>
              <w:top w:val="single" w:sz="4" w:space="0" w:color="auto"/>
              <w:bottom w:val="single" w:sz="12" w:space="0" w:color="auto"/>
            </w:tcBorders>
            <w:shd w:val="clear" w:color="auto" w:fill="auto"/>
          </w:tcPr>
          <w:p w:rsidR="00FE06DF" w:rsidRPr="00187820" w:rsidRDefault="00FE06DF" w:rsidP="00187820">
            <w:pPr>
              <w:suppressAutoHyphens w:val="0"/>
              <w:spacing w:before="80" w:after="80" w:line="200" w:lineRule="exact"/>
              <w:ind w:right="113"/>
              <w:rPr>
                <w:i/>
                <w:sz w:val="16"/>
              </w:rPr>
            </w:pPr>
            <w:r w:rsidRPr="00187820">
              <w:rPr>
                <w:i/>
                <w:sz w:val="16"/>
              </w:rPr>
              <w:t>3</w:t>
            </w:r>
          </w:p>
        </w:tc>
        <w:tc>
          <w:tcPr>
            <w:tcW w:w="1360" w:type="dxa"/>
            <w:tcBorders>
              <w:top w:val="single" w:sz="4" w:space="0" w:color="auto"/>
              <w:bottom w:val="single" w:sz="12" w:space="0" w:color="auto"/>
            </w:tcBorders>
            <w:shd w:val="clear" w:color="auto" w:fill="auto"/>
          </w:tcPr>
          <w:p w:rsidR="00FE06DF" w:rsidRPr="00187820" w:rsidRDefault="00FE06DF" w:rsidP="00187820">
            <w:pPr>
              <w:suppressAutoHyphens w:val="0"/>
              <w:spacing w:before="80" w:after="80" w:line="200" w:lineRule="exact"/>
              <w:ind w:right="113"/>
              <w:rPr>
                <w:i/>
                <w:sz w:val="16"/>
              </w:rPr>
            </w:pPr>
            <w:r w:rsidRPr="00187820">
              <w:rPr>
                <w:i/>
                <w:sz w:val="16"/>
              </w:rPr>
              <w:t>4</w:t>
            </w:r>
          </w:p>
        </w:tc>
        <w:tc>
          <w:tcPr>
            <w:tcW w:w="1118" w:type="dxa"/>
            <w:tcBorders>
              <w:top w:val="single" w:sz="4" w:space="0" w:color="auto"/>
              <w:bottom w:val="single" w:sz="12" w:space="0" w:color="auto"/>
            </w:tcBorders>
            <w:shd w:val="clear" w:color="auto" w:fill="auto"/>
            <w:noWrap/>
          </w:tcPr>
          <w:p w:rsidR="00FE06DF" w:rsidRPr="00187820" w:rsidRDefault="00FE06DF" w:rsidP="00187820">
            <w:pPr>
              <w:suppressAutoHyphens w:val="0"/>
              <w:spacing w:before="80" w:after="80" w:line="200" w:lineRule="exact"/>
              <w:ind w:right="113"/>
              <w:rPr>
                <w:i/>
                <w:sz w:val="16"/>
              </w:rPr>
            </w:pPr>
            <w:r w:rsidRPr="00187820">
              <w:rPr>
                <w:i/>
                <w:sz w:val="16"/>
              </w:rPr>
              <w:t>5</w:t>
            </w:r>
          </w:p>
        </w:tc>
      </w:tr>
      <w:tr w:rsidR="00FE06DF" w:rsidRPr="00FE06DF" w:rsidTr="005875FB">
        <w:trPr>
          <w:cantSplit/>
          <w:trHeight w:val="288"/>
        </w:trPr>
        <w:tc>
          <w:tcPr>
            <w:tcW w:w="755" w:type="dxa"/>
            <w:tcBorders>
              <w:top w:val="single" w:sz="12" w:space="0" w:color="auto"/>
            </w:tcBorders>
            <w:shd w:val="clear" w:color="auto" w:fill="auto"/>
            <w:noWrap/>
            <w:hideMark/>
          </w:tcPr>
          <w:p w:rsidR="00FE06DF" w:rsidRPr="00475093" w:rsidRDefault="00FE06DF" w:rsidP="00475093">
            <w:pPr>
              <w:suppressAutoHyphens w:val="0"/>
              <w:spacing w:before="40" w:after="40" w:line="220" w:lineRule="exact"/>
              <w:ind w:right="113"/>
              <w:rPr>
                <w:sz w:val="18"/>
              </w:rPr>
            </w:pPr>
            <w:r w:rsidRPr="00475093">
              <w:rPr>
                <w:sz w:val="18"/>
              </w:rPr>
              <w:t>14</w:t>
            </w:r>
          </w:p>
        </w:tc>
        <w:tc>
          <w:tcPr>
            <w:tcW w:w="5364" w:type="dxa"/>
            <w:tcBorders>
              <w:top w:val="single" w:sz="12" w:space="0" w:color="auto"/>
            </w:tcBorders>
            <w:shd w:val="clear" w:color="auto" w:fill="auto"/>
            <w:noWrap/>
            <w:hideMark/>
          </w:tcPr>
          <w:p w:rsidR="00FE06DF" w:rsidRPr="00475093" w:rsidRDefault="00FE06DF" w:rsidP="00475093">
            <w:pPr>
              <w:suppressAutoHyphens w:val="0"/>
              <w:spacing w:before="40" w:after="40" w:line="220" w:lineRule="exact"/>
              <w:ind w:right="113"/>
              <w:rPr>
                <w:sz w:val="18"/>
              </w:rPr>
            </w:pPr>
            <w:r w:rsidRPr="00475093">
              <w:rPr>
                <w:sz w:val="18"/>
              </w:rPr>
              <w:t>Euro 3 and below</w:t>
            </w:r>
          </w:p>
        </w:tc>
        <w:tc>
          <w:tcPr>
            <w:tcW w:w="1042" w:type="dxa"/>
            <w:tcBorders>
              <w:top w:val="single" w:sz="12" w:space="0" w:color="auto"/>
            </w:tcBorders>
            <w:shd w:val="clear" w:color="auto" w:fill="auto"/>
            <w:noWrap/>
            <w:hideMark/>
          </w:tcPr>
          <w:p w:rsidR="00FE06DF" w:rsidRPr="00475093" w:rsidRDefault="00FE06DF" w:rsidP="00475093">
            <w:pPr>
              <w:suppressAutoHyphens w:val="0"/>
              <w:spacing w:before="40" w:after="40" w:line="220" w:lineRule="exact"/>
              <w:ind w:right="113"/>
              <w:rPr>
                <w:sz w:val="18"/>
              </w:rPr>
            </w:pPr>
          </w:p>
        </w:tc>
        <w:tc>
          <w:tcPr>
            <w:tcW w:w="1360" w:type="dxa"/>
            <w:tcBorders>
              <w:top w:val="single" w:sz="12" w:space="0" w:color="auto"/>
            </w:tcBorders>
            <w:shd w:val="clear" w:color="auto" w:fill="auto"/>
            <w:noWrap/>
            <w:hideMark/>
          </w:tcPr>
          <w:p w:rsidR="00FE06DF" w:rsidRPr="00475093" w:rsidRDefault="00FE06DF" w:rsidP="00475093">
            <w:pPr>
              <w:suppressAutoHyphens w:val="0"/>
              <w:spacing w:before="40" w:after="40" w:line="220" w:lineRule="exact"/>
              <w:ind w:right="113"/>
              <w:rPr>
                <w:sz w:val="18"/>
              </w:rPr>
            </w:pPr>
          </w:p>
        </w:tc>
        <w:tc>
          <w:tcPr>
            <w:tcW w:w="1118" w:type="dxa"/>
            <w:tcBorders>
              <w:top w:val="single" w:sz="12" w:space="0" w:color="auto"/>
            </w:tcBorders>
            <w:shd w:val="clear" w:color="auto" w:fill="auto"/>
            <w:noWrap/>
            <w:hideMark/>
          </w:tcPr>
          <w:p w:rsidR="00FE06DF" w:rsidRPr="00475093" w:rsidRDefault="00FE06DF" w:rsidP="00475093">
            <w:pPr>
              <w:suppressAutoHyphens w:val="0"/>
              <w:spacing w:before="40" w:after="40" w:line="220" w:lineRule="exact"/>
              <w:ind w:right="113"/>
              <w:rPr>
                <w:sz w:val="18"/>
              </w:rPr>
            </w:pPr>
          </w:p>
        </w:tc>
      </w:tr>
      <w:tr w:rsidR="00FE06DF" w:rsidRPr="00FE06DF" w:rsidTr="005875FB">
        <w:trPr>
          <w:cantSplit/>
          <w:trHeight w:val="288"/>
        </w:trPr>
        <w:tc>
          <w:tcPr>
            <w:tcW w:w="755" w:type="dxa"/>
            <w:shd w:val="clear" w:color="auto" w:fill="auto"/>
            <w:noWrap/>
            <w:hideMark/>
          </w:tcPr>
          <w:p w:rsidR="00FE06DF" w:rsidRPr="00475093" w:rsidRDefault="00FE06DF" w:rsidP="00475093">
            <w:pPr>
              <w:suppressAutoHyphens w:val="0"/>
              <w:spacing w:before="40" w:after="40" w:line="220" w:lineRule="exact"/>
              <w:ind w:right="113"/>
              <w:rPr>
                <w:sz w:val="18"/>
              </w:rPr>
            </w:pPr>
            <w:r w:rsidRPr="00475093">
              <w:rPr>
                <w:sz w:val="18"/>
              </w:rPr>
              <w:t>15</w:t>
            </w:r>
          </w:p>
        </w:tc>
        <w:tc>
          <w:tcPr>
            <w:tcW w:w="5364" w:type="dxa"/>
            <w:shd w:val="clear" w:color="auto" w:fill="auto"/>
            <w:noWrap/>
            <w:hideMark/>
          </w:tcPr>
          <w:p w:rsidR="00FE06DF" w:rsidRPr="00475093" w:rsidRDefault="00FE06DF" w:rsidP="00475093">
            <w:pPr>
              <w:suppressAutoHyphens w:val="0"/>
              <w:spacing w:before="40" w:after="40" w:line="220" w:lineRule="exact"/>
              <w:ind w:right="113"/>
              <w:rPr>
                <w:sz w:val="18"/>
              </w:rPr>
            </w:pPr>
            <w:r w:rsidRPr="00475093">
              <w:rPr>
                <w:sz w:val="18"/>
              </w:rPr>
              <w:t>Euro 4</w:t>
            </w:r>
          </w:p>
        </w:tc>
        <w:tc>
          <w:tcPr>
            <w:tcW w:w="1042" w:type="dxa"/>
            <w:shd w:val="clear" w:color="auto" w:fill="auto"/>
            <w:noWrap/>
            <w:hideMark/>
          </w:tcPr>
          <w:p w:rsidR="00FE06DF" w:rsidRPr="00475093" w:rsidRDefault="00FE06DF" w:rsidP="00475093">
            <w:pPr>
              <w:suppressAutoHyphens w:val="0"/>
              <w:spacing w:before="40" w:after="40" w:line="220" w:lineRule="exact"/>
              <w:ind w:right="113"/>
              <w:rPr>
                <w:sz w:val="18"/>
              </w:rPr>
            </w:pPr>
          </w:p>
        </w:tc>
        <w:tc>
          <w:tcPr>
            <w:tcW w:w="1360" w:type="dxa"/>
            <w:shd w:val="clear" w:color="auto" w:fill="auto"/>
            <w:noWrap/>
            <w:hideMark/>
          </w:tcPr>
          <w:p w:rsidR="00FE06DF" w:rsidRPr="00475093" w:rsidRDefault="00FE06DF" w:rsidP="00475093">
            <w:pPr>
              <w:suppressAutoHyphens w:val="0"/>
              <w:spacing w:before="40" w:after="40" w:line="220" w:lineRule="exact"/>
              <w:ind w:right="113"/>
              <w:rPr>
                <w:sz w:val="18"/>
              </w:rPr>
            </w:pPr>
          </w:p>
        </w:tc>
        <w:tc>
          <w:tcPr>
            <w:tcW w:w="1118" w:type="dxa"/>
            <w:shd w:val="clear" w:color="auto" w:fill="auto"/>
            <w:noWrap/>
            <w:hideMark/>
          </w:tcPr>
          <w:p w:rsidR="00FE06DF" w:rsidRPr="00475093" w:rsidRDefault="00FE06DF" w:rsidP="00475093">
            <w:pPr>
              <w:suppressAutoHyphens w:val="0"/>
              <w:spacing w:before="40" w:after="40" w:line="220" w:lineRule="exact"/>
              <w:ind w:right="113"/>
              <w:rPr>
                <w:sz w:val="18"/>
              </w:rPr>
            </w:pPr>
          </w:p>
        </w:tc>
      </w:tr>
      <w:tr w:rsidR="00FE06DF" w:rsidRPr="00FE06DF" w:rsidTr="005875FB">
        <w:trPr>
          <w:cantSplit/>
          <w:trHeight w:val="288"/>
        </w:trPr>
        <w:tc>
          <w:tcPr>
            <w:tcW w:w="755" w:type="dxa"/>
            <w:shd w:val="clear" w:color="auto" w:fill="auto"/>
            <w:noWrap/>
            <w:hideMark/>
          </w:tcPr>
          <w:p w:rsidR="00FE06DF" w:rsidRPr="00475093" w:rsidRDefault="00FE06DF" w:rsidP="00475093">
            <w:pPr>
              <w:suppressAutoHyphens w:val="0"/>
              <w:spacing w:before="40" w:after="40" w:line="220" w:lineRule="exact"/>
              <w:ind w:right="113"/>
              <w:rPr>
                <w:sz w:val="18"/>
              </w:rPr>
            </w:pPr>
            <w:r w:rsidRPr="00475093">
              <w:rPr>
                <w:sz w:val="18"/>
              </w:rPr>
              <w:t>16</w:t>
            </w:r>
          </w:p>
        </w:tc>
        <w:tc>
          <w:tcPr>
            <w:tcW w:w="5364" w:type="dxa"/>
            <w:shd w:val="clear" w:color="auto" w:fill="auto"/>
            <w:noWrap/>
            <w:hideMark/>
          </w:tcPr>
          <w:p w:rsidR="00FE06DF" w:rsidRPr="00475093" w:rsidRDefault="00FE06DF" w:rsidP="00475093">
            <w:pPr>
              <w:suppressAutoHyphens w:val="0"/>
              <w:spacing w:before="40" w:after="40" w:line="220" w:lineRule="exact"/>
              <w:ind w:right="113"/>
              <w:rPr>
                <w:sz w:val="18"/>
              </w:rPr>
            </w:pPr>
            <w:r w:rsidRPr="00475093">
              <w:rPr>
                <w:sz w:val="18"/>
              </w:rPr>
              <w:t>Euro 5</w:t>
            </w:r>
          </w:p>
        </w:tc>
        <w:tc>
          <w:tcPr>
            <w:tcW w:w="1042" w:type="dxa"/>
            <w:shd w:val="clear" w:color="auto" w:fill="auto"/>
            <w:noWrap/>
            <w:hideMark/>
          </w:tcPr>
          <w:p w:rsidR="00FE06DF" w:rsidRPr="00475093" w:rsidRDefault="00FE06DF" w:rsidP="00475093">
            <w:pPr>
              <w:suppressAutoHyphens w:val="0"/>
              <w:spacing w:before="40" w:after="40" w:line="220" w:lineRule="exact"/>
              <w:ind w:right="113"/>
              <w:rPr>
                <w:sz w:val="18"/>
              </w:rPr>
            </w:pPr>
          </w:p>
        </w:tc>
        <w:tc>
          <w:tcPr>
            <w:tcW w:w="1360" w:type="dxa"/>
            <w:shd w:val="clear" w:color="auto" w:fill="auto"/>
            <w:noWrap/>
            <w:hideMark/>
          </w:tcPr>
          <w:p w:rsidR="00FE06DF" w:rsidRPr="00475093" w:rsidRDefault="00FE06DF" w:rsidP="00475093">
            <w:pPr>
              <w:suppressAutoHyphens w:val="0"/>
              <w:spacing w:before="40" w:after="40" w:line="220" w:lineRule="exact"/>
              <w:ind w:right="113"/>
              <w:rPr>
                <w:sz w:val="18"/>
              </w:rPr>
            </w:pPr>
          </w:p>
        </w:tc>
        <w:tc>
          <w:tcPr>
            <w:tcW w:w="1118" w:type="dxa"/>
            <w:shd w:val="clear" w:color="auto" w:fill="auto"/>
            <w:noWrap/>
            <w:hideMark/>
          </w:tcPr>
          <w:p w:rsidR="00FE06DF" w:rsidRPr="00475093" w:rsidRDefault="00FE06DF" w:rsidP="00475093">
            <w:pPr>
              <w:suppressAutoHyphens w:val="0"/>
              <w:spacing w:before="40" w:after="40" w:line="220" w:lineRule="exact"/>
              <w:ind w:right="113"/>
              <w:rPr>
                <w:sz w:val="18"/>
              </w:rPr>
            </w:pPr>
          </w:p>
        </w:tc>
      </w:tr>
      <w:tr w:rsidR="00FE06DF" w:rsidRPr="00FE06DF" w:rsidTr="005875FB">
        <w:trPr>
          <w:cantSplit/>
          <w:trHeight w:val="288"/>
        </w:trPr>
        <w:tc>
          <w:tcPr>
            <w:tcW w:w="755" w:type="dxa"/>
            <w:shd w:val="clear" w:color="auto" w:fill="auto"/>
            <w:noWrap/>
            <w:hideMark/>
          </w:tcPr>
          <w:p w:rsidR="00FE06DF" w:rsidRPr="00475093" w:rsidRDefault="00FE06DF" w:rsidP="00475093">
            <w:pPr>
              <w:suppressAutoHyphens w:val="0"/>
              <w:spacing w:before="40" w:after="40" w:line="220" w:lineRule="exact"/>
              <w:ind w:right="113"/>
              <w:rPr>
                <w:sz w:val="18"/>
              </w:rPr>
            </w:pPr>
            <w:r w:rsidRPr="00475093">
              <w:rPr>
                <w:sz w:val="18"/>
              </w:rPr>
              <w:t>17</w:t>
            </w:r>
          </w:p>
        </w:tc>
        <w:tc>
          <w:tcPr>
            <w:tcW w:w="5364" w:type="dxa"/>
            <w:shd w:val="clear" w:color="auto" w:fill="auto"/>
            <w:noWrap/>
            <w:hideMark/>
          </w:tcPr>
          <w:p w:rsidR="00FE06DF" w:rsidRPr="00475093" w:rsidRDefault="00FE06DF" w:rsidP="00475093">
            <w:pPr>
              <w:suppressAutoHyphens w:val="0"/>
              <w:spacing w:before="40" w:after="40" w:line="220" w:lineRule="exact"/>
              <w:ind w:right="113"/>
              <w:rPr>
                <w:sz w:val="18"/>
              </w:rPr>
            </w:pPr>
            <w:r w:rsidRPr="00475093">
              <w:rPr>
                <w:sz w:val="18"/>
              </w:rPr>
              <w:t>Euro 6</w:t>
            </w:r>
          </w:p>
        </w:tc>
        <w:tc>
          <w:tcPr>
            <w:tcW w:w="1042" w:type="dxa"/>
            <w:shd w:val="clear" w:color="auto" w:fill="auto"/>
            <w:noWrap/>
            <w:hideMark/>
          </w:tcPr>
          <w:p w:rsidR="00FE06DF" w:rsidRPr="00475093" w:rsidRDefault="00FE06DF" w:rsidP="00475093">
            <w:pPr>
              <w:suppressAutoHyphens w:val="0"/>
              <w:spacing w:before="40" w:after="40" w:line="220" w:lineRule="exact"/>
              <w:ind w:right="113"/>
              <w:rPr>
                <w:sz w:val="18"/>
              </w:rPr>
            </w:pPr>
          </w:p>
        </w:tc>
        <w:tc>
          <w:tcPr>
            <w:tcW w:w="1360" w:type="dxa"/>
            <w:shd w:val="clear" w:color="auto" w:fill="auto"/>
            <w:noWrap/>
            <w:hideMark/>
          </w:tcPr>
          <w:p w:rsidR="00FE06DF" w:rsidRPr="00475093" w:rsidRDefault="00FE06DF" w:rsidP="00475093">
            <w:pPr>
              <w:suppressAutoHyphens w:val="0"/>
              <w:spacing w:before="40" w:after="40" w:line="220" w:lineRule="exact"/>
              <w:ind w:right="113"/>
              <w:rPr>
                <w:sz w:val="18"/>
              </w:rPr>
            </w:pPr>
          </w:p>
        </w:tc>
        <w:tc>
          <w:tcPr>
            <w:tcW w:w="1118" w:type="dxa"/>
            <w:shd w:val="clear" w:color="auto" w:fill="auto"/>
            <w:noWrap/>
            <w:hideMark/>
          </w:tcPr>
          <w:p w:rsidR="00FE06DF" w:rsidRPr="00475093" w:rsidRDefault="00FE06DF" w:rsidP="00475093">
            <w:pPr>
              <w:suppressAutoHyphens w:val="0"/>
              <w:spacing w:before="40" w:after="40" w:line="220" w:lineRule="exact"/>
              <w:ind w:right="113"/>
              <w:rPr>
                <w:sz w:val="18"/>
              </w:rPr>
            </w:pPr>
          </w:p>
        </w:tc>
      </w:tr>
      <w:tr w:rsidR="00FE06DF" w:rsidRPr="00FE06DF" w:rsidTr="005875FB">
        <w:trPr>
          <w:cantSplit/>
          <w:trHeight w:val="288"/>
        </w:trPr>
        <w:tc>
          <w:tcPr>
            <w:tcW w:w="755" w:type="dxa"/>
            <w:shd w:val="clear" w:color="auto" w:fill="auto"/>
            <w:noWrap/>
            <w:hideMark/>
          </w:tcPr>
          <w:p w:rsidR="00FE06DF" w:rsidRPr="00475093" w:rsidRDefault="00FE06DF" w:rsidP="00475093">
            <w:pPr>
              <w:suppressAutoHyphens w:val="0"/>
              <w:spacing w:before="40" w:after="40" w:line="220" w:lineRule="exact"/>
              <w:ind w:right="113"/>
              <w:rPr>
                <w:sz w:val="18"/>
              </w:rPr>
            </w:pPr>
            <w:r w:rsidRPr="00475093">
              <w:rPr>
                <w:sz w:val="18"/>
              </w:rPr>
              <w:t>18</w:t>
            </w:r>
          </w:p>
        </w:tc>
        <w:tc>
          <w:tcPr>
            <w:tcW w:w="5364" w:type="dxa"/>
            <w:shd w:val="clear" w:color="auto" w:fill="auto"/>
            <w:noWrap/>
            <w:hideMark/>
          </w:tcPr>
          <w:p w:rsidR="00FE06DF" w:rsidRPr="00475093" w:rsidRDefault="00FE06DF" w:rsidP="00475093">
            <w:pPr>
              <w:suppressAutoHyphens w:val="0"/>
              <w:spacing w:before="40" w:after="40" w:line="220" w:lineRule="exact"/>
              <w:ind w:right="113"/>
              <w:rPr>
                <w:sz w:val="18"/>
              </w:rPr>
            </w:pPr>
            <w:r w:rsidRPr="00475093">
              <w:rPr>
                <w:sz w:val="18"/>
              </w:rPr>
              <w:t>Hybrids</w:t>
            </w:r>
          </w:p>
        </w:tc>
        <w:tc>
          <w:tcPr>
            <w:tcW w:w="1042" w:type="dxa"/>
            <w:shd w:val="clear" w:color="auto" w:fill="auto"/>
            <w:noWrap/>
            <w:hideMark/>
          </w:tcPr>
          <w:p w:rsidR="00FE06DF" w:rsidRPr="00475093" w:rsidRDefault="00FE06DF" w:rsidP="00475093">
            <w:pPr>
              <w:suppressAutoHyphens w:val="0"/>
              <w:spacing w:before="40" w:after="40" w:line="220" w:lineRule="exact"/>
              <w:ind w:right="113"/>
              <w:rPr>
                <w:sz w:val="18"/>
              </w:rPr>
            </w:pPr>
          </w:p>
        </w:tc>
        <w:tc>
          <w:tcPr>
            <w:tcW w:w="1360" w:type="dxa"/>
            <w:shd w:val="clear" w:color="auto" w:fill="auto"/>
            <w:noWrap/>
            <w:hideMark/>
          </w:tcPr>
          <w:p w:rsidR="00FE06DF" w:rsidRPr="00475093" w:rsidRDefault="00FE06DF" w:rsidP="00475093">
            <w:pPr>
              <w:suppressAutoHyphens w:val="0"/>
              <w:spacing w:before="40" w:after="40" w:line="220" w:lineRule="exact"/>
              <w:ind w:right="113"/>
              <w:rPr>
                <w:sz w:val="18"/>
              </w:rPr>
            </w:pPr>
          </w:p>
        </w:tc>
        <w:tc>
          <w:tcPr>
            <w:tcW w:w="1118" w:type="dxa"/>
            <w:shd w:val="clear" w:color="auto" w:fill="auto"/>
            <w:noWrap/>
            <w:hideMark/>
          </w:tcPr>
          <w:p w:rsidR="00FE06DF" w:rsidRPr="00475093" w:rsidRDefault="00FE06DF" w:rsidP="00475093">
            <w:pPr>
              <w:suppressAutoHyphens w:val="0"/>
              <w:spacing w:before="40" w:after="40" w:line="220" w:lineRule="exact"/>
              <w:ind w:right="113"/>
              <w:rPr>
                <w:sz w:val="18"/>
              </w:rPr>
            </w:pPr>
          </w:p>
        </w:tc>
      </w:tr>
      <w:tr w:rsidR="00FE06DF" w:rsidRPr="00FE06DF" w:rsidTr="005875FB">
        <w:trPr>
          <w:cantSplit/>
          <w:trHeight w:val="288"/>
        </w:trPr>
        <w:tc>
          <w:tcPr>
            <w:tcW w:w="755" w:type="dxa"/>
            <w:tcBorders>
              <w:bottom w:val="nil"/>
            </w:tcBorders>
            <w:shd w:val="clear" w:color="auto" w:fill="auto"/>
            <w:noWrap/>
            <w:hideMark/>
          </w:tcPr>
          <w:p w:rsidR="00FE06DF" w:rsidRPr="00475093" w:rsidRDefault="00FE06DF" w:rsidP="00475093">
            <w:pPr>
              <w:suppressAutoHyphens w:val="0"/>
              <w:spacing w:before="40" w:after="40" w:line="220" w:lineRule="exact"/>
              <w:ind w:right="113"/>
              <w:rPr>
                <w:sz w:val="18"/>
              </w:rPr>
            </w:pPr>
            <w:r w:rsidRPr="00475093">
              <w:rPr>
                <w:sz w:val="18"/>
              </w:rPr>
              <w:t>19</w:t>
            </w:r>
          </w:p>
        </w:tc>
        <w:tc>
          <w:tcPr>
            <w:tcW w:w="5364" w:type="dxa"/>
            <w:tcBorders>
              <w:bottom w:val="nil"/>
            </w:tcBorders>
            <w:shd w:val="clear" w:color="auto" w:fill="auto"/>
            <w:noWrap/>
            <w:hideMark/>
          </w:tcPr>
          <w:p w:rsidR="00FE06DF" w:rsidRPr="00475093" w:rsidRDefault="00FE06DF" w:rsidP="00475093">
            <w:pPr>
              <w:suppressAutoHyphens w:val="0"/>
              <w:spacing w:before="40" w:after="40" w:line="220" w:lineRule="exact"/>
              <w:ind w:right="113"/>
              <w:rPr>
                <w:sz w:val="18"/>
              </w:rPr>
            </w:pPr>
            <w:r w:rsidRPr="00475093">
              <w:rPr>
                <w:sz w:val="18"/>
              </w:rPr>
              <w:t>Electric vehicles</w:t>
            </w:r>
          </w:p>
        </w:tc>
        <w:tc>
          <w:tcPr>
            <w:tcW w:w="1042" w:type="dxa"/>
            <w:tcBorders>
              <w:bottom w:val="nil"/>
            </w:tcBorders>
            <w:shd w:val="clear" w:color="auto" w:fill="auto"/>
            <w:noWrap/>
            <w:hideMark/>
          </w:tcPr>
          <w:p w:rsidR="00FE06DF" w:rsidRPr="00475093" w:rsidRDefault="00FE06DF" w:rsidP="00475093">
            <w:pPr>
              <w:suppressAutoHyphens w:val="0"/>
              <w:spacing w:before="40" w:after="40" w:line="220" w:lineRule="exact"/>
              <w:ind w:right="113"/>
              <w:rPr>
                <w:sz w:val="18"/>
              </w:rPr>
            </w:pPr>
          </w:p>
        </w:tc>
        <w:tc>
          <w:tcPr>
            <w:tcW w:w="1360" w:type="dxa"/>
            <w:tcBorders>
              <w:bottom w:val="nil"/>
            </w:tcBorders>
            <w:shd w:val="clear" w:color="auto" w:fill="auto"/>
            <w:noWrap/>
            <w:hideMark/>
          </w:tcPr>
          <w:p w:rsidR="00FE06DF" w:rsidRPr="00475093" w:rsidRDefault="00FE06DF" w:rsidP="00475093">
            <w:pPr>
              <w:suppressAutoHyphens w:val="0"/>
              <w:spacing w:before="40" w:after="40" w:line="220" w:lineRule="exact"/>
              <w:ind w:right="113"/>
              <w:rPr>
                <w:sz w:val="18"/>
              </w:rPr>
            </w:pPr>
          </w:p>
        </w:tc>
        <w:tc>
          <w:tcPr>
            <w:tcW w:w="1118" w:type="dxa"/>
            <w:tcBorders>
              <w:bottom w:val="nil"/>
            </w:tcBorders>
            <w:shd w:val="clear" w:color="auto" w:fill="auto"/>
            <w:noWrap/>
            <w:hideMark/>
          </w:tcPr>
          <w:p w:rsidR="00FE06DF" w:rsidRPr="00475093" w:rsidRDefault="00FE06DF" w:rsidP="00475093">
            <w:pPr>
              <w:suppressAutoHyphens w:val="0"/>
              <w:spacing w:before="40" w:after="40" w:line="220" w:lineRule="exact"/>
              <w:ind w:right="113"/>
              <w:rPr>
                <w:sz w:val="18"/>
              </w:rPr>
            </w:pPr>
          </w:p>
        </w:tc>
      </w:tr>
      <w:tr w:rsidR="00FE06DF" w:rsidRPr="00FE06DF" w:rsidTr="005875FB">
        <w:trPr>
          <w:cantSplit/>
          <w:trHeight w:val="288"/>
        </w:trPr>
        <w:tc>
          <w:tcPr>
            <w:tcW w:w="755" w:type="dxa"/>
            <w:tcBorders>
              <w:top w:val="nil"/>
              <w:bottom w:val="nil"/>
            </w:tcBorders>
            <w:shd w:val="clear" w:color="auto" w:fill="auto"/>
            <w:noWrap/>
            <w:hideMark/>
          </w:tcPr>
          <w:p w:rsidR="00FE06DF" w:rsidRPr="00475093" w:rsidRDefault="00FE06DF" w:rsidP="00475093">
            <w:pPr>
              <w:suppressAutoHyphens w:val="0"/>
              <w:spacing w:before="40" w:after="40" w:line="220" w:lineRule="exact"/>
              <w:ind w:right="113"/>
              <w:rPr>
                <w:sz w:val="18"/>
              </w:rPr>
            </w:pPr>
            <w:r w:rsidRPr="00475093">
              <w:rPr>
                <w:sz w:val="18"/>
              </w:rPr>
              <w:t>20</w:t>
            </w:r>
          </w:p>
        </w:tc>
        <w:tc>
          <w:tcPr>
            <w:tcW w:w="5364" w:type="dxa"/>
            <w:tcBorders>
              <w:top w:val="nil"/>
              <w:bottom w:val="nil"/>
            </w:tcBorders>
            <w:shd w:val="clear" w:color="auto" w:fill="auto"/>
            <w:noWrap/>
            <w:hideMark/>
          </w:tcPr>
          <w:p w:rsidR="00FE06DF" w:rsidRPr="00475093" w:rsidRDefault="00702E53">
            <w:pPr>
              <w:suppressAutoHyphens w:val="0"/>
              <w:spacing w:before="40" w:after="40" w:line="220" w:lineRule="exact"/>
              <w:ind w:right="113"/>
              <w:rPr>
                <w:sz w:val="18"/>
              </w:rPr>
            </w:pPr>
            <w:r w:rsidRPr="00702E53">
              <w:rPr>
                <w:sz w:val="18"/>
              </w:rPr>
              <w:t>CNG</w:t>
            </w:r>
            <w:r>
              <w:rPr>
                <w:rStyle w:val="FootnoteReference"/>
              </w:rPr>
              <w:footnoteReference w:id="2"/>
            </w:r>
            <w:r w:rsidR="00FE06DF" w:rsidRPr="00475093">
              <w:rPr>
                <w:sz w:val="18"/>
              </w:rPr>
              <w:t xml:space="preserve"> vehicles</w:t>
            </w:r>
          </w:p>
        </w:tc>
        <w:tc>
          <w:tcPr>
            <w:tcW w:w="1042" w:type="dxa"/>
            <w:tcBorders>
              <w:top w:val="nil"/>
              <w:bottom w:val="nil"/>
            </w:tcBorders>
            <w:shd w:val="clear" w:color="auto" w:fill="auto"/>
            <w:noWrap/>
            <w:hideMark/>
          </w:tcPr>
          <w:p w:rsidR="00FE06DF" w:rsidRPr="00475093" w:rsidRDefault="00FE06DF" w:rsidP="00475093">
            <w:pPr>
              <w:suppressAutoHyphens w:val="0"/>
              <w:spacing w:before="40" w:after="40" w:line="220" w:lineRule="exact"/>
              <w:ind w:right="113"/>
              <w:rPr>
                <w:sz w:val="18"/>
              </w:rPr>
            </w:pPr>
          </w:p>
        </w:tc>
        <w:tc>
          <w:tcPr>
            <w:tcW w:w="1360" w:type="dxa"/>
            <w:tcBorders>
              <w:top w:val="nil"/>
              <w:bottom w:val="nil"/>
            </w:tcBorders>
            <w:shd w:val="clear" w:color="auto" w:fill="auto"/>
            <w:noWrap/>
            <w:hideMark/>
          </w:tcPr>
          <w:p w:rsidR="00FE06DF" w:rsidRPr="00475093" w:rsidRDefault="00FE06DF" w:rsidP="00475093">
            <w:pPr>
              <w:suppressAutoHyphens w:val="0"/>
              <w:spacing w:before="40" w:after="40" w:line="220" w:lineRule="exact"/>
              <w:ind w:right="113"/>
              <w:rPr>
                <w:sz w:val="18"/>
              </w:rPr>
            </w:pPr>
          </w:p>
        </w:tc>
        <w:tc>
          <w:tcPr>
            <w:tcW w:w="1118" w:type="dxa"/>
            <w:tcBorders>
              <w:top w:val="nil"/>
              <w:bottom w:val="nil"/>
            </w:tcBorders>
            <w:shd w:val="clear" w:color="auto" w:fill="auto"/>
            <w:noWrap/>
            <w:hideMark/>
          </w:tcPr>
          <w:p w:rsidR="00FE06DF" w:rsidRPr="00475093" w:rsidRDefault="00FE06DF" w:rsidP="00475093">
            <w:pPr>
              <w:suppressAutoHyphens w:val="0"/>
              <w:spacing w:before="40" w:after="40" w:line="220" w:lineRule="exact"/>
              <w:ind w:right="113"/>
              <w:rPr>
                <w:sz w:val="18"/>
              </w:rPr>
            </w:pPr>
          </w:p>
        </w:tc>
      </w:tr>
      <w:tr w:rsidR="00FE06DF" w:rsidRPr="00FE06DF" w:rsidTr="005875FB">
        <w:trPr>
          <w:cantSplit/>
          <w:trHeight w:val="300"/>
        </w:trPr>
        <w:tc>
          <w:tcPr>
            <w:tcW w:w="755" w:type="dxa"/>
            <w:tcBorders>
              <w:top w:val="nil"/>
            </w:tcBorders>
            <w:shd w:val="clear" w:color="auto" w:fill="auto"/>
            <w:noWrap/>
            <w:hideMark/>
          </w:tcPr>
          <w:p w:rsidR="00FE06DF" w:rsidRPr="00475093" w:rsidRDefault="00FE06DF" w:rsidP="00475093">
            <w:pPr>
              <w:suppressAutoHyphens w:val="0"/>
              <w:spacing w:before="40" w:after="40" w:line="220" w:lineRule="exact"/>
              <w:ind w:right="113"/>
              <w:rPr>
                <w:sz w:val="18"/>
              </w:rPr>
            </w:pPr>
            <w:r w:rsidRPr="00475093">
              <w:rPr>
                <w:sz w:val="18"/>
              </w:rPr>
              <w:t>21</w:t>
            </w:r>
          </w:p>
        </w:tc>
        <w:tc>
          <w:tcPr>
            <w:tcW w:w="5364" w:type="dxa"/>
            <w:tcBorders>
              <w:top w:val="nil"/>
            </w:tcBorders>
            <w:shd w:val="clear" w:color="auto" w:fill="auto"/>
            <w:noWrap/>
            <w:hideMark/>
          </w:tcPr>
          <w:p w:rsidR="00FE06DF" w:rsidRPr="00475093" w:rsidRDefault="00FE06DF" w:rsidP="00475093">
            <w:pPr>
              <w:suppressAutoHyphens w:val="0"/>
              <w:spacing w:before="40" w:after="40" w:line="220" w:lineRule="exact"/>
              <w:ind w:right="113"/>
              <w:rPr>
                <w:sz w:val="18"/>
              </w:rPr>
            </w:pPr>
            <w:r w:rsidRPr="00475093">
              <w:rPr>
                <w:sz w:val="18"/>
              </w:rPr>
              <w:t>All vehicles</w:t>
            </w:r>
          </w:p>
        </w:tc>
        <w:tc>
          <w:tcPr>
            <w:tcW w:w="1042" w:type="dxa"/>
            <w:tcBorders>
              <w:top w:val="nil"/>
            </w:tcBorders>
            <w:shd w:val="clear" w:color="auto" w:fill="auto"/>
            <w:noWrap/>
            <w:hideMark/>
          </w:tcPr>
          <w:p w:rsidR="00FE06DF" w:rsidRPr="00475093" w:rsidRDefault="00FE06DF" w:rsidP="00475093">
            <w:pPr>
              <w:suppressAutoHyphens w:val="0"/>
              <w:spacing w:before="40" w:after="40" w:line="220" w:lineRule="exact"/>
              <w:ind w:right="113"/>
              <w:rPr>
                <w:sz w:val="18"/>
              </w:rPr>
            </w:pPr>
          </w:p>
        </w:tc>
        <w:tc>
          <w:tcPr>
            <w:tcW w:w="1360" w:type="dxa"/>
            <w:tcBorders>
              <w:top w:val="nil"/>
            </w:tcBorders>
            <w:shd w:val="clear" w:color="auto" w:fill="auto"/>
            <w:noWrap/>
            <w:hideMark/>
          </w:tcPr>
          <w:p w:rsidR="00FE06DF" w:rsidRPr="00475093" w:rsidRDefault="00FE06DF" w:rsidP="00475093">
            <w:pPr>
              <w:suppressAutoHyphens w:val="0"/>
              <w:spacing w:before="40" w:after="40" w:line="220" w:lineRule="exact"/>
              <w:ind w:right="113"/>
              <w:rPr>
                <w:sz w:val="18"/>
              </w:rPr>
            </w:pPr>
          </w:p>
        </w:tc>
        <w:tc>
          <w:tcPr>
            <w:tcW w:w="1118" w:type="dxa"/>
            <w:tcBorders>
              <w:top w:val="nil"/>
            </w:tcBorders>
            <w:shd w:val="clear" w:color="auto" w:fill="auto"/>
            <w:noWrap/>
            <w:hideMark/>
          </w:tcPr>
          <w:p w:rsidR="00FE06DF" w:rsidRPr="00475093" w:rsidRDefault="00FE06DF" w:rsidP="00475093">
            <w:pPr>
              <w:suppressAutoHyphens w:val="0"/>
              <w:spacing w:before="40" w:after="40" w:line="220" w:lineRule="exact"/>
              <w:ind w:right="113"/>
              <w:rPr>
                <w:sz w:val="18"/>
              </w:rPr>
            </w:pPr>
          </w:p>
        </w:tc>
      </w:tr>
    </w:tbl>
    <w:p w:rsidR="00D97458" w:rsidRPr="005875FB" w:rsidRDefault="00D97458" w:rsidP="005875FB">
      <w:pPr>
        <w:suppressAutoHyphens w:val="0"/>
        <w:spacing w:before="40" w:after="40" w:line="220" w:lineRule="exact"/>
        <w:ind w:right="113"/>
        <w:rPr>
          <w:sz w:val="18"/>
        </w:rPr>
      </w:pPr>
    </w:p>
    <w:p w:rsidR="005875FB" w:rsidRDefault="005875FB" w:rsidP="00FE06DF">
      <w:pPr>
        <w:spacing w:before="120" w:after="120"/>
        <w:sectPr w:rsidR="005875FB"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pPr>
    </w:p>
    <w:tbl>
      <w:tblPr>
        <w:tblW w:w="12359"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41"/>
        <w:gridCol w:w="2171"/>
        <w:gridCol w:w="853"/>
        <w:gridCol w:w="687"/>
        <w:gridCol w:w="9"/>
        <w:gridCol w:w="656"/>
        <w:gridCol w:w="32"/>
        <w:gridCol w:w="551"/>
        <w:gridCol w:w="785"/>
        <w:gridCol w:w="864"/>
        <w:gridCol w:w="863"/>
        <w:gridCol w:w="740"/>
        <w:gridCol w:w="809"/>
        <w:gridCol w:w="883"/>
        <w:gridCol w:w="623"/>
        <w:gridCol w:w="652"/>
        <w:gridCol w:w="740"/>
      </w:tblGrid>
      <w:tr w:rsidR="008927CE" w:rsidRPr="006377C8" w:rsidTr="005875FB">
        <w:trPr>
          <w:cantSplit/>
          <w:trHeight w:val="288"/>
          <w:tblHeader/>
        </w:trPr>
        <w:tc>
          <w:tcPr>
            <w:tcW w:w="442" w:type="dxa"/>
            <w:vMerge w:val="restart"/>
            <w:tcBorders>
              <w:top w:val="single" w:sz="4" w:space="0" w:color="auto"/>
              <w:bottom w:val="single" w:sz="4" w:space="0" w:color="auto"/>
            </w:tcBorders>
            <w:shd w:val="clear" w:color="auto" w:fill="auto"/>
            <w:noWrap/>
            <w:vAlign w:val="bottom"/>
            <w:hideMark/>
          </w:tcPr>
          <w:p w:rsidR="00984585" w:rsidRPr="00D24C75" w:rsidRDefault="00984585" w:rsidP="0047009C">
            <w:pPr>
              <w:suppressAutoHyphens w:val="0"/>
              <w:spacing w:before="80" w:after="80" w:line="200" w:lineRule="exact"/>
              <w:ind w:right="113"/>
              <w:rPr>
                <w:rFonts w:eastAsiaTheme="minorEastAsia"/>
                <w:i/>
                <w:sz w:val="16"/>
                <w:lang w:eastAsia="zh-CN"/>
              </w:rPr>
            </w:pPr>
            <w:r w:rsidRPr="00D24C75">
              <w:rPr>
                <w:rFonts w:eastAsiaTheme="minorEastAsia"/>
                <w:i/>
                <w:sz w:val="16"/>
                <w:lang w:eastAsia="zh-CN"/>
              </w:rPr>
              <w:t>No.</w:t>
            </w:r>
          </w:p>
        </w:tc>
        <w:tc>
          <w:tcPr>
            <w:tcW w:w="2171" w:type="dxa"/>
            <w:vMerge w:val="restart"/>
            <w:tcBorders>
              <w:top w:val="single" w:sz="4" w:space="0" w:color="auto"/>
              <w:bottom w:val="single" w:sz="4" w:space="0" w:color="auto"/>
            </w:tcBorders>
            <w:shd w:val="clear" w:color="auto" w:fill="auto"/>
            <w:vAlign w:val="bottom"/>
            <w:hideMark/>
          </w:tcPr>
          <w:p w:rsidR="00984585" w:rsidRPr="00D24C75" w:rsidRDefault="00984585" w:rsidP="0047009C">
            <w:pPr>
              <w:suppressAutoHyphens w:val="0"/>
              <w:spacing w:before="80" w:after="80" w:line="200" w:lineRule="exact"/>
              <w:ind w:right="113"/>
              <w:rPr>
                <w:rFonts w:eastAsiaTheme="minorEastAsia"/>
                <w:i/>
                <w:sz w:val="16"/>
                <w:lang w:eastAsia="zh-CN"/>
              </w:rPr>
            </w:pPr>
            <w:r w:rsidRPr="00D24C75">
              <w:rPr>
                <w:rFonts w:eastAsiaTheme="minorEastAsia"/>
                <w:i/>
                <w:sz w:val="16"/>
                <w:lang w:eastAsia="zh-CN"/>
              </w:rPr>
              <w:t>Public transport parameters</w:t>
            </w:r>
          </w:p>
        </w:tc>
        <w:tc>
          <w:tcPr>
            <w:tcW w:w="853" w:type="dxa"/>
            <w:vMerge w:val="restart"/>
            <w:tcBorders>
              <w:top w:val="single" w:sz="4" w:space="0" w:color="auto"/>
              <w:bottom w:val="single" w:sz="4" w:space="0" w:color="auto"/>
            </w:tcBorders>
            <w:shd w:val="clear" w:color="auto" w:fill="auto"/>
            <w:vAlign w:val="bottom"/>
            <w:hideMark/>
          </w:tcPr>
          <w:p w:rsidR="00984585" w:rsidRPr="00D24C75" w:rsidRDefault="00984585" w:rsidP="0047009C">
            <w:pPr>
              <w:suppressAutoHyphens w:val="0"/>
              <w:spacing w:before="80" w:after="80" w:line="200" w:lineRule="exact"/>
              <w:rPr>
                <w:rFonts w:eastAsiaTheme="minorEastAsia"/>
                <w:i/>
                <w:sz w:val="16"/>
                <w:lang w:eastAsia="zh-CN"/>
              </w:rPr>
            </w:pPr>
            <w:r w:rsidRPr="00D24C75">
              <w:rPr>
                <w:rFonts w:eastAsiaTheme="minorEastAsia"/>
                <w:i/>
                <w:sz w:val="16"/>
                <w:lang w:eastAsia="zh-CN"/>
              </w:rPr>
              <w:t>Bicycle hire schemes</w:t>
            </w:r>
          </w:p>
        </w:tc>
        <w:tc>
          <w:tcPr>
            <w:tcW w:w="687" w:type="dxa"/>
            <w:vMerge w:val="restart"/>
            <w:tcBorders>
              <w:top w:val="single" w:sz="4" w:space="0" w:color="auto"/>
              <w:bottom w:val="single" w:sz="4" w:space="0" w:color="auto"/>
            </w:tcBorders>
            <w:shd w:val="clear" w:color="auto" w:fill="auto"/>
            <w:vAlign w:val="bottom"/>
            <w:hideMark/>
          </w:tcPr>
          <w:p w:rsidR="00984585" w:rsidRPr="00D24C75" w:rsidRDefault="00984585" w:rsidP="0047009C">
            <w:pPr>
              <w:suppressAutoHyphens w:val="0"/>
              <w:spacing w:before="80" w:after="80" w:line="200" w:lineRule="exact"/>
              <w:rPr>
                <w:rFonts w:eastAsiaTheme="minorEastAsia"/>
                <w:i/>
                <w:sz w:val="16"/>
                <w:lang w:eastAsia="zh-CN"/>
              </w:rPr>
            </w:pPr>
            <w:r w:rsidRPr="00D24C75">
              <w:rPr>
                <w:rFonts w:eastAsiaTheme="minorEastAsia"/>
                <w:i/>
                <w:sz w:val="16"/>
                <w:lang w:eastAsia="zh-CN"/>
              </w:rPr>
              <w:t>Car sharing</w:t>
            </w:r>
          </w:p>
        </w:tc>
        <w:tc>
          <w:tcPr>
            <w:tcW w:w="665" w:type="dxa"/>
            <w:gridSpan w:val="2"/>
            <w:vMerge w:val="restart"/>
            <w:tcBorders>
              <w:top w:val="single" w:sz="4" w:space="0" w:color="auto"/>
              <w:bottom w:val="single" w:sz="4" w:space="0" w:color="auto"/>
            </w:tcBorders>
            <w:shd w:val="clear" w:color="auto" w:fill="auto"/>
            <w:vAlign w:val="bottom"/>
            <w:hideMark/>
          </w:tcPr>
          <w:p w:rsidR="00984585" w:rsidRPr="00D24C75" w:rsidRDefault="00984585" w:rsidP="0047009C">
            <w:pPr>
              <w:suppressAutoHyphens w:val="0"/>
              <w:spacing w:before="80" w:after="80" w:line="200" w:lineRule="exact"/>
              <w:rPr>
                <w:rFonts w:eastAsiaTheme="minorEastAsia"/>
                <w:i/>
                <w:sz w:val="16"/>
                <w:lang w:eastAsia="zh-CN"/>
              </w:rPr>
            </w:pPr>
            <w:r w:rsidRPr="00D24C75">
              <w:rPr>
                <w:rFonts w:eastAsiaTheme="minorEastAsia"/>
                <w:i/>
                <w:sz w:val="16"/>
                <w:lang w:eastAsia="zh-CN"/>
              </w:rPr>
              <w:t>Taxi</w:t>
            </w:r>
          </w:p>
        </w:tc>
        <w:tc>
          <w:tcPr>
            <w:tcW w:w="583" w:type="dxa"/>
            <w:gridSpan w:val="2"/>
            <w:vMerge w:val="restart"/>
            <w:tcBorders>
              <w:top w:val="single" w:sz="4" w:space="0" w:color="auto"/>
              <w:bottom w:val="single" w:sz="4" w:space="0" w:color="auto"/>
            </w:tcBorders>
            <w:shd w:val="clear" w:color="auto" w:fill="auto"/>
            <w:vAlign w:val="bottom"/>
            <w:hideMark/>
          </w:tcPr>
          <w:p w:rsidR="00984585" w:rsidRPr="00D24C75" w:rsidRDefault="00984585" w:rsidP="0047009C">
            <w:pPr>
              <w:suppressAutoHyphens w:val="0"/>
              <w:spacing w:before="80" w:after="80" w:line="200" w:lineRule="exact"/>
              <w:rPr>
                <w:rFonts w:eastAsiaTheme="minorEastAsia"/>
                <w:i/>
                <w:sz w:val="16"/>
                <w:lang w:eastAsia="zh-CN"/>
              </w:rPr>
            </w:pPr>
            <w:r w:rsidRPr="00D24C75">
              <w:rPr>
                <w:rFonts w:eastAsiaTheme="minorEastAsia"/>
                <w:i/>
                <w:sz w:val="16"/>
                <w:lang w:eastAsia="zh-CN"/>
              </w:rPr>
              <w:t>Bus</w:t>
            </w:r>
          </w:p>
        </w:tc>
        <w:tc>
          <w:tcPr>
            <w:tcW w:w="785" w:type="dxa"/>
            <w:vMerge w:val="restart"/>
            <w:tcBorders>
              <w:top w:val="single" w:sz="4" w:space="0" w:color="auto"/>
              <w:bottom w:val="single" w:sz="4" w:space="0" w:color="auto"/>
            </w:tcBorders>
            <w:shd w:val="clear" w:color="auto" w:fill="auto"/>
            <w:vAlign w:val="bottom"/>
            <w:hideMark/>
          </w:tcPr>
          <w:p w:rsidR="00984585" w:rsidRPr="00D24C75" w:rsidRDefault="00984585" w:rsidP="0047009C">
            <w:pPr>
              <w:suppressAutoHyphens w:val="0"/>
              <w:spacing w:before="80" w:after="80" w:line="200" w:lineRule="exact"/>
              <w:rPr>
                <w:rFonts w:eastAsiaTheme="minorEastAsia"/>
                <w:i/>
                <w:sz w:val="16"/>
                <w:lang w:eastAsia="zh-CN"/>
              </w:rPr>
            </w:pPr>
            <w:r w:rsidRPr="00D24C75">
              <w:rPr>
                <w:rFonts w:eastAsiaTheme="minorEastAsia"/>
                <w:i/>
                <w:sz w:val="16"/>
                <w:lang w:eastAsia="zh-CN"/>
              </w:rPr>
              <w:t>Classic trolleybus</w:t>
            </w:r>
          </w:p>
        </w:tc>
        <w:tc>
          <w:tcPr>
            <w:tcW w:w="3276" w:type="dxa"/>
            <w:gridSpan w:val="4"/>
            <w:tcBorders>
              <w:top w:val="single" w:sz="4" w:space="0" w:color="auto"/>
              <w:bottom w:val="single" w:sz="4" w:space="0" w:color="auto"/>
            </w:tcBorders>
            <w:shd w:val="clear" w:color="auto" w:fill="auto"/>
            <w:vAlign w:val="bottom"/>
            <w:hideMark/>
          </w:tcPr>
          <w:p w:rsidR="00984585" w:rsidRPr="00D24C75" w:rsidRDefault="00984585" w:rsidP="0047009C">
            <w:pPr>
              <w:suppressAutoHyphens w:val="0"/>
              <w:spacing w:before="80" w:after="80" w:line="200" w:lineRule="exact"/>
              <w:ind w:right="113"/>
              <w:jc w:val="center"/>
              <w:rPr>
                <w:rFonts w:eastAsiaTheme="minorEastAsia"/>
                <w:i/>
                <w:sz w:val="16"/>
                <w:lang w:eastAsia="zh-CN"/>
              </w:rPr>
            </w:pPr>
            <w:r w:rsidRPr="00D24C75">
              <w:rPr>
                <w:rFonts w:eastAsiaTheme="minorEastAsia"/>
                <w:i/>
                <w:sz w:val="16"/>
                <w:lang w:eastAsia="zh-CN"/>
              </w:rPr>
              <w:t>Electric bus</w:t>
            </w:r>
          </w:p>
        </w:tc>
        <w:tc>
          <w:tcPr>
            <w:tcW w:w="883" w:type="dxa"/>
            <w:vMerge w:val="restart"/>
            <w:tcBorders>
              <w:top w:val="single" w:sz="4" w:space="0" w:color="auto"/>
              <w:bottom w:val="single" w:sz="4" w:space="0" w:color="auto"/>
            </w:tcBorders>
            <w:shd w:val="clear" w:color="auto" w:fill="auto"/>
            <w:vAlign w:val="bottom"/>
            <w:hideMark/>
          </w:tcPr>
          <w:p w:rsidR="00984585" w:rsidRPr="00D24C75" w:rsidRDefault="00984585" w:rsidP="0047009C">
            <w:pPr>
              <w:suppressAutoHyphens w:val="0"/>
              <w:spacing w:before="80" w:after="80" w:line="200" w:lineRule="exact"/>
              <w:rPr>
                <w:rFonts w:eastAsiaTheme="minorEastAsia"/>
                <w:i/>
                <w:sz w:val="16"/>
                <w:lang w:eastAsia="zh-CN"/>
              </w:rPr>
            </w:pPr>
            <w:r w:rsidRPr="00D24C75">
              <w:rPr>
                <w:rFonts w:eastAsiaTheme="minorEastAsia"/>
                <w:i/>
                <w:sz w:val="16"/>
                <w:lang w:eastAsia="zh-CN"/>
              </w:rPr>
              <w:t>Tram/light rail transport</w:t>
            </w:r>
          </w:p>
        </w:tc>
        <w:tc>
          <w:tcPr>
            <w:tcW w:w="622" w:type="dxa"/>
            <w:vMerge w:val="restart"/>
            <w:tcBorders>
              <w:top w:val="single" w:sz="4" w:space="0" w:color="auto"/>
              <w:bottom w:val="single" w:sz="4" w:space="0" w:color="auto"/>
            </w:tcBorders>
            <w:shd w:val="clear" w:color="auto" w:fill="auto"/>
            <w:vAlign w:val="bottom"/>
            <w:hideMark/>
          </w:tcPr>
          <w:p w:rsidR="00984585" w:rsidRPr="00D24C75" w:rsidRDefault="00984585" w:rsidP="0047009C">
            <w:pPr>
              <w:suppressAutoHyphens w:val="0"/>
              <w:spacing w:before="80" w:after="80" w:line="200" w:lineRule="exact"/>
              <w:rPr>
                <w:rFonts w:eastAsiaTheme="minorEastAsia"/>
                <w:i/>
                <w:sz w:val="16"/>
                <w:lang w:eastAsia="zh-CN"/>
              </w:rPr>
            </w:pPr>
            <w:r w:rsidRPr="00D24C75">
              <w:rPr>
                <w:rFonts w:eastAsiaTheme="minorEastAsia"/>
                <w:i/>
                <w:sz w:val="16"/>
                <w:lang w:eastAsia="zh-CN"/>
              </w:rPr>
              <w:t>Metro</w:t>
            </w:r>
          </w:p>
        </w:tc>
        <w:tc>
          <w:tcPr>
            <w:tcW w:w="652" w:type="dxa"/>
            <w:vMerge w:val="restart"/>
            <w:tcBorders>
              <w:top w:val="single" w:sz="4" w:space="0" w:color="auto"/>
              <w:bottom w:val="single" w:sz="4" w:space="0" w:color="auto"/>
            </w:tcBorders>
            <w:shd w:val="clear" w:color="auto" w:fill="auto"/>
            <w:vAlign w:val="bottom"/>
            <w:hideMark/>
          </w:tcPr>
          <w:p w:rsidR="00984585" w:rsidRPr="00D24C75" w:rsidRDefault="00984585" w:rsidP="0047009C">
            <w:pPr>
              <w:suppressAutoHyphens w:val="0"/>
              <w:spacing w:before="80" w:after="80" w:line="200" w:lineRule="exact"/>
              <w:rPr>
                <w:rFonts w:eastAsiaTheme="minorEastAsia"/>
                <w:i/>
                <w:sz w:val="16"/>
                <w:lang w:eastAsia="zh-CN"/>
              </w:rPr>
            </w:pPr>
            <w:r w:rsidRPr="00D24C75">
              <w:rPr>
                <w:rFonts w:eastAsiaTheme="minorEastAsia"/>
                <w:i/>
                <w:sz w:val="16"/>
                <w:lang w:eastAsia="zh-CN"/>
              </w:rPr>
              <w:t>Urban electric train</w:t>
            </w:r>
          </w:p>
        </w:tc>
        <w:tc>
          <w:tcPr>
            <w:tcW w:w="740" w:type="dxa"/>
            <w:vMerge w:val="restart"/>
            <w:tcBorders>
              <w:top w:val="single" w:sz="4" w:space="0" w:color="auto"/>
              <w:bottom w:val="single" w:sz="4" w:space="0" w:color="auto"/>
            </w:tcBorders>
            <w:shd w:val="clear" w:color="auto" w:fill="auto"/>
            <w:vAlign w:val="bottom"/>
            <w:hideMark/>
          </w:tcPr>
          <w:p w:rsidR="00984585" w:rsidRPr="00D24C75" w:rsidRDefault="00984585" w:rsidP="0047009C">
            <w:pPr>
              <w:suppressAutoHyphens w:val="0"/>
              <w:spacing w:before="80" w:after="80" w:line="200" w:lineRule="exact"/>
              <w:rPr>
                <w:rFonts w:eastAsiaTheme="minorEastAsia"/>
                <w:i/>
                <w:sz w:val="16"/>
                <w:lang w:eastAsia="zh-CN"/>
              </w:rPr>
            </w:pPr>
            <w:r w:rsidRPr="00D24C75">
              <w:rPr>
                <w:rFonts w:eastAsiaTheme="minorEastAsia"/>
                <w:i/>
                <w:sz w:val="16"/>
                <w:lang w:eastAsia="zh-CN"/>
              </w:rPr>
              <w:t>Other forms (please specify)</w:t>
            </w:r>
          </w:p>
        </w:tc>
      </w:tr>
      <w:tr w:rsidR="008927CE" w:rsidRPr="006377C8" w:rsidTr="005875FB">
        <w:trPr>
          <w:cantSplit/>
          <w:trHeight w:val="1164"/>
          <w:tblHeader/>
        </w:trPr>
        <w:tc>
          <w:tcPr>
            <w:tcW w:w="442" w:type="dxa"/>
            <w:vMerge/>
            <w:tcBorders>
              <w:top w:val="nil"/>
              <w:bottom w:val="single" w:sz="4" w:space="0" w:color="auto"/>
            </w:tcBorders>
            <w:shd w:val="clear" w:color="auto" w:fill="auto"/>
            <w:hideMark/>
          </w:tcPr>
          <w:p w:rsidR="00984585" w:rsidRPr="00D24C75" w:rsidRDefault="00984585" w:rsidP="0047009C">
            <w:pPr>
              <w:suppressAutoHyphens w:val="0"/>
              <w:spacing w:before="40" w:after="120" w:line="220" w:lineRule="exact"/>
              <w:ind w:right="113"/>
              <w:rPr>
                <w:rFonts w:eastAsiaTheme="minorEastAsia"/>
                <w:lang w:eastAsia="zh-CN"/>
              </w:rPr>
            </w:pPr>
          </w:p>
        </w:tc>
        <w:tc>
          <w:tcPr>
            <w:tcW w:w="2171" w:type="dxa"/>
            <w:vMerge/>
            <w:tcBorders>
              <w:top w:val="nil"/>
              <w:bottom w:val="single" w:sz="4" w:space="0" w:color="auto"/>
            </w:tcBorders>
            <w:shd w:val="clear" w:color="auto" w:fill="auto"/>
            <w:hideMark/>
          </w:tcPr>
          <w:p w:rsidR="00984585" w:rsidRPr="00D24C75" w:rsidRDefault="00984585" w:rsidP="0047009C">
            <w:pPr>
              <w:suppressAutoHyphens w:val="0"/>
              <w:spacing w:before="40" w:after="120" w:line="220" w:lineRule="exact"/>
              <w:ind w:right="113"/>
              <w:rPr>
                <w:rFonts w:eastAsiaTheme="minorEastAsia"/>
                <w:lang w:eastAsia="zh-CN"/>
              </w:rPr>
            </w:pPr>
          </w:p>
        </w:tc>
        <w:tc>
          <w:tcPr>
            <w:tcW w:w="853" w:type="dxa"/>
            <w:vMerge/>
            <w:tcBorders>
              <w:top w:val="nil"/>
              <w:bottom w:val="single" w:sz="4" w:space="0" w:color="auto"/>
            </w:tcBorders>
            <w:shd w:val="clear" w:color="auto" w:fill="auto"/>
            <w:hideMark/>
          </w:tcPr>
          <w:p w:rsidR="00984585" w:rsidRPr="00D24C75" w:rsidRDefault="00984585" w:rsidP="0047009C">
            <w:pPr>
              <w:suppressAutoHyphens w:val="0"/>
              <w:spacing w:before="40" w:after="120" w:line="220" w:lineRule="exact"/>
              <w:ind w:right="113"/>
              <w:rPr>
                <w:rFonts w:eastAsiaTheme="minorEastAsia"/>
                <w:lang w:eastAsia="zh-CN"/>
              </w:rPr>
            </w:pPr>
          </w:p>
        </w:tc>
        <w:tc>
          <w:tcPr>
            <w:tcW w:w="687" w:type="dxa"/>
            <w:vMerge/>
            <w:tcBorders>
              <w:top w:val="nil"/>
              <w:bottom w:val="single" w:sz="4" w:space="0" w:color="auto"/>
            </w:tcBorders>
            <w:shd w:val="clear" w:color="auto" w:fill="auto"/>
            <w:hideMark/>
          </w:tcPr>
          <w:p w:rsidR="00984585" w:rsidRPr="00D24C75" w:rsidRDefault="00984585" w:rsidP="0047009C">
            <w:pPr>
              <w:suppressAutoHyphens w:val="0"/>
              <w:spacing w:before="40" w:after="120" w:line="220" w:lineRule="exact"/>
              <w:ind w:right="113"/>
              <w:rPr>
                <w:rFonts w:eastAsiaTheme="minorEastAsia"/>
                <w:lang w:eastAsia="zh-CN"/>
              </w:rPr>
            </w:pPr>
          </w:p>
        </w:tc>
        <w:tc>
          <w:tcPr>
            <w:tcW w:w="665" w:type="dxa"/>
            <w:gridSpan w:val="2"/>
            <w:vMerge/>
            <w:tcBorders>
              <w:top w:val="nil"/>
              <w:bottom w:val="single" w:sz="4" w:space="0" w:color="auto"/>
            </w:tcBorders>
            <w:shd w:val="clear" w:color="auto" w:fill="auto"/>
            <w:hideMark/>
          </w:tcPr>
          <w:p w:rsidR="00984585" w:rsidRPr="00D24C75" w:rsidRDefault="00984585" w:rsidP="0047009C">
            <w:pPr>
              <w:suppressAutoHyphens w:val="0"/>
              <w:spacing w:before="40" w:after="120" w:line="220" w:lineRule="exact"/>
              <w:ind w:right="113"/>
              <w:rPr>
                <w:rFonts w:eastAsiaTheme="minorEastAsia"/>
                <w:lang w:eastAsia="zh-CN"/>
              </w:rPr>
            </w:pPr>
          </w:p>
        </w:tc>
        <w:tc>
          <w:tcPr>
            <w:tcW w:w="583" w:type="dxa"/>
            <w:gridSpan w:val="2"/>
            <w:vMerge/>
            <w:tcBorders>
              <w:top w:val="nil"/>
              <w:bottom w:val="single" w:sz="4" w:space="0" w:color="auto"/>
            </w:tcBorders>
            <w:shd w:val="clear" w:color="auto" w:fill="auto"/>
            <w:hideMark/>
          </w:tcPr>
          <w:p w:rsidR="00984585" w:rsidRPr="00D24C75" w:rsidRDefault="00984585" w:rsidP="0047009C">
            <w:pPr>
              <w:suppressAutoHyphens w:val="0"/>
              <w:spacing w:before="40" w:after="120" w:line="220" w:lineRule="exact"/>
              <w:ind w:right="113"/>
              <w:rPr>
                <w:rFonts w:eastAsiaTheme="minorEastAsia"/>
                <w:lang w:eastAsia="zh-CN"/>
              </w:rPr>
            </w:pPr>
          </w:p>
        </w:tc>
        <w:tc>
          <w:tcPr>
            <w:tcW w:w="785" w:type="dxa"/>
            <w:vMerge/>
            <w:tcBorders>
              <w:top w:val="nil"/>
              <w:bottom w:val="single" w:sz="4" w:space="0" w:color="auto"/>
            </w:tcBorders>
            <w:shd w:val="clear" w:color="auto" w:fill="auto"/>
            <w:hideMark/>
          </w:tcPr>
          <w:p w:rsidR="00984585" w:rsidRPr="00D24C75" w:rsidRDefault="00984585" w:rsidP="0047009C">
            <w:pPr>
              <w:suppressAutoHyphens w:val="0"/>
              <w:spacing w:before="40" w:after="120" w:line="220" w:lineRule="exact"/>
              <w:ind w:right="113"/>
              <w:rPr>
                <w:rFonts w:eastAsiaTheme="minorEastAsia"/>
                <w:lang w:eastAsia="zh-CN"/>
              </w:rPr>
            </w:pPr>
          </w:p>
        </w:tc>
        <w:tc>
          <w:tcPr>
            <w:tcW w:w="864" w:type="dxa"/>
            <w:tcBorders>
              <w:top w:val="single" w:sz="4" w:space="0" w:color="auto"/>
              <w:bottom w:val="single" w:sz="4" w:space="0" w:color="auto"/>
            </w:tcBorders>
            <w:shd w:val="clear" w:color="auto" w:fill="auto"/>
            <w:hideMark/>
          </w:tcPr>
          <w:p w:rsidR="00984585" w:rsidRPr="00D24C75" w:rsidRDefault="00984585" w:rsidP="0047009C">
            <w:pPr>
              <w:suppressAutoHyphens w:val="0"/>
              <w:spacing w:before="80" w:after="80" w:line="200" w:lineRule="exact"/>
              <w:rPr>
                <w:rFonts w:eastAsiaTheme="minorEastAsia"/>
                <w:i/>
                <w:sz w:val="16"/>
                <w:lang w:eastAsia="zh-CN"/>
              </w:rPr>
            </w:pPr>
            <w:r w:rsidRPr="00D24C75">
              <w:rPr>
                <w:rFonts w:eastAsiaTheme="minorEastAsia"/>
                <w:i/>
                <w:sz w:val="16"/>
                <w:lang w:eastAsia="zh-CN"/>
              </w:rPr>
              <w:t>In-motion charging (partial automation)</w:t>
            </w:r>
          </w:p>
        </w:tc>
        <w:tc>
          <w:tcPr>
            <w:tcW w:w="863" w:type="dxa"/>
            <w:tcBorders>
              <w:top w:val="single" w:sz="4" w:space="0" w:color="auto"/>
              <w:bottom w:val="single" w:sz="4" w:space="0" w:color="auto"/>
            </w:tcBorders>
            <w:shd w:val="clear" w:color="auto" w:fill="auto"/>
            <w:hideMark/>
          </w:tcPr>
          <w:p w:rsidR="00984585" w:rsidRPr="00D24C75" w:rsidRDefault="00984585" w:rsidP="0047009C">
            <w:pPr>
              <w:suppressAutoHyphens w:val="0"/>
              <w:spacing w:before="80" w:after="80" w:line="200" w:lineRule="exact"/>
              <w:rPr>
                <w:rFonts w:eastAsiaTheme="minorEastAsia"/>
                <w:i/>
                <w:sz w:val="16"/>
                <w:lang w:eastAsia="zh-CN"/>
              </w:rPr>
            </w:pPr>
            <w:r w:rsidRPr="00D24C75">
              <w:rPr>
                <w:rFonts w:eastAsiaTheme="minorEastAsia"/>
                <w:i/>
                <w:sz w:val="16"/>
                <w:lang w:eastAsia="zh-CN"/>
              </w:rPr>
              <w:t>Recharging at terminal stations</w:t>
            </w:r>
          </w:p>
        </w:tc>
        <w:tc>
          <w:tcPr>
            <w:tcW w:w="739" w:type="dxa"/>
            <w:tcBorders>
              <w:top w:val="single" w:sz="4" w:space="0" w:color="auto"/>
              <w:bottom w:val="single" w:sz="4" w:space="0" w:color="auto"/>
            </w:tcBorders>
            <w:shd w:val="clear" w:color="auto" w:fill="auto"/>
            <w:hideMark/>
          </w:tcPr>
          <w:p w:rsidR="00984585" w:rsidRPr="00D24C75" w:rsidRDefault="00984585" w:rsidP="0047009C">
            <w:pPr>
              <w:suppressAutoHyphens w:val="0"/>
              <w:spacing w:before="80" w:after="80" w:line="200" w:lineRule="exact"/>
              <w:rPr>
                <w:rFonts w:eastAsiaTheme="minorEastAsia"/>
                <w:i/>
                <w:sz w:val="16"/>
                <w:lang w:eastAsia="zh-CN"/>
              </w:rPr>
            </w:pPr>
            <w:r w:rsidRPr="00D24C75">
              <w:rPr>
                <w:rFonts w:eastAsiaTheme="minorEastAsia"/>
                <w:i/>
                <w:sz w:val="16"/>
                <w:lang w:eastAsia="zh-CN"/>
              </w:rPr>
              <w:t>Overnight charging</w:t>
            </w:r>
          </w:p>
        </w:tc>
        <w:tc>
          <w:tcPr>
            <w:tcW w:w="809" w:type="dxa"/>
            <w:tcBorders>
              <w:top w:val="single" w:sz="4" w:space="0" w:color="auto"/>
              <w:bottom w:val="single" w:sz="4" w:space="0" w:color="auto"/>
            </w:tcBorders>
            <w:shd w:val="clear" w:color="auto" w:fill="auto"/>
            <w:hideMark/>
          </w:tcPr>
          <w:p w:rsidR="00984585" w:rsidRPr="00D24C75" w:rsidRDefault="00984585" w:rsidP="0047009C">
            <w:pPr>
              <w:suppressAutoHyphens w:val="0"/>
              <w:spacing w:before="80" w:after="80" w:line="200" w:lineRule="exact"/>
              <w:rPr>
                <w:rFonts w:eastAsiaTheme="minorEastAsia"/>
                <w:i/>
                <w:sz w:val="16"/>
                <w:lang w:eastAsia="zh-CN"/>
              </w:rPr>
            </w:pPr>
            <w:r w:rsidRPr="00D24C75">
              <w:rPr>
                <w:rFonts w:eastAsiaTheme="minorEastAsia"/>
                <w:i/>
                <w:sz w:val="16"/>
                <w:lang w:eastAsia="zh-CN"/>
              </w:rPr>
              <w:t>Other types of charging (please specify)</w:t>
            </w:r>
          </w:p>
        </w:tc>
        <w:tc>
          <w:tcPr>
            <w:tcW w:w="883" w:type="dxa"/>
            <w:vMerge/>
            <w:tcBorders>
              <w:top w:val="nil"/>
              <w:bottom w:val="single" w:sz="4" w:space="0" w:color="auto"/>
            </w:tcBorders>
            <w:shd w:val="clear" w:color="auto" w:fill="auto"/>
            <w:hideMark/>
          </w:tcPr>
          <w:p w:rsidR="00984585" w:rsidRPr="00D24C75" w:rsidRDefault="00984585" w:rsidP="0047009C">
            <w:pPr>
              <w:suppressAutoHyphens w:val="0"/>
              <w:spacing w:before="40" w:after="120" w:line="220" w:lineRule="exact"/>
              <w:ind w:right="113"/>
              <w:rPr>
                <w:rFonts w:eastAsiaTheme="minorEastAsia"/>
                <w:lang w:eastAsia="zh-CN"/>
              </w:rPr>
            </w:pPr>
          </w:p>
        </w:tc>
        <w:tc>
          <w:tcPr>
            <w:tcW w:w="622" w:type="dxa"/>
            <w:vMerge/>
            <w:tcBorders>
              <w:top w:val="nil"/>
              <w:bottom w:val="single" w:sz="4" w:space="0" w:color="auto"/>
            </w:tcBorders>
            <w:shd w:val="clear" w:color="auto" w:fill="auto"/>
            <w:hideMark/>
          </w:tcPr>
          <w:p w:rsidR="00984585" w:rsidRPr="00D24C75" w:rsidRDefault="00984585" w:rsidP="0047009C">
            <w:pPr>
              <w:suppressAutoHyphens w:val="0"/>
              <w:spacing w:before="40" w:after="120" w:line="220" w:lineRule="exact"/>
              <w:ind w:right="113"/>
              <w:rPr>
                <w:rFonts w:eastAsiaTheme="minorEastAsia"/>
                <w:lang w:eastAsia="zh-CN"/>
              </w:rPr>
            </w:pPr>
          </w:p>
        </w:tc>
        <w:tc>
          <w:tcPr>
            <w:tcW w:w="652" w:type="dxa"/>
            <w:vMerge/>
            <w:tcBorders>
              <w:top w:val="nil"/>
              <w:bottom w:val="single" w:sz="4" w:space="0" w:color="auto"/>
            </w:tcBorders>
            <w:shd w:val="clear" w:color="auto" w:fill="auto"/>
            <w:hideMark/>
          </w:tcPr>
          <w:p w:rsidR="00984585" w:rsidRPr="00D24C75" w:rsidRDefault="00984585" w:rsidP="0047009C">
            <w:pPr>
              <w:suppressAutoHyphens w:val="0"/>
              <w:spacing w:before="40" w:after="120" w:line="220" w:lineRule="exact"/>
              <w:ind w:right="113"/>
              <w:rPr>
                <w:rFonts w:eastAsiaTheme="minorEastAsia"/>
                <w:lang w:eastAsia="zh-CN"/>
              </w:rPr>
            </w:pPr>
          </w:p>
        </w:tc>
        <w:tc>
          <w:tcPr>
            <w:tcW w:w="740" w:type="dxa"/>
            <w:vMerge/>
            <w:tcBorders>
              <w:top w:val="nil"/>
              <w:bottom w:val="single" w:sz="4" w:space="0" w:color="auto"/>
            </w:tcBorders>
            <w:shd w:val="clear" w:color="auto" w:fill="auto"/>
            <w:hideMark/>
          </w:tcPr>
          <w:p w:rsidR="00984585" w:rsidRPr="00D24C75" w:rsidRDefault="00984585" w:rsidP="0047009C">
            <w:pPr>
              <w:suppressAutoHyphens w:val="0"/>
              <w:spacing w:before="40" w:after="120" w:line="220" w:lineRule="exact"/>
              <w:ind w:right="113"/>
              <w:rPr>
                <w:rFonts w:eastAsiaTheme="minorEastAsia"/>
                <w:lang w:eastAsia="zh-CN"/>
              </w:rPr>
            </w:pPr>
          </w:p>
        </w:tc>
      </w:tr>
      <w:tr w:rsidR="008927CE" w:rsidRPr="006377C8" w:rsidTr="005875FB">
        <w:trPr>
          <w:cantSplit/>
          <w:trHeight w:val="273"/>
        </w:trPr>
        <w:tc>
          <w:tcPr>
            <w:tcW w:w="442" w:type="dxa"/>
            <w:tcBorders>
              <w:top w:val="single" w:sz="4" w:space="0" w:color="auto"/>
              <w:bottom w:val="single" w:sz="12" w:space="0" w:color="auto"/>
            </w:tcBorders>
            <w:shd w:val="clear" w:color="auto" w:fill="auto"/>
            <w:noWrap/>
            <w:hideMark/>
          </w:tcPr>
          <w:p w:rsidR="00984585" w:rsidRPr="00D24C75" w:rsidRDefault="00984585" w:rsidP="0047009C">
            <w:pPr>
              <w:suppressAutoHyphens w:val="0"/>
              <w:spacing w:before="80" w:after="80" w:line="200" w:lineRule="exact"/>
              <w:ind w:right="113"/>
              <w:rPr>
                <w:rFonts w:eastAsiaTheme="minorEastAsia"/>
                <w:i/>
                <w:sz w:val="16"/>
                <w:lang w:eastAsia="zh-CN"/>
              </w:rPr>
            </w:pPr>
            <w:r w:rsidRPr="00D24C75">
              <w:rPr>
                <w:rFonts w:eastAsiaTheme="minorEastAsia"/>
                <w:i/>
                <w:sz w:val="16"/>
                <w:lang w:eastAsia="zh-CN"/>
              </w:rPr>
              <w:t>1</w:t>
            </w:r>
          </w:p>
        </w:tc>
        <w:tc>
          <w:tcPr>
            <w:tcW w:w="2171" w:type="dxa"/>
            <w:tcBorders>
              <w:top w:val="single" w:sz="4" w:space="0" w:color="auto"/>
              <w:bottom w:val="single" w:sz="12" w:space="0" w:color="auto"/>
            </w:tcBorders>
            <w:shd w:val="clear" w:color="auto" w:fill="auto"/>
            <w:noWrap/>
            <w:hideMark/>
          </w:tcPr>
          <w:p w:rsidR="00984585" w:rsidRPr="00D24C75" w:rsidRDefault="00984585" w:rsidP="0047009C">
            <w:pPr>
              <w:suppressAutoHyphens w:val="0"/>
              <w:spacing w:before="80" w:after="80" w:line="200" w:lineRule="exact"/>
              <w:ind w:right="113"/>
              <w:rPr>
                <w:rFonts w:eastAsiaTheme="minorEastAsia"/>
                <w:i/>
                <w:sz w:val="16"/>
                <w:lang w:eastAsia="zh-CN"/>
              </w:rPr>
            </w:pPr>
            <w:r w:rsidRPr="00D24C75">
              <w:rPr>
                <w:rFonts w:eastAsiaTheme="minorEastAsia"/>
                <w:i/>
                <w:sz w:val="16"/>
                <w:lang w:eastAsia="zh-CN"/>
              </w:rPr>
              <w:t>2</w:t>
            </w:r>
          </w:p>
        </w:tc>
        <w:tc>
          <w:tcPr>
            <w:tcW w:w="853" w:type="dxa"/>
            <w:tcBorders>
              <w:top w:val="single" w:sz="4" w:space="0" w:color="auto"/>
              <w:bottom w:val="single" w:sz="12" w:space="0" w:color="auto"/>
            </w:tcBorders>
            <w:shd w:val="clear" w:color="auto" w:fill="auto"/>
            <w:hideMark/>
          </w:tcPr>
          <w:p w:rsidR="00984585" w:rsidRPr="00D24C75" w:rsidRDefault="00984585" w:rsidP="0047009C">
            <w:pPr>
              <w:suppressAutoHyphens w:val="0"/>
              <w:spacing w:before="80" w:after="80" w:line="200" w:lineRule="exact"/>
              <w:ind w:right="113"/>
              <w:rPr>
                <w:rFonts w:eastAsiaTheme="minorEastAsia"/>
                <w:i/>
                <w:sz w:val="16"/>
                <w:lang w:eastAsia="zh-CN"/>
              </w:rPr>
            </w:pPr>
            <w:r w:rsidRPr="00D24C75">
              <w:rPr>
                <w:rFonts w:eastAsiaTheme="minorEastAsia"/>
                <w:i/>
                <w:sz w:val="16"/>
                <w:lang w:eastAsia="zh-CN"/>
              </w:rPr>
              <w:t>3</w:t>
            </w:r>
          </w:p>
        </w:tc>
        <w:tc>
          <w:tcPr>
            <w:tcW w:w="687" w:type="dxa"/>
            <w:tcBorders>
              <w:top w:val="single" w:sz="4" w:space="0" w:color="auto"/>
              <w:bottom w:val="single" w:sz="12" w:space="0" w:color="auto"/>
            </w:tcBorders>
            <w:shd w:val="clear" w:color="auto" w:fill="auto"/>
            <w:hideMark/>
          </w:tcPr>
          <w:p w:rsidR="00984585" w:rsidRPr="00D24C75" w:rsidRDefault="00984585" w:rsidP="0047009C">
            <w:pPr>
              <w:suppressAutoHyphens w:val="0"/>
              <w:spacing w:before="80" w:after="80" w:line="200" w:lineRule="exact"/>
              <w:ind w:right="113"/>
              <w:rPr>
                <w:rFonts w:eastAsiaTheme="minorEastAsia"/>
                <w:i/>
                <w:sz w:val="16"/>
                <w:lang w:eastAsia="zh-CN"/>
              </w:rPr>
            </w:pPr>
            <w:r w:rsidRPr="00D24C75">
              <w:rPr>
                <w:rFonts w:eastAsiaTheme="minorEastAsia"/>
                <w:i/>
                <w:sz w:val="16"/>
                <w:lang w:eastAsia="zh-CN"/>
              </w:rPr>
              <w:t>4</w:t>
            </w:r>
          </w:p>
        </w:tc>
        <w:tc>
          <w:tcPr>
            <w:tcW w:w="665" w:type="dxa"/>
            <w:gridSpan w:val="2"/>
            <w:tcBorders>
              <w:top w:val="single" w:sz="4" w:space="0" w:color="auto"/>
              <w:bottom w:val="single" w:sz="12" w:space="0" w:color="auto"/>
            </w:tcBorders>
            <w:shd w:val="clear" w:color="auto" w:fill="auto"/>
            <w:noWrap/>
            <w:hideMark/>
          </w:tcPr>
          <w:p w:rsidR="00984585" w:rsidRPr="00D24C75" w:rsidRDefault="00984585" w:rsidP="0047009C">
            <w:pPr>
              <w:suppressAutoHyphens w:val="0"/>
              <w:spacing w:before="80" w:after="80" w:line="200" w:lineRule="exact"/>
              <w:ind w:right="113"/>
              <w:rPr>
                <w:rFonts w:eastAsiaTheme="minorEastAsia"/>
                <w:i/>
                <w:sz w:val="16"/>
                <w:lang w:eastAsia="zh-CN"/>
              </w:rPr>
            </w:pPr>
            <w:r w:rsidRPr="00D24C75">
              <w:rPr>
                <w:rFonts w:eastAsiaTheme="minorEastAsia"/>
                <w:i/>
                <w:sz w:val="16"/>
                <w:lang w:eastAsia="zh-CN"/>
              </w:rPr>
              <w:t>5</w:t>
            </w:r>
          </w:p>
        </w:tc>
        <w:tc>
          <w:tcPr>
            <w:tcW w:w="583" w:type="dxa"/>
            <w:gridSpan w:val="2"/>
            <w:tcBorders>
              <w:top w:val="single" w:sz="4" w:space="0" w:color="auto"/>
              <w:bottom w:val="single" w:sz="12" w:space="0" w:color="auto"/>
            </w:tcBorders>
            <w:shd w:val="clear" w:color="auto" w:fill="auto"/>
            <w:noWrap/>
            <w:hideMark/>
          </w:tcPr>
          <w:p w:rsidR="00984585" w:rsidRPr="00D24C75" w:rsidRDefault="00984585" w:rsidP="0047009C">
            <w:pPr>
              <w:suppressAutoHyphens w:val="0"/>
              <w:spacing w:before="80" w:after="80" w:line="200" w:lineRule="exact"/>
              <w:ind w:right="113"/>
              <w:rPr>
                <w:rFonts w:eastAsiaTheme="minorEastAsia"/>
                <w:i/>
                <w:sz w:val="16"/>
                <w:lang w:eastAsia="zh-CN"/>
              </w:rPr>
            </w:pPr>
            <w:r w:rsidRPr="00D24C75">
              <w:rPr>
                <w:rFonts w:eastAsiaTheme="minorEastAsia"/>
                <w:i/>
                <w:sz w:val="16"/>
                <w:lang w:eastAsia="zh-CN"/>
              </w:rPr>
              <w:t>6</w:t>
            </w:r>
          </w:p>
        </w:tc>
        <w:tc>
          <w:tcPr>
            <w:tcW w:w="785" w:type="dxa"/>
            <w:tcBorders>
              <w:top w:val="single" w:sz="4" w:space="0" w:color="auto"/>
              <w:bottom w:val="single" w:sz="12" w:space="0" w:color="auto"/>
            </w:tcBorders>
            <w:shd w:val="clear" w:color="auto" w:fill="auto"/>
            <w:hideMark/>
          </w:tcPr>
          <w:p w:rsidR="00984585" w:rsidRPr="00D24C75" w:rsidRDefault="00984585" w:rsidP="0047009C">
            <w:pPr>
              <w:suppressAutoHyphens w:val="0"/>
              <w:spacing w:before="80" w:after="80" w:line="200" w:lineRule="exact"/>
              <w:ind w:right="113"/>
              <w:rPr>
                <w:rFonts w:eastAsiaTheme="minorEastAsia"/>
                <w:i/>
                <w:sz w:val="16"/>
                <w:lang w:eastAsia="zh-CN"/>
              </w:rPr>
            </w:pPr>
            <w:r w:rsidRPr="00D24C75">
              <w:rPr>
                <w:rFonts w:eastAsiaTheme="minorEastAsia"/>
                <w:i/>
                <w:sz w:val="16"/>
                <w:lang w:eastAsia="zh-CN"/>
              </w:rPr>
              <w:t>7</w:t>
            </w:r>
          </w:p>
        </w:tc>
        <w:tc>
          <w:tcPr>
            <w:tcW w:w="864" w:type="dxa"/>
            <w:tcBorders>
              <w:top w:val="single" w:sz="4" w:space="0" w:color="auto"/>
              <w:bottom w:val="single" w:sz="12" w:space="0" w:color="auto"/>
            </w:tcBorders>
            <w:shd w:val="clear" w:color="auto" w:fill="auto"/>
            <w:noWrap/>
            <w:hideMark/>
          </w:tcPr>
          <w:p w:rsidR="00984585" w:rsidRPr="00D24C75" w:rsidRDefault="00984585" w:rsidP="0047009C">
            <w:pPr>
              <w:suppressAutoHyphens w:val="0"/>
              <w:spacing w:before="80" w:after="80" w:line="200" w:lineRule="exact"/>
              <w:ind w:right="113"/>
              <w:rPr>
                <w:rFonts w:eastAsiaTheme="minorEastAsia"/>
                <w:i/>
                <w:sz w:val="16"/>
                <w:lang w:eastAsia="zh-CN"/>
              </w:rPr>
            </w:pPr>
            <w:r w:rsidRPr="00D24C75">
              <w:rPr>
                <w:rFonts w:eastAsiaTheme="minorEastAsia"/>
                <w:i/>
                <w:sz w:val="16"/>
                <w:lang w:eastAsia="zh-CN"/>
              </w:rPr>
              <w:t>8</w:t>
            </w:r>
          </w:p>
        </w:tc>
        <w:tc>
          <w:tcPr>
            <w:tcW w:w="863" w:type="dxa"/>
            <w:tcBorders>
              <w:top w:val="single" w:sz="4" w:space="0" w:color="auto"/>
              <w:bottom w:val="single" w:sz="12" w:space="0" w:color="auto"/>
            </w:tcBorders>
            <w:shd w:val="clear" w:color="auto" w:fill="auto"/>
            <w:noWrap/>
            <w:hideMark/>
          </w:tcPr>
          <w:p w:rsidR="00984585" w:rsidRPr="00D24C75" w:rsidRDefault="00984585" w:rsidP="0047009C">
            <w:pPr>
              <w:suppressAutoHyphens w:val="0"/>
              <w:spacing w:before="80" w:after="80" w:line="200" w:lineRule="exact"/>
              <w:ind w:right="113"/>
              <w:rPr>
                <w:rFonts w:eastAsiaTheme="minorEastAsia"/>
                <w:i/>
                <w:sz w:val="16"/>
                <w:lang w:eastAsia="zh-CN"/>
              </w:rPr>
            </w:pPr>
            <w:r w:rsidRPr="00D24C75">
              <w:rPr>
                <w:rFonts w:eastAsiaTheme="minorEastAsia"/>
                <w:i/>
                <w:sz w:val="16"/>
                <w:lang w:eastAsia="zh-CN"/>
              </w:rPr>
              <w:t>9</w:t>
            </w:r>
          </w:p>
        </w:tc>
        <w:tc>
          <w:tcPr>
            <w:tcW w:w="739" w:type="dxa"/>
            <w:tcBorders>
              <w:top w:val="single" w:sz="4" w:space="0" w:color="auto"/>
              <w:bottom w:val="single" w:sz="12" w:space="0" w:color="auto"/>
            </w:tcBorders>
            <w:shd w:val="clear" w:color="auto" w:fill="auto"/>
            <w:hideMark/>
          </w:tcPr>
          <w:p w:rsidR="00984585" w:rsidRPr="00D24C75" w:rsidRDefault="00984585" w:rsidP="0047009C">
            <w:pPr>
              <w:suppressAutoHyphens w:val="0"/>
              <w:spacing w:before="80" w:after="80" w:line="200" w:lineRule="exact"/>
              <w:ind w:right="113"/>
              <w:rPr>
                <w:rFonts w:eastAsiaTheme="minorEastAsia"/>
                <w:i/>
                <w:sz w:val="16"/>
                <w:lang w:eastAsia="zh-CN"/>
              </w:rPr>
            </w:pPr>
            <w:r w:rsidRPr="00D24C75">
              <w:rPr>
                <w:rFonts w:eastAsiaTheme="minorEastAsia"/>
                <w:i/>
                <w:sz w:val="16"/>
                <w:lang w:eastAsia="zh-CN"/>
              </w:rPr>
              <w:t>10</w:t>
            </w:r>
          </w:p>
        </w:tc>
        <w:tc>
          <w:tcPr>
            <w:tcW w:w="809" w:type="dxa"/>
            <w:tcBorders>
              <w:top w:val="single" w:sz="4" w:space="0" w:color="auto"/>
              <w:bottom w:val="single" w:sz="12" w:space="0" w:color="auto"/>
            </w:tcBorders>
            <w:shd w:val="clear" w:color="auto" w:fill="auto"/>
            <w:noWrap/>
            <w:hideMark/>
          </w:tcPr>
          <w:p w:rsidR="00984585" w:rsidRPr="00D24C75" w:rsidRDefault="00984585" w:rsidP="0047009C">
            <w:pPr>
              <w:suppressAutoHyphens w:val="0"/>
              <w:spacing w:before="80" w:after="80" w:line="200" w:lineRule="exact"/>
              <w:ind w:right="113"/>
              <w:rPr>
                <w:rFonts w:eastAsiaTheme="minorEastAsia"/>
                <w:i/>
                <w:sz w:val="16"/>
                <w:lang w:eastAsia="zh-CN"/>
              </w:rPr>
            </w:pPr>
            <w:r w:rsidRPr="00D24C75">
              <w:rPr>
                <w:rFonts w:eastAsiaTheme="minorEastAsia"/>
                <w:i/>
                <w:sz w:val="16"/>
                <w:lang w:eastAsia="zh-CN"/>
              </w:rPr>
              <w:t>11</w:t>
            </w:r>
          </w:p>
        </w:tc>
        <w:tc>
          <w:tcPr>
            <w:tcW w:w="883" w:type="dxa"/>
            <w:tcBorders>
              <w:top w:val="single" w:sz="4" w:space="0" w:color="auto"/>
              <w:bottom w:val="single" w:sz="12" w:space="0" w:color="auto"/>
            </w:tcBorders>
            <w:shd w:val="clear" w:color="auto" w:fill="auto"/>
            <w:noWrap/>
            <w:hideMark/>
          </w:tcPr>
          <w:p w:rsidR="00984585" w:rsidRPr="00D24C75" w:rsidRDefault="00984585" w:rsidP="0047009C">
            <w:pPr>
              <w:suppressAutoHyphens w:val="0"/>
              <w:spacing w:before="80" w:after="80" w:line="200" w:lineRule="exact"/>
              <w:ind w:right="113"/>
              <w:rPr>
                <w:rFonts w:eastAsiaTheme="minorEastAsia"/>
                <w:i/>
                <w:sz w:val="16"/>
                <w:lang w:eastAsia="zh-CN"/>
              </w:rPr>
            </w:pPr>
            <w:r w:rsidRPr="00D24C75">
              <w:rPr>
                <w:rFonts w:eastAsiaTheme="minorEastAsia"/>
                <w:i/>
                <w:sz w:val="16"/>
                <w:lang w:eastAsia="zh-CN"/>
              </w:rPr>
              <w:t>12</w:t>
            </w:r>
          </w:p>
        </w:tc>
        <w:tc>
          <w:tcPr>
            <w:tcW w:w="622" w:type="dxa"/>
            <w:tcBorders>
              <w:top w:val="single" w:sz="4" w:space="0" w:color="auto"/>
              <w:bottom w:val="single" w:sz="12" w:space="0" w:color="auto"/>
            </w:tcBorders>
            <w:shd w:val="clear" w:color="auto" w:fill="auto"/>
            <w:hideMark/>
          </w:tcPr>
          <w:p w:rsidR="00984585" w:rsidRPr="00D24C75" w:rsidRDefault="00984585" w:rsidP="0047009C">
            <w:pPr>
              <w:suppressAutoHyphens w:val="0"/>
              <w:spacing w:before="80" w:after="80" w:line="200" w:lineRule="exact"/>
              <w:ind w:right="113"/>
              <w:rPr>
                <w:rFonts w:eastAsiaTheme="minorEastAsia"/>
                <w:i/>
                <w:sz w:val="16"/>
                <w:lang w:eastAsia="zh-CN"/>
              </w:rPr>
            </w:pPr>
            <w:r w:rsidRPr="00D24C75">
              <w:rPr>
                <w:rFonts w:eastAsiaTheme="minorEastAsia"/>
                <w:i/>
                <w:sz w:val="16"/>
                <w:lang w:eastAsia="zh-CN"/>
              </w:rPr>
              <w:t>13</w:t>
            </w:r>
          </w:p>
        </w:tc>
        <w:tc>
          <w:tcPr>
            <w:tcW w:w="652" w:type="dxa"/>
            <w:tcBorders>
              <w:top w:val="single" w:sz="4" w:space="0" w:color="auto"/>
              <w:bottom w:val="single" w:sz="12" w:space="0" w:color="auto"/>
            </w:tcBorders>
            <w:shd w:val="clear" w:color="auto" w:fill="auto"/>
            <w:hideMark/>
          </w:tcPr>
          <w:p w:rsidR="00984585" w:rsidRPr="00D24C75" w:rsidRDefault="00984585" w:rsidP="0047009C">
            <w:pPr>
              <w:suppressAutoHyphens w:val="0"/>
              <w:spacing w:before="80" w:after="80" w:line="200" w:lineRule="exact"/>
              <w:ind w:right="113"/>
              <w:rPr>
                <w:rFonts w:eastAsiaTheme="minorEastAsia"/>
                <w:i/>
                <w:sz w:val="16"/>
                <w:lang w:eastAsia="zh-CN"/>
              </w:rPr>
            </w:pPr>
            <w:r w:rsidRPr="00D24C75">
              <w:rPr>
                <w:rFonts w:eastAsiaTheme="minorEastAsia"/>
                <w:i/>
                <w:sz w:val="16"/>
                <w:lang w:eastAsia="zh-CN"/>
              </w:rPr>
              <w:t>14</w:t>
            </w:r>
          </w:p>
        </w:tc>
        <w:tc>
          <w:tcPr>
            <w:tcW w:w="740" w:type="dxa"/>
            <w:tcBorders>
              <w:top w:val="single" w:sz="4" w:space="0" w:color="auto"/>
              <w:bottom w:val="single" w:sz="12" w:space="0" w:color="auto"/>
            </w:tcBorders>
            <w:shd w:val="clear" w:color="auto" w:fill="auto"/>
            <w:noWrap/>
            <w:hideMark/>
          </w:tcPr>
          <w:p w:rsidR="00984585" w:rsidRPr="00D24C75" w:rsidRDefault="00984585" w:rsidP="0047009C">
            <w:pPr>
              <w:suppressAutoHyphens w:val="0"/>
              <w:spacing w:before="80" w:after="80" w:line="200" w:lineRule="exact"/>
              <w:ind w:right="113"/>
              <w:rPr>
                <w:rFonts w:eastAsiaTheme="minorEastAsia"/>
                <w:i/>
                <w:sz w:val="16"/>
                <w:lang w:eastAsia="zh-CN"/>
              </w:rPr>
            </w:pPr>
            <w:r w:rsidRPr="00D24C75">
              <w:rPr>
                <w:rFonts w:eastAsiaTheme="minorEastAsia"/>
                <w:i/>
                <w:sz w:val="16"/>
                <w:lang w:eastAsia="zh-CN"/>
              </w:rPr>
              <w:t>15</w:t>
            </w:r>
          </w:p>
        </w:tc>
      </w:tr>
      <w:tr w:rsidR="008927CE" w:rsidRPr="006377C8" w:rsidTr="005875FB">
        <w:trPr>
          <w:cantSplit/>
          <w:trHeight w:val="288"/>
        </w:trPr>
        <w:tc>
          <w:tcPr>
            <w:tcW w:w="442" w:type="dxa"/>
            <w:tcBorders>
              <w:top w:val="single" w:sz="12" w:space="0" w:color="auto"/>
            </w:tcBorders>
            <w:shd w:val="clear" w:color="auto" w:fill="auto"/>
            <w:noWrap/>
            <w:hideMark/>
          </w:tcPr>
          <w:p w:rsidR="00984585" w:rsidRPr="005A509A" w:rsidRDefault="00984585" w:rsidP="005A509A">
            <w:pPr>
              <w:suppressAutoHyphens w:val="0"/>
              <w:spacing w:before="40" w:after="40" w:line="220" w:lineRule="exact"/>
              <w:ind w:right="113"/>
              <w:rPr>
                <w:sz w:val="18"/>
              </w:rPr>
            </w:pPr>
            <w:r w:rsidRPr="005A509A">
              <w:rPr>
                <w:sz w:val="18"/>
              </w:rPr>
              <w:t>22</w:t>
            </w:r>
          </w:p>
        </w:tc>
        <w:tc>
          <w:tcPr>
            <w:tcW w:w="2171" w:type="dxa"/>
            <w:tcBorders>
              <w:top w:val="single" w:sz="12" w:space="0" w:color="auto"/>
            </w:tcBorders>
            <w:shd w:val="clear" w:color="auto" w:fill="auto"/>
            <w:hideMark/>
          </w:tcPr>
          <w:p w:rsidR="00984585" w:rsidRPr="005A509A" w:rsidRDefault="00984585" w:rsidP="005A509A">
            <w:pPr>
              <w:suppressAutoHyphens w:val="0"/>
              <w:spacing w:before="40" w:after="40" w:line="220" w:lineRule="exact"/>
              <w:ind w:right="113"/>
              <w:rPr>
                <w:sz w:val="18"/>
              </w:rPr>
            </w:pPr>
            <w:r w:rsidRPr="005A509A">
              <w:rPr>
                <w:sz w:val="18"/>
              </w:rPr>
              <w:t>Number of passenger journeys per year (millions)</w:t>
            </w:r>
          </w:p>
        </w:tc>
        <w:tc>
          <w:tcPr>
            <w:tcW w:w="853" w:type="dxa"/>
            <w:tcBorders>
              <w:top w:val="single" w:sz="12" w:space="0" w:color="auto"/>
            </w:tcBorders>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696" w:type="dxa"/>
            <w:gridSpan w:val="2"/>
            <w:tcBorders>
              <w:top w:val="single" w:sz="12" w:space="0" w:color="auto"/>
            </w:tcBorders>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688" w:type="dxa"/>
            <w:gridSpan w:val="2"/>
            <w:tcBorders>
              <w:top w:val="single" w:sz="12" w:space="0" w:color="auto"/>
            </w:tcBorders>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550" w:type="dxa"/>
            <w:tcBorders>
              <w:top w:val="single" w:sz="12" w:space="0" w:color="auto"/>
            </w:tcBorders>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785" w:type="dxa"/>
            <w:tcBorders>
              <w:top w:val="single" w:sz="12" w:space="0" w:color="auto"/>
            </w:tcBorders>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64" w:type="dxa"/>
            <w:tcBorders>
              <w:top w:val="single" w:sz="12" w:space="0" w:color="auto"/>
            </w:tcBorders>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63" w:type="dxa"/>
            <w:tcBorders>
              <w:top w:val="single" w:sz="12" w:space="0" w:color="auto"/>
            </w:tcBorders>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740" w:type="dxa"/>
            <w:tcBorders>
              <w:top w:val="single" w:sz="12" w:space="0" w:color="auto"/>
            </w:tcBorders>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09" w:type="dxa"/>
            <w:tcBorders>
              <w:top w:val="single" w:sz="12" w:space="0" w:color="auto"/>
            </w:tcBorders>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83" w:type="dxa"/>
            <w:tcBorders>
              <w:top w:val="single" w:sz="12" w:space="0" w:color="auto"/>
            </w:tcBorders>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623" w:type="dxa"/>
            <w:tcBorders>
              <w:top w:val="single" w:sz="12" w:space="0" w:color="auto"/>
            </w:tcBorders>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652" w:type="dxa"/>
            <w:tcBorders>
              <w:top w:val="single" w:sz="12" w:space="0" w:color="auto"/>
            </w:tcBorders>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740" w:type="dxa"/>
            <w:tcBorders>
              <w:top w:val="single" w:sz="12" w:space="0" w:color="auto"/>
            </w:tcBorders>
            <w:shd w:val="clear" w:color="auto" w:fill="auto"/>
            <w:noWrap/>
            <w:hideMark/>
          </w:tcPr>
          <w:p w:rsidR="00984585" w:rsidRPr="005A509A" w:rsidRDefault="00984585" w:rsidP="005A509A">
            <w:pPr>
              <w:suppressAutoHyphens w:val="0"/>
              <w:spacing w:before="40" w:after="40" w:line="220" w:lineRule="exact"/>
              <w:ind w:right="113"/>
              <w:rPr>
                <w:sz w:val="18"/>
              </w:rPr>
            </w:pPr>
          </w:p>
        </w:tc>
      </w:tr>
      <w:tr w:rsidR="008927CE" w:rsidRPr="006377C8" w:rsidTr="005875FB">
        <w:trPr>
          <w:cantSplit/>
          <w:trHeight w:val="288"/>
        </w:trPr>
        <w:tc>
          <w:tcPr>
            <w:tcW w:w="442" w:type="dxa"/>
            <w:shd w:val="clear" w:color="auto" w:fill="auto"/>
            <w:noWrap/>
            <w:hideMark/>
          </w:tcPr>
          <w:p w:rsidR="00984585" w:rsidRPr="005A509A" w:rsidRDefault="00984585" w:rsidP="005A509A">
            <w:pPr>
              <w:suppressAutoHyphens w:val="0"/>
              <w:spacing w:before="40" w:after="40" w:line="220" w:lineRule="exact"/>
              <w:ind w:right="113"/>
              <w:rPr>
                <w:sz w:val="18"/>
              </w:rPr>
            </w:pPr>
            <w:r w:rsidRPr="005A509A">
              <w:rPr>
                <w:sz w:val="18"/>
              </w:rPr>
              <w:t>23</w:t>
            </w:r>
          </w:p>
        </w:tc>
        <w:tc>
          <w:tcPr>
            <w:tcW w:w="2171" w:type="dxa"/>
            <w:shd w:val="clear" w:color="auto" w:fill="auto"/>
            <w:hideMark/>
          </w:tcPr>
          <w:p w:rsidR="00984585" w:rsidRPr="005A509A" w:rsidRDefault="00984585" w:rsidP="005A509A">
            <w:pPr>
              <w:suppressAutoHyphens w:val="0"/>
              <w:spacing w:before="40" w:after="40" w:line="220" w:lineRule="exact"/>
              <w:ind w:right="113"/>
              <w:rPr>
                <w:sz w:val="18"/>
              </w:rPr>
            </w:pPr>
            <w:r w:rsidRPr="005A509A">
              <w:rPr>
                <w:sz w:val="18"/>
              </w:rPr>
              <w:t>Number of vehicles (thousands)</w:t>
            </w:r>
          </w:p>
        </w:tc>
        <w:tc>
          <w:tcPr>
            <w:tcW w:w="853"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696" w:type="dxa"/>
            <w:gridSpan w:val="2"/>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688" w:type="dxa"/>
            <w:gridSpan w:val="2"/>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550"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785"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64"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63"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740"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09"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83"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623"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652"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740" w:type="dxa"/>
            <w:shd w:val="clear" w:color="auto" w:fill="auto"/>
            <w:noWrap/>
            <w:hideMark/>
          </w:tcPr>
          <w:p w:rsidR="00984585" w:rsidRPr="005A509A" w:rsidRDefault="00984585" w:rsidP="005A509A">
            <w:pPr>
              <w:suppressAutoHyphens w:val="0"/>
              <w:spacing w:before="40" w:after="40" w:line="220" w:lineRule="exact"/>
              <w:ind w:right="113"/>
              <w:rPr>
                <w:sz w:val="18"/>
              </w:rPr>
            </w:pPr>
          </w:p>
        </w:tc>
      </w:tr>
      <w:tr w:rsidR="008927CE" w:rsidRPr="006377C8" w:rsidTr="005875FB">
        <w:trPr>
          <w:cantSplit/>
          <w:trHeight w:val="288"/>
        </w:trPr>
        <w:tc>
          <w:tcPr>
            <w:tcW w:w="442" w:type="dxa"/>
            <w:shd w:val="clear" w:color="auto" w:fill="auto"/>
            <w:noWrap/>
            <w:hideMark/>
          </w:tcPr>
          <w:p w:rsidR="00984585" w:rsidRPr="005A509A" w:rsidRDefault="00984585" w:rsidP="005A509A">
            <w:pPr>
              <w:suppressAutoHyphens w:val="0"/>
              <w:spacing w:before="40" w:after="40" w:line="220" w:lineRule="exact"/>
              <w:ind w:right="113"/>
              <w:rPr>
                <w:sz w:val="18"/>
              </w:rPr>
            </w:pPr>
            <w:r w:rsidRPr="005A509A">
              <w:rPr>
                <w:sz w:val="18"/>
              </w:rPr>
              <w:t>24</w:t>
            </w:r>
          </w:p>
        </w:tc>
        <w:tc>
          <w:tcPr>
            <w:tcW w:w="2171" w:type="dxa"/>
            <w:shd w:val="clear" w:color="auto" w:fill="auto"/>
            <w:hideMark/>
          </w:tcPr>
          <w:p w:rsidR="00984585" w:rsidRPr="005A509A" w:rsidRDefault="00984585" w:rsidP="005A509A">
            <w:pPr>
              <w:suppressAutoHyphens w:val="0"/>
              <w:spacing w:before="40" w:after="40" w:line="220" w:lineRule="exact"/>
              <w:ind w:left="340" w:right="113" w:hanging="170"/>
              <w:rPr>
                <w:sz w:val="18"/>
              </w:rPr>
            </w:pPr>
            <w:r w:rsidRPr="005A509A">
              <w:rPr>
                <w:sz w:val="18"/>
              </w:rPr>
              <w:t>•</w:t>
            </w:r>
            <w:r w:rsidRPr="005A509A">
              <w:rPr>
                <w:sz w:val="18"/>
              </w:rPr>
              <w:tab/>
              <w:t xml:space="preserve">Number of low-floor vehicles </w:t>
            </w:r>
          </w:p>
        </w:tc>
        <w:tc>
          <w:tcPr>
            <w:tcW w:w="853" w:type="dxa"/>
            <w:tcBorders>
              <w:top w:val="nil"/>
              <w:bottom w:val="nil"/>
              <w:tl2br w:val="single" w:sz="4" w:space="0" w:color="auto"/>
              <w:tr2bl w:val="single" w:sz="4" w:space="0" w:color="auto"/>
            </w:tcBorders>
            <w:shd w:val="clear" w:color="auto" w:fill="auto"/>
            <w:noWrap/>
            <w:hideMark/>
          </w:tcPr>
          <w:p w:rsidR="00984585" w:rsidRPr="005A509A" w:rsidRDefault="00984585" w:rsidP="005A509A">
            <w:pPr>
              <w:spacing w:before="40" w:after="40" w:line="220" w:lineRule="exact"/>
              <w:ind w:right="113"/>
              <w:rPr>
                <w:sz w:val="18"/>
              </w:rPr>
            </w:pPr>
          </w:p>
        </w:tc>
        <w:tc>
          <w:tcPr>
            <w:tcW w:w="696" w:type="dxa"/>
            <w:gridSpan w:val="2"/>
            <w:tcBorders>
              <w:top w:val="nil"/>
              <w:bottom w:val="nil"/>
              <w:tl2br w:val="single" w:sz="4" w:space="0" w:color="auto"/>
              <w:tr2bl w:val="single" w:sz="4" w:space="0" w:color="auto"/>
            </w:tcBorders>
            <w:shd w:val="clear" w:color="auto" w:fill="auto"/>
            <w:noWrap/>
            <w:hideMark/>
          </w:tcPr>
          <w:p w:rsidR="00984585" w:rsidRPr="005A509A" w:rsidRDefault="00984585" w:rsidP="005A509A">
            <w:pPr>
              <w:spacing w:before="40" w:after="40" w:line="220" w:lineRule="exact"/>
              <w:ind w:right="113"/>
              <w:rPr>
                <w:sz w:val="18"/>
              </w:rPr>
            </w:pPr>
          </w:p>
        </w:tc>
        <w:tc>
          <w:tcPr>
            <w:tcW w:w="688" w:type="dxa"/>
            <w:gridSpan w:val="2"/>
            <w:tcBorders>
              <w:top w:val="nil"/>
              <w:bottom w:val="nil"/>
              <w:tl2br w:val="single" w:sz="4" w:space="0" w:color="auto"/>
              <w:tr2bl w:val="single" w:sz="4" w:space="0" w:color="auto"/>
            </w:tcBorders>
            <w:shd w:val="clear" w:color="auto" w:fill="auto"/>
            <w:noWrap/>
            <w:hideMark/>
          </w:tcPr>
          <w:p w:rsidR="00984585" w:rsidRPr="005A509A" w:rsidRDefault="00984585" w:rsidP="005A509A">
            <w:pPr>
              <w:spacing w:before="40" w:after="40" w:line="220" w:lineRule="exact"/>
              <w:ind w:right="113"/>
              <w:rPr>
                <w:sz w:val="18"/>
              </w:rPr>
            </w:pPr>
          </w:p>
        </w:tc>
        <w:tc>
          <w:tcPr>
            <w:tcW w:w="550"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785"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64"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63"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740"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09"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83"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623"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652"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740" w:type="dxa"/>
            <w:shd w:val="clear" w:color="auto" w:fill="auto"/>
            <w:noWrap/>
            <w:hideMark/>
          </w:tcPr>
          <w:p w:rsidR="00984585" w:rsidRPr="005A509A" w:rsidRDefault="00984585" w:rsidP="005A509A">
            <w:pPr>
              <w:suppressAutoHyphens w:val="0"/>
              <w:spacing w:before="40" w:after="40" w:line="220" w:lineRule="exact"/>
              <w:ind w:right="113"/>
              <w:rPr>
                <w:sz w:val="18"/>
              </w:rPr>
            </w:pPr>
          </w:p>
        </w:tc>
      </w:tr>
      <w:tr w:rsidR="008927CE" w:rsidRPr="006377C8" w:rsidTr="005875FB">
        <w:trPr>
          <w:cantSplit/>
          <w:trHeight w:val="288"/>
        </w:trPr>
        <w:tc>
          <w:tcPr>
            <w:tcW w:w="442" w:type="dxa"/>
            <w:shd w:val="clear" w:color="auto" w:fill="auto"/>
            <w:noWrap/>
            <w:hideMark/>
          </w:tcPr>
          <w:p w:rsidR="00984585" w:rsidRPr="005A509A" w:rsidRDefault="00984585" w:rsidP="005A509A">
            <w:pPr>
              <w:suppressAutoHyphens w:val="0"/>
              <w:spacing w:before="40" w:after="40" w:line="220" w:lineRule="exact"/>
              <w:ind w:right="113"/>
              <w:rPr>
                <w:sz w:val="18"/>
              </w:rPr>
            </w:pPr>
            <w:r w:rsidRPr="005A509A">
              <w:rPr>
                <w:sz w:val="18"/>
              </w:rPr>
              <w:t>25</w:t>
            </w:r>
          </w:p>
        </w:tc>
        <w:tc>
          <w:tcPr>
            <w:tcW w:w="2171" w:type="dxa"/>
            <w:shd w:val="clear" w:color="auto" w:fill="auto"/>
            <w:hideMark/>
          </w:tcPr>
          <w:p w:rsidR="00984585" w:rsidRPr="005A509A" w:rsidRDefault="00984585" w:rsidP="005A509A">
            <w:pPr>
              <w:suppressAutoHyphens w:val="0"/>
              <w:spacing w:before="40" w:after="40" w:line="220" w:lineRule="exact"/>
              <w:ind w:right="113"/>
              <w:rPr>
                <w:sz w:val="18"/>
              </w:rPr>
            </w:pPr>
            <w:r w:rsidRPr="005A509A">
              <w:rPr>
                <w:sz w:val="18"/>
              </w:rPr>
              <w:t>Average age of vehicles (years)</w:t>
            </w:r>
          </w:p>
        </w:tc>
        <w:tc>
          <w:tcPr>
            <w:tcW w:w="853"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696" w:type="dxa"/>
            <w:gridSpan w:val="2"/>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688" w:type="dxa"/>
            <w:gridSpan w:val="2"/>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550"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785"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64"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63"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740"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09"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83"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623"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652"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740" w:type="dxa"/>
            <w:shd w:val="clear" w:color="auto" w:fill="auto"/>
            <w:noWrap/>
            <w:hideMark/>
          </w:tcPr>
          <w:p w:rsidR="00984585" w:rsidRPr="005A509A" w:rsidRDefault="00984585" w:rsidP="005A509A">
            <w:pPr>
              <w:suppressAutoHyphens w:val="0"/>
              <w:spacing w:before="40" w:after="40" w:line="220" w:lineRule="exact"/>
              <w:ind w:right="113"/>
              <w:rPr>
                <w:sz w:val="18"/>
              </w:rPr>
            </w:pPr>
          </w:p>
        </w:tc>
      </w:tr>
      <w:tr w:rsidR="008927CE" w:rsidRPr="006377C8" w:rsidTr="005875FB">
        <w:trPr>
          <w:cantSplit/>
          <w:trHeight w:val="288"/>
        </w:trPr>
        <w:tc>
          <w:tcPr>
            <w:tcW w:w="442" w:type="dxa"/>
            <w:shd w:val="clear" w:color="auto" w:fill="auto"/>
            <w:noWrap/>
            <w:hideMark/>
          </w:tcPr>
          <w:p w:rsidR="00984585" w:rsidRPr="005A509A" w:rsidRDefault="00984585" w:rsidP="005A509A">
            <w:pPr>
              <w:suppressAutoHyphens w:val="0"/>
              <w:spacing w:before="40" w:after="40" w:line="220" w:lineRule="exact"/>
              <w:ind w:right="113"/>
              <w:rPr>
                <w:sz w:val="18"/>
              </w:rPr>
            </w:pPr>
            <w:r w:rsidRPr="005A509A">
              <w:rPr>
                <w:sz w:val="18"/>
              </w:rPr>
              <w:t>26</w:t>
            </w:r>
          </w:p>
        </w:tc>
        <w:tc>
          <w:tcPr>
            <w:tcW w:w="2171" w:type="dxa"/>
            <w:shd w:val="clear" w:color="auto" w:fill="auto"/>
            <w:hideMark/>
          </w:tcPr>
          <w:p w:rsidR="00984585" w:rsidRPr="005A509A" w:rsidRDefault="00984585" w:rsidP="005A509A">
            <w:pPr>
              <w:suppressAutoHyphens w:val="0"/>
              <w:spacing w:before="40" w:after="40" w:line="220" w:lineRule="exact"/>
              <w:ind w:right="113"/>
              <w:rPr>
                <w:sz w:val="18"/>
              </w:rPr>
            </w:pPr>
            <w:r w:rsidRPr="005A509A">
              <w:rPr>
                <w:sz w:val="18"/>
              </w:rPr>
              <w:t xml:space="preserve">Total route length (km) </w:t>
            </w:r>
          </w:p>
        </w:tc>
        <w:tc>
          <w:tcPr>
            <w:tcW w:w="853" w:type="dxa"/>
            <w:tcBorders>
              <w:top w:val="nil"/>
              <w:bottom w:val="nil"/>
              <w:tl2br w:val="single" w:sz="4" w:space="0" w:color="auto"/>
              <w:tr2bl w:val="single" w:sz="4" w:space="0" w:color="auto"/>
            </w:tcBorders>
            <w:shd w:val="clear" w:color="auto" w:fill="auto"/>
            <w:noWrap/>
            <w:hideMark/>
          </w:tcPr>
          <w:p w:rsidR="00984585" w:rsidRPr="005A509A" w:rsidRDefault="00984585" w:rsidP="005A509A">
            <w:pPr>
              <w:spacing w:before="40" w:after="40" w:line="220" w:lineRule="exact"/>
              <w:ind w:right="113"/>
              <w:rPr>
                <w:sz w:val="18"/>
              </w:rPr>
            </w:pPr>
          </w:p>
        </w:tc>
        <w:tc>
          <w:tcPr>
            <w:tcW w:w="696" w:type="dxa"/>
            <w:gridSpan w:val="2"/>
            <w:tcBorders>
              <w:top w:val="nil"/>
              <w:bottom w:val="nil"/>
              <w:tl2br w:val="single" w:sz="4" w:space="0" w:color="auto"/>
              <w:tr2bl w:val="single" w:sz="4" w:space="0" w:color="auto"/>
            </w:tcBorders>
            <w:shd w:val="clear" w:color="auto" w:fill="auto"/>
            <w:noWrap/>
            <w:hideMark/>
          </w:tcPr>
          <w:p w:rsidR="00984585" w:rsidRPr="005A509A" w:rsidRDefault="00984585" w:rsidP="005A509A">
            <w:pPr>
              <w:spacing w:before="40" w:after="40" w:line="220" w:lineRule="exact"/>
              <w:ind w:right="113"/>
              <w:rPr>
                <w:sz w:val="18"/>
              </w:rPr>
            </w:pPr>
          </w:p>
        </w:tc>
        <w:tc>
          <w:tcPr>
            <w:tcW w:w="688" w:type="dxa"/>
            <w:gridSpan w:val="2"/>
            <w:tcBorders>
              <w:top w:val="nil"/>
              <w:bottom w:val="nil"/>
              <w:tl2br w:val="single" w:sz="4" w:space="0" w:color="auto"/>
              <w:tr2bl w:val="single" w:sz="4" w:space="0" w:color="auto"/>
            </w:tcBorders>
            <w:shd w:val="clear" w:color="auto" w:fill="auto"/>
            <w:noWrap/>
            <w:hideMark/>
          </w:tcPr>
          <w:p w:rsidR="00984585" w:rsidRPr="005A509A" w:rsidRDefault="00984585" w:rsidP="005A509A">
            <w:pPr>
              <w:spacing w:before="40" w:after="40" w:line="220" w:lineRule="exact"/>
              <w:ind w:right="113"/>
              <w:rPr>
                <w:sz w:val="18"/>
              </w:rPr>
            </w:pPr>
          </w:p>
        </w:tc>
        <w:tc>
          <w:tcPr>
            <w:tcW w:w="550"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785"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64"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63"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740"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09"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83"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623"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652"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740" w:type="dxa"/>
            <w:shd w:val="clear" w:color="auto" w:fill="auto"/>
            <w:noWrap/>
            <w:hideMark/>
          </w:tcPr>
          <w:p w:rsidR="00984585" w:rsidRPr="005A509A" w:rsidRDefault="00984585" w:rsidP="005A509A">
            <w:pPr>
              <w:suppressAutoHyphens w:val="0"/>
              <w:spacing w:before="40" w:after="40" w:line="220" w:lineRule="exact"/>
              <w:ind w:right="113"/>
              <w:rPr>
                <w:sz w:val="18"/>
              </w:rPr>
            </w:pPr>
          </w:p>
        </w:tc>
      </w:tr>
      <w:tr w:rsidR="008927CE" w:rsidRPr="006377C8" w:rsidTr="005875FB">
        <w:trPr>
          <w:cantSplit/>
          <w:trHeight w:val="576"/>
        </w:trPr>
        <w:tc>
          <w:tcPr>
            <w:tcW w:w="442" w:type="dxa"/>
            <w:shd w:val="clear" w:color="auto" w:fill="auto"/>
            <w:noWrap/>
            <w:hideMark/>
          </w:tcPr>
          <w:p w:rsidR="00984585" w:rsidRPr="005A509A" w:rsidRDefault="00984585" w:rsidP="005A509A">
            <w:pPr>
              <w:suppressAutoHyphens w:val="0"/>
              <w:spacing w:before="40" w:after="40" w:line="220" w:lineRule="exact"/>
              <w:ind w:right="113"/>
              <w:rPr>
                <w:sz w:val="18"/>
              </w:rPr>
            </w:pPr>
            <w:r w:rsidRPr="005A509A">
              <w:rPr>
                <w:sz w:val="18"/>
              </w:rPr>
              <w:t>27</w:t>
            </w:r>
          </w:p>
        </w:tc>
        <w:tc>
          <w:tcPr>
            <w:tcW w:w="2171" w:type="dxa"/>
            <w:shd w:val="clear" w:color="auto" w:fill="auto"/>
            <w:hideMark/>
          </w:tcPr>
          <w:p w:rsidR="00984585" w:rsidRPr="005A509A" w:rsidRDefault="00984585" w:rsidP="005A509A">
            <w:pPr>
              <w:suppressAutoHyphens w:val="0"/>
              <w:spacing w:before="40" w:after="40" w:line="220" w:lineRule="exact"/>
              <w:ind w:right="113"/>
              <w:rPr>
                <w:sz w:val="18"/>
              </w:rPr>
            </w:pPr>
            <w:r w:rsidRPr="005A509A">
              <w:rPr>
                <w:sz w:val="18"/>
              </w:rPr>
              <w:t>Length of priority traffic lanes delineated by markings</w:t>
            </w:r>
          </w:p>
        </w:tc>
        <w:tc>
          <w:tcPr>
            <w:tcW w:w="853" w:type="dxa"/>
            <w:tcBorders>
              <w:top w:val="nil"/>
              <w:bottom w:val="nil"/>
              <w:tl2br w:val="single" w:sz="4" w:space="0" w:color="auto"/>
              <w:tr2bl w:val="single" w:sz="4" w:space="0" w:color="auto"/>
            </w:tcBorders>
            <w:shd w:val="clear" w:color="auto" w:fill="auto"/>
            <w:noWrap/>
            <w:hideMark/>
          </w:tcPr>
          <w:p w:rsidR="00984585" w:rsidRPr="005A509A" w:rsidRDefault="00984585" w:rsidP="005A509A">
            <w:pPr>
              <w:spacing w:before="40" w:after="40" w:line="220" w:lineRule="exact"/>
              <w:ind w:right="113"/>
              <w:rPr>
                <w:sz w:val="18"/>
              </w:rPr>
            </w:pPr>
          </w:p>
        </w:tc>
        <w:tc>
          <w:tcPr>
            <w:tcW w:w="696" w:type="dxa"/>
            <w:gridSpan w:val="2"/>
            <w:tcBorders>
              <w:top w:val="nil"/>
              <w:bottom w:val="nil"/>
              <w:tl2br w:val="single" w:sz="4" w:space="0" w:color="auto"/>
              <w:tr2bl w:val="single" w:sz="4" w:space="0" w:color="auto"/>
            </w:tcBorders>
            <w:shd w:val="clear" w:color="auto" w:fill="auto"/>
            <w:noWrap/>
            <w:hideMark/>
          </w:tcPr>
          <w:p w:rsidR="00984585" w:rsidRPr="005A509A" w:rsidRDefault="00984585" w:rsidP="005A509A">
            <w:pPr>
              <w:spacing w:before="40" w:after="40" w:line="220" w:lineRule="exact"/>
              <w:ind w:right="113"/>
              <w:rPr>
                <w:sz w:val="18"/>
              </w:rPr>
            </w:pPr>
          </w:p>
        </w:tc>
        <w:tc>
          <w:tcPr>
            <w:tcW w:w="688" w:type="dxa"/>
            <w:gridSpan w:val="2"/>
            <w:tcBorders>
              <w:top w:val="nil"/>
              <w:bottom w:val="nil"/>
              <w:tl2br w:val="single" w:sz="4" w:space="0" w:color="auto"/>
              <w:tr2bl w:val="single" w:sz="4" w:space="0" w:color="auto"/>
            </w:tcBorders>
            <w:shd w:val="clear" w:color="auto" w:fill="auto"/>
            <w:noWrap/>
            <w:hideMark/>
          </w:tcPr>
          <w:p w:rsidR="00984585" w:rsidRPr="005A509A" w:rsidRDefault="00984585" w:rsidP="005A509A">
            <w:pPr>
              <w:spacing w:before="40" w:after="40" w:line="220" w:lineRule="exact"/>
              <w:ind w:right="113"/>
              <w:rPr>
                <w:sz w:val="18"/>
              </w:rPr>
            </w:pPr>
          </w:p>
        </w:tc>
        <w:tc>
          <w:tcPr>
            <w:tcW w:w="550"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785"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64"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63"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740"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09"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83"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623"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652"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740" w:type="dxa"/>
            <w:shd w:val="clear" w:color="auto" w:fill="auto"/>
            <w:noWrap/>
            <w:hideMark/>
          </w:tcPr>
          <w:p w:rsidR="00984585" w:rsidRPr="005A509A" w:rsidRDefault="00984585" w:rsidP="005A509A">
            <w:pPr>
              <w:suppressAutoHyphens w:val="0"/>
              <w:spacing w:before="40" w:after="40" w:line="220" w:lineRule="exact"/>
              <w:ind w:right="113"/>
              <w:rPr>
                <w:sz w:val="18"/>
              </w:rPr>
            </w:pPr>
          </w:p>
        </w:tc>
      </w:tr>
      <w:tr w:rsidR="008927CE" w:rsidRPr="006377C8" w:rsidTr="005875FB">
        <w:trPr>
          <w:cantSplit/>
          <w:trHeight w:val="288"/>
        </w:trPr>
        <w:tc>
          <w:tcPr>
            <w:tcW w:w="442" w:type="dxa"/>
            <w:shd w:val="clear" w:color="auto" w:fill="auto"/>
            <w:noWrap/>
            <w:hideMark/>
          </w:tcPr>
          <w:p w:rsidR="00984585" w:rsidRPr="005A509A" w:rsidRDefault="00984585" w:rsidP="005A509A">
            <w:pPr>
              <w:suppressAutoHyphens w:val="0"/>
              <w:spacing w:before="40" w:after="40" w:line="220" w:lineRule="exact"/>
              <w:ind w:right="113"/>
              <w:rPr>
                <w:sz w:val="18"/>
              </w:rPr>
            </w:pPr>
            <w:r w:rsidRPr="005A509A">
              <w:rPr>
                <w:sz w:val="18"/>
              </w:rPr>
              <w:t>28</w:t>
            </w:r>
          </w:p>
        </w:tc>
        <w:tc>
          <w:tcPr>
            <w:tcW w:w="2171" w:type="dxa"/>
            <w:shd w:val="clear" w:color="auto" w:fill="auto"/>
            <w:hideMark/>
          </w:tcPr>
          <w:p w:rsidR="00984585" w:rsidRPr="005A509A" w:rsidRDefault="00984585" w:rsidP="005A509A">
            <w:pPr>
              <w:suppressAutoHyphens w:val="0"/>
              <w:spacing w:before="40" w:after="40" w:line="220" w:lineRule="exact"/>
              <w:ind w:right="113"/>
              <w:rPr>
                <w:sz w:val="18"/>
              </w:rPr>
            </w:pPr>
            <w:r w:rsidRPr="005A509A">
              <w:rPr>
                <w:sz w:val="18"/>
              </w:rPr>
              <w:t xml:space="preserve">Length of physically separate priority traffic lanes </w:t>
            </w:r>
          </w:p>
        </w:tc>
        <w:tc>
          <w:tcPr>
            <w:tcW w:w="853" w:type="dxa"/>
            <w:tcBorders>
              <w:top w:val="nil"/>
              <w:bottom w:val="nil"/>
              <w:tl2br w:val="single" w:sz="4" w:space="0" w:color="auto"/>
              <w:tr2bl w:val="single" w:sz="4" w:space="0" w:color="auto"/>
            </w:tcBorders>
            <w:shd w:val="clear" w:color="auto" w:fill="auto"/>
            <w:noWrap/>
            <w:hideMark/>
          </w:tcPr>
          <w:p w:rsidR="00984585" w:rsidRPr="005A509A" w:rsidRDefault="00984585" w:rsidP="005A509A">
            <w:pPr>
              <w:spacing w:before="40" w:after="40" w:line="220" w:lineRule="exact"/>
              <w:ind w:right="113"/>
              <w:rPr>
                <w:sz w:val="18"/>
              </w:rPr>
            </w:pPr>
          </w:p>
        </w:tc>
        <w:tc>
          <w:tcPr>
            <w:tcW w:w="696" w:type="dxa"/>
            <w:gridSpan w:val="2"/>
            <w:tcBorders>
              <w:top w:val="nil"/>
              <w:bottom w:val="nil"/>
              <w:tl2br w:val="single" w:sz="4" w:space="0" w:color="auto"/>
              <w:tr2bl w:val="single" w:sz="4" w:space="0" w:color="auto"/>
            </w:tcBorders>
            <w:shd w:val="clear" w:color="auto" w:fill="auto"/>
            <w:noWrap/>
            <w:hideMark/>
          </w:tcPr>
          <w:p w:rsidR="00984585" w:rsidRPr="005A509A" w:rsidRDefault="00984585" w:rsidP="005A509A">
            <w:pPr>
              <w:spacing w:before="40" w:after="40" w:line="220" w:lineRule="exact"/>
              <w:ind w:right="113"/>
              <w:rPr>
                <w:sz w:val="18"/>
              </w:rPr>
            </w:pPr>
          </w:p>
        </w:tc>
        <w:tc>
          <w:tcPr>
            <w:tcW w:w="688" w:type="dxa"/>
            <w:gridSpan w:val="2"/>
            <w:tcBorders>
              <w:top w:val="nil"/>
              <w:bottom w:val="nil"/>
              <w:tl2br w:val="single" w:sz="4" w:space="0" w:color="auto"/>
              <w:tr2bl w:val="single" w:sz="4" w:space="0" w:color="auto"/>
            </w:tcBorders>
            <w:shd w:val="clear" w:color="auto" w:fill="auto"/>
            <w:noWrap/>
            <w:hideMark/>
          </w:tcPr>
          <w:p w:rsidR="00984585" w:rsidRPr="005A509A" w:rsidRDefault="00984585" w:rsidP="005A509A">
            <w:pPr>
              <w:spacing w:before="40" w:after="40" w:line="220" w:lineRule="exact"/>
              <w:ind w:right="113"/>
              <w:rPr>
                <w:sz w:val="18"/>
              </w:rPr>
            </w:pPr>
          </w:p>
        </w:tc>
        <w:tc>
          <w:tcPr>
            <w:tcW w:w="550"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785"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64"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63"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740"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09"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83"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623"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652"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740" w:type="dxa"/>
            <w:shd w:val="clear" w:color="auto" w:fill="auto"/>
            <w:noWrap/>
            <w:hideMark/>
          </w:tcPr>
          <w:p w:rsidR="00984585" w:rsidRPr="005A509A" w:rsidRDefault="00984585" w:rsidP="005A509A">
            <w:pPr>
              <w:suppressAutoHyphens w:val="0"/>
              <w:spacing w:before="40" w:after="40" w:line="220" w:lineRule="exact"/>
              <w:ind w:right="113"/>
              <w:rPr>
                <w:sz w:val="18"/>
              </w:rPr>
            </w:pPr>
          </w:p>
        </w:tc>
      </w:tr>
      <w:tr w:rsidR="008927CE" w:rsidRPr="006377C8" w:rsidTr="005875FB">
        <w:trPr>
          <w:cantSplit/>
          <w:trHeight w:val="576"/>
        </w:trPr>
        <w:tc>
          <w:tcPr>
            <w:tcW w:w="442" w:type="dxa"/>
            <w:shd w:val="clear" w:color="auto" w:fill="auto"/>
            <w:noWrap/>
            <w:hideMark/>
          </w:tcPr>
          <w:p w:rsidR="00984585" w:rsidRPr="005A509A" w:rsidRDefault="00984585" w:rsidP="005A509A">
            <w:pPr>
              <w:suppressAutoHyphens w:val="0"/>
              <w:spacing w:before="40" w:after="40" w:line="220" w:lineRule="exact"/>
              <w:ind w:right="113"/>
              <w:rPr>
                <w:sz w:val="18"/>
              </w:rPr>
            </w:pPr>
            <w:r w:rsidRPr="005A509A">
              <w:rPr>
                <w:sz w:val="18"/>
              </w:rPr>
              <w:t>29</w:t>
            </w:r>
          </w:p>
        </w:tc>
        <w:tc>
          <w:tcPr>
            <w:tcW w:w="2171" w:type="dxa"/>
            <w:shd w:val="clear" w:color="auto" w:fill="auto"/>
            <w:hideMark/>
          </w:tcPr>
          <w:p w:rsidR="00984585" w:rsidRPr="005A509A" w:rsidRDefault="003C1DBF" w:rsidP="003C1DBF">
            <w:pPr>
              <w:pStyle w:val="Bullet1G"/>
              <w:numPr>
                <w:ilvl w:val="0"/>
                <w:numId w:val="0"/>
              </w:numPr>
              <w:tabs>
                <w:tab w:val="left" w:pos="362"/>
              </w:tabs>
              <w:spacing w:after="40"/>
              <w:ind w:left="283" w:right="113" w:hanging="170"/>
              <w:jc w:val="left"/>
              <w:rPr>
                <w:sz w:val="18"/>
              </w:rPr>
            </w:pPr>
            <w:r w:rsidRPr="005A509A">
              <w:t>•</w:t>
            </w:r>
            <w:r w:rsidRPr="005A509A">
              <w:tab/>
            </w:r>
            <w:r w:rsidR="00984585" w:rsidRPr="005A509A">
              <w:rPr>
                <w:sz w:val="18"/>
              </w:rPr>
              <w:t xml:space="preserve">Length of physically separate lanes without intersections with road traffic on the same level </w:t>
            </w:r>
          </w:p>
        </w:tc>
        <w:tc>
          <w:tcPr>
            <w:tcW w:w="853" w:type="dxa"/>
            <w:tcBorders>
              <w:top w:val="nil"/>
              <w:bottom w:val="nil"/>
              <w:tl2br w:val="single" w:sz="4" w:space="0" w:color="auto"/>
              <w:tr2bl w:val="single" w:sz="4" w:space="0" w:color="auto"/>
            </w:tcBorders>
            <w:shd w:val="clear" w:color="auto" w:fill="auto"/>
            <w:noWrap/>
            <w:hideMark/>
          </w:tcPr>
          <w:p w:rsidR="00984585" w:rsidRPr="005A509A" w:rsidRDefault="00984585" w:rsidP="005A509A">
            <w:pPr>
              <w:spacing w:before="40" w:after="40" w:line="220" w:lineRule="exact"/>
              <w:ind w:right="113"/>
              <w:rPr>
                <w:sz w:val="18"/>
              </w:rPr>
            </w:pPr>
          </w:p>
        </w:tc>
        <w:tc>
          <w:tcPr>
            <w:tcW w:w="696" w:type="dxa"/>
            <w:gridSpan w:val="2"/>
            <w:tcBorders>
              <w:top w:val="nil"/>
              <w:bottom w:val="nil"/>
              <w:tl2br w:val="single" w:sz="4" w:space="0" w:color="auto"/>
              <w:tr2bl w:val="single" w:sz="4" w:space="0" w:color="auto"/>
            </w:tcBorders>
            <w:shd w:val="clear" w:color="auto" w:fill="auto"/>
            <w:noWrap/>
            <w:hideMark/>
          </w:tcPr>
          <w:p w:rsidR="00984585" w:rsidRPr="005A509A" w:rsidRDefault="00984585" w:rsidP="005A509A">
            <w:pPr>
              <w:spacing w:before="40" w:after="40" w:line="220" w:lineRule="exact"/>
              <w:ind w:right="113"/>
              <w:rPr>
                <w:sz w:val="18"/>
              </w:rPr>
            </w:pPr>
          </w:p>
        </w:tc>
        <w:tc>
          <w:tcPr>
            <w:tcW w:w="688" w:type="dxa"/>
            <w:gridSpan w:val="2"/>
            <w:tcBorders>
              <w:top w:val="nil"/>
              <w:bottom w:val="nil"/>
              <w:tl2br w:val="single" w:sz="4" w:space="0" w:color="auto"/>
              <w:tr2bl w:val="single" w:sz="4" w:space="0" w:color="auto"/>
            </w:tcBorders>
            <w:shd w:val="clear" w:color="auto" w:fill="auto"/>
            <w:noWrap/>
            <w:hideMark/>
          </w:tcPr>
          <w:p w:rsidR="00984585" w:rsidRPr="005A509A" w:rsidRDefault="00984585" w:rsidP="005A509A">
            <w:pPr>
              <w:spacing w:before="40" w:after="40" w:line="220" w:lineRule="exact"/>
              <w:ind w:right="113"/>
              <w:rPr>
                <w:sz w:val="18"/>
              </w:rPr>
            </w:pPr>
          </w:p>
        </w:tc>
        <w:tc>
          <w:tcPr>
            <w:tcW w:w="550"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785"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64"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63"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740"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09"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83"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623"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652"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740" w:type="dxa"/>
            <w:shd w:val="clear" w:color="auto" w:fill="auto"/>
            <w:noWrap/>
            <w:hideMark/>
          </w:tcPr>
          <w:p w:rsidR="00984585" w:rsidRPr="005A509A" w:rsidRDefault="00984585" w:rsidP="005A509A">
            <w:pPr>
              <w:suppressAutoHyphens w:val="0"/>
              <w:spacing w:before="40" w:after="40" w:line="220" w:lineRule="exact"/>
              <w:ind w:right="113"/>
              <w:rPr>
                <w:sz w:val="18"/>
              </w:rPr>
            </w:pPr>
          </w:p>
        </w:tc>
      </w:tr>
      <w:tr w:rsidR="008927CE" w:rsidRPr="006377C8" w:rsidTr="005875FB">
        <w:trPr>
          <w:cantSplit/>
          <w:trHeight w:val="288"/>
        </w:trPr>
        <w:tc>
          <w:tcPr>
            <w:tcW w:w="442" w:type="dxa"/>
            <w:shd w:val="clear" w:color="auto" w:fill="auto"/>
            <w:noWrap/>
            <w:hideMark/>
          </w:tcPr>
          <w:p w:rsidR="00984585" w:rsidRPr="005A509A" w:rsidRDefault="00984585" w:rsidP="005A509A">
            <w:pPr>
              <w:suppressAutoHyphens w:val="0"/>
              <w:spacing w:before="40" w:after="40" w:line="220" w:lineRule="exact"/>
              <w:ind w:right="113"/>
              <w:rPr>
                <w:sz w:val="18"/>
              </w:rPr>
            </w:pPr>
            <w:r w:rsidRPr="005A509A">
              <w:rPr>
                <w:sz w:val="18"/>
              </w:rPr>
              <w:t>30</w:t>
            </w:r>
          </w:p>
        </w:tc>
        <w:tc>
          <w:tcPr>
            <w:tcW w:w="2171" w:type="dxa"/>
            <w:shd w:val="clear" w:color="auto" w:fill="auto"/>
            <w:hideMark/>
          </w:tcPr>
          <w:p w:rsidR="00984585" w:rsidRPr="005A509A" w:rsidRDefault="00984585" w:rsidP="005A509A">
            <w:pPr>
              <w:suppressAutoHyphens w:val="0"/>
              <w:spacing w:before="40" w:after="40" w:line="220" w:lineRule="exact"/>
              <w:ind w:right="113"/>
              <w:rPr>
                <w:sz w:val="18"/>
              </w:rPr>
            </w:pPr>
            <w:r w:rsidRPr="005A509A">
              <w:rPr>
                <w:sz w:val="18"/>
              </w:rPr>
              <w:t>Integration of fare payment system (single payment card), yes/no</w:t>
            </w:r>
          </w:p>
        </w:tc>
        <w:tc>
          <w:tcPr>
            <w:tcW w:w="853" w:type="dxa"/>
            <w:tcBorders>
              <w:top w:val="nil"/>
              <w:bottom w:val="nil"/>
              <w:tl2br w:val="single" w:sz="4" w:space="0" w:color="auto"/>
              <w:tr2bl w:val="single" w:sz="4" w:space="0" w:color="auto"/>
            </w:tcBorders>
            <w:shd w:val="clear" w:color="auto" w:fill="auto"/>
            <w:noWrap/>
            <w:hideMark/>
          </w:tcPr>
          <w:p w:rsidR="00984585" w:rsidRPr="005A509A" w:rsidRDefault="00984585" w:rsidP="005A509A">
            <w:pPr>
              <w:spacing w:before="40" w:after="40" w:line="220" w:lineRule="exact"/>
              <w:ind w:right="113"/>
              <w:rPr>
                <w:sz w:val="18"/>
              </w:rPr>
            </w:pPr>
          </w:p>
        </w:tc>
        <w:tc>
          <w:tcPr>
            <w:tcW w:w="696" w:type="dxa"/>
            <w:gridSpan w:val="2"/>
            <w:tcBorders>
              <w:top w:val="nil"/>
              <w:bottom w:val="nil"/>
              <w:tl2br w:val="single" w:sz="4" w:space="0" w:color="auto"/>
              <w:tr2bl w:val="single" w:sz="4" w:space="0" w:color="auto"/>
            </w:tcBorders>
            <w:shd w:val="clear" w:color="auto" w:fill="auto"/>
            <w:noWrap/>
            <w:hideMark/>
          </w:tcPr>
          <w:p w:rsidR="00984585" w:rsidRPr="005A509A" w:rsidRDefault="00984585" w:rsidP="005A509A">
            <w:pPr>
              <w:spacing w:before="40" w:after="40" w:line="220" w:lineRule="exact"/>
              <w:ind w:right="113"/>
              <w:rPr>
                <w:sz w:val="18"/>
              </w:rPr>
            </w:pPr>
          </w:p>
        </w:tc>
        <w:tc>
          <w:tcPr>
            <w:tcW w:w="688" w:type="dxa"/>
            <w:gridSpan w:val="2"/>
            <w:tcBorders>
              <w:top w:val="nil"/>
              <w:bottom w:val="nil"/>
              <w:tl2br w:val="single" w:sz="4" w:space="0" w:color="auto"/>
              <w:tr2bl w:val="single" w:sz="4" w:space="0" w:color="auto"/>
            </w:tcBorders>
            <w:shd w:val="clear" w:color="auto" w:fill="auto"/>
            <w:noWrap/>
            <w:hideMark/>
          </w:tcPr>
          <w:p w:rsidR="00984585" w:rsidRPr="005A509A" w:rsidRDefault="00984585" w:rsidP="005A509A">
            <w:pPr>
              <w:spacing w:before="40" w:after="40" w:line="220" w:lineRule="exact"/>
              <w:ind w:right="113"/>
              <w:rPr>
                <w:sz w:val="18"/>
              </w:rPr>
            </w:pPr>
          </w:p>
        </w:tc>
        <w:tc>
          <w:tcPr>
            <w:tcW w:w="550"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785"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64"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63"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740"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09"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83"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623"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652"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740" w:type="dxa"/>
            <w:shd w:val="clear" w:color="auto" w:fill="auto"/>
            <w:noWrap/>
            <w:hideMark/>
          </w:tcPr>
          <w:p w:rsidR="00984585" w:rsidRPr="005A509A" w:rsidRDefault="00984585" w:rsidP="005A509A">
            <w:pPr>
              <w:suppressAutoHyphens w:val="0"/>
              <w:spacing w:before="40" w:after="40" w:line="220" w:lineRule="exact"/>
              <w:ind w:right="113"/>
              <w:rPr>
                <w:sz w:val="18"/>
              </w:rPr>
            </w:pPr>
          </w:p>
        </w:tc>
      </w:tr>
      <w:tr w:rsidR="008927CE" w:rsidRPr="006377C8" w:rsidTr="005875FB">
        <w:trPr>
          <w:cantSplit/>
          <w:trHeight w:val="300"/>
        </w:trPr>
        <w:tc>
          <w:tcPr>
            <w:tcW w:w="442" w:type="dxa"/>
            <w:shd w:val="clear" w:color="auto" w:fill="auto"/>
            <w:noWrap/>
            <w:hideMark/>
          </w:tcPr>
          <w:p w:rsidR="00984585" w:rsidRPr="005A509A" w:rsidRDefault="00984585" w:rsidP="005A509A">
            <w:pPr>
              <w:suppressAutoHyphens w:val="0"/>
              <w:spacing w:before="40" w:after="40" w:line="220" w:lineRule="exact"/>
              <w:ind w:right="113"/>
              <w:rPr>
                <w:sz w:val="18"/>
              </w:rPr>
            </w:pPr>
            <w:r w:rsidRPr="005A509A">
              <w:rPr>
                <w:sz w:val="18"/>
              </w:rPr>
              <w:t>31</w:t>
            </w:r>
          </w:p>
        </w:tc>
        <w:tc>
          <w:tcPr>
            <w:tcW w:w="2171" w:type="dxa"/>
            <w:shd w:val="clear" w:color="auto" w:fill="auto"/>
            <w:hideMark/>
          </w:tcPr>
          <w:p w:rsidR="00984585" w:rsidRPr="005A509A" w:rsidRDefault="00984585" w:rsidP="005A509A">
            <w:pPr>
              <w:suppressAutoHyphens w:val="0"/>
              <w:spacing w:before="40" w:after="40" w:line="220" w:lineRule="exact"/>
              <w:ind w:right="113"/>
              <w:rPr>
                <w:sz w:val="18"/>
              </w:rPr>
            </w:pPr>
            <w:r w:rsidRPr="005A509A">
              <w:rPr>
                <w:sz w:val="18"/>
              </w:rPr>
              <w:t>All-in-one ticket (no charge for transfers), yes/no</w:t>
            </w:r>
          </w:p>
        </w:tc>
        <w:tc>
          <w:tcPr>
            <w:tcW w:w="853" w:type="dxa"/>
            <w:tcBorders>
              <w:top w:val="nil"/>
              <w:bottom w:val="single" w:sz="12" w:space="0" w:color="auto"/>
              <w:tl2br w:val="single" w:sz="4" w:space="0" w:color="auto"/>
              <w:tr2bl w:val="single" w:sz="4" w:space="0" w:color="auto"/>
            </w:tcBorders>
            <w:shd w:val="clear" w:color="auto" w:fill="auto"/>
            <w:noWrap/>
            <w:hideMark/>
          </w:tcPr>
          <w:p w:rsidR="00984585" w:rsidRPr="005A509A" w:rsidRDefault="00984585" w:rsidP="005A509A">
            <w:pPr>
              <w:spacing w:before="40" w:after="40" w:line="220" w:lineRule="exact"/>
              <w:ind w:right="113"/>
              <w:rPr>
                <w:sz w:val="18"/>
              </w:rPr>
            </w:pPr>
          </w:p>
        </w:tc>
        <w:tc>
          <w:tcPr>
            <w:tcW w:w="696" w:type="dxa"/>
            <w:gridSpan w:val="2"/>
            <w:tcBorders>
              <w:top w:val="nil"/>
              <w:bottom w:val="single" w:sz="12" w:space="0" w:color="auto"/>
              <w:tl2br w:val="single" w:sz="4" w:space="0" w:color="auto"/>
              <w:tr2bl w:val="single" w:sz="4" w:space="0" w:color="auto"/>
            </w:tcBorders>
            <w:shd w:val="clear" w:color="auto" w:fill="auto"/>
            <w:noWrap/>
            <w:hideMark/>
          </w:tcPr>
          <w:p w:rsidR="00984585" w:rsidRPr="005A509A" w:rsidRDefault="00984585" w:rsidP="005A509A">
            <w:pPr>
              <w:spacing w:before="40" w:after="40" w:line="220" w:lineRule="exact"/>
              <w:ind w:right="113"/>
              <w:rPr>
                <w:sz w:val="18"/>
              </w:rPr>
            </w:pPr>
          </w:p>
        </w:tc>
        <w:tc>
          <w:tcPr>
            <w:tcW w:w="688" w:type="dxa"/>
            <w:gridSpan w:val="2"/>
            <w:tcBorders>
              <w:top w:val="nil"/>
              <w:bottom w:val="single" w:sz="12" w:space="0" w:color="auto"/>
              <w:tl2br w:val="single" w:sz="4" w:space="0" w:color="auto"/>
              <w:tr2bl w:val="single" w:sz="4" w:space="0" w:color="auto"/>
            </w:tcBorders>
            <w:shd w:val="clear" w:color="auto" w:fill="auto"/>
            <w:noWrap/>
            <w:hideMark/>
          </w:tcPr>
          <w:p w:rsidR="00984585" w:rsidRPr="005A509A" w:rsidRDefault="00984585" w:rsidP="005A509A">
            <w:pPr>
              <w:spacing w:before="40" w:after="40" w:line="220" w:lineRule="exact"/>
              <w:ind w:right="113"/>
              <w:rPr>
                <w:sz w:val="18"/>
              </w:rPr>
            </w:pPr>
          </w:p>
        </w:tc>
        <w:tc>
          <w:tcPr>
            <w:tcW w:w="550"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785"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64"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63"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740"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09"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883"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623"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652" w:type="dxa"/>
            <w:shd w:val="clear" w:color="auto" w:fill="auto"/>
            <w:noWrap/>
            <w:hideMark/>
          </w:tcPr>
          <w:p w:rsidR="00984585" w:rsidRPr="005A509A" w:rsidRDefault="00984585" w:rsidP="005A509A">
            <w:pPr>
              <w:suppressAutoHyphens w:val="0"/>
              <w:spacing w:before="40" w:after="40" w:line="220" w:lineRule="exact"/>
              <w:ind w:right="113"/>
              <w:rPr>
                <w:sz w:val="18"/>
              </w:rPr>
            </w:pPr>
          </w:p>
        </w:tc>
        <w:tc>
          <w:tcPr>
            <w:tcW w:w="740" w:type="dxa"/>
            <w:shd w:val="clear" w:color="auto" w:fill="auto"/>
            <w:noWrap/>
            <w:hideMark/>
          </w:tcPr>
          <w:p w:rsidR="00984585" w:rsidRPr="005A509A" w:rsidRDefault="00984585" w:rsidP="005A509A">
            <w:pPr>
              <w:suppressAutoHyphens w:val="0"/>
              <w:spacing w:before="40" w:after="40" w:line="220" w:lineRule="exact"/>
              <w:ind w:right="113"/>
              <w:rPr>
                <w:sz w:val="18"/>
              </w:rPr>
            </w:pPr>
          </w:p>
        </w:tc>
      </w:tr>
    </w:tbl>
    <w:p w:rsidR="00E03633" w:rsidRDefault="00E03633" w:rsidP="00FE06DF">
      <w:pPr>
        <w:spacing w:before="120" w:after="120"/>
        <w:sectPr w:rsidR="00E03633" w:rsidSect="00D97458">
          <w:headerReference w:type="even" r:id="rId14"/>
          <w:headerReference w:type="default" r:id="rId15"/>
          <w:footerReference w:type="even" r:id="rId16"/>
          <w:footerReference w:type="default" r:id="rId17"/>
          <w:headerReference w:type="first" r:id="rId18"/>
          <w:endnotePr>
            <w:numFmt w:val="decimal"/>
          </w:endnotePr>
          <w:pgSz w:w="16840" w:h="11907" w:orient="landscape" w:code="9"/>
          <w:pgMar w:top="1134" w:right="1417" w:bottom="1134" w:left="1134" w:header="567" w:footer="567" w:gutter="0"/>
          <w:cols w:space="720"/>
          <w:docGrid w:linePitch="272"/>
        </w:sectPr>
      </w:pPr>
    </w:p>
    <w:tbl>
      <w:tblPr>
        <w:tblW w:w="7369"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77"/>
        <w:gridCol w:w="3231"/>
        <w:gridCol w:w="1124"/>
        <w:gridCol w:w="1337"/>
        <w:gridCol w:w="1100"/>
      </w:tblGrid>
      <w:tr w:rsidR="00566028" w:rsidRPr="00FB256D" w:rsidTr="00D4234A">
        <w:trPr>
          <w:cantSplit/>
          <w:trHeight w:val="300"/>
          <w:tblHeader/>
        </w:trPr>
        <w:tc>
          <w:tcPr>
            <w:tcW w:w="577" w:type="dxa"/>
            <w:tcBorders>
              <w:top w:val="single" w:sz="4" w:space="0" w:color="auto"/>
              <w:bottom w:val="nil"/>
            </w:tcBorders>
            <w:shd w:val="clear" w:color="auto" w:fill="auto"/>
            <w:noWrap/>
            <w:vAlign w:val="bottom"/>
            <w:hideMark/>
          </w:tcPr>
          <w:p w:rsidR="00566028" w:rsidRPr="00F43619" w:rsidRDefault="00566028" w:rsidP="0047009C">
            <w:pPr>
              <w:suppressAutoHyphens w:val="0"/>
              <w:spacing w:before="80" w:after="80" w:line="200" w:lineRule="exact"/>
              <w:ind w:right="113"/>
              <w:rPr>
                <w:rFonts w:eastAsiaTheme="minorEastAsia"/>
                <w:i/>
                <w:sz w:val="16"/>
                <w:lang w:eastAsia="zh-CN"/>
              </w:rPr>
            </w:pPr>
          </w:p>
        </w:tc>
        <w:tc>
          <w:tcPr>
            <w:tcW w:w="3231" w:type="dxa"/>
            <w:tcBorders>
              <w:top w:val="single" w:sz="4" w:space="0" w:color="auto"/>
              <w:bottom w:val="single" w:sz="4" w:space="0" w:color="auto"/>
            </w:tcBorders>
            <w:shd w:val="clear" w:color="auto" w:fill="auto"/>
            <w:vAlign w:val="bottom"/>
            <w:hideMark/>
          </w:tcPr>
          <w:p w:rsidR="00566028" w:rsidRPr="00F43619" w:rsidRDefault="00566028" w:rsidP="0047009C">
            <w:pPr>
              <w:suppressAutoHyphens w:val="0"/>
              <w:spacing w:before="80" w:after="80" w:line="200" w:lineRule="exact"/>
              <w:ind w:right="113"/>
              <w:rPr>
                <w:rFonts w:eastAsiaTheme="minorEastAsia"/>
                <w:i/>
                <w:sz w:val="16"/>
                <w:lang w:eastAsia="zh-CN"/>
              </w:rPr>
            </w:pPr>
            <w:r w:rsidRPr="00F43619">
              <w:rPr>
                <w:rFonts w:eastAsiaTheme="minorEastAsia"/>
                <w:i/>
                <w:sz w:val="16"/>
                <w:lang w:eastAsia="zh-CN"/>
              </w:rPr>
              <w:t xml:space="preserve">Fares (within the city limits) </w:t>
            </w:r>
            <w:r>
              <w:rPr>
                <w:rFonts w:eastAsiaTheme="minorEastAsia"/>
                <w:i/>
                <w:sz w:val="16"/>
                <w:lang w:eastAsia="zh-CN"/>
              </w:rPr>
              <w:t>—</w:t>
            </w:r>
            <w:r w:rsidRPr="00F43619">
              <w:rPr>
                <w:rFonts w:eastAsiaTheme="minorEastAsia"/>
                <w:i/>
                <w:sz w:val="16"/>
                <w:lang w:eastAsia="zh-CN"/>
              </w:rPr>
              <w:t xml:space="preserve"> please indicate the selection of tickets valid within the city limits</w:t>
            </w:r>
          </w:p>
        </w:tc>
        <w:tc>
          <w:tcPr>
            <w:tcW w:w="1124" w:type="dxa"/>
            <w:tcBorders>
              <w:top w:val="single" w:sz="4" w:space="0" w:color="auto"/>
              <w:bottom w:val="single" w:sz="4" w:space="0" w:color="auto"/>
            </w:tcBorders>
            <w:shd w:val="clear" w:color="auto" w:fill="auto"/>
            <w:vAlign w:val="bottom"/>
            <w:hideMark/>
          </w:tcPr>
          <w:p w:rsidR="00566028" w:rsidRPr="00F43619" w:rsidRDefault="00566028" w:rsidP="0047009C">
            <w:pPr>
              <w:suppressAutoHyphens w:val="0"/>
              <w:spacing w:before="80" w:after="80" w:line="200" w:lineRule="exact"/>
              <w:ind w:right="113"/>
              <w:rPr>
                <w:rFonts w:eastAsiaTheme="minorEastAsia"/>
                <w:i/>
                <w:sz w:val="16"/>
                <w:lang w:eastAsia="zh-CN"/>
              </w:rPr>
            </w:pPr>
            <w:r w:rsidRPr="00F43619">
              <w:rPr>
                <w:rFonts w:eastAsiaTheme="minorEastAsia"/>
                <w:i/>
                <w:sz w:val="16"/>
                <w:lang w:eastAsia="zh-CN"/>
              </w:rPr>
              <w:t xml:space="preserve">Price of a ticket (euros) </w:t>
            </w:r>
          </w:p>
        </w:tc>
        <w:tc>
          <w:tcPr>
            <w:tcW w:w="1337" w:type="dxa"/>
            <w:tcBorders>
              <w:top w:val="single" w:sz="4" w:space="0" w:color="auto"/>
              <w:bottom w:val="single" w:sz="4" w:space="0" w:color="auto"/>
            </w:tcBorders>
            <w:shd w:val="clear" w:color="auto" w:fill="auto"/>
            <w:vAlign w:val="bottom"/>
            <w:hideMark/>
          </w:tcPr>
          <w:p w:rsidR="00566028" w:rsidRPr="00F43619" w:rsidRDefault="00566028" w:rsidP="0047009C">
            <w:pPr>
              <w:suppressAutoHyphens w:val="0"/>
              <w:spacing w:before="80" w:after="80" w:line="200" w:lineRule="exact"/>
              <w:ind w:right="113"/>
              <w:rPr>
                <w:rFonts w:eastAsiaTheme="minorEastAsia"/>
                <w:i/>
                <w:sz w:val="16"/>
                <w:lang w:eastAsia="zh-CN"/>
              </w:rPr>
            </w:pPr>
            <w:r w:rsidRPr="00F43619">
              <w:rPr>
                <w:rFonts w:eastAsiaTheme="minorEastAsia"/>
                <w:i/>
                <w:sz w:val="16"/>
                <w:lang w:eastAsia="zh-CN"/>
              </w:rPr>
              <w:t xml:space="preserve">Budgetary subsidy per ticket, if applicable </w:t>
            </w:r>
            <w:r w:rsidR="00506571">
              <w:rPr>
                <w:rFonts w:eastAsiaTheme="minorEastAsia"/>
                <w:i/>
                <w:sz w:val="16"/>
                <w:lang w:eastAsia="zh-CN"/>
              </w:rPr>
              <w:br/>
            </w:r>
            <w:r w:rsidRPr="00F43619">
              <w:rPr>
                <w:rFonts w:eastAsiaTheme="minorEastAsia"/>
                <w:i/>
                <w:sz w:val="16"/>
                <w:lang w:eastAsia="zh-CN"/>
              </w:rPr>
              <w:t>(in euros)</w:t>
            </w:r>
          </w:p>
        </w:tc>
        <w:tc>
          <w:tcPr>
            <w:tcW w:w="1100" w:type="dxa"/>
            <w:tcBorders>
              <w:top w:val="single" w:sz="4" w:space="0" w:color="auto"/>
              <w:bottom w:val="single" w:sz="4" w:space="0" w:color="auto"/>
            </w:tcBorders>
            <w:shd w:val="clear" w:color="auto" w:fill="auto"/>
            <w:vAlign w:val="bottom"/>
            <w:hideMark/>
          </w:tcPr>
          <w:p w:rsidR="00566028" w:rsidRPr="00F43619" w:rsidRDefault="00566028" w:rsidP="0047009C">
            <w:pPr>
              <w:suppressAutoHyphens w:val="0"/>
              <w:spacing w:before="80" w:after="80" w:line="200" w:lineRule="exact"/>
              <w:ind w:right="113"/>
              <w:rPr>
                <w:rFonts w:eastAsiaTheme="minorEastAsia"/>
                <w:i/>
                <w:sz w:val="16"/>
                <w:lang w:eastAsia="zh-CN"/>
              </w:rPr>
            </w:pPr>
            <w:r w:rsidRPr="00F43619">
              <w:rPr>
                <w:rFonts w:eastAsiaTheme="minorEastAsia"/>
                <w:i/>
                <w:sz w:val="16"/>
                <w:lang w:eastAsia="zh-CN"/>
              </w:rPr>
              <w:t>Number of tickets sold per year (units)</w:t>
            </w:r>
          </w:p>
        </w:tc>
      </w:tr>
      <w:tr w:rsidR="00566028" w:rsidRPr="00FB256D" w:rsidTr="00D4234A">
        <w:trPr>
          <w:cantSplit/>
          <w:trHeight w:val="300"/>
          <w:tblHeader/>
        </w:trPr>
        <w:tc>
          <w:tcPr>
            <w:tcW w:w="577" w:type="dxa"/>
            <w:tcBorders>
              <w:top w:val="nil"/>
              <w:bottom w:val="single" w:sz="12" w:space="0" w:color="auto"/>
            </w:tcBorders>
            <w:shd w:val="clear" w:color="auto" w:fill="auto"/>
            <w:noWrap/>
            <w:hideMark/>
          </w:tcPr>
          <w:p w:rsidR="00566028" w:rsidRPr="00F43619" w:rsidRDefault="00566028" w:rsidP="0047009C">
            <w:pPr>
              <w:suppressAutoHyphens w:val="0"/>
              <w:spacing w:before="80" w:after="80" w:line="200" w:lineRule="exact"/>
              <w:ind w:right="113"/>
              <w:rPr>
                <w:rFonts w:eastAsiaTheme="minorEastAsia"/>
                <w:i/>
                <w:sz w:val="16"/>
                <w:lang w:eastAsia="zh-CN"/>
              </w:rPr>
            </w:pPr>
            <w:r w:rsidRPr="00F43619">
              <w:rPr>
                <w:rFonts w:eastAsiaTheme="minorEastAsia"/>
                <w:i/>
                <w:sz w:val="16"/>
                <w:lang w:eastAsia="zh-CN"/>
              </w:rPr>
              <w:t>1</w:t>
            </w:r>
          </w:p>
        </w:tc>
        <w:tc>
          <w:tcPr>
            <w:tcW w:w="3231" w:type="dxa"/>
            <w:tcBorders>
              <w:top w:val="single" w:sz="4" w:space="0" w:color="auto"/>
              <w:bottom w:val="single" w:sz="12" w:space="0" w:color="auto"/>
            </w:tcBorders>
            <w:shd w:val="clear" w:color="auto" w:fill="auto"/>
            <w:noWrap/>
            <w:hideMark/>
          </w:tcPr>
          <w:p w:rsidR="00566028" w:rsidRPr="00F43619" w:rsidRDefault="00566028" w:rsidP="0047009C">
            <w:pPr>
              <w:suppressAutoHyphens w:val="0"/>
              <w:spacing w:before="80" w:after="80" w:line="200" w:lineRule="exact"/>
              <w:ind w:right="113"/>
              <w:rPr>
                <w:rFonts w:eastAsiaTheme="minorEastAsia"/>
                <w:i/>
                <w:sz w:val="16"/>
                <w:lang w:eastAsia="zh-CN"/>
              </w:rPr>
            </w:pPr>
            <w:r w:rsidRPr="00F43619">
              <w:rPr>
                <w:rFonts w:eastAsiaTheme="minorEastAsia"/>
                <w:i/>
                <w:sz w:val="16"/>
                <w:lang w:eastAsia="zh-CN"/>
              </w:rPr>
              <w:t>2</w:t>
            </w:r>
          </w:p>
        </w:tc>
        <w:tc>
          <w:tcPr>
            <w:tcW w:w="1124" w:type="dxa"/>
            <w:tcBorders>
              <w:top w:val="single" w:sz="4" w:space="0" w:color="auto"/>
              <w:bottom w:val="single" w:sz="12" w:space="0" w:color="auto"/>
            </w:tcBorders>
            <w:shd w:val="clear" w:color="auto" w:fill="auto"/>
            <w:hideMark/>
          </w:tcPr>
          <w:p w:rsidR="00566028" w:rsidRPr="00F43619" w:rsidRDefault="00566028" w:rsidP="0047009C">
            <w:pPr>
              <w:suppressAutoHyphens w:val="0"/>
              <w:spacing w:before="80" w:after="80" w:line="200" w:lineRule="exact"/>
              <w:ind w:right="113"/>
              <w:rPr>
                <w:rFonts w:eastAsiaTheme="minorEastAsia"/>
                <w:i/>
                <w:sz w:val="16"/>
                <w:lang w:eastAsia="zh-CN"/>
              </w:rPr>
            </w:pPr>
            <w:r w:rsidRPr="00F43619">
              <w:rPr>
                <w:rFonts w:eastAsiaTheme="minorEastAsia"/>
                <w:i/>
                <w:sz w:val="16"/>
                <w:lang w:eastAsia="zh-CN"/>
              </w:rPr>
              <w:t>3</w:t>
            </w:r>
          </w:p>
        </w:tc>
        <w:tc>
          <w:tcPr>
            <w:tcW w:w="1337" w:type="dxa"/>
            <w:tcBorders>
              <w:top w:val="single" w:sz="4" w:space="0" w:color="auto"/>
              <w:bottom w:val="single" w:sz="12" w:space="0" w:color="auto"/>
            </w:tcBorders>
            <w:shd w:val="clear" w:color="auto" w:fill="auto"/>
            <w:hideMark/>
          </w:tcPr>
          <w:p w:rsidR="00566028" w:rsidRPr="00F43619" w:rsidRDefault="00566028" w:rsidP="0047009C">
            <w:pPr>
              <w:suppressAutoHyphens w:val="0"/>
              <w:spacing w:before="80" w:after="80" w:line="200" w:lineRule="exact"/>
              <w:ind w:right="113"/>
              <w:rPr>
                <w:rFonts w:eastAsiaTheme="minorEastAsia"/>
                <w:i/>
                <w:sz w:val="16"/>
                <w:lang w:eastAsia="zh-CN"/>
              </w:rPr>
            </w:pPr>
            <w:r w:rsidRPr="00F43619">
              <w:rPr>
                <w:rFonts w:eastAsiaTheme="minorEastAsia"/>
                <w:i/>
                <w:sz w:val="16"/>
                <w:lang w:eastAsia="zh-CN"/>
              </w:rPr>
              <w:t>4</w:t>
            </w:r>
          </w:p>
        </w:tc>
        <w:tc>
          <w:tcPr>
            <w:tcW w:w="1100" w:type="dxa"/>
            <w:tcBorders>
              <w:top w:val="single" w:sz="4" w:space="0" w:color="auto"/>
              <w:bottom w:val="single" w:sz="12" w:space="0" w:color="auto"/>
            </w:tcBorders>
            <w:shd w:val="clear" w:color="auto" w:fill="auto"/>
            <w:noWrap/>
            <w:hideMark/>
          </w:tcPr>
          <w:p w:rsidR="00566028" w:rsidRPr="00F43619" w:rsidRDefault="00566028" w:rsidP="0047009C">
            <w:pPr>
              <w:suppressAutoHyphens w:val="0"/>
              <w:spacing w:before="80" w:after="80" w:line="200" w:lineRule="exact"/>
              <w:ind w:right="113"/>
              <w:rPr>
                <w:rFonts w:eastAsiaTheme="minorEastAsia"/>
                <w:i/>
                <w:sz w:val="16"/>
                <w:lang w:eastAsia="zh-CN"/>
              </w:rPr>
            </w:pPr>
            <w:r w:rsidRPr="00F43619">
              <w:rPr>
                <w:rFonts w:eastAsiaTheme="minorEastAsia"/>
                <w:i/>
                <w:sz w:val="16"/>
                <w:lang w:eastAsia="zh-CN"/>
              </w:rPr>
              <w:t>5</w:t>
            </w:r>
          </w:p>
        </w:tc>
      </w:tr>
      <w:tr w:rsidR="00566028" w:rsidRPr="00F43619" w:rsidTr="00D4234A">
        <w:trPr>
          <w:cantSplit/>
          <w:trHeight w:val="300"/>
        </w:trPr>
        <w:tc>
          <w:tcPr>
            <w:tcW w:w="577" w:type="dxa"/>
            <w:tcBorders>
              <w:top w:val="single" w:sz="12" w:space="0" w:color="auto"/>
            </w:tcBorders>
            <w:shd w:val="clear" w:color="auto" w:fill="auto"/>
            <w:noWrap/>
            <w:hideMark/>
          </w:tcPr>
          <w:p w:rsidR="00566028" w:rsidRPr="005A509A" w:rsidRDefault="00566028" w:rsidP="005A509A">
            <w:pPr>
              <w:suppressAutoHyphens w:val="0"/>
              <w:spacing w:before="40" w:after="40" w:line="220" w:lineRule="exact"/>
              <w:ind w:right="113"/>
              <w:rPr>
                <w:sz w:val="18"/>
              </w:rPr>
            </w:pPr>
            <w:r w:rsidRPr="005A509A">
              <w:rPr>
                <w:sz w:val="18"/>
              </w:rPr>
              <w:t> </w:t>
            </w:r>
          </w:p>
        </w:tc>
        <w:tc>
          <w:tcPr>
            <w:tcW w:w="3231" w:type="dxa"/>
            <w:tcBorders>
              <w:top w:val="single" w:sz="12" w:space="0" w:color="auto"/>
            </w:tcBorders>
            <w:shd w:val="clear" w:color="auto" w:fill="auto"/>
            <w:hideMark/>
          </w:tcPr>
          <w:p w:rsidR="00566028" w:rsidRPr="005A509A" w:rsidRDefault="00566028" w:rsidP="005A509A">
            <w:pPr>
              <w:suppressAutoHyphens w:val="0"/>
              <w:spacing w:before="40" w:after="40" w:line="220" w:lineRule="exact"/>
              <w:ind w:right="113"/>
              <w:rPr>
                <w:sz w:val="18"/>
              </w:rPr>
            </w:pPr>
            <w:r w:rsidRPr="005A509A">
              <w:rPr>
                <w:sz w:val="18"/>
              </w:rPr>
              <w:t>Travel cards valid for an unlimited number of journeys:</w:t>
            </w:r>
          </w:p>
        </w:tc>
        <w:tc>
          <w:tcPr>
            <w:tcW w:w="1124" w:type="dxa"/>
            <w:tcBorders>
              <w:top w:val="single" w:sz="12" w:space="0" w:color="auto"/>
            </w:tcBorders>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337" w:type="dxa"/>
            <w:tcBorders>
              <w:top w:val="single" w:sz="12" w:space="0" w:color="auto"/>
            </w:tcBorders>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100" w:type="dxa"/>
            <w:tcBorders>
              <w:top w:val="single" w:sz="12" w:space="0" w:color="auto"/>
            </w:tcBorders>
            <w:shd w:val="clear" w:color="auto" w:fill="auto"/>
            <w:noWrap/>
            <w:hideMark/>
          </w:tcPr>
          <w:p w:rsidR="00566028" w:rsidRPr="005A509A" w:rsidRDefault="00566028" w:rsidP="005A509A">
            <w:pPr>
              <w:suppressAutoHyphens w:val="0"/>
              <w:spacing w:before="40" w:after="40" w:line="220" w:lineRule="exact"/>
              <w:ind w:right="113"/>
              <w:rPr>
                <w:sz w:val="18"/>
              </w:rPr>
            </w:pPr>
          </w:p>
        </w:tc>
      </w:tr>
      <w:tr w:rsidR="00566028" w:rsidRPr="00F43619" w:rsidTr="00D4234A">
        <w:trPr>
          <w:cantSplit/>
          <w:trHeight w:val="300"/>
        </w:trPr>
        <w:tc>
          <w:tcPr>
            <w:tcW w:w="577" w:type="dxa"/>
            <w:shd w:val="clear" w:color="auto" w:fill="auto"/>
            <w:noWrap/>
            <w:hideMark/>
          </w:tcPr>
          <w:p w:rsidR="00566028" w:rsidRPr="005A509A" w:rsidRDefault="00566028" w:rsidP="005A509A">
            <w:pPr>
              <w:suppressAutoHyphens w:val="0"/>
              <w:spacing w:before="40" w:after="40" w:line="220" w:lineRule="exact"/>
              <w:ind w:right="113"/>
              <w:rPr>
                <w:sz w:val="18"/>
              </w:rPr>
            </w:pPr>
            <w:r w:rsidRPr="005A509A">
              <w:rPr>
                <w:sz w:val="18"/>
              </w:rPr>
              <w:t>32</w:t>
            </w:r>
          </w:p>
        </w:tc>
        <w:tc>
          <w:tcPr>
            <w:tcW w:w="3231" w:type="dxa"/>
            <w:shd w:val="clear" w:color="auto" w:fill="auto"/>
            <w:hideMark/>
          </w:tcPr>
          <w:p w:rsidR="00566028" w:rsidRPr="005A509A" w:rsidRDefault="00566028" w:rsidP="005A509A">
            <w:pPr>
              <w:suppressAutoHyphens w:val="0"/>
              <w:spacing w:before="40" w:after="40" w:line="220" w:lineRule="exact"/>
              <w:ind w:right="113"/>
              <w:rPr>
                <w:sz w:val="18"/>
              </w:rPr>
            </w:pPr>
            <w:r w:rsidRPr="005A509A">
              <w:rPr>
                <w:sz w:val="18"/>
              </w:rPr>
              <w:t>For 365 days (from any date)</w:t>
            </w:r>
          </w:p>
        </w:tc>
        <w:tc>
          <w:tcPr>
            <w:tcW w:w="1124"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337"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100" w:type="dxa"/>
            <w:shd w:val="clear" w:color="auto" w:fill="auto"/>
            <w:noWrap/>
            <w:hideMark/>
          </w:tcPr>
          <w:p w:rsidR="00566028" w:rsidRPr="005A509A" w:rsidRDefault="00566028" w:rsidP="005A509A">
            <w:pPr>
              <w:suppressAutoHyphens w:val="0"/>
              <w:spacing w:before="40" w:after="40" w:line="220" w:lineRule="exact"/>
              <w:ind w:right="113"/>
              <w:rPr>
                <w:sz w:val="18"/>
              </w:rPr>
            </w:pPr>
          </w:p>
        </w:tc>
      </w:tr>
      <w:tr w:rsidR="00566028" w:rsidRPr="00F43619" w:rsidTr="00D4234A">
        <w:trPr>
          <w:cantSplit/>
          <w:trHeight w:val="300"/>
        </w:trPr>
        <w:tc>
          <w:tcPr>
            <w:tcW w:w="577" w:type="dxa"/>
            <w:shd w:val="clear" w:color="auto" w:fill="auto"/>
            <w:noWrap/>
            <w:hideMark/>
          </w:tcPr>
          <w:p w:rsidR="00566028" w:rsidRPr="005A509A" w:rsidRDefault="00566028" w:rsidP="005A509A">
            <w:pPr>
              <w:suppressAutoHyphens w:val="0"/>
              <w:spacing w:before="40" w:after="40" w:line="220" w:lineRule="exact"/>
              <w:ind w:right="113"/>
              <w:rPr>
                <w:sz w:val="18"/>
              </w:rPr>
            </w:pPr>
            <w:r w:rsidRPr="005A509A">
              <w:rPr>
                <w:sz w:val="18"/>
              </w:rPr>
              <w:t>33</w:t>
            </w:r>
          </w:p>
        </w:tc>
        <w:tc>
          <w:tcPr>
            <w:tcW w:w="3231" w:type="dxa"/>
            <w:shd w:val="clear" w:color="auto" w:fill="auto"/>
            <w:hideMark/>
          </w:tcPr>
          <w:p w:rsidR="00566028" w:rsidRPr="005A509A" w:rsidRDefault="00566028" w:rsidP="005A509A">
            <w:pPr>
              <w:suppressAutoHyphens w:val="0"/>
              <w:spacing w:before="40" w:after="40" w:line="220" w:lineRule="exact"/>
              <w:ind w:right="113"/>
              <w:rPr>
                <w:sz w:val="18"/>
              </w:rPr>
            </w:pPr>
            <w:r w:rsidRPr="005A509A">
              <w:rPr>
                <w:sz w:val="18"/>
              </w:rPr>
              <w:t>For 90 days (from any date)</w:t>
            </w:r>
          </w:p>
        </w:tc>
        <w:tc>
          <w:tcPr>
            <w:tcW w:w="1124"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337"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100" w:type="dxa"/>
            <w:shd w:val="clear" w:color="auto" w:fill="auto"/>
            <w:noWrap/>
            <w:hideMark/>
          </w:tcPr>
          <w:p w:rsidR="00566028" w:rsidRPr="005A509A" w:rsidRDefault="00566028" w:rsidP="005A509A">
            <w:pPr>
              <w:suppressAutoHyphens w:val="0"/>
              <w:spacing w:before="40" w:after="40" w:line="220" w:lineRule="exact"/>
              <w:ind w:right="113"/>
              <w:rPr>
                <w:sz w:val="18"/>
              </w:rPr>
            </w:pPr>
          </w:p>
        </w:tc>
      </w:tr>
      <w:tr w:rsidR="00566028" w:rsidRPr="00F43619" w:rsidTr="00D4234A">
        <w:trPr>
          <w:cantSplit/>
          <w:trHeight w:val="300"/>
        </w:trPr>
        <w:tc>
          <w:tcPr>
            <w:tcW w:w="577" w:type="dxa"/>
            <w:shd w:val="clear" w:color="auto" w:fill="auto"/>
            <w:noWrap/>
            <w:hideMark/>
          </w:tcPr>
          <w:p w:rsidR="00566028" w:rsidRPr="005A509A" w:rsidRDefault="00566028" w:rsidP="005A509A">
            <w:pPr>
              <w:suppressAutoHyphens w:val="0"/>
              <w:spacing w:before="40" w:after="40" w:line="220" w:lineRule="exact"/>
              <w:ind w:right="113"/>
              <w:rPr>
                <w:sz w:val="18"/>
              </w:rPr>
            </w:pPr>
            <w:r w:rsidRPr="005A509A">
              <w:rPr>
                <w:sz w:val="18"/>
              </w:rPr>
              <w:t>34</w:t>
            </w:r>
          </w:p>
        </w:tc>
        <w:tc>
          <w:tcPr>
            <w:tcW w:w="3231" w:type="dxa"/>
            <w:shd w:val="clear" w:color="auto" w:fill="auto"/>
            <w:hideMark/>
          </w:tcPr>
          <w:p w:rsidR="00566028" w:rsidRPr="005A509A" w:rsidRDefault="00566028" w:rsidP="005A509A">
            <w:pPr>
              <w:suppressAutoHyphens w:val="0"/>
              <w:spacing w:before="40" w:after="40" w:line="220" w:lineRule="exact"/>
              <w:ind w:right="113"/>
              <w:rPr>
                <w:sz w:val="18"/>
              </w:rPr>
            </w:pPr>
            <w:r w:rsidRPr="005A509A">
              <w:rPr>
                <w:sz w:val="18"/>
              </w:rPr>
              <w:t>For 30 days (from any date)</w:t>
            </w:r>
          </w:p>
        </w:tc>
        <w:tc>
          <w:tcPr>
            <w:tcW w:w="1124"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337"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100" w:type="dxa"/>
            <w:shd w:val="clear" w:color="auto" w:fill="auto"/>
            <w:noWrap/>
            <w:hideMark/>
          </w:tcPr>
          <w:p w:rsidR="00566028" w:rsidRPr="005A509A" w:rsidRDefault="00566028" w:rsidP="005A509A">
            <w:pPr>
              <w:suppressAutoHyphens w:val="0"/>
              <w:spacing w:before="40" w:after="40" w:line="220" w:lineRule="exact"/>
              <w:ind w:right="113"/>
              <w:rPr>
                <w:sz w:val="18"/>
              </w:rPr>
            </w:pPr>
          </w:p>
        </w:tc>
      </w:tr>
      <w:tr w:rsidR="00566028" w:rsidRPr="00F43619" w:rsidTr="00D4234A">
        <w:trPr>
          <w:cantSplit/>
          <w:trHeight w:val="300"/>
        </w:trPr>
        <w:tc>
          <w:tcPr>
            <w:tcW w:w="577" w:type="dxa"/>
            <w:shd w:val="clear" w:color="auto" w:fill="auto"/>
            <w:noWrap/>
            <w:hideMark/>
          </w:tcPr>
          <w:p w:rsidR="00566028" w:rsidRPr="005A509A" w:rsidRDefault="00566028" w:rsidP="005A509A">
            <w:pPr>
              <w:suppressAutoHyphens w:val="0"/>
              <w:spacing w:before="40" w:after="40" w:line="220" w:lineRule="exact"/>
              <w:ind w:right="113"/>
              <w:rPr>
                <w:sz w:val="18"/>
              </w:rPr>
            </w:pPr>
            <w:r w:rsidRPr="005A509A">
              <w:rPr>
                <w:sz w:val="18"/>
              </w:rPr>
              <w:t>35</w:t>
            </w:r>
          </w:p>
        </w:tc>
        <w:tc>
          <w:tcPr>
            <w:tcW w:w="3231" w:type="dxa"/>
            <w:shd w:val="clear" w:color="auto" w:fill="auto"/>
            <w:hideMark/>
          </w:tcPr>
          <w:p w:rsidR="00566028" w:rsidRPr="005A509A" w:rsidRDefault="00566028" w:rsidP="005A509A">
            <w:pPr>
              <w:suppressAutoHyphens w:val="0"/>
              <w:spacing w:before="40" w:after="40" w:line="220" w:lineRule="exact"/>
              <w:ind w:right="113"/>
              <w:rPr>
                <w:sz w:val="18"/>
              </w:rPr>
            </w:pPr>
            <w:r w:rsidRPr="005A509A">
              <w:rPr>
                <w:sz w:val="18"/>
              </w:rPr>
              <w:t>For 1 calendar month (from 1 to 30/31 of the month)</w:t>
            </w:r>
          </w:p>
        </w:tc>
        <w:tc>
          <w:tcPr>
            <w:tcW w:w="1124"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337"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100" w:type="dxa"/>
            <w:shd w:val="clear" w:color="auto" w:fill="auto"/>
            <w:noWrap/>
            <w:hideMark/>
          </w:tcPr>
          <w:p w:rsidR="00566028" w:rsidRPr="005A509A" w:rsidRDefault="00566028" w:rsidP="005A509A">
            <w:pPr>
              <w:suppressAutoHyphens w:val="0"/>
              <w:spacing w:before="40" w:after="40" w:line="220" w:lineRule="exact"/>
              <w:ind w:right="113"/>
              <w:rPr>
                <w:sz w:val="18"/>
              </w:rPr>
            </w:pPr>
          </w:p>
        </w:tc>
      </w:tr>
      <w:tr w:rsidR="00566028" w:rsidRPr="00F43619" w:rsidTr="00D4234A">
        <w:trPr>
          <w:cantSplit/>
          <w:trHeight w:val="300"/>
        </w:trPr>
        <w:tc>
          <w:tcPr>
            <w:tcW w:w="577" w:type="dxa"/>
            <w:shd w:val="clear" w:color="auto" w:fill="auto"/>
            <w:noWrap/>
            <w:hideMark/>
          </w:tcPr>
          <w:p w:rsidR="00566028" w:rsidRPr="005A509A" w:rsidRDefault="00566028" w:rsidP="005A509A">
            <w:pPr>
              <w:suppressAutoHyphens w:val="0"/>
              <w:spacing w:before="40" w:after="40" w:line="220" w:lineRule="exact"/>
              <w:ind w:right="113"/>
              <w:rPr>
                <w:sz w:val="18"/>
              </w:rPr>
            </w:pPr>
            <w:r w:rsidRPr="005A509A">
              <w:rPr>
                <w:sz w:val="18"/>
              </w:rPr>
              <w:t>36</w:t>
            </w:r>
          </w:p>
        </w:tc>
        <w:tc>
          <w:tcPr>
            <w:tcW w:w="3231" w:type="dxa"/>
            <w:shd w:val="clear" w:color="auto" w:fill="auto"/>
            <w:hideMark/>
          </w:tcPr>
          <w:p w:rsidR="00566028" w:rsidRPr="005A509A" w:rsidRDefault="00566028" w:rsidP="005A509A">
            <w:pPr>
              <w:suppressAutoHyphens w:val="0"/>
              <w:spacing w:before="40" w:after="40" w:line="220" w:lineRule="exact"/>
              <w:ind w:right="113"/>
              <w:rPr>
                <w:sz w:val="18"/>
              </w:rPr>
            </w:pPr>
            <w:r w:rsidRPr="005A509A">
              <w:rPr>
                <w:sz w:val="18"/>
              </w:rPr>
              <w:t xml:space="preserve">For 7 calendar days (24 hours beginning at midnight) </w:t>
            </w:r>
          </w:p>
        </w:tc>
        <w:tc>
          <w:tcPr>
            <w:tcW w:w="1124"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337"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100" w:type="dxa"/>
            <w:shd w:val="clear" w:color="auto" w:fill="auto"/>
            <w:noWrap/>
            <w:hideMark/>
          </w:tcPr>
          <w:p w:rsidR="00566028" w:rsidRPr="005A509A" w:rsidRDefault="00566028" w:rsidP="005A509A">
            <w:pPr>
              <w:suppressAutoHyphens w:val="0"/>
              <w:spacing w:before="40" w:after="40" w:line="220" w:lineRule="exact"/>
              <w:ind w:right="113"/>
              <w:rPr>
                <w:sz w:val="18"/>
              </w:rPr>
            </w:pPr>
          </w:p>
        </w:tc>
      </w:tr>
      <w:tr w:rsidR="00566028" w:rsidRPr="00F43619" w:rsidTr="00D4234A">
        <w:trPr>
          <w:cantSplit/>
          <w:trHeight w:val="300"/>
        </w:trPr>
        <w:tc>
          <w:tcPr>
            <w:tcW w:w="577" w:type="dxa"/>
            <w:shd w:val="clear" w:color="auto" w:fill="auto"/>
            <w:noWrap/>
            <w:hideMark/>
          </w:tcPr>
          <w:p w:rsidR="00566028" w:rsidRPr="005A509A" w:rsidRDefault="00566028" w:rsidP="005A509A">
            <w:pPr>
              <w:suppressAutoHyphens w:val="0"/>
              <w:spacing w:before="40" w:after="40" w:line="220" w:lineRule="exact"/>
              <w:ind w:right="113"/>
              <w:rPr>
                <w:sz w:val="18"/>
              </w:rPr>
            </w:pPr>
            <w:r w:rsidRPr="005A509A">
              <w:rPr>
                <w:sz w:val="18"/>
              </w:rPr>
              <w:t>37</w:t>
            </w:r>
          </w:p>
        </w:tc>
        <w:tc>
          <w:tcPr>
            <w:tcW w:w="3231" w:type="dxa"/>
            <w:shd w:val="clear" w:color="auto" w:fill="auto"/>
            <w:hideMark/>
          </w:tcPr>
          <w:p w:rsidR="00566028" w:rsidRPr="005A509A" w:rsidRDefault="00566028" w:rsidP="005A509A">
            <w:pPr>
              <w:suppressAutoHyphens w:val="0"/>
              <w:spacing w:before="40" w:after="40" w:line="220" w:lineRule="exact"/>
              <w:ind w:right="113"/>
              <w:rPr>
                <w:sz w:val="18"/>
              </w:rPr>
            </w:pPr>
            <w:r w:rsidRPr="005A509A">
              <w:rPr>
                <w:sz w:val="18"/>
              </w:rPr>
              <w:t>For 5 days (5 periods of 24 hours beginning with the first journey)</w:t>
            </w:r>
          </w:p>
        </w:tc>
        <w:tc>
          <w:tcPr>
            <w:tcW w:w="1124"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337"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100" w:type="dxa"/>
            <w:shd w:val="clear" w:color="auto" w:fill="auto"/>
            <w:noWrap/>
            <w:hideMark/>
          </w:tcPr>
          <w:p w:rsidR="00566028" w:rsidRPr="005A509A" w:rsidRDefault="00566028" w:rsidP="005A509A">
            <w:pPr>
              <w:suppressAutoHyphens w:val="0"/>
              <w:spacing w:before="40" w:after="40" w:line="220" w:lineRule="exact"/>
              <w:ind w:right="113"/>
              <w:rPr>
                <w:sz w:val="18"/>
              </w:rPr>
            </w:pPr>
          </w:p>
        </w:tc>
      </w:tr>
      <w:tr w:rsidR="00566028" w:rsidRPr="00F43619" w:rsidTr="00D4234A">
        <w:trPr>
          <w:cantSplit/>
          <w:trHeight w:val="300"/>
        </w:trPr>
        <w:tc>
          <w:tcPr>
            <w:tcW w:w="577" w:type="dxa"/>
            <w:shd w:val="clear" w:color="auto" w:fill="auto"/>
            <w:noWrap/>
            <w:hideMark/>
          </w:tcPr>
          <w:p w:rsidR="00566028" w:rsidRPr="005A509A" w:rsidRDefault="00566028" w:rsidP="005A509A">
            <w:pPr>
              <w:suppressAutoHyphens w:val="0"/>
              <w:spacing w:before="40" w:after="40" w:line="220" w:lineRule="exact"/>
              <w:ind w:right="113"/>
              <w:rPr>
                <w:sz w:val="18"/>
              </w:rPr>
            </w:pPr>
            <w:r w:rsidRPr="005A509A">
              <w:rPr>
                <w:sz w:val="18"/>
              </w:rPr>
              <w:t>38</w:t>
            </w:r>
          </w:p>
        </w:tc>
        <w:tc>
          <w:tcPr>
            <w:tcW w:w="3231" w:type="dxa"/>
            <w:shd w:val="clear" w:color="auto" w:fill="auto"/>
            <w:hideMark/>
          </w:tcPr>
          <w:p w:rsidR="00566028" w:rsidRPr="005A509A" w:rsidRDefault="00566028" w:rsidP="005A509A">
            <w:pPr>
              <w:suppressAutoHyphens w:val="0"/>
              <w:spacing w:before="40" w:after="40" w:line="220" w:lineRule="exact"/>
              <w:ind w:right="113"/>
              <w:rPr>
                <w:sz w:val="18"/>
              </w:rPr>
            </w:pPr>
            <w:r w:rsidRPr="005A509A">
              <w:rPr>
                <w:sz w:val="18"/>
              </w:rPr>
              <w:t>For any other number of days (please provide information)</w:t>
            </w:r>
          </w:p>
        </w:tc>
        <w:tc>
          <w:tcPr>
            <w:tcW w:w="1124"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337"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100" w:type="dxa"/>
            <w:shd w:val="clear" w:color="auto" w:fill="auto"/>
            <w:noWrap/>
            <w:hideMark/>
          </w:tcPr>
          <w:p w:rsidR="00566028" w:rsidRPr="005A509A" w:rsidRDefault="00566028" w:rsidP="005A509A">
            <w:pPr>
              <w:suppressAutoHyphens w:val="0"/>
              <w:spacing w:before="40" w:after="40" w:line="220" w:lineRule="exact"/>
              <w:ind w:right="113"/>
              <w:rPr>
                <w:sz w:val="18"/>
              </w:rPr>
            </w:pPr>
          </w:p>
        </w:tc>
      </w:tr>
      <w:tr w:rsidR="00566028" w:rsidRPr="00F43619" w:rsidTr="00D4234A">
        <w:trPr>
          <w:cantSplit/>
          <w:trHeight w:val="300"/>
        </w:trPr>
        <w:tc>
          <w:tcPr>
            <w:tcW w:w="577" w:type="dxa"/>
            <w:shd w:val="clear" w:color="auto" w:fill="auto"/>
            <w:noWrap/>
            <w:hideMark/>
          </w:tcPr>
          <w:p w:rsidR="00566028" w:rsidRPr="005A509A" w:rsidRDefault="00566028" w:rsidP="005A509A">
            <w:pPr>
              <w:suppressAutoHyphens w:val="0"/>
              <w:spacing w:before="40" w:after="40" w:line="220" w:lineRule="exact"/>
              <w:ind w:right="113"/>
              <w:rPr>
                <w:sz w:val="18"/>
              </w:rPr>
            </w:pPr>
            <w:r w:rsidRPr="005A509A">
              <w:rPr>
                <w:sz w:val="18"/>
              </w:rPr>
              <w:t>39</w:t>
            </w:r>
          </w:p>
        </w:tc>
        <w:tc>
          <w:tcPr>
            <w:tcW w:w="3231" w:type="dxa"/>
            <w:shd w:val="clear" w:color="auto" w:fill="auto"/>
            <w:hideMark/>
          </w:tcPr>
          <w:p w:rsidR="00566028" w:rsidRPr="005A509A" w:rsidRDefault="00566028" w:rsidP="005A509A">
            <w:pPr>
              <w:suppressAutoHyphens w:val="0"/>
              <w:spacing w:before="40" w:after="40" w:line="220" w:lineRule="exact"/>
              <w:ind w:right="113"/>
              <w:rPr>
                <w:sz w:val="18"/>
              </w:rPr>
            </w:pPr>
            <w:r w:rsidRPr="005A509A">
              <w:rPr>
                <w:sz w:val="18"/>
              </w:rPr>
              <w:t>For 1 calendar day (24 hours beginning at midnight or 3 a.m.)</w:t>
            </w:r>
          </w:p>
        </w:tc>
        <w:tc>
          <w:tcPr>
            <w:tcW w:w="1124"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337"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100" w:type="dxa"/>
            <w:shd w:val="clear" w:color="auto" w:fill="auto"/>
            <w:noWrap/>
            <w:hideMark/>
          </w:tcPr>
          <w:p w:rsidR="00566028" w:rsidRPr="005A509A" w:rsidRDefault="00566028" w:rsidP="005A509A">
            <w:pPr>
              <w:suppressAutoHyphens w:val="0"/>
              <w:spacing w:before="40" w:after="40" w:line="220" w:lineRule="exact"/>
              <w:ind w:right="113"/>
              <w:rPr>
                <w:sz w:val="18"/>
              </w:rPr>
            </w:pPr>
          </w:p>
        </w:tc>
      </w:tr>
      <w:tr w:rsidR="00566028" w:rsidRPr="00F43619" w:rsidTr="00D4234A">
        <w:trPr>
          <w:cantSplit/>
          <w:trHeight w:val="300"/>
        </w:trPr>
        <w:tc>
          <w:tcPr>
            <w:tcW w:w="577" w:type="dxa"/>
            <w:shd w:val="clear" w:color="auto" w:fill="auto"/>
            <w:noWrap/>
            <w:hideMark/>
          </w:tcPr>
          <w:p w:rsidR="00566028" w:rsidRPr="005A509A" w:rsidRDefault="00566028" w:rsidP="005A509A">
            <w:pPr>
              <w:suppressAutoHyphens w:val="0"/>
              <w:spacing w:before="40" w:after="40" w:line="220" w:lineRule="exact"/>
              <w:ind w:right="113"/>
              <w:rPr>
                <w:sz w:val="18"/>
              </w:rPr>
            </w:pPr>
            <w:r w:rsidRPr="005A509A">
              <w:rPr>
                <w:sz w:val="18"/>
              </w:rPr>
              <w:t>40</w:t>
            </w:r>
          </w:p>
        </w:tc>
        <w:tc>
          <w:tcPr>
            <w:tcW w:w="3231" w:type="dxa"/>
            <w:shd w:val="clear" w:color="auto" w:fill="auto"/>
            <w:hideMark/>
          </w:tcPr>
          <w:p w:rsidR="00566028" w:rsidRPr="005A509A" w:rsidRDefault="00566028" w:rsidP="005A509A">
            <w:pPr>
              <w:suppressAutoHyphens w:val="0"/>
              <w:spacing w:before="40" w:after="40" w:line="220" w:lineRule="exact"/>
              <w:ind w:right="113"/>
              <w:rPr>
                <w:sz w:val="18"/>
              </w:rPr>
            </w:pPr>
            <w:r w:rsidRPr="005A509A">
              <w:rPr>
                <w:sz w:val="18"/>
              </w:rPr>
              <w:t>For 1 day (24 hours beginning with the first journey)</w:t>
            </w:r>
          </w:p>
        </w:tc>
        <w:tc>
          <w:tcPr>
            <w:tcW w:w="1124"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337"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100" w:type="dxa"/>
            <w:shd w:val="clear" w:color="auto" w:fill="auto"/>
            <w:noWrap/>
            <w:hideMark/>
          </w:tcPr>
          <w:p w:rsidR="00566028" w:rsidRPr="005A509A" w:rsidRDefault="00566028" w:rsidP="005A509A">
            <w:pPr>
              <w:suppressAutoHyphens w:val="0"/>
              <w:spacing w:before="40" w:after="40" w:line="220" w:lineRule="exact"/>
              <w:ind w:right="113"/>
              <w:rPr>
                <w:sz w:val="18"/>
              </w:rPr>
            </w:pPr>
          </w:p>
        </w:tc>
      </w:tr>
      <w:tr w:rsidR="00566028" w:rsidRPr="00F43619" w:rsidTr="00D4234A">
        <w:trPr>
          <w:cantSplit/>
          <w:trHeight w:val="300"/>
        </w:trPr>
        <w:tc>
          <w:tcPr>
            <w:tcW w:w="577" w:type="dxa"/>
            <w:shd w:val="clear" w:color="auto" w:fill="auto"/>
            <w:noWrap/>
            <w:hideMark/>
          </w:tcPr>
          <w:p w:rsidR="00566028" w:rsidRPr="005A509A" w:rsidRDefault="00566028" w:rsidP="005A509A">
            <w:pPr>
              <w:suppressAutoHyphens w:val="0"/>
              <w:spacing w:before="40" w:after="40" w:line="220" w:lineRule="exact"/>
              <w:ind w:right="113"/>
              <w:rPr>
                <w:sz w:val="18"/>
              </w:rPr>
            </w:pPr>
            <w:r w:rsidRPr="005A509A">
              <w:rPr>
                <w:sz w:val="18"/>
              </w:rPr>
              <w:t>41</w:t>
            </w:r>
          </w:p>
        </w:tc>
        <w:tc>
          <w:tcPr>
            <w:tcW w:w="3231" w:type="dxa"/>
            <w:shd w:val="clear" w:color="auto" w:fill="auto"/>
            <w:hideMark/>
          </w:tcPr>
          <w:p w:rsidR="00566028" w:rsidRPr="005A509A" w:rsidRDefault="00566028" w:rsidP="005A509A">
            <w:pPr>
              <w:suppressAutoHyphens w:val="0"/>
              <w:spacing w:before="40" w:after="40" w:line="220" w:lineRule="exact"/>
              <w:ind w:right="113"/>
              <w:rPr>
                <w:sz w:val="18"/>
              </w:rPr>
            </w:pPr>
            <w:r w:rsidRPr="005A509A">
              <w:rPr>
                <w:sz w:val="18"/>
              </w:rPr>
              <w:t>For 90 minutes</w:t>
            </w:r>
          </w:p>
        </w:tc>
        <w:tc>
          <w:tcPr>
            <w:tcW w:w="1124"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337"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100" w:type="dxa"/>
            <w:shd w:val="clear" w:color="auto" w:fill="auto"/>
            <w:noWrap/>
            <w:hideMark/>
          </w:tcPr>
          <w:p w:rsidR="00566028" w:rsidRPr="005A509A" w:rsidRDefault="00566028" w:rsidP="005A509A">
            <w:pPr>
              <w:suppressAutoHyphens w:val="0"/>
              <w:spacing w:before="40" w:after="40" w:line="220" w:lineRule="exact"/>
              <w:ind w:right="113"/>
              <w:rPr>
                <w:sz w:val="18"/>
              </w:rPr>
            </w:pPr>
          </w:p>
        </w:tc>
      </w:tr>
      <w:tr w:rsidR="00566028" w:rsidRPr="00F43619" w:rsidTr="00D4234A">
        <w:trPr>
          <w:cantSplit/>
          <w:trHeight w:val="300"/>
        </w:trPr>
        <w:tc>
          <w:tcPr>
            <w:tcW w:w="577" w:type="dxa"/>
            <w:shd w:val="clear" w:color="auto" w:fill="auto"/>
            <w:noWrap/>
            <w:hideMark/>
          </w:tcPr>
          <w:p w:rsidR="00566028" w:rsidRPr="005A509A" w:rsidRDefault="00566028" w:rsidP="005A509A">
            <w:pPr>
              <w:suppressAutoHyphens w:val="0"/>
              <w:spacing w:before="40" w:after="40" w:line="220" w:lineRule="exact"/>
              <w:ind w:right="113"/>
              <w:rPr>
                <w:sz w:val="18"/>
              </w:rPr>
            </w:pPr>
            <w:r w:rsidRPr="005A509A">
              <w:rPr>
                <w:sz w:val="18"/>
              </w:rPr>
              <w:t>42</w:t>
            </w:r>
          </w:p>
        </w:tc>
        <w:tc>
          <w:tcPr>
            <w:tcW w:w="3231" w:type="dxa"/>
            <w:shd w:val="clear" w:color="auto" w:fill="auto"/>
            <w:hideMark/>
          </w:tcPr>
          <w:p w:rsidR="00566028" w:rsidRPr="005A509A" w:rsidRDefault="00566028" w:rsidP="005A509A">
            <w:pPr>
              <w:suppressAutoHyphens w:val="0"/>
              <w:spacing w:before="40" w:after="40" w:line="220" w:lineRule="exact"/>
              <w:ind w:right="113"/>
              <w:rPr>
                <w:sz w:val="18"/>
              </w:rPr>
            </w:pPr>
            <w:r w:rsidRPr="005A509A">
              <w:rPr>
                <w:sz w:val="18"/>
              </w:rPr>
              <w:t>For 60 minutes</w:t>
            </w:r>
          </w:p>
        </w:tc>
        <w:tc>
          <w:tcPr>
            <w:tcW w:w="1124"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337"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100" w:type="dxa"/>
            <w:shd w:val="clear" w:color="auto" w:fill="auto"/>
            <w:noWrap/>
            <w:hideMark/>
          </w:tcPr>
          <w:p w:rsidR="00566028" w:rsidRPr="005A509A" w:rsidRDefault="00566028" w:rsidP="005A509A">
            <w:pPr>
              <w:suppressAutoHyphens w:val="0"/>
              <w:spacing w:before="40" w:after="40" w:line="220" w:lineRule="exact"/>
              <w:ind w:right="113"/>
              <w:rPr>
                <w:sz w:val="18"/>
              </w:rPr>
            </w:pPr>
          </w:p>
        </w:tc>
      </w:tr>
      <w:tr w:rsidR="00566028" w:rsidRPr="00F43619" w:rsidTr="00D4234A">
        <w:trPr>
          <w:cantSplit/>
          <w:trHeight w:val="288"/>
        </w:trPr>
        <w:tc>
          <w:tcPr>
            <w:tcW w:w="577" w:type="dxa"/>
            <w:shd w:val="clear" w:color="auto" w:fill="auto"/>
            <w:noWrap/>
            <w:hideMark/>
          </w:tcPr>
          <w:p w:rsidR="00566028" w:rsidRPr="005A509A" w:rsidRDefault="00566028" w:rsidP="005A509A">
            <w:pPr>
              <w:suppressAutoHyphens w:val="0"/>
              <w:spacing w:before="40" w:after="40" w:line="220" w:lineRule="exact"/>
              <w:ind w:right="113"/>
              <w:rPr>
                <w:sz w:val="18"/>
              </w:rPr>
            </w:pPr>
            <w:r w:rsidRPr="005A509A">
              <w:rPr>
                <w:sz w:val="18"/>
              </w:rPr>
              <w:t>43</w:t>
            </w:r>
          </w:p>
        </w:tc>
        <w:tc>
          <w:tcPr>
            <w:tcW w:w="3231" w:type="dxa"/>
            <w:shd w:val="clear" w:color="auto" w:fill="auto"/>
            <w:hideMark/>
          </w:tcPr>
          <w:p w:rsidR="00566028" w:rsidRPr="005A509A" w:rsidRDefault="00566028" w:rsidP="005A509A">
            <w:pPr>
              <w:suppressAutoHyphens w:val="0"/>
              <w:spacing w:before="40" w:after="40" w:line="220" w:lineRule="exact"/>
              <w:ind w:right="113"/>
              <w:rPr>
                <w:sz w:val="18"/>
              </w:rPr>
            </w:pPr>
            <w:r w:rsidRPr="005A509A">
              <w:rPr>
                <w:sz w:val="18"/>
              </w:rPr>
              <w:t>Tickets for travel on one line only (transfers to other lines not included)</w:t>
            </w:r>
          </w:p>
        </w:tc>
        <w:tc>
          <w:tcPr>
            <w:tcW w:w="1124"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337"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100" w:type="dxa"/>
            <w:shd w:val="clear" w:color="auto" w:fill="auto"/>
            <w:noWrap/>
            <w:hideMark/>
          </w:tcPr>
          <w:p w:rsidR="00566028" w:rsidRPr="005A509A" w:rsidRDefault="00566028" w:rsidP="005A509A">
            <w:pPr>
              <w:suppressAutoHyphens w:val="0"/>
              <w:spacing w:before="40" w:after="40" w:line="220" w:lineRule="exact"/>
              <w:ind w:right="113"/>
              <w:rPr>
                <w:sz w:val="18"/>
              </w:rPr>
            </w:pPr>
          </w:p>
        </w:tc>
      </w:tr>
      <w:tr w:rsidR="00566028" w:rsidRPr="00F43619" w:rsidTr="00D4234A">
        <w:trPr>
          <w:cantSplit/>
          <w:trHeight w:val="300"/>
        </w:trPr>
        <w:tc>
          <w:tcPr>
            <w:tcW w:w="577" w:type="dxa"/>
            <w:shd w:val="clear" w:color="auto" w:fill="auto"/>
            <w:noWrap/>
            <w:hideMark/>
          </w:tcPr>
          <w:p w:rsidR="00566028" w:rsidRPr="005A509A" w:rsidRDefault="00566028" w:rsidP="005A509A">
            <w:pPr>
              <w:suppressAutoHyphens w:val="0"/>
              <w:spacing w:before="40" w:after="40" w:line="220" w:lineRule="exact"/>
              <w:ind w:right="113"/>
              <w:rPr>
                <w:sz w:val="18"/>
              </w:rPr>
            </w:pPr>
            <w:r w:rsidRPr="005A509A">
              <w:rPr>
                <w:sz w:val="18"/>
              </w:rPr>
              <w:t>44</w:t>
            </w:r>
          </w:p>
        </w:tc>
        <w:tc>
          <w:tcPr>
            <w:tcW w:w="3231" w:type="dxa"/>
            <w:shd w:val="clear" w:color="auto" w:fill="auto"/>
            <w:hideMark/>
          </w:tcPr>
          <w:p w:rsidR="00566028" w:rsidRPr="005A509A" w:rsidRDefault="00566028" w:rsidP="005A509A">
            <w:pPr>
              <w:suppressAutoHyphens w:val="0"/>
              <w:spacing w:before="40" w:after="40" w:line="220" w:lineRule="exact"/>
              <w:ind w:right="113"/>
              <w:rPr>
                <w:sz w:val="18"/>
              </w:rPr>
            </w:pPr>
            <w:r w:rsidRPr="005A509A">
              <w:rPr>
                <w:sz w:val="18"/>
              </w:rPr>
              <w:t>Tickets for travel on one mode of transport only (transfers to other modes not included; please list all modes of transport for which a different fare applies, if any)</w:t>
            </w:r>
          </w:p>
        </w:tc>
        <w:tc>
          <w:tcPr>
            <w:tcW w:w="1124"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337"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100" w:type="dxa"/>
            <w:shd w:val="clear" w:color="auto" w:fill="auto"/>
            <w:noWrap/>
            <w:hideMark/>
          </w:tcPr>
          <w:p w:rsidR="00566028" w:rsidRPr="005A509A" w:rsidRDefault="00566028" w:rsidP="005A509A">
            <w:pPr>
              <w:suppressAutoHyphens w:val="0"/>
              <w:spacing w:before="40" w:after="40" w:line="220" w:lineRule="exact"/>
              <w:ind w:right="113"/>
              <w:rPr>
                <w:sz w:val="18"/>
              </w:rPr>
            </w:pPr>
          </w:p>
        </w:tc>
      </w:tr>
      <w:tr w:rsidR="00566028" w:rsidRPr="00F43619" w:rsidTr="00D4234A">
        <w:trPr>
          <w:cantSplit/>
          <w:trHeight w:val="300"/>
        </w:trPr>
        <w:tc>
          <w:tcPr>
            <w:tcW w:w="577" w:type="dxa"/>
            <w:shd w:val="clear" w:color="auto" w:fill="auto"/>
            <w:noWrap/>
            <w:hideMark/>
          </w:tcPr>
          <w:p w:rsidR="00566028" w:rsidRPr="005A509A" w:rsidRDefault="00566028" w:rsidP="005A509A">
            <w:pPr>
              <w:suppressAutoHyphens w:val="0"/>
              <w:spacing w:before="40" w:after="40" w:line="220" w:lineRule="exact"/>
              <w:ind w:right="113"/>
              <w:rPr>
                <w:sz w:val="18"/>
              </w:rPr>
            </w:pPr>
            <w:r w:rsidRPr="005A509A">
              <w:rPr>
                <w:sz w:val="18"/>
              </w:rPr>
              <w:t>45</w:t>
            </w:r>
          </w:p>
        </w:tc>
        <w:tc>
          <w:tcPr>
            <w:tcW w:w="3231" w:type="dxa"/>
            <w:shd w:val="clear" w:color="auto" w:fill="auto"/>
            <w:hideMark/>
          </w:tcPr>
          <w:p w:rsidR="00566028" w:rsidRPr="005A509A" w:rsidRDefault="00566028" w:rsidP="005A509A">
            <w:pPr>
              <w:suppressAutoHyphens w:val="0"/>
              <w:spacing w:before="40" w:after="40" w:line="220" w:lineRule="exact"/>
              <w:ind w:right="113"/>
              <w:rPr>
                <w:sz w:val="18"/>
              </w:rPr>
            </w:pPr>
            <w:r w:rsidRPr="005A509A">
              <w:rPr>
                <w:sz w:val="18"/>
              </w:rPr>
              <w:t>Zoned tickets (yes/no)</w:t>
            </w:r>
          </w:p>
        </w:tc>
        <w:tc>
          <w:tcPr>
            <w:tcW w:w="1124"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337"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100" w:type="dxa"/>
            <w:shd w:val="clear" w:color="auto" w:fill="auto"/>
            <w:noWrap/>
            <w:hideMark/>
          </w:tcPr>
          <w:p w:rsidR="00566028" w:rsidRPr="005A509A" w:rsidRDefault="00566028" w:rsidP="005A509A">
            <w:pPr>
              <w:suppressAutoHyphens w:val="0"/>
              <w:spacing w:before="40" w:after="40" w:line="220" w:lineRule="exact"/>
              <w:ind w:right="113"/>
              <w:rPr>
                <w:sz w:val="18"/>
              </w:rPr>
            </w:pPr>
          </w:p>
        </w:tc>
      </w:tr>
      <w:tr w:rsidR="00566028" w:rsidRPr="00F43619" w:rsidTr="00D4234A">
        <w:trPr>
          <w:cantSplit/>
          <w:trHeight w:val="300"/>
        </w:trPr>
        <w:tc>
          <w:tcPr>
            <w:tcW w:w="577" w:type="dxa"/>
            <w:shd w:val="clear" w:color="auto" w:fill="auto"/>
            <w:noWrap/>
            <w:hideMark/>
          </w:tcPr>
          <w:p w:rsidR="00566028" w:rsidRPr="005A509A" w:rsidRDefault="00566028" w:rsidP="005A509A">
            <w:pPr>
              <w:suppressAutoHyphens w:val="0"/>
              <w:spacing w:before="40" w:after="40" w:line="220" w:lineRule="exact"/>
              <w:ind w:right="113"/>
              <w:rPr>
                <w:sz w:val="18"/>
              </w:rPr>
            </w:pPr>
            <w:r w:rsidRPr="005A509A">
              <w:rPr>
                <w:sz w:val="18"/>
              </w:rPr>
              <w:t>46</w:t>
            </w:r>
          </w:p>
        </w:tc>
        <w:tc>
          <w:tcPr>
            <w:tcW w:w="3231" w:type="dxa"/>
            <w:shd w:val="clear" w:color="auto" w:fill="auto"/>
            <w:hideMark/>
          </w:tcPr>
          <w:p w:rsidR="00566028" w:rsidRPr="005A509A" w:rsidRDefault="00566028" w:rsidP="005A509A">
            <w:pPr>
              <w:suppressAutoHyphens w:val="0"/>
              <w:spacing w:before="40" w:after="40" w:line="220" w:lineRule="exact"/>
              <w:ind w:right="113"/>
              <w:rPr>
                <w:sz w:val="18"/>
              </w:rPr>
            </w:pPr>
            <w:r w:rsidRPr="005A509A">
              <w:rPr>
                <w:sz w:val="18"/>
              </w:rPr>
              <w:t>Tickets for students (by type)</w:t>
            </w:r>
          </w:p>
        </w:tc>
        <w:tc>
          <w:tcPr>
            <w:tcW w:w="1124"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337"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100" w:type="dxa"/>
            <w:shd w:val="clear" w:color="auto" w:fill="auto"/>
            <w:noWrap/>
            <w:hideMark/>
          </w:tcPr>
          <w:p w:rsidR="00566028" w:rsidRPr="005A509A" w:rsidRDefault="00566028" w:rsidP="005A509A">
            <w:pPr>
              <w:suppressAutoHyphens w:val="0"/>
              <w:spacing w:before="40" w:after="40" w:line="220" w:lineRule="exact"/>
              <w:ind w:right="113"/>
              <w:rPr>
                <w:sz w:val="18"/>
              </w:rPr>
            </w:pPr>
          </w:p>
        </w:tc>
      </w:tr>
      <w:tr w:rsidR="00566028" w:rsidRPr="00FB256D" w:rsidTr="00D4234A">
        <w:trPr>
          <w:cantSplit/>
          <w:trHeight w:val="300"/>
        </w:trPr>
        <w:tc>
          <w:tcPr>
            <w:tcW w:w="577" w:type="dxa"/>
            <w:shd w:val="clear" w:color="auto" w:fill="auto"/>
            <w:noWrap/>
            <w:hideMark/>
          </w:tcPr>
          <w:p w:rsidR="00566028" w:rsidRPr="005A509A" w:rsidRDefault="00566028" w:rsidP="005A509A">
            <w:pPr>
              <w:suppressAutoHyphens w:val="0"/>
              <w:spacing w:before="40" w:after="40" w:line="220" w:lineRule="exact"/>
              <w:ind w:right="113"/>
              <w:rPr>
                <w:sz w:val="18"/>
              </w:rPr>
            </w:pPr>
            <w:r w:rsidRPr="005A509A">
              <w:rPr>
                <w:sz w:val="18"/>
              </w:rPr>
              <w:t>47</w:t>
            </w:r>
          </w:p>
        </w:tc>
        <w:tc>
          <w:tcPr>
            <w:tcW w:w="3231" w:type="dxa"/>
            <w:shd w:val="clear" w:color="auto" w:fill="auto"/>
            <w:hideMark/>
          </w:tcPr>
          <w:p w:rsidR="00566028" w:rsidRPr="005A509A" w:rsidRDefault="00566028" w:rsidP="005A509A">
            <w:pPr>
              <w:suppressAutoHyphens w:val="0"/>
              <w:spacing w:before="40" w:after="40" w:line="220" w:lineRule="exact"/>
              <w:ind w:right="113"/>
              <w:rPr>
                <w:sz w:val="18"/>
              </w:rPr>
            </w:pPr>
            <w:r w:rsidRPr="005A509A">
              <w:rPr>
                <w:sz w:val="18"/>
              </w:rPr>
              <w:t>Tickets for older persons (by type)</w:t>
            </w:r>
          </w:p>
        </w:tc>
        <w:tc>
          <w:tcPr>
            <w:tcW w:w="1124"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337"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100" w:type="dxa"/>
            <w:shd w:val="clear" w:color="auto" w:fill="auto"/>
            <w:noWrap/>
            <w:hideMark/>
          </w:tcPr>
          <w:p w:rsidR="00566028" w:rsidRPr="005A509A" w:rsidRDefault="00566028" w:rsidP="005A509A">
            <w:pPr>
              <w:suppressAutoHyphens w:val="0"/>
              <w:spacing w:before="40" w:after="40" w:line="220" w:lineRule="exact"/>
              <w:ind w:right="113"/>
              <w:rPr>
                <w:sz w:val="18"/>
              </w:rPr>
            </w:pPr>
          </w:p>
        </w:tc>
      </w:tr>
    </w:tbl>
    <w:p w:rsidR="000A75A9" w:rsidRDefault="000A75A9" w:rsidP="00D24C75">
      <w:pPr>
        <w:pStyle w:val="SingleTxtG"/>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520"/>
        <w:gridCol w:w="3811"/>
        <w:gridCol w:w="1044"/>
        <w:gridCol w:w="1050"/>
        <w:gridCol w:w="945"/>
      </w:tblGrid>
      <w:tr w:rsidR="00566028" w:rsidRPr="00DF4BED" w:rsidTr="005875FB">
        <w:trPr>
          <w:cantSplit/>
          <w:trHeight w:val="300"/>
          <w:tblHeader/>
        </w:trPr>
        <w:tc>
          <w:tcPr>
            <w:tcW w:w="520" w:type="dxa"/>
            <w:vMerge w:val="restart"/>
            <w:tcBorders>
              <w:top w:val="single" w:sz="4" w:space="0" w:color="auto"/>
              <w:bottom w:val="single" w:sz="4" w:space="0" w:color="auto"/>
            </w:tcBorders>
            <w:shd w:val="clear" w:color="auto" w:fill="auto"/>
            <w:vAlign w:val="bottom"/>
            <w:hideMark/>
          </w:tcPr>
          <w:p w:rsidR="00566028" w:rsidRPr="00F43619" w:rsidRDefault="00566028" w:rsidP="0047009C">
            <w:pPr>
              <w:suppressAutoHyphens w:val="0"/>
              <w:spacing w:before="80" w:after="80" w:line="200" w:lineRule="exact"/>
              <w:ind w:right="113"/>
              <w:rPr>
                <w:rFonts w:eastAsiaTheme="minorEastAsia"/>
                <w:i/>
                <w:sz w:val="16"/>
                <w:lang w:eastAsia="zh-CN"/>
              </w:rPr>
            </w:pPr>
            <w:r w:rsidRPr="00F43619">
              <w:rPr>
                <w:rFonts w:eastAsiaTheme="minorEastAsia"/>
                <w:i/>
                <w:sz w:val="16"/>
                <w:lang w:eastAsia="zh-CN"/>
              </w:rPr>
              <w:t>No.</w:t>
            </w:r>
          </w:p>
        </w:tc>
        <w:tc>
          <w:tcPr>
            <w:tcW w:w="3811" w:type="dxa"/>
            <w:vMerge w:val="restart"/>
            <w:tcBorders>
              <w:top w:val="single" w:sz="4" w:space="0" w:color="auto"/>
              <w:bottom w:val="single" w:sz="4" w:space="0" w:color="auto"/>
            </w:tcBorders>
            <w:shd w:val="clear" w:color="auto" w:fill="auto"/>
            <w:vAlign w:val="bottom"/>
            <w:hideMark/>
          </w:tcPr>
          <w:p w:rsidR="00566028" w:rsidRPr="00F43619" w:rsidRDefault="00566028" w:rsidP="0047009C">
            <w:pPr>
              <w:suppressAutoHyphens w:val="0"/>
              <w:spacing w:before="80" w:after="80" w:line="200" w:lineRule="exact"/>
              <w:ind w:right="113"/>
              <w:rPr>
                <w:rFonts w:eastAsiaTheme="minorEastAsia"/>
                <w:i/>
                <w:sz w:val="16"/>
                <w:lang w:eastAsia="zh-CN"/>
              </w:rPr>
            </w:pPr>
            <w:r w:rsidRPr="00F43619">
              <w:rPr>
                <w:rFonts w:eastAsiaTheme="minorEastAsia"/>
                <w:i/>
                <w:sz w:val="16"/>
                <w:lang w:eastAsia="zh-CN"/>
              </w:rPr>
              <w:t>Financing of public transport (millions of euros per year)</w:t>
            </w:r>
          </w:p>
        </w:tc>
        <w:tc>
          <w:tcPr>
            <w:tcW w:w="3039" w:type="dxa"/>
            <w:gridSpan w:val="3"/>
            <w:tcBorders>
              <w:top w:val="single" w:sz="4" w:space="0" w:color="auto"/>
              <w:bottom w:val="single" w:sz="4" w:space="0" w:color="auto"/>
            </w:tcBorders>
            <w:shd w:val="clear" w:color="auto" w:fill="auto"/>
            <w:vAlign w:val="bottom"/>
            <w:hideMark/>
          </w:tcPr>
          <w:p w:rsidR="00566028" w:rsidRPr="00F43619" w:rsidRDefault="00566028" w:rsidP="00506571">
            <w:pPr>
              <w:suppressAutoHyphens w:val="0"/>
              <w:spacing w:before="80" w:after="80" w:line="200" w:lineRule="exact"/>
              <w:ind w:right="113"/>
              <w:jc w:val="center"/>
              <w:rPr>
                <w:rFonts w:eastAsiaTheme="minorEastAsia"/>
                <w:i/>
                <w:sz w:val="16"/>
                <w:lang w:eastAsia="zh-CN"/>
              </w:rPr>
            </w:pPr>
            <w:r w:rsidRPr="00F43619">
              <w:rPr>
                <w:rFonts w:eastAsiaTheme="minorEastAsia"/>
                <w:i/>
                <w:sz w:val="16"/>
                <w:lang w:eastAsia="zh-CN"/>
              </w:rPr>
              <w:t>Allocation</w:t>
            </w:r>
          </w:p>
        </w:tc>
      </w:tr>
      <w:tr w:rsidR="00566028" w:rsidRPr="00F43619" w:rsidTr="005875FB">
        <w:trPr>
          <w:cantSplit/>
          <w:trHeight w:val="315"/>
          <w:tblHeader/>
        </w:trPr>
        <w:tc>
          <w:tcPr>
            <w:tcW w:w="520" w:type="dxa"/>
            <w:vMerge/>
            <w:tcBorders>
              <w:top w:val="nil"/>
              <w:bottom w:val="single" w:sz="4" w:space="0" w:color="auto"/>
            </w:tcBorders>
            <w:shd w:val="clear" w:color="auto" w:fill="auto"/>
            <w:hideMark/>
          </w:tcPr>
          <w:p w:rsidR="00566028" w:rsidRPr="00F43619" w:rsidRDefault="00566028" w:rsidP="0047009C">
            <w:pPr>
              <w:suppressAutoHyphens w:val="0"/>
              <w:spacing w:before="40" w:after="120" w:line="220" w:lineRule="exact"/>
              <w:ind w:right="113"/>
              <w:rPr>
                <w:rFonts w:eastAsiaTheme="minorEastAsia"/>
                <w:lang w:eastAsia="zh-CN"/>
              </w:rPr>
            </w:pPr>
          </w:p>
        </w:tc>
        <w:tc>
          <w:tcPr>
            <w:tcW w:w="3811" w:type="dxa"/>
            <w:vMerge/>
            <w:tcBorders>
              <w:top w:val="nil"/>
              <w:bottom w:val="single" w:sz="4" w:space="0" w:color="auto"/>
            </w:tcBorders>
            <w:shd w:val="clear" w:color="auto" w:fill="auto"/>
            <w:hideMark/>
          </w:tcPr>
          <w:p w:rsidR="00566028" w:rsidRPr="00F43619" w:rsidRDefault="00566028" w:rsidP="0047009C">
            <w:pPr>
              <w:suppressAutoHyphens w:val="0"/>
              <w:spacing w:before="40" w:after="120" w:line="220" w:lineRule="exact"/>
              <w:ind w:right="113"/>
              <w:rPr>
                <w:rFonts w:eastAsiaTheme="minorEastAsia"/>
                <w:lang w:eastAsia="zh-CN"/>
              </w:rPr>
            </w:pPr>
          </w:p>
        </w:tc>
        <w:tc>
          <w:tcPr>
            <w:tcW w:w="1044" w:type="dxa"/>
            <w:tcBorders>
              <w:top w:val="single" w:sz="4" w:space="0" w:color="auto"/>
              <w:bottom w:val="single" w:sz="4" w:space="0" w:color="auto"/>
            </w:tcBorders>
            <w:shd w:val="clear" w:color="auto" w:fill="auto"/>
            <w:hideMark/>
          </w:tcPr>
          <w:p w:rsidR="00566028" w:rsidRPr="00506571" w:rsidRDefault="00566028" w:rsidP="00506571">
            <w:pPr>
              <w:suppressAutoHyphens w:val="0"/>
              <w:spacing w:before="80" w:after="80" w:line="200" w:lineRule="exact"/>
              <w:ind w:right="113"/>
              <w:rPr>
                <w:rFonts w:eastAsiaTheme="minorEastAsia"/>
                <w:i/>
                <w:sz w:val="16"/>
                <w:lang w:eastAsia="zh-CN"/>
              </w:rPr>
            </w:pPr>
            <w:r w:rsidRPr="00506571">
              <w:rPr>
                <w:rFonts w:eastAsiaTheme="minorEastAsia"/>
                <w:i/>
                <w:sz w:val="16"/>
                <w:lang w:eastAsia="zh-CN"/>
              </w:rPr>
              <w:t>Vehicle modernization</w:t>
            </w:r>
          </w:p>
        </w:tc>
        <w:tc>
          <w:tcPr>
            <w:tcW w:w="1050" w:type="dxa"/>
            <w:tcBorders>
              <w:top w:val="single" w:sz="4" w:space="0" w:color="auto"/>
              <w:bottom w:val="single" w:sz="4" w:space="0" w:color="auto"/>
            </w:tcBorders>
            <w:shd w:val="clear" w:color="auto" w:fill="auto"/>
            <w:hideMark/>
          </w:tcPr>
          <w:p w:rsidR="00566028" w:rsidRPr="00506571" w:rsidRDefault="00566028" w:rsidP="00506571">
            <w:pPr>
              <w:suppressAutoHyphens w:val="0"/>
              <w:spacing w:before="80" w:after="80" w:line="200" w:lineRule="exact"/>
              <w:ind w:right="113"/>
              <w:rPr>
                <w:rFonts w:eastAsiaTheme="minorEastAsia"/>
                <w:i/>
                <w:sz w:val="16"/>
                <w:lang w:eastAsia="zh-CN"/>
              </w:rPr>
            </w:pPr>
            <w:r w:rsidRPr="00506571">
              <w:rPr>
                <w:rFonts w:eastAsiaTheme="minorEastAsia"/>
                <w:i/>
                <w:sz w:val="16"/>
                <w:lang w:eastAsia="zh-CN"/>
              </w:rPr>
              <w:t>Major infrastructure renovation</w:t>
            </w:r>
          </w:p>
        </w:tc>
        <w:tc>
          <w:tcPr>
            <w:tcW w:w="945" w:type="dxa"/>
            <w:tcBorders>
              <w:top w:val="single" w:sz="4" w:space="0" w:color="auto"/>
              <w:bottom w:val="single" w:sz="4" w:space="0" w:color="auto"/>
            </w:tcBorders>
            <w:shd w:val="clear" w:color="auto" w:fill="auto"/>
            <w:hideMark/>
          </w:tcPr>
          <w:p w:rsidR="00566028" w:rsidRPr="00506571" w:rsidRDefault="00566028" w:rsidP="00506571">
            <w:pPr>
              <w:suppressAutoHyphens w:val="0"/>
              <w:spacing w:before="80" w:after="80" w:line="200" w:lineRule="exact"/>
              <w:ind w:right="113"/>
              <w:rPr>
                <w:rFonts w:eastAsiaTheme="minorEastAsia"/>
                <w:i/>
                <w:sz w:val="16"/>
                <w:lang w:eastAsia="zh-CN"/>
              </w:rPr>
            </w:pPr>
            <w:r w:rsidRPr="00506571">
              <w:rPr>
                <w:rFonts w:eastAsiaTheme="minorEastAsia"/>
                <w:i/>
                <w:sz w:val="16"/>
                <w:lang w:eastAsia="zh-CN"/>
              </w:rPr>
              <w:t>Operating costs</w:t>
            </w:r>
          </w:p>
        </w:tc>
      </w:tr>
      <w:tr w:rsidR="00566028" w:rsidRPr="00F43619" w:rsidTr="005875FB">
        <w:trPr>
          <w:cantSplit/>
          <w:trHeight w:val="300"/>
          <w:tblHeader/>
        </w:trPr>
        <w:tc>
          <w:tcPr>
            <w:tcW w:w="520" w:type="dxa"/>
            <w:tcBorders>
              <w:top w:val="single" w:sz="4" w:space="0" w:color="auto"/>
              <w:bottom w:val="single" w:sz="12" w:space="0" w:color="auto"/>
            </w:tcBorders>
            <w:shd w:val="clear" w:color="auto" w:fill="auto"/>
            <w:noWrap/>
            <w:hideMark/>
          </w:tcPr>
          <w:p w:rsidR="00566028" w:rsidRPr="00F43619" w:rsidRDefault="00566028" w:rsidP="0047009C">
            <w:pPr>
              <w:suppressAutoHyphens w:val="0"/>
              <w:spacing w:before="80" w:after="80" w:line="200" w:lineRule="exact"/>
              <w:ind w:right="113"/>
              <w:rPr>
                <w:rFonts w:eastAsiaTheme="minorEastAsia"/>
                <w:i/>
                <w:sz w:val="16"/>
                <w:lang w:eastAsia="zh-CN"/>
              </w:rPr>
            </w:pPr>
            <w:r w:rsidRPr="00F43619">
              <w:rPr>
                <w:rFonts w:eastAsiaTheme="minorEastAsia"/>
                <w:i/>
                <w:sz w:val="16"/>
                <w:lang w:eastAsia="zh-CN"/>
              </w:rPr>
              <w:t>1</w:t>
            </w:r>
          </w:p>
        </w:tc>
        <w:tc>
          <w:tcPr>
            <w:tcW w:w="3811" w:type="dxa"/>
            <w:tcBorders>
              <w:top w:val="single" w:sz="4" w:space="0" w:color="auto"/>
              <w:bottom w:val="single" w:sz="12" w:space="0" w:color="auto"/>
            </w:tcBorders>
            <w:shd w:val="clear" w:color="auto" w:fill="auto"/>
            <w:noWrap/>
            <w:hideMark/>
          </w:tcPr>
          <w:p w:rsidR="00566028" w:rsidRPr="00F43619" w:rsidRDefault="00566028" w:rsidP="0047009C">
            <w:pPr>
              <w:suppressAutoHyphens w:val="0"/>
              <w:spacing w:before="80" w:after="80" w:line="200" w:lineRule="exact"/>
              <w:ind w:right="113"/>
              <w:rPr>
                <w:rFonts w:eastAsiaTheme="minorEastAsia"/>
                <w:i/>
                <w:sz w:val="16"/>
                <w:lang w:eastAsia="zh-CN"/>
              </w:rPr>
            </w:pPr>
            <w:r w:rsidRPr="00F43619">
              <w:rPr>
                <w:rFonts w:eastAsiaTheme="minorEastAsia"/>
                <w:i/>
                <w:sz w:val="16"/>
                <w:lang w:eastAsia="zh-CN"/>
              </w:rPr>
              <w:t>2</w:t>
            </w:r>
          </w:p>
        </w:tc>
        <w:tc>
          <w:tcPr>
            <w:tcW w:w="1044" w:type="dxa"/>
            <w:tcBorders>
              <w:top w:val="single" w:sz="4" w:space="0" w:color="auto"/>
              <w:bottom w:val="single" w:sz="12" w:space="0" w:color="auto"/>
            </w:tcBorders>
            <w:shd w:val="clear" w:color="auto" w:fill="auto"/>
            <w:hideMark/>
          </w:tcPr>
          <w:p w:rsidR="00566028" w:rsidRPr="00F43619" w:rsidRDefault="00566028" w:rsidP="0047009C">
            <w:pPr>
              <w:suppressAutoHyphens w:val="0"/>
              <w:spacing w:before="80" w:after="80" w:line="200" w:lineRule="exact"/>
              <w:ind w:right="113"/>
              <w:rPr>
                <w:rFonts w:eastAsiaTheme="minorEastAsia"/>
                <w:i/>
                <w:sz w:val="16"/>
                <w:lang w:eastAsia="zh-CN"/>
              </w:rPr>
            </w:pPr>
            <w:r w:rsidRPr="00F43619">
              <w:rPr>
                <w:rFonts w:eastAsiaTheme="minorEastAsia"/>
                <w:i/>
                <w:sz w:val="16"/>
                <w:lang w:eastAsia="zh-CN"/>
              </w:rPr>
              <w:t>3</w:t>
            </w:r>
          </w:p>
        </w:tc>
        <w:tc>
          <w:tcPr>
            <w:tcW w:w="1050" w:type="dxa"/>
            <w:tcBorders>
              <w:top w:val="single" w:sz="4" w:space="0" w:color="auto"/>
              <w:bottom w:val="single" w:sz="12" w:space="0" w:color="auto"/>
            </w:tcBorders>
            <w:shd w:val="clear" w:color="auto" w:fill="auto"/>
            <w:noWrap/>
            <w:hideMark/>
          </w:tcPr>
          <w:p w:rsidR="00566028" w:rsidRPr="00F43619" w:rsidRDefault="00566028" w:rsidP="0047009C">
            <w:pPr>
              <w:suppressAutoHyphens w:val="0"/>
              <w:spacing w:before="80" w:after="80" w:line="200" w:lineRule="exact"/>
              <w:ind w:right="113"/>
              <w:rPr>
                <w:rFonts w:eastAsiaTheme="minorEastAsia"/>
                <w:i/>
                <w:sz w:val="16"/>
                <w:lang w:eastAsia="zh-CN"/>
              </w:rPr>
            </w:pPr>
            <w:r w:rsidRPr="00F43619">
              <w:rPr>
                <w:rFonts w:eastAsiaTheme="minorEastAsia"/>
                <w:i/>
                <w:sz w:val="16"/>
                <w:lang w:eastAsia="zh-CN"/>
              </w:rPr>
              <w:t>4</w:t>
            </w:r>
          </w:p>
        </w:tc>
        <w:tc>
          <w:tcPr>
            <w:tcW w:w="945" w:type="dxa"/>
            <w:tcBorders>
              <w:top w:val="single" w:sz="4" w:space="0" w:color="auto"/>
              <w:bottom w:val="single" w:sz="12" w:space="0" w:color="auto"/>
            </w:tcBorders>
            <w:shd w:val="clear" w:color="auto" w:fill="auto"/>
            <w:noWrap/>
            <w:hideMark/>
          </w:tcPr>
          <w:p w:rsidR="00566028" w:rsidRPr="00F43619" w:rsidRDefault="00566028" w:rsidP="0047009C">
            <w:pPr>
              <w:suppressAutoHyphens w:val="0"/>
              <w:spacing w:before="80" w:after="80" w:line="200" w:lineRule="exact"/>
              <w:ind w:right="113"/>
              <w:rPr>
                <w:rFonts w:eastAsiaTheme="minorEastAsia"/>
                <w:i/>
                <w:sz w:val="16"/>
                <w:lang w:eastAsia="zh-CN"/>
              </w:rPr>
            </w:pPr>
            <w:r w:rsidRPr="00F43619">
              <w:rPr>
                <w:rFonts w:eastAsiaTheme="minorEastAsia"/>
                <w:i/>
                <w:sz w:val="16"/>
                <w:lang w:eastAsia="zh-CN"/>
              </w:rPr>
              <w:t>5</w:t>
            </w:r>
          </w:p>
        </w:tc>
      </w:tr>
      <w:tr w:rsidR="00566028" w:rsidRPr="00F43619" w:rsidTr="005875FB">
        <w:trPr>
          <w:cantSplit/>
          <w:trHeight w:val="288"/>
        </w:trPr>
        <w:tc>
          <w:tcPr>
            <w:tcW w:w="520" w:type="dxa"/>
            <w:tcBorders>
              <w:top w:val="single" w:sz="12" w:space="0" w:color="auto"/>
            </w:tcBorders>
            <w:shd w:val="clear" w:color="auto" w:fill="auto"/>
            <w:noWrap/>
            <w:hideMark/>
          </w:tcPr>
          <w:p w:rsidR="00566028" w:rsidRPr="005A509A" w:rsidRDefault="00566028" w:rsidP="005A509A">
            <w:pPr>
              <w:suppressAutoHyphens w:val="0"/>
              <w:spacing w:before="40" w:after="40" w:line="220" w:lineRule="exact"/>
              <w:ind w:right="113"/>
              <w:rPr>
                <w:sz w:val="18"/>
              </w:rPr>
            </w:pPr>
            <w:r w:rsidRPr="005A509A">
              <w:rPr>
                <w:sz w:val="18"/>
              </w:rPr>
              <w:t>48</w:t>
            </w:r>
          </w:p>
        </w:tc>
        <w:tc>
          <w:tcPr>
            <w:tcW w:w="3811" w:type="dxa"/>
            <w:tcBorders>
              <w:top w:val="single" w:sz="12" w:space="0" w:color="auto"/>
            </w:tcBorders>
            <w:shd w:val="clear" w:color="auto" w:fill="auto"/>
            <w:noWrap/>
            <w:hideMark/>
          </w:tcPr>
          <w:p w:rsidR="00566028" w:rsidRPr="005A509A" w:rsidRDefault="00566028" w:rsidP="005A509A">
            <w:pPr>
              <w:suppressAutoHyphens w:val="0"/>
              <w:spacing w:before="40" w:after="40" w:line="220" w:lineRule="exact"/>
              <w:ind w:right="113"/>
              <w:rPr>
                <w:sz w:val="18"/>
              </w:rPr>
            </w:pPr>
            <w:r w:rsidRPr="005A509A">
              <w:rPr>
                <w:sz w:val="18"/>
              </w:rPr>
              <w:t>Ticket income / passenger fares</w:t>
            </w:r>
          </w:p>
        </w:tc>
        <w:tc>
          <w:tcPr>
            <w:tcW w:w="1044" w:type="dxa"/>
            <w:tcBorders>
              <w:top w:val="single" w:sz="12" w:space="0" w:color="auto"/>
            </w:tcBorders>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050" w:type="dxa"/>
            <w:tcBorders>
              <w:top w:val="single" w:sz="12" w:space="0" w:color="auto"/>
            </w:tcBorders>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945" w:type="dxa"/>
            <w:tcBorders>
              <w:top w:val="single" w:sz="12" w:space="0" w:color="auto"/>
            </w:tcBorders>
            <w:shd w:val="clear" w:color="auto" w:fill="auto"/>
            <w:noWrap/>
            <w:hideMark/>
          </w:tcPr>
          <w:p w:rsidR="00566028" w:rsidRPr="005A509A" w:rsidRDefault="00566028" w:rsidP="005A509A">
            <w:pPr>
              <w:suppressAutoHyphens w:val="0"/>
              <w:spacing w:before="40" w:after="40" w:line="220" w:lineRule="exact"/>
              <w:ind w:right="113"/>
              <w:rPr>
                <w:sz w:val="18"/>
              </w:rPr>
            </w:pPr>
          </w:p>
        </w:tc>
      </w:tr>
      <w:tr w:rsidR="00566028" w:rsidRPr="00F43619" w:rsidTr="005875FB">
        <w:trPr>
          <w:cantSplit/>
          <w:trHeight w:val="288"/>
        </w:trPr>
        <w:tc>
          <w:tcPr>
            <w:tcW w:w="520" w:type="dxa"/>
            <w:shd w:val="clear" w:color="auto" w:fill="auto"/>
            <w:noWrap/>
            <w:hideMark/>
          </w:tcPr>
          <w:p w:rsidR="00566028" w:rsidRPr="005A509A" w:rsidRDefault="00566028" w:rsidP="005A509A">
            <w:pPr>
              <w:suppressAutoHyphens w:val="0"/>
              <w:spacing w:before="40" w:after="40" w:line="220" w:lineRule="exact"/>
              <w:ind w:right="113"/>
              <w:rPr>
                <w:sz w:val="18"/>
              </w:rPr>
            </w:pPr>
            <w:r w:rsidRPr="005A509A">
              <w:rPr>
                <w:sz w:val="18"/>
              </w:rPr>
              <w:t>49</w:t>
            </w:r>
          </w:p>
        </w:tc>
        <w:tc>
          <w:tcPr>
            <w:tcW w:w="3811" w:type="dxa"/>
            <w:shd w:val="clear" w:color="auto" w:fill="auto"/>
            <w:noWrap/>
            <w:hideMark/>
          </w:tcPr>
          <w:p w:rsidR="00566028" w:rsidRPr="005A509A" w:rsidRDefault="00566028" w:rsidP="005A509A">
            <w:pPr>
              <w:suppressAutoHyphens w:val="0"/>
              <w:spacing w:before="40" w:after="40" w:line="220" w:lineRule="exact"/>
              <w:ind w:left="330" w:right="113"/>
              <w:rPr>
                <w:sz w:val="18"/>
              </w:rPr>
            </w:pPr>
            <w:r w:rsidRPr="005A509A">
              <w:rPr>
                <w:sz w:val="18"/>
              </w:rPr>
              <w:t>Budgetary subsidies</w:t>
            </w:r>
          </w:p>
        </w:tc>
        <w:tc>
          <w:tcPr>
            <w:tcW w:w="1044"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050"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945" w:type="dxa"/>
            <w:shd w:val="clear" w:color="auto" w:fill="auto"/>
            <w:noWrap/>
            <w:hideMark/>
          </w:tcPr>
          <w:p w:rsidR="00566028" w:rsidRPr="005A509A" w:rsidRDefault="00566028" w:rsidP="005A509A">
            <w:pPr>
              <w:suppressAutoHyphens w:val="0"/>
              <w:spacing w:before="40" w:after="40" w:line="220" w:lineRule="exact"/>
              <w:ind w:right="113"/>
              <w:rPr>
                <w:sz w:val="18"/>
              </w:rPr>
            </w:pPr>
            <w:r w:rsidRPr="005A509A">
              <w:rPr>
                <w:sz w:val="18"/>
              </w:rPr>
              <w:t> </w:t>
            </w:r>
          </w:p>
        </w:tc>
      </w:tr>
      <w:tr w:rsidR="00566028" w:rsidRPr="00F43619" w:rsidTr="005875FB">
        <w:trPr>
          <w:cantSplit/>
          <w:trHeight w:val="288"/>
        </w:trPr>
        <w:tc>
          <w:tcPr>
            <w:tcW w:w="520" w:type="dxa"/>
            <w:tcBorders>
              <w:bottom w:val="nil"/>
            </w:tcBorders>
            <w:shd w:val="clear" w:color="auto" w:fill="auto"/>
            <w:noWrap/>
            <w:hideMark/>
          </w:tcPr>
          <w:p w:rsidR="00566028" w:rsidRPr="005A509A" w:rsidRDefault="00566028" w:rsidP="005A509A">
            <w:pPr>
              <w:suppressAutoHyphens w:val="0"/>
              <w:spacing w:before="40" w:after="40" w:line="220" w:lineRule="exact"/>
              <w:ind w:right="113"/>
              <w:rPr>
                <w:sz w:val="18"/>
              </w:rPr>
            </w:pPr>
            <w:r w:rsidRPr="005A509A">
              <w:rPr>
                <w:sz w:val="18"/>
              </w:rPr>
              <w:t>50</w:t>
            </w:r>
          </w:p>
        </w:tc>
        <w:tc>
          <w:tcPr>
            <w:tcW w:w="3811" w:type="dxa"/>
            <w:tcBorders>
              <w:bottom w:val="nil"/>
            </w:tcBorders>
            <w:shd w:val="clear" w:color="auto" w:fill="auto"/>
            <w:noWrap/>
            <w:hideMark/>
          </w:tcPr>
          <w:p w:rsidR="00566028" w:rsidRPr="005A509A" w:rsidRDefault="00566028" w:rsidP="005A509A">
            <w:pPr>
              <w:suppressAutoHyphens w:val="0"/>
              <w:spacing w:before="40" w:after="40" w:line="220" w:lineRule="exact"/>
              <w:ind w:left="330" w:right="113"/>
              <w:rPr>
                <w:sz w:val="18"/>
              </w:rPr>
            </w:pPr>
            <w:r w:rsidRPr="005A509A">
              <w:rPr>
                <w:sz w:val="18"/>
              </w:rPr>
              <w:t>Local budget</w:t>
            </w:r>
          </w:p>
        </w:tc>
        <w:tc>
          <w:tcPr>
            <w:tcW w:w="1044" w:type="dxa"/>
            <w:tcBorders>
              <w:bottom w:val="nil"/>
            </w:tcBorders>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050" w:type="dxa"/>
            <w:tcBorders>
              <w:bottom w:val="nil"/>
            </w:tcBorders>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945" w:type="dxa"/>
            <w:tcBorders>
              <w:bottom w:val="nil"/>
            </w:tcBorders>
            <w:shd w:val="clear" w:color="auto" w:fill="auto"/>
            <w:noWrap/>
            <w:hideMark/>
          </w:tcPr>
          <w:p w:rsidR="00566028" w:rsidRPr="005A509A" w:rsidRDefault="00566028" w:rsidP="005A509A">
            <w:pPr>
              <w:suppressAutoHyphens w:val="0"/>
              <w:spacing w:before="40" w:after="40" w:line="220" w:lineRule="exact"/>
              <w:ind w:right="113"/>
              <w:rPr>
                <w:sz w:val="18"/>
              </w:rPr>
            </w:pPr>
          </w:p>
        </w:tc>
      </w:tr>
      <w:tr w:rsidR="00566028" w:rsidRPr="00F43619" w:rsidTr="005875FB">
        <w:trPr>
          <w:cantSplit/>
          <w:trHeight w:val="288"/>
        </w:trPr>
        <w:tc>
          <w:tcPr>
            <w:tcW w:w="520" w:type="dxa"/>
            <w:tcBorders>
              <w:top w:val="nil"/>
              <w:bottom w:val="nil"/>
            </w:tcBorders>
            <w:shd w:val="clear" w:color="auto" w:fill="auto"/>
            <w:noWrap/>
            <w:hideMark/>
          </w:tcPr>
          <w:p w:rsidR="00566028" w:rsidRPr="005A509A" w:rsidRDefault="00566028" w:rsidP="005A509A">
            <w:pPr>
              <w:suppressAutoHyphens w:val="0"/>
              <w:spacing w:before="40" w:after="40" w:line="220" w:lineRule="exact"/>
              <w:ind w:right="113"/>
              <w:rPr>
                <w:sz w:val="18"/>
              </w:rPr>
            </w:pPr>
            <w:r w:rsidRPr="005A509A">
              <w:rPr>
                <w:sz w:val="18"/>
              </w:rPr>
              <w:t>51</w:t>
            </w:r>
          </w:p>
        </w:tc>
        <w:tc>
          <w:tcPr>
            <w:tcW w:w="3811" w:type="dxa"/>
            <w:tcBorders>
              <w:top w:val="nil"/>
              <w:bottom w:val="nil"/>
            </w:tcBorders>
            <w:shd w:val="clear" w:color="auto" w:fill="auto"/>
            <w:noWrap/>
            <w:hideMark/>
          </w:tcPr>
          <w:p w:rsidR="00566028" w:rsidRPr="005A509A" w:rsidRDefault="00566028" w:rsidP="005A509A">
            <w:pPr>
              <w:suppressAutoHyphens w:val="0"/>
              <w:spacing w:before="40" w:after="40" w:line="220" w:lineRule="exact"/>
              <w:ind w:left="330" w:right="113"/>
              <w:rPr>
                <w:sz w:val="18"/>
              </w:rPr>
            </w:pPr>
            <w:r w:rsidRPr="005A509A">
              <w:rPr>
                <w:sz w:val="18"/>
              </w:rPr>
              <w:t>Regional budget</w:t>
            </w:r>
          </w:p>
        </w:tc>
        <w:tc>
          <w:tcPr>
            <w:tcW w:w="1044" w:type="dxa"/>
            <w:tcBorders>
              <w:top w:val="nil"/>
              <w:bottom w:val="nil"/>
            </w:tcBorders>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050" w:type="dxa"/>
            <w:tcBorders>
              <w:top w:val="nil"/>
              <w:bottom w:val="nil"/>
            </w:tcBorders>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945" w:type="dxa"/>
            <w:tcBorders>
              <w:top w:val="nil"/>
              <w:bottom w:val="nil"/>
            </w:tcBorders>
            <w:shd w:val="clear" w:color="auto" w:fill="auto"/>
            <w:noWrap/>
            <w:hideMark/>
          </w:tcPr>
          <w:p w:rsidR="00566028" w:rsidRPr="005A509A" w:rsidRDefault="00566028" w:rsidP="005A509A">
            <w:pPr>
              <w:suppressAutoHyphens w:val="0"/>
              <w:spacing w:before="40" w:after="40" w:line="220" w:lineRule="exact"/>
              <w:ind w:right="113"/>
              <w:rPr>
                <w:sz w:val="18"/>
              </w:rPr>
            </w:pPr>
          </w:p>
        </w:tc>
      </w:tr>
      <w:tr w:rsidR="00566028" w:rsidRPr="00F43619" w:rsidTr="005875FB">
        <w:trPr>
          <w:cantSplit/>
          <w:trHeight w:val="288"/>
        </w:trPr>
        <w:tc>
          <w:tcPr>
            <w:tcW w:w="520" w:type="dxa"/>
            <w:tcBorders>
              <w:top w:val="nil"/>
            </w:tcBorders>
            <w:shd w:val="clear" w:color="auto" w:fill="auto"/>
            <w:noWrap/>
            <w:hideMark/>
          </w:tcPr>
          <w:p w:rsidR="00566028" w:rsidRPr="005A509A" w:rsidRDefault="00566028" w:rsidP="005A509A">
            <w:pPr>
              <w:suppressAutoHyphens w:val="0"/>
              <w:spacing w:before="40" w:after="40" w:line="220" w:lineRule="exact"/>
              <w:ind w:right="113"/>
              <w:rPr>
                <w:sz w:val="18"/>
              </w:rPr>
            </w:pPr>
            <w:r w:rsidRPr="005A509A">
              <w:rPr>
                <w:sz w:val="18"/>
              </w:rPr>
              <w:t>52</w:t>
            </w:r>
          </w:p>
        </w:tc>
        <w:tc>
          <w:tcPr>
            <w:tcW w:w="3811" w:type="dxa"/>
            <w:tcBorders>
              <w:top w:val="nil"/>
            </w:tcBorders>
            <w:shd w:val="clear" w:color="auto" w:fill="auto"/>
            <w:noWrap/>
            <w:hideMark/>
          </w:tcPr>
          <w:p w:rsidR="00566028" w:rsidRPr="005A509A" w:rsidRDefault="00566028" w:rsidP="005A509A">
            <w:pPr>
              <w:suppressAutoHyphens w:val="0"/>
              <w:spacing w:before="40" w:after="40" w:line="220" w:lineRule="exact"/>
              <w:ind w:left="330" w:right="113"/>
              <w:rPr>
                <w:sz w:val="18"/>
              </w:rPr>
            </w:pPr>
            <w:r w:rsidRPr="005A509A">
              <w:rPr>
                <w:sz w:val="18"/>
              </w:rPr>
              <w:t>State budget (federal or other)</w:t>
            </w:r>
          </w:p>
        </w:tc>
        <w:tc>
          <w:tcPr>
            <w:tcW w:w="1044" w:type="dxa"/>
            <w:tcBorders>
              <w:top w:val="nil"/>
            </w:tcBorders>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050" w:type="dxa"/>
            <w:tcBorders>
              <w:top w:val="nil"/>
            </w:tcBorders>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945" w:type="dxa"/>
            <w:tcBorders>
              <w:top w:val="nil"/>
            </w:tcBorders>
            <w:shd w:val="clear" w:color="auto" w:fill="auto"/>
            <w:noWrap/>
            <w:hideMark/>
          </w:tcPr>
          <w:p w:rsidR="00566028" w:rsidRPr="005A509A" w:rsidRDefault="00566028" w:rsidP="005A509A">
            <w:pPr>
              <w:suppressAutoHyphens w:val="0"/>
              <w:spacing w:before="40" w:after="40" w:line="220" w:lineRule="exact"/>
              <w:ind w:right="113"/>
              <w:rPr>
                <w:sz w:val="18"/>
              </w:rPr>
            </w:pPr>
          </w:p>
        </w:tc>
      </w:tr>
      <w:tr w:rsidR="00566028" w:rsidRPr="00F43619" w:rsidTr="005875FB">
        <w:trPr>
          <w:cantSplit/>
          <w:trHeight w:val="288"/>
        </w:trPr>
        <w:tc>
          <w:tcPr>
            <w:tcW w:w="520" w:type="dxa"/>
            <w:shd w:val="clear" w:color="auto" w:fill="auto"/>
            <w:noWrap/>
            <w:hideMark/>
          </w:tcPr>
          <w:p w:rsidR="00566028" w:rsidRPr="005A509A" w:rsidRDefault="00566028" w:rsidP="005A509A">
            <w:pPr>
              <w:suppressAutoHyphens w:val="0"/>
              <w:spacing w:before="40" w:after="40" w:line="220" w:lineRule="exact"/>
              <w:ind w:right="113"/>
              <w:rPr>
                <w:sz w:val="18"/>
              </w:rPr>
            </w:pPr>
            <w:r w:rsidRPr="005A509A">
              <w:rPr>
                <w:sz w:val="18"/>
              </w:rPr>
              <w:t>53</w:t>
            </w:r>
          </w:p>
        </w:tc>
        <w:tc>
          <w:tcPr>
            <w:tcW w:w="3811" w:type="dxa"/>
            <w:shd w:val="clear" w:color="auto" w:fill="auto"/>
            <w:noWrap/>
            <w:hideMark/>
          </w:tcPr>
          <w:p w:rsidR="00566028" w:rsidRPr="005A509A" w:rsidRDefault="00566028" w:rsidP="005A509A">
            <w:pPr>
              <w:suppressAutoHyphens w:val="0"/>
              <w:spacing w:before="40" w:after="40" w:line="220" w:lineRule="exact"/>
              <w:ind w:right="113"/>
              <w:rPr>
                <w:sz w:val="18"/>
              </w:rPr>
            </w:pPr>
            <w:r w:rsidRPr="005A509A">
              <w:rPr>
                <w:sz w:val="18"/>
              </w:rPr>
              <w:t>Special taxes</w:t>
            </w:r>
          </w:p>
        </w:tc>
        <w:tc>
          <w:tcPr>
            <w:tcW w:w="1044"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050"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945" w:type="dxa"/>
            <w:shd w:val="clear" w:color="auto" w:fill="auto"/>
            <w:noWrap/>
            <w:hideMark/>
          </w:tcPr>
          <w:p w:rsidR="00566028" w:rsidRPr="005A509A" w:rsidRDefault="00566028" w:rsidP="005A509A">
            <w:pPr>
              <w:suppressAutoHyphens w:val="0"/>
              <w:spacing w:before="40" w:after="40" w:line="220" w:lineRule="exact"/>
              <w:ind w:right="113"/>
              <w:rPr>
                <w:sz w:val="18"/>
              </w:rPr>
            </w:pPr>
          </w:p>
        </w:tc>
      </w:tr>
      <w:tr w:rsidR="00566028" w:rsidRPr="00F43619" w:rsidTr="005875FB">
        <w:trPr>
          <w:cantSplit/>
          <w:trHeight w:val="288"/>
        </w:trPr>
        <w:tc>
          <w:tcPr>
            <w:tcW w:w="520" w:type="dxa"/>
            <w:shd w:val="clear" w:color="auto" w:fill="auto"/>
            <w:noWrap/>
            <w:hideMark/>
          </w:tcPr>
          <w:p w:rsidR="00566028" w:rsidRPr="005A509A" w:rsidRDefault="00566028" w:rsidP="005A509A">
            <w:pPr>
              <w:suppressAutoHyphens w:val="0"/>
              <w:spacing w:before="40" w:after="40" w:line="220" w:lineRule="exact"/>
              <w:ind w:right="113"/>
              <w:rPr>
                <w:sz w:val="18"/>
              </w:rPr>
            </w:pPr>
            <w:r w:rsidRPr="005A509A">
              <w:rPr>
                <w:sz w:val="18"/>
              </w:rPr>
              <w:t>54</w:t>
            </w:r>
          </w:p>
        </w:tc>
        <w:tc>
          <w:tcPr>
            <w:tcW w:w="3811" w:type="dxa"/>
            <w:shd w:val="clear" w:color="auto" w:fill="auto"/>
            <w:noWrap/>
            <w:hideMark/>
          </w:tcPr>
          <w:p w:rsidR="00566028" w:rsidRPr="005A509A" w:rsidRDefault="00566028" w:rsidP="005A509A">
            <w:pPr>
              <w:suppressAutoHyphens w:val="0"/>
              <w:spacing w:before="40" w:after="40" w:line="220" w:lineRule="exact"/>
              <w:ind w:left="330" w:right="113"/>
              <w:rPr>
                <w:sz w:val="18"/>
              </w:rPr>
            </w:pPr>
            <w:r w:rsidRPr="005A509A">
              <w:rPr>
                <w:sz w:val="18"/>
              </w:rPr>
              <w:t>Local</w:t>
            </w:r>
          </w:p>
        </w:tc>
        <w:tc>
          <w:tcPr>
            <w:tcW w:w="1044"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050"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945" w:type="dxa"/>
            <w:shd w:val="clear" w:color="auto" w:fill="auto"/>
            <w:noWrap/>
            <w:hideMark/>
          </w:tcPr>
          <w:p w:rsidR="00566028" w:rsidRPr="005A509A" w:rsidRDefault="00566028" w:rsidP="005A509A">
            <w:pPr>
              <w:suppressAutoHyphens w:val="0"/>
              <w:spacing w:before="40" w:after="40" w:line="220" w:lineRule="exact"/>
              <w:ind w:right="113"/>
              <w:rPr>
                <w:sz w:val="18"/>
              </w:rPr>
            </w:pPr>
          </w:p>
        </w:tc>
      </w:tr>
      <w:tr w:rsidR="00566028" w:rsidRPr="00F43619" w:rsidTr="005875FB">
        <w:trPr>
          <w:cantSplit/>
          <w:trHeight w:val="288"/>
        </w:trPr>
        <w:tc>
          <w:tcPr>
            <w:tcW w:w="520" w:type="dxa"/>
            <w:shd w:val="clear" w:color="auto" w:fill="auto"/>
            <w:noWrap/>
            <w:hideMark/>
          </w:tcPr>
          <w:p w:rsidR="00566028" w:rsidRPr="005A509A" w:rsidRDefault="00566028" w:rsidP="005A509A">
            <w:pPr>
              <w:suppressAutoHyphens w:val="0"/>
              <w:spacing w:before="40" w:after="40" w:line="220" w:lineRule="exact"/>
              <w:ind w:right="113"/>
              <w:rPr>
                <w:sz w:val="18"/>
              </w:rPr>
            </w:pPr>
            <w:r w:rsidRPr="005A509A">
              <w:rPr>
                <w:sz w:val="18"/>
              </w:rPr>
              <w:t>55</w:t>
            </w:r>
          </w:p>
        </w:tc>
        <w:tc>
          <w:tcPr>
            <w:tcW w:w="3811" w:type="dxa"/>
            <w:shd w:val="clear" w:color="auto" w:fill="auto"/>
            <w:noWrap/>
            <w:hideMark/>
          </w:tcPr>
          <w:p w:rsidR="00566028" w:rsidRPr="005A509A" w:rsidRDefault="00566028" w:rsidP="005A509A">
            <w:pPr>
              <w:suppressAutoHyphens w:val="0"/>
              <w:spacing w:before="40" w:after="40" w:line="220" w:lineRule="exact"/>
              <w:ind w:left="330" w:right="113"/>
              <w:rPr>
                <w:sz w:val="18"/>
              </w:rPr>
            </w:pPr>
            <w:r w:rsidRPr="005A509A">
              <w:rPr>
                <w:sz w:val="18"/>
              </w:rPr>
              <w:t>Regional</w:t>
            </w:r>
          </w:p>
        </w:tc>
        <w:tc>
          <w:tcPr>
            <w:tcW w:w="1044"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1050" w:type="dxa"/>
            <w:shd w:val="clear" w:color="auto" w:fill="auto"/>
            <w:noWrap/>
            <w:hideMark/>
          </w:tcPr>
          <w:p w:rsidR="00566028" w:rsidRPr="005A509A" w:rsidRDefault="00566028" w:rsidP="005A509A">
            <w:pPr>
              <w:suppressAutoHyphens w:val="0"/>
              <w:spacing w:before="40" w:after="40" w:line="220" w:lineRule="exact"/>
              <w:ind w:right="113"/>
              <w:rPr>
                <w:sz w:val="18"/>
              </w:rPr>
            </w:pPr>
          </w:p>
        </w:tc>
        <w:tc>
          <w:tcPr>
            <w:tcW w:w="945" w:type="dxa"/>
            <w:shd w:val="clear" w:color="auto" w:fill="auto"/>
            <w:noWrap/>
            <w:hideMark/>
          </w:tcPr>
          <w:p w:rsidR="00566028" w:rsidRPr="005A509A" w:rsidRDefault="00566028" w:rsidP="005A509A">
            <w:pPr>
              <w:suppressAutoHyphens w:val="0"/>
              <w:spacing w:before="40" w:after="40" w:line="220" w:lineRule="exact"/>
              <w:ind w:right="113"/>
              <w:rPr>
                <w:sz w:val="18"/>
              </w:rPr>
            </w:pPr>
          </w:p>
        </w:tc>
      </w:tr>
      <w:tr w:rsidR="00566028" w:rsidRPr="00F43619" w:rsidTr="005875FB">
        <w:trPr>
          <w:cantSplit/>
          <w:trHeight w:val="288"/>
        </w:trPr>
        <w:tc>
          <w:tcPr>
            <w:tcW w:w="520" w:type="dxa"/>
            <w:shd w:val="clear" w:color="auto" w:fill="auto"/>
            <w:noWrap/>
            <w:hideMark/>
          </w:tcPr>
          <w:p w:rsidR="00566028" w:rsidRPr="005A509A" w:rsidRDefault="00566028" w:rsidP="00DE65F5">
            <w:pPr>
              <w:suppressAutoHyphens w:val="0"/>
              <w:spacing w:before="40" w:after="40" w:line="220" w:lineRule="exact"/>
              <w:ind w:right="113"/>
              <w:rPr>
                <w:sz w:val="18"/>
              </w:rPr>
            </w:pPr>
            <w:r w:rsidRPr="005A509A">
              <w:rPr>
                <w:sz w:val="18"/>
              </w:rPr>
              <w:t>56</w:t>
            </w:r>
          </w:p>
        </w:tc>
        <w:tc>
          <w:tcPr>
            <w:tcW w:w="3811" w:type="dxa"/>
            <w:shd w:val="clear" w:color="auto" w:fill="auto"/>
            <w:noWrap/>
            <w:hideMark/>
          </w:tcPr>
          <w:p w:rsidR="00566028" w:rsidRPr="005A509A" w:rsidRDefault="00566028" w:rsidP="005A509A">
            <w:pPr>
              <w:suppressAutoHyphens w:val="0"/>
              <w:spacing w:before="40" w:after="40" w:line="220" w:lineRule="exact"/>
              <w:ind w:left="330" w:right="113"/>
              <w:rPr>
                <w:sz w:val="18"/>
              </w:rPr>
            </w:pPr>
            <w:r w:rsidRPr="005A509A">
              <w:rPr>
                <w:sz w:val="18"/>
              </w:rPr>
              <w:t>State/federal</w:t>
            </w:r>
          </w:p>
        </w:tc>
        <w:tc>
          <w:tcPr>
            <w:tcW w:w="1044" w:type="dxa"/>
            <w:shd w:val="clear" w:color="auto" w:fill="auto"/>
            <w:noWrap/>
            <w:hideMark/>
          </w:tcPr>
          <w:p w:rsidR="00566028" w:rsidRPr="005A509A" w:rsidRDefault="00566028" w:rsidP="005A509A">
            <w:pPr>
              <w:suppressAutoHyphens w:val="0"/>
              <w:spacing w:before="40" w:after="40" w:line="220" w:lineRule="exact"/>
              <w:ind w:left="330" w:right="113"/>
              <w:rPr>
                <w:sz w:val="18"/>
              </w:rPr>
            </w:pPr>
          </w:p>
        </w:tc>
        <w:tc>
          <w:tcPr>
            <w:tcW w:w="1050" w:type="dxa"/>
            <w:shd w:val="clear" w:color="auto" w:fill="auto"/>
            <w:noWrap/>
            <w:hideMark/>
          </w:tcPr>
          <w:p w:rsidR="00566028" w:rsidRPr="005A509A" w:rsidRDefault="00566028" w:rsidP="005A509A">
            <w:pPr>
              <w:suppressAutoHyphens w:val="0"/>
              <w:spacing w:before="40" w:after="40" w:line="220" w:lineRule="exact"/>
              <w:ind w:left="330" w:right="113"/>
              <w:rPr>
                <w:sz w:val="18"/>
              </w:rPr>
            </w:pPr>
          </w:p>
        </w:tc>
        <w:tc>
          <w:tcPr>
            <w:tcW w:w="945" w:type="dxa"/>
            <w:shd w:val="clear" w:color="auto" w:fill="auto"/>
            <w:noWrap/>
            <w:hideMark/>
          </w:tcPr>
          <w:p w:rsidR="00566028" w:rsidRPr="005A509A" w:rsidRDefault="00566028" w:rsidP="005A509A">
            <w:pPr>
              <w:suppressAutoHyphens w:val="0"/>
              <w:spacing w:before="40" w:after="40" w:line="220" w:lineRule="exact"/>
              <w:ind w:left="330" w:right="113"/>
              <w:rPr>
                <w:sz w:val="18"/>
              </w:rPr>
            </w:pPr>
          </w:p>
        </w:tc>
      </w:tr>
      <w:tr w:rsidR="00566028" w:rsidRPr="00F43619" w:rsidTr="005875FB">
        <w:trPr>
          <w:cantSplit/>
          <w:trHeight w:val="300"/>
        </w:trPr>
        <w:tc>
          <w:tcPr>
            <w:tcW w:w="520" w:type="dxa"/>
            <w:tcBorders>
              <w:bottom w:val="single" w:sz="4" w:space="0" w:color="auto"/>
            </w:tcBorders>
            <w:shd w:val="clear" w:color="auto" w:fill="auto"/>
            <w:noWrap/>
            <w:hideMark/>
          </w:tcPr>
          <w:p w:rsidR="00566028" w:rsidRPr="005A509A" w:rsidRDefault="00566028" w:rsidP="00DE65F5">
            <w:pPr>
              <w:suppressAutoHyphens w:val="0"/>
              <w:spacing w:before="40" w:after="40" w:line="220" w:lineRule="exact"/>
              <w:ind w:right="113"/>
              <w:rPr>
                <w:sz w:val="18"/>
              </w:rPr>
            </w:pPr>
            <w:r w:rsidRPr="005A509A">
              <w:rPr>
                <w:sz w:val="18"/>
              </w:rPr>
              <w:t>57</w:t>
            </w:r>
          </w:p>
        </w:tc>
        <w:tc>
          <w:tcPr>
            <w:tcW w:w="3811" w:type="dxa"/>
            <w:tcBorders>
              <w:bottom w:val="single" w:sz="4" w:space="0" w:color="auto"/>
            </w:tcBorders>
            <w:shd w:val="clear" w:color="auto" w:fill="auto"/>
            <w:noWrap/>
            <w:hideMark/>
          </w:tcPr>
          <w:p w:rsidR="00566028" w:rsidRPr="005A509A" w:rsidRDefault="00566028" w:rsidP="005A509A">
            <w:pPr>
              <w:suppressAutoHyphens w:val="0"/>
              <w:spacing w:before="40" w:after="40" w:line="220" w:lineRule="exact"/>
              <w:ind w:left="330" w:right="113"/>
              <w:rPr>
                <w:sz w:val="18"/>
              </w:rPr>
            </w:pPr>
            <w:r w:rsidRPr="005A509A">
              <w:rPr>
                <w:sz w:val="18"/>
              </w:rPr>
              <w:t>Other sources (please specify)</w:t>
            </w:r>
          </w:p>
        </w:tc>
        <w:tc>
          <w:tcPr>
            <w:tcW w:w="1044" w:type="dxa"/>
            <w:tcBorders>
              <w:bottom w:val="single" w:sz="4" w:space="0" w:color="auto"/>
            </w:tcBorders>
            <w:shd w:val="clear" w:color="auto" w:fill="auto"/>
            <w:noWrap/>
            <w:hideMark/>
          </w:tcPr>
          <w:p w:rsidR="00566028" w:rsidRPr="005A509A" w:rsidRDefault="00566028" w:rsidP="005A509A">
            <w:pPr>
              <w:suppressAutoHyphens w:val="0"/>
              <w:spacing w:before="40" w:after="40" w:line="220" w:lineRule="exact"/>
              <w:ind w:left="330" w:right="113"/>
              <w:rPr>
                <w:sz w:val="18"/>
              </w:rPr>
            </w:pPr>
          </w:p>
        </w:tc>
        <w:tc>
          <w:tcPr>
            <w:tcW w:w="1050" w:type="dxa"/>
            <w:tcBorders>
              <w:bottom w:val="single" w:sz="4" w:space="0" w:color="auto"/>
            </w:tcBorders>
            <w:shd w:val="clear" w:color="auto" w:fill="auto"/>
            <w:noWrap/>
            <w:hideMark/>
          </w:tcPr>
          <w:p w:rsidR="00566028" w:rsidRPr="005A509A" w:rsidRDefault="00566028" w:rsidP="005A509A">
            <w:pPr>
              <w:suppressAutoHyphens w:val="0"/>
              <w:spacing w:before="40" w:after="40" w:line="220" w:lineRule="exact"/>
              <w:ind w:left="330" w:right="113"/>
              <w:rPr>
                <w:sz w:val="18"/>
              </w:rPr>
            </w:pPr>
          </w:p>
        </w:tc>
        <w:tc>
          <w:tcPr>
            <w:tcW w:w="945" w:type="dxa"/>
            <w:tcBorders>
              <w:bottom w:val="single" w:sz="4" w:space="0" w:color="auto"/>
            </w:tcBorders>
            <w:shd w:val="clear" w:color="auto" w:fill="auto"/>
            <w:noWrap/>
            <w:hideMark/>
          </w:tcPr>
          <w:p w:rsidR="00566028" w:rsidRPr="005A509A" w:rsidRDefault="00566028" w:rsidP="005A509A">
            <w:pPr>
              <w:suppressAutoHyphens w:val="0"/>
              <w:spacing w:before="40" w:after="40" w:line="220" w:lineRule="exact"/>
              <w:ind w:left="330" w:right="113"/>
              <w:rPr>
                <w:sz w:val="18"/>
              </w:rPr>
            </w:pPr>
          </w:p>
        </w:tc>
      </w:tr>
    </w:tbl>
    <w:p w:rsidR="00566028" w:rsidRDefault="00566028" w:rsidP="004800EA">
      <w:pPr>
        <w:spacing w:before="120"/>
        <w:jc w:val="center"/>
        <w:rPr>
          <w:u w:val="single"/>
        </w:rPr>
      </w:pPr>
      <w:r>
        <w:rPr>
          <w:u w:val="single"/>
        </w:rPr>
        <w:tab/>
      </w:r>
      <w:r>
        <w:rPr>
          <w:u w:val="single"/>
        </w:rPr>
        <w:tab/>
      </w:r>
      <w:r>
        <w:rPr>
          <w:u w:val="single"/>
        </w:rPr>
        <w:tab/>
      </w:r>
    </w:p>
    <w:sectPr w:rsidR="00566028" w:rsidSect="00A51594">
      <w:headerReference w:type="even" r:id="rId19"/>
      <w:headerReference w:type="default" r:id="rId20"/>
      <w:footerReference w:type="even" r:id="rId21"/>
      <w:footerReference w:type="default" r:id="rId22"/>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6C7" w:rsidRPr="00FB1744" w:rsidRDefault="00AE56C7" w:rsidP="00FB1744">
      <w:pPr>
        <w:pStyle w:val="Footer"/>
      </w:pPr>
    </w:p>
  </w:endnote>
  <w:endnote w:type="continuationSeparator" w:id="0">
    <w:p w:rsidR="00AE56C7" w:rsidRPr="00FB1744" w:rsidRDefault="00AE56C7"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6C7" w:rsidRDefault="00AE56C7" w:rsidP="003F2E7D">
    <w:pPr>
      <w:pStyle w:val="Footer"/>
      <w:tabs>
        <w:tab w:val="right" w:pos="9638"/>
      </w:tabs>
    </w:pPr>
    <w:r w:rsidRPr="003F2E7D">
      <w:rPr>
        <w:b/>
        <w:bCs/>
        <w:sz w:val="18"/>
      </w:rPr>
      <w:fldChar w:fldCharType="begin"/>
    </w:r>
    <w:r w:rsidRPr="003F2E7D">
      <w:rPr>
        <w:b/>
        <w:bCs/>
        <w:sz w:val="18"/>
      </w:rPr>
      <w:instrText xml:space="preserve"> PAGE  \* MERGEFORMAT </w:instrText>
    </w:r>
    <w:r w:rsidRPr="003F2E7D">
      <w:rPr>
        <w:b/>
        <w:bCs/>
        <w:sz w:val="18"/>
      </w:rPr>
      <w:fldChar w:fldCharType="separate"/>
    </w:r>
    <w:r w:rsidR="003C1DBF">
      <w:rPr>
        <w:b/>
        <w:bCs/>
        <w:noProof/>
        <w:sz w:val="18"/>
      </w:rPr>
      <w:t>2</w:t>
    </w:r>
    <w:r w:rsidRPr="003F2E7D">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6C7" w:rsidRDefault="00AE56C7" w:rsidP="003F2E7D">
    <w:pPr>
      <w:pStyle w:val="Footer"/>
      <w:tabs>
        <w:tab w:val="right" w:pos="9638"/>
      </w:tabs>
    </w:pPr>
    <w:r>
      <w:tab/>
    </w:r>
    <w:r w:rsidRPr="003F2E7D">
      <w:rPr>
        <w:b/>
        <w:bCs/>
        <w:sz w:val="18"/>
      </w:rPr>
      <w:fldChar w:fldCharType="begin"/>
    </w:r>
    <w:r w:rsidRPr="003F2E7D">
      <w:rPr>
        <w:b/>
        <w:bCs/>
        <w:sz w:val="18"/>
      </w:rPr>
      <w:instrText xml:space="preserve"> PAGE  \* MERGEFORMAT </w:instrText>
    </w:r>
    <w:r w:rsidRPr="003F2E7D">
      <w:rPr>
        <w:b/>
        <w:bCs/>
        <w:sz w:val="18"/>
      </w:rPr>
      <w:fldChar w:fldCharType="separate"/>
    </w:r>
    <w:r w:rsidR="003C1DBF">
      <w:rPr>
        <w:b/>
        <w:bCs/>
        <w:noProof/>
        <w:sz w:val="18"/>
      </w:rPr>
      <w:t>7</w:t>
    </w:r>
    <w:r w:rsidRPr="003F2E7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6C7" w:rsidRDefault="00D47782" w:rsidP="00D47782">
    <w:r>
      <w:rPr>
        <w:noProof/>
        <w:lang w:eastAsia="zh-CN"/>
      </w:rPr>
      <w:drawing>
        <wp:anchor distT="0" distB="0" distL="114300" distR="114300" simplePos="0" relativeHeight="251688448"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D47782" w:rsidRDefault="00D47782" w:rsidP="00D47782">
    <w:pPr>
      <w:spacing w:line="240" w:lineRule="auto"/>
      <w:ind w:right="1134"/>
    </w:pPr>
    <w:r>
      <w:t>GE.18-15653(E)</w:t>
    </w:r>
  </w:p>
  <w:p w:rsidR="00D47782" w:rsidRPr="00D47782" w:rsidRDefault="00D47782" w:rsidP="00D47782">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94080"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5/2018/1/Rev.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5/2018/1/Rev.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6C7" w:rsidRPr="00D97458" w:rsidRDefault="00AE56C7" w:rsidP="00D97458">
    <w:pPr>
      <w:pStyle w:val="Footer"/>
    </w:pPr>
    <w:r>
      <w:rPr>
        <w:noProof/>
      </w:rPr>
      <mc:AlternateContent>
        <mc:Choice Requires="wps">
          <w:drawing>
            <wp:anchor distT="0" distB="0" distL="114300" distR="114300" simplePos="0" relativeHeight="251677696" behindDoc="0" locked="1" layoutInCell="1" allowOverlap="1" wp14:anchorId="3E2D0112" wp14:editId="5F8EDFEF">
              <wp:simplePos x="0" y="0"/>
              <wp:positionH relativeFrom="page">
                <wp:posOffset>462915</wp:posOffset>
              </wp:positionH>
              <wp:positionV relativeFrom="page">
                <wp:posOffset>719455</wp:posOffset>
              </wp:positionV>
              <wp:extent cx="222885" cy="61201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AE56C7" w:rsidRDefault="00AE56C7" w:rsidP="00D97458">
                          <w:pPr>
                            <w:pStyle w:val="Footer"/>
                            <w:tabs>
                              <w:tab w:val="right" w:pos="9638"/>
                            </w:tabs>
                          </w:pPr>
                          <w:r w:rsidRPr="003F2E7D">
                            <w:rPr>
                              <w:b/>
                              <w:bCs/>
                              <w:sz w:val="18"/>
                            </w:rPr>
                            <w:fldChar w:fldCharType="begin"/>
                          </w:r>
                          <w:r w:rsidRPr="003F2E7D">
                            <w:rPr>
                              <w:b/>
                              <w:bCs/>
                              <w:sz w:val="18"/>
                            </w:rPr>
                            <w:instrText xml:space="preserve"> PAGE  \* MERGEFORMAT </w:instrText>
                          </w:r>
                          <w:r w:rsidRPr="003F2E7D">
                            <w:rPr>
                              <w:b/>
                              <w:bCs/>
                              <w:sz w:val="18"/>
                            </w:rPr>
                            <w:fldChar w:fldCharType="separate"/>
                          </w:r>
                          <w:r w:rsidR="003C1DBF">
                            <w:rPr>
                              <w:b/>
                              <w:bCs/>
                              <w:noProof/>
                              <w:sz w:val="18"/>
                            </w:rPr>
                            <w:t>8</w:t>
                          </w:r>
                          <w:r w:rsidRPr="003F2E7D">
                            <w:rPr>
                              <w:b/>
                              <w:bCs/>
                              <w:sz w:val="18"/>
                            </w:rPr>
                            <w:fldChar w:fldCharType="end"/>
                          </w:r>
                          <w:r>
                            <w:tab/>
                            <w:t>6</w:t>
                          </w:r>
                        </w:p>
                        <w:p w:rsidR="00AE56C7" w:rsidRDefault="00AE56C7"/>
                        <w:p w:rsidR="00AE56C7" w:rsidRDefault="00AE56C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E2D0112" id="_x0000_t202" coordsize="21600,21600" o:spt="202" path="m,l,21600r21600,l21600,xe">
              <v:stroke joinstyle="miter"/>
              <v:path gradientshapeok="t" o:connecttype="rect"/>
            </v:shapetype>
            <v:shape id="Text Box 8" o:spid="_x0000_s1028" type="#_x0000_t202" style="position:absolute;margin-left:36.45pt;margin-top:56.65pt;width:17.55pt;height:481.9pt;z-index:2516776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WuBQMAAMwGAAAOAAAAZHJzL2Uyb0RvYy54bWzEVUtv2zAMvg/YfxB0T/1YmiVGnSJtlmFA&#10;0BZoh54ZWY6NypImKYmzYf99lBynrx26YcAuMiVRfHz8SJ+dt40gW25srWROk5OYEi6ZKmq5zunX&#10;u8VgTIl1IAsQSvKc7rml59P37852OuOpqpQouCFoRNpsp3NaOaezKLKs4g3YE6W5xMtSmQYcbs06&#10;Kgzs0HojojSOR9FOmUIbxbi1eDrvLuk02C9Lztx1WVruiMgpxubCasK68ms0PYNsbUBXNTuEAX8R&#10;RQO1RKdHU3NwQDamfmWqqZlRVpXuhKkmUmVZMx5ywGyS+EU2txVoHnJBcKw+wmT/nVl2tb0xpC5y&#10;ioWS0GCJ7njryIVqydijs9M2Q6VbjWquxWOscsjU6qViDxZVoic63QOL2h6NtjSN/2KeBB9iAfZH&#10;0L0Xhodpmo7Hp5QwvBoliMKHUJXo8bU21n3mqiFeyKnBooYIYLu0zvuHrFfxzqwSdbGohQgbTyR+&#10;KQzZAlIAGOPSdQmA0BV0x73HQDuvHYw+MyQk2eV0cpr6UAGZWgpwKDYasbNyTQmINbYAcyYEJ5UP&#10;IdDLBzcHW3W+gtWOd0ZtZBFUKg7FJ1kQt9dYAYmtQr27hheUCI5mvRQ0HdTiLZoIipAeAcQZYTpI&#10;HSd/TJJ0GF+kk8FiNP44GC6Gp4PJx3g8iJPJxWQUDyfD+eKnTyMZZlVdFFwua8n7/kiGb+PfoVM7&#10;ZocO+TMIn+HvQTyWcSWAPXg8MMtXWv8B6mcwhagQ9f4b0A890rWF7xbXrtrQdWnfYytV7LHFjEKG&#10;Y59YzRY1prwE627A4EzCQ5yz7hqXUigkhzpIlFTKfP/dudfPqV+RTTjjkKjfNmCQW+KLxCHiB2Iv&#10;mF5Y9YLcNJcKeyYJ0QQRHxgnerE0qrnH8TvzXvAKJMNIcoreOvHSdZMWxzfjs1lQwrGnwS3lrWb9&#10;JPGlvWvvwehDhztE70r10w+yF43e6XpGSzXbOFXWYQp4XDsUEXm/wZEZanAY734mP90Hrcef0PQX&#10;AAAA//8DAFBLAwQUAAYACAAAACEAbn925eIAAAALAQAADwAAAGRycy9kb3ducmV2LnhtbEyPT0vD&#10;QBDF74LfYRnBS7G7acGkMZsigngoaG0FPW6y0yR1/4Tsto3f3slJbzPzHm9+r1iP1rAzDqHzTkIy&#10;F8DQ1V53rpHwsX++y4CFqJxWxjuU8IMB1uX1VaFy7S/uHc+72DAKcSFXEtoY+5zzULdoVZj7Hh1p&#10;Bz9YFWkdGq4HdaFwa/hCiHtuVefoQ6t6fGqx/t6drISvjdEb8XnYvr697LPKzo4zuzpKeXszPj4A&#10;izjGPzNM+IQOJTFV/uR0YEZCuliRk+7JcglsMoiMylXTkKYJ8LLg/zuUvwAAAP//AwBQSwECLQAU&#10;AAYACAAAACEAtoM4kv4AAADhAQAAEwAAAAAAAAAAAAAAAAAAAAAAW0NvbnRlbnRfVHlwZXNdLnht&#10;bFBLAQItABQABgAIAAAAIQA4/SH/1gAAAJQBAAALAAAAAAAAAAAAAAAAAC8BAABfcmVscy8ucmVs&#10;c1BLAQItABQABgAIAAAAIQDdT/WuBQMAAMwGAAAOAAAAAAAAAAAAAAAAAC4CAABkcnMvZTJvRG9j&#10;LnhtbFBLAQItABQABgAIAAAAIQBuf3bl4gAAAAsBAAAPAAAAAAAAAAAAAAAAAF8FAABkcnMvZG93&#10;bnJldi54bWxQSwUGAAAAAAQABADzAAAAbgYAAAAA&#10;" fillcolor="#4f81bd [3204]" stroked="f">
              <v:fill opacity="0"/>
              <v:stroke joinstyle="round"/>
              <v:path arrowok="t"/>
              <v:textbox style="layout-flow:vertical" inset="0,0,0,0">
                <w:txbxContent>
                  <w:p w:rsidR="00AE56C7" w:rsidRDefault="00AE56C7" w:rsidP="00D97458">
                    <w:pPr>
                      <w:pStyle w:val="Footer"/>
                      <w:tabs>
                        <w:tab w:val="right" w:pos="9638"/>
                      </w:tabs>
                    </w:pPr>
                    <w:r w:rsidRPr="003F2E7D">
                      <w:rPr>
                        <w:b/>
                        <w:bCs/>
                        <w:sz w:val="18"/>
                      </w:rPr>
                      <w:fldChar w:fldCharType="begin"/>
                    </w:r>
                    <w:r w:rsidRPr="003F2E7D">
                      <w:rPr>
                        <w:b/>
                        <w:bCs/>
                        <w:sz w:val="18"/>
                      </w:rPr>
                      <w:instrText xml:space="preserve"> PAGE  \* MERGEFORMAT </w:instrText>
                    </w:r>
                    <w:r w:rsidRPr="003F2E7D">
                      <w:rPr>
                        <w:b/>
                        <w:bCs/>
                        <w:sz w:val="18"/>
                      </w:rPr>
                      <w:fldChar w:fldCharType="separate"/>
                    </w:r>
                    <w:r w:rsidR="003C1DBF">
                      <w:rPr>
                        <w:b/>
                        <w:bCs/>
                        <w:noProof/>
                        <w:sz w:val="18"/>
                      </w:rPr>
                      <w:t>8</w:t>
                    </w:r>
                    <w:r w:rsidRPr="003F2E7D">
                      <w:rPr>
                        <w:b/>
                        <w:bCs/>
                        <w:sz w:val="18"/>
                      </w:rPr>
                      <w:fldChar w:fldCharType="end"/>
                    </w:r>
                    <w:r>
                      <w:tab/>
                      <w:t>6</w:t>
                    </w:r>
                  </w:p>
                  <w:p w:rsidR="00AE56C7" w:rsidRDefault="00AE56C7"/>
                  <w:p w:rsidR="00AE56C7" w:rsidRDefault="00AE56C7"/>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6C7" w:rsidRPr="00D97458" w:rsidRDefault="00AE56C7" w:rsidP="00D97458">
    <w:pPr>
      <w:pStyle w:val="Footer"/>
    </w:pPr>
    <w:r>
      <w:rPr>
        <w:noProof/>
      </w:rPr>
      <mc:AlternateContent>
        <mc:Choice Requires="wps">
          <w:drawing>
            <wp:anchor distT="0" distB="0" distL="114300" distR="114300" simplePos="0" relativeHeight="251691008" behindDoc="0" locked="1" layoutInCell="1" allowOverlap="1" wp14:anchorId="0731D035" wp14:editId="1D0D48D0">
              <wp:simplePos x="0" y="0"/>
              <wp:positionH relativeFrom="page">
                <wp:posOffset>996950</wp:posOffset>
              </wp:positionH>
              <wp:positionV relativeFrom="page">
                <wp:posOffset>719455</wp:posOffset>
              </wp:positionV>
              <wp:extent cx="222885" cy="612013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AE56C7" w:rsidRDefault="00AE56C7" w:rsidP="00D97458">
                          <w:pPr>
                            <w:pStyle w:val="Footer"/>
                            <w:tabs>
                              <w:tab w:val="right" w:pos="9638"/>
                            </w:tabs>
                          </w:pPr>
                          <w:r>
                            <w:t>GE.18-10366</w:t>
                          </w:r>
                          <w:r>
                            <w:tab/>
                          </w:r>
                          <w:r w:rsidRPr="003F2E7D">
                            <w:rPr>
                              <w:b/>
                              <w:bCs/>
                              <w:sz w:val="18"/>
                            </w:rPr>
                            <w:fldChar w:fldCharType="begin"/>
                          </w:r>
                          <w:r w:rsidRPr="003F2E7D">
                            <w:rPr>
                              <w:b/>
                              <w:bCs/>
                              <w:sz w:val="18"/>
                            </w:rPr>
                            <w:instrText xml:space="preserve"> PAGE  \* MERGEFORMAT </w:instrText>
                          </w:r>
                          <w:r w:rsidRPr="003F2E7D">
                            <w:rPr>
                              <w:b/>
                              <w:bCs/>
                              <w:sz w:val="18"/>
                            </w:rPr>
                            <w:fldChar w:fldCharType="separate"/>
                          </w:r>
                          <w:r>
                            <w:rPr>
                              <w:b/>
                              <w:bCs/>
                              <w:noProof/>
                              <w:sz w:val="18"/>
                            </w:rPr>
                            <w:t>9</w:t>
                          </w:r>
                          <w:r w:rsidRPr="003F2E7D">
                            <w:rPr>
                              <w:b/>
                              <w:bCs/>
                              <w:sz w:val="18"/>
                            </w:rPr>
                            <w:fldChar w:fldCharType="end"/>
                          </w:r>
                        </w:p>
                        <w:p w:rsidR="00AE56C7" w:rsidRDefault="00AE56C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31D035" id="_x0000_t202" coordsize="21600,21600" o:spt="202" path="m,l,21600r21600,l21600,xe">
              <v:stroke joinstyle="miter"/>
              <v:path gradientshapeok="t" o:connecttype="rect"/>
            </v:shapetype>
            <v:shape id="Text Box 10" o:spid="_x0000_s1029" type="#_x0000_t202" style="position:absolute;margin-left:78.5pt;margin-top:56.65pt;width:17.55pt;height:481.9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lXdBAMAAM4GAAAOAAAAZHJzL2Uyb0RvYy54bWzEVctOGzEU3VfqP1jeh0lCgCRiQDyaqlIE&#10;SFCxvvF4MiM8tms7JLTqv/fYk+HZBa0qdeNce47v4/iem8PjTaPYvXS+Njrng50+Z1ILU9R6mfOv&#10;N7PemDMfSBekjJY5f5CeHx99/HC4tlM5NJVRhXQMTrSfrm3OqxDsNMu8qGRDfsdYqfGxNK6hgK1b&#10;ZoWjNbw3Khv2+/vZ2rjCOiOk9zg9bz/yo+S/LKUIl2XpZWAq58gtpNWldRHX7OiQpktHtqrFNg36&#10;iywaqjWCPro6p0Bs5eo3rppaOONNGXaEaTJTlrWQqQZUM+i/qua6IitTLSDH20ea/L9zKy7urxyr&#10;C7wd6NHU4I1u5CawU7NhOAI/a+ungF1bAMMG58CmWr2dG3HnAcmeYdoLHujIx6Z0TfxFpQwXEePh&#10;kfYYRuBwOByOx3ucCXzaH4CH3RQ3e7ptnQ+fpWlYNHLu8KwpA7qf+xDj07SDxGDeqLqY1UqlTWwl&#10;eaYcuyc0AQkhdWgLIGUrao+7iKnxIjo5feFIabbO+WRvGFMl9GqpKMBsLNjzeskZqSVEIIJLyWkT&#10;U0gNFpM7J1+1sZLXtvOcWekiQSpJxSddsPBg8QQaYuExXCMLzpSE22glZKBavQcJUpSODIBn0LS1&#10;2q78MRkMR/3T4aQ32x8f9Eaz0V5vctAf9/qDyelkvz+ajM5nP2MZg9G0qotC6nmtZaeQweh9HbjV&#10;atvbSSN/RuEL/iOJj8+4UCTuIh+o8g3qP1D9gqaUFVjvfhP7SSOtLKJawmaxSbrb7TS2MMUDJOYM&#10;Ohw68VbMapQ8Jx+uyGEq4RCTNlxiKZVBc5itxVll3PffnUd8zuOKbsKUQ6N+W5FDb6kvGmMELkNn&#10;uM5YdIZeNWcGmhmkbJKJCy6oziydaW4xgE9iFHwiLZBJzhGtNc9CO2sxwIU8OUkgDD5LYa6vregm&#10;SXzam80tObtVeAB7F6abfzR9JfQWGztam5NVMGWdpkDktWURzMcNhmZ6g+2Aj1P5+T6hnv6Gjn4B&#10;AAD//wMAUEsDBBQABgAIAAAAIQAI5LS54wAAAAwBAAAPAAAAZHJzL2Rvd25yZXYueG1sTI/NTsMw&#10;EITvSLyDtUhcKmqnFaQNcSqEhDhU4qdFgqMTb5OUeB3Fbhvenu0JbjPa0ew3+Wp0nTjiEFpPGpKp&#10;AoFUedtSreFj+3SzABGiIWs6T6jhBwOsisuL3GTWn+gdj5tYCy6hkBkNTYx9JmWoGnQmTH2PxLed&#10;H5yJbIda2sGcuNx1cqbUnXSmJf7QmB4fG6y+Nwen4Wvd2bX63L29vD5vF6Wb7Cduudf6+mp8uAcR&#10;cYx/YTjjMzoUzFT6A9kgOva3KW+JLJL5HMQ5sZwlIEoWKk0TkEUu/48ofgEAAP//AwBQSwECLQAU&#10;AAYACAAAACEAtoM4kv4AAADhAQAAEwAAAAAAAAAAAAAAAAAAAAAAW0NvbnRlbnRfVHlwZXNdLnht&#10;bFBLAQItABQABgAIAAAAIQA4/SH/1gAAAJQBAAALAAAAAAAAAAAAAAAAAC8BAABfcmVscy8ucmVs&#10;c1BLAQItABQABgAIAAAAIQD3YlXdBAMAAM4GAAAOAAAAAAAAAAAAAAAAAC4CAABkcnMvZTJvRG9j&#10;LnhtbFBLAQItABQABgAIAAAAIQAI5LS54wAAAAwBAAAPAAAAAAAAAAAAAAAAAF4FAABkcnMvZG93&#10;bnJldi54bWxQSwUGAAAAAAQABADzAAAAbgYAAAAA&#10;" fillcolor="#4f81bd [3204]" stroked="f">
              <v:fill opacity="0"/>
              <v:stroke joinstyle="round"/>
              <v:path arrowok="t"/>
              <v:textbox style="layout-flow:vertical" inset="0,0,0,0">
                <w:txbxContent>
                  <w:p w:rsidR="00AE56C7" w:rsidRDefault="00AE56C7" w:rsidP="00D97458">
                    <w:pPr>
                      <w:pStyle w:val="Footer"/>
                      <w:tabs>
                        <w:tab w:val="right" w:pos="9638"/>
                      </w:tabs>
                    </w:pPr>
                    <w:r>
                      <w:t>GE.18-10366</w:t>
                    </w:r>
                    <w:r>
                      <w:tab/>
                    </w:r>
                    <w:r w:rsidRPr="003F2E7D">
                      <w:rPr>
                        <w:b/>
                        <w:bCs/>
                        <w:sz w:val="18"/>
                      </w:rPr>
                      <w:fldChar w:fldCharType="begin"/>
                    </w:r>
                    <w:r w:rsidRPr="003F2E7D">
                      <w:rPr>
                        <w:b/>
                        <w:bCs/>
                        <w:sz w:val="18"/>
                      </w:rPr>
                      <w:instrText xml:space="preserve"> PAGE  \* MERGEFORMAT </w:instrText>
                    </w:r>
                    <w:r w:rsidRPr="003F2E7D">
                      <w:rPr>
                        <w:b/>
                        <w:bCs/>
                        <w:sz w:val="18"/>
                      </w:rPr>
                      <w:fldChar w:fldCharType="separate"/>
                    </w:r>
                    <w:r>
                      <w:rPr>
                        <w:b/>
                        <w:bCs/>
                        <w:noProof/>
                        <w:sz w:val="18"/>
                      </w:rPr>
                      <w:t>9</w:t>
                    </w:r>
                    <w:r w:rsidRPr="003F2E7D">
                      <w:rPr>
                        <w:b/>
                        <w:bCs/>
                        <w:sz w:val="18"/>
                      </w:rPr>
                      <w:fldChar w:fldCharType="end"/>
                    </w:r>
                  </w:p>
                  <w:p w:rsidR="00AE56C7" w:rsidRDefault="00AE56C7"/>
                </w:txbxContent>
              </v:textbox>
              <w10:wrap anchorx="page" anchory="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6C7" w:rsidRPr="00D97458" w:rsidRDefault="00AE56C7" w:rsidP="00984585">
    <w:pPr>
      <w:pStyle w:val="Footer"/>
      <w:tabs>
        <w:tab w:val="right" w:pos="9638"/>
      </w:tabs>
    </w:pPr>
    <w:r w:rsidRPr="003F2E7D">
      <w:rPr>
        <w:b/>
        <w:bCs/>
        <w:sz w:val="18"/>
      </w:rPr>
      <w:fldChar w:fldCharType="begin"/>
    </w:r>
    <w:r w:rsidRPr="003F2E7D">
      <w:rPr>
        <w:b/>
        <w:bCs/>
        <w:sz w:val="18"/>
      </w:rPr>
      <w:instrText xml:space="preserve"> PAGE  \* MERGEFORMAT </w:instrText>
    </w:r>
    <w:r w:rsidRPr="003F2E7D">
      <w:rPr>
        <w:b/>
        <w:bCs/>
        <w:sz w:val="18"/>
      </w:rPr>
      <w:fldChar w:fldCharType="separate"/>
    </w:r>
    <w:r>
      <w:rPr>
        <w:b/>
        <w:bCs/>
        <w:noProof/>
        <w:sz w:val="18"/>
      </w:rPr>
      <w:t>10</w:t>
    </w:r>
    <w:r w:rsidRPr="003F2E7D">
      <w:rPr>
        <w:b/>
        <w:bCs/>
        <w:sz w:val="18"/>
      </w:rPr>
      <w:fldChar w:fldCharType="end"/>
    </w:r>
    <w:r>
      <w:tab/>
      <w:t>GE.18-10366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6C7" w:rsidRPr="000A75A9" w:rsidRDefault="00AE56C7" w:rsidP="000A75A9">
    <w:pPr>
      <w:pStyle w:val="Footer"/>
      <w:tabs>
        <w:tab w:val="right" w:pos="9638"/>
      </w:tabs>
      <w:rPr>
        <w:b/>
        <w:sz w:val="18"/>
      </w:rPr>
    </w:pPr>
    <w:r>
      <w:tab/>
    </w:r>
    <w:r w:rsidRPr="000A75A9">
      <w:rPr>
        <w:b/>
        <w:sz w:val="18"/>
      </w:rPr>
      <w:fldChar w:fldCharType="begin"/>
    </w:r>
    <w:r w:rsidRPr="000A75A9">
      <w:rPr>
        <w:b/>
        <w:sz w:val="18"/>
      </w:rPr>
      <w:instrText xml:space="preserve"> PAGE  \* MERGEFORMAT </w:instrText>
    </w:r>
    <w:r w:rsidRPr="000A75A9">
      <w:rPr>
        <w:b/>
        <w:sz w:val="18"/>
      </w:rPr>
      <w:fldChar w:fldCharType="separate"/>
    </w:r>
    <w:r w:rsidR="003C1DBF">
      <w:rPr>
        <w:b/>
        <w:noProof/>
        <w:sz w:val="18"/>
      </w:rPr>
      <w:t>9</w:t>
    </w:r>
    <w:r w:rsidRPr="000A75A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6C7" w:rsidRPr="00FB1744" w:rsidRDefault="00AE56C7" w:rsidP="00FB1744">
      <w:pPr>
        <w:tabs>
          <w:tab w:val="right" w:pos="2155"/>
        </w:tabs>
        <w:spacing w:after="80" w:line="240" w:lineRule="auto"/>
        <w:ind w:left="680"/>
      </w:pPr>
      <w:r>
        <w:rPr>
          <w:u w:val="single"/>
        </w:rPr>
        <w:tab/>
      </w:r>
    </w:p>
  </w:footnote>
  <w:footnote w:type="continuationSeparator" w:id="0">
    <w:p w:rsidR="00AE56C7" w:rsidRPr="00FB1744" w:rsidRDefault="00AE56C7" w:rsidP="00FB1744">
      <w:pPr>
        <w:tabs>
          <w:tab w:val="right" w:pos="2155"/>
        </w:tabs>
        <w:spacing w:after="80" w:line="240" w:lineRule="auto"/>
        <w:ind w:left="680"/>
      </w:pPr>
      <w:r>
        <w:rPr>
          <w:u w:val="single"/>
        </w:rPr>
        <w:tab/>
      </w:r>
    </w:p>
  </w:footnote>
  <w:footnote w:id="1">
    <w:p w:rsidR="00AE56C7" w:rsidRPr="005B35D0" w:rsidRDefault="00AE56C7" w:rsidP="005B35D0">
      <w:pPr>
        <w:pStyle w:val="FootnoteText"/>
        <w:widowControl w:val="0"/>
        <w:rPr>
          <w:lang w:val="en-US"/>
        </w:rPr>
      </w:pPr>
      <w:r>
        <w:tab/>
      </w:r>
      <w:r>
        <w:rPr>
          <w:rStyle w:val="FootnoteReference"/>
        </w:rPr>
        <w:footnoteRef/>
      </w:r>
      <w:r>
        <w:tab/>
      </w:r>
      <w:r w:rsidR="00FE6771">
        <w:t>L</w:t>
      </w:r>
      <w:r w:rsidR="00FE6771" w:rsidRPr="006803AC">
        <w:t xml:space="preserve">ight </w:t>
      </w:r>
      <w:r w:rsidR="00FE6771">
        <w:t>R</w:t>
      </w:r>
      <w:r w:rsidR="00FE6771" w:rsidRPr="006803AC">
        <w:t>ail</w:t>
      </w:r>
      <w:r w:rsidR="00FE6771">
        <w:t xml:space="preserve"> Transit</w:t>
      </w:r>
    </w:p>
  </w:footnote>
  <w:footnote w:id="2">
    <w:p w:rsidR="00AE56C7" w:rsidRPr="005B35D0" w:rsidRDefault="00AE56C7" w:rsidP="005B35D0">
      <w:pPr>
        <w:pStyle w:val="FootnoteText"/>
        <w:widowControl w:val="0"/>
        <w:rPr>
          <w:lang w:val="en-US"/>
        </w:rPr>
      </w:pPr>
      <w:r>
        <w:tab/>
      </w:r>
      <w:r>
        <w:rPr>
          <w:rStyle w:val="FootnoteReference"/>
        </w:rPr>
        <w:footnoteRef/>
      </w:r>
      <w:r>
        <w:tab/>
      </w:r>
      <w:r w:rsidRPr="00702E53">
        <w:t>Compressed Natural Gas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6C7" w:rsidRDefault="00AE56C7" w:rsidP="003F2E7D">
    <w:pPr>
      <w:pStyle w:val="Header"/>
    </w:pPr>
    <w:r>
      <w:t>ECE/TRANS/WP.5/2018/1/Rev.1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6C7" w:rsidRDefault="00AE56C7" w:rsidP="00077728">
    <w:pPr>
      <w:pStyle w:val="Header"/>
      <w:jc w:val="right"/>
    </w:pPr>
    <w:r>
      <w:t>ECE/TRANS/WP.5/2018/1/Rev.1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6C7" w:rsidRPr="00D97458" w:rsidRDefault="00AE56C7" w:rsidP="00D97458">
    <w:pPr>
      <w:pStyle w:val="Header"/>
      <w:pBdr>
        <w:bottom w:val="none" w:sz="0" w:space="0" w:color="auto"/>
      </w:pBdr>
    </w:pPr>
    <w:r>
      <w:rPr>
        <w:noProof/>
      </w:rPr>
      <mc:AlternateContent>
        <mc:Choice Requires="wps">
          <w:drawing>
            <wp:anchor distT="0" distB="0" distL="114300" distR="114300" simplePos="0" relativeHeight="251665408" behindDoc="0" locked="1" layoutInCell="1" allowOverlap="1" wp14:anchorId="3EA5150A" wp14:editId="5E24F7EC">
              <wp:simplePos x="0" y="0"/>
              <wp:positionH relativeFrom="page">
                <wp:posOffset>9791700</wp:posOffset>
              </wp:positionH>
              <wp:positionV relativeFrom="page">
                <wp:posOffset>719455</wp:posOffset>
              </wp:positionV>
              <wp:extent cx="292100" cy="6120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AE56C7" w:rsidRDefault="00AE56C7" w:rsidP="00D97458">
                          <w:pPr>
                            <w:pStyle w:val="Header"/>
                          </w:pPr>
                          <w:r>
                            <w:t>ECE/TRANS/WP.5/2018/1/Rev.1</w:t>
                          </w:r>
                        </w:p>
                        <w:p w:rsidR="00AE56C7" w:rsidRDefault="00AE56C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5150A" id="_x0000_t202" coordsize="21600,21600" o:spt="202" path="m,l,21600r21600,l21600,xe">
              <v:stroke joinstyle="miter"/>
              <v:path gradientshapeok="t" o:connecttype="rect"/>
            </v:shapetype>
            <v:shape id="Text Box 4" o:spid="_x0000_s1026" type="#_x0000_t202" style="position:absolute;margin-left:771pt;margin-top:56.65pt;width:23pt;height:481.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J1AAMAAMUGAAAOAAAAZHJzL2Uyb0RvYy54bWzEVdtu1DAQfUfiHyy/b5MsaemumqJeWIS0&#10;gkot4nnWcTYRjm1sb3cL4t85dja9AA+AkHhxxvZ4LmfOTE5e7XrFbqXzndEVLw5yzqQWpu70uuIf&#10;bhaTY858IF2TMlpW/E56/ur0+bOTrZ3LqWmNqqVjMKL9fGsr3oZg51nmRSt78gfGSo3LxrieArZu&#10;ndWOtrDeq2ya50fZ1rjaOiOk9zi9HC75abLfNFKE903jZWCq4ogtpNWldRXX7PSE5mtHtu3EPgz6&#10;iyh66jSc3pu6pEBs47qfTPWdcMabJhwI02emaTohUw7Ipsh/yOa6JStTLgDH23uY/L8zK97dXjnW&#10;1RUvOdPUo0Q3chfYudmxMqKztX4OpWsLtbDDMaqcMvV2acQnD5Xskc7wwEM7orFrXB+/yJPhIQpw&#10;dw969CJwOJ1Nixw3AldHBVB4kaqSPby2zoc30vQsChV3KGqKgG6XPkT/NB9VojNvVFcvOqXSJhJJ&#10;XijHbgkUICGkDkMCpGxLw/HoMdEuaiejTwwpzbYVnx1ODxEqgamNogCxt8DO6zVnpNZoARFcCk6b&#10;GEKiVwzuknw7+EpWB945s9F1Umkl1a91zcKdRQU0WoVHd72sOVMSZqOUNAN16nc0AYrSEQHgDJj2&#10;0sDJr7NiWubn09lkcXT8clIuysPJ7GV+PMmL2fnsKC9n5eXiW0yjKOdtV9dSLzstx/4oyt/j375T&#10;B2anDvkzCJ/gH0G8L+NKkfgU8UCWP2n9B6ifwJSiAurjN6GfemRoi9gtYbfaIfworkx9h95yBtRG&#10;G3grFh1yXZIPV+QwjHCIARveY2mUASvMXuKsNe7Lr86jfsXjChphuIGhnzfkQCr1VmN6wGQYBTcK&#10;q1HQm/7CoFmKFE0S8cAFNYqNM/1HzN2z6AVXpAUiqTi8DeJFGEYs5raQZ2dJCfPOUljqayvGERJr&#10;erP7SM7uWzsAtndmHHs0/6HDB91IZW3ONsE0XWr/BxQBedxgVibw93M9DuPH+6T18Pc5/Q4AAP//&#10;AwBQSwMEFAAGAAgAAAAhAP9gb4PjAAAADgEAAA8AAABkcnMvZG93bnJldi54bWxMT0FOwzAQvCPx&#10;B2uRuFStnZbSEOJUCAlxqFSgrQRHJ3aTFHsdxW4bfs/2BLeZndHsTL4cnGUn04fWo4RkIoAZrLxu&#10;sZaw276MU2AhKtTKejQSfkyAZXF9latM+zN+mNMm1oxCMGRKQhNjl3EeqsY4FSa+M0ja3vdORaJ9&#10;zXWvzhTuLJ8Kcc+dapE+NKozz42pvjdHJ+FrZfVKfO7f12+v27R0o8PIPRykvL0Znh6BRTPEPzNc&#10;6lN1KKhT6Y+oA7PE53dTGhMJJbMZsItlnqZ0KgmJxSIBXuT8/4ziFwAA//8DAFBLAQItABQABgAI&#10;AAAAIQC2gziS/gAAAOEBAAATAAAAAAAAAAAAAAAAAAAAAABbQ29udGVudF9UeXBlc10ueG1sUEsB&#10;Ai0AFAAGAAgAAAAhADj9If/WAAAAlAEAAAsAAAAAAAAAAAAAAAAALwEAAF9yZWxzLy5yZWxzUEsB&#10;Ai0AFAAGAAgAAAAhAJCf8nUAAwAAxQYAAA4AAAAAAAAAAAAAAAAALgIAAGRycy9lMm9Eb2MueG1s&#10;UEsBAi0AFAAGAAgAAAAhAP9gb4PjAAAADgEAAA8AAAAAAAAAAAAAAAAAWgUAAGRycy9kb3ducmV2&#10;LnhtbFBLBQYAAAAABAAEAPMAAABqBgAAAAA=&#10;" fillcolor="#4f81bd [3204]" stroked="f">
              <v:fill opacity="0"/>
              <v:stroke joinstyle="round"/>
              <v:path arrowok="t"/>
              <v:textbox style="layout-flow:vertical" inset="0,0,0,0">
                <w:txbxContent>
                  <w:p w:rsidR="00AE56C7" w:rsidRDefault="00AE56C7" w:rsidP="00D97458">
                    <w:pPr>
                      <w:pStyle w:val="Header"/>
                    </w:pPr>
                    <w:r>
                      <w:t>ECE/TRANS/WP.5/2018/1/Rev.1</w:t>
                    </w:r>
                  </w:p>
                  <w:p w:rsidR="00AE56C7" w:rsidRDefault="00AE56C7"/>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6C7" w:rsidRPr="00D97458" w:rsidRDefault="00AE56C7" w:rsidP="00D97458">
    <w:pPr>
      <w:pStyle w:val="Header"/>
      <w:pBdr>
        <w:bottom w:val="none" w:sz="0" w:space="0" w:color="auto"/>
      </w:pBdr>
    </w:pPr>
    <w:r>
      <w:rPr>
        <w:noProof/>
      </w:rPr>
      <mc:AlternateContent>
        <mc:Choice Requires="wps">
          <w:drawing>
            <wp:anchor distT="0" distB="0" distL="114300" distR="114300" simplePos="0" relativeHeight="251684864" behindDoc="0" locked="1" layoutInCell="1" allowOverlap="1" wp14:anchorId="4B480A07" wp14:editId="25B57A99">
              <wp:simplePos x="0" y="0"/>
              <wp:positionH relativeFrom="page">
                <wp:posOffset>9791700</wp:posOffset>
              </wp:positionH>
              <wp:positionV relativeFrom="page">
                <wp:posOffset>719455</wp:posOffset>
              </wp:positionV>
              <wp:extent cx="292100" cy="612013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AE56C7" w:rsidRDefault="00AE56C7" w:rsidP="00D97458">
                          <w:pPr>
                            <w:pStyle w:val="Header"/>
                            <w:jc w:val="right"/>
                          </w:pPr>
                          <w:r>
                            <w:t>ECE/TRANS/WP.5/2018/1</w:t>
                          </w:r>
                        </w:p>
                        <w:p w:rsidR="00AE56C7" w:rsidRDefault="00AE56C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B480A07" id="_x0000_t202" coordsize="21600,21600" o:spt="202" path="m,l,21600r21600,l21600,xe">
              <v:stroke joinstyle="miter"/>
              <v:path gradientshapeok="t" o:connecttype="rect"/>
            </v:shapetype>
            <v:shape id="Text Box 9" o:spid="_x0000_s1027" type="#_x0000_t202" style="position:absolute;margin-left:771pt;margin-top:56.65pt;width:23pt;height:481.9pt;z-index:2516848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LihBAMAAMwGAAAOAAAAZHJzL2Uyb0RvYy54bWzEVU1v1DAQvSPxHyzft0mWbWlWTVE/WIS0&#10;Kkgt6nnWcTYRjm1sb3cL4r/z7GwKLRwAIXFxxvZ4Pt68mZy82vWK3UnnO6MrXhzknEktTN3pdcU/&#10;3Cwmx5z5QLomZbSs+L30/NXp82cnWzuXU9MaVUvHYET7+dZWvA3BzrPMi1b25A+MlRqXjXE9BWzd&#10;OqsdbWG9V9k0z4+yrXG1dUZI73F6OVzy02S/aaQI75rGy8BUxRFbSKtL6yqu2ekJzdeObNuJfRj0&#10;F1H01Gk4fTB1SYHYxnU/meo74Yw3TTgQps9M03RCphyQTZE/yea6JStTLgDH2weY/L8zK67u3jvW&#10;1RUvOdPUo0Q3chfYudmxMqKztX4OpWsLtbDDMaqcMvV2acRHD5XsB53hgYd2RGPXuD5+kSfDQxTg&#10;/gH06EXgcFpOixw3AldHBVB4kaqSfX9tnQ9vpOlZFCruUNQUAd0tfYj+aT6qRGfeqK5edEqlTSSS&#10;vFCO3REoQEJIHYYESNmWhuPRY6Jd1E5GHxlSmm0B0uH0EKESmNooChB7C+y8XnNGao0WEMGl4LSJ&#10;ISR6xeAuybeDr2R14J0zG10nlVZS/VrXLNxbVECjVXh018uaMyVhNkpJM1CnfkcToCgdEQDOgGkv&#10;DZz8UhbTWX4+LSeLo+OXk9lidjgpX+bHk7woz8ujfFbOLhdfYxrFbN52dS31stNy7I9i9nv823fq&#10;wOzUIX8G4SP8I4gPZVwpEh8jHsjyJ63/APUjmFJUQH38JvRTjwxtEbsl7Fa71HXF2GMrU9+jxZwB&#10;w9EN3opFh5SX5MN7cphJOMScDe+wNMqAHGYvcdYa9/lX51G/4nEFmzDjQNRPG3LglnqrMURgMoyC&#10;G4XVKOhNf2HQM0WKJol44IIaxcaZ/hbj9yx6wRVpgUgqDm+DeBGGSYvxLeTZWVLC2LMUlvrainGS&#10;xNLe7G7J2X2HB6B3ZcbpR/MnjT7oRkZrc7YJpunSFIi4DigC+bjByEw12I/3OJN/3Cet7z+h028A&#10;AAD//wMAUEsDBBQABgAIAAAAIQD/YG+D4wAAAA4BAAAPAAAAZHJzL2Rvd25yZXYueG1sTE9BTsMw&#10;ELwj8QdrkbhUrZ2W0hDiVAgJcahUoK0ERyd2kxR7HcVuG37P9gS3mZ3R7Ey+HJxlJ9OH1qOEZCKA&#10;Gay8brGWsNu+jFNgISrUyno0En5MgGVxfZWrTPszfpjTJtaMQjBkSkITY5dxHqrGOBUmvjNI2t73&#10;TkWifc11r84U7iyfCnHPnWqRPjSqM8+Nqb43Ryfha2X1Snzu39dvr9u0dKPDyD0cpLy9GZ4egUUz&#10;xD8zXOpTdSioU+mPqAOzxOd3UxoTCSWzGbCLZZ6mdCoJicUiAV7k/P+M4hcAAP//AwBQSwECLQAU&#10;AAYACAAAACEAtoM4kv4AAADhAQAAEwAAAAAAAAAAAAAAAAAAAAAAW0NvbnRlbnRfVHlwZXNdLnht&#10;bFBLAQItABQABgAIAAAAIQA4/SH/1gAAAJQBAAALAAAAAAAAAAAAAAAAAC8BAABfcmVscy8ucmVs&#10;c1BLAQItABQABgAIAAAAIQBxwLihBAMAAMwGAAAOAAAAAAAAAAAAAAAAAC4CAABkcnMvZTJvRG9j&#10;LnhtbFBLAQItABQABgAIAAAAIQD/YG+D4wAAAA4BAAAPAAAAAAAAAAAAAAAAAF4FAABkcnMvZG93&#10;bnJldi54bWxQSwUGAAAAAAQABADzAAAAbgYAAAAA&#10;" fillcolor="#4f81bd [3204]" stroked="f">
              <v:fill opacity="0"/>
              <v:stroke joinstyle="round"/>
              <v:path arrowok="t"/>
              <v:textbox style="layout-flow:vertical" inset="0,0,0,0">
                <w:txbxContent>
                  <w:p w:rsidR="00AE56C7" w:rsidRDefault="00AE56C7" w:rsidP="00D97458">
                    <w:pPr>
                      <w:pStyle w:val="Header"/>
                      <w:jc w:val="right"/>
                    </w:pPr>
                    <w:r>
                      <w:t>ECE/TRANS/WP.5/2018/1</w:t>
                    </w:r>
                  </w:p>
                  <w:p w:rsidR="00AE56C7" w:rsidRDefault="00AE56C7"/>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6C7" w:rsidRDefault="00AE56C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6C7" w:rsidRDefault="00AE56C7" w:rsidP="0017619D">
    <w:pPr>
      <w:pStyle w:val="Header"/>
    </w:pPr>
    <w:r>
      <w:t>ECE/TRANS/WP.5/2018/1</w:t>
    </w:r>
  </w:p>
  <w:p w:rsidR="00AE56C7" w:rsidRPr="00D97458" w:rsidRDefault="00AE56C7" w:rsidP="0017619D">
    <w:pPr>
      <w:pStyle w:val="Header"/>
      <w:pBdr>
        <w:bottom w:val="none" w:sz="0" w:space="0" w:color="auto"/>
      </w:pBdr>
      <w:jc w:val="both"/>
    </w:pPr>
    <w:r>
      <w:rPr>
        <w:noProof/>
      </w:rPr>
      <mc:AlternateContent>
        <mc:Choice Requires="wps">
          <w:drawing>
            <wp:anchor distT="0" distB="0" distL="114300" distR="114300" simplePos="0" relativeHeight="251653120" behindDoc="0" locked="1" layoutInCell="1" allowOverlap="1" wp14:anchorId="5DD75E2B" wp14:editId="2A447728">
              <wp:simplePos x="0" y="0"/>
              <wp:positionH relativeFrom="page">
                <wp:posOffset>9791700</wp:posOffset>
              </wp:positionH>
              <wp:positionV relativeFrom="page">
                <wp:posOffset>719455</wp:posOffset>
              </wp:positionV>
              <wp:extent cx="292100" cy="612013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AE56C7" w:rsidRDefault="00AE56C7" w:rsidP="00D97458">
                          <w:pPr>
                            <w:pStyle w:val="Header"/>
                          </w:pPr>
                          <w:r>
                            <w:t>ECE/TRANS/WP.5/2018/1</w:t>
                          </w:r>
                        </w:p>
                        <w:p w:rsidR="00AE56C7" w:rsidRDefault="00AE56C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D75E2B" id="_x0000_t202" coordsize="21600,21600" o:spt="202" path="m,l,21600r21600,l21600,xe">
              <v:stroke joinstyle="miter"/>
              <v:path gradientshapeok="t" o:connecttype="rect"/>
            </v:shapetype>
            <v:shape id="Text Box 16" o:spid="_x0000_s1030" type="#_x0000_t202" style="position:absolute;left:0;text-align:left;margin-left:771pt;margin-top:56.65pt;width:23pt;height:481.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b9rBAMAAM4GAAAOAAAAZHJzL2Uyb0RvYy54bWzEVVtv0zAUfkfiP1h+75KUrqzVMrQLRUjV&#10;NmlDPJ86ThPh2MZ21w7Ef+ez0xQGPABC4sU5tj+fy3cuOX216xR7kM63Rpe8OMo5k1qYqtXrkr+7&#10;X4xOOPOBdEXKaFnyR+n5q7Pnz063di7HpjGqko5BifbzrS15E4KdZ5kXjezIHxkrNS5r4zoK2Lp1&#10;VjnaQnunsnGeT7OtcZV1RkjvcXrVX/KzpL+upQg3de1lYKrk8C2k1aV1Fdfs7JTma0e2acXeDfoL&#10;LzpqNYweVF1RILZx7U+qulY4400djoTpMlPXrZApBkRT5D9Ec9eQlSkWkOPtgSb/79SK64dbx9oK&#10;uZtypqlDju7lLrALs2M4Aj9b6+eA3VkAww7nwKZYvV0a8cEDkn2H6R94oCMfu9p18YtIGR4iBY8H&#10;2qMZgcPxbFzkuBG4mhbg4UXKS/bttXU+vJGmY1EouUNakwf0sPQh2qf5AInGvFFttWiVSptYSvJS&#10;OfZAKAISQurQB0DKNtQfDxZT4UV0UvpEkdJsW/LZ8fgYrhJqtVYUIHYW7Hm95ozUGk0ggkvOaRNd&#10;SAUWnbsi3/S2kta+8pzZ6CpBGknVa12x8GiRAo1m4dFcJyvOlITaKCVkoFb9DhKkKB0ZAM+gaS/1&#10;Vfl5Vown+cV4NlpMT16OJovJ8Wj2Mj8Z5cXsYjbNJ7PJ1eJLDKOYzJu2qqRetloOHVJMfq8C973a&#10;13bqkT+j8An/kcRDGleKxIfIB6L8CfUfqH5CU/IKrA/fxH7qkb4tYreE3WqX+m4y9NjKVI9oMWdQ&#10;4egGb8WiRchL8uGWHKYSDjFpww2WWhkUh9lLnDXGffrVecSXPK6oJkw5FOrHDTnUlnqrMUagMgyC&#10;G4TVIOhNd2nQM0XyJol44IIaxNqZ7j0G8Hm0givSAp6UHNZ68TL0sxYDXMjz8wTC4LMUlvrOimGS&#10;xNTe796Ts/sOD2Dv2gzzj+Y/NHqPjRWtzfkmmLpNUyDy2rMI5uMGQzPlYD/g41T+fp9Q335DZ18B&#10;AAD//wMAUEsDBBQABgAIAAAAIQD/YG+D4wAAAA4BAAAPAAAAZHJzL2Rvd25yZXYueG1sTE9BTsMw&#10;ELwj8QdrkbhUrZ2W0hDiVAgJcahUoK0ERyd2kxR7HcVuG37P9gS3mZ3R7Ey+HJxlJ9OH1qOEZCKA&#10;Gay8brGWsNu+jFNgISrUyno0En5MgGVxfZWrTPszfpjTJtaMQjBkSkITY5dxHqrGOBUmvjNI2t73&#10;TkWifc11r84U7iyfCnHPnWqRPjSqM8+Nqb43Ryfha2X1Snzu39dvr9u0dKPDyD0cpLy9GZ4egUUz&#10;xD8zXOpTdSioU+mPqAOzxOd3UxoTCSWzGbCLZZ6mdCoJicUiAV7k/P+M4hcAAP//AwBQSwECLQAU&#10;AAYACAAAACEAtoM4kv4AAADhAQAAEwAAAAAAAAAAAAAAAAAAAAAAW0NvbnRlbnRfVHlwZXNdLnht&#10;bFBLAQItABQABgAIAAAAIQA4/SH/1gAAAJQBAAALAAAAAAAAAAAAAAAAAC8BAABfcmVscy8ucmVs&#10;c1BLAQItABQABgAIAAAAIQAIJb9rBAMAAM4GAAAOAAAAAAAAAAAAAAAAAC4CAABkcnMvZTJvRG9j&#10;LnhtbFBLAQItABQABgAIAAAAIQD/YG+D4wAAAA4BAAAPAAAAAAAAAAAAAAAAAF4FAABkcnMvZG93&#10;bnJldi54bWxQSwUGAAAAAAQABADzAAAAbgYAAAAA&#10;" fillcolor="#4f81bd [3204]" stroked="f">
              <v:fill opacity="0"/>
              <v:stroke joinstyle="round"/>
              <v:path arrowok="t"/>
              <v:textbox style="layout-flow:vertical" inset="0,0,0,0">
                <w:txbxContent>
                  <w:p w:rsidR="00AE56C7" w:rsidRDefault="00AE56C7" w:rsidP="00D97458">
                    <w:pPr>
                      <w:pStyle w:val="Header"/>
                    </w:pPr>
                    <w:r>
                      <w:t>ECE/TRANS/WP.5/2018/1</w:t>
                    </w:r>
                  </w:p>
                  <w:p w:rsidR="00AE56C7" w:rsidRDefault="00AE56C7"/>
                </w:txbxContent>
              </v:textbox>
              <w10:wrap anchorx="page" anchory="page"/>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6C7" w:rsidRDefault="00AE56C7" w:rsidP="001052E6">
    <w:pPr>
      <w:pStyle w:val="Header"/>
      <w:jc w:val="right"/>
    </w:pPr>
    <w:r>
      <w:t>ECE/TRANS/WP.5/2018/1/Rev.1</w:t>
    </w:r>
  </w:p>
  <w:p w:rsidR="00AE56C7" w:rsidRPr="00672738" w:rsidRDefault="00AE56C7" w:rsidP="00672738">
    <w:pPr>
      <w:pStyle w:val="Header"/>
      <w:pBdr>
        <w:bottom w:val="none" w:sz="0" w:space="0" w:color="auto"/>
      </w:pBdr>
    </w:pPr>
    <w:r>
      <w:rPr>
        <w:noProof/>
      </w:rPr>
      <mc:AlternateContent>
        <mc:Choice Requires="wps">
          <w:drawing>
            <wp:anchor distT="0" distB="0" distL="114300" distR="114300" simplePos="0" relativeHeight="251629568" behindDoc="0" locked="1" layoutInCell="1" allowOverlap="1" wp14:anchorId="5609688E" wp14:editId="41FCE408">
              <wp:simplePos x="0" y="0"/>
              <wp:positionH relativeFrom="page">
                <wp:posOffset>9791700</wp:posOffset>
              </wp:positionH>
              <wp:positionV relativeFrom="page">
                <wp:posOffset>719455</wp:posOffset>
              </wp:positionV>
              <wp:extent cx="292100" cy="612013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100"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AE56C7" w:rsidRDefault="00AE56C7" w:rsidP="00672738">
                          <w:pPr>
                            <w:pStyle w:val="Header"/>
                            <w:jc w:val="right"/>
                          </w:pPr>
                          <w:r>
                            <w:t>ECE/TRANS/WP.5/2018/1</w:t>
                          </w:r>
                        </w:p>
                        <w:p w:rsidR="00AE56C7" w:rsidRDefault="00AE56C7"/>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609688E" id="_x0000_t202" coordsize="21600,21600" o:spt="202" path="m,l,21600r21600,l21600,xe">
              <v:stroke joinstyle="miter"/>
              <v:path gradientshapeok="t" o:connecttype="rect"/>
            </v:shapetype>
            <v:shape id="Text Box 11" o:spid="_x0000_s1031" type="#_x0000_t202" style="position:absolute;margin-left:771pt;margin-top:56.65pt;width:23pt;height:481.9pt;z-index:2516295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6DBQMAAM4GAAAOAAAAZHJzL2Uyb0RvYy54bWzEVVtv0zAUfkfiP1h+75KUbqzVsmkXipCq&#10;bdKG9nzqOE00xza2u3Yg/jufnWawwQMgJF6cY/vzuXznkqOTbafYg3S+NbrkxV7OmdTCVK1elfzj&#10;7Xx0yJkPpCtSRsuSP0rPT45fvzra2Jkcm8aoSjoGJdrPNrbkTQh2lmVeNLIjv2es1LisjesoYOtW&#10;WeVoA+2dysZ5fpBtjKusM0J6j9OL/pIfJ/11LUW4qmsvA1Mlh28hrS6ty7hmx0c0WzmyTSt2btBf&#10;eNFRq2H0SdUFBWJr1/6kqmuFM97UYU+YLjN13QqZYkA0Rf4impuGrEyxgBxvn2jy/06tuHy4dqyt&#10;kLuCM00dcnQrt4GdmS3DEfjZWD8D7MYCGLY4BzbF6u3CiHsPSPYDpn/ggY58bGvXxS8iZXiIFDw+&#10;0R7NCByOp+Mix43A1UEBHt6kvGTfX1vnw3tpOhaFkjukNXlADwsfon2aDZBozBvVVvNWqbSJpSTP&#10;lWMPhCIgIaQOfQCkbEP98WAxFV5EJ6XPFCnNNiWf7o/34SqhVmtFAWJnwZ7XK85IrdAEIrjknDbR&#10;hVRg0bkL8k1vK2ntK8+Zta4SpJFUvdMVC48WKdBoFh7NdbLiTEmojVJCBmrV7yBBitKRAfAMmnZS&#10;X5VfpsV4kp+Np6P5weHb0WQ+2R9N3+aHo7yYnk0P8sl0cjH/GsMoJrOmrSqpF62WQ4cUk9+rwF2v&#10;9rWdeuTPKHzGfyTxKY1LReI+8oEof0L9B6qf0ZS8AuvDN7GfeqRvi9gtYbvcpr7bH3psaapHtJgz&#10;qHB0g7di3iLkBflwTQ5TCYeYtOEKS60MisPsJM4a4z7/6jziSx5XVBOmHAr105ocakt90BgjUBkG&#10;wQ3CchD0ujs36BlMBniTRDxwQQ1i7Ux3hwF8Gq3girSAJyWHtV48D/2sxQAX8vQ0gTD4LIWFvrFi&#10;mCQxtbfbO3J21+EB7F2aYf7R7EWj99hY0dqcroOp2zQFIq89i2A+bjA0Uw52Az5O5R/3CfX9N3T8&#10;DQAA//8DAFBLAwQUAAYACAAAACEA/2Bvg+MAAAAOAQAADwAAAGRycy9kb3ducmV2LnhtbExPQU7D&#10;MBC8I/EHa5G4VK2dltIQ4lQICXGoVKCtBEcndpMUex3Fbht+z/YEt5md0exMvhycZSfTh9ajhGQi&#10;gBmsvG6xlrDbvoxTYCEq1Mp6NBJ+TIBlcX2Vq0z7M36Y0ybWjEIwZEpCE2OXcR6qxjgVJr4zSNre&#10;905Fon3Nda/OFO4snwpxz51qkT40qjPPjam+N0cn4Wtl9Up87t/Xb6/btHSjw8g9HKS8vRmeHoFF&#10;M8Q/M1zqU3UoqFPpj6gDs8Tnd1MaEwklsxmwi2WepnQqCYnFIgFe5Pz/jOIXAAD//wMAUEsBAi0A&#10;FAAGAAgAAAAhALaDOJL+AAAA4QEAABMAAAAAAAAAAAAAAAAAAAAAAFtDb250ZW50X1R5cGVzXS54&#10;bWxQSwECLQAUAAYACAAAACEAOP0h/9YAAACUAQAACwAAAAAAAAAAAAAAAAAvAQAAX3JlbHMvLnJl&#10;bHNQSwECLQAUAAYACAAAACEA2lZugwUDAADOBgAADgAAAAAAAAAAAAAAAAAuAgAAZHJzL2Uyb0Rv&#10;Yy54bWxQSwECLQAUAAYACAAAACEA/2Bvg+MAAAAOAQAADwAAAAAAAAAAAAAAAABfBQAAZHJzL2Rv&#10;d25yZXYueG1sUEsFBgAAAAAEAAQA8wAAAG8GAAAAAA==&#10;" fillcolor="#4f81bd [3204]" stroked="f">
              <v:fill opacity="0"/>
              <v:stroke joinstyle="round"/>
              <v:path arrowok="t"/>
              <v:textbox style="layout-flow:vertical" inset="0,0,0,0">
                <w:txbxContent>
                  <w:p w:rsidR="00AE56C7" w:rsidRDefault="00AE56C7" w:rsidP="00672738">
                    <w:pPr>
                      <w:pStyle w:val="Header"/>
                      <w:jc w:val="right"/>
                    </w:pPr>
                    <w:r>
                      <w:t>ECE/TRANS/WP.5/2018/1</w:t>
                    </w:r>
                  </w:p>
                  <w:p w:rsidR="00AE56C7" w:rsidRDefault="00AE56C7"/>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D23E77"/>
    <w:multiLevelType w:val="hybridMultilevel"/>
    <w:tmpl w:val="12AA5FEC"/>
    <w:lvl w:ilvl="0" w:tplc="32F89C50">
      <w:start w:val="1"/>
      <w:numFmt w:val="lowerLetter"/>
      <w:lvlText w:val="(%1)"/>
      <w:lvlJc w:val="left"/>
      <w:pPr>
        <w:ind w:left="2259" w:hanging="570"/>
      </w:pPr>
      <w:rPr>
        <w:rFonts w:hint="default"/>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5" w15:restartNumberingAfterBreak="0">
    <w:nsid w:val="40A83A90"/>
    <w:multiLevelType w:val="hybridMultilevel"/>
    <w:tmpl w:val="B42A1ED0"/>
    <w:lvl w:ilvl="0" w:tplc="5D40BF12">
      <w:start w:val="1"/>
      <w:numFmt w:val="lowerLetter"/>
      <w:lvlText w:val="(%1)"/>
      <w:lvlJc w:val="left"/>
      <w:pPr>
        <w:ind w:left="2259" w:hanging="570"/>
      </w:pPr>
      <w:rPr>
        <w:rFonts w:hint="default"/>
      </w:rPr>
    </w:lvl>
    <w:lvl w:ilvl="1" w:tplc="04090019" w:tentative="1">
      <w:start w:val="1"/>
      <w:numFmt w:val="lowerLetter"/>
      <w:lvlText w:val="%2."/>
      <w:lvlJc w:val="left"/>
      <w:pPr>
        <w:ind w:left="2769" w:hanging="360"/>
      </w:pPr>
    </w:lvl>
    <w:lvl w:ilvl="2" w:tplc="0409001B" w:tentative="1">
      <w:start w:val="1"/>
      <w:numFmt w:val="lowerRoman"/>
      <w:lvlText w:val="%3."/>
      <w:lvlJc w:val="right"/>
      <w:pPr>
        <w:ind w:left="3489" w:hanging="180"/>
      </w:pPr>
    </w:lvl>
    <w:lvl w:ilvl="3" w:tplc="0409000F" w:tentative="1">
      <w:start w:val="1"/>
      <w:numFmt w:val="decimal"/>
      <w:lvlText w:val="%4."/>
      <w:lvlJc w:val="left"/>
      <w:pPr>
        <w:ind w:left="4209" w:hanging="360"/>
      </w:pPr>
    </w:lvl>
    <w:lvl w:ilvl="4" w:tplc="04090019" w:tentative="1">
      <w:start w:val="1"/>
      <w:numFmt w:val="lowerLetter"/>
      <w:lvlText w:val="%5."/>
      <w:lvlJc w:val="left"/>
      <w:pPr>
        <w:ind w:left="4929" w:hanging="360"/>
      </w:pPr>
    </w:lvl>
    <w:lvl w:ilvl="5" w:tplc="0409001B" w:tentative="1">
      <w:start w:val="1"/>
      <w:numFmt w:val="lowerRoman"/>
      <w:lvlText w:val="%6."/>
      <w:lvlJc w:val="right"/>
      <w:pPr>
        <w:ind w:left="5649" w:hanging="180"/>
      </w:pPr>
    </w:lvl>
    <w:lvl w:ilvl="6" w:tplc="0409000F" w:tentative="1">
      <w:start w:val="1"/>
      <w:numFmt w:val="decimal"/>
      <w:lvlText w:val="%7."/>
      <w:lvlJc w:val="left"/>
      <w:pPr>
        <w:ind w:left="6369" w:hanging="360"/>
      </w:pPr>
    </w:lvl>
    <w:lvl w:ilvl="7" w:tplc="04090019" w:tentative="1">
      <w:start w:val="1"/>
      <w:numFmt w:val="lowerLetter"/>
      <w:lvlText w:val="%8."/>
      <w:lvlJc w:val="left"/>
      <w:pPr>
        <w:ind w:left="7089" w:hanging="360"/>
      </w:pPr>
    </w:lvl>
    <w:lvl w:ilvl="8" w:tplc="0409001B" w:tentative="1">
      <w:start w:val="1"/>
      <w:numFmt w:val="lowerRoman"/>
      <w:lvlText w:val="%9."/>
      <w:lvlJc w:val="right"/>
      <w:pPr>
        <w:ind w:left="7809" w:hanging="180"/>
      </w:pPr>
    </w:lvl>
  </w:abstractNum>
  <w:abstractNum w:abstractNumId="6" w15:restartNumberingAfterBreak="0">
    <w:nsid w:val="5504341E"/>
    <w:multiLevelType w:val="hybridMultilevel"/>
    <w:tmpl w:val="37F05926"/>
    <w:lvl w:ilvl="0" w:tplc="08090001">
      <w:start w:val="1"/>
      <w:numFmt w:val="bullet"/>
      <w:lvlText w:val=""/>
      <w:lvlJc w:val="left"/>
      <w:pPr>
        <w:ind w:left="989" w:hanging="360"/>
      </w:pPr>
      <w:rPr>
        <w:rFonts w:ascii="Symbol" w:hAnsi="Symbol" w:hint="default"/>
      </w:rPr>
    </w:lvl>
    <w:lvl w:ilvl="1" w:tplc="08090003" w:tentative="1">
      <w:start w:val="1"/>
      <w:numFmt w:val="bullet"/>
      <w:lvlText w:val="o"/>
      <w:lvlJc w:val="left"/>
      <w:pPr>
        <w:ind w:left="1709" w:hanging="360"/>
      </w:pPr>
      <w:rPr>
        <w:rFonts w:ascii="Courier New" w:hAnsi="Courier New" w:cs="Courier New" w:hint="default"/>
      </w:rPr>
    </w:lvl>
    <w:lvl w:ilvl="2" w:tplc="08090005" w:tentative="1">
      <w:start w:val="1"/>
      <w:numFmt w:val="bullet"/>
      <w:lvlText w:val=""/>
      <w:lvlJc w:val="left"/>
      <w:pPr>
        <w:ind w:left="2429" w:hanging="360"/>
      </w:pPr>
      <w:rPr>
        <w:rFonts w:ascii="Wingdings" w:hAnsi="Wingdings" w:hint="default"/>
      </w:rPr>
    </w:lvl>
    <w:lvl w:ilvl="3" w:tplc="08090001" w:tentative="1">
      <w:start w:val="1"/>
      <w:numFmt w:val="bullet"/>
      <w:lvlText w:val=""/>
      <w:lvlJc w:val="left"/>
      <w:pPr>
        <w:ind w:left="3149" w:hanging="360"/>
      </w:pPr>
      <w:rPr>
        <w:rFonts w:ascii="Symbol" w:hAnsi="Symbol" w:hint="default"/>
      </w:rPr>
    </w:lvl>
    <w:lvl w:ilvl="4" w:tplc="08090003" w:tentative="1">
      <w:start w:val="1"/>
      <w:numFmt w:val="bullet"/>
      <w:lvlText w:val="o"/>
      <w:lvlJc w:val="left"/>
      <w:pPr>
        <w:ind w:left="3869" w:hanging="360"/>
      </w:pPr>
      <w:rPr>
        <w:rFonts w:ascii="Courier New" w:hAnsi="Courier New" w:cs="Courier New" w:hint="default"/>
      </w:rPr>
    </w:lvl>
    <w:lvl w:ilvl="5" w:tplc="08090005" w:tentative="1">
      <w:start w:val="1"/>
      <w:numFmt w:val="bullet"/>
      <w:lvlText w:val=""/>
      <w:lvlJc w:val="left"/>
      <w:pPr>
        <w:ind w:left="4589" w:hanging="360"/>
      </w:pPr>
      <w:rPr>
        <w:rFonts w:ascii="Wingdings" w:hAnsi="Wingdings" w:hint="default"/>
      </w:rPr>
    </w:lvl>
    <w:lvl w:ilvl="6" w:tplc="08090001" w:tentative="1">
      <w:start w:val="1"/>
      <w:numFmt w:val="bullet"/>
      <w:lvlText w:val=""/>
      <w:lvlJc w:val="left"/>
      <w:pPr>
        <w:ind w:left="5309" w:hanging="360"/>
      </w:pPr>
      <w:rPr>
        <w:rFonts w:ascii="Symbol" w:hAnsi="Symbol" w:hint="default"/>
      </w:rPr>
    </w:lvl>
    <w:lvl w:ilvl="7" w:tplc="08090003" w:tentative="1">
      <w:start w:val="1"/>
      <w:numFmt w:val="bullet"/>
      <w:lvlText w:val="o"/>
      <w:lvlJc w:val="left"/>
      <w:pPr>
        <w:ind w:left="6029" w:hanging="360"/>
      </w:pPr>
      <w:rPr>
        <w:rFonts w:ascii="Courier New" w:hAnsi="Courier New" w:cs="Courier New" w:hint="default"/>
      </w:rPr>
    </w:lvl>
    <w:lvl w:ilvl="8" w:tplc="08090005" w:tentative="1">
      <w:start w:val="1"/>
      <w:numFmt w:val="bullet"/>
      <w:lvlText w:val=""/>
      <w:lvlJc w:val="left"/>
      <w:pPr>
        <w:ind w:left="6749"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9F1179B"/>
    <w:multiLevelType w:val="hybridMultilevel"/>
    <w:tmpl w:val="7B9EDBA0"/>
    <w:lvl w:ilvl="0" w:tplc="08090001">
      <w:start w:val="1"/>
      <w:numFmt w:val="bullet"/>
      <w:lvlText w:val=""/>
      <w:lvlJc w:val="left"/>
      <w:pPr>
        <w:ind w:left="2251" w:hanging="360"/>
      </w:pPr>
      <w:rPr>
        <w:rFonts w:ascii="Symbol" w:hAnsi="Symbol"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abstractNum w:abstractNumId="10" w15:restartNumberingAfterBreak="0">
    <w:nsid w:val="6DD55195"/>
    <w:multiLevelType w:val="hybridMultilevel"/>
    <w:tmpl w:val="03564CEE"/>
    <w:lvl w:ilvl="0" w:tplc="08090001">
      <w:start w:val="1"/>
      <w:numFmt w:val="bullet"/>
      <w:lvlText w:val=""/>
      <w:lvlJc w:val="left"/>
      <w:pPr>
        <w:ind w:left="989" w:hanging="360"/>
      </w:pPr>
      <w:rPr>
        <w:rFonts w:ascii="Symbol" w:hAnsi="Symbol" w:hint="default"/>
      </w:rPr>
    </w:lvl>
    <w:lvl w:ilvl="1" w:tplc="08090003" w:tentative="1">
      <w:start w:val="1"/>
      <w:numFmt w:val="bullet"/>
      <w:lvlText w:val="o"/>
      <w:lvlJc w:val="left"/>
      <w:pPr>
        <w:ind w:left="1709" w:hanging="360"/>
      </w:pPr>
      <w:rPr>
        <w:rFonts w:ascii="Courier New" w:hAnsi="Courier New" w:cs="Courier New" w:hint="default"/>
      </w:rPr>
    </w:lvl>
    <w:lvl w:ilvl="2" w:tplc="08090005" w:tentative="1">
      <w:start w:val="1"/>
      <w:numFmt w:val="bullet"/>
      <w:lvlText w:val=""/>
      <w:lvlJc w:val="left"/>
      <w:pPr>
        <w:ind w:left="2429" w:hanging="360"/>
      </w:pPr>
      <w:rPr>
        <w:rFonts w:ascii="Wingdings" w:hAnsi="Wingdings" w:hint="default"/>
      </w:rPr>
    </w:lvl>
    <w:lvl w:ilvl="3" w:tplc="08090001" w:tentative="1">
      <w:start w:val="1"/>
      <w:numFmt w:val="bullet"/>
      <w:lvlText w:val=""/>
      <w:lvlJc w:val="left"/>
      <w:pPr>
        <w:ind w:left="3149" w:hanging="360"/>
      </w:pPr>
      <w:rPr>
        <w:rFonts w:ascii="Symbol" w:hAnsi="Symbol" w:hint="default"/>
      </w:rPr>
    </w:lvl>
    <w:lvl w:ilvl="4" w:tplc="08090003" w:tentative="1">
      <w:start w:val="1"/>
      <w:numFmt w:val="bullet"/>
      <w:lvlText w:val="o"/>
      <w:lvlJc w:val="left"/>
      <w:pPr>
        <w:ind w:left="3869" w:hanging="360"/>
      </w:pPr>
      <w:rPr>
        <w:rFonts w:ascii="Courier New" w:hAnsi="Courier New" w:cs="Courier New" w:hint="default"/>
      </w:rPr>
    </w:lvl>
    <w:lvl w:ilvl="5" w:tplc="08090005" w:tentative="1">
      <w:start w:val="1"/>
      <w:numFmt w:val="bullet"/>
      <w:lvlText w:val=""/>
      <w:lvlJc w:val="left"/>
      <w:pPr>
        <w:ind w:left="4589" w:hanging="360"/>
      </w:pPr>
      <w:rPr>
        <w:rFonts w:ascii="Wingdings" w:hAnsi="Wingdings" w:hint="default"/>
      </w:rPr>
    </w:lvl>
    <w:lvl w:ilvl="6" w:tplc="08090001" w:tentative="1">
      <w:start w:val="1"/>
      <w:numFmt w:val="bullet"/>
      <w:lvlText w:val=""/>
      <w:lvlJc w:val="left"/>
      <w:pPr>
        <w:ind w:left="5309" w:hanging="360"/>
      </w:pPr>
      <w:rPr>
        <w:rFonts w:ascii="Symbol" w:hAnsi="Symbol" w:hint="default"/>
      </w:rPr>
    </w:lvl>
    <w:lvl w:ilvl="7" w:tplc="08090003" w:tentative="1">
      <w:start w:val="1"/>
      <w:numFmt w:val="bullet"/>
      <w:lvlText w:val="o"/>
      <w:lvlJc w:val="left"/>
      <w:pPr>
        <w:ind w:left="6029" w:hanging="360"/>
      </w:pPr>
      <w:rPr>
        <w:rFonts w:ascii="Courier New" w:hAnsi="Courier New" w:cs="Courier New" w:hint="default"/>
      </w:rPr>
    </w:lvl>
    <w:lvl w:ilvl="8" w:tplc="08090005" w:tentative="1">
      <w:start w:val="1"/>
      <w:numFmt w:val="bullet"/>
      <w:lvlText w:val=""/>
      <w:lvlJc w:val="left"/>
      <w:pPr>
        <w:ind w:left="6749" w:hanging="360"/>
      </w:pPr>
      <w:rPr>
        <w:rFonts w:ascii="Wingdings" w:hAnsi="Wingdings" w:hint="default"/>
      </w:r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7"/>
  </w:num>
  <w:num w:numId="5">
    <w:abstractNumId w:val="8"/>
  </w:num>
  <w:num w:numId="6">
    <w:abstractNumId w:val="11"/>
  </w:num>
  <w:num w:numId="7">
    <w:abstractNumId w:val="1"/>
  </w:num>
  <w:num w:numId="8">
    <w:abstractNumId w:val="9"/>
  </w:num>
  <w:num w:numId="9">
    <w:abstractNumId w:val="3"/>
  </w:num>
  <w:num w:numId="10">
    <w:abstractNumId w:val="3"/>
  </w:num>
  <w:num w:numId="11">
    <w:abstractNumId w:val="10"/>
  </w:num>
  <w:num w:numId="12">
    <w:abstractNumId w:val="6"/>
  </w:num>
  <w:num w:numId="13">
    <w:abstractNumId w:val="3"/>
  </w:num>
  <w:num w:numId="14">
    <w:abstractNumId w:val="3"/>
  </w:num>
  <w:num w:numId="15">
    <w:abstractNumId w:val="3"/>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567"/>
  <w:evenAndOddHeaders/>
  <w:characterSpacingControl w:val="doNotCompress"/>
  <w:hdrShapeDefaults>
    <o:shapedefaults v:ext="edit" spidmax="3276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864"/>
    <w:rsid w:val="00021D16"/>
    <w:rsid w:val="000265E7"/>
    <w:rsid w:val="00046E92"/>
    <w:rsid w:val="00077728"/>
    <w:rsid w:val="000940AE"/>
    <w:rsid w:val="000A108F"/>
    <w:rsid w:val="000A75A9"/>
    <w:rsid w:val="000C0204"/>
    <w:rsid w:val="000C2475"/>
    <w:rsid w:val="000D1B89"/>
    <w:rsid w:val="000D34D1"/>
    <w:rsid w:val="000E5D5A"/>
    <w:rsid w:val="000F0836"/>
    <w:rsid w:val="001052E6"/>
    <w:rsid w:val="001170DC"/>
    <w:rsid w:val="0017619D"/>
    <w:rsid w:val="00187820"/>
    <w:rsid w:val="00194719"/>
    <w:rsid w:val="001A15C9"/>
    <w:rsid w:val="001B5672"/>
    <w:rsid w:val="001F43C4"/>
    <w:rsid w:val="001F6E95"/>
    <w:rsid w:val="00247E2C"/>
    <w:rsid w:val="00254DC9"/>
    <w:rsid w:val="002D4023"/>
    <w:rsid w:val="002D6C53"/>
    <w:rsid w:val="002F5030"/>
    <w:rsid w:val="002F5595"/>
    <w:rsid w:val="0030169D"/>
    <w:rsid w:val="003163A8"/>
    <w:rsid w:val="00334F6A"/>
    <w:rsid w:val="00335319"/>
    <w:rsid w:val="0033731F"/>
    <w:rsid w:val="00342AC8"/>
    <w:rsid w:val="00375BB5"/>
    <w:rsid w:val="00396D4D"/>
    <w:rsid w:val="003B4550"/>
    <w:rsid w:val="003C1DBF"/>
    <w:rsid w:val="003D281F"/>
    <w:rsid w:val="003E2F78"/>
    <w:rsid w:val="003F2E7D"/>
    <w:rsid w:val="00461253"/>
    <w:rsid w:val="0047009C"/>
    <w:rsid w:val="00475093"/>
    <w:rsid w:val="004800EA"/>
    <w:rsid w:val="0048681D"/>
    <w:rsid w:val="004A15F6"/>
    <w:rsid w:val="004A5DF4"/>
    <w:rsid w:val="004C3A75"/>
    <w:rsid w:val="004D4569"/>
    <w:rsid w:val="005015D5"/>
    <w:rsid w:val="005042C2"/>
    <w:rsid w:val="00506571"/>
    <w:rsid w:val="00506C12"/>
    <w:rsid w:val="0053337E"/>
    <w:rsid w:val="00561AB3"/>
    <w:rsid w:val="0056599A"/>
    <w:rsid w:val="00566028"/>
    <w:rsid w:val="00575D32"/>
    <w:rsid w:val="005875FB"/>
    <w:rsid w:val="00587690"/>
    <w:rsid w:val="005918D5"/>
    <w:rsid w:val="005A509A"/>
    <w:rsid w:val="005B35D0"/>
    <w:rsid w:val="005C3B25"/>
    <w:rsid w:val="00611D80"/>
    <w:rsid w:val="00621CB1"/>
    <w:rsid w:val="006377C8"/>
    <w:rsid w:val="00670864"/>
    <w:rsid w:val="00671529"/>
    <w:rsid w:val="00672738"/>
    <w:rsid w:val="006964C9"/>
    <w:rsid w:val="006B11AF"/>
    <w:rsid w:val="006D3EC7"/>
    <w:rsid w:val="006F6F3A"/>
    <w:rsid w:val="00702E53"/>
    <w:rsid w:val="0070625A"/>
    <w:rsid w:val="00717266"/>
    <w:rsid w:val="007268F9"/>
    <w:rsid w:val="00734FEC"/>
    <w:rsid w:val="0076724D"/>
    <w:rsid w:val="00771683"/>
    <w:rsid w:val="007871E6"/>
    <w:rsid w:val="00790563"/>
    <w:rsid w:val="00793C0B"/>
    <w:rsid w:val="007A0C2C"/>
    <w:rsid w:val="007C52B0"/>
    <w:rsid w:val="007E724F"/>
    <w:rsid w:val="007F0639"/>
    <w:rsid w:val="008201C2"/>
    <w:rsid w:val="00832979"/>
    <w:rsid w:val="008927CE"/>
    <w:rsid w:val="008A066D"/>
    <w:rsid w:val="008A0A47"/>
    <w:rsid w:val="008B155C"/>
    <w:rsid w:val="008E7354"/>
    <w:rsid w:val="0090525A"/>
    <w:rsid w:val="00936416"/>
    <w:rsid w:val="009411B4"/>
    <w:rsid w:val="00983169"/>
    <w:rsid w:val="00983B17"/>
    <w:rsid w:val="00984585"/>
    <w:rsid w:val="00994C40"/>
    <w:rsid w:val="009A3F91"/>
    <w:rsid w:val="009A7B79"/>
    <w:rsid w:val="009D0005"/>
    <w:rsid w:val="009D0139"/>
    <w:rsid w:val="009E377B"/>
    <w:rsid w:val="009F5CDC"/>
    <w:rsid w:val="00A07423"/>
    <w:rsid w:val="00A13715"/>
    <w:rsid w:val="00A13737"/>
    <w:rsid w:val="00A51594"/>
    <w:rsid w:val="00A775CF"/>
    <w:rsid w:val="00AB3C7E"/>
    <w:rsid w:val="00AE2931"/>
    <w:rsid w:val="00AE56C7"/>
    <w:rsid w:val="00B0035F"/>
    <w:rsid w:val="00B06045"/>
    <w:rsid w:val="00B52377"/>
    <w:rsid w:val="00BD1100"/>
    <w:rsid w:val="00BE7420"/>
    <w:rsid w:val="00C35A27"/>
    <w:rsid w:val="00C35A57"/>
    <w:rsid w:val="00C45F19"/>
    <w:rsid w:val="00D015AC"/>
    <w:rsid w:val="00D176F8"/>
    <w:rsid w:val="00D24C75"/>
    <w:rsid w:val="00D35F4F"/>
    <w:rsid w:val="00D4234A"/>
    <w:rsid w:val="00D47782"/>
    <w:rsid w:val="00D53434"/>
    <w:rsid w:val="00D55773"/>
    <w:rsid w:val="00D70AAB"/>
    <w:rsid w:val="00D74430"/>
    <w:rsid w:val="00D9098C"/>
    <w:rsid w:val="00D97458"/>
    <w:rsid w:val="00DC7627"/>
    <w:rsid w:val="00DD591C"/>
    <w:rsid w:val="00DE210B"/>
    <w:rsid w:val="00DE65F5"/>
    <w:rsid w:val="00DF383B"/>
    <w:rsid w:val="00DF4BED"/>
    <w:rsid w:val="00E02C2B"/>
    <w:rsid w:val="00E03633"/>
    <w:rsid w:val="00E071B4"/>
    <w:rsid w:val="00E3047A"/>
    <w:rsid w:val="00E30E90"/>
    <w:rsid w:val="00E34546"/>
    <w:rsid w:val="00E50C28"/>
    <w:rsid w:val="00E578EF"/>
    <w:rsid w:val="00E6258C"/>
    <w:rsid w:val="00E6523D"/>
    <w:rsid w:val="00E72B99"/>
    <w:rsid w:val="00EA5E43"/>
    <w:rsid w:val="00ED4839"/>
    <w:rsid w:val="00ED6C48"/>
    <w:rsid w:val="00EE5555"/>
    <w:rsid w:val="00F30AD2"/>
    <w:rsid w:val="00F43619"/>
    <w:rsid w:val="00F46603"/>
    <w:rsid w:val="00F65F5D"/>
    <w:rsid w:val="00F80373"/>
    <w:rsid w:val="00F8140A"/>
    <w:rsid w:val="00F86A3A"/>
    <w:rsid w:val="00FB1744"/>
    <w:rsid w:val="00FB256D"/>
    <w:rsid w:val="00FB4FDB"/>
    <w:rsid w:val="00FC02A7"/>
    <w:rsid w:val="00FC04AB"/>
    <w:rsid w:val="00FC69AD"/>
    <w:rsid w:val="00FD3871"/>
    <w:rsid w:val="00FE06DF"/>
    <w:rsid w:val="00FE6771"/>
    <w:rsid w:val="00FF74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E17B0414-909E-4911-A694-2A585644E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7D471-9086-422C-9CC2-03CF874A9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2249</Words>
  <Characters>12823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ECE/TRANS/WP.5/2018/1/Rev.1</vt:lpstr>
    </vt:vector>
  </TitlesOfParts>
  <Company>DCM</Company>
  <LinksUpToDate>false</LinksUpToDate>
  <CharactersWithSpaces>15042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ECE/TRANS/WP.5/2018/1/Rev.1</dc:title>
  <dc:subject>1815653</dc:subject>
  <dc:creator>MO</dc:creator>
  <cp:keywords/>
  <dc:description/>
  <cp:lastModifiedBy>Maria Mostovets</cp:lastModifiedBy>
  <cp:revision>2</cp:revision>
  <cp:lastPrinted>2018-09-20T16:36:00Z</cp:lastPrinted>
  <dcterms:created xsi:type="dcterms:W3CDTF">2018-10-12T16:03:00Z</dcterms:created>
  <dcterms:modified xsi:type="dcterms:W3CDTF">2018-10-12T16:03:00Z</dcterms:modified>
</cp:coreProperties>
</file>