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9A" w:rsidRPr="00D03547" w:rsidRDefault="00610266" w:rsidP="00D03547">
      <w:pPr>
        <w:jc w:val="center"/>
        <w:rPr>
          <w:rFonts w:ascii="Times New Roman" w:hAnsi="Times New Roman" w:cs="Times New Roman"/>
          <w:b/>
          <w:lang w:val="en-GB"/>
        </w:rPr>
      </w:pPr>
      <w:r>
        <w:rPr>
          <w:rFonts w:ascii="Times New Roman" w:hAnsi="Times New Roman" w:cs="Times New Roman"/>
          <w:b/>
          <w:lang w:val="en-GB"/>
        </w:rPr>
        <w:t>DEFINITION OF HEAD RESTRAINT</w:t>
      </w:r>
    </w:p>
    <w:p w:rsidR="00610266" w:rsidRDefault="00610266" w:rsidP="00D03547">
      <w:pPr>
        <w:jc w:val="both"/>
        <w:rPr>
          <w:rFonts w:ascii="Times New Roman" w:hAnsi="Times New Roman" w:cs="Times New Roman"/>
          <w:lang w:val="en-GB"/>
        </w:rPr>
      </w:pPr>
      <w:r>
        <w:rPr>
          <w:rFonts w:ascii="Times New Roman" w:hAnsi="Times New Roman" w:cs="Times New Roman"/>
          <w:lang w:val="en-GB"/>
        </w:rPr>
        <w:t xml:space="preserve">In TAAM </w:t>
      </w:r>
      <w:r w:rsidR="00BC466C">
        <w:rPr>
          <w:rFonts w:ascii="Times New Roman" w:hAnsi="Times New Roman" w:cs="Times New Roman"/>
          <w:lang w:val="en-GB"/>
        </w:rPr>
        <w:t xml:space="preserve">(Type Approval Authorities Meeting) </w:t>
      </w:r>
      <w:r>
        <w:rPr>
          <w:rFonts w:ascii="Times New Roman" w:hAnsi="Times New Roman" w:cs="Times New Roman"/>
          <w:lang w:val="en-GB"/>
        </w:rPr>
        <w:t xml:space="preserve">held in Utrecht in June 2018 Finland raised a question concerning definition of </w:t>
      </w:r>
      <w:r w:rsidR="006D0390">
        <w:rPr>
          <w:rFonts w:ascii="Times New Roman" w:hAnsi="Times New Roman" w:cs="Times New Roman"/>
          <w:lang w:val="en-GB"/>
        </w:rPr>
        <w:t>a</w:t>
      </w:r>
      <w:r>
        <w:rPr>
          <w:rFonts w:ascii="Times New Roman" w:hAnsi="Times New Roman" w:cs="Times New Roman"/>
          <w:lang w:val="en-GB"/>
        </w:rPr>
        <w:t xml:space="preserve"> head res</w:t>
      </w:r>
      <w:r w:rsidR="006D0390">
        <w:rPr>
          <w:rFonts w:ascii="Times New Roman" w:hAnsi="Times New Roman" w:cs="Times New Roman"/>
          <w:lang w:val="en-GB"/>
        </w:rPr>
        <w:t>traint. The question concerned a</w:t>
      </w:r>
      <w:r>
        <w:rPr>
          <w:rFonts w:ascii="Times New Roman" w:hAnsi="Times New Roman" w:cs="Times New Roman"/>
          <w:lang w:val="en-GB"/>
        </w:rPr>
        <w:t xml:space="preserve"> problem of when the head restraint shall be tested in case the head restraint is not mandatory in </w:t>
      </w:r>
      <w:r w:rsidR="007521C4">
        <w:rPr>
          <w:rFonts w:ascii="Times New Roman" w:hAnsi="Times New Roman" w:cs="Times New Roman"/>
          <w:lang w:val="en-GB"/>
        </w:rPr>
        <w:t xml:space="preserve">the </w:t>
      </w:r>
      <w:r>
        <w:rPr>
          <w:rFonts w:ascii="Times New Roman" w:hAnsi="Times New Roman" w:cs="Times New Roman"/>
          <w:lang w:val="en-GB"/>
        </w:rPr>
        <w:t>vehicle category</w:t>
      </w:r>
      <w:r w:rsidR="00DF7860">
        <w:rPr>
          <w:rFonts w:ascii="Times New Roman" w:hAnsi="Times New Roman" w:cs="Times New Roman"/>
          <w:lang w:val="en-GB"/>
        </w:rPr>
        <w:t xml:space="preserve"> in question</w:t>
      </w:r>
      <w:r>
        <w:rPr>
          <w:rFonts w:ascii="Times New Roman" w:hAnsi="Times New Roman" w:cs="Times New Roman"/>
          <w:lang w:val="en-GB"/>
        </w:rPr>
        <w:t>.</w:t>
      </w:r>
      <w:r w:rsidR="006D0390">
        <w:rPr>
          <w:rFonts w:ascii="Times New Roman" w:hAnsi="Times New Roman" w:cs="Times New Roman"/>
          <w:lang w:val="en-GB"/>
        </w:rPr>
        <w:t xml:space="preserve"> </w:t>
      </w:r>
      <w:r w:rsidR="007521C4">
        <w:rPr>
          <w:rFonts w:ascii="Times New Roman" w:hAnsi="Times New Roman" w:cs="Times New Roman"/>
          <w:lang w:val="en-GB"/>
        </w:rPr>
        <w:t>The w</w:t>
      </w:r>
      <w:r w:rsidR="00D9207D">
        <w:rPr>
          <w:rFonts w:ascii="Times New Roman" w:hAnsi="Times New Roman" w:cs="Times New Roman"/>
          <w:lang w:val="en-GB"/>
        </w:rPr>
        <w:t xml:space="preserve">ording of the </w:t>
      </w:r>
      <w:r w:rsidR="00BC466C">
        <w:rPr>
          <w:rFonts w:ascii="Times New Roman" w:hAnsi="Times New Roman" w:cs="Times New Roman"/>
          <w:lang w:val="en-GB"/>
        </w:rPr>
        <w:t xml:space="preserve">UN </w:t>
      </w:r>
      <w:r w:rsidR="00D9207D">
        <w:rPr>
          <w:rFonts w:ascii="Times New Roman" w:hAnsi="Times New Roman" w:cs="Times New Roman"/>
          <w:lang w:val="en-GB"/>
        </w:rPr>
        <w:t>Regulation</w:t>
      </w:r>
      <w:r w:rsidR="00BC466C">
        <w:rPr>
          <w:rFonts w:ascii="Times New Roman" w:hAnsi="Times New Roman" w:cs="Times New Roman"/>
          <w:lang w:val="en-GB"/>
        </w:rPr>
        <w:t xml:space="preserve"> No. 17</w:t>
      </w:r>
      <w:r w:rsidR="00D9207D">
        <w:rPr>
          <w:rFonts w:ascii="Times New Roman" w:hAnsi="Times New Roman" w:cs="Times New Roman"/>
          <w:lang w:val="en-GB"/>
        </w:rPr>
        <w:t xml:space="preserve"> </w:t>
      </w:r>
      <w:r w:rsidR="007521C4">
        <w:rPr>
          <w:rFonts w:ascii="Times New Roman" w:hAnsi="Times New Roman" w:cs="Times New Roman"/>
          <w:lang w:val="en-GB"/>
        </w:rPr>
        <w:t xml:space="preserve">(see point 5.5) </w:t>
      </w:r>
      <w:r w:rsidR="00D9207D">
        <w:rPr>
          <w:rFonts w:ascii="Times New Roman" w:hAnsi="Times New Roman" w:cs="Times New Roman"/>
          <w:lang w:val="en-GB"/>
        </w:rPr>
        <w:t>does not define what kind of seat is fitted or capable of being fitted with head restraint and different interpretations may be drawn.</w:t>
      </w:r>
    </w:p>
    <w:p w:rsidR="00610266" w:rsidRPr="00610266" w:rsidRDefault="00D9207D" w:rsidP="00610266">
      <w:pPr>
        <w:jc w:val="both"/>
        <w:rPr>
          <w:rFonts w:ascii="Times New Roman" w:hAnsi="Times New Roman" w:cs="Times New Roman"/>
          <w:lang w:val="en-US"/>
        </w:rPr>
      </w:pPr>
      <w:r>
        <w:rPr>
          <w:rFonts w:ascii="Times New Roman" w:hAnsi="Times New Roman" w:cs="Times New Roman"/>
          <w:lang w:val="en-US"/>
        </w:rPr>
        <w:t xml:space="preserve">UN </w:t>
      </w:r>
      <w:r w:rsidR="00610266" w:rsidRPr="00610266">
        <w:rPr>
          <w:rFonts w:ascii="Times New Roman" w:hAnsi="Times New Roman" w:cs="Times New Roman"/>
          <w:lang w:val="en-US"/>
        </w:rPr>
        <w:t xml:space="preserve">Regulation </w:t>
      </w:r>
      <w:r w:rsidR="00BC466C">
        <w:rPr>
          <w:rFonts w:ascii="Times New Roman" w:hAnsi="Times New Roman" w:cs="Times New Roman"/>
          <w:lang w:val="en-US"/>
        </w:rPr>
        <w:t xml:space="preserve">No. </w:t>
      </w:r>
      <w:r w:rsidR="00610266">
        <w:rPr>
          <w:rFonts w:ascii="Times New Roman" w:hAnsi="Times New Roman" w:cs="Times New Roman"/>
          <w:lang w:val="en-US"/>
        </w:rPr>
        <w:t>17 paragraphs concerned</w:t>
      </w:r>
      <w:r w:rsidR="00610266" w:rsidRPr="00610266">
        <w:rPr>
          <w:rFonts w:ascii="Times New Roman" w:hAnsi="Times New Roman" w:cs="Times New Roman"/>
          <w:lang w:val="en-US"/>
        </w:rPr>
        <w:t xml:space="preserve">: </w:t>
      </w:r>
    </w:p>
    <w:p w:rsidR="00610266" w:rsidRPr="00610266" w:rsidRDefault="00610266" w:rsidP="00610266">
      <w:pPr>
        <w:jc w:val="both"/>
        <w:rPr>
          <w:rFonts w:ascii="Times New Roman" w:hAnsi="Times New Roman" w:cs="Times New Roman"/>
          <w:lang w:val="en-US"/>
        </w:rPr>
      </w:pPr>
      <w:r w:rsidRPr="00610266">
        <w:rPr>
          <w:rFonts w:ascii="Times New Roman" w:hAnsi="Times New Roman" w:cs="Times New Roman"/>
          <w:lang w:val="en-US"/>
        </w:rPr>
        <w:t xml:space="preserve">2.12. "Head restraint" means a device whose purpose is to limit the rearward displacement of an adult occupant's head in relation to his torso </w:t>
      </w:r>
      <w:proofErr w:type="gramStart"/>
      <w:r w:rsidRPr="00610266">
        <w:rPr>
          <w:rFonts w:ascii="Times New Roman" w:hAnsi="Times New Roman" w:cs="Times New Roman"/>
          <w:lang w:val="en-US"/>
        </w:rPr>
        <w:t>in order to</w:t>
      </w:r>
      <w:proofErr w:type="gramEnd"/>
      <w:r w:rsidRPr="00610266">
        <w:rPr>
          <w:rFonts w:ascii="Times New Roman" w:hAnsi="Times New Roman" w:cs="Times New Roman"/>
          <w:lang w:val="en-US"/>
        </w:rPr>
        <w:t xml:space="preserve"> reduce the danger of injury to the cervical vertebrae in the event of an accident;</w:t>
      </w:r>
    </w:p>
    <w:p w:rsidR="00610266" w:rsidRPr="00610266" w:rsidRDefault="00610266" w:rsidP="00610266">
      <w:pPr>
        <w:jc w:val="both"/>
        <w:rPr>
          <w:rFonts w:ascii="Times New Roman" w:hAnsi="Times New Roman" w:cs="Times New Roman"/>
          <w:lang w:val="en-US"/>
        </w:rPr>
      </w:pPr>
      <w:r w:rsidRPr="00610266">
        <w:rPr>
          <w:rFonts w:ascii="Times New Roman" w:hAnsi="Times New Roman" w:cs="Times New Roman"/>
          <w:lang w:val="en-US"/>
        </w:rPr>
        <w:t>2.12.1. "Integrated head restraint" means a head restraint formed by the upper part of the seat-back. Head restraints meeting the definitions of paragraphs 2.12.2. or 2.12.3. below but which can only be detached from the seat or the vehicle structure by the use of tools or by partial or complete removal of the seat covering, meet the present definition;</w:t>
      </w:r>
    </w:p>
    <w:p w:rsidR="00610266" w:rsidRPr="00610266" w:rsidRDefault="00610266" w:rsidP="00610266">
      <w:pPr>
        <w:jc w:val="both"/>
        <w:rPr>
          <w:rFonts w:ascii="Times New Roman" w:hAnsi="Times New Roman" w:cs="Times New Roman"/>
          <w:lang w:val="en-US"/>
        </w:rPr>
      </w:pPr>
      <w:r w:rsidRPr="00610266">
        <w:rPr>
          <w:rFonts w:ascii="Times New Roman" w:hAnsi="Times New Roman" w:cs="Times New Roman"/>
          <w:lang w:val="en-US"/>
        </w:rPr>
        <w:t>2.12.2. "Detachable head restraint" means a head restraint consisting of a component separable from the seat designed for insertion and positive retention in the seat-back structure;</w:t>
      </w:r>
    </w:p>
    <w:p w:rsidR="00610266" w:rsidRDefault="00610266" w:rsidP="00610266">
      <w:pPr>
        <w:jc w:val="both"/>
        <w:rPr>
          <w:rFonts w:ascii="Times New Roman" w:hAnsi="Times New Roman" w:cs="Times New Roman"/>
          <w:lang w:val="en-US"/>
        </w:rPr>
      </w:pPr>
      <w:r w:rsidRPr="00610266">
        <w:rPr>
          <w:rFonts w:ascii="Times New Roman" w:hAnsi="Times New Roman" w:cs="Times New Roman"/>
          <w:lang w:val="en-US"/>
        </w:rPr>
        <w:t>2.12.3. "Separate head restraint" means a head restraint consisting of a component separate from the seat, designed for insertion and/or positive retention in the structure of the vehicle</w:t>
      </w:r>
    </w:p>
    <w:p w:rsidR="007521C4" w:rsidRDefault="007521C4" w:rsidP="00610266">
      <w:pPr>
        <w:jc w:val="both"/>
        <w:rPr>
          <w:rFonts w:ascii="Times New Roman" w:hAnsi="Times New Roman" w:cs="Times New Roman"/>
          <w:lang w:val="en-US"/>
        </w:rPr>
      </w:pPr>
      <w:r>
        <w:rPr>
          <w:rFonts w:ascii="Times New Roman" w:hAnsi="Times New Roman" w:cs="Times New Roman"/>
          <w:lang w:val="en-US"/>
        </w:rPr>
        <w:t>…</w:t>
      </w:r>
    </w:p>
    <w:p w:rsidR="00DF7860" w:rsidRDefault="00DF7860" w:rsidP="00DF7860">
      <w:pPr>
        <w:jc w:val="both"/>
        <w:rPr>
          <w:rFonts w:ascii="Times New Roman" w:hAnsi="Times New Roman" w:cs="Times New Roman"/>
          <w:lang w:val="en-US"/>
        </w:rPr>
      </w:pPr>
      <w:r w:rsidRPr="00DF7860">
        <w:rPr>
          <w:rFonts w:ascii="Times New Roman" w:hAnsi="Times New Roman" w:cs="Times New Roman"/>
          <w:lang w:val="en-US"/>
        </w:rPr>
        <w:t>5.5. Special requirements for seats fitted or capable of being fitted with head</w:t>
      </w:r>
      <w:r w:rsidR="00E50292">
        <w:rPr>
          <w:rFonts w:ascii="Times New Roman" w:hAnsi="Times New Roman" w:cs="Times New Roman"/>
          <w:lang w:val="en-US"/>
        </w:rPr>
        <w:t xml:space="preserve"> </w:t>
      </w:r>
      <w:r w:rsidRPr="00DF7860">
        <w:rPr>
          <w:rFonts w:ascii="Times New Roman" w:hAnsi="Times New Roman" w:cs="Times New Roman"/>
          <w:lang w:val="en-US"/>
        </w:rPr>
        <w:t>restraints</w:t>
      </w:r>
    </w:p>
    <w:p w:rsidR="007521C4" w:rsidRPr="00610266" w:rsidRDefault="007521C4" w:rsidP="00DF7860">
      <w:pPr>
        <w:jc w:val="both"/>
        <w:rPr>
          <w:rFonts w:ascii="Times New Roman" w:hAnsi="Times New Roman" w:cs="Times New Roman"/>
          <w:lang w:val="en-US"/>
        </w:rPr>
      </w:pPr>
      <w:r>
        <w:rPr>
          <w:rFonts w:ascii="Times New Roman" w:hAnsi="Times New Roman" w:cs="Times New Roman"/>
          <w:lang w:val="en-US"/>
        </w:rPr>
        <w:t>…</w:t>
      </w:r>
    </w:p>
    <w:p w:rsidR="00610266" w:rsidRPr="00610266" w:rsidRDefault="00610266" w:rsidP="00610266">
      <w:pPr>
        <w:jc w:val="both"/>
        <w:rPr>
          <w:rFonts w:ascii="Times New Roman" w:hAnsi="Times New Roman" w:cs="Times New Roman"/>
          <w:lang w:val="en-US"/>
        </w:rPr>
      </w:pPr>
      <w:r w:rsidRPr="00610266">
        <w:rPr>
          <w:rFonts w:ascii="Times New Roman" w:hAnsi="Times New Roman" w:cs="Times New Roman"/>
          <w:lang w:val="en-US"/>
        </w:rPr>
        <w:t>5.9. In the case of head restraints integral with the seat-back, the area to be considered is: Above a plane perpendicular to the reference line at 540 mm from the R point. Between two vertical longitudinal planes passing at 85 mm on either side of the reference line. In this area, one or more gaps which regardless of their shape can show a distance "</w:t>
      </w:r>
      <w:proofErr w:type="gramStart"/>
      <w:r w:rsidRPr="00610266">
        <w:rPr>
          <w:rFonts w:ascii="Times New Roman" w:hAnsi="Times New Roman" w:cs="Times New Roman"/>
          <w:lang w:val="en-US"/>
        </w:rPr>
        <w:t>a</w:t>
      </w:r>
      <w:proofErr w:type="gramEnd"/>
      <w:r w:rsidRPr="00610266">
        <w:rPr>
          <w:rFonts w:ascii="Times New Roman" w:hAnsi="Times New Roman" w:cs="Times New Roman"/>
          <w:lang w:val="en-US"/>
        </w:rPr>
        <w:t>" of more than 60 mm when measured as described in paragraph 6.7. below, are permitted provided that, after the additional test under paragraph 6.4.3.3.2. below, the requirements of paragraph 5.12. below are still met.</w:t>
      </w:r>
    </w:p>
    <w:p w:rsidR="00610266" w:rsidRPr="00610266" w:rsidRDefault="00D9207D" w:rsidP="00610266">
      <w:pPr>
        <w:jc w:val="both"/>
        <w:rPr>
          <w:rFonts w:ascii="Times New Roman" w:hAnsi="Times New Roman" w:cs="Times New Roman"/>
          <w:lang w:val="en-US"/>
        </w:rPr>
      </w:pPr>
      <w:r>
        <w:rPr>
          <w:rFonts w:ascii="Times New Roman" w:hAnsi="Times New Roman" w:cs="Times New Roman"/>
          <w:lang w:val="en-US"/>
        </w:rPr>
        <w:t>The original TAAM question:</w:t>
      </w:r>
    </w:p>
    <w:p w:rsidR="00610266" w:rsidRPr="006D0390" w:rsidRDefault="00610266" w:rsidP="00610266">
      <w:pPr>
        <w:jc w:val="both"/>
        <w:rPr>
          <w:rFonts w:ascii="Times New Roman" w:hAnsi="Times New Roman" w:cs="Times New Roman"/>
          <w:i/>
          <w:lang w:val="en-US"/>
        </w:rPr>
      </w:pPr>
      <w:r w:rsidRPr="006D0390">
        <w:rPr>
          <w:rFonts w:ascii="Times New Roman" w:hAnsi="Times New Roman" w:cs="Times New Roman"/>
          <w:i/>
          <w:lang w:val="en-US"/>
        </w:rPr>
        <w:t xml:space="preserve">In vehicles of category for example N3 and M3 head restraints aren’t mandatory, but if installed they must fulfill the requirements laid in Regulation No. 17 concerning head restraints. </w:t>
      </w:r>
      <w:proofErr w:type="gramStart"/>
      <w:r w:rsidRPr="006D0390">
        <w:rPr>
          <w:rFonts w:ascii="Times New Roman" w:hAnsi="Times New Roman" w:cs="Times New Roman"/>
          <w:i/>
          <w:lang w:val="en-US"/>
        </w:rPr>
        <w:t>However</w:t>
      </w:r>
      <w:proofErr w:type="gramEnd"/>
      <w:r w:rsidRPr="006D0390">
        <w:rPr>
          <w:rFonts w:ascii="Times New Roman" w:hAnsi="Times New Roman" w:cs="Times New Roman"/>
          <w:i/>
          <w:lang w:val="en-US"/>
        </w:rPr>
        <w:t xml:space="preserve"> the definition of head restraint is unclear when it comes to what should be viewed as constituting a head restraint: for example, can any seatback extending beyond the 540 mm from reference point as given in item 5.9. be viewed as having integrated head restraint and thus being subject to testing accordingly, or should it be in the power of the manufacturer declare whether or not the seat in question has integrated head restraint?</w:t>
      </w:r>
    </w:p>
    <w:p w:rsidR="006D0390" w:rsidRDefault="00D9207D" w:rsidP="006D0390">
      <w:pPr>
        <w:jc w:val="both"/>
        <w:rPr>
          <w:rFonts w:ascii="Times New Roman" w:hAnsi="Times New Roman" w:cs="Times New Roman"/>
          <w:lang w:val="en-GB"/>
        </w:rPr>
      </w:pPr>
      <w:r>
        <w:rPr>
          <w:rFonts w:ascii="Times New Roman" w:hAnsi="Times New Roman" w:cs="Times New Roman"/>
          <w:lang w:val="en-GB"/>
        </w:rPr>
        <w:t>The question divided opinions and it was agreed that the question should be brought in the attention of GRSP. Finland would like to hear opinions if the wording has been found to be problematic and if the wording should be amended.</w:t>
      </w:r>
    </w:p>
    <w:p w:rsidR="009C0F77" w:rsidRDefault="009C0F77">
      <w:pPr>
        <w:rPr>
          <w:rFonts w:ascii="Times New Roman" w:hAnsi="Times New Roman" w:cs="Times New Roman"/>
          <w:lang w:val="en-GB"/>
        </w:rPr>
      </w:pPr>
      <w:r>
        <w:rPr>
          <w:rFonts w:ascii="Times New Roman" w:hAnsi="Times New Roman" w:cs="Times New Roman"/>
          <w:lang w:val="en-GB"/>
        </w:rPr>
        <w:br w:type="page"/>
      </w:r>
    </w:p>
    <w:p w:rsidR="006D0390" w:rsidRDefault="006D0390" w:rsidP="006D0390">
      <w:pPr>
        <w:jc w:val="both"/>
        <w:rPr>
          <w:rFonts w:ascii="Times New Roman" w:hAnsi="Times New Roman" w:cs="Times New Roman"/>
          <w:lang w:val="en-US"/>
        </w:rPr>
      </w:pPr>
      <w:r>
        <w:rPr>
          <w:rFonts w:ascii="Times New Roman" w:hAnsi="Times New Roman" w:cs="Times New Roman"/>
          <w:lang w:val="en-US"/>
        </w:rPr>
        <w:lastRenderedPageBreak/>
        <w:t>Example pictures of typical class I bus seats:</w:t>
      </w:r>
    </w:p>
    <w:p w:rsidR="009C0F77" w:rsidRDefault="006D0390" w:rsidP="006D0390">
      <w:pPr>
        <w:spacing w:after="0"/>
        <w:jc w:val="both"/>
        <w:rPr>
          <w:rFonts w:ascii="Times New Roman" w:hAnsi="Times New Roman" w:cs="Times New Roman"/>
          <w:lang w:val="en-GB"/>
        </w:rPr>
      </w:pPr>
      <w:r>
        <w:rPr>
          <w:rFonts w:ascii="Times New Roman" w:hAnsi="Times New Roman" w:cs="Times New Roman"/>
          <w:noProof/>
          <w:lang w:val="fi-FI" w:eastAsia="fi-FI"/>
        </w:rPr>
        <w:drawing>
          <wp:inline distT="0" distB="0" distL="0" distR="0" wp14:anchorId="661B01BA" wp14:editId="351E1849">
            <wp:extent cx="1343025" cy="1790700"/>
            <wp:effectExtent l="0" t="0" r="9525" b="0"/>
            <wp:docPr id="2" name="Kuva 2" descr="C:\Users\takkihen\AppData\Local\Microsoft\Windows\INetCache\Content.Word\ISRI-6860-870-black-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akkihen\AppData\Local\Microsoft\Windows\INetCache\Content.Word\ISRI-6860-870-black-edi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inline>
        </w:drawing>
      </w:r>
      <w:r>
        <w:rPr>
          <w:rFonts w:ascii="Times New Roman" w:hAnsi="Times New Roman" w:cs="Times New Roman"/>
          <w:noProof/>
          <w:lang w:val="fi-FI" w:eastAsia="fi-FI"/>
        </w:rPr>
        <w:drawing>
          <wp:inline distT="0" distB="0" distL="0" distR="0">
            <wp:extent cx="1323975" cy="1771650"/>
            <wp:effectExtent l="0" t="0" r="9525" b="0"/>
            <wp:docPr id="3" name="Kuva 3" descr="6860-875n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860-875nts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771650"/>
                    </a:xfrm>
                    <a:prstGeom prst="rect">
                      <a:avLst/>
                    </a:prstGeom>
                    <a:noFill/>
                    <a:ln>
                      <a:noFill/>
                    </a:ln>
                  </pic:spPr>
                </pic:pic>
              </a:graphicData>
            </a:graphic>
          </wp:inline>
        </w:drawing>
      </w:r>
      <w:r>
        <w:rPr>
          <w:rFonts w:ascii="Times New Roman" w:hAnsi="Times New Roman" w:cs="Times New Roman"/>
          <w:noProof/>
          <w:lang w:val="fi-FI" w:eastAsia="fi-FI"/>
        </w:rPr>
        <w:drawing>
          <wp:inline distT="0" distB="0" distL="0" distR="0">
            <wp:extent cx="1543050" cy="1543050"/>
            <wp:effectExtent l="0" t="0" r="0" b="0"/>
            <wp:docPr id="1" name="Kuva 1" descr="IDEO_full_prod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DEO_full_produk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D9207D" w:rsidRDefault="009C0F77" w:rsidP="004908FB">
      <w:pPr>
        <w:jc w:val="both"/>
        <w:rPr>
          <w:rFonts w:ascii="Times New Roman" w:hAnsi="Times New Roman" w:cs="Times New Roman"/>
          <w:lang w:val="en-GB"/>
        </w:rPr>
      </w:pPr>
      <w:r>
        <w:rPr>
          <w:rFonts w:ascii="Times New Roman" w:hAnsi="Times New Roman" w:cs="Times New Roman"/>
          <w:lang w:val="en-GB"/>
        </w:rPr>
        <w:t>Finland sees that the wording should supp</w:t>
      </w:r>
      <w:r w:rsidR="004908FB">
        <w:rPr>
          <w:rFonts w:ascii="Times New Roman" w:hAnsi="Times New Roman" w:cs="Times New Roman"/>
          <w:lang w:val="en-GB"/>
        </w:rPr>
        <w:t xml:space="preserve">ort the interpretation that seats described in </w:t>
      </w:r>
      <w:r>
        <w:rPr>
          <w:rFonts w:ascii="Times New Roman" w:hAnsi="Times New Roman" w:cs="Times New Roman"/>
          <w:lang w:val="en-GB"/>
        </w:rPr>
        <w:t>two leftmost</w:t>
      </w:r>
      <w:r w:rsidR="004908FB">
        <w:rPr>
          <w:rFonts w:ascii="Times New Roman" w:hAnsi="Times New Roman" w:cs="Times New Roman"/>
          <w:lang w:val="en-GB"/>
        </w:rPr>
        <w:t xml:space="preserve"> pictures, which provides support for head,</w:t>
      </w:r>
      <w:r>
        <w:rPr>
          <w:rFonts w:ascii="Times New Roman" w:hAnsi="Times New Roman" w:cs="Times New Roman"/>
          <w:lang w:val="en-GB"/>
        </w:rPr>
        <w:t xml:space="preserve"> should be tested and the group of seats described in the rightmost picture does not need to be tested.</w:t>
      </w:r>
    </w:p>
    <w:p w:rsidR="00890F0D" w:rsidRPr="00D03547" w:rsidRDefault="00890F0D" w:rsidP="006D0390">
      <w:pPr>
        <w:spacing w:after="100" w:afterAutospacing="1"/>
        <w:jc w:val="center"/>
        <w:rPr>
          <w:rFonts w:ascii="Times New Roman" w:hAnsi="Times New Roman" w:cs="Times New Roman"/>
          <w:lang w:val="en-GB"/>
        </w:rPr>
      </w:pPr>
      <w:r>
        <w:rPr>
          <w:rFonts w:ascii="Times New Roman" w:hAnsi="Times New Roman" w:cs="Times New Roman"/>
          <w:lang w:val="en-GB"/>
        </w:rPr>
        <w:t>___________________</w:t>
      </w:r>
    </w:p>
    <w:sectPr w:rsidR="00890F0D" w:rsidRPr="00D03547" w:rsidSect="009749B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334" w:rsidRDefault="00A94334" w:rsidP="008B364D">
      <w:pPr>
        <w:spacing w:after="0"/>
      </w:pPr>
      <w:r>
        <w:separator/>
      </w:r>
    </w:p>
  </w:endnote>
  <w:endnote w:type="continuationSeparator" w:id="0">
    <w:p w:rsidR="00A94334" w:rsidRDefault="00A94334" w:rsidP="008B3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B0" w:rsidRDefault="00974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B0" w:rsidRDefault="00974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B0" w:rsidRDefault="00974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334" w:rsidRDefault="00A94334" w:rsidP="008B364D">
      <w:pPr>
        <w:spacing w:after="0"/>
      </w:pPr>
      <w:r>
        <w:separator/>
      </w:r>
    </w:p>
  </w:footnote>
  <w:footnote w:type="continuationSeparator" w:id="0">
    <w:p w:rsidR="00A94334" w:rsidRDefault="00A94334" w:rsidP="008B36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B0" w:rsidRDefault="00974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4D" w:rsidRPr="00D03547" w:rsidRDefault="008B364D" w:rsidP="00D0354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ook w:val="0000" w:firstRow="0" w:lastRow="0" w:firstColumn="0" w:lastColumn="0" w:noHBand="0" w:noVBand="0"/>
    </w:tblPr>
    <w:tblGrid>
      <w:gridCol w:w="4395"/>
      <w:gridCol w:w="5528"/>
    </w:tblGrid>
    <w:tr w:rsidR="009749B0" w:rsidRPr="00D03547" w:rsidTr="004B0A32">
      <w:tc>
        <w:tcPr>
          <w:tcW w:w="4395" w:type="dxa"/>
          <w:vAlign w:val="center"/>
        </w:tcPr>
        <w:p w:rsidR="009749B0" w:rsidRPr="00D03547" w:rsidRDefault="009749B0" w:rsidP="009749B0">
          <w:pPr>
            <w:tabs>
              <w:tab w:val="center" w:pos="4677"/>
              <w:tab w:val="right" w:pos="9355"/>
            </w:tabs>
            <w:suppressAutoHyphens/>
            <w:spacing w:after="0"/>
            <w:rPr>
              <w:rFonts w:ascii="Times New Roman" w:eastAsia="Times New Roman" w:hAnsi="Times New Roman" w:cs="Times New Roman"/>
              <w:szCs w:val="20"/>
              <w:lang w:val="en-TT" w:eastAsia="ar-SA"/>
            </w:rPr>
          </w:pPr>
          <w:r>
            <w:rPr>
              <w:rFonts w:ascii="Times New Roman" w:eastAsia="Times New Roman" w:hAnsi="Times New Roman" w:cs="Times New Roman"/>
              <w:szCs w:val="20"/>
              <w:lang w:val="en-US" w:eastAsia="ar-SA"/>
            </w:rPr>
            <w:t>Sub</w:t>
          </w:r>
          <w:r w:rsidRPr="00D03547">
            <w:rPr>
              <w:rFonts w:ascii="Times New Roman" w:eastAsia="Times New Roman" w:hAnsi="Times New Roman" w:cs="Times New Roman"/>
              <w:szCs w:val="20"/>
              <w:lang w:val="en-US" w:eastAsia="ar-SA"/>
            </w:rPr>
            <w:t>mitted by the expert</w:t>
          </w:r>
          <w:r>
            <w:rPr>
              <w:rFonts w:ascii="Times New Roman" w:eastAsia="Times New Roman" w:hAnsi="Times New Roman" w:cs="Times New Roman"/>
              <w:szCs w:val="20"/>
              <w:lang w:val="en-US" w:eastAsia="ar-SA"/>
            </w:rPr>
            <w:t>s</w:t>
          </w:r>
          <w:r w:rsidRPr="00D03547">
            <w:rPr>
              <w:rFonts w:ascii="Times New Roman" w:eastAsia="Times New Roman" w:hAnsi="Times New Roman" w:cs="Times New Roman"/>
              <w:szCs w:val="20"/>
              <w:lang w:val="en-US" w:eastAsia="ar-SA"/>
            </w:rPr>
            <w:t xml:space="preserve"> from </w:t>
          </w:r>
          <w:r>
            <w:rPr>
              <w:rFonts w:ascii="Times New Roman" w:eastAsia="Times New Roman" w:hAnsi="Times New Roman" w:cs="Times New Roman"/>
              <w:szCs w:val="20"/>
              <w:lang w:val="en-US" w:eastAsia="ar-SA"/>
            </w:rPr>
            <w:t>Finland</w:t>
          </w:r>
        </w:p>
      </w:tc>
      <w:tc>
        <w:tcPr>
          <w:tcW w:w="5528" w:type="dxa"/>
        </w:tcPr>
        <w:p w:rsidR="009749B0" w:rsidRPr="00D03547" w:rsidRDefault="009749B0" w:rsidP="009749B0">
          <w:pPr>
            <w:suppressAutoHyphens/>
            <w:spacing w:after="0"/>
            <w:ind w:left="884"/>
            <w:rPr>
              <w:rFonts w:ascii="Times New Roman" w:eastAsia="Times New Roman" w:hAnsi="Times New Roman" w:cs="Times New Roman"/>
              <w:b/>
              <w:bCs/>
              <w:color w:val="000000"/>
              <w:szCs w:val="20"/>
              <w:lang w:val="en-TT" w:eastAsia="ar-SA"/>
            </w:rPr>
          </w:pPr>
          <w:r w:rsidRPr="00D03547">
            <w:rPr>
              <w:rFonts w:ascii="Times New Roman" w:eastAsia="Times New Roman" w:hAnsi="Times New Roman" w:cs="Times New Roman"/>
              <w:szCs w:val="20"/>
              <w:u w:val="single"/>
              <w:lang w:val="en-TT" w:eastAsia="ar-SA"/>
            </w:rPr>
            <w:t>Informal document No</w:t>
          </w:r>
          <w:r w:rsidRPr="00D03547">
            <w:rPr>
              <w:rFonts w:ascii="Times New Roman" w:eastAsia="Times New Roman" w:hAnsi="Times New Roman" w:cs="Times New Roman"/>
              <w:szCs w:val="20"/>
              <w:lang w:val="en-TT" w:eastAsia="ar-SA"/>
            </w:rPr>
            <w:t xml:space="preserve">. </w:t>
          </w:r>
          <w:r w:rsidRPr="00D03547">
            <w:rPr>
              <w:rFonts w:ascii="Times New Roman" w:eastAsia="Times New Roman" w:hAnsi="Times New Roman" w:cs="Times New Roman"/>
              <w:b/>
              <w:bCs/>
              <w:szCs w:val="20"/>
              <w:lang w:val="en-TT" w:eastAsia="ar-SA"/>
            </w:rPr>
            <w:t>GRS</w:t>
          </w:r>
          <w:r>
            <w:rPr>
              <w:rFonts w:ascii="Times New Roman" w:eastAsia="Times New Roman" w:hAnsi="Times New Roman" w:cs="Times New Roman"/>
              <w:b/>
              <w:bCs/>
              <w:szCs w:val="20"/>
              <w:lang w:val="en-TT" w:eastAsia="ar-SA"/>
            </w:rPr>
            <w:t>P</w:t>
          </w:r>
          <w:r w:rsidRPr="00D03547">
            <w:rPr>
              <w:rFonts w:ascii="Times New Roman" w:eastAsia="Times New Roman" w:hAnsi="Times New Roman" w:cs="Times New Roman"/>
              <w:b/>
              <w:bCs/>
              <w:szCs w:val="20"/>
              <w:lang w:val="en-TT" w:eastAsia="ar-SA"/>
            </w:rPr>
            <w:t>-</w:t>
          </w:r>
          <w:r>
            <w:rPr>
              <w:rFonts w:ascii="Times New Roman" w:eastAsia="Times New Roman" w:hAnsi="Times New Roman" w:cs="Times New Roman"/>
              <w:b/>
              <w:bCs/>
              <w:szCs w:val="20"/>
              <w:lang w:val="en-TT" w:eastAsia="ar-SA"/>
            </w:rPr>
            <w:t>6</w:t>
          </w:r>
          <w:r w:rsidRPr="00890F0D">
            <w:rPr>
              <w:rFonts w:ascii="Times New Roman" w:eastAsia="Times New Roman" w:hAnsi="Times New Roman" w:cs="Times New Roman"/>
              <w:b/>
              <w:bCs/>
              <w:szCs w:val="20"/>
              <w:lang w:val="en-TT" w:eastAsia="ar-SA"/>
            </w:rPr>
            <w:t>5</w:t>
          </w:r>
          <w:r w:rsidRPr="00D03547">
            <w:rPr>
              <w:rFonts w:ascii="Times New Roman" w:eastAsia="Times New Roman" w:hAnsi="Times New Roman" w:cs="Times New Roman"/>
              <w:b/>
              <w:bCs/>
              <w:color w:val="000000"/>
              <w:szCs w:val="20"/>
              <w:lang w:val="en-TT" w:eastAsia="ar-SA"/>
            </w:rPr>
            <w:t>-</w:t>
          </w:r>
          <w:r>
            <w:rPr>
              <w:rFonts w:ascii="Times New Roman" w:eastAsia="Times New Roman" w:hAnsi="Times New Roman" w:cs="Times New Roman"/>
              <w:b/>
              <w:bCs/>
              <w:color w:val="000000"/>
              <w:szCs w:val="20"/>
              <w:lang w:val="en-TT" w:eastAsia="ar-SA"/>
            </w:rPr>
            <w:t>04</w:t>
          </w:r>
        </w:p>
        <w:p w:rsidR="009749B0" w:rsidRPr="00D03547" w:rsidRDefault="009749B0" w:rsidP="009749B0">
          <w:pPr>
            <w:tabs>
              <w:tab w:val="center" w:pos="4677"/>
              <w:tab w:val="right" w:pos="9355"/>
            </w:tabs>
            <w:suppressAutoHyphens/>
            <w:spacing w:after="0"/>
            <w:ind w:left="884"/>
            <w:rPr>
              <w:rFonts w:ascii="Times New Roman" w:eastAsia="Times New Roman" w:hAnsi="Times New Roman" w:cs="Times New Roman"/>
              <w:szCs w:val="20"/>
              <w:lang w:val="en-TT" w:eastAsia="ar-SA"/>
            </w:rPr>
          </w:pPr>
          <w:r w:rsidRPr="00D03547">
            <w:rPr>
              <w:rFonts w:ascii="Times New Roman" w:eastAsia="Times New Roman" w:hAnsi="Times New Roman" w:cs="Times New Roman"/>
              <w:szCs w:val="20"/>
              <w:lang w:val="en-TT" w:eastAsia="ar-SA"/>
            </w:rPr>
            <w:t>(</w:t>
          </w:r>
          <w:r>
            <w:rPr>
              <w:rFonts w:ascii="Times New Roman" w:eastAsia="Times New Roman" w:hAnsi="Times New Roman" w:cs="Times New Roman"/>
              <w:szCs w:val="20"/>
              <w:lang w:val="en-TT" w:eastAsia="ar-SA"/>
            </w:rPr>
            <w:t>6</w:t>
          </w:r>
          <w:r w:rsidRPr="00890F0D">
            <w:rPr>
              <w:rFonts w:ascii="Times New Roman" w:eastAsia="Times New Roman" w:hAnsi="Times New Roman" w:cs="Times New Roman"/>
              <w:szCs w:val="20"/>
              <w:lang w:val="en-TT" w:eastAsia="ar-SA"/>
            </w:rPr>
            <w:t>5</w:t>
          </w:r>
          <w:r w:rsidRPr="00D03547">
            <w:rPr>
              <w:rFonts w:ascii="Times New Roman" w:eastAsia="Times New Roman" w:hAnsi="Times New Roman" w:cs="Times New Roman"/>
              <w:szCs w:val="20"/>
              <w:vertAlign w:val="superscript"/>
              <w:lang w:val="en-TT" w:eastAsia="ar-SA"/>
            </w:rPr>
            <w:t>th</w:t>
          </w:r>
          <w:r w:rsidRPr="00D03547">
            <w:rPr>
              <w:rFonts w:ascii="Times New Roman" w:eastAsia="Times New Roman" w:hAnsi="Times New Roman" w:cs="Times New Roman"/>
              <w:szCs w:val="20"/>
              <w:lang w:val="en-TT" w:eastAsia="ar-SA"/>
            </w:rPr>
            <w:t xml:space="preserve"> GRS</w:t>
          </w:r>
          <w:r>
            <w:rPr>
              <w:rFonts w:ascii="Times New Roman" w:eastAsia="Times New Roman" w:hAnsi="Times New Roman" w:cs="Times New Roman"/>
              <w:szCs w:val="20"/>
              <w:lang w:val="en-TT" w:eastAsia="ar-SA"/>
            </w:rPr>
            <w:t>P</w:t>
          </w:r>
          <w:r w:rsidRPr="00D03547">
            <w:rPr>
              <w:rFonts w:ascii="Times New Roman" w:eastAsia="Times New Roman" w:hAnsi="Times New Roman" w:cs="Times New Roman"/>
              <w:szCs w:val="20"/>
              <w:lang w:val="en-TT" w:eastAsia="ar-SA"/>
            </w:rPr>
            <w:t xml:space="preserve">, </w:t>
          </w:r>
          <w:r>
            <w:rPr>
              <w:rFonts w:ascii="Times New Roman" w:eastAsia="Times New Roman" w:hAnsi="Times New Roman" w:cs="Times New Roman"/>
              <w:szCs w:val="20"/>
              <w:lang w:val="en-TT" w:eastAsia="ar-SA"/>
            </w:rPr>
            <w:t>13</w:t>
          </w:r>
          <w:r w:rsidRPr="00D03547">
            <w:rPr>
              <w:rFonts w:ascii="Times New Roman" w:eastAsia="Times New Roman" w:hAnsi="Times New Roman" w:cs="Times New Roman"/>
              <w:szCs w:val="20"/>
              <w:lang w:val="en-TT" w:eastAsia="ar-SA"/>
            </w:rPr>
            <w:t>-1</w:t>
          </w:r>
          <w:r>
            <w:rPr>
              <w:rFonts w:ascii="Times New Roman" w:eastAsia="Times New Roman" w:hAnsi="Times New Roman" w:cs="Times New Roman"/>
              <w:szCs w:val="20"/>
              <w:lang w:val="en-TT" w:eastAsia="ar-SA"/>
            </w:rPr>
            <w:t>7</w:t>
          </w:r>
          <w:r w:rsidRPr="00D03547">
            <w:rPr>
              <w:rFonts w:ascii="Times New Roman" w:eastAsia="Times New Roman" w:hAnsi="Times New Roman" w:cs="Times New Roman"/>
              <w:szCs w:val="20"/>
              <w:lang w:val="en-TT" w:eastAsia="ar-SA"/>
            </w:rPr>
            <w:t xml:space="preserve"> </w:t>
          </w:r>
          <w:r>
            <w:rPr>
              <w:rFonts w:ascii="Times New Roman" w:eastAsia="Times New Roman" w:hAnsi="Times New Roman" w:cs="Times New Roman"/>
              <w:szCs w:val="20"/>
              <w:lang w:val="en-TT" w:eastAsia="ar-SA"/>
            </w:rPr>
            <w:t>May</w:t>
          </w:r>
          <w:r w:rsidRPr="00D03547">
            <w:rPr>
              <w:rFonts w:ascii="Times New Roman" w:eastAsia="Times New Roman" w:hAnsi="Times New Roman" w:cs="Times New Roman"/>
              <w:szCs w:val="20"/>
              <w:lang w:val="en-TT" w:eastAsia="ar-SA"/>
            </w:rPr>
            <w:t xml:space="preserve"> 201</w:t>
          </w:r>
          <w:r>
            <w:rPr>
              <w:rFonts w:ascii="Times New Roman" w:eastAsia="Times New Roman" w:hAnsi="Times New Roman" w:cs="Times New Roman"/>
              <w:szCs w:val="20"/>
              <w:lang w:val="en-TT" w:eastAsia="ar-SA"/>
            </w:rPr>
            <w:t>9</w:t>
          </w:r>
        </w:p>
        <w:p w:rsidR="009749B0" w:rsidRPr="00D03547" w:rsidRDefault="009749B0" w:rsidP="009749B0">
          <w:pPr>
            <w:tabs>
              <w:tab w:val="center" w:pos="4677"/>
              <w:tab w:val="right" w:pos="9355"/>
            </w:tabs>
            <w:suppressAutoHyphens/>
            <w:spacing w:after="0"/>
            <w:ind w:left="884"/>
            <w:rPr>
              <w:rFonts w:ascii="Times New Roman" w:eastAsia="Times New Roman" w:hAnsi="Times New Roman" w:cs="Times New Roman"/>
              <w:szCs w:val="20"/>
              <w:lang w:val="en-TT" w:eastAsia="ar-SA"/>
            </w:rPr>
          </w:pPr>
          <w:r w:rsidRPr="00D03547">
            <w:rPr>
              <w:rFonts w:ascii="Times New Roman" w:eastAsia="Times New Roman" w:hAnsi="Times New Roman" w:cs="Times New Roman"/>
              <w:szCs w:val="20"/>
              <w:lang w:val="en-TT" w:eastAsia="ar-SA"/>
            </w:rPr>
            <w:t>agenda item</w:t>
          </w:r>
          <w:r>
            <w:rPr>
              <w:rFonts w:ascii="Times New Roman" w:eastAsia="Times New Roman" w:hAnsi="Times New Roman" w:cs="Times New Roman"/>
              <w:szCs w:val="20"/>
              <w:lang w:val="en-TT" w:eastAsia="ar-SA"/>
            </w:rPr>
            <w:t xml:space="preserve"> 9)</w:t>
          </w:r>
        </w:p>
      </w:tc>
    </w:tr>
  </w:tbl>
  <w:p w:rsidR="009749B0" w:rsidRDefault="00974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9A"/>
    <w:rsid w:val="000120A4"/>
    <w:rsid w:val="000670C1"/>
    <w:rsid w:val="00092FF3"/>
    <w:rsid w:val="001501F8"/>
    <w:rsid w:val="001F3583"/>
    <w:rsid w:val="002411C0"/>
    <w:rsid w:val="00344D0E"/>
    <w:rsid w:val="003D495C"/>
    <w:rsid w:val="004316D1"/>
    <w:rsid w:val="004908FB"/>
    <w:rsid w:val="004A6DC4"/>
    <w:rsid w:val="004F353F"/>
    <w:rsid w:val="004F56F7"/>
    <w:rsid w:val="00577BC9"/>
    <w:rsid w:val="00591B72"/>
    <w:rsid w:val="005C0C0B"/>
    <w:rsid w:val="005F1732"/>
    <w:rsid w:val="00610266"/>
    <w:rsid w:val="00696858"/>
    <w:rsid w:val="006B542B"/>
    <w:rsid w:val="006D0390"/>
    <w:rsid w:val="007328CC"/>
    <w:rsid w:val="0073527A"/>
    <w:rsid w:val="007521C4"/>
    <w:rsid w:val="007D264E"/>
    <w:rsid w:val="007F5D5A"/>
    <w:rsid w:val="0080209A"/>
    <w:rsid w:val="00832564"/>
    <w:rsid w:val="00886F65"/>
    <w:rsid w:val="00890F0D"/>
    <w:rsid w:val="008B364D"/>
    <w:rsid w:val="008C322E"/>
    <w:rsid w:val="00901FA2"/>
    <w:rsid w:val="009749B0"/>
    <w:rsid w:val="009967F6"/>
    <w:rsid w:val="009A1B8F"/>
    <w:rsid w:val="009C0F77"/>
    <w:rsid w:val="009C544C"/>
    <w:rsid w:val="00A3792C"/>
    <w:rsid w:val="00A94334"/>
    <w:rsid w:val="00A94813"/>
    <w:rsid w:val="00BC466C"/>
    <w:rsid w:val="00BE264C"/>
    <w:rsid w:val="00C24EBC"/>
    <w:rsid w:val="00CA074D"/>
    <w:rsid w:val="00D03547"/>
    <w:rsid w:val="00D366AC"/>
    <w:rsid w:val="00D7669B"/>
    <w:rsid w:val="00D9207D"/>
    <w:rsid w:val="00DF7860"/>
    <w:rsid w:val="00E50292"/>
    <w:rsid w:val="00E64CB7"/>
    <w:rsid w:val="00E67955"/>
    <w:rsid w:val="00EB7114"/>
    <w:rsid w:val="00EC196D"/>
    <w:rsid w:val="00EE5BD7"/>
    <w:rsid w:val="00F1270F"/>
    <w:rsid w:val="00FF0AC6"/>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73D80A-CED4-48D9-8FD2-151C829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6AC"/>
    <w:rPr>
      <w:sz w:val="20"/>
    </w:rPr>
  </w:style>
  <w:style w:type="paragraph" w:styleId="Heading1">
    <w:name w:val="heading 1"/>
    <w:basedOn w:val="Normal"/>
    <w:next w:val="Normal"/>
    <w:link w:val="Heading1Char"/>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Heading2">
    <w:name w:val="heading 2"/>
    <w:basedOn w:val="Normal"/>
    <w:next w:val="Normal"/>
    <w:link w:val="Heading2Char"/>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Heading3">
    <w:name w:val="heading 3"/>
    <w:basedOn w:val="Normal"/>
    <w:next w:val="Normal"/>
    <w:link w:val="Heading3Char"/>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Heading4">
    <w:name w:val="heading 4"/>
    <w:basedOn w:val="Normal"/>
    <w:next w:val="Normal"/>
    <w:link w:val="Heading4Char"/>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Heading5">
    <w:name w:val="heading 5"/>
    <w:basedOn w:val="Normal"/>
    <w:next w:val="Normal"/>
    <w:link w:val="Heading5Char"/>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Heading6">
    <w:name w:val="heading 6"/>
    <w:basedOn w:val="Normal"/>
    <w:next w:val="Normal"/>
    <w:link w:val="Heading6Char"/>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Heading1Char">
    <w:name w:val="Heading 1 Char"/>
    <w:basedOn w:val="DefaultParagraphFont"/>
    <w:link w:val="Heading1"/>
    <w:uiPriority w:val="9"/>
    <w:rsid w:val="00D366AC"/>
    <w:rPr>
      <w:rFonts w:asciiTheme="majorHAnsi" w:eastAsiaTheme="majorEastAsia" w:hAnsiTheme="majorHAnsi" w:cstheme="majorBidi"/>
      <w:b/>
      <w:bCs/>
      <w:color w:val="ED9300"/>
      <w:sz w:val="28"/>
      <w:szCs w:val="28"/>
    </w:rPr>
  </w:style>
  <w:style w:type="character" w:customStyle="1" w:styleId="Heading2Char">
    <w:name w:val="Heading 2 Char"/>
    <w:basedOn w:val="DefaultParagraphFont"/>
    <w:link w:val="Heading2"/>
    <w:uiPriority w:val="9"/>
    <w:semiHidden/>
    <w:rsid w:val="00D366AC"/>
    <w:rPr>
      <w:rFonts w:asciiTheme="majorHAnsi" w:eastAsiaTheme="majorEastAsia" w:hAnsiTheme="majorHAnsi" w:cstheme="majorBidi"/>
      <w:b/>
      <w:bCs/>
      <w:color w:val="3D4F59"/>
      <w:sz w:val="26"/>
      <w:szCs w:val="26"/>
    </w:rPr>
  </w:style>
  <w:style w:type="character" w:customStyle="1" w:styleId="Heading3Char">
    <w:name w:val="Heading 3 Char"/>
    <w:basedOn w:val="DefaultParagraphFont"/>
    <w:link w:val="Heading3"/>
    <w:uiPriority w:val="9"/>
    <w:semiHidden/>
    <w:rsid w:val="00D366AC"/>
    <w:rPr>
      <w:rFonts w:asciiTheme="majorHAnsi" w:eastAsiaTheme="majorEastAsia" w:hAnsiTheme="majorHAnsi" w:cstheme="majorBidi"/>
      <w:b/>
      <w:bCs/>
      <w:color w:val="ED9300" w:themeColor="accent1"/>
    </w:rPr>
  </w:style>
  <w:style w:type="character" w:customStyle="1" w:styleId="Heading4Char">
    <w:name w:val="Heading 4 Char"/>
    <w:basedOn w:val="DefaultParagraphFont"/>
    <w:link w:val="Heading4"/>
    <w:uiPriority w:val="9"/>
    <w:semiHidden/>
    <w:rsid w:val="00D366AC"/>
    <w:rPr>
      <w:rFonts w:asciiTheme="majorHAnsi" w:eastAsiaTheme="majorEastAsia" w:hAnsiTheme="majorHAnsi" w:cstheme="majorBidi"/>
      <w:b/>
      <w:bCs/>
      <w:i/>
      <w:iCs/>
      <w:color w:val="ED9300" w:themeColor="accent1"/>
    </w:rPr>
  </w:style>
  <w:style w:type="character" w:customStyle="1" w:styleId="Heading5Char">
    <w:name w:val="Heading 5 Char"/>
    <w:basedOn w:val="DefaultParagraphFont"/>
    <w:link w:val="Heading5"/>
    <w:uiPriority w:val="9"/>
    <w:semiHidden/>
    <w:rsid w:val="00D366AC"/>
    <w:rPr>
      <w:rFonts w:asciiTheme="majorHAnsi" w:eastAsiaTheme="majorEastAsia" w:hAnsiTheme="majorHAnsi" w:cstheme="majorBidi"/>
      <w:color w:val="3D4F59"/>
    </w:rPr>
  </w:style>
  <w:style w:type="character" w:customStyle="1" w:styleId="Heading6Char">
    <w:name w:val="Heading 6 Char"/>
    <w:basedOn w:val="DefaultParagraphFont"/>
    <w:link w:val="Heading6"/>
    <w:uiPriority w:val="9"/>
    <w:semiHidden/>
    <w:rsid w:val="00D366AC"/>
    <w:rPr>
      <w:rFonts w:asciiTheme="majorHAnsi" w:eastAsiaTheme="majorEastAsia" w:hAnsiTheme="majorHAnsi" w:cstheme="majorBidi"/>
      <w:i/>
      <w:iCs/>
      <w:color w:val="764900" w:themeColor="accent1" w:themeShade="7F"/>
      <w:sz w:val="20"/>
    </w:rPr>
  </w:style>
  <w:style w:type="paragraph" w:styleId="Title">
    <w:name w:val="Title"/>
    <w:basedOn w:val="Normal"/>
    <w:next w:val="Normal"/>
    <w:link w:val="TitleChar"/>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leChar">
    <w:name w:val="Title Char"/>
    <w:basedOn w:val="DefaultParagraphFont"/>
    <w:link w:val="Title"/>
    <w:uiPriority w:val="10"/>
    <w:rsid w:val="00D366AC"/>
    <w:rPr>
      <w:rFonts w:asciiTheme="majorHAnsi" w:eastAsiaTheme="majorEastAsia" w:hAnsiTheme="majorHAnsi" w:cstheme="majorBidi"/>
      <w:color w:val="ED9300"/>
      <w:spacing w:val="5"/>
      <w:kern w:val="28"/>
      <w:sz w:val="52"/>
      <w:szCs w:val="52"/>
    </w:rPr>
  </w:style>
  <w:style w:type="paragraph" w:styleId="Subtitle">
    <w:name w:val="Subtitle"/>
    <w:basedOn w:val="Normal"/>
    <w:next w:val="Normal"/>
    <w:link w:val="SubtitleChar"/>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SubtitleChar">
    <w:name w:val="Subtitle Char"/>
    <w:basedOn w:val="DefaultParagraphFont"/>
    <w:link w:val="Subtitle"/>
    <w:uiPriority w:val="11"/>
    <w:rsid w:val="00D366AC"/>
    <w:rPr>
      <w:rFonts w:asciiTheme="majorHAnsi" w:eastAsiaTheme="majorEastAsia" w:hAnsiTheme="majorHAnsi" w:cstheme="majorBidi"/>
      <w:i/>
      <w:iCs/>
      <w:color w:val="3D4F59"/>
      <w:spacing w:val="15"/>
      <w:sz w:val="24"/>
      <w:szCs w:val="24"/>
    </w:rPr>
  </w:style>
  <w:style w:type="character" w:styleId="Strong">
    <w:name w:val="Strong"/>
    <w:basedOn w:val="DefaultParagraphFont"/>
    <w:uiPriority w:val="22"/>
    <w:qFormat/>
    <w:rsid w:val="00D366AC"/>
    <w:rPr>
      <w:b/>
      <w:bCs/>
      <w:color w:val="4DB848"/>
    </w:rPr>
  </w:style>
  <w:style w:type="character" w:styleId="Emphasis">
    <w:name w:val="Emphasis"/>
    <w:basedOn w:val="DefaultParagraphFont"/>
    <w:uiPriority w:val="20"/>
    <w:qFormat/>
    <w:rsid w:val="00D366AC"/>
    <w:rPr>
      <w:i/>
      <w:iCs/>
    </w:rPr>
  </w:style>
  <w:style w:type="paragraph" w:styleId="NoSpacing">
    <w:name w:val="No Spacing"/>
    <w:uiPriority w:val="1"/>
    <w:qFormat/>
    <w:rsid w:val="004316D1"/>
    <w:pPr>
      <w:spacing w:after="0"/>
    </w:pPr>
    <w:rPr>
      <w:sz w:val="20"/>
    </w:rPr>
  </w:style>
  <w:style w:type="paragraph" w:styleId="ListParagraph">
    <w:name w:val="List Paragraph"/>
    <w:basedOn w:val="Normal"/>
    <w:uiPriority w:val="34"/>
    <w:qFormat/>
    <w:rsid w:val="00D366AC"/>
    <w:pPr>
      <w:ind w:left="720"/>
      <w:contextualSpacing/>
    </w:pPr>
  </w:style>
  <w:style w:type="paragraph" w:styleId="Quote">
    <w:name w:val="Quote"/>
    <w:basedOn w:val="Normal"/>
    <w:next w:val="Normal"/>
    <w:link w:val="QuoteChar"/>
    <w:uiPriority w:val="29"/>
    <w:qFormat/>
    <w:rsid w:val="00D366AC"/>
    <w:rPr>
      <w:i/>
      <w:iCs/>
      <w:color w:val="000000" w:themeColor="text1"/>
      <w:sz w:val="22"/>
    </w:rPr>
  </w:style>
  <w:style w:type="character" w:customStyle="1" w:styleId="QuoteChar">
    <w:name w:val="Quote Char"/>
    <w:basedOn w:val="DefaultParagraphFont"/>
    <w:link w:val="Quote"/>
    <w:uiPriority w:val="29"/>
    <w:rsid w:val="00D366AC"/>
    <w:rPr>
      <w:i/>
      <w:iCs/>
      <w:color w:val="000000" w:themeColor="text1"/>
    </w:rPr>
  </w:style>
  <w:style w:type="paragraph" w:styleId="IntenseQuote">
    <w:name w:val="Intense Quote"/>
    <w:basedOn w:val="Normal"/>
    <w:next w:val="Normal"/>
    <w:link w:val="IntenseQuoteChar"/>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IntenseQuoteChar">
    <w:name w:val="Intense Quote Char"/>
    <w:basedOn w:val="DefaultParagraphFont"/>
    <w:link w:val="IntenseQuote"/>
    <w:uiPriority w:val="30"/>
    <w:rsid w:val="00D366AC"/>
    <w:rPr>
      <w:b/>
      <w:bCs/>
      <w:i/>
      <w:iCs/>
      <w:color w:val="009AC7"/>
    </w:rPr>
  </w:style>
  <w:style w:type="character" w:styleId="SubtleEmphasis">
    <w:name w:val="Subtle Emphasis"/>
    <w:basedOn w:val="DefaultParagraphFont"/>
    <w:uiPriority w:val="19"/>
    <w:qFormat/>
    <w:rsid w:val="00D366AC"/>
    <w:rPr>
      <w:i/>
      <w:iCs/>
      <w:color w:val="3D4F59"/>
    </w:rPr>
  </w:style>
  <w:style w:type="character" w:styleId="IntenseEmphasis">
    <w:name w:val="Intense Emphasis"/>
    <w:basedOn w:val="DefaultParagraphFont"/>
    <w:uiPriority w:val="21"/>
    <w:qFormat/>
    <w:rsid w:val="00D366AC"/>
    <w:rPr>
      <w:b/>
      <w:bCs/>
      <w:i/>
      <w:iCs/>
      <w:color w:val="009AC7"/>
    </w:rPr>
  </w:style>
  <w:style w:type="character" w:styleId="SubtleReference">
    <w:name w:val="Subtle Reference"/>
    <w:basedOn w:val="DefaultParagraphFont"/>
    <w:uiPriority w:val="31"/>
    <w:qFormat/>
    <w:rsid w:val="00D366AC"/>
    <w:rPr>
      <w:smallCaps/>
      <w:color w:val="4DB848"/>
      <w:u w:val="single"/>
    </w:rPr>
  </w:style>
  <w:style w:type="character" w:styleId="IntenseReference">
    <w:name w:val="Intense Reference"/>
    <w:basedOn w:val="DefaultParagraphFont"/>
    <w:uiPriority w:val="32"/>
    <w:qFormat/>
    <w:rsid w:val="00D366AC"/>
    <w:rPr>
      <w:b/>
      <w:bCs/>
      <w:smallCaps/>
      <w:color w:val="009AC7"/>
      <w:spacing w:val="5"/>
      <w:u w:val="single"/>
    </w:rPr>
  </w:style>
  <w:style w:type="character" w:styleId="BookTitle">
    <w:name w:val="Book Title"/>
    <w:basedOn w:val="DefaultParagraphFont"/>
    <w:uiPriority w:val="33"/>
    <w:qFormat/>
    <w:rsid w:val="00D366AC"/>
    <w:rPr>
      <w:b/>
      <w:bCs/>
      <w:smallCaps/>
      <w:color w:val="4DB848"/>
      <w:spacing w:val="5"/>
    </w:rPr>
  </w:style>
  <w:style w:type="paragraph" w:styleId="BalloonText">
    <w:name w:val="Balloon Text"/>
    <w:basedOn w:val="Normal"/>
    <w:link w:val="BalloonTextChar"/>
    <w:uiPriority w:val="99"/>
    <w:semiHidden/>
    <w:unhideWhenUsed/>
    <w:rsid w:val="00577BC9"/>
    <w:rPr>
      <w:rFonts w:ascii="Tahoma" w:hAnsi="Tahoma" w:cs="Tahoma"/>
      <w:sz w:val="16"/>
      <w:szCs w:val="16"/>
    </w:rPr>
  </w:style>
  <w:style w:type="character" w:customStyle="1" w:styleId="BalloonTextChar">
    <w:name w:val="Balloon Text Char"/>
    <w:basedOn w:val="DefaultParagraphFont"/>
    <w:link w:val="BalloonText"/>
    <w:uiPriority w:val="99"/>
    <w:semiHidden/>
    <w:rsid w:val="00577BC9"/>
    <w:rPr>
      <w:rFonts w:ascii="Tahoma" w:hAnsi="Tahoma" w:cs="Tahoma"/>
      <w:sz w:val="16"/>
      <w:szCs w:val="16"/>
    </w:rPr>
  </w:style>
  <w:style w:type="paragraph" w:styleId="Header">
    <w:name w:val="header"/>
    <w:basedOn w:val="Normal"/>
    <w:link w:val="HeaderChar"/>
    <w:uiPriority w:val="99"/>
    <w:unhideWhenUsed/>
    <w:rsid w:val="008B364D"/>
    <w:pPr>
      <w:tabs>
        <w:tab w:val="center" w:pos="4536"/>
        <w:tab w:val="right" w:pos="9072"/>
      </w:tabs>
      <w:spacing w:after="0"/>
    </w:pPr>
  </w:style>
  <w:style w:type="character" w:customStyle="1" w:styleId="HeaderChar">
    <w:name w:val="Header Char"/>
    <w:basedOn w:val="DefaultParagraphFont"/>
    <w:link w:val="Header"/>
    <w:uiPriority w:val="99"/>
    <w:rsid w:val="008B364D"/>
    <w:rPr>
      <w:sz w:val="20"/>
    </w:rPr>
  </w:style>
  <w:style w:type="paragraph" w:styleId="Footer">
    <w:name w:val="footer"/>
    <w:basedOn w:val="Normal"/>
    <w:link w:val="FooterChar"/>
    <w:uiPriority w:val="99"/>
    <w:unhideWhenUsed/>
    <w:rsid w:val="008B364D"/>
    <w:pPr>
      <w:tabs>
        <w:tab w:val="center" w:pos="4536"/>
        <w:tab w:val="right" w:pos="9072"/>
      </w:tabs>
      <w:spacing w:after="0"/>
    </w:pPr>
  </w:style>
  <w:style w:type="character" w:customStyle="1" w:styleId="FooterChar">
    <w:name w:val="Footer Char"/>
    <w:basedOn w:val="DefaultParagraphFont"/>
    <w:link w:val="Footer"/>
    <w:uiPriority w:val="99"/>
    <w:rsid w:val="008B364D"/>
    <w:rPr>
      <w:sz w:val="20"/>
    </w:rPr>
  </w:style>
  <w:style w:type="character" w:styleId="Hyperlink">
    <w:name w:val="Hyperlink"/>
    <w:basedOn w:val="DefaultParagraphFont"/>
    <w:uiPriority w:val="99"/>
    <w:unhideWhenUsed/>
    <w:rsid w:val="00C24EBC"/>
    <w:rPr>
      <w:color w:val="0000FF" w:themeColor="hyperlink"/>
      <w:u w:val="single"/>
    </w:rPr>
  </w:style>
  <w:style w:type="character" w:styleId="FollowedHyperlink">
    <w:name w:val="FollowedHyperlink"/>
    <w:basedOn w:val="DefaultParagraphFont"/>
    <w:uiPriority w:val="99"/>
    <w:semiHidden/>
    <w:unhideWhenUsed/>
    <w:rsid w:val="00D03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4438">
      <w:bodyDiv w:val="1"/>
      <w:marLeft w:val="0"/>
      <w:marRight w:val="0"/>
      <w:marTop w:val="0"/>
      <w:marBottom w:val="0"/>
      <w:divBdr>
        <w:top w:val="none" w:sz="0" w:space="0" w:color="auto"/>
        <w:left w:val="none" w:sz="0" w:space="0" w:color="auto"/>
        <w:bottom w:val="none" w:sz="0" w:space="0" w:color="auto"/>
        <w:right w:val="none" w:sz="0" w:space="0" w:color="auto"/>
      </w:divBdr>
    </w:div>
    <w:div w:id="6407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Preservation xmlns="70f626af-5bbd-45de-83cc-30a9db3c8476">3 v</SaTyTosPreservation>
    <SaTyDocumentYear xmlns="70f626af-5bbd-45de-83cc-30a9db3c8476">2019</SaTyDocumentYear>
    <SaTyTosPublicity xmlns="70f626af-5bbd-45de-83cc-30a9db3c8476">Julkinen</SaTyTosPublicity>
    <SaTyTosDocumentTypeId xmlns="70f626af-5bbd-45de-83cc-30a9db3c8476" xsi:nil="true"/>
    <p39f2945831442ffb2b72677709d8610 xmlns="986746b9-21ea-4a10-94d5-c7e2d54bbe5a">
      <Terms xmlns="http://schemas.microsoft.com/office/infopath/2007/PartnerControls"/>
    </p39f2945831442ffb2b72677709d8610>
    <SaTyDocumentUserData xmlns="70f626af-5bbd-45de-83cc-30a9db3c8476">false</SaTyDocumentUserData>
    <SaTyDocumentStatus xmlns="70f626af-5bbd-45de-83cc-30a9db3c8476">Luonnos</SaTyDocumentStatus>
    <SaTyTosTaskGroup xmlns="70f626af-5bbd-45de-83cc-30a9db3c8476" xsi:nil="true"/>
    <SaTyTosDocumentType xmlns="70f626af-5bbd-45de-83cc-30a9db3c8476" xsi:nil="true"/>
    <SaTyTosTaskGroupId xmlns="70f626af-5bbd-45de-83cc-30a9db3c8476" xsi:nil="true"/>
    <SaTyDocumentArchive xmlns="70f626af-5bbd-45de-83cc-30a9db3c8476">false</SaTyDocumentArchive>
    <TaxCatchAll xmlns="986746b9-21ea-4a10-94d5-c7e2d54bbe5a"/>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TosIssueGroup xmlns="70f626af-5bbd-45de-83cc-30a9db3c8476" xsi:nil="true"/>
    <SaTyTosIssueGroupId xmlns="70f626af-5bbd-45de-83cc-30a9db3c8476" xsi:nil="true"/>
    <a9215f07bdd34c12927c30fd8ee294e2 xmlns="986746b9-21ea-4a10-94d5-c7e2d54bbe5a">
      <Terms xmlns="http://schemas.microsoft.com/office/infopath/2007/PartnerControls"/>
    </a9215f07bdd34c12927c30fd8ee294e2>
  </documentManagement>
</p:properties>
</file>

<file path=customXml/item3.xml><?xml version="1.0" encoding="utf-8"?>
<?mso-contentType ?>
<SharedContentType xmlns="Microsoft.SharePoint.Taxonomy.ContentTypeSync" SourceId="40397ff5-035d-43a5-8834-729ee8c332fa" ContentTypeId="0x0101000EC482A17D284AEE8290D09FC0D2D6D2" PreviousValue="true"/>
</file>

<file path=customXml/item4.xml><?xml version="1.0" encoding="utf-8"?>
<ct:contentTypeSchema xmlns:ct="http://schemas.microsoft.com/office/2006/metadata/contentType" xmlns:ma="http://schemas.microsoft.com/office/2006/metadata/properties/metaAttributes" ct:_="" ma:_="" ma:contentTypeName="Trafi asiakirja (piilotettu)" ma:contentTypeID="0x0101000EC482A17D284AEE8290D09FC0D2D6D200392E2257456C49AAA455DF8499593CE700217C10FCA228E54B8CE6F81A0FB40B22" ma:contentTypeVersion="40" ma:contentTypeDescription="Asiakirjapohjan kentät" ma:contentTypeScope="" ma:versionID="75726def63b773a6561d0c4932e6c791">
  <xsd:schema xmlns:xsd="http://www.w3.org/2001/XMLSchema" xmlns:xs="http://www.w3.org/2001/XMLSchema" xmlns:p="http://schemas.microsoft.com/office/2006/metadata/properties" xmlns:ns2="70f626af-5bbd-45de-83cc-30a9db3c8476" xmlns:ns3="986746b9-21ea-4a10-94d5-c7e2d54bbe5a" targetNamespace="http://schemas.microsoft.com/office/2006/metadata/properties" ma:root="true" ma:fieldsID="e4d6f117310693ec670a0b2fa5801693" ns2:_="" ns3:_="">
    <xsd:import namespace="70f626af-5bbd-45de-83cc-30a9db3c8476"/>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626af-5bbd-45de-83cc-30a9db3c8476"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6a5ec91-808b-421e-9d6d-7a51c1d4bb8e}" ma:internalName="TaxCatchAll" ma:showField="CatchAllData" ma:web="70f626af-5bbd-45de-83cc-30a9db3c847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86a5ec91-808b-421e-9d6d-7a51c1d4bb8e}" ma:internalName="TaxCatchAllLabel" ma:readOnly="true" ma:showField="CatchAllDataLabel" ma:web="70f626af-5bbd-45de-83cc-30a9db3c8476">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C43D2-CB83-43E8-B25F-4D563494CE95}">
  <ds:schemaRefs>
    <ds:schemaRef ds:uri="http://schemas.microsoft.com/sharepoint/v3/contenttype/forms"/>
  </ds:schemaRefs>
</ds:datastoreItem>
</file>

<file path=customXml/itemProps2.xml><?xml version="1.0" encoding="utf-8"?>
<ds:datastoreItem xmlns:ds="http://schemas.openxmlformats.org/officeDocument/2006/customXml" ds:itemID="{78313D53-1EEB-4D0B-BE67-D1BF6E8FCF31}">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986746b9-21ea-4a10-94d5-c7e2d54bbe5a"/>
    <ds:schemaRef ds:uri="70f626af-5bbd-45de-83cc-30a9db3c8476"/>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FB6C515-C34F-4EA5-8690-EF899E64EB3F}">
  <ds:schemaRefs>
    <ds:schemaRef ds:uri="Microsoft.SharePoint.Taxonomy.ContentTypeSync"/>
  </ds:schemaRefs>
</ds:datastoreItem>
</file>

<file path=customXml/itemProps4.xml><?xml version="1.0" encoding="utf-8"?>
<ds:datastoreItem xmlns:ds="http://schemas.openxmlformats.org/officeDocument/2006/customXml" ds:itemID="{8A87A6BF-5EF9-4059-93A6-93737168F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626af-5bbd-45de-83cc-30a9db3c8476"/>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2843</Characters>
  <Application>Microsoft Office Word</Application>
  <DocSecurity>0</DocSecurity>
  <Lines>44</Lines>
  <Paragraphs>20</Paragraphs>
  <ScaleCrop>false</ScaleCrop>
  <HeadingPairs>
    <vt:vector size="6" baseType="variant">
      <vt:variant>
        <vt:lpstr>Title</vt:lpstr>
      </vt:variant>
      <vt:variant>
        <vt:i4>1</vt:i4>
      </vt:variant>
      <vt:variant>
        <vt:lpstr>Otsikko</vt:lpstr>
      </vt:variant>
      <vt:variant>
        <vt:i4>1</vt:i4>
      </vt:variant>
      <vt:variant>
        <vt:lpstr>Tittel</vt:lpstr>
      </vt:variant>
      <vt:variant>
        <vt:i4>1</vt:i4>
      </vt:variant>
    </vt:vector>
  </HeadingPairs>
  <TitlesOfParts>
    <vt:vector size="3" baseType="lpstr">
      <vt:lpstr/>
      <vt:lpstr/>
      <vt:lpstr/>
    </vt:vector>
  </TitlesOfParts>
  <Company>Statens vegvesen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henri.takkinen@traficom.fi</dc:creator>
  <cp:lastModifiedBy>Edoardo Gianotti</cp:lastModifiedBy>
  <cp:revision>3</cp:revision>
  <cp:lastPrinted>2018-08-22T06:56:00Z</cp:lastPrinted>
  <dcterms:created xsi:type="dcterms:W3CDTF">2019-05-03T08:30:00Z</dcterms:created>
  <dcterms:modified xsi:type="dcterms:W3CDTF">2019-05-03T08:30:00Z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0x0101000EC482A17D284AEE8290D09FC0D2D6D200392E2257456C49AAA455DF8499593CE700217C10FCA228E54B8CE6F81A0FB40B22</vt:lpwstr>
  </property>
  <property fmtid="{D5CDD505-2E9C-101B-9397-08002B2CF9AE}" pid="3" name="SaTyDocumentQuartal">
    <vt:lpwstr/>
  </property>
  <property fmtid="{D5CDD505-2E9C-101B-9397-08002B2CF9AE}" pid="4" name="SaTyDocumentMonth">
    <vt:lpwstr/>
  </property>
  <property fmtid="{D5CDD505-2E9C-101B-9397-08002B2CF9AE}" pid="5" name="SaTyDocumentOtherTag">
    <vt:lpwstr/>
  </property>
  <property fmtid="{D5CDD505-2E9C-101B-9397-08002B2CF9AE}" pid="6" name="SaTyDocumentOrganisation">
    <vt:lpwstr/>
  </property>
</Properties>
</file>